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4DB3" w:rsidR="007B75E7" w:rsidP="00761845" w:rsidRDefault="007B75E7" w14:paraId="482442DF" w14:textId="2FC4C099">
      <w:pPr>
        <w:pStyle w:val="POCtitle"/>
        <w:ind w:firstLine="720"/>
        <w:rPr>
          <w:sz w:val="28"/>
        </w:rPr>
      </w:pPr>
      <w:bookmarkStart w:name="_GoBack" w:id="0"/>
      <w:bookmarkEnd w:id="0"/>
      <w:r w:rsidRPr="00314DB3">
        <w:rPr>
          <w:sz w:val="28"/>
        </w:rPr>
        <w:t xml:space="preserve">U.S. Department of Education </w:t>
      </w:r>
    </w:p>
    <w:p w:rsidRPr="00314DB3" w:rsidR="007B75E7" w:rsidP="00890AE3" w:rsidRDefault="007B75E7" w14:paraId="482442E0" w14:textId="77777777">
      <w:pPr>
        <w:pStyle w:val="POCtitle"/>
        <w:rPr>
          <w:sz w:val="28"/>
        </w:rPr>
      </w:pPr>
      <w:r w:rsidRPr="00314DB3">
        <w:rPr>
          <w:sz w:val="28"/>
        </w:rPr>
        <w:t>Office of Elementary and Secondary Education</w:t>
      </w:r>
    </w:p>
    <w:p w:rsidRPr="00314DB3" w:rsidR="007B75E7" w:rsidP="00890AE3" w:rsidRDefault="00502C2D" w14:paraId="482442E1" w14:textId="0419939A">
      <w:pPr>
        <w:pStyle w:val="POCtitle"/>
        <w:rPr>
          <w:sz w:val="28"/>
          <w:szCs w:val="28"/>
        </w:rPr>
      </w:pPr>
      <w:r>
        <w:rPr>
          <w:sz w:val="28"/>
          <w:szCs w:val="28"/>
        </w:rPr>
        <w:t>Office of Safe and Supportive Schools</w:t>
      </w:r>
    </w:p>
    <w:p w:rsidRPr="00314DB3" w:rsidR="007B75E7" w:rsidP="00890AE3" w:rsidRDefault="007B75E7" w14:paraId="482442E2" w14:textId="52E70DE7">
      <w:pPr>
        <w:pStyle w:val="POCtitle"/>
        <w:rPr>
          <w:sz w:val="28"/>
        </w:rPr>
      </w:pPr>
      <w:r w:rsidRPr="00314DB3">
        <w:rPr>
          <w:sz w:val="28"/>
        </w:rPr>
        <w:t xml:space="preserve">Washington, D.C.  </w:t>
      </w:r>
      <w:r w:rsidR="0092186D">
        <w:rPr>
          <w:sz w:val="28"/>
        </w:rPr>
        <w:t>2020</w:t>
      </w:r>
      <w:r w:rsidRPr="00314DB3" w:rsidR="00031BB1">
        <w:rPr>
          <w:sz w:val="28"/>
        </w:rPr>
        <w:t>2</w:t>
      </w:r>
      <w:r w:rsidRPr="006C2DF1" w:rsidR="00031BB1">
        <w:rPr>
          <w:sz w:val="28"/>
        </w:rPr>
        <w:t>-</w:t>
      </w:r>
      <w:r w:rsidRPr="006C2DF1" w:rsidR="00FF4B54">
        <w:rPr>
          <w:sz w:val="28"/>
        </w:rPr>
        <w:t>6</w:t>
      </w:r>
      <w:r w:rsidRPr="006C2DF1" w:rsidR="00502C2D">
        <w:rPr>
          <w:sz w:val="28"/>
        </w:rPr>
        <w:t>450</w:t>
      </w:r>
    </w:p>
    <w:p w:rsidRPr="00314DB3" w:rsidR="00031BB1" w:rsidP="00890AE3" w:rsidRDefault="00031BB1" w14:paraId="482442E3"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4" w14:textId="02282411">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Fiscal Ye</w:t>
      </w:r>
      <w:r w:rsidRPr="007E520F">
        <w:rPr>
          <w:rFonts w:ascii="Times New Roman" w:hAnsi="Times New Roman" w:eastAsia="Times New Roman"/>
          <w:b/>
          <w:sz w:val="40"/>
          <w:szCs w:val="20"/>
        </w:rPr>
        <w:t xml:space="preserve">ar </w:t>
      </w:r>
      <w:r w:rsidRPr="007E520F" w:rsidR="00502C2D">
        <w:rPr>
          <w:rFonts w:ascii="Times New Roman" w:hAnsi="Times New Roman" w:eastAsia="Times New Roman"/>
          <w:b/>
          <w:sz w:val="40"/>
          <w:szCs w:val="20"/>
        </w:rPr>
        <w:t>2020</w:t>
      </w:r>
    </w:p>
    <w:p w:rsidRPr="00314DB3" w:rsidR="00031BB1" w:rsidP="00890AE3" w:rsidRDefault="00031BB1" w14:paraId="482442E5" w14:textId="77777777">
      <w:pPr>
        <w:spacing w:after="0" w:line="240" w:lineRule="auto"/>
        <w:jc w:val="center"/>
        <w:rPr>
          <w:rFonts w:ascii="Times New Roman" w:hAnsi="Times New Roman" w:eastAsia="Times New Roman"/>
          <w:spacing w:val="-3"/>
          <w:sz w:val="40"/>
          <w:szCs w:val="20"/>
        </w:rPr>
      </w:pPr>
    </w:p>
    <w:p w:rsidRPr="000D0B17" w:rsidR="00031BB1" w:rsidP="00890AE3" w:rsidRDefault="00031BB1" w14:paraId="482442E6" w14:textId="77777777">
      <w:pPr>
        <w:spacing w:after="0" w:line="240" w:lineRule="auto"/>
        <w:jc w:val="center"/>
        <w:rPr>
          <w:rFonts w:ascii="Times New Roman" w:hAnsi="Times New Roman" w:eastAsia="Times New Roman"/>
          <w:b/>
          <w:sz w:val="40"/>
          <w:szCs w:val="20"/>
        </w:rPr>
      </w:pPr>
      <w:r w:rsidRPr="000D0B17">
        <w:rPr>
          <w:rFonts w:ascii="Times New Roman" w:hAnsi="Times New Roman" w:eastAsia="Times New Roman"/>
          <w:b/>
          <w:sz w:val="40"/>
          <w:szCs w:val="20"/>
        </w:rPr>
        <w:t xml:space="preserve">Application for New Grants Under </w:t>
      </w:r>
    </w:p>
    <w:p w:rsidRPr="000D0B17" w:rsidR="00502C2D" w:rsidP="00890AE3" w:rsidRDefault="00031BB1" w14:paraId="75009CCA" w14:textId="6ECADE1E">
      <w:pPr>
        <w:spacing w:after="0" w:line="240" w:lineRule="auto"/>
        <w:jc w:val="center"/>
        <w:rPr>
          <w:rFonts w:ascii="Times New Roman" w:hAnsi="Times New Roman" w:eastAsia="Times New Roman"/>
          <w:b/>
          <w:sz w:val="40"/>
          <w:szCs w:val="20"/>
        </w:rPr>
      </w:pPr>
      <w:r w:rsidRPr="000D0B17">
        <w:rPr>
          <w:rFonts w:ascii="Times New Roman" w:hAnsi="Times New Roman" w:eastAsia="Times New Roman"/>
          <w:b/>
          <w:sz w:val="40"/>
          <w:szCs w:val="20"/>
        </w:rPr>
        <w:t xml:space="preserve">the </w:t>
      </w:r>
      <w:r w:rsidRPr="000D0B17" w:rsidR="00502C2D">
        <w:rPr>
          <w:rFonts w:ascii="Times New Roman" w:hAnsi="Times New Roman" w:eastAsia="Times New Roman"/>
          <w:b/>
          <w:sz w:val="40"/>
          <w:szCs w:val="20"/>
        </w:rPr>
        <w:t xml:space="preserve">Expanding </w:t>
      </w:r>
      <w:r w:rsidR="00467A2C">
        <w:rPr>
          <w:rFonts w:ascii="Times New Roman" w:hAnsi="Times New Roman" w:eastAsia="Times New Roman"/>
          <w:b/>
          <w:sz w:val="40"/>
          <w:szCs w:val="20"/>
        </w:rPr>
        <w:t xml:space="preserve">Access to Well-Rounded </w:t>
      </w:r>
      <w:r w:rsidRPr="000D0B17" w:rsidR="00502C2D">
        <w:rPr>
          <w:rFonts w:ascii="Times New Roman" w:hAnsi="Times New Roman" w:eastAsia="Times New Roman"/>
          <w:b/>
          <w:sz w:val="40"/>
          <w:szCs w:val="20"/>
        </w:rPr>
        <w:t>Course</w:t>
      </w:r>
      <w:r w:rsidR="00747CF2">
        <w:rPr>
          <w:rFonts w:ascii="Times New Roman" w:hAnsi="Times New Roman" w:eastAsia="Times New Roman"/>
          <w:b/>
          <w:sz w:val="40"/>
          <w:szCs w:val="20"/>
        </w:rPr>
        <w:t>s</w:t>
      </w:r>
    </w:p>
    <w:p w:rsidRPr="00314DB3" w:rsidR="00031BB1" w:rsidP="00890AE3" w:rsidRDefault="00502C2D" w14:paraId="482442E7" w14:textId="7B368105">
      <w:pPr>
        <w:spacing w:after="0" w:line="240" w:lineRule="auto"/>
        <w:jc w:val="center"/>
        <w:rPr>
          <w:rFonts w:ascii="Times New Roman" w:hAnsi="Times New Roman" w:eastAsia="Times New Roman"/>
          <w:b/>
          <w:sz w:val="28"/>
          <w:szCs w:val="20"/>
        </w:rPr>
      </w:pPr>
      <w:r w:rsidRPr="000D0B17">
        <w:rPr>
          <w:rFonts w:ascii="Times New Roman" w:hAnsi="Times New Roman" w:eastAsia="Times New Roman"/>
          <w:b/>
          <w:sz w:val="40"/>
          <w:szCs w:val="20"/>
        </w:rPr>
        <w:t>Demonstration Grants Program</w:t>
      </w:r>
    </w:p>
    <w:p w:rsidRPr="00314DB3" w:rsidR="00031BB1" w:rsidP="00890AE3" w:rsidRDefault="00031BB1" w14:paraId="482442E8"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9" w14:textId="6BA4CB54">
      <w:pPr>
        <w:spacing w:after="0" w:line="240" w:lineRule="auto"/>
        <w:jc w:val="center"/>
        <w:rPr>
          <w:rFonts w:ascii="Times New Roman" w:hAnsi="Times New Roman" w:eastAsia="Times New Roman"/>
          <w:b/>
          <w:sz w:val="40"/>
          <w:szCs w:val="20"/>
        </w:rPr>
      </w:pPr>
      <w:r w:rsidRPr="007E520F">
        <w:rPr>
          <w:rFonts w:ascii="Times New Roman" w:hAnsi="Times New Roman" w:eastAsia="Times New Roman"/>
          <w:b/>
          <w:sz w:val="40"/>
          <w:szCs w:val="20"/>
        </w:rPr>
        <w:t xml:space="preserve">CFDA </w:t>
      </w:r>
      <w:r w:rsidRPr="007E520F" w:rsidR="00502C2D">
        <w:rPr>
          <w:rFonts w:ascii="Times New Roman" w:hAnsi="Times New Roman" w:eastAsia="Times New Roman"/>
          <w:b/>
          <w:sz w:val="40"/>
          <w:szCs w:val="20"/>
        </w:rPr>
        <w:t>84.424D</w:t>
      </w:r>
    </w:p>
    <w:p w:rsidRPr="00314DB3" w:rsidR="00031BB1" w:rsidP="00890AE3" w:rsidRDefault="00B51AE4" w14:paraId="482442EA" w14:textId="77777777">
      <w:pPr>
        <w:tabs>
          <w:tab w:val="left" w:pos="-720"/>
        </w:tabs>
        <w:suppressAutoHyphens/>
        <w:spacing w:after="0" w:line="240" w:lineRule="auto"/>
        <w:jc w:val="center"/>
        <w:rPr>
          <w:rFonts w:ascii="Times New Roman" w:hAnsi="Times New Roman" w:eastAsia="Times New Roman"/>
          <w:sz w:val="24"/>
          <w:szCs w:val="24"/>
        </w:rPr>
      </w:pPr>
      <w:r w:rsidRPr="002A7630">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031BB1" w:rsidP="00890AE3" w:rsidRDefault="00031BB1" w14:paraId="482442EB"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5166E7" w:rsidR="00031BB1" w:rsidP="00890AE3" w:rsidRDefault="00031BB1" w14:paraId="482442EC" w14:textId="77777777">
      <w:pPr>
        <w:spacing w:after="0" w:line="240" w:lineRule="auto"/>
        <w:jc w:val="center"/>
        <w:rPr>
          <w:rFonts w:ascii="Times New Roman" w:hAnsi="Times New Roman" w:eastAsia="Times New Roman"/>
          <w:b/>
          <w:bCs/>
          <w:sz w:val="40"/>
          <w:szCs w:val="24"/>
        </w:rPr>
      </w:pPr>
    </w:p>
    <w:p w:rsidRPr="005166E7" w:rsidR="00031BB1" w:rsidP="00890AE3" w:rsidRDefault="00031BB1" w14:paraId="482442ED" w14:textId="77777777">
      <w:pPr>
        <w:spacing w:after="0" w:line="240" w:lineRule="auto"/>
        <w:jc w:val="center"/>
        <w:rPr>
          <w:rFonts w:ascii="Times New Roman" w:hAnsi="Times New Roman" w:eastAsia="Times New Roman"/>
          <w:b/>
          <w:bCs/>
          <w:sz w:val="40"/>
          <w:szCs w:val="24"/>
        </w:rPr>
      </w:pPr>
      <w:r w:rsidRPr="005166E7">
        <w:rPr>
          <w:rFonts w:ascii="Times New Roman" w:hAnsi="Times New Roman" w:eastAsia="Times New Roman"/>
          <w:b/>
          <w:bCs/>
          <w:sz w:val="40"/>
          <w:szCs w:val="24"/>
        </w:rPr>
        <w:t>Dated Material - Open Immediately</w:t>
      </w:r>
    </w:p>
    <w:p w:rsidR="00041BC1" w:rsidP="00890AE3" w:rsidRDefault="00041BC1" w14:paraId="70426D63" w14:textId="77777777">
      <w:pPr>
        <w:spacing w:after="0" w:line="240" w:lineRule="auto"/>
        <w:jc w:val="center"/>
        <w:rPr>
          <w:rFonts w:ascii="Times New Roman" w:hAnsi="Times New Roman" w:eastAsia="Times New Roman"/>
          <w:b/>
          <w:bCs/>
          <w:sz w:val="32"/>
          <w:szCs w:val="24"/>
          <w:highlight w:val="yellow"/>
        </w:rPr>
      </w:pPr>
    </w:p>
    <w:p w:rsidRPr="005166E7" w:rsidR="00031BB1" w:rsidP="00890AE3" w:rsidRDefault="00031BB1" w14:paraId="482442EE" w14:textId="7B0E3994">
      <w:pPr>
        <w:spacing w:after="0" w:line="240" w:lineRule="auto"/>
        <w:jc w:val="center"/>
        <w:rPr>
          <w:rFonts w:ascii="Times New Roman" w:hAnsi="Times New Roman" w:eastAsia="Times New Roman"/>
          <w:b/>
          <w:bCs/>
          <w:sz w:val="32"/>
          <w:szCs w:val="24"/>
        </w:rPr>
      </w:pPr>
      <w:r w:rsidRPr="00011E47">
        <w:rPr>
          <w:rFonts w:ascii="Times New Roman" w:hAnsi="Times New Roman" w:eastAsia="Times New Roman"/>
          <w:b/>
          <w:bCs/>
          <w:sz w:val="32"/>
          <w:szCs w:val="24"/>
        </w:rPr>
        <w:t>Closing Date:</w:t>
      </w:r>
    </w:p>
    <w:p w:rsidRPr="005166E7" w:rsidR="00031BB1" w:rsidP="00890AE3" w:rsidRDefault="00031BB1" w14:paraId="482442EF"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0"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2" w14:textId="77777777">
      <w:pPr>
        <w:spacing w:after="0" w:line="240" w:lineRule="auto"/>
        <w:rPr>
          <w:rFonts w:ascii="Times New Roman" w:hAnsi="Times New Roman" w:eastAsia="Times New Roman"/>
          <w:b/>
          <w:sz w:val="24"/>
          <w:szCs w:val="24"/>
        </w:rPr>
      </w:pPr>
    </w:p>
    <w:p w:rsidRPr="00314DB3" w:rsidR="00031BB1" w:rsidP="00890AE3" w:rsidRDefault="00031BB1" w14:paraId="482442F3" w14:textId="6703B5C6">
      <w:pPr>
        <w:spacing w:after="0" w:line="240" w:lineRule="auto"/>
        <w:jc w:val="center"/>
        <w:rPr>
          <w:rFonts w:ascii="Times New Roman" w:hAnsi="Times New Roman" w:eastAsia="Times New Roman"/>
          <w:b/>
          <w:bCs/>
          <w:sz w:val="24"/>
          <w:szCs w:val="24"/>
        </w:rPr>
      </w:pPr>
      <w:r w:rsidRPr="005166E7">
        <w:rPr>
          <w:rFonts w:ascii="Times New Roman" w:hAnsi="Times New Roman" w:eastAsia="Times New Roman"/>
          <w:b/>
          <w:bCs/>
          <w:sz w:val="24"/>
          <w:szCs w:val="24"/>
        </w:rPr>
        <w:t>Approved OMB Number</w:t>
      </w:r>
      <w:r w:rsidRPr="000D0B17">
        <w:rPr>
          <w:rFonts w:ascii="Times New Roman" w:hAnsi="Times New Roman" w:eastAsia="Times New Roman"/>
          <w:b/>
          <w:bCs/>
          <w:sz w:val="24"/>
          <w:szCs w:val="24"/>
        </w:rPr>
        <w:t xml:space="preserve">: </w:t>
      </w:r>
      <w:bookmarkStart w:name="_Hlk32908553" w:id="1"/>
      <w:r w:rsidRPr="000D0B17" w:rsidR="00502C2D">
        <w:rPr>
          <w:rFonts w:ascii="Times New Roman" w:hAnsi="Times New Roman" w:eastAsia="Times New Roman"/>
          <w:b/>
          <w:bCs/>
          <w:sz w:val="24"/>
          <w:szCs w:val="24"/>
        </w:rPr>
        <w:t>1894-0006</w:t>
      </w:r>
      <w:bookmarkEnd w:id="1"/>
    </w:p>
    <w:p w:rsidRPr="005166E7" w:rsidR="00031BB1" w:rsidP="00890AE3" w:rsidRDefault="00031BB1" w14:paraId="482442F4" w14:textId="147F5E30">
      <w:pPr>
        <w:spacing w:after="0" w:line="240" w:lineRule="auto"/>
        <w:jc w:val="center"/>
        <w:rPr>
          <w:rFonts w:ascii="Times New Roman" w:hAnsi="Times New Roman" w:eastAsia="Times New Roman"/>
          <w:b/>
          <w:bCs/>
          <w:sz w:val="24"/>
          <w:szCs w:val="24"/>
        </w:rPr>
      </w:pPr>
      <w:r w:rsidRPr="00CB71D9">
        <w:rPr>
          <w:rFonts w:ascii="Times New Roman" w:hAnsi="Times New Roman" w:eastAsia="Times New Roman"/>
          <w:b/>
          <w:bCs/>
          <w:sz w:val="24"/>
          <w:szCs w:val="24"/>
        </w:rPr>
        <w:t xml:space="preserve">Expiration Date: </w:t>
      </w:r>
      <w:r w:rsidR="009819FC">
        <w:rPr>
          <w:rFonts w:ascii="Times New Roman" w:hAnsi="Times New Roman" w:eastAsia="Times New Roman"/>
          <w:b/>
          <w:bCs/>
          <w:sz w:val="24"/>
          <w:szCs w:val="24"/>
        </w:rPr>
        <w:t>1/31/2021</w:t>
      </w:r>
    </w:p>
    <w:p w:rsidRPr="005166E7" w:rsidR="00031BB1" w:rsidP="00890AE3" w:rsidRDefault="00031BB1" w14:paraId="482442F5" w14:textId="77777777">
      <w:pPr>
        <w:pStyle w:val="HeadingBolded"/>
        <w:jc w:val="center"/>
        <w:outlineLvl w:val="9"/>
        <w:rPr>
          <w:sz w:val="28"/>
        </w:rPr>
      </w:pPr>
      <w:r w:rsidRPr="005166E7">
        <w:rPr>
          <w:sz w:val="28"/>
        </w:rPr>
        <w:br w:type="page"/>
      </w:r>
      <w:r w:rsidRPr="005166E7">
        <w:rPr>
          <w:sz w:val="28"/>
        </w:rPr>
        <w:lastRenderedPageBreak/>
        <w:t>Paperwork Burden Statement</w:t>
      </w:r>
    </w:p>
    <w:p w:rsidRPr="005166E7" w:rsidR="00031BB1" w:rsidP="00890AE3" w:rsidRDefault="00031BB1" w14:paraId="482442F6" w14:textId="77777777">
      <w:pPr>
        <w:widowControl w:val="0"/>
        <w:tabs>
          <w:tab w:val="left" w:pos="0"/>
        </w:tabs>
        <w:spacing w:after="0" w:line="240" w:lineRule="auto"/>
        <w:rPr>
          <w:rFonts w:ascii="Times New Roman" w:hAnsi="Times New Roman" w:eastAsia="Times New Roman"/>
          <w:bCs/>
          <w:sz w:val="24"/>
          <w:szCs w:val="20"/>
        </w:rPr>
      </w:pPr>
    </w:p>
    <w:p w:rsidR="00135352" w:rsidP="00890AE3" w:rsidRDefault="00031BB1" w14:paraId="1DC069D7" w14:textId="3D64AEB1">
      <w:pPr>
        <w:tabs>
          <w:tab w:val="left" w:pos="0"/>
        </w:tabs>
        <w:spacing w:after="0" w:line="240" w:lineRule="auto"/>
        <w:rPr>
          <w:rStyle w:val="Hyperlink"/>
          <w:rFonts w:ascii="Times New Roman" w:hAnsi="Times New Roman"/>
          <w:color w:val="auto"/>
          <w:sz w:val="24"/>
          <w:szCs w:val="24"/>
          <w:u w:val="none"/>
        </w:rPr>
      </w:pPr>
      <w:r w:rsidRPr="005166E7">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w:t>
      </w:r>
      <w:r w:rsidRPr="000D0B17">
        <w:rPr>
          <w:rFonts w:ascii="Times New Roman" w:hAnsi="Times New Roman" w:eastAsia="Times New Roman"/>
          <w:sz w:val="24"/>
          <w:szCs w:val="24"/>
        </w:rPr>
        <w:t xml:space="preserve">collection is: </w:t>
      </w:r>
      <w:r w:rsidRPr="000D0B17" w:rsidR="00502C2D">
        <w:rPr>
          <w:rFonts w:ascii="Times New Roman" w:hAnsi="Times New Roman" w:eastAsia="Times New Roman"/>
          <w:sz w:val="24"/>
          <w:szCs w:val="24"/>
        </w:rPr>
        <w:t>1894-0006</w:t>
      </w:r>
      <w:r w:rsidRPr="000D0B17" w:rsidR="00502C2D">
        <w:rPr>
          <w:rFonts w:ascii="Times New Roman" w:hAnsi="Times New Roman" w:eastAsia="Times New Roman"/>
          <w:b/>
          <w:bCs/>
          <w:sz w:val="24"/>
          <w:szCs w:val="24"/>
        </w:rPr>
        <w:t xml:space="preserve">. </w:t>
      </w:r>
      <w:r w:rsidRPr="000D0B17" w:rsidR="00D74A54">
        <w:rPr>
          <w:rFonts w:ascii="Times New Roman" w:hAnsi="Times New Roman" w:eastAsia="Times New Roman"/>
          <w:sz w:val="24"/>
          <w:szCs w:val="24"/>
        </w:rPr>
        <w:t xml:space="preserve">Public reporting burden for this collection of information is estimated to average </w:t>
      </w:r>
      <w:r w:rsidRPr="000D0B17" w:rsidR="00502C2D">
        <w:rPr>
          <w:rFonts w:ascii="Times New Roman" w:hAnsi="Times New Roman" w:eastAsia="Times New Roman"/>
          <w:sz w:val="24"/>
          <w:szCs w:val="24"/>
        </w:rPr>
        <w:t>28</w:t>
      </w:r>
      <w:r w:rsidRPr="000D0B17">
        <w:rPr>
          <w:rFonts w:ascii="Times New Roman" w:hAnsi="Times New Roman" w:eastAsia="Times New Roman"/>
          <w:sz w:val="24"/>
          <w:szCs w:val="24"/>
        </w:rPr>
        <w:t xml:space="preserve"> hours</w:t>
      </w:r>
      <w:r w:rsidRPr="005166E7">
        <w:rPr>
          <w:rFonts w:ascii="Times New Roman" w:hAnsi="Times New Roman" w:eastAsia="Times New Roman"/>
          <w:sz w:val="24"/>
          <w:szCs w:val="24"/>
        </w:rPr>
        <w:t xml:space="preserve"> per response, including the time </w:t>
      </w:r>
      <w:r w:rsidRPr="005166E7" w:rsidR="00D74A54">
        <w:rPr>
          <w:rFonts w:ascii="Times New Roman" w:hAnsi="Times New Roman" w:eastAsia="Times New Roman"/>
          <w:sz w:val="24"/>
          <w:szCs w:val="24"/>
        </w:rPr>
        <w:t>for</w:t>
      </w:r>
      <w:r w:rsidRPr="005166E7">
        <w:rPr>
          <w:rFonts w:ascii="Times New Roman" w:hAnsi="Times New Roman" w:eastAsia="Times New Roman"/>
          <w:sz w:val="24"/>
          <w:szCs w:val="24"/>
        </w:rPr>
        <w:t xml:space="preserve">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instructions, search</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existing data resources, gather</w:t>
      </w:r>
      <w:r w:rsidRPr="005166E7" w:rsidR="00D74A54">
        <w:rPr>
          <w:rFonts w:ascii="Times New Roman" w:hAnsi="Times New Roman" w:eastAsia="Times New Roman"/>
          <w:sz w:val="24"/>
          <w:szCs w:val="24"/>
        </w:rPr>
        <w:t>ing and maintaining the data needed, and completing</w:t>
      </w:r>
      <w:r w:rsidRPr="005166E7">
        <w:rPr>
          <w:rFonts w:ascii="Times New Roman" w:hAnsi="Times New Roman" w:eastAsia="Times New Roman"/>
          <w:sz w:val="24"/>
          <w:szCs w:val="24"/>
        </w:rPr>
        <w:t xml:space="preserve"> and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the collection</w:t>
      </w:r>
      <w:r w:rsidRPr="005166E7" w:rsidR="00D74A54">
        <w:rPr>
          <w:rFonts w:ascii="Times New Roman" w:hAnsi="Times New Roman" w:eastAsia="Times New Roman"/>
          <w:sz w:val="24"/>
          <w:szCs w:val="24"/>
        </w:rPr>
        <w:t xml:space="preserve"> of information</w:t>
      </w:r>
      <w:r w:rsidRPr="005166E7">
        <w:rPr>
          <w:rFonts w:ascii="Times New Roman" w:hAnsi="Times New Roman" w:eastAsia="Times New Roman"/>
          <w:sz w:val="24"/>
          <w:szCs w:val="24"/>
        </w:rPr>
        <w:t>.</w:t>
      </w:r>
      <w:r w:rsidRPr="005166E7" w:rsidR="00D74A54">
        <w:rPr>
          <w:rFonts w:ascii="Times New Roman" w:hAnsi="Times New Roman" w:eastAsia="Times New Roman"/>
          <w:sz w:val="24"/>
          <w:szCs w:val="24"/>
        </w:rPr>
        <w:t xml:space="preserve">  The obligation to respond to this collection is </w:t>
      </w:r>
      <w:r w:rsidR="00477596">
        <w:rPr>
          <w:rFonts w:ascii="Times New Roman" w:hAnsi="Times New Roman" w:eastAsia="Times New Roman"/>
          <w:sz w:val="24"/>
          <w:szCs w:val="24"/>
        </w:rPr>
        <w:t xml:space="preserve">required to obtain or retain benefits under </w:t>
      </w:r>
      <w:r w:rsidRPr="00E52140" w:rsidR="00E52140">
        <w:rPr>
          <w:rFonts w:ascii="Times New Roman" w:hAnsi="Times New Roman" w:eastAsia="Times New Roman"/>
          <w:sz w:val="24"/>
          <w:szCs w:val="24"/>
        </w:rPr>
        <w:t>section 4103(a)(3) of the Elementary and Secondary Education Act of 1965, as amended (ESEA)</w:t>
      </w:r>
      <w:r w:rsidR="00F76A6E">
        <w:rPr>
          <w:rFonts w:ascii="Times New Roman" w:hAnsi="Times New Roman" w:eastAsia="Times New Roman"/>
          <w:sz w:val="24"/>
          <w:szCs w:val="24"/>
        </w:rPr>
        <w:t>.</w:t>
      </w:r>
      <w:r w:rsidRPr="005166E7" w:rsidR="00D74A54">
        <w:rPr>
          <w:rFonts w:ascii="Times New Roman" w:hAnsi="Times New Roman" w:eastAsia="Times New Roman"/>
          <w:sz w:val="24"/>
          <w:szCs w:val="24"/>
        </w:rPr>
        <w:t xml:space="preserve"> </w:t>
      </w:r>
      <w:r w:rsidRPr="00310EF9" w:rsidR="00C5238F">
        <w:rPr>
          <w:rFonts w:ascii="Times New Roman" w:hAnsi="Times New Roman"/>
          <w:sz w:val="24"/>
        </w:rPr>
        <w:t>Send comme</w:t>
      </w:r>
      <w:r w:rsidRPr="00B04EFE" w:rsidR="00C5238F">
        <w:rPr>
          <w:rFonts w:ascii="Times New Roman" w:hAnsi="Times New Roman"/>
          <w:sz w:val="24"/>
        </w:rPr>
        <w:t xml:space="preserve">nts regarding the burden estimate or any other aspect of this collection of information, including suggestions for reducing this burden, to the U.S. </w:t>
      </w:r>
      <w:r w:rsidRPr="00404445" w:rsidR="00C5238F">
        <w:rPr>
          <w:rFonts w:ascii="Times New Roman" w:hAnsi="Times New Roman"/>
          <w:sz w:val="24"/>
          <w:szCs w:val="24"/>
        </w:rPr>
        <w:t xml:space="preserve">Department of Education, 400 Maryland Ave., SW, Washington, DC 20210-4537 or email </w:t>
      </w:r>
      <w:hyperlink w:history="1" r:id="rId12">
        <w:r w:rsidRPr="00AB11C4" w:rsidR="00C5238F">
          <w:rPr>
            <w:rStyle w:val="Hyperlink"/>
            <w:rFonts w:ascii="Times New Roman" w:hAnsi="Times New Roman"/>
            <w:color w:val="auto"/>
            <w:sz w:val="24"/>
            <w:szCs w:val="24"/>
            <w:u w:val="none"/>
          </w:rPr>
          <w:t>ICDocketMgr@ed.gov</w:t>
        </w:r>
      </w:hyperlink>
      <w:r w:rsidRPr="00AB11C4" w:rsidR="00C5238F">
        <w:rPr>
          <w:rStyle w:val="Hyperlink"/>
          <w:rFonts w:ascii="Times New Roman" w:hAnsi="Times New Roman"/>
          <w:color w:val="auto"/>
          <w:sz w:val="24"/>
          <w:szCs w:val="24"/>
          <w:u w:val="none"/>
        </w:rPr>
        <w:t>. Please do not return completed applications to this address.</w:t>
      </w:r>
    </w:p>
    <w:p w:rsidR="00135352" w:rsidP="00890AE3" w:rsidRDefault="00135352" w14:paraId="68DF13EA" w14:textId="77777777">
      <w:pPr>
        <w:tabs>
          <w:tab w:val="left" w:pos="0"/>
        </w:tabs>
        <w:spacing w:after="0" w:line="240" w:lineRule="auto"/>
        <w:rPr>
          <w:rFonts w:ascii="Times New Roman" w:hAnsi="Times New Roman" w:eastAsia="Times New Roman"/>
          <w:sz w:val="24"/>
          <w:szCs w:val="24"/>
        </w:rPr>
      </w:pPr>
    </w:p>
    <w:p w:rsidR="00C5238F" w:rsidP="00890AE3" w:rsidRDefault="00D74A54" w14:paraId="180863B0" w14:textId="12259417">
      <w:pPr>
        <w:tabs>
          <w:tab w:val="left" w:pos="0"/>
        </w:tabs>
        <w:spacing w:after="0" w:line="240" w:lineRule="auto"/>
        <w:rPr>
          <w:rFonts w:ascii="Times New Roman" w:hAnsi="Times New Roman" w:eastAsia="Times New Roman"/>
          <w:sz w:val="24"/>
          <w:szCs w:val="24"/>
        </w:rPr>
      </w:pPr>
      <w:r w:rsidRPr="00135352">
        <w:rPr>
          <w:rFonts w:ascii="Times New Roman" w:hAnsi="Times New Roman" w:eastAsia="Times New Roman"/>
          <w:b/>
          <w:bCs/>
          <w:sz w:val="24"/>
          <w:szCs w:val="24"/>
        </w:rPr>
        <w:t xml:space="preserve">If you have comments or concerns regarding the status of your individual submission of this </w:t>
      </w:r>
      <w:r w:rsidRPr="00135352" w:rsidR="00FC78D5">
        <w:rPr>
          <w:rFonts w:ascii="Times New Roman" w:hAnsi="Times New Roman" w:eastAsia="Times New Roman"/>
          <w:b/>
          <w:bCs/>
          <w:sz w:val="24"/>
          <w:szCs w:val="24"/>
        </w:rPr>
        <w:t>application</w:t>
      </w:r>
      <w:r w:rsidRPr="005166E7">
        <w:rPr>
          <w:rFonts w:ascii="Times New Roman" w:hAnsi="Times New Roman" w:eastAsia="Times New Roman"/>
          <w:sz w:val="24"/>
          <w:szCs w:val="24"/>
        </w:rPr>
        <w:t>, please contact</w:t>
      </w:r>
      <w:r w:rsidR="00C5238F">
        <w:rPr>
          <w:rFonts w:ascii="Times New Roman" w:hAnsi="Times New Roman" w:eastAsia="Times New Roman"/>
          <w:sz w:val="24"/>
          <w:szCs w:val="24"/>
        </w:rPr>
        <w:t>:</w:t>
      </w:r>
    </w:p>
    <w:p w:rsidR="00167CEB" w:rsidP="00890AE3" w:rsidRDefault="00167CEB" w14:paraId="46AEE3E9" w14:textId="77777777">
      <w:pPr>
        <w:tabs>
          <w:tab w:val="left" w:pos="0"/>
        </w:tabs>
        <w:spacing w:after="0" w:line="240" w:lineRule="auto"/>
        <w:rPr>
          <w:rFonts w:ascii="Times New Roman" w:hAnsi="Times New Roman" w:eastAsia="Times New Roman"/>
          <w:sz w:val="24"/>
          <w:szCs w:val="24"/>
        </w:rPr>
      </w:pPr>
    </w:p>
    <w:p w:rsidRPr="007E520F" w:rsidR="00C120B7" w:rsidP="00890AE3" w:rsidRDefault="00502C2D" w14:paraId="4B1A079D" w14:textId="7A66E52A">
      <w:pPr>
        <w:tabs>
          <w:tab w:val="left" w:pos="0"/>
        </w:tabs>
        <w:spacing w:after="0" w:line="240" w:lineRule="auto"/>
        <w:rPr>
          <w:rFonts w:ascii="Times New Roman" w:hAnsi="Times New Roman" w:eastAsia="Times New Roman"/>
          <w:sz w:val="24"/>
          <w:szCs w:val="24"/>
        </w:rPr>
      </w:pPr>
      <w:r w:rsidRPr="007E520F">
        <w:rPr>
          <w:rFonts w:ascii="Times New Roman" w:hAnsi="Times New Roman" w:eastAsia="Times New Roman"/>
          <w:sz w:val="24"/>
          <w:szCs w:val="24"/>
        </w:rPr>
        <w:t>Elyse Robertson</w:t>
      </w:r>
    </w:p>
    <w:p w:rsidR="00C120B7" w:rsidP="00890AE3" w:rsidRDefault="00502C2D" w14:paraId="2CE68233" w14:textId="62C207BC">
      <w:pPr>
        <w:tabs>
          <w:tab w:val="left" w:pos="0"/>
        </w:tabs>
        <w:spacing w:after="0" w:line="240" w:lineRule="auto"/>
        <w:rPr>
          <w:rFonts w:ascii="Times New Roman" w:hAnsi="Times New Roman" w:eastAsia="Times New Roman"/>
          <w:sz w:val="24"/>
          <w:szCs w:val="24"/>
        </w:rPr>
      </w:pPr>
      <w:r w:rsidRPr="000D0B17">
        <w:rPr>
          <w:rFonts w:ascii="Times New Roman" w:hAnsi="Times New Roman" w:eastAsia="Times New Roman"/>
          <w:sz w:val="24"/>
          <w:szCs w:val="24"/>
        </w:rPr>
        <w:t xml:space="preserve">Expanding Access </w:t>
      </w:r>
      <w:r w:rsidR="00467A2C">
        <w:rPr>
          <w:rFonts w:ascii="Times New Roman" w:hAnsi="Times New Roman" w:eastAsia="Times New Roman"/>
          <w:sz w:val="24"/>
          <w:szCs w:val="24"/>
        </w:rPr>
        <w:t xml:space="preserve">to Well-Rounded Courses </w:t>
      </w:r>
      <w:r w:rsidRPr="000D0B17">
        <w:rPr>
          <w:rFonts w:ascii="Times New Roman" w:hAnsi="Times New Roman" w:eastAsia="Times New Roman"/>
          <w:sz w:val="24"/>
          <w:szCs w:val="24"/>
        </w:rPr>
        <w:t>Demonstration Grants Program</w:t>
      </w:r>
    </w:p>
    <w:p w:rsidRPr="007E520F" w:rsidR="00C120B7" w:rsidP="00890AE3" w:rsidRDefault="0039261B" w14:paraId="59AE46FA" w14:textId="7777777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U</w:t>
      </w:r>
      <w:r w:rsidRPr="007E520F">
        <w:rPr>
          <w:rFonts w:ascii="Times New Roman" w:hAnsi="Times New Roman" w:eastAsia="Times New Roman"/>
          <w:sz w:val="24"/>
          <w:szCs w:val="24"/>
        </w:rPr>
        <w:t>.S. Department of Education</w:t>
      </w:r>
      <w:r w:rsidRPr="007E520F" w:rsidR="00C120B7">
        <w:rPr>
          <w:rFonts w:ascii="Times New Roman" w:hAnsi="Times New Roman" w:eastAsia="Times New Roman"/>
          <w:sz w:val="24"/>
          <w:szCs w:val="24"/>
        </w:rPr>
        <w:t xml:space="preserve"> </w:t>
      </w:r>
    </w:p>
    <w:p w:rsidR="00C120B7" w:rsidP="00890AE3" w:rsidRDefault="0039261B" w14:paraId="7D5032BE" w14:textId="5999FB47">
      <w:pPr>
        <w:tabs>
          <w:tab w:val="left" w:pos="0"/>
        </w:tabs>
        <w:spacing w:after="0" w:line="240" w:lineRule="auto"/>
        <w:rPr>
          <w:rFonts w:ascii="Times New Roman" w:hAnsi="Times New Roman" w:eastAsia="Times New Roman"/>
          <w:sz w:val="24"/>
          <w:szCs w:val="24"/>
        </w:rPr>
      </w:pPr>
      <w:r w:rsidRPr="007E520F">
        <w:rPr>
          <w:rFonts w:ascii="Times New Roman" w:hAnsi="Times New Roman" w:eastAsia="Times New Roman"/>
          <w:sz w:val="24"/>
          <w:szCs w:val="24"/>
        </w:rPr>
        <w:t>400 Maryland Avenue SW</w:t>
      </w:r>
      <w:r w:rsidRPr="007E520F" w:rsidR="00C120B7">
        <w:rPr>
          <w:rFonts w:ascii="Times New Roman" w:hAnsi="Times New Roman" w:eastAsia="Times New Roman"/>
          <w:sz w:val="24"/>
          <w:szCs w:val="24"/>
        </w:rPr>
        <w:t xml:space="preserve">, </w:t>
      </w:r>
      <w:r w:rsidRPr="007E520F" w:rsidR="00502C2D">
        <w:rPr>
          <w:rFonts w:ascii="Times New Roman" w:hAnsi="Times New Roman" w:eastAsia="Times New Roman"/>
          <w:sz w:val="24"/>
          <w:szCs w:val="24"/>
        </w:rPr>
        <w:t>3</w:t>
      </w:r>
      <w:r w:rsidR="006F0834">
        <w:rPr>
          <w:rFonts w:ascii="Times New Roman" w:hAnsi="Times New Roman" w:eastAsia="Times New Roman"/>
          <w:sz w:val="24"/>
          <w:szCs w:val="24"/>
        </w:rPr>
        <w:t>E337</w:t>
      </w:r>
      <w:r w:rsidRPr="00B20668" w:rsidR="000E54E9">
        <w:rPr>
          <w:rFonts w:ascii="Times New Roman" w:hAnsi="Times New Roman" w:eastAsia="Times New Roman"/>
          <w:sz w:val="24"/>
          <w:szCs w:val="24"/>
        </w:rPr>
        <w:t xml:space="preserve"> </w:t>
      </w:r>
    </w:p>
    <w:p w:rsidR="00C120B7" w:rsidP="00890AE3" w:rsidRDefault="000E54E9" w14:paraId="31FF87E7" w14:textId="4490F846">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 xml:space="preserve">Washington, DC </w:t>
      </w:r>
      <w:r w:rsidRPr="00B20668" w:rsidR="0092186D">
        <w:rPr>
          <w:rFonts w:ascii="Times New Roman" w:hAnsi="Times New Roman" w:eastAsia="Times New Roman"/>
          <w:sz w:val="24"/>
          <w:szCs w:val="24"/>
        </w:rPr>
        <w:t>2020</w:t>
      </w:r>
      <w:r w:rsidRPr="006C2DF1">
        <w:rPr>
          <w:rFonts w:ascii="Times New Roman" w:hAnsi="Times New Roman" w:eastAsia="Times New Roman"/>
          <w:sz w:val="24"/>
          <w:szCs w:val="24"/>
        </w:rPr>
        <w:t>2-</w:t>
      </w:r>
      <w:r w:rsidRPr="006C2DF1" w:rsidR="00502C2D">
        <w:rPr>
          <w:rFonts w:ascii="Times New Roman" w:hAnsi="Times New Roman" w:eastAsia="Times New Roman"/>
          <w:sz w:val="24"/>
          <w:szCs w:val="24"/>
        </w:rPr>
        <w:t>6450</w:t>
      </w:r>
      <w:r w:rsidRPr="00B20668" w:rsidR="00D74A54">
        <w:rPr>
          <w:rFonts w:ascii="Times New Roman" w:hAnsi="Times New Roman" w:eastAsia="Times New Roman"/>
          <w:sz w:val="24"/>
          <w:szCs w:val="24"/>
        </w:rPr>
        <w:t xml:space="preserve"> </w:t>
      </w:r>
    </w:p>
    <w:p w:rsidRPr="005166E7" w:rsidR="00031BB1" w:rsidP="00890AE3" w:rsidRDefault="00D74A54" w14:paraId="482442F7" w14:textId="37333519">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Note: Please do not return the completed</w:t>
      </w:r>
      <w:r w:rsidRPr="00B20668" w:rsidR="00FC78D5">
        <w:rPr>
          <w:rFonts w:ascii="Times New Roman" w:hAnsi="Times New Roman" w:eastAsia="Times New Roman"/>
          <w:sz w:val="24"/>
          <w:szCs w:val="24"/>
        </w:rPr>
        <w:t xml:space="preserve"> application </w:t>
      </w:r>
      <w:r w:rsidRPr="00B20668" w:rsidR="00E55F4E">
        <w:rPr>
          <w:rFonts w:ascii="Times New Roman" w:hAnsi="Times New Roman" w:eastAsia="Times New Roman"/>
          <w:sz w:val="24"/>
          <w:szCs w:val="24"/>
        </w:rPr>
        <w:t xml:space="preserve">to </w:t>
      </w:r>
      <w:r w:rsidRPr="00B20668">
        <w:rPr>
          <w:rFonts w:ascii="Times New Roman" w:hAnsi="Times New Roman" w:eastAsia="Times New Roman"/>
          <w:sz w:val="24"/>
          <w:szCs w:val="24"/>
        </w:rPr>
        <w:t>this address.</w:t>
      </w:r>
    </w:p>
    <w:p w:rsidRPr="005166E7" w:rsidR="00031BB1" w:rsidP="00890AE3" w:rsidRDefault="00031BB1" w14:paraId="482442F8" w14:textId="77777777">
      <w:pPr>
        <w:tabs>
          <w:tab w:val="left" w:pos="0"/>
        </w:tabs>
        <w:spacing w:after="0" w:line="240" w:lineRule="auto"/>
        <w:jc w:val="both"/>
        <w:rPr>
          <w:rFonts w:ascii="Times New Roman" w:hAnsi="Times New Roman" w:eastAsia="Times New Roman"/>
          <w:sz w:val="24"/>
          <w:szCs w:val="20"/>
        </w:rPr>
      </w:pPr>
    </w:p>
    <w:p w:rsidRPr="002A7630" w:rsidR="000D58BB" w:rsidP="00890AE3" w:rsidRDefault="000D58BB" w14:paraId="482442FB" w14:textId="77777777">
      <w:pPr>
        <w:widowControl w:val="0"/>
        <w:tabs>
          <w:tab w:val="left" w:pos="0"/>
        </w:tabs>
        <w:spacing w:after="0" w:line="240" w:lineRule="auto"/>
        <w:rPr>
          <w:rFonts w:ascii="Times New Roman" w:hAnsi="Times New Roman"/>
        </w:rPr>
        <w:sectPr w:rsidRPr="002A7630" w:rsidR="000D58BB" w:rsidSect="00E85003">
          <w:footerReference w:type="default" r:id="rId13"/>
          <w:pgSz w:w="12240" w:h="15840"/>
          <w:pgMar w:top="1440" w:right="1440" w:bottom="1440" w:left="1440" w:header="720" w:footer="720" w:gutter="0"/>
          <w:pgNumType w:fmt="lowerRoman"/>
          <w:cols w:space="720"/>
          <w:titlePg/>
          <w:docGrid w:linePitch="360"/>
        </w:sectPr>
      </w:pPr>
    </w:p>
    <w:p w:rsidRPr="00314DB3" w:rsidR="000D58BB" w:rsidP="00890AE3" w:rsidRDefault="00F65334" w14:paraId="482442FC" w14:textId="0925F0FA">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lastRenderedPageBreak/>
        <w:tab/>
      </w:r>
      <w:r w:rsidRPr="00314DB3" w:rsidR="000D58BB">
        <w:rPr>
          <w:rFonts w:ascii="Times New Roman" w:hAnsi="Times New Roman"/>
          <w:color w:val="auto"/>
        </w:rPr>
        <w:t>Table of Contents</w:t>
      </w:r>
      <w:r>
        <w:rPr>
          <w:rFonts w:ascii="Times New Roman" w:hAnsi="Times New Roman"/>
          <w:color w:val="auto"/>
        </w:rPr>
        <w:tab/>
      </w:r>
    </w:p>
    <w:p w:rsidRPr="000379C6" w:rsidR="009F1351" w:rsidP="00890AE3" w:rsidRDefault="000D58BB" w14:paraId="482442FD" w14:textId="1CFD66C9">
      <w:pPr>
        <w:pStyle w:val="TOC1"/>
        <w:spacing w:after="0" w:line="240" w:lineRule="auto"/>
        <w:rPr>
          <w:b w:val="0"/>
          <w:sz w:val="22"/>
        </w:rPr>
      </w:pPr>
      <w:r w:rsidRPr="005E41A4">
        <w:fldChar w:fldCharType="begin"/>
      </w:r>
      <w:r w:rsidRPr="005166E7">
        <w:instrText xml:space="preserve"> TOC \o "1-3" \h \z \u </w:instrText>
      </w:r>
      <w:r w:rsidRPr="005E41A4">
        <w:fldChar w:fldCharType="separate"/>
      </w:r>
      <w:hyperlink w:history="1" w:anchor="_Toc349571120">
        <w:r w:rsidRPr="000379C6" w:rsidR="009F1351">
          <w:rPr>
            <w:rStyle w:val="Hyperlink"/>
          </w:rPr>
          <w:t>Dear Colleague Letter</w:t>
        </w:r>
        <w:r w:rsidRPr="000379C6" w:rsidR="009F1351">
          <w:rPr>
            <w:webHidden/>
          </w:rPr>
          <w:tab/>
        </w:r>
        <w:r w:rsidR="000379C6">
          <w:rPr>
            <w:webHidden/>
          </w:rPr>
          <w:t>4</w:t>
        </w:r>
      </w:hyperlink>
    </w:p>
    <w:p w:rsidRPr="000379C6" w:rsidR="009F1351" w:rsidP="00890AE3" w:rsidRDefault="00BB7209" w14:paraId="482442FE" w14:textId="4A3C2A58">
      <w:pPr>
        <w:pStyle w:val="TOC1"/>
        <w:spacing w:after="0" w:line="240" w:lineRule="auto"/>
        <w:rPr>
          <w:b w:val="0"/>
          <w:sz w:val="22"/>
        </w:rPr>
      </w:pPr>
      <w:r w:rsidRPr="000379C6">
        <w:t xml:space="preserve">I. </w:t>
      </w:r>
      <w:hyperlink w:history="1" w:anchor="_Toc349571121">
        <w:r w:rsidRPr="000379C6" w:rsidR="009F1351">
          <w:rPr>
            <w:rStyle w:val="Hyperlink"/>
          </w:rPr>
          <w:t>Program Background Information</w:t>
        </w:r>
        <w:r w:rsidRPr="000379C6" w:rsidR="009F1351">
          <w:rPr>
            <w:webHidden/>
          </w:rPr>
          <w:tab/>
        </w:r>
        <w:r w:rsidR="000379C6">
          <w:rPr>
            <w:webHidden/>
          </w:rPr>
          <w:t>6</w:t>
        </w:r>
      </w:hyperlink>
    </w:p>
    <w:p w:rsidRPr="000379C6" w:rsidR="004E51CB" w:rsidP="004E51CB" w:rsidRDefault="00585024" w14:paraId="7FD736F4" w14:textId="482104B5">
      <w:pPr>
        <w:pStyle w:val="TOC2"/>
        <w:spacing w:line="240" w:lineRule="auto"/>
      </w:pPr>
      <w:hyperlink w:history="1" w:anchor="_Toc349571122">
        <w:r w:rsidRPr="000379C6" w:rsidR="009F1351">
          <w:rPr>
            <w:rStyle w:val="Hyperlink"/>
          </w:rPr>
          <w:t>Program Overview</w:t>
        </w:r>
        <w:r w:rsidRPr="000379C6" w:rsidR="009F1351">
          <w:rPr>
            <w:webHidden/>
          </w:rPr>
          <w:tab/>
        </w:r>
        <w:r w:rsidR="000379C6">
          <w:rPr>
            <w:webHidden/>
          </w:rPr>
          <w:t>6</w:t>
        </w:r>
      </w:hyperlink>
      <w:r w:rsidRPr="000379C6" w:rsidR="004E51CB">
        <w:br/>
      </w:r>
      <w:hyperlink w:history="1" w:anchor="_Toc349571132">
        <w:r w:rsidRPr="000379C6" w:rsidR="00316DA1">
          <w:rPr>
            <w:rStyle w:val="Hyperlink"/>
          </w:rPr>
          <w:t>Application Requirements</w:t>
        </w:r>
        <w:r w:rsidRPr="000379C6" w:rsidR="000D66E6">
          <w:rPr>
            <w:rStyle w:val="Hyperlink"/>
          </w:rPr>
          <w:t xml:space="preserve"> and Priorities</w:t>
        </w:r>
        <w:r w:rsidRPr="000379C6" w:rsidR="004E51CB">
          <w:rPr>
            <w:webHidden/>
          </w:rPr>
          <w:tab/>
        </w:r>
        <w:r w:rsidR="000379C6">
          <w:rPr>
            <w:webHidden/>
          </w:rPr>
          <w:t>6</w:t>
        </w:r>
      </w:hyperlink>
    </w:p>
    <w:p w:rsidRPr="000379C6" w:rsidR="009F1351" w:rsidP="00890AE3" w:rsidRDefault="00585024" w14:paraId="48244300" w14:textId="64E3F8DF">
      <w:pPr>
        <w:pStyle w:val="TOC2"/>
        <w:spacing w:line="240" w:lineRule="auto"/>
      </w:pPr>
      <w:hyperlink w:history="1" w:anchor="_Toc349571123">
        <w:r w:rsidRPr="000379C6" w:rsidR="009F1351">
          <w:rPr>
            <w:rStyle w:val="Hyperlink"/>
          </w:rPr>
          <w:t>Frequently Asked Questions</w:t>
        </w:r>
        <w:r w:rsidRPr="000379C6" w:rsidR="009F1351">
          <w:rPr>
            <w:webHidden/>
          </w:rPr>
          <w:tab/>
        </w:r>
        <w:r w:rsidR="000379C6">
          <w:rPr>
            <w:webHidden/>
          </w:rPr>
          <w:t>6</w:t>
        </w:r>
      </w:hyperlink>
    </w:p>
    <w:p w:rsidRPr="000379C6" w:rsidR="001F2640" w:rsidP="001F2640" w:rsidRDefault="00585024" w14:paraId="39B44C19" w14:textId="48479460">
      <w:pPr>
        <w:pStyle w:val="TOC2"/>
        <w:spacing w:line="240" w:lineRule="auto"/>
      </w:pPr>
      <w:hyperlink w:history="1" w:anchor="_Toc349571124">
        <w:r w:rsidRPr="000379C6" w:rsidR="009F1351">
          <w:rPr>
            <w:rStyle w:val="Hyperlink"/>
          </w:rPr>
          <w:t>Applicant Guide</w:t>
        </w:r>
        <w:r w:rsidRPr="000379C6" w:rsidR="009F1351">
          <w:rPr>
            <w:webHidden/>
          </w:rPr>
          <w:tab/>
        </w:r>
        <w:r w:rsidR="003B5578">
          <w:rPr>
            <w:webHidden/>
          </w:rPr>
          <w:t>6</w:t>
        </w:r>
      </w:hyperlink>
      <w:r w:rsidRPr="000379C6" w:rsidR="00346DFA">
        <w:br/>
      </w:r>
      <w:hyperlink w:history="1" w:anchor="_Toc349571124">
        <w:r w:rsidRPr="000379C6" w:rsidR="00346DFA">
          <w:rPr>
            <w:rStyle w:val="Hyperlink"/>
          </w:rPr>
          <w:t>Selection Criteria</w:t>
        </w:r>
        <w:r w:rsidRPr="000379C6" w:rsidR="00346DFA">
          <w:rPr>
            <w:webHidden/>
          </w:rPr>
          <w:tab/>
        </w:r>
        <w:r w:rsidR="003B5578">
          <w:rPr>
            <w:webHidden/>
          </w:rPr>
          <w:t>7</w:t>
        </w:r>
      </w:hyperlink>
      <w:r w:rsidRPr="000379C6" w:rsidR="001F2640">
        <w:br/>
      </w:r>
      <w:hyperlink w:history="1" w:anchor="_Toc349571125">
        <w:r w:rsidRPr="000379C6" w:rsidR="001F2640">
          <w:rPr>
            <w:rStyle w:val="Hyperlink"/>
          </w:rPr>
          <w:t>Definitions</w:t>
        </w:r>
        <w:r w:rsidRPr="000379C6" w:rsidR="001F2640">
          <w:rPr>
            <w:webHidden/>
          </w:rPr>
          <w:tab/>
        </w:r>
        <w:r w:rsidR="00414740">
          <w:rPr>
            <w:webHidden/>
          </w:rPr>
          <w:t>7</w:t>
        </w:r>
      </w:hyperlink>
    </w:p>
    <w:p w:rsidRPr="000379C6" w:rsidR="009F1351" w:rsidP="00890AE3" w:rsidRDefault="00585024" w14:paraId="48244303" w14:textId="01E54FBF">
      <w:pPr>
        <w:pStyle w:val="TOC2"/>
        <w:spacing w:line="240" w:lineRule="auto"/>
      </w:pPr>
      <w:hyperlink w:history="1" w:anchor="_Toc349571125">
        <w:r w:rsidRPr="000379C6" w:rsidR="009F1351">
          <w:rPr>
            <w:rStyle w:val="Hyperlink"/>
          </w:rPr>
          <w:t>Technical Assistance Workshops for Prospective Applicants</w:t>
        </w:r>
        <w:r w:rsidRPr="000379C6" w:rsidR="009F1351">
          <w:rPr>
            <w:webHidden/>
          </w:rPr>
          <w:tab/>
        </w:r>
        <w:r w:rsidR="00414740">
          <w:rPr>
            <w:webHidden/>
          </w:rPr>
          <w:t>7</w:t>
        </w:r>
      </w:hyperlink>
    </w:p>
    <w:p w:rsidRPr="000379C6" w:rsidR="009F1351" w:rsidP="00890AE3" w:rsidRDefault="00346DFA" w14:paraId="48244304" w14:textId="0DF82B27">
      <w:pPr>
        <w:pStyle w:val="TOC1"/>
        <w:spacing w:after="0" w:line="240" w:lineRule="auto"/>
        <w:rPr>
          <w:b w:val="0"/>
          <w:sz w:val="22"/>
        </w:rPr>
      </w:pPr>
      <w:r w:rsidRPr="000379C6">
        <w:t xml:space="preserve">II. </w:t>
      </w:r>
      <w:hyperlink w:history="1" w:anchor="_Toc349571127">
        <w:r w:rsidRPr="000379C6" w:rsidR="009F1351">
          <w:rPr>
            <w:rStyle w:val="Hyperlink"/>
          </w:rPr>
          <w:t>Application Submission Procedures</w:t>
        </w:r>
        <w:r w:rsidRPr="000379C6" w:rsidR="009F1351">
          <w:rPr>
            <w:webHidden/>
          </w:rPr>
          <w:tab/>
        </w:r>
        <w:r w:rsidR="00BC582A">
          <w:rPr>
            <w:webHidden/>
          </w:rPr>
          <w:t>8</w:t>
        </w:r>
      </w:hyperlink>
    </w:p>
    <w:p w:rsidRPr="000379C6" w:rsidR="009F1351" w:rsidP="00890AE3" w:rsidRDefault="00585024" w14:paraId="48244305" w14:textId="77841D72">
      <w:pPr>
        <w:pStyle w:val="TOC2"/>
        <w:spacing w:line="240" w:lineRule="auto"/>
      </w:pPr>
      <w:hyperlink w:history="1" w:anchor="_Toc349571128">
        <w:r w:rsidRPr="000379C6" w:rsidR="009F1351">
          <w:rPr>
            <w:rStyle w:val="Hyperlink"/>
          </w:rPr>
          <w:t>Application Transmittal Instructions</w:t>
        </w:r>
        <w:r w:rsidRPr="000379C6" w:rsidR="009F1351">
          <w:rPr>
            <w:webHidden/>
          </w:rPr>
          <w:tab/>
        </w:r>
        <w:r w:rsidR="00BC582A">
          <w:rPr>
            <w:webHidden/>
          </w:rPr>
          <w:t>8</w:t>
        </w:r>
      </w:hyperlink>
    </w:p>
    <w:p w:rsidRPr="000379C6" w:rsidR="009F1351" w:rsidP="00890AE3" w:rsidRDefault="00585024" w14:paraId="48244306" w14:textId="6CCD2251">
      <w:pPr>
        <w:pStyle w:val="TOC2"/>
        <w:spacing w:line="240" w:lineRule="auto"/>
      </w:pPr>
      <w:hyperlink w:history="1" w:anchor="_Toc349571129">
        <w:r w:rsidRPr="00D62D4A" w:rsidR="009F1351">
          <w:rPr>
            <w:rStyle w:val="Hyperlink"/>
          </w:rPr>
          <w:t>Submitting Applications with Adobe Reader Software</w:t>
        </w:r>
        <w:r w:rsidRPr="00D62D4A" w:rsidR="009F1351">
          <w:rPr>
            <w:webHidden/>
          </w:rPr>
          <w:tab/>
        </w:r>
        <w:r w:rsidRPr="00D62D4A" w:rsidR="00BC582A">
          <w:rPr>
            <w:webHidden/>
          </w:rPr>
          <w:t>8</w:t>
        </w:r>
      </w:hyperlink>
    </w:p>
    <w:p w:rsidRPr="000379C6" w:rsidR="009F1351" w:rsidP="00890AE3" w:rsidRDefault="00585024" w14:paraId="48244307" w14:textId="20A35C95">
      <w:pPr>
        <w:pStyle w:val="TOC2"/>
        <w:spacing w:line="240" w:lineRule="auto"/>
      </w:pPr>
      <w:hyperlink w:history="1" w:anchor="_Toc349571130">
        <w:r w:rsidRPr="000379C6" w:rsidR="009F1351">
          <w:rPr>
            <w:rStyle w:val="Hyperlink"/>
            <w:noProof/>
          </w:rPr>
          <w:t>Grants.gov Submission Procedures and Tips for Applicants</w:t>
        </w:r>
        <w:r w:rsidRPr="000379C6" w:rsidR="009F1351">
          <w:rPr>
            <w:webHidden/>
          </w:rPr>
          <w:tab/>
        </w:r>
        <w:r w:rsidR="001C35D6">
          <w:rPr>
            <w:webHidden/>
          </w:rPr>
          <w:t>9</w:t>
        </w:r>
      </w:hyperlink>
    </w:p>
    <w:p w:rsidRPr="000379C6" w:rsidR="009F1351" w:rsidP="00890AE3" w:rsidRDefault="00585024" w14:paraId="4824430A" w14:textId="2E727E85">
      <w:pPr>
        <w:pStyle w:val="TOC2"/>
        <w:spacing w:line="240" w:lineRule="auto"/>
      </w:pPr>
      <w:hyperlink w:history="1" w:anchor="_Toc349571133">
        <w:r w:rsidRPr="000379C6" w:rsidR="009F1351">
          <w:rPr>
            <w:rStyle w:val="Hyperlink"/>
          </w:rPr>
          <w:t>Electronic Application Submission Checklist</w:t>
        </w:r>
        <w:r w:rsidRPr="000379C6" w:rsidR="009F1351">
          <w:rPr>
            <w:webHidden/>
          </w:rPr>
          <w:tab/>
        </w:r>
        <w:r w:rsidR="000E7C9D">
          <w:rPr>
            <w:webHidden/>
          </w:rPr>
          <w:t>11</w:t>
        </w:r>
      </w:hyperlink>
    </w:p>
    <w:p w:rsidRPr="000379C6" w:rsidR="009F1351" w:rsidP="00890AE3" w:rsidRDefault="00585024" w14:paraId="4824430B" w14:textId="5E2791DD">
      <w:pPr>
        <w:pStyle w:val="TOC2"/>
        <w:spacing w:line="240" w:lineRule="auto"/>
      </w:pPr>
      <w:hyperlink w:history="1" w:anchor="_Toc349571134">
        <w:r w:rsidRPr="000379C6" w:rsidR="009F1351">
          <w:rPr>
            <w:rStyle w:val="Hyperlink"/>
          </w:rPr>
          <w:t>Part 1:  Preliminary Documents</w:t>
        </w:r>
        <w:r w:rsidRPr="000379C6" w:rsidR="009F1351">
          <w:rPr>
            <w:webHidden/>
          </w:rPr>
          <w:tab/>
        </w:r>
        <w:r w:rsidR="000E7C9D">
          <w:rPr>
            <w:webHidden/>
          </w:rPr>
          <w:t>12</w:t>
        </w:r>
      </w:hyperlink>
    </w:p>
    <w:p w:rsidRPr="000379C6" w:rsidR="009F1351" w:rsidP="00890AE3" w:rsidRDefault="00585024" w14:paraId="4824430C" w14:textId="5C83129E">
      <w:pPr>
        <w:pStyle w:val="TOC2"/>
        <w:spacing w:line="240" w:lineRule="auto"/>
      </w:pPr>
      <w:hyperlink w:history="1" w:anchor="_Toc349571135">
        <w:r w:rsidRPr="000379C6" w:rsidR="009F1351">
          <w:rPr>
            <w:rStyle w:val="Hyperlink"/>
          </w:rPr>
          <w:t>Part 2:  Budget Information</w:t>
        </w:r>
        <w:r w:rsidRPr="000379C6" w:rsidR="009F1351">
          <w:rPr>
            <w:webHidden/>
          </w:rPr>
          <w:tab/>
        </w:r>
        <w:r w:rsidR="00A7313D">
          <w:rPr>
            <w:webHidden/>
          </w:rPr>
          <w:t>19</w:t>
        </w:r>
      </w:hyperlink>
    </w:p>
    <w:p w:rsidRPr="000379C6" w:rsidR="009F1351" w:rsidP="00890AE3" w:rsidRDefault="00585024" w14:paraId="4824430D" w14:textId="17BFB5FF">
      <w:pPr>
        <w:pStyle w:val="TOC2"/>
        <w:spacing w:line="240" w:lineRule="auto"/>
      </w:pPr>
      <w:hyperlink w:history="1" w:anchor="_Toc349571136">
        <w:r w:rsidRPr="000379C6" w:rsidR="009F1351">
          <w:rPr>
            <w:rStyle w:val="Hyperlink"/>
          </w:rPr>
          <w:t>Part 3:  ED Abstract Form</w:t>
        </w:r>
        <w:r w:rsidRPr="000379C6" w:rsidR="009F1351">
          <w:rPr>
            <w:webHidden/>
          </w:rPr>
          <w:tab/>
        </w:r>
        <w:r w:rsidR="00A7313D">
          <w:rPr>
            <w:webHidden/>
          </w:rPr>
          <w:t>22</w:t>
        </w:r>
      </w:hyperlink>
    </w:p>
    <w:p w:rsidRPr="000379C6" w:rsidR="009F1351" w:rsidP="00890AE3" w:rsidRDefault="00585024" w14:paraId="4824430E" w14:textId="034E4361">
      <w:pPr>
        <w:pStyle w:val="TOC2"/>
        <w:spacing w:line="240" w:lineRule="auto"/>
      </w:pPr>
      <w:hyperlink w:history="1" w:anchor="_Toc349571137">
        <w:r w:rsidRPr="000379C6" w:rsidR="009F1351">
          <w:rPr>
            <w:rStyle w:val="Hyperlink"/>
          </w:rPr>
          <w:t>Part 4:  Project Narrative Attachment Form</w:t>
        </w:r>
        <w:r w:rsidRPr="000379C6" w:rsidR="009F1351">
          <w:rPr>
            <w:webHidden/>
          </w:rPr>
          <w:tab/>
        </w:r>
        <w:r w:rsidR="003936B6">
          <w:rPr>
            <w:webHidden/>
          </w:rPr>
          <w:t>23</w:t>
        </w:r>
      </w:hyperlink>
    </w:p>
    <w:p w:rsidRPr="000379C6" w:rsidR="009F1351" w:rsidP="00890AE3" w:rsidRDefault="00585024" w14:paraId="4824430F" w14:textId="30D8CC43">
      <w:pPr>
        <w:pStyle w:val="TOC2"/>
        <w:spacing w:line="240" w:lineRule="auto"/>
      </w:pPr>
      <w:hyperlink w:history="1" w:anchor="_Toc349571138">
        <w:r w:rsidRPr="000379C6" w:rsidR="009F1351">
          <w:rPr>
            <w:rStyle w:val="Hyperlink"/>
          </w:rPr>
          <w:t>Part 5:  Budget Narrative</w:t>
        </w:r>
        <w:r w:rsidRPr="000379C6" w:rsidR="009F1351">
          <w:rPr>
            <w:webHidden/>
          </w:rPr>
          <w:tab/>
        </w:r>
        <w:r w:rsidR="003936B6">
          <w:rPr>
            <w:webHidden/>
          </w:rPr>
          <w:t>25</w:t>
        </w:r>
      </w:hyperlink>
    </w:p>
    <w:p w:rsidRPr="000379C6" w:rsidR="009F1351" w:rsidP="00890AE3" w:rsidRDefault="00585024" w14:paraId="48244310" w14:textId="5E3B4DF8">
      <w:pPr>
        <w:pStyle w:val="TOC2"/>
        <w:spacing w:line="240" w:lineRule="auto"/>
      </w:pPr>
      <w:hyperlink w:history="1" w:anchor="_Toc349571139">
        <w:r w:rsidRPr="000379C6" w:rsidR="009F1351">
          <w:rPr>
            <w:rStyle w:val="Hyperlink"/>
          </w:rPr>
          <w:t>Important Information Regarding Indirect Costs</w:t>
        </w:r>
        <w:r w:rsidRPr="000379C6" w:rsidR="009F1351">
          <w:rPr>
            <w:webHidden/>
          </w:rPr>
          <w:tab/>
        </w:r>
        <w:r w:rsidR="0005781E">
          <w:rPr>
            <w:webHidden/>
          </w:rPr>
          <w:t>28</w:t>
        </w:r>
      </w:hyperlink>
    </w:p>
    <w:p w:rsidRPr="000379C6" w:rsidR="009F1351" w:rsidP="00890AE3" w:rsidRDefault="00585024" w14:paraId="48244311" w14:textId="27A80BCB">
      <w:pPr>
        <w:pStyle w:val="TOC2"/>
        <w:spacing w:line="240" w:lineRule="auto"/>
      </w:pPr>
      <w:hyperlink w:history="1" w:anchor="_Toc349571140">
        <w:r w:rsidRPr="000379C6" w:rsidR="009F1351">
          <w:rPr>
            <w:rStyle w:val="Hyperlink"/>
          </w:rPr>
          <w:t>Part 6: Other Attachment Form</w:t>
        </w:r>
        <w:r w:rsidRPr="000379C6" w:rsidR="009F1351">
          <w:rPr>
            <w:webHidden/>
          </w:rPr>
          <w:tab/>
        </w:r>
        <w:r w:rsidR="0005781E">
          <w:rPr>
            <w:webHidden/>
          </w:rPr>
          <w:t>29</w:t>
        </w:r>
      </w:hyperlink>
    </w:p>
    <w:p w:rsidRPr="000379C6" w:rsidR="009F1351" w:rsidP="00890AE3" w:rsidRDefault="00585024" w14:paraId="48244312" w14:textId="75A054B5">
      <w:pPr>
        <w:pStyle w:val="TOC2"/>
        <w:spacing w:line="240" w:lineRule="auto"/>
      </w:pPr>
      <w:hyperlink w:history="1" w:anchor="_Toc349571141">
        <w:r w:rsidRPr="000379C6" w:rsidR="009F1351">
          <w:rPr>
            <w:rStyle w:val="Hyperlink"/>
          </w:rPr>
          <w:t>Part 7: Assurances and Certifications</w:t>
        </w:r>
        <w:r w:rsidRPr="000379C6" w:rsidR="009F1351">
          <w:rPr>
            <w:webHidden/>
          </w:rPr>
          <w:tab/>
        </w:r>
        <w:r w:rsidR="00A147FE">
          <w:rPr>
            <w:webHidden/>
          </w:rPr>
          <w:t>30</w:t>
        </w:r>
      </w:hyperlink>
    </w:p>
    <w:p w:rsidRPr="000379C6" w:rsidR="009F1351" w:rsidP="00890AE3" w:rsidRDefault="00585024" w14:paraId="48244313" w14:textId="7D3129AB">
      <w:pPr>
        <w:pStyle w:val="TOC2"/>
        <w:spacing w:line="240" w:lineRule="auto"/>
      </w:pPr>
      <w:hyperlink w:history="1" w:anchor="_Toc349571142">
        <w:r w:rsidRPr="000379C6" w:rsidR="009F1351">
          <w:rPr>
            <w:rStyle w:val="Hyperlink"/>
          </w:rPr>
          <w:t>Part 8: Intergovernmental Review of Federal Programs (Executive Order 12372)</w:t>
        </w:r>
        <w:r w:rsidRPr="000379C6" w:rsidR="009F1351">
          <w:rPr>
            <w:webHidden/>
          </w:rPr>
          <w:tab/>
        </w:r>
        <w:r w:rsidR="00A147FE">
          <w:rPr>
            <w:webHidden/>
          </w:rPr>
          <w:t>32</w:t>
        </w:r>
      </w:hyperlink>
    </w:p>
    <w:p w:rsidRPr="000379C6" w:rsidR="009F1351" w:rsidP="00A65F7C" w:rsidRDefault="00C15A71" w14:paraId="48244314" w14:textId="2BF1280D">
      <w:pPr>
        <w:pStyle w:val="TOC1"/>
        <w:spacing w:after="0" w:line="240" w:lineRule="auto"/>
        <w:ind w:left="216" w:hanging="216"/>
        <w:rPr>
          <w:b w:val="0"/>
          <w:sz w:val="22"/>
        </w:rPr>
      </w:pPr>
      <w:r w:rsidRPr="000379C6">
        <w:t>I</w:t>
      </w:r>
      <w:r w:rsidRPr="000379C6" w:rsidR="006702A2">
        <w:t>II</w:t>
      </w:r>
      <w:r w:rsidRPr="000379C6">
        <w:t xml:space="preserve">. </w:t>
      </w:r>
      <w:hyperlink w:history="1" w:anchor="_Toc349571143">
        <w:r w:rsidRPr="000379C6" w:rsidR="009F1351">
          <w:rPr>
            <w:rStyle w:val="Hyperlink"/>
          </w:rPr>
          <w:t>Reporting and Accountability</w:t>
        </w:r>
        <w:r w:rsidRPr="000379C6" w:rsidR="009F1351">
          <w:rPr>
            <w:webHidden/>
          </w:rPr>
          <w:tab/>
        </w:r>
        <w:r w:rsidR="00A147FE">
          <w:rPr>
            <w:webHidden/>
          </w:rPr>
          <w:t>33</w:t>
        </w:r>
      </w:hyperlink>
      <w:r w:rsidRPr="000379C6">
        <w:br/>
      </w:r>
      <w:r w:rsidRPr="000379C6" w:rsidR="00E210A0">
        <w:rPr>
          <w:b w:val="0"/>
          <w:sz w:val="22"/>
        </w:rPr>
        <w:t>Government Performance and Results Act (GPRA) Measures</w:t>
      </w:r>
      <w:r w:rsidRPr="000379C6">
        <w:rPr>
          <w:b w:val="0"/>
          <w:sz w:val="22"/>
        </w:rPr>
        <w:tab/>
      </w:r>
      <w:r w:rsidR="00A147FE">
        <w:rPr>
          <w:b w:val="0"/>
          <w:sz w:val="22"/>
        </w:rPr>
        <w:t>33</w:t>
      </w:r>
    </w:p>
    <w:p w:rsidRPr="000379C6" w:rsidR="009F1351" w:rsidP="00890AE3" w:rsidRDefault="006702A2" w14:paraId="48244315" w14:textId="610C0443">
      <w:pPr>
        <w:pStyle w:val="TOC1"/>
        <w:spacing w:after="0" w:line="240" w:lineRule="auto"/>
        <w:rPr>
          <w:b w:val="0"/>
          <w:sz w:val="22"/>
        </w:rPr>
      </w:pPr>
      <w:r w:rsidRPr="000379C6">
        <w:t>I</w:t>
      </w:r>
      <w:r w:rsidRPr="000379C6" w:rsidR="00C15A71">
        <w:t xml:space="preserve">V. </w:t>
      </w:r>
      <w:hyperlink w:history="1" w:anchor="_Toc349571144">
        <w:r w:rsidRPr="000379C6" w:rsidR="009F1351">
          <w:rPr>
            <w:rStyle w:val="Hyperlink"/>
          </w:rPr>
          <w:t>Legal and Regulatory Information</w:t>
        </w:r>
        <w:r w:rsidRPr="000379C6" w:rsidR="009F1351">
          <w:rPr>
            <w:webHidden/>
          </w:rPr>
          <w:tab/>
        </w:r>
        <w:r w:rsidR="00A147FE">
          <w:rPr>
            <w:webHidden/>
          </w:rPr>
          <w:t>34</w:t>
        </w:r>
      </w:hyperlink>
    </w:p>
    <w:p w:rsidRPr="000379C6" w:rsidR="009F1351" w:rsidP="00890AE3" w:rsidRDefault="00585024" w14:paraId="48244316" w14:textId="0C03359A">
      <w:pPr>
        <w:pStyle w:val="TOC2"/>
        <w:spacing w:line="240" w:lineRule="auto"/>
      </w:pPr>
      <w:hyperlink w:history="1" w:anchor="_Toc349571145">
        <w:r w:rsidRPr="000379C6" w:rsidR="009F1351">
          <w:rPr>
            <w:rStyle w:val="Hyperlink"/>
          </w:rPr>
          <w:t>Notice Inviting Applications</w:t>
        </w:r>
        <w:r w:rsidRPr="000379C6" w:rsidR="009F1351">
          <w:rPr>
            <w:webHidden/>
          </w:rPr>
          <w:tab/>
        </w:r>
        <w:r w:rsidR="00A147FE">
          <w:rPr>
            <w:webHidden/>
          </w:rPr>
          <w:t>34</w:t>
        </w:r>
      </w:hyperlink>
    </w:p>
    <w:p w:rsidR="00D14150" w:rsidP="00D14150" w:rsidRDefault="00585024" w14:paraId="0F294F29" w14:textId="106CC1AC">
      <w:pPr>
        <w:pStyle w:val="TOC2"/>
        <w:spacing w:line="240" w:lineRule="auto"/>
      </w:pPr>
      <w:hyperlink w:history="1" w:anchor="_Toc349571146">
        <w:r w:rsidRPr="000379C6" w:rsidR="009F1351">
          <w:rPr>
            <w:rStyle w:val="Hyperlink"/>
          </w:rPr>
          <w:t>Program Statute</w:t>
        </w:r>
        <w:r w:rsidRPr="000379C6" w:rsidR="009F1351">
          <w:rPr>
            <w:webHidden/>
          </w:rPr>
          <w:tab/>
        </w:r>
        <w:r w:rsidR="00A147FE">
          <w:rPr>
            <w:webHidden/>
          </w:rPr>
          <w:t>34</w:t>
        </w:r>
      </w:hyperlink>
      <w:r w:rsidR="00D14150">
        <w:br/>
      </w:r>
    </w:p>
    <w:p w:rsidR="009F1351" w:rsidP="00890AE3" w:rsidRDefault="009F1351" w14:paraId="48244317" w14:textId="3ECE99FB">
      <w:pPr>
        <w:pStyle w:val="TOC2"/>
        <w:spacing w:line="240" w:lineRule="auto"/>
      </w:pPr>
    </w:p>
    <w:p w:rsidRPr="00D14150" w:rsidR="00D14150" w:rsidP="00D14150" w:rsidRDefault="00D14150" w14:paraId="0725936E" w14:textId="77777777"/>
    <w:p w:rsidRPr="002A7630" w:rsidR="000D58BB" w:rsidP="00890AE3" w:rsidRDefault="000D58BB" w14:paraId="48244318" w14:textId="77777777">
      <w:pPr>
        <w:spacing w:after="0" w:line="240" w:lineRule="auto"/>
        <w:rPr>
          <w:rFonts w:ascii="Times New Roman" w:hAnsi="Times New Roman"/>
        </w:rPr>
      </w:pPr>
      <w:r w:rsidRPr="005E41A4">
        <w:rPr>
          <w:rFonts w:ascii="Times New Roman" w:hAnsi="Times New Roman"/>
          <w:b/>
          <w:bCs/>
          <w:noProof/>
          <w:sz w:val="24"/>
        </w:rPr>
        <w:fldChar w:fldCharType="end"/>
      </w:r>
    </w:p>
    <w:p w:rsidR="0063176D" w:rsidP="00890AE3" w:rsidRDefault="0063176D" w14:paraId="55FAFAA7" w14:textId="77777777">
      <w:pPr>
        <w:spacing w:after="0" w:line="240" w:lineRule="auto"/>
        <w:rPr>
          <w:rFonts w:ascii="Times New Roman" w:hAnsi="Times New Roman"/>
        </w:rPr>
      </w:pPr>
    </w:p>
    <w:p w:rsidRPr="002A7630" w:rsidR="000D66E6" w:rsidP="00890AE3" w:rsidRDefault="000D66E6" w14:paraId="48244319" w14:textId="524902BD">
      <w:pPr>
        <w:spacing w:after="0" w:line="240" w:lineRule="auto"/>
        <w:rPr>
          <w:rFonts w:ascii="Times New Roman" w:hAnsi="Times New Roman"/>
        </w:rPr>
        <w:sectPr w:rsidRPr="002A7630" w:rsidR="000D66E6" w:rsidSect="00E85003">
          <w:pgSz w:w="12240" w:h="15840"/>
          <w:pgMar w:top="1440" w:right="1440" w:bottom="1440" w:left="1440" w:header="720" w:footer="720" w:gutter="0"/>
          <w:pgNumType w:fmt="lowerRoman"/>
          <w:cols w:space="720"/>
          <w:docGrid w:linePitch="360"/>
        </w:sectPr>
      </w:pPr>
    </w:p>
    <w:p w:rsidRPr="00314DB3" w:rsidR="0063176D" w:rsidP="00890AE3" w:rsidRDefault="0063176D" w14:paraId="4824431A"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28"/>
          <w:szCs w:val="20"/>
        </w:rPr>
        <w:lastRenderedPageBreak/>
        <w:t>United States Department of Education</w:t>
      </w:r>
    </w:p>
    <w:p w:rsidRPr="00314DB3" w:rsidR="0063176D" w:rsidP="00890AE3" w:rsidRDefault="0063176D" w14:paraId="4824431B" w14:textId="262CFE4B">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314DB3">
        <w:rPr>
          <w:rFonts w:ascii="Times New Roman" w:hAnsi="Times New Roman" w:eastAsia="Times New Roman"/>
          <w:caps/>
          <w:sz w:val="24"/>
          <w:szCs w:val="24"/>
        </w:rPr>
        <w:t>Office of Elementary and Secondary Education</w:t>
      </w:r>
      <w:bookmarkStart w:name="Dropdown2" w:id="2"/>
    </w:p>
    <w:p w:rsidRPr="005E41A4" w:rsidR="0063176D" w:rsidP="00890AE3" w:rsidRDefault="00502C2D" w14:paraId="4824431C" w14:textId="5855DE9C">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1343DA">
        <w:rPr>
          <w:rFonts w:ascii="Times New Roman" w:hAnsi="Times New Roman" w:eastAsia="Times New Roman"/>
          <w:caps/>
          <w:sz w:val="24"/>
          <w:szCs w:val="24"/>
        </w:rPr>
        <w:t>Office of Safe and Supportive Schools</w:t>
      </w:r>
    </w:p>
    <w:bookmarkEnd w:id="2"/>
    <w:p w:rsidR="006B30BD" w:rsidP="00890AE3" w:rsidRDefault="006B30BD" w14:paraId="53EBDF36" w14:textId="3060BD6F">
      <w:pPr>
        <w:pStyle w:val="BodyText"/>
      </w:pPr>
    </w:p>
    <w:p w:rsidR="005475CE" w:rsidP="00890AE3" w:rsidRDefault="005475CE" w14:paraId="7671CF8D" w14:textId="77777777">
      <w:pPr>
        <w:pStyle w:val="BodyText"/>
      </w:pPr>
    </w:p>
    <w:p w:rsidRPr="000D0B17" w:rsidR="0063176D" w:rsidP="00890AE3" w:rsidRDefault="0063176D" w14:paraId="4824431E" w14:textId="29EF1456">
      <w:pPr>
        <w:pStyle w:val="BodyText"/>
      </w:pPr>
      <w:r w:rsidRPr="000D0B17">
        <w:t>Dear Colleague:</w:t>
      </w:r>
    </w:p>
    <w:p w:rsidRPr="000D0B17" w:rsidR="0063176D" w:rsidP="00890AE3" w:rsidRDefault="0063176D" w14:paraId="4824431F" w14:textId="77777777">
      <w:pPr>
        <w:pStyle w:val="BodyText"/>
      </w:pPr>
    </w:p>
    <w:p w:rsidRPr="005166E7" w:rsidR="00797BE2" w:rsidP="00890AE3" w:rsidRDefault="0063176D" w14:paraId="1817E54C" w14:textId="6CC9EC79">
      <w:pPr>
        <w:pStyle w:val="BodyText"/>
      </w:pPr>
      <w:r w:rsidRPr="000D0B17">
        <w:t>Thank you for your interest in the</w:t>
      </w:r>
      <w:r w:rsidRPr="000D0B17" w:rsidR="00314DB3">
        <w:t xml:space="preserve"> </w:t>
      </w:r>
      <w:r w:rsidRPr="000D0B17" w:rsidR="00502C2D">
        <w:t xml:space="preserve">Expanding </w:t>
      </w:r>
      <w:r w:rsidR="009A4BEC">
        <w:t xml:space="preserve">Access to Well-Rounded </w:t>
      </w:r>
      <w:r w:rsidRPr="000D0B17" w:rsidR="00502C2D">
        <w:t>Course</w:t>
      </w:r>
      <w:r w:rsidR="009A4BEC">
        <w:t>s</w:t>
      </w:r>
      <w:r w:rsidRPr="000D0B17" w:rsidR="00502C2D">
        <w:t xml:space="preserve"> Demonstration Grants program</w:t>
      </w:r>
      <w:r w:rsidRPr="000D0B17">
        <w:t xml:space="preserve">, administered by the Office of Elementary and Secondary Education of the U.S. Department of Education (Department).  </w:t>
      </w:r>
      <w:r w:rsidRPr="000D0B17" w:rsidR="009B419C">
        <w:t xml:space="preserve">This document includes information for applicants seeking </w:t>
      </w:r>
      <w:r w:rsidRPr="000D0B17" w:rsidR="00FF4B54">
        <w:t>f</w:t>
      </w:r>
      <w:r w:rsidRPr="000D0B17" w:rsidR="009B419C">
        <w:t>unding for new grant</w:t>
      </w:r>
      <w:r w:rsidRPr="000D0B17" w:rsidR="007023FB">
        <w:t xml:space="preserve"> projects in Fiscal Year</w:t>
      </w:r>
      <w:r w:rsidRPr="000D0B17" w:rsidR="00C64403">
        <w:t xml:space="preserve"> (FY)</w:t>
      </w:r>
      <w:r w:rsidRPr="000D0B17" w:rsidR="007023FB">
        <w:t xml:space="preserve"> </w:t>
      </w:r>
      <w:r w:rsidRPr="000D0B17" w:rsidR="00502C2D">
        <w:t>2020</w:t>
      </w:r>
      <w:r w:rsidRPr="000D0B17" w:rsidR="007023FB">
        <w:t xml:space="preserve"> under the </w:t>
      </w:r>
      <w:r w:rsidRPr="000D0B17" w:rsidR="00502C2D">
        <w:t xml:space="preserve">Expanding </w:t>
      </w:r>
      <w:r w:rsidR="00C20EF4">
        <w:t xml:space="preserve">Access to Well-Rounded </w:t>
      </w:r>
      <w:r w:rsidRPr="000D0B17" w:rsidR="00502C2D">
        <w:t>Course</w:t>
      </w:r>
      <w:r w:rsidR="00C20EF4">
        <w:t>s</w:t>
      </w:r>
      <w:r w:rsidRPr="000D0B17" w:rsidR="00502C2D">
        <w:t xml:space="preserve"> Demonstration Grants program</w:t>
      </w:r>
      <w:r w:rsidRPr="000D0B17" w:rsidR="00797BE2">
        <w:t xml:space="preserve"> established with funds from the two percent reservation for technical assistance and capacity building under section 4103(a)(3) of the Elementary and Secondary Education Act of 1965, as amended (ESEA)</w:t>
      </w:r>
      <w:r w:rsidR="008B172A">
        <w:t>.</w:t>
      </w:r>
      <w:r w:rsidR="009B2B98">
        <w:rPr>
          <w:rFonts w:ascii="Courier New" w:hAnsi="Courier New" w:cs="Courier New"/>
        </w:rPr>
        <w:t xml:space="preserve"> </w:t>
      </w:r>
      <w:r w:rsidRPr="000D0B17" w:rsidR="00684971">
        <w:t xml:space="preserve">The purpose of the </w:t>
      </w:r>
      <w:r w:rsidRPr="000D0B17" w:rsidR="00797BE2">
        <w:t xml:space="preserve">Expanding </w:t>
      </w:r>
      <w:r w:rsidR="00C20EF4">
        <w:t xml:space="preserve">Access to Well-Rounded </w:t>
      </w:r>
      <w:r w:rsidRPr="000D0B17" w:rsidR="00BC46BC">
        <w:t>Course</w:t>
      </w:r>
      <w:r w:rsidR="00BC46BC">
        <w:t>s</w:t>
      </w:r>
      <w:r w:rsidRPr="000D0B17" w:rsidR="00BC46BC">
        <w:t xml:space="preserve"> Demonstration</w:t>
      </w:r>
      <w:r w:rsidRPr="000D0B17" w:rsidR="00797BE2">
        <w:t xml:space="preserve"> Grants program</w:t>
      </w:r>
      <w:r w:rsidRPr="000D0B17" w:rsidR="00684971">
        <w:t xml:space="preserve"> is </w:t>
      </w:r>
      <w:r w:rsidRPr="000D0B17" w:rsidR="00797BE2">
        <w:t>to provide competitive grants to</w:t>
      </w:r>
      <w:r w:rsidRPr="000D0B17" w:rsidR="00C64403">
        <w:t xml:space="preserve"> </w:t>
      </w:r>
      <w:r w:rsidR="0011091A">
        <w:t>State educational agencies</w:t>
      </w:r>
      <w:r w:rsidRPr="000D0B17" w:rsidR="0011091A">
        <w:t xml:space="preserve"> </w:t>
      </w:r>
      <w:r w:rsidRPr="000D0B17" w:rsidR="00797BE2">
        <w:t>to demonstrate models for providing well-rounded educational opportunities through course-access programs.</w:t>
      </w:r>
    </w:p>
    <w:p w:rsidRPr="005166E7" w:rsidR="0063176D" w:rsidP="00890AE3" w:rsidRDefault="0063176D" w14:paraId="48244321" w14:textId="77777777">
      <w:pPr>
        <w:pStyle w:val="BodyText"/>
      </w:pPr>
    </w:p>
    <w:p w:rsidRPr="005166E7" w:rsidR="0063176D" w:rsidP="00890AE3" w:rsidRDefault="0063176D" w14:paraId="48244322" w14:textId="1DA68249">
      <w:pPr>
        <w:pStyle w:val="BodyText"/>
      </w:pPr>
      <w:r w:rsidRPr="005166E7">
        <w:t xml:space="preserve">Please take the time to review the applicable priorities, selection criteria, and all the application instructions thoroughly.  An application will not be evaluated for funding if the applicant does not comply with all the procedural rules that govern the submission of the application or the application does not contain the information required under the </w:t>
      </w:r>
      <w:r w:rsidRPr="00981E29">
        <w:t>program (EDGAR §75.216 (b) and (c)).</w:t>
      </w:r>
    </w:p>
    <w:p w:rsidRPr="005166E7" w:rsidR="0063176D" w:rsidP="00890AE3" w:rsidRDefault="0063176D" w14:paraId="48244323" w14:textId="77777777">
      <w:pPr>
        <w:pStyle w:val="BodyText"/>
      </w:pPr>
    </w:p>
    <w:p w:rsidRPr="005166E7" w:rsidR="0063176D" w:rsidP="00890AE3" w:rsidRDefault="170478CB" w14:paraId="48244326" w14:textId="3633E818">
      <w:pPr>
        <w:pStyle w:val="BodyText"/>
      </w:pPr>
      <w:r>
        <w:t xml:space="preserve">For this competition </w:t>
      </w:r>
      <w:r w:rsidR="0044307B">
        <w:t>please</w:t>
      </w:r>
      <w:r>
        <w:t xml:space="preserve"> use the government-wide website,</w:t>
      </w:r>
      <w:r w:rsidR="005C783B">
        <w:t xml:space="preserve"> </w:t>
      </w:r>
      <w:hyperlink w:history="1" r:id="rId14">
        <w:r w:rsidRPr="00941152" w:rsidR="00AF71BA">
          <w:rPr>
            <w:rStyle w:val="Hyperlink"/>
          </w:rPr>
          <w:t>http://www.grants.gov</w:t>
        </w:r>
      </w:hyperlink>
      <w:r>
        <w:t>, to apply</w:t>
      </w:r>
      <w:r w:rsidR="00C70FF2">
        <w:t>.</w:t>
      </w:r>
      <w:r>
        <w:t xml:space="preserve">  We strongly encourage you to familiarize yourself with Grants.gov and strongly recommend that you register </w:t>
      </w:r>
      <w:r w:rsidRPr="170478CB">
        <w:rPr>
          <w:i/>
          <w:iCs/>
        </w:rPr>
        <w:t>and</w:t>
      </w:r>
      <w:r>
        <w:t xml:space="preserve"> submit early.</w:t>
      </w:r>
      <w:r w:rsidR="00FC710C">
        <w:t xml:space="preserve">  </w:t>
      </w:r>
      <w:r w:rsidRPr="00FC710C" w:rsidR="00FC710C">
        <w:rPr>
          <w:bCs w:val="0"/>
          <w:szCs w:val="24"/>
        </w:rPr>
        <w:t>To submit successfully, you must provide the DUNS number on your application that was used when you registered as an Authorized Organization Representative (AOR) on Grants.gov.  This DUNS number is typically the same number used when your organization registered with the SAM</w:t>
      </w:r>
      <w:r w:rsidR="00747862">
        <w:rPr>
          <w:bCs w:val="0"/>
          <w:szCs w:val="24"/>
        </w:rPr>
        <w:t xml:space="preserve"> (</w:t>
      </w:r>
      <w:hyperlink w:history="1" r:id="rId15">
        <w:r w:rsidRPr="00747862" w:rsidR="00747862">
          <w:rPr>
            <w:rStyle w:val="Hyperlink"/>
            <w:bCs w:val="0"/>
            <w:szCs w:val="24"/>
          </w:rPr>
          <w:t>www.sam.gov</w:t>
        </w:r>
      </w:hyperlink>
      <w:r w:rsidR="00747862">
        <w:rPr>
          <w:bCs w:val="0"/>
          <w:szCs w:val="24"/>
        </w:rPr>
        <w:t>)</w:t>
      </w:r>
      <w:r w:rsidRPr="00FC710C" w:rsidR="00FC710C">
        <w:rPr>
          <w:bCs w:val="0"/>
          <w:szCs w:val="24"/>
        </w:rPr>
        <w:t>.  If you do not enter the same DUNS number on your application as the DUNS you registered with, Grants.gov will reject your application.</w:t>
      </w:r>
      <w:r w:rsidRPr="00FC710C">
        <w:rPr>
          <w:bCs w:val="0"/>
        </w:rPr>
        <w:t xml:space="preserve">  </w:t>
      </w:r>
    </w:p>
    <w:p w:rsidRPr="005166E7" w:rsidR="0063176D" w:rsidP="00890AE3" w:rsidRDefault="0063176D" w14:paraId="48244327" w14:textId="77777777">
      <w:pPr>
        <w:pStyle w:val="BodyText"/>
      </w:pPr>
    </w:p>
    <w:p w:rsidRPr="00314DB3" w:rsidR="004F481E" w:rsidP="00890AE3" w:rsidRDefault="00AC77CB" w14:paraId="48244328" w14:textId="457D26F4">
      <w:pPr>
        <w:pStyle w:val="BodyText"/>
      </w:pPr>
      <w:r w:rsidRPr="005166E7">
        <w:t>A</w:t>
      </w:r>
      <w:r w:rsidRPr="005166E7" w:rsidR="0063176D">
        <w:t xml:space="preserve">pplications submitted to Grants.gov for the Department will be posted using Adobe forms.  </w:t>
      </w:r>
      <w:r w:rsidRPr="005166E7">
        <w:t xml:space="preserve">Therefore, applicants will need to download </w:t>
      </w:r>
      <w:r w:rsidR="00314DB3">
        <w:t>a compatible version of Adobe reader</w:t>
      </w:r>
      <w:r w:rsidR="006852EC">
        <w:t xml:space="preserve"> if they wish to view successful applicants</w:t>
      </w:r>
      <w:r w:rsidRPr="00314DB3">
        <w:t xml:space="preserve">.  </w:t>
      </w:r>
      <w:r w:rsidRPr="00314DB3" w:rsidR="004F481E">
        <w:t xml:space="preserve">Please review the </w:t>
      </w:r>
      <w:r w:rsidRPr="00314DB3" w:rsidR="004F481E">
        <w:rPr>
          <w:b/>
          <w:iCs/>
        </w:rPr>
        <w:t>Submitting Applications with Adobe Reader Software</w:t>
      </w:r>
      <w:r w:rsidRPr="00314DB3" w:rsidR="004F481E">
        <w:rPr>
          <w:b/>
          <w:i/>
          <w:iCs/>
        </w:rPr>
        <w:t xml:space="preserve"> </w:t>
      </w:r>
      <w:r w:rsidRPr="00314DB3" w:rsidR="004F481E">
        <w:rPr>
          <w:iCs/>
        </w:rPr>
        <w:t>and</w:t>
      </w:r>
      <w:r w:rsidRPr="00314DB3" w:rsidR="004F481E">
        <w:rPr>
          <w:b/>
          <w:i/>
          <w:iCs/>
        </w:rPr>
        <w:t xml:space="preserve"> </w:t>
      </w:r>
      <w:r w:rsidRPr="00314DB3" w:rsidR="004F481E">
        <w:rPr>
          <w:b/>
        </w:rPr>
        <w:t>Education Submission Procedures and Tips for Applicants</w:t>
      </w:r>
      <w:r w:rsidRPr="00314DB3" w:rsidR="004F481E">
        <w:rPr>
          <w:i/>
        </w:rPr>
        <w:t xml:space="preserve"> </w:t>
      </w:r>
      <w:r w:rsidRPr="00314DB3" w:rsidR="004F481E">
        <w:t>forms found within this package for further information and guidance related to this requirement.</w:t>
      </w:r>
    </w:p>
    <w:p w:rsidRPr="00CB71D9" w:rsidR="00AC77CB" w:rsidP="00890AE3" w:rsidRDefault="00AC77CB" w14:paraId="48244329" w14:textId="77777777">
      <w:pPr>
        <w:pStyle w:val="BodyText"/>
      </w:pPr>
    </w:p>
    <w:p w:rsidRPr="005166E7" w:rsidR="0063176D" w:rsidP="00890AE3" w:rsidRDefault="0063176D" w14:paraId="4824432A" w14:textId="18881820">
      <w:pPr>
        <w:pStyle w:val="BodyText"/>
      </w:pPr>
      <w:r w:rsidRPr="001343DA">
        <w:t xml:space="preserve">Using FY </w:t>
      </w:r>
      <w:r w:rsidRPr="001343DA" w:rsidR="00797BE2">
        <w:t>2020</w:t>
      </w:r>
      <w:r w:rsidRPr="001343DA">
        <w:t xml:space="preserve"> funds, the Department expects to award </w:t>
      </w:r>
      <w:r w:rsidRPr="001343DA" w:rsidR="001057C9">
        <w:t xml:space="preserve">approximately </w:t>
      </w:r>
      <w:r w:rsidRPr="001343DA">
        <w:t>$</w:t>
      </w:r>
      <w:r w:rsidRPr="001343DA" w:rsidR="00797BE2">
        <w:t>7,000,000</w:t>
      </w:r>
      <w:r w:rsidRPr="001343DA">
        <w:t xml:space="preserve"> for new grants under this competition.  We will award discretionary grants on a competitive basis for a project period of up to </w:t>
      </w:r>
      <w:r w:rsidRPr="001343DA" w:rsidR="00797BE2">
        <w:t>60</w:t>
      </w:r>
      <w:r w:rsidRPr="001343DA">
        <w:t xml:space="preserve"> months.  Grants are expected to be awarded in</w:t>
      </w:r>
      <w:r w:rsidRPr="005166E7">
        <w:t xml:space="preserve"> </w:t>
      </w:r>
      <w:r w:rsidRPr="006C2DF1" w:rsidR="00C64403">
        <w:t>August 2020</w:t>
      </w:r>
      <w:r w:rsidRPr="006C2DF1">
        <w:t>.</w:t>
      </w:r>
      <w:r w:rsidRPr="005166E7">
        <w:t xml:space="preserve">  </w:t>
      </w:r>
    </w:p>
    <w:p w:rsidRPr="005166E7" w:rsidR="0063176D" w:rsidP="00890AE3" w:rsidRDefault="0063176D" w14:paraId="4824432B" w14:textId="77777777">
      <w:pPr>
        <w:pStyle w:val="BodyText"/>
      </w:pPr>
    </w:p>
    <w:p w:rsidRPr="005166E7" w:rsidR="0063176D" w:rsidP="00890AE3" w:rsidRDefault="170478CB" w14:paraId="4824432C" w14:textId="266A39CF">
      <w:pPr>
        <w:pStyle w:val="BodyText"/>
      </w:pPr>
      <w:r>
        <w:t xml:space="preserve">Please visit our program website at </w:t>
      </w:r>
      <w:hyperlink w:history="1" r:id="rId16">
        <w:r w:rsidRPr="00CF4F30" w:rsidR="005F691C">
          <w:rPr>
            <w:rStyle w:val="Hyperlink"/>
          </w:rPr>
          <w:t>https://oese.ed.gov/</w:t>
        </w:r>
      </w:hyperlink>
      <w:r w:rsidR="005F691C">
        <w:t xml:space="preserve"> </w:t>
      </w:r>
      <w:r>
        <w:t xml:space="preserve">for further information.  </w:t>
      </w:r>
      <w:r w:rsidR="00A54788">
        <w:t xml:space="preserve">The program website includes </w:t>
      </w:r>
      <w:r w:rsidR="006834AB">
        <w:t xml:space="preserve">helpful information, frequently asked questions, </w:t>
      </w:r>
      <w:r w:rsidR="00521D5B">
        <w:t xml:space="preserve">dates of future webinars, and clarifications.  </w:t>
      </w:r>
      <w:r>
        <w:t xml:space="preserve">If you have any </w:t>
      </w:r>
      <w:r w:rsidRPr="001343DA" w:rsidR="00B252EF">
        <w:t xml:space="preserve">technical </w:t>
      </w:r>
      <w:r w:rsidRPr="001343DA">
        <w:t xml:space="preserve">questions about the program after reviewing the application package, please contact </w:t>
      </w:r>
      <w:r w:rsidRPr="001343DA" w:rsidR="00C64403">
        <w:t>Elyse Robertson</w:t>
      </w:r>
      <w:r w:rsidRPr="001343DA">
        <w:t xml:space="preserve"> by telephone at </w:t>
      </w:r>
      <w:r w:rsidRPr="001343DA" w:rsidR="00C64403">
        <w:t>202-260-0931</w:t>
      </w:r>
      <w:r w:rsidRPr="001343DA">
        <w:t xml:space="preserve"> or via</w:t>
      </w:r>
      <w:r>
        <w:t xml:space="preserve"> e-mail at </w:t>
      </w:r>
      <w:hyperlink w:history="1" r:id="rId17">
        <w:r w:rsidRPr="00CC7C4E" w:rsidR="00C64403">
          <w:rPr>
            <w:rStyle w:val="Hyperlink"/>
          </w:rPr>
          <w:t>courseaccess@ed.gov</w:t>
        </w:r>
      </w:hyperlink>
      <w:r w:rsidR="00C64403">
        <w:rPr>
          <w:rStyle w:val="Hyperlink"/>
        </w:rPr>
        <w:t xml:space="preserve">. </w:t>
      </w:r>
    </w:p>
    <w:p w:rsidRPr="005166E7" w:rsidR="0063176D" w:rsidP="00890AE3" w:rsidRDefault="0063176D" w14:paraId="4824432E" w14:textId="77777777">
      <w:pPr>
        <w:pStyle w:val="BodyText"/>
        <w:rPr>
          <w:color w:val="0000FF"/>
        </w:rPr>
      </w:pPr>
    </w:p>
    <w:p w:rsidRPr="008D0A68" w:rsidR="007672FD" w:rsidP="00890AE3" w:rsidRDefault="007672FD" w14:paraId="3268F73C" w14:textId="6D5BE08B">
      <w:pPr>
        <w:pStyle w:val="BodyText"/>
        <w:ind w:left="4320" w:firstLine="720"/>
      </w:pPr>
      <w:r w:rsidRPr="008D0A68">
        <w:lastRenderedPageBreak/>
        <w:t>Sincerely,</w:t>
      </w:r>
    </w:p>
    <w:p w:rsidR="007672FD" w:rsidP="00FC710C" w:rsidRDefault="007672FD" w14:paraId="7411EEA4" w14:textId="77777777">
      <w:pPr>
        <w:pStyle w:val="BodyText"/>
        <w:rPr>
          <w:highlight w:val="yellow"/>
        </w:rPr>
      </w:pPr>
    </w:p>
    <w:p w:rsidRPr="001343DA" w:rsidR="0063176D" w:rsidP="00890AE3" w:rsidRDefault="00C64403" w14:paraId="48244330" w14:textId="27164D88">
      <w:pPr>
        <w:pStyle w:val="BodyText"/>
        <w:ind w:left="4320" w:firstLine="720"/>
      </w:pPr>
      <w:r w:rsidRPr="001343DA">
        <w:t>Paul Kesner</w:t>
      </w:r>
    </w:p>
    <w:p w:rsidRPr="001343DA" w:rsidR="00C64403" w:rsidP="00890AE3" w:rsidRDefault="00C64403" w14:paraId="1DA90F88" w14:textId="6845EA70">
      <w:pPr>
        <w:pStyle w:val="BodyText"/>
        <w:ind w:left="4320" w:firstLine="720"/>
      </w:pPr>
      <w:r w:rsidRPr="001343DA">
        <w:t>Director</w:t>
      </w:r>
    </w:p>
    <w:p w:rsidRPr="005166E7" w:rsidR="00C64403" w:rsidP="00890AE3" w:rsidRDefault="00C64403" w14:paraId="5D3FC5A5" w14:textId="1A470BCF">
      <w:pPr>
        <w:pStyle w:val="BodyText"/>
        <w:ind w:left="4320" w:firstLine="720"/>
      </w:pPr>
      <w:r w:rsidRPr="001343DA">
        <w:t>Office of Safe and Supportive Schools</w:t>
      </w:r>
    </w:p>
    <w:p w:rsidRPr="002A7630" w:rsidR="0063176D" w:rsidP="00890AE3" w:rsidRDefault="0063176D" w14:paraId="48244332" w14:textId="2229905D">
      <w:pPr>
        <w:pStyle w:val="Heading1"/>
        <w:spacing w:after="0" w:line="240" w:lineRule="auto"/>
        <w:rPr>
          <w:rFonts w:ascii="Times New Roman" w:hAnsi="Times New Roman"/>
        </w:rPr>
      </w:pPr>
      <w:r w:rsidRPr="002A7630">
        <w:rPr>
          <w:rFonts w:ascii="Times New Roman" w:hAnsi="Times New Roman"/>
        </w:rPr>
        <w:br w:type="page"/>
      </w:r>
      <w:bookmarkStart w:name="_Toc275414273" w:id="3"/>
      <w:bookmarkStart w:name="_Toc349571121" w:id="4"/>
      <w:r w:rsidR="00D74CEF">
        <w:rPr>
          <w:rFonts w:ascii="Times New Roman" w:hAnsi="Times New Roman"/>
        </w:rPr>
        <w:lastRenderedPageBreak/>
        <w:t xml:space="preserve">I. </w:t>
      </w:r>
      <w:r w:rsidRPr="002A7630">
        <w:rPr>
          <w:rFonts w:ascii="Times New Roman" w:hAnsi="Times New Roman"/>
        </w:rPr>
        <w:t>Program Background Information</w:t>
      </w:r>
      <w:bookmarkEnd w:id="3"/>
      <w:bookmarkEnd w:id="4"/>
    </w:p>
    <w:p w:rsidRPr="00FA48BF" w:rsidR="00FA48BF" w:rsidP="00FA48BF" w:rsidRDefault="00CF4AB8" w14:paraId="47153B7A" w14:textId="69EE14A3">
      <w:pPr>
        <w:pStyle w:val="Heading2"/>
        <w:spacing w:after="0" w:line="240" w:lineRule="auto"/>
        <w:rPr>
          <w:rFonts w:ascii="Times New Roman" w:hAnsi="Times New Roman" w:eastAsia="Calibri"/>
          <w:b w:val="0"/>
          <w:bCs w:val="0"/>
          <w:i w:val="0"/>
          <w:iCs w:val="0"/>
          <w:sz w:val="24"/>
          <w:szCs w:val="22"/>
        </w:rPr>
      </w:pPr>
      <w:bookmarkStart w:name="_Toc349571122" w:id="5"/>
      <w:r w:rsidRPr="00316DA1">
        <w:rPr>
          <w:rFonts w:ascii="Times New Roman" w:hAnsi="Times New Roman"/>
          <w:i w:val="0"/>
          <w:iCs w:val="0"/>
          <w:sz w:val="24"/>
          <w:szCs w:val="24"/>
        </w:rPr>
        <w:t>Program Overview</w:t>
      </w:r>
      <w:bookmarkEnd w:id="5"/>
      <w:r w:rsidR="00316DA1">
        <w:rPr>
          <w:rFonts w:ascii="Times New Roman" w:hAnsi="Times New Roman"/>
        </w:rPr>
        <w:br/>
      </w:r>
      <w:r w:rsidRPr="0098626D" w:rsidR="0098626D">
        <w:rPr>
          <w:rFonts w:ascii="Times New Roman" w:hAnsi="Times New Roman" w:eastAsia="Calibri"/>
          <w:b w:val="0"/>
          <w:bCs w:val="0"/>
          <w:i w:val="0"/>
          <w:iCs w:val="0"/>
          <w:sz w:val="24"/>
          <w:szCs w:val="22"/>
        </w:rPr>
        <w:t xml:space="preserve">The purpose of the </w:t>
      </w:r>
      <w:r w:rsidRPr="00245DD8" w:rsidR="00C64403">
        <w:rPr>
          <w:rFonts w:ascii="Times New Roman" w:hAnsi="Times New Roman" w:eastAsia="Calibri"/>
          <w:b w:val="0"/>
          <w:bCs w:val="0"/>
          <w:i w:val="0"/>
          <w:iCs w:val="0"/>
          <w:sz w:val="24"/>
          <w:szCs w:val="22"/>
        </w:rPr>
        <w:t xml:space="preserve">Expanding </w:t>
      </w:r>
      <w:r w:rsidR="0086343F">
        <w:rPr>
          <w:rFonts w:ascii="Times New Roman" w:hAnsi="Times New Roman" w:eastAsia="Calibri"/>
          <w:b w:val="0"/>
          <w:bCs w:val="0"/>
          <w:i w:val="0"/>
          <w:iCs w:val="0"/>
          <w:sz w:val="24"/>
          <w:szCs w:val="22"/>
        </w:rPr>
        <w:t xml:space="preserve">Access to Well-Rounded </w:t>
      </w:r>
      <w:r w:rsidRPr="00245DD8" w:rsidR="00C64403">
        <w:rPr>
          <w:rFonts w:ascii="Times New Roman" w:hAnsi="Times New Roman" w:eastAsia="Calibri"/>
          <w:b w:val="0"/>
          <w:bCs w:val="0"/>
          <w:i w:val="0"/>
          <w:iCs w:val="0"/>
          <w:sz w:val="24"/>
          <w:szCs w:val="22"/>
        </w:rPr>
        <w:t>Course</w:t>
      </w:r>
      <w:r w:rsidR="0086343F">
        <w:rPr>
          <w:rFonts w:ascii="Times New Roman" w:hAnsi="Times New Roman" w:eastAsia="Calibri"/>
          <w:b w:val="0"/>
          <w:bCs w:val="0"/>
          <w:i w:val="0"/>
          <w:iCs w:val="0"/>
          <w:sz w:val="24"/>
          <w:szCs w:val="22"/>
        </w:rPr>
        <w:t>s</w:t>
      </w:r>
      <w:r w:rsidRPr="00245DD8" w:rsidR="00C64403">
        <w:rPr>
          <w:rFonts w:ascii="Times New Roman" w:hAnsi="Times New Roman" w:eastAsia="Calibri"/>
          <w:b w:val="0"/>
          <w:bCs w:val="0"/>
          <w:i w:val="0"/>
          <w:iCs w:val="0"/>
          <w:sz w:val="24"/>
          <w:szCs w:val="22"/>
        </w:rPr>
        <w:t xml:space="preserve"> Demonstration Grants program</w:t>
      </w:r>
      <w:r w:rsidRPr="00245DD8" w:rsidR="0098626D">
        <w:rPr>
          <w:rFonts w:ascii="Times New Roman" w:hAnsi="Times New Roman" w:eastAsia="Calibri"/>
          <w:b w:val="0"/>
          <w:bCs w:val="0"/>
          <w:i w:val="0"/>
          <w:iCs w:val="0"/>
          <w:sz w:val="24"/>
          <w:szCs w:val="22"/>
        </w:rPr>
        <w:t xml:space="preserve"> is </w:t>
      </w:r>
      <w:r w:rsidRPr="00245DD8" w:rsidR="00C64403">
        <w:rPr>
          <w:rFonts w:ascii="Times New Roman" w:hAnsi="Times New Roman"/>
          <w:b w:val="0"/>
          <w:bCs w:val="0"/>
          <w:i w:val="0"/>
          <w:iCs w:val="0"/>
          <w:sz w:val="24"/>
          <w:szCs w:val="24"/>
        </w:rPr>
        <w:t xml:space="preserve">to provide competitive grants to </w:t>
      </w:r>
      <w:r w:rsidR="00B02134">
        <w:rPr>
          <w:rFonts w:ascii="Times New Roman" w:hAnsi="Times New Roman"/>
          <w:b w:val="0"/>
          <w:bCs w:val="0"/>
          <w:i w:val="0"/>
          <w:iCs w:val="0"/>
          <w:sz w:val="24"/>
          <w:szCs w:val="24"/>
        </w:rPr>
        <w:t>State educational agencies (</w:t>
      </w:r>
      <w:r w:rsidRPr="00245DD8" w:rsidR="00C64403">
        <w:rPr>
          <w:rFonts w:ascii="Times New Roman" w:hAnsi="Times New Roman"/>
          <w:b w:val="0"/>
          <w:bCs w:val="0"/>
          <w:i w:val="0"/>
          <w:iCs w:val="0"/>
          <w:sz w:val="24"/>
          <w:szCs w:val="24"/>
        </w:rPr>
        <w:t>SEAs</w:t>
      </w:r>
      <w:r w:rsidR="00B02134">
        <w:rPr>
          <w:rFonts w:ascii="Times New Roman" w:hAnsi="Times New Roman"/>
          <w:b w:val="0"/>
          <w:bCs w:val="0"/>
          <w:i w:val="0"/>
          <w:iCs w:val="0"/>
          <w:sz w:val="24"/>
          <w:szCs w:val="24"/>
        </w:rPr>
        <w:t>)</w:t>
      </w:r>
      <w:r w:rsidRPr="00245DD8" w:rsidR="00C64403">
        <w:rPr>
          <w:rFonts w:ascii="Times New Roman" w:hAnsi="Times New Roman"/>
          <w:b w:val="0"/>
          <w:bCs w:val="0"/>
          <w:i w:val="0"/>
          <w:iCs w:val="0"/>
          <w:sz w:val="24"/>
          <w:szCs w:val="24"/>
        </w:rPr>
        <w:t xml:space="preserve"> to demonstrate models for providing well-rounded educational opportunities through course-access programs.</w:t>
      </w:r>
      <w:r w:rsidRPr="00245DD8" w:rsidR="00C44A29">
        <w:rPr>
          <w:rFonts w:ascii="Times New Roman" w:hAnsi="Times New Roman" w:eastAsia="Calibri"/>
          <w:b w:val="0"/>
          <w:bCs w:val="0"/>
          <w:i w:val="0"/>
          <w:iCs w:val="0"/>
          <w:sz w:val="24"/>
          <w:szCs w:val="22"/>
        </w:rPr>
        <w:t xml:space="preserve"> </w:t>
      </w:r>
      <w:r w:rsidRPr="00245DD8" w:rsidR="00325731">
        <w:rPr>
          <w:rFonts w:ascii="Times New Roman" w:hAnsi="Times New Roman"/>
          <w:b w:val="0"/>
          <w:bCs w:val="0"/>
          <w:i w:val="0"/>
          <w:iCs w:val="0"/>
          <w:sz w:val="24"/>
          <w:szCs w:val="24"/>
        </w:rPr>
        <w:t xml:space="preserve">The </w:t>
      </w:r>
      <w:r w:rsidRPr="00245DD8" w:rsidR="00C44A29">
        <w:rPr>
          <w:rFonts w:ascii="Times New Roman" w:hAnsi="Times New Roman"/>
          <w:b w:val="0"/>
          <w:bCs w:val="0"/>
          <w:i w:val="0"/>
          <w:iCs w:val="0"/>
          <w:sz w:val="24"/>
          <w:szCs w:val="24"/>
        </w:rPr>
        <w:t xml:space="preserve">Expanding </w:t>
      </w:r>
      <w:r w:rsidR="0086343F">
        <w:rPr>
          <w:rFonts w:ascii="Times New Roman" w:hAnsi="Times New Roman"/>
          <w:b w:val="0"/>
          <w:bCs w:val="0"/>
          <w:i w:val="0"/>
          <w:iCs w:val="0"/>
          <w:sz w:val="24"/>
          <w:szCs w:val="24"/>
        </w:rPr>
        <w:t xml:space="preserve">Access to Well-Rounded </w:t>
      </w:r>
      <w:r w:rsidRPr="00245DD8" w:rsidR="00C44A29">
        <w:rPr>
          <w:rFonts w:ascii="Times New Roman" w:hAnsi="Times New Roman"/>
          <w:b w:val="0"/>
          <w:bCs w:val="0"/>
          <w:i w:val="0"/>
          <w:iCs w:val="0"/>
          <w:sz w:val="24"/>
          <w:szCs w:val="24"/>
        </w:rPr>
        <w:t>Course</w:t>
      </w:r>
      <w:r w:rsidR="0086343F">
        <w:rPr>
          <w:rFonts w:ascii="Times New Roman" w:hAnsi="Times New Roman"/>
          <w:b w:val="0"/>
          <w:bCs w:val="0"/>
          <w:i w:val="0"/>
          <w:iCs w:val="0"/>
          <w:sz w:val="24"/>
          <w:szCs w:val="24"/>
        </w:rPr>
        <w:t>s</w:t>
      </w:r>
      <w:r w:rsidRPr="00245DD8" w:rsidR="00C44A29">
        <w:rPr>
          <w:rFonts w:ascii="Times New Roman" w:hAnsi="Times New Roman"/>
          <w:b w:val="0"/>
          <w:bCs w:val="0"/>
          <w:i w:val="0"/>
          <w:iCs w:val="0"/>
          <w:sz w:val="24"/>
          <w:szCs w:val="24"/>
        </w:rPr>
        <w:t xml:space="preserve"> Demonstration Grants </w:t>
      </w:r>
      <w:r w:rsidRPr="00245DD8" w:rsidR="00325731">
        <w:rPr>
          <w:rFonts w:ascii="Times New Roman" w:hAnsi="Times New Roman"/>
          <w:b w:val="0"/>
          <w:bCs w:val="0"/>
          <w:i w:val="0"/>
          <w:iCs w:val="0"/>
          <w:sz w:val="24"/>
          <w:szCs w:val="24"/>
        </w:rPr>
        <w:t>program is established with funds from the two percent reservation for technical assistance and capacity building under section 4103(a)(3) of the Elementary and Secondary Education Act of 1965, as amended (ESEA), which is intended to support  SEAs and local educational agencies in carrying out activities authorized under the Student Support and Academic Enrichment Grants program in title IV, part A of the ESEA</w:t>
      </w:r>
      <w:r w:rsidRPr="00245DD8" w:rsidR="00325731">
        <w:rPr>
          <w:rFonts w:ascii="Times New Roman" w:hAnsi="Times New Roman"/>
        </w:rPr>
        <w:t>.</w:t>
      </w:r>
      <w:r w:rsidR="00C44A29">
        <w:rPr>
          <w:rFonts w:ascii="Times New Roman" w:hAnsi="Times New Roman"/>
        </w:rPr>
        <w:t xml:space="preserve"> </w:t>
      </w:r>
      <w:r w:rsidR="00FA48BF">
        <w:rPr>
          <w:rFonts w:ascii="Times New Roman" w:hAnsi="Times New Roman" w:eastAsia="Calibri"/>
          <w:b w:val="0"/>
          <w:bCs w:val="0"/>
          <w:i w:val="0"/>
          <w:iCs w:val="0"/>
          <w:sz w:val="24"/>
          <w:szCs w:val="22"/>
        </w:rPr>
        <w:br/>
      </w:r>
    </w:p>
    <w:p w:rsidRPr="006665DB" w:rsidR="0055496C" w:rsidP="0055496C" w:rsidRDefault="0055496C" w14:paraId="35EA8ECC" w14:textId="77B9AFC6">
      <w:pPr>
        <w:pStyle w:val="NoSpacing"/>
        <w:rPr>
          <w:rFonts w:ascii="Times New Roman" w:hAnsi="Times New Roman"/>
          <w:b/>
          <w:sz w:val="24"/>
          <w:szCs w:val="24"/>
        </w:rPr>
      </w:pPr>
      <w:bookmarkStart w:name="_Toc457547703" w:id="6"/>
      <w:bookmarkStart w:name="_Toc457548872" w:id="7"/>
      <w:r w:rsidRPr="006665DB">
        <w:rPr>
          <w:rFonts w:ascii="Times New Roman" w:hAnsi="Times New Roman"/>
          <w:b/>
          <w:sz w:val="24"/>
          <w:szCs w:val="24"/>
        </w:rPr>
        <w:t xml:space="preserve">Application Requirements </w:t>
      </w:r>
      <w:r w:rsidR="000D66E6">
        <w:rPr>
          <w:rFonts w:ascii="Times New Roman" w:hAnsi="Times New Roman"/>
          <w:b/>
          <w:sz w:val="24"/>
          <w:szCs w:val="24"/>
        </w:rPr>
        <w:t>and Priorities</w:t>
      </w:r>
    </w:p>
    <w:p w:rsidR="0055496C" w:rsidP="0055496C" w:rsidRDefault="00674124" w14:paraId="02750B52" w14:textId="0ECC6069">
      <w:pPr>
        <w:pStyle w:val="NoSpacing"/>
        <w:rPr>
          <w:rFonts w:ascii="Times New Roman" w:hAnsi="Times New Roman"/>
          <w:sz w:val="24"/>
          <w:szCs w:val="24"/>
        </w:rPr>
      </w:pPr>
      <w:r>
        <w:rPr>
          <w:rFonts w:ascii="Times New Roman" w:hAnsi="Times New Roman"/>
          <w:sz w:val="24"/>
          <w:szCs w:val="24"/>
        </w:rPr>
        <w:t>There are</w:t>
      </w:r>
      <w:r w:rsidR="0055496C">
        <w:rPr>
          <w:rFonts w:ascii="Times New Roman" w:hAnsi="Times New Roman"/>
          <w:sz w:val="24"/>
          <w:szCs w:val="24"/>
        </w:rPr>
        <w:t xml:space="preserve"> application requirements for </w:t>
      </w:r>
      <w:r w:rsidRPr="00EB2C68" w:rsidR="001A7809">
        <w:rPr>
          <w:rFonts w:ascii="Times New Roman" w:hAnsi="Times New Roman"/>
          <w:sz w:val="24"/>
          <w:szCs w:val="24"/>
        </w:rPr>
        <w:t>this</w:t>
      </w:r>
      <w:r w:rsidRPr="00EB2C68" w:rsidR="0055496C">
        <w:rPr>
          <w:rFonts w:ascii="Times New Roman" w:hAnsi="Times New Roman"/>
          <w:sz w:val="24"/>
          <w:szCs w:val="24"/>
        </w:rPr>
        <w:t xml:space="preserve"> FY </w:t>
      </w:r>
      <w:r w:rsidRPr="00EB2C68" w:rsidR="00C64403">
        <w:rPr>
          <w:rFonts w:ascii="Times New Roman" w:hAnsi="Times New Roman"/>
          <w:sz w:val="24"/>
          <w:szCs w:val="24"/>
        </w:rPr>
        <w:t>2020</w:t>
      </w:r>
      <w:r w:rsidRPr="00EB2C68" w:rsidR="0055496C">
        <w:rPr>
          <w:rFonts w:ascii="Times New Roman" w:hAnsi="Times New Roman"/>
          <w:sz w:val="24"/>
          <w:szCs w:val="24"/>
        </w:rPr>
        <w:t xml:space="preserve"> grant</w:t>
      </w:r>
      <w:r w:rsidR="0055496C">
        <w:rPr>
          <w:rFonts w:ascii="Times New Roman" w:hAnsi="Times New Roman"/>
          <w:sz w:val="24"/>
          <w:szCs w:val="24"/>
        </w:rPr>
        <w:t xml:space="preserve"> competition and any subsequent year in which awards are made from the list of unfunded applications from this competition.</w:t>
      </w:r>
      <w:r w:rsidR="001140F6">
        <w:rPr>
          <w:rFonts w:ascii="Times New Roman" w:hAnsi="Times New Roman"/>
          <w:sz w:val="24"/>
          <w:szCs w:val="24"/>
        </w:rPr>
        <w:t xml:space="preserve">  </w:t>
      </w:r>
      <w:r w:rsidR="00BE4BB2">
        <w:rPr>
          <w:rFonts w:ascii="Times New Roman" w:hAnsi="Times New Roman"/>
          <w:sz w:val="24"/>
          <w:szCs w:val="24"/>
        </w:rPr>
        <w:t xml:space="preserve">Grant competitions </w:t>
      </w:r>
      <w:r w:rsidR="00A65FEB">
        <w:rPr>
          <w:rFonts w:ascii="Times New Roman" w:hAnsi="Times New Roman"/>
          <w:sz w:val="24"/>
          <w:szCs w:val="24"/>
        </w:rPr>
        <w:t>may</w:t>
      </w:r>
      <w:r w:rsidR="00BE4BB2">
        <w:rPr>
          <w:rFonts w:ascii="Times New Roman" w:hAnsi="Times New Roman"/>
          <w:sz w:val="24"/>
          <w:szCs w:val="24"/>
        </w:rPr>
        <w:t xml:space="preserve"> include </w:t>
      </w:r>
      <w:r w:rsidR="009237DA">
        <w:rPr>
          <w:rFonts w:ascii="Times New Roman" w:hAnsi="Times New Roman"/>
          <w:sz w:val="24"/>
          <w:szCs w:val="24"/>
        </w:rPr>
        <w:t>“</w:t>
      </w:r>
      <w:r w:rsidR="00BE4BB2">
        <w:rPr>
          <w:rFonts w:ascii="Times New Roman" w:hAnsi="Times New Roman"/>
          <w:sz w:val="24"/>
          <w:szCs w:val="24"/>
        </w:rPr>
        <w:t>Absolute Priorities,</w:t>
      </w:r>
      <w:r w:rsidR="009237DA">
        <w:rPr>
          <w:rFonts w:ascii="Times New Roman" w:hAnsi="Times New Roman"/>
          <w:sz w:val="24"/>
          <w:szCs w:val="24"/>
        </w:rPr>
        <w:t>”</w:t>
      </w:r>
      <w:r w:rsidR="00BE4BB2">
        <w:rPr>
          <w:rFonts w:ascii="Times New Roman" w:hAnsi="Times New Roman"/>
          <w:sz w:val="24"/>
          <w:szCs w:val="24"/>
        </w:rPr>
        <w:t xml:space="preserve"> which </w:t>
      </w:r>
      <w:r w:rsidR="00CC21CD">
        <w:rPr>
          <w:rFonts w:ascii="Times New Roman" w:hAnsi="Times New Roman"/>
          <w:sz w:val="24"/>
          <w:szCs w:val="24"/>
        </w:rPr>
        <w:t>must be clearly</w:t>
      </w:r>
      <w:r w:rsidR="0008116C">
        <w:rPr>
          <w:rFonts w:ascii="Times New Roman" w:hAnsi="Times New Roman"/>
          <w:sz w:val="24"/>
          <w:szCs w:val="24"/>
        </w:rPr>
        <w:t xml:space="preserve"> met in order for an application to be considered</w:t>
      </w:r>
      <w:r w:rsidR="009237DA">
        <w:rPr>
          <w:rFonts w:ascii="Times New Roman" w:hAnsi="Times New Roman"/>
          <w:sz w:val="24"/>
          <w:szCs w:val="24"/>
        </w:rPr>
        <w:t xml:space="preserve">, and also “Competitive Preference” or “Invitational Priorities,” which </w:t>
      </w:r>
      <w:r w:rsidR="00A16793">
        <w:rPr>
          <w:rFonts w:ascii="Times New Roman" w:hAnsi="Times New Roman"/>
          <w:sz w:val="24"/>
          <w:szCs w:val="24"/>
        </w:rPr>
        <w:t xml:space="preserve">are not required to be met but </w:t>
      </w:r>
      <w:r w:rsidR="006E62DF">
        <w:rPr>
          <w:rFonts w:ascii="Times New Roman" w:hAnsi="Times New Roman"/>
          <w:sz w:val="24"/>
          <w:szCs w:val="24"/>
        </w:rPr>
        <w:t xml:space="preserve">may </w:t>
      </w:r>
      <w:r w:rsidR="0030224F">
        <w:rPr>
          <w:rFonts w:ascii="Times New Roman" w:hAnsi="Times New Roman"/>
          <w:sz w:val="24"/>
          <w:szCs w:val="24"/>
        </w:rPr>
        <w:t xml:space="preserve">increase </w:t>
      </w:r>
      <w:r w:rsidR="00DA1265">
        <w:rPr>
          <w:rFonts w:ascii="Times New Roman" w:hAnsi="Times New Roman"/>
          <w:sz w:val="24"/>
          <w:szCs w:val="24"/>
        </w:rPr>
        <w:t xml:space="preserve">the likelihood </w:t>
      </w:r>
      <w:r w:rsidR="00C2590C">
        <w:rPr>
          <w:rFonts w:ascii="Times New Roman" w:hAnsi="Times New Roman"/>
          <w:sz w:val="24"/>
          <w:szCs w:val="24"/>
        </w:rPr>
        <w:t xml:space="preserve">of </w:t>
      </w:r>
      <w:r w:rsidR="00197518">
        <w:rPr>
          <w:rFonts w:ascii="Times New Roman" w:hAnsi="Times New Roman"/>
          <w:sz w:val="24"/>
          <w:szCs w:val="24"/>
        </w:rPr>
        <w:t xml:space="preserve">receiving </w:t>
      </w:r>
      <w:r w:rsidR="001F16D5">
        <w:rPr>
          <w:rFonts w:ascii="Times New Roman" w:hAnsi="Times New Roman"/>
          <w:sz w:val="24"/>
          <w:szCs w:val="24"/>
        </w:rPr>
        <w:t xml:space="preserve">an </w:t>
      </w:r>
      <w:r w:rsidR="00775F01">
        <w:rPr>
          <w:rFonts w:ascii="Times New Roman" w:hAnsi="Times New Roman"/>
          <w:sz w:val="24"/>
          <w:szCs w:val="24"/>
        </w:rPr>
        <w:t>award.</w:t>
      </w:r>
    </w:p>
    <w:p w:rsidR="0055496C" w:rsidP="0055496C" w:rsidRDefault="0055496C" w14:paraId="5F3FE8C8" w14:textId="77777777">
      <w:pPr>
        <w:pStyle w:val="NoSpacing"/>
        <w:rPr>
          <w:rFonts w:ascii="Times New Roman" w:hAnsi="Times New Roman"/>
          <w:sz w:val="24"/>
          <w:szCs w:val="24"/>
        </w:rPr>
      </w:pPr>
    </w:p>
    <w:p w:rsidR="0055496C" w:rsidP="0055496C" w:rsidRDefault="00674124" w14:paraId="31D23001" w14:textId="254EB8A8">
      <w:pPr>
        <w:pStyle w:val="NoSpacing"/>
        <w:rPr>
          <w:rFonts w:ascii="Times New Roman" w:hAnsi="Times New Roman"/>
          <w:sz w:val="24"/>
          <w:szCs w:val="24"/>
        </w:rPr>
      </w:pPr>
      <w:r w:rsidRPr="00B74231">
        <w:rPr>
          <w:rFonts w:ascii="Times New Roman" w:hAnsi="Times New Roman"/>
          <w:sz w:val="24"/>
          <w:szCs w:val="24"/>
        </w:rPr>
        <w:t xml:space="preserve">To </w:t>
      </w:r>
      <w:r w:rsidRPr="00B74231" w:rsidR="00245C78">
        <w:rPr>
          <w:rFonts w:ascii="Times New Roman" w:hAnsi="Times New Roman"/>
          <w:sz w:val="24"/>
          <w:szCs w:val="24"/>
        </w:rPr>
        <w:t xml:space="preserve">read </w:t>
      </w:r>
      <w:r w:rsidRPr="00B74231" w:rsidR="0056404A">
        <w:rPr>
          <w:rFonts w:ascii="Times New Roman" w:hAnsi="Times New Roman"/>
          <w:sz w:val="24"/>
          <w:szCs w:val="24"/>
        </w:rPr>
        <w:t>the</w:t>
      </w:r>
      <w:r w:rsidRPr="00B74231" w:rsidR="00775F01">
        <w:rPr>
          <w:rFonts w:ascii="Times New Roman" w:hAnsi="Times New Roman"/>
          <w:sz w:val="24"/>
          <w:szCs w:val="24"/>
        </w:rPr>
        <w:t xml:space="preserve"> Absolute Priorit</w:t>
      </w:r>
      <w:r w:rsidRPr="00B74231" w:rsidR="0056404A">
        <w:rPr>
          <w:rFonts w:ascii="Times New Roman" w:hAnsi="Times New Roman"/>
          <w:sz w:val="24"/>
          <w:szCs w:val="24"/>
        </w:rPr>
        <w:t xml:space="preserve">y </w:t>
      </w:r>
      <w:r w:rsidRPr="00B74231" w:rsidR="00753B9B">
        <w:rPr>
          <w:rFonts w:ascii="Times New Roman" w:hAnsi="Times New Roman"/>
          <w:sz w:val="24"/>
          <w:szCs w:val="24"/>
        </w:rPr>
        <w:t>for this grant competition,</w:t>
      </w:r>
      <w:r w:rsidR="00753B9B">
        <w:rPr>
          <w:rFonts w:ascii="Times New Roman" w:hAnsi="Times New Roman"/>
          <w:sz w:val="24"/>
          <w:szCs w:val="24"/>
        </w:rPr>
        <w:t xml:space="preserve"> please reference the Notice Inviting Applications for this competition </w:t>
      </w:r>
      <w:r w:rsidR="00CB4EB4">
        <w:rPr>
          <w:rFonts w:ascii="Times New Roman" w:hAnsi="Times New Roman"/>
          <w:sz w:val="24"/>
          <w:szCs w:val="24"/>
        </w:rPr>
        <w:t>on</w:t>
      </w:r>
      <w:r w:rsidR="00753B9B">
        <w:rPr>
          <w:rFonts w:ascii="Times New Roman" w:hAnsi="Times New Roman"/>
          <w:sz w:val="24"/>
          <w:szCs w:val="24"/>
        </w:rPr>
        <w:t xml:space="preserve"> the Federal Register.</w:t>
      </w:r>
    </w:p>
    <w:p w:rsidR="0055496C" w:rsidP="0055496C" w:rsidRDefault="0055496C" w14:paraId="67885DB1" w14:textId="77777777">
      <w:pPr>
        <w:pStyle w:val="NoSpacing"/>
        <w:rPr>
          <w:rFonts w:ascii="Times New Roman" w:hAnsi="Times New Roman"/>
          <w:sz w:val="24"/>
          <w:szCs w:val="24"/>
        </w:rPr>
      </w:pPr>
    </w:p>
    <w:p w:rsidRPr="00CB4EB4" w:rsidR="00FA48BF" w:rsidP="00CB4EB4" w:rsidRDefault="0055496C" w14:paraId="34141986" w14:textId="55CF4861">
      <w:pPr>
        <w:pStyle w:val="NoSpacing"/>
        <w:rPr>
          <w:rFonts w:ascii="Times New Roman" w:hAnsi="Times New Roman"/>
          <w:sz w:val="24"/>
          <w:szCs w:val="24"/>
          <w:highlight w:val="yellow"/>
        </w:rPr>
      </w:pPr>
      <w:r>
        <w:rPr>
          <w:rFonts w:ascii="Times New Roman" w:hAnsi="Times New Roman"/>
          <w:sz w:val="24"/>
          <w:szCs w:val="24"/>
          <w:highlight w:val="yellow"/>
        </w:rPr>
        <w:t>[</w:t>
      </w:r>
      <w:r w:rsidR="00753B9B">
        <w:rPr>
          <w:rFonts w:ascii="Times New Roman" w:hAnsi="Times New Roman"/>
          <w:sz w:val="24"/>
          <w:szCs w:val="24"/>
          <w:highlight w:val="yellow"/>
        </w:rPr>
        <w:t>LINK TO</w:t>
      </w:r>
      <w:r w:rsidR="005E0619">
        <w:rPr>
          <w:rFonts w:ascii="Times New Roman" w:hAnsi="Times New Roman"/>
          <w:sz w:val="24"/>
          <w:szCs w:val="24"/>
          <w:highlight w:val="yellow"/>
        </w:rPr>
        <w:t xml:space="preserve"> NIA</w:t>
      </w:r>
      <w:r>
        <w:rPr>
          <w:rFonts w:ascii="Times New Roman" w:hAnsi="Times New Roman"/>
          <w:sz w:val="24"/>
          <w:szCs w:val="24"/>
          <w:highlight w:val="yellow"/>
        </w:rPr>
        <w:t>]</w:t>
      </w:r>
    </w:p>
    <w:bookmarkEnd w:id="6"/>
    <w:bookmarkEnd w:id="7"/>
    <w:p w:rsidRPr="00FA48BF" w:rsidR="00CF4AB8" w:rsidP="00194461" w:rsidRDefault="00CF4AB8" w14:paraId="48244335" w14:textId="27358301">
      <w:pPr>
        <w:pStyle w:val="Heading2"/>
        <w:spacing w:line="240" w:lineRule="auto"/>
        <w:rPr>
          <w:rFonts w:ascii="Times New Roman" w:hAnsi="Times New Roman"/>
          <w:i w:val="0"/>
          <w:iCs w:val="0"/>
          <w:sz w:val="24"/>
          <w:szCs w:val="24"/>
        </w:rPr>
      </w:pPr>
      <w:r w:rsidRPr="00FA48BF">
        <w:rPr>
          <w:rFonts w:ascii="Times New Roman" w:hAnsi="Times New Roman"/>
          <w:i w:val="0"/>
          <w:iCs w:val="0"/>
          <w:sz w:val="24"/>
          <w:szCs w:val="24"/>
        </w:rPr>
        <w:t>Frequently Asked Questions</w:t>
      </w:r>
    </w:p>
    <w:p w:rsidRPr="002115F3" w:rsidR="00027696" w:rsidP="00890AE3" w:rsidRDefault="0036690A" w14:paraId="35A97903" w14:textId="46EF2EFF">
      <w:pPr>
        <w:spacing w:after="0" w:line="240" w:lineRule="auto"/>
        <w:rPr>
          <w:rFonts w:ascii="Times New Roman" w:hAnsi="Times New Roman"/>
          <w:sz w:val="24"/>
          <w:szCs w:val="24"/>
        </w:rPr>
      </w:pPr>
      <w:r w:rsidRPr="002115F3">
        <w:rPr>
          <w:rFonts w:ascii="Times New Roman" w:hAnsi="Times New Roman"/>
          <w:sz w:val="24"/>
          <w:szCs w:val="24"/>
        </w:rPr>
        <w:t>Current i</w:t>
      </w:r>
      <w:r w:rsidRPr="002115F3" w:rsidR="00714C61">
        <w:rPr>
          <w:rFonts w:ascii="Times New Roman" w:hAnsi="Times New Roman"/>
          <w:sz w:val="24"/>
          <w:szCs w:val="24"/>
        </w:rPr>
        <w:t>nformation</w:t>
      </w:r>
      <w:r w:rsidRPr="002115F3" w:rsidR="00027696">
        <w:rPr>
          <w:rFonts w:ascii="Times New Roman" w:hAnsi="Times New Roman"/>
          <w:sz w:val="24"/>
          <w:szCs w:val="24"/>
        </w:rPr>
        <w:t xml:space="preserve"> on this program can be found at</w:t>
      </w:r>
      <w:r w:rsidR="005F691C">
        <w:rPr>
          <w:rFonts w:ascii="Times New Roman" w:hAnsi="Times New Roman"/>
          <w:sz w:val="24"/>
          <w:szCs w:val="24"/>
        </w:rPr>
        <w:t xml:space="preserve"> </w:t>
      </w:r>
      <w:hyperlink w:history="1" r:id="rId18">
        <w:r w:rsidRPr="00CF4F30" w:rsidR="005F691C">
          <w:rPr>
            <w:rStyle w:val="Hyperlink"/>
            <w:rFonts w:ascii="Times New Roman" w:hAnsi="Times New Roman"/>
            <w:sz w:val="24"/>
            <w:szCs w:val="24"/>
          </w:rPr>
          <w:t>https://oese.ed.gov/</w:t>
        </w:r>
      </w:hyperlink>
      <w:r w:rsidRPr="002115F3" w:rsidR="00027696">
        <w:rPr>
          <w:rFonts w:ascii="Times New Roman" w:hAnsi="Times New Roman"/>
          <w:sz w:val="24"/>
          <w:szCs w:val="24"/>
        </w:rPr>
        <w:t>.</w:t>
      </w:r>
      <w:r w:rsidR="005F691C">
        <w:rPr>
          <w:rFonts w:ascii="Times New Roman" w:hAnsi="Times New Roman"/>
          <w:sz w:val="24"/>
          <w:szCs w:val="24"/>
        </w:rPr>
        <w:t xml:space="preserve"> </w:t>
      </w:r>
      <w:r w:rsidRPr="002115F3" w:rsidR="00027696">
        <w:rPr>
          <w:rFonts w:ascii="Times New Roman" w:hAnsi="Times New Roman"/>
          <w:sz w:val="24"/>
          <w:szCs w:val="24"/>
        </w:rPr>
        <w:t xml:space="preserve"> </w:t>
      </w:r>
    </w:p>
    <w:p w:rsidRPr="00FA48BF" w:rsidR="00CF4AB8" w:rsidP="00890AE3" w:rsidRDefault="00CF4AB8" w14:paraId="48244337" w14:textId="1B771728">
      <w:pPr>
        <w:pStyle w:val="Heading2"/>
        <w:spacing w:after="0" w:line="240" w:lineRule="auto"/>
        <w:rPr>
          <w:rFonts w:ascii="Times New Roman" w:hAnsi="Times New Roman"/>
          <w:i w:val="0"/>
          <w:iCs w:val="0"/>
          <w:sz w:val="24"/>
          <w:szCs w:val="24"/>
        </w:rPr>
      </w:pPr>
      <w:bookmarkStart w:name="_Toc349571124" w:id="8"/>
      <w:r w:rsidRPr="00FA48BF">
        <w:rPr>
          <w:rFonts w:ascii="Times New Roman" w:hAnsi="Times New Roman"/>
          <w:i w:val="0"/>
          <w:iCs w:val="0"/>
          <w:sz w:val="24"/>
          <w:szCs w:val="24"/>
        </w:rPr>
        <w:t>Applicant Guide</w:t>
      </w:r>
      <w:bookmarkEnd w:id="8"/>
    </w:p>
    <w:p w:rsidRPr="005948C1" w:rsidR="006E0E35" w:rsidP="00890AE3" w:rsidRDefault="00587952" w14:paraId="759CA620" w14:textId="68EC42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completed application will include a program narrative.  </w:t>
      </w:r>
      <w:r w:rsidRPr="005948C1" w:rsidR="006E0E35">
        <w:rPr>
          <w:rFonts w:ascii="Times New Roman" w:hAnsi="Times New Roman"/>
          <w:color w:val="000000"/>
          <w:sz w:val="24"/>
          <w:szCs w:val="24"/>
        </w:rPr>
        <w:t>The program narrative is the section of the application that directly responds to the selection criteria. The program narrative should follow the order of the selection criteria</w:t>
      </w:r>
      <w:r w:rsidR="005608BD">
        <w:rPr>
          <w:rFonts w:ascii="Times New Roman" w:hAnsi="Times New Roman"/>
          <w:color w:val="000000"/>
          <w:sz w:val="24"/>
          <w:szCs w:val="24"/>
        </w:rPr>
        <w:t xml:space="preserve">.  </w:t>
      </w:r>
      <w:r w:rsidRPr="005948C1" w:rsidR="006E0E35">
        <w:rPr>
          <w:rFonts w:ascii="Times New Roman" w:hAnsi="Times New Roman"/>
          <w:color w:val="000000"/>
          <w:sz w:val="24"/>
          <w:szCs w:val="24"/>
        </w:rPr>
        <w:t>Applicants should describe, in detail, activities planned for each of the funding periods of the grant</w:t>
      </w:r>
      <w:r w:rsidR="002057A9">
        <w:rPr>
          <w:rFonts w:ascii="Times New Roman" w:hAnsi="Times New Roman"/>
          <w:color w:val="000000"/>
          <w:sz w:val="24"/>
          <w:szCs w:val="24"/>
        </w:rPr>
        <w:t xml:space="preserve">.  </w:t>
      </w:r>
      <w:r w:rsidRPr="005948C1" w:rsidR="006E0E35">
        <w:rPr>
          <w:rFonts w:ascii="Times New Roman" w:hAnsi="Times New Roman"/>
          <w:color w:val="000000"/>
          <w:sz w:val="24"/>
          <w:szCs w:val="24"/>
        </w:rPr>
        <w:t xml:space="preserve">The program office suggests that applicants limit the program narrative to </w:t>
      </w:r>
      <w:r w:rsidRPr="007E520F" w:rsidR="006E0E35">
        <w:rPr>
          <w:rFonts w:ascii="Times New Roman" w:hAnsi="Times New Roman"/>
          <w:color w:val="000000"/>
          <w:sz w:val="24"/>
          <w:szCs w:val="24"/>
        </w:rPr>
        <w:t>3</w:t>
      </w:r>
      <w:r w:rsidRPr="007E520F" w:rsidR="00BE1FDE">
        <w:rPr>
          <w:rFonts w:ascii="Times New Roman" w:hAnsi="Times New Roman"/>
          <w:color w:val="000000"/>
          <w:sz w:val="24"/>
          <w:szCs w:val="24"/>
        </w:rPr>
        <w:t>0</w:t>
      </w:r>
      <w:r w:rsidRPr="007E520F" w:rsidR="006E0E35">
        <w:rPr>
          <w:rFonts w:ascii="Times New Roman" w:hAnsi="Times New Roman"/>
          <w:color w:val="000000"/>
          <w:sz w:val="24"/>
          <w:szCs w:val="24"/>
        </w:rPr>
        <w:t xml:space="preserve"> pages</w:t>
      </w:r>
      <w:r w:rsidRPr="005948C1" w:rsidR="006E0E35">
        <w:rPr>
          <w:rFonts w:ascii="Times New Roman" w:hAnsi="Times New Roman"/>
          <w:color w:val="000000"/>
          <w:sz w:val="24"/>
          <w:szCs w:val="24"/>
        </w:rPr>
        <w:t xml:space="preserve">.  </w:t>
      </w:r>
      <w:r w:rsidR="002B6C69">
        <w:rPr>
          <w:rFonts w:ascii="Times New Roman" w:hAnsi="Times New Roman"/>
          <w:color w:val="000000"/>
          <w:sz w:val="24"/>
          <w:szCs w:val="24"/>
        </w:rPr>
        <w:t>Typically,</w:t>
      </w:r>
      <w:r w:rsidRPr="005948C1" w:rsidR="006E0E35">
        <w:rPr>
          <w:rFonts w:ascii="Times New Roman" w:hAnsi="Times New Roman"/>
          <w:color w:val="000000"/>
          <w:sz w:val="24"/>
          <w:szCs w:val="24"/>
        </w:rPr>
        <w:t xml:space="preserve"> applications </w:t>
      </w:r>
      <w:r w:rsidR="002B6C69">
        <w:rPr>
          <w:rFonts w:ascii="Times New Roman" w:hAnsi="Times New Roman"/>
          <w:color w:val="000000"/>
          <w:sz w:val="24"/>
          <w:szCs w:val="24"/>
        </w:rPr>
        <w:t>are</w:t>
      </w:r>
      <w:r w:rsidRPr="005948C1" w:rsidR="006E0E35">
        <w:rPr>
          <w:rFonts w:ascii="Times New Roman" w:hAnsi="Times New Roman"/>
          <w:color w:val="000000"/>
          <w:sz w:val="24"/>
          <w:szCs w:val="24"/>
        </w:rPr>
        <w:t xml:space="preserve"> entered into the Grants.gov system.  E-mailed applications are </w:t>
      </w:r>
      <w:r w:rsidRPr="00BA36C0" w:rsidR="006E0E35">
        <w:rPr>
          <w:rFonts w:ascii="Times New Roman" w:hAnsi="Times New Roman"/>
          <w:color w:val="000000"/>
          <w:sz w:val="24"/>
          <w:szCs w:val="24"/>
          <w:u w:val="single"/>
        </w:rPr>
        <w:t>not</w:t>
      </w:r>
      <w:r w:rsidRPr="005948C1" w:rsidR="006E0E35">
        <w:rPr>
          <w:rFonts w:ascii="Times New Roman" w:hAnsi="Times New Roman"/>
          <w:color w:val="000000"/>
          <w:sz w:val="24"/>
          <w:szCs w:val="24"/>
        </w:rPr>
        <w:t xml:space="preserve"> acceptable.  Narrative attachments must be submitted as files in a read-only, flattened Portable Document Format (PDF)</w:t>
      </w:r>
      <w:r w:rsidR="00026D7F">
        <w:rPr>
          <w:rFonts w:ascii="Times New Roman" w:hAnsi="Times New Roman"/>
          <w:color w:val="000000"/>
          <w:sz w:val="24"/>
          <w:szCs w:val="24"/>
        </w:rPr>
        <w:t xml:space="preserve"> or Word document</w:t>
      </w:r>
      <w:r w:rsidRPr="005948C1" w:rsidR="006E0E35">
        <w:rPr>
          <w:rFonts w:ascii="Times New Roman" w:hAnsi="Times New Roman"/>
          <w:color w:val="000000"/>
          <w:sz w:val="24"/>
          <w:szCs w:val="24"/>
        </w:rPr>
        <w:t xml:space="preserve">.  If applicants upload a </w:t>
      </w:r>
      <w:r w:rsidR="00026D7F">
        <w:rPr>
          <w:rFonts w:ascii="Times New Roman" w:hAnsi="Times New Roman"/>
          <w:color w:val="000000"/>
          <w:sz w:val="24"/>
          <w:szCs w:val="24"/>
        </w:rPr>
        <w:t xml:space="preserve">different </w:t>
      </w:r>
      <w:r w:rsidRPr="005948C1" w:rsidR="006E0E35">
        <w:rPr>
          <w:rFonts w:ascii="Times New Roman" w:hAnsi="Times New Roman"/>
          <w:color w:val="000000"/>
          <w:sz w:val="24"/>
          <w:szCs w:val="24"/>
        </w:rPr>
        <w:t xml:space="preserve">file type or submit a password-protected file, we will not review that material. </w:t>
      </w:r>
    </w:p>
    <w:p w:rsidRPr="005948C1" w:rsidR="006E0E35" w:rsidP="00890AE3" w:rsidRDefault="006E0E35" w14:paraId="159DFD82" w14:textId="77777777">
      <w:pPr>
        <w:autoSpaceDE w:val="0"/>
        <w:autoSpaceDN w:val="0"/>
        <w:adjustRightInd w:val="0"/>
        <w:spacing w:after="0" w:line="240" w:lineRule="auto"/>
        <w:rPr>
          <w:rFonts w:ascii="Times New Roman" w:hAnsi="Times New Roman"/>
          <w:color w:val="000000"/>
          <w:sz w:val="24"/>
          <w:szCs w:val="24"/>
        </w:rPr>
      </w:pPr>
    </w:p>
    <w:p w:rsidR="006E0E35" w:rsidP="00890AE3" w:rsidRDefault="006E0E35" w14:paraId="69131CA5" w14:textId="1C37A871">
      <w:pPr>
        <w:pStyle w:val="Default"/>
      </w:pPr>
      <w:r w:rsidRPr="005948C1">
        <w:t xml:space="preserve">A minimum </w:t>
      </w:r>
      <w:r w:rsidRPr="007E520F">
        <w:t xml:space="preserve">of </w:t>
      </w:r>
      <w:r w:rsidRPr="007E520F" w:rsidR="00AE7C1F">
        <w:t>3</w:t>
      </w:r>
      <w:r w:rsidRPr="007E520F">
        <w:t xml:space="preserve"> peer reviewers will evaluate</w:t>
      </w:r>
      <w:r w:rsidRPr="005948C1">
        <w:t xml:space="preserve"> each proposal.  Reviewers will be asked to review the applicants’ responses to each </w:t>
      </w:r>
      <w:r w:rsidR="0024655B">
        <w:t>criterion</w:t>
      </w:r>
      <w:r w:rsidRPr="005948C1">
        <w:t xml:space="preserve"> and score each of their assigned proposals.  Not responding to a specific criterion could negatively </w:t>
      </w:r>
      <w:r w:rsidR="00C42F13">
        <w:t xml:space="preserve">impact </w:t>
      </w:r>
      <w:r w:rsidR="00ED4358">
        <w:t>the</w:t>
      </w:r>
      <w:r w:rsidRPr="005948C1">
        <w:t xml:space="preserve"> score. </w:t>
      </w:r>
    </w:p>
    <w:p w:rsidR="00F361BA" w:rsidP="00890AE3" w:rsidRDefault="00F361BA" w14:paraId="5382FB68" w14:textId="62F3994C">
      <w:pPr>
        <w:pStyle w:val="Default"/>
      </w:pPr>
    </w:p>
    <w:p w:rsidR="00F361BA" w:rsidP="00F361BA" w:rsidRDefault="00F361BA" w14:paraId="17E8FE8C" w14:textId="1FE1C898">
      <w:pPr>
        <w:autoSpaceDE w:val="0"/>
        <w:autoSpaceDN w:val="0"/>
        <w:adjustRightInd w:val="0"/>
        <w:spacing w:after="0" w:line="240" w:lineRule="auto"/>
        <w:rPr>
          <w:rFonts w:ascii="Times New Roman" w:hAnsi="Times New Roman"/>
          <w:color w:val="000000"/>
          <w:sz w:val="24"/>
          <w:szCs w:val="24"/>
        </w:rPr>
      </w:pPr>
      <w:r w:rsidRPr="005948C1">
        <w:rPr>
          <w:rFonts w:ascii="Times New Roman" w:hAnsi="Times New Roman"/>
          <w:color w:val="000000"/>
          <w:sz w:val="24"/>
          <w:szCs w:val="24"/>
        </w:rPr>
        <w:t xml:space="preserve">The </w:t>
      </w:r>
      <w:r>
        <w:rPr>
          <w:rFonts w:ascii="Times New Roman" w:hAnsi="Times New Roman"/>
          <w:color w:val="000000"/>
          <w:sz w:val="24"/>
          <w:szCs w:val="24"/>
        </w:rPr>
        <w:t>Notice Inviting Applications for this competition</w:t>
      </w:r>
      <w:r w:rsidRPr="005948C1">
        <w:rPr>
          <w:rFonts w:ascii="Times New Roman" w:hAnsi="Times New Roman"/>
          <w:color w:val="000000"/>
          <w:sz w:val="24"/>
          <w:szCs w:val="24"/>
        </w:rPr>
        <w:t xml:space="preserve"> </w:t>
      </w:r>
      <w:r>
        <w:rPr>
          <w:rFonts w:ascii="Times New Roman" w:hAnsi="Times New Roman"/>
          <w:color w:val="000000"/>
          <w:sz w:val="24"/>
          <w:szCs w:val="24"/>
        </w:rPr>
        <w:t>provides</w:t>
      </w:r>
      <w:r w:rsidRPr="005948C1">
        <w:rPr>
          <w:rFonts w:ascii="Times New Roman" w:hAnsi="Times New Roman"/>
          <w:color w:val="000000"/>
          <w:sz w:val="24"/>
          <w:szCs w:val="24"/>
        </w:rPr>
        <w:t xml:space="preserve"> the selection criteria, application requirements, </w:t>
      </w:r>
      <w:r>
        <w:rPr>
          <w:rFonts w:ascii="Times New Roman" w:hAnsi="Times New Roman"/>
          <w:color w:val="000000"/>
          <w:sz w:val="24"/>
          <w:szCs w:val="24"/>
        </w:rPr>
        <w:t xml:space="preserve">eligibility, </w:t>
      </w:r>
      <w:r w:rsidRPr="005948C1">
        <w:rPr>
          <w:rFonts w:ascii="Times New Roman" w:hAnsi="Times New Roman"/>
          <w:color w:val="000000"/>
          <w:sz w:val="24"/>
          <w:szCs w:val="24"/>
        </w:rPr>
        <w:t xml:space="preserve">definitions, and </w:t>
      </w:r>
      <w:r>
        <w:rPr>
          <w:rFonts w:ascii="Times New Roman" w:hAnsi="Times New Roman"/>
          <w:color w:val="000000"/>
          <w:sz w:val="24"/>
          <w:szCs w:val="24"/>
        </w:rPr>
        <w:t>explanations on how</w:t>
      </w:r>
      <w:r w:rsidRPr="005948C1">
        <w:rPr>
          <w:rFonts w:ascii="Times New Roman" w:hAnsi="Times New Roman"/>
          <w:color w:val="000000"/>
          <w:sz w:val="24"/>
          <w:szCs w:val="24"/>
        </w:rPr>
        <w:t xml:space="preserve"> each criterion and requirement will be applied during the review process. </w:t>
      </w:r>
    </w:p>
    <w:p w:rsidR="005873E2" w:rsidP="00F361BA" w:rsidRDefault="005873E2" w14:paraId="33D9386D" w14:textId="77777777">
      <w:pPr>
        <w:autoSpaceDE w:val="0"/>
        <w:autoSpaceDN w:val="0"/>
        <w:adjustRightInd w:val="0"/>
        <w:spacing w:after="0" w:line="240" w:lineRule="auto"/>
        <w:rPr>
          <w:rFonts w:ascii="Times New Roman" w:hAnsi="Times New Roman"/>
          <w:color w:val="000000"/>
          <w:sz w:val="24"/>
          <w:szCs w:val="24"/>
        </w:rPr>
      </w:pPr>
    </w:p>
    <w:p w:rsidRPr="00CB4EB4" w:rsidR="00EE5355" w:rsidP="00EE5355" w:rsidRDefault="00EE5355" w14:paraId="410E2E36" w14:textId="77777777">
      <w:pPr>
        <w:pStyle w:val="NoSpacing"/>
        <w:rPr>
          <w:rFonts w:ascii="Times New Roman" w:hAnsi="Times New Roman"/>
          <w:sz w:val="24"/>
          <w:szCs w:val="24"/>
          <w:highlight w:val="yellow"/>
        </w:rPr>
      </w:pPr>
      <w:r>
        <w:rPr>
          <w:rFonts w:ascii="Times New Roman" w:hAnsi="Times New Roman"/>
          <w:sz w:val="24"/>
          <w:szCs w:val="24"/>
          <w:highlight w:val="yellow"/>
        </w:rPr>
        <w:lastRenderedPageBreak/>
        <w:t>[LINK TO NIA]</w:t>
      </w:r>
    </w:p>
    <w:p w:rsidRPr="00F361BA" w:rsidR="00EE5355" w:rsidP="00F361BA" w:rsidRDefault="00EE5355" w14:paraId="6A1116C3" w14:textId="77777777">
      <w:pPr>
        <w:autoSpaceDE w:val="0"/>
        <w:autoSpaceDN w:val="0"/>
        <w:adjustRightInd w:val="0"/>
        <w:spacing w:after="0" w:line="240" w:lineRule="auto"/>
        <w:rPr>
          <w:rFonts w:ascii="Times New Roman" w:hAnsi="Times New Roman"/>
          <w:color w:val="000000"/>
          <w:sz w:val="24"/>
          <w:szCs w:val="24"/>
        </w:rPr>
      </w:pPr>
    </w:p>
    <w:p w:rsidRPr="00FA48BF" w:rsidR="00A250D3" w:rsidP="00890AE3" w:rsidRDefault="00A250D3" w14:paraId="41331092" w14:textId="267D36CA">
      <w:pPr>
        <w:autoSpaceDE w:val="0"/>
        <w:autoSpaceDN w:val="0"/>
        <w:adjustRightInd w:val="0"/>
        <w:spacing w:after="0" w:line="240" w:lineRule="auto"/>
        <w:rPr>
          <w:rFonts w:ascii="Times New Roman" w:hAnsi="Times New Roman"/>
          <w:b/>
          <w:color w:val="000000"/>
          <w:sz w:val="24"/>
          <w:szCs w:val="24"/>
        </w:rPr>
      </w:pPr>
      <w:r w:rsidRPr="00FA48BF">
        <w:rPr>
          <w:rFonts w:ascii="Times New Roman" w:hAnsi="Times New Roman"/>
          <w:b/>
          <w:color w:val="000000"/>
          <w:sz w:val="24"/>
          <w:szCs w:val="24"/>
        </w:rPr>
        <w:t>Selection Criteria</w:t>
      </w:r>
    </w:p>
    <w:p w:rsidR="00A250D3" w:rsidP="00890AE3" w:rsidRDefault="0045251F" w14:paraId="7429F612" w14:textId="21860BB8">
      <w:pPr>
        <w:spacing w:after="0" w:line="240" w:lineRule="auto"/>
        <w:rPr>
          <w:rFonts w:ascii="Times New Roman" w:hAnsi="Times New Roman"/>
          <w:sz w:val="24"/>
          <w:szCs w:val="24"/>
        </w:rPr>
      </w:pPr>
      <w:bookmarkStart w:name="_Hlk7707626" w:id="9"/>
      <w:r w:rsidRPr="00FD6B0D">
        <w:rPr>
          <w:rFonts w:ascii="Times New Roman" w:hAnsi="Times New Roman"/>
          <w:color w:val="000000" w:themeColor="text1"/>
          <w:sz w:val="24"/>
          <w:szCs w:val="24"/>
        </w:rPr>
        <w:t xml:space="preserve">The selection criteria for this competition are from </w:t>
      </w:r>
      <w:r w:rsidRPr="007E520F">
        <w:rPr>
          <w:rFonts w:ascii="Times New Roman" w:hAnsi="Times New Roman"/>
          <w:color w:val="000000" w:themeColor="text1"/>
          <w:sz w:val="24"/>
          <w:szCs w:val="24"/>
        </w:rPr>
        <w:t xml:space="preserve">34 CFR </w:t>
      </w:r>
      <w:r w:rsidRPr="007E520F">
        <w:rPr>
          <w:rFonts w:ascii="Times New Roman" w:hAnsi="Times New Roman"/>
          <w:sz w:val="24"/>
          <w:szCs w:val="24"/>
        </w:rPr>
        <w:t>75.210</w:t>
      </w:r>
      <w:r w:rsidRPr="007E520F">
        <w:rPr>
          <w:rFonts w:ascii="Times New Roman" w:hAnsi="Times New Roman"/>
          <w:b/>
          <w:bCs/>
          <w:iCs/>
          <w:sz w:val="24"/>
          <w:szCs w:val="24"/>
        </w:rPr>
        <w:t>.</w:t>
      </w:r>
      <w:r w:rsidRPr="007E520F">
        <w:rPr>
          <w:rFonts w:ascii="Times New Roman" w:hAnsi="Times New Roman"/>
          <w:color w:val="000000" w:themeColor="text1"/>
          <w:sz w:val="24"/>
          <w:szCs w:val="24"/>
        </w:rPr>
        <w:t xml:space="preserve">  The</w:t>
      </w:r>
      <w:r w:rsidRPr="00FD6B0D">
        <w:rPr>
          <w:rFonts w:ascii="Times New Roman" w:hAnsi="Times New Roman"/>
          <w:color w:val="000000" w:themeColor="text1"/>
          <w:sz w:val="24"/>
          <w:szCs w:val="24"/>
        </w:rPr>
        <w:t xml:space="preserve"> maximum score for all the selection criteria </w:t>
      </w:r>
      <w:r w:rsidR="00ED4358">
        <w:rPr>
          <w:rFonts w:ascii="Times New Roman" w:hAnsi="Times New Roman"/>
          <w:color w:val="000000" w:themeColor="text1"/>
          <w:sz w:val="24"/>
          <w:szCs w:val="24"/>
        </w:rPr>
        <w:t xml:space="preserve">and the </w:t>
      </w:r>
      <w:r w:rsidRPr="00FD6B0D" w:rsidR="00A250D3">
        <w:rPr>
          <w:rFonts w:ascii="Times New Roman" w:hAnsi="Times New Roman"/>
          <w:sz w:val="24"/>
          <w:szCs w:val="24"/>
        </w:rPr>
        <w:t xml:space="preserve">maximum possible score for addressing each selection criterion </w:t>
      </w:r>
      <w:r w:rsidRPr="00106EC7" w:rsidR="0013240F">
        <w:rPr>
          <w:rFonts w:ascii="Times New Roman" w:hAnsi="Times New Roman"/>
          <w:sz w:val="24"/>
          <w:szCs w:val="24"/>
        </w:rPr>
        <w:t>(</w:t>
      </w:r>
      <w:r w:rsidRPr="00106EC7" w:rsidR="00A250D3">
        <w:rPr>
          <w:rFonts w:ascii="Times New Roman" w:hAnsi="Times New Roman"/>
          <w:sz w:val="24"/>
          <w:szCs w:val="24"/>
        </w:rPr>
        <w:t>indicated in parentheses</w:t>
      </w:r>
      <w:r w:rsidRPr="00106EC7" w:rsidR="0013240F">
        <w:rPr>
          <w:rFonts w:ascii="Times New Roman" w:hAnsi="Times New Roman"/>
          <w:sz w:val="24"/>
          <w:szCs w:val="24"/>
        </w:rPr>
        <w:t>) is</w:t>
      </w:r>
      <w:r w:rsidR="0013240F">
        <w:rPr>
          <w:rFonts w:ascii="Times New Roman" w:hAnsi="Times New Roman"/>
          <w:sz w:val="24"/>
          <w:szCs w:val="24"/>
        </w:rPr>
        <w:t xml:space="preserve"> detailed in the Notice Inviting Applications for this grant competition</w:t>
      </w:r>
      <w:r w:rsidRPr="00FD6B0D" w:rsidR="00A250D3">
        <w:rPr>
          <w:rFonts w:ascii="Times New Roman" w:hAnsi="Times New Roman"/>
          <w:sz w:val="24"/>
          <w:szCs w:val="24"/>
        </w:rPr>
        <w:t xml:space="preserve">. </w:t>
      </w:r>
      <w:r w:rsidRPr="00E324FA" w:rsidR="003117FA">
        <w:rPr>
          <w:rFonts w:ascii="Times New Roman" w:hAnsi="Times New Roman"/>
          <w:sz w:val="24"/>
          <w:szCs w:val="24"/>
        </w:rPr>
        <w:t>Each criterion also includes the factors that reviewers will consider in determining the extent to which an applicant meets the criterion.</w:t>
      </w:r>
      <w:r w:rsidRPr="00E324FA" w:rsidR="00FD6B0D">
        <w:rPr>
          <w:rFonts w:ascii="Times New Roman" w:hAnsi="Times New Roman"/>
          <w:sz w:val="24"/>
          <w:szCs w:val="24"/>
        </w:rPr>
        <w:t xml:space="preserve"> </w:t>
      </w:r>
      <w:r w:rsidRPr="00FD6B0D" w:rsidR="00A250D3">
        <w:rPr>
          <w:rFonts w:ascii="Times New Roman" w:hAnsi="Times New Roman"/>
          <w:sz w:val="24"/>
          <w:szCs w:val="24"/>
        </w:rPr>
        <w:t xml:space="preserve"> The selection criteria</w:t>
      </w:r>
      <w:r w:rsidRPr="005948C1" w:rsidR="00A250D3">
        <w:rPr>
          <w:rFonts w:ascii="Times New Roman" w:hAnsi="Times New Roman"/>
          <w:sz w:val="24"/>
          <w:szCs w:val="24"/>
        </w:rPr>
        <w:t xml:space="preserve"> for this competition </w:t>
      </w:r>
      <w:r w:rsidR="004B5672">
        <w:rPr>
          <w:rFonts w:ascii="Times New Roman" w:hAnsi="Times New Roman"/>
          <w:sz w:val="24"/>
          <w:szCs w:val="24"/>
        </w:rPr>
        <w:t xml:space="preserve">can be found </w:t>
      </w:r>
      <w:r w:rsidR="00121FB0">
        <w:rPr>
          <w:rFonts w:ascii="Times New Roman" w:hAnsi="Times New Roman"/>
          <w:sz w:val="24"/>
          <w:szCs w:val="24"/>
        </w:rPr>
        <w:t>in the Notice Inviting Applications for this grant competition.</w:t>
      </w:r>
    </w:p>
    <w:p w:rsidR="003E1580" w:rsidP="00890AE3" w:rsidRDefault="003E1580" w14:paraId="0F126F6F" w14:textId="0D39A3C0">
      <w:pPr>
        <w:pStyle w:val="NoSpacing"/>
      </w:pPr>
    </w:p>
    <w:bookmarkEnd w:id="9"/>
    <w:p w:rsidR="007B2101" w:rsidP="00890AE3" w:rsidRDefault="002057A9" w14:paraId="5FCF50C4" w14:textId="2325095C">
      <w:pPr>
        <w:pStyle w:val="NoSpacing"/>
        <w:rPr>
          <w:rFonts w:ascii="Times New Roman" w:hAnsi="Times New Roman" w:eastAsia="Times New Roman"/>
          <w:sz w:val="24"/>
          <w:szCs w:val="24"/>
        </w:rPr>
      </w:pPr>
      <w:r w:rsidRPr="002057A9">
        <w:rPr>
          <w:rFonts w:ascii="Times New Roman" w:hAnsi="Times New Roman" w:eastAsia="Times New Roman"/>
          <w:sz w:val="24"/>
          <w:szCs w:val="24"/>
          <w:highlight w:val="yellow"/>
        </w:rPr>
        <w:t>[</w:t>
      </w:r>
      <w:r w:rsidR="004B5672">
        <w:rPr>
          <w:rFonts w:ascii="Times New Roman" w:hAnsi="Times New Roman" w:eastAsia="Times New Roman"/>
          <w:sz w:val="24"/>
          <w:szCs w:val="24"/>
          <w:highlight w:val="yellow"/>
        </w:rPr>
        <w:t xml:space="preserve">LINK TO </w:t>
      </w:r>
      <w:r w:rsidR="002562DA">
        <w:rPr>
          <w:rFonts w:ascii="Times New Roman" w:hAnsi="Times New Roman" w:eastAsia="Times New Roman"/>
          <w:sz w:val="24"/>
          <w:szCs w:val="24"/>
          <w:highlight w:val="yellow"/>
        </w:rPr>
        <w:t>NIA</w:t>
      </w:r>
      <w:r w:rsidRPr="002057A9">
        <w:rPr>
          <w:rFonts w:ascii="Times New Roman" w:hAnsi="Times New Roman" w:eastAsia="Times New Roman"/>
          <w:sz w:val="24"/>
          <w:szCs w:val="24"/>
          <w:highlight w:val="yellow"/>
        </w:rPr>
        <w:t>]</w:t>
      </w:r>
    </w:p>
    <w:p w:rsidRPr="00324E4A" w:rsidR="00EA1E52" w:rsidP="00890AE3" w:rsidRDefault="00EA1E52" w14:paraId="5BB88846" w14:textId="5150D320">
      <w:pPr>
        <w:pStyle w:val="NoSpacing"/>
        <w:rPr>
          <w:rFonts w:ascii="Times New Roman" w:hAnsi="Times New Roman"/>
          <w:sz w:val="24"/>
          <w:szCs w:val="24"/>
          <w:highlight w:val="yellow"/>
        </w:rPr>
      </w:pPr>
    </w:p>
    <w:p w:rsidR="00324E4A" w:rsidP="00890AE3" w:rsidRDefault="00B5255B" w14:paraId="590C557B" w14:textId="308A4E05">
      <w:pPr>
        <w:pStyle w:val="NoSpacing"/>
        <w:rPr>
          <w:rFonts w:ascii="Times New Roman" w:hAnsi="Times New Roman"/>
          <w:sz w:val="24"/>
          <w:szCs w:val="24"/>
        </w:rPr>
      </w:pPr>
      <w:r w:rsidRPr="000F5636">
        <w:rPr>
          <w:rFonts w:ascii="Times New Roman" w:hAnsi="Times New Roman"/>
          <w:sz w:val="24"/>
          <w:szCs w:val="24"/>
          <w:u w:val="single"/>
        </w:rPr>
        <w:t>Program Authority:</w:t>
      </w:r>
      <w:r w:rsidRPr="000F5636">
        <w:rPr>
          <w:rFonts w:ascii="Times New Roman" w:hAnsi="Times New Roman"/>
          <w:sz w:val="24"/>
          <w:szCs w:val="24"/>
        </w:rPr>
        <w:t xml:space="preserve"> </w:t>
      </w:r>
      <w:r w:rsidRPr="001255F4" w:rsidR="001255F4">
        <w:rPr>
          <w:rFonts w:ascii="Times New Roman" w:hAnsi="Times New Roman"/>
          <w:sz w:val="24"/>
          <w:szCs w:val="24"/>
        </w:rPr>
        <w:t>Section 4103(a)(3) of title IV, part A of the ESEA (20 U.S.C. 7113).</w:t>
      </w:r>
    </w:p>
    <w:p w:rsidR="00C20C45" w:rsidP="00890AE3" w:rsidRDefault="00C20C45" w14:paraId="3A87809F" w14:textId="77777777">
      <w:pPr>
        <w:pStyle w:val="NoSpacing"/>
        <w:rPr>
          <w:rFonts w:ascii="Times New Roman" w:hAnsi="Times New Roman"/>
          <w:sz w:val="24"/>
          <w:szCs w:val="24"/>
        </w:rPr>
      </w:pPr>
    </w:p>
    <w:p w:rsidRPr="006665DB" w:rsidR="003F396B" w:rsidP="00890AE3" w:rsidRDefault="003F396B" w14:paraId="4A2970CF" w14:textId="2932304A">
      <w:pPr>
        <w:pStyle w:val="NoSpacing"/>
        <w:rPr>
          <w:rFonts w:ascii="Times New Roman" w:hAnsi="Times New Roman"/>
          <w:b/>
          <w:sz w:val="24"/>
          <w:szCs w:val="24"/>
        </w:rPr>
      </w:pPr>
      <w:r w:rsidRPr="006665DB">
        <w:rPr>
          <w:rFonts w:ascii="Times New Roman" w:hAnsi="Times New Roman"/>
          <w:b/>
          <w:sz w:val="24"/>
          <w:szCs w:val="24"/>
        </w:rPr>
        <w:t>Definitions</w:t>
      </w:r>
    </w:p>
    <w:p w:rsidR="00DD5C75" w:rsidP="009D62A4" w:rsidRDefault="009770FF" w14:paraId="5B131EC4" w14:textId="77777777">
      <w:pPr>
        <w:spacing w:after="0" w:line="240" w:lineRule="auto"/>
        <w:rPr>
          <w:rFonts w:ascii="Times New Roman" w:hAnsi="Times New Roman"/>
          <w:sz w:val="24"/>
          <w:szCs w:val="24"/>
        </w:rPr>
      </w:pPr>
      <w:r w:rsidRPr="00256DE1">
        <w:rPr>
          <w:rFonts w:ascii="Times New Roman" w:hAnsi="Times New Roman"/>
          <w:sz w:val="24"/>
          <w:szCs w:val="24"/>
        </w:rPr>
        <w:t>D</w:t>
      </w:r>
      <w:r w:rsidRPr="00256DE1" w:rsidR="004F0CB0">
        <w:rPr>
          <w:rFonts w:ascii="Times New Roman" w:hAnsi="Times New Roman"/>
          <w:sz w:val="24"/>
          <w:szCs w:val="24"/>
        </w:rPr>
        <w:t xml:space="preserve">efinitions </w:t>
      </w:r>
      <w:r w:rsidRPr="00256DE1">
        <w:rPr>
          <w:rFonts w:ascii="Times New Roman" w:hAnsi="Times New Roman"/>
          <w:sz w:val="24"/>
          <w:szCs w:val="24"/>
        </w:rPr>
        <w:t xml:space="preserve">for </w:t>
      </w:r>
      <w:r w:rsidRPr="00256DE1" w:rsidR="00331C1A">
        <w:rPr>
          <w:rFonts w:ascii="Times New Roman" w:hAnsi="Times New Roman"/>
          <w:sz w:val="24"/>
          <w:szCs w:val="24"/>
        </w:rPr>
        <w:t xml:space="preserve">“local educational agency,” “parent,” “State educational agency,” and “well-rounded education” are from 20 U.S.C. 7801. </w:t>
      </w:r>
      <w:r w:rsidR="00050FD4">
        <w:rPr>
          <w:rFonts w:ascii="Times New Roman" w:hAnsi="Times New Roman"/>
          <w:sz w:val="24"/>
          <w:szCs w:val="24"/>
        </w:rPr>
        <w:t xml:space="preserve">The definition of </w:t>
      </w:r>
      <w:r w:rsidR="00705B44">
        <w:rPr>
          <w:rFonts w:ascii="Times New Roman" w:hAnsi="Times New Roman"/>
          <w:sz w:val="24"/>
          <w:szCs w:val="24"/>
        </w:rPr>
        <w:t>“</w:t>
      </w:r>
      <w:r w:rsidR="00050FD4">
        <w:rPr>
          <w:rFonts w:ascii="Times New Roman" w:hAnsi="Times New Roman"/>
          <w:sz w:val="24"/>
          <w:szCs w:val="24"/>
        </w:rPr>
        <w:t>career and technical education” is from</w:t>
      </w:r>
      <w:r w:rsidR="00FF2DDB">
        <w:rPr>
          <w:rFonts w:ascii="Times New Roman" w:hAnsi="Times New Roman"/>
          <w:sz w:val="24"/>
          <w:szCs w:val="24"/>
        </w:rPr>
        <w:t xml:space="preserve"> 20 U.S.C. 2302(5). </w:t>
      </w:r>
      <w:r w:rsidRPr="00256DE1" w:rsidR="00331C1A">
        <w:rPr>
          <w:rFonts w:ascii="Times New Roman" w:hAnsi="Times New Roman"/>
          <w:sz w:val="24"/>
          <w:szCs w:val="24"/>
        </w:rPr>
        <w:t xml:space="preserve">We establish the definition of “course-access program” for the FY 2020 grant competition and any subsequent year in which we make awards from the list of unfunded applications from this competition, in accordance with section 437(d)(1) of GEPA, 20 U.S.C. 1232(d)(1). </w:t>
      </w:r>
      <w:r w:rsidRPr="00256DE1">
        <w:rPr>
          <w:rFonts w:ascii="Times New Roman" w:hAnsi="Times New Roman"/>
          <w:sz w:val="24"/>
          <w:szCs w:val="24"/>
        </w:rPr>
        <w:t>Definitions</w:t>
      </w:r>
      <w:r w:rsidRPr="00256DE1" w:rsidR="00D161C6">
        <w:rPr>
          <w:rFonts w:ascii="Times New Roman" w:hAnsi="Times New Roman"/>
          <w:sz w:val="24"/>
          <w:szCs w:val="24"/>
        </w:rPr>
        <w:t xml:space="preserve"> can be found </w:t>
      </w:r>
      <w:r w:rsidRPr="00256DE1" w:rsidR="000E16E1">
        <w:rPr>
          <w:rFonts w:ascii="Times New Roman" w:hAnsi="Times New Roman"/>
          <w:sz w:val="24"/>
          <w:szCs w:val="24"/>
        </w:rPr>
        <w:t>in the Notice Inviting Applications</w:t>
      </w:r>
      <w:r w:rsidRPr="00256DE1" w:rsidR="00F303F5">
        <w:rPr>
          <w:rFonts w:ascii="Times New Roman" w:hAnsi="Times New Roman"/>
          <w:sz w:val="24"/>
          <w:szCs w:val="24"/>
        </w:rPr>
        <w:t xml:space="preserve"> for this grant competition.</w:t>
      </w:r>
    </w:p>
    <w:p w:rsidR="00DD5C75" w:rsidP="009D62A4" w:rsidRDefault="00DD5C75" w14:paraId="3EDB7C7B" w14:textId="77777777">
      <w:pPr>
        <w:spacing w:after="0" w:line="240" w:lineRule="auto"/>
        <w:rPr>
          <w:rFonts w:ascii="Times New Roman" w:hAnsi="Times New Roman"/>
          <w:sz w:val="24"/>
          <w:szCs w:val="24"/>
        </w:rPr>
      </w:pPr>
    </w:p>
    <w:p w:rsidR="0017736D" w:rsidP="009D62A4" w:rsidRDefault="000F5636" w14:paraId="2FA2FE29" w14:textId="52220252">
      <w:pPr>
        <w:spacing w:after="0" w:line="240" w:lineRule="auto"/>
        <w:rPr>
          <w:rFonts w:ascii="Times New Roman" w:hAnsi="Times New Roman"/>
          <w:iCs/>
          <w:sz w:val="24"/>
          <w:szCs w:val="24"/>
        </w:rPr>
      </w:pPr>
      <w:r w:rsidRPr="000F5636">
        <w:rPr>
          <w:rFonts w:ascii="Times New Roman" w:hAnsi="Times New Roman"/>
          <w:iCs/>
          <w:sz w:val="24"/>
          <w:szCs w:val="24"/>
          <w:highlight w:val="yellow"/>
        </w:rPr>
        <w:t>[</w:t>
      </w:r>
      <w:r w:rsidR="00D161C6">
        <w:rPr>
          <w:rFonts w:ascii="Times New Roman" w:hAnsi="Times New Roman"/>
          <w:iCs/>
          <w:sz w:val="24"/>
          <w:szCs w:val="24"/>
          <w:highlight w:val="yellow"/>
        </w:rPr>
        <w:t>LINK</w:t>
      </w:r>
      <w:r w:rsidR="002562DA">
        <w:rPr>
          <w:rFonts w:ascii="Times New Roman" w:hAnsi="Times New Roman"/>
          <w:iCs/>
          <w:sz w:val="24"/>
          <w:szCs w:val="24"/>
          <w:highlight w:val="yellow"/>
        </w:rPr>
        <w:t xml:space="preserve"> TO NIA</w:t>
      </w:r>
      <w:r w:rsidRPr="000F5636">
        <w:rPr>
          <w:rFonts w:ascii="Times New Roman" w:hAnsi="Times New Roman"/>
          <w:iCs/>
          <w:sz w:val="24"/>
          <w:szCs w:val="24"/>
          <w:highlight w:val="yellow"/>
        </w:rPr>
        <w:t>]</w:t>
      </w:r>
      <w:r w:rsidRPr="000F5636">
        <w:rPr>
          <w:rFonts w:ascii="Times New Roman" w:hAnsi="Times New Roman"/>
          <w:iCs/>
          <w:sz w:val="24"/>
          <w:szCs w:val="24"/>
        </w:rPr>
        <w:t xml:space="preserve"> </w:t>
      </w:r>
    </w:p>
    <w:p w:rsidRPr="00DD5C75" w:rsidR="009D62A4" w:rsidP="009D62A4" w:rsidRDefault="009D62A4" w14:paraId="7DBFD528" w14:textId="77777777">
      <w:pPr>
        <w:spacing w:after="0" w:line="240" w:lineRule="auto"/>
        <w:rPr>
          <w:rFonts w:ascii="Times New Roman" w:hAnsi="Times New Roman"/>
          <w:sz w:val="24"/>
          <w:szCs w:val="24"/>
        </w:rPr>
      </w:pPr>
    </w:p>
    <w:p w:rsidRPr="00D74CEF" w:rsidR="00CF4AB8" w:rsidP="009D62A4" w:rsidRDefault="0F2FA0D6" w14:paraId="48244339" w14:textId="77777777">
      <w:pPr>
        <w:pStyle w:val="Heading2"/>
        <w:spacing w:before="0" w:after="0" w:line="240" w:lineRule="auto"/>
        <w:rPr>
          <w:rFonts w:ascii="Times New Roman" w:hAnsi="Times New Roman"/>
          <w:i w:val="0"/>
          <w:iCs w:val="0"/>
          <w:sz w:val="24"/>
          <w:szCs w:val="24"/>
        </w:rPr>
      </w:pPr>
      <w:bookmarkStart w:name="_Toc349571125" w:id="10"/>
      <w:r w:rsidRPr="0F2FA0D6">
        <w:rPr>
          <w:rFonts w:ascii="Times New Roman" w:hAnsi="Times New Roman"/>
          <w:i w:val="0"/>
          <w:iCs w:val="0"/>
          <w:sz w:val="24"/>
          <w:szCs w:val="24"/>
        </w:rPr>
        <w:t>Technical Assistance Workshops for Prospective Applicants</w:t>
      </w:r>
      <w:bookmarkEnd w:id="10"/>
    </w:p>
    <w:p w:rsidRPr="00937F56" w:rsidR="0018438F" w:rsidP="00890AE3" w:rsidRDefault="00E01F69" w14:paraId="6597DD2B" w14:textId="27CE0D81">
      <w:pPr>
        <w:spacing w:after="0" w:line="240" w:lineRule="auto"/>
        <w:rPr>
          <w:rFonts w:ascii="Times New Roman" w:hAnsi="Times New Roman"/>
          <w:sz w:val="24"/>
          <w:szCs w:val="24"/>
        </w:rPr>
      </w:pPr>
      <w:r w:rsidRPr="00937F56">
        <w:rPr>
          <w:rFonts w:ascii="Times New Roman" w:hAnsi="Times New Roman"/>
          <w:sz w:val="24"/>
          <w:szCs w:val="24"/>
        </w:rPr>
        <w:t>One technical assistance webinar for prospective applicants will be scheduled.  The webinar will be recorded and posted on the program website. Once the date and time of the webinar is confirmed, the information will be posted on the program website.</w:t>
      </w:r>
      <w:r w:rsidRPr="00937F56" w:rsidR="00D74CEF">
        <w:rPr>
          <w:rFonts w:ascii="Times New Roman" w:hAnsi="Times New Roman"/>
          <w:strike/>
          <w:sz w:val="24"/>
          <w:szCs w:val="24"/>
        </w:rPr>
        <w:br/>
      </w:r>
    </w:p>
    <w:bookmarkStart w:name="_Toc275414279" w:id="11"/>
    <w:bookmarkStart w:name="_Toc349571127" w:id="12"/>
    <w:p w:rsidRPr="009628A6" w:rsidR="001F0A51" w:rsidP="009819FC" w:rsidRDefault="009628A6" w14:paraId="2FE6887A" w14:textId="239BF2DC">
      <w:pPr>
        <w:spacing w:after="0" w:line="240" w:lineRule="auto"/>
        <w:rPr>
          <w:rFonts w:ascii="Times New Roman" w:hAnsi="Times New Roman"/>
          <w:sz w:val="24"/>
          <w:szCs w:val="24"/>
        </w:rPr>
      </w:pPr>
      <w:r w:rsidRPr="009628A6">
        <w:rPr>
          <w:rFonts w:ascii="Times New Roman" w:hAnsi="Times New Roman"/>
          <w:sz w:val="24"/>
          <w:szCs w:val="24"/>
        </w:rPr>
        <w:fldChar w:fldCharType="begin"/>
      </w:r>
      <w:r w:rsidRPr="009628A6">
        <w:rPr>
          <w:rFonts w:ascii="Times New Roman" w:hAnsi="Times New Roman"/>
          <w:sz w:val="24"/>
          <w:szCs w:val="24"/>
        </w:rPr>
        <w:instrText xml:space="preserve"> HYPERLINK "https://oese.ed.gov/" </w:instrText>
      </w:r>
      <w:r w:rsidRPr="009628A6">
        <w:rPr>
          <w:rFonts w:ascii="Times New Roman" w:hAnsi="Times New Roman"/>
          <w:sz w:val="24"/>
          <w:szCs w:val="24"/>
        </w:rPr>
        <w:fldChar w:fldCharType="separate"/>
      </w:r>
      <w:r w:rsidRPr="009628A6">
        <w:rPr>
          <w:rStyle w:val="Hyperlink"/>
          <w:rFonts w:ascii="Times New Roman" w:hAnsi="Times New Roman"/>
          <w:sz w:val="24"/>
          <w:szCs w:val="24"/>
        </w:rPr>
        <w:t>https://oese.ed.gov/</w:t>
      </w:r>
      <w:r w:rsidRPr="009628A6">
        <w:rPr>
          <w:rFonts w:ascii="Times New Roman" w:hAnsi="Times New Roman"/>
          <w:sz w:val="24"/>
          <w:szCs w:val="24"/>
        </w:rPr>
        <w:fldChar w:fldCharType="end"/>
      </w:r>
      <w:r w:rsidRPr="009628A6">
        <w:rPr>
          <w:rFonts w:ascii="Times New Roman" w:hAnsi="Times New Roman"/>
          <w:sz w:val="24"/>
          <w:szCs w:val="24"/>
        </w:rPr>
        <w:t xml:space="preserve"> </w:t>
      </w:r>
    </w:p>
    <w:p w:rsidR="00256DE1" w:rsidP="00256DE1" w:rsidRDefault="00256DE1" w14:paraId="4EB7A574" w14:textId="181546E1">
      <w:pPr>
        <w:spacing w:after="0" w:line="240" w:lineRule="auto"/>
        <w:rPr>
          <w:rFonts w:ascii="Times New Roman" w:hAnsi="Times New Roman"/>
          <w:strike/>
          <w:sz w:val="24"/>
          <w:szCs w:val="24"/>
          <w:highlight w:val="green"/>
        </w:rPr>
      </w:pPr>
    </w:p>
    <w:p w:rsidR="00256DE1" w:rsidP="00256DE1" w:rsidRDefault="00256DE1" w14:paraId="034CD240" w14:textId="352A90AE">
      <w:pPr>
        <w:spacing w:after="0" w:line="240" w:lineRule="auto"/>
        <w:rPr>
          <w:rFonts w:ascii="Times New Roman" w:hAnsi="Times New Roman"/>
          <w:strike/>
          <w:sz w:val="24"/>
          <w:szCs w:val="24"/>
          <w:highlight w:val="green"/>
        </w:rPr>
      </w:pPr>
    </w:p>
    <w:p w:rsidR="00256DE1" w:rsidP="00256DE1" w:rsidRDefault="00256DE1" w14:paraId="3CFD3C3B" w14:textId="59FC65D2">
      <w:pPr>
        <w:spacing w:after="0" w:line="240" w:lineRule="auto"/>
        <w:rPr>
          <w:rFonts w:ascii="Times New Roman" w:hAnsi="Times New Roman"/>
          <w:strike/>
          <w:sz w:val="24"/>
          <w:szCs w:val="24"/>
          <w:highlight w:val="green"/>
        </w:rPr>
      </w:pPr>
    </w:p>
    <w:p w:rsidR="00256DE1" w:rsidP="00256DE1" w:rsidRDefault="00256DE1" w14:paraId="42DB0095" w14:textId="66B21F0E">
      <w:pPr>
        <w:spacing w:after="0" w:line="240" w:lineRule="auto"/>
        <w:rPr>
          <w:rFonts w:ascii="Times New Roman" w:hAnsi="Times New Roman"/>
          <w:strike/>
          <w:sz w:val="24"/>
          <w:szCs w:val="24"/>
          <w:highlight w:val="green"/>
        </w:rPr>
      </w:pPr>
    </w:p>
    <w:p w:rsidR="00256DE1" w:rsidP="00256DE1" w:rsidRDefault="00256DE1" w14:paraId="5A5E4E80" w14:textId="6EF66C59">
      <w:pPr>
        <w:spacing w:after="0" w:line="240" w:lineRule="auto"/>
        <w:rPr>
          <w:rFonts w:ascii="Times New Roman" w:hAnsi="Times New Roman"/>
          <w:strike/>
          <w:sz w:val="24"/>
          <w:szCs w:val="24"/>
          <w:highlight w:val="green"/>
        </w:rPr>
      </w:pPr>
    </w:p>
    <w:p w:rsidR="00256DE1" w:rsidP="00256DE1" w:rsidRDefault="00256DE1" w14:paraId="7EA78917" w14:textId="7C4333CF">
      <w:pPr>
        <w:spacing w:after="0" w:line="240" w:lineRule="auto"/>
        <w:rPr>
          <w:rFonts w:ascii="Times New Roman" w:hAnsi="Times New Roman"/>
          <w:strike/>
          <w:sz w:val="24"/>
          <w:szCs w:val="24"/>
          <w:highlight w:val="green"/>
        </w:rPr>
      </w:pPr>
    </w:p>
    <w:p w:rsidR="00256DE1" w:rsidP="00256DE1" w:rsidRDefault="00256DE1" w14:paraId="3927812A" w14:textId="3B92F090">
      <w:pPr>
        <w:spacing w:after="0" w:line="240" w:lineRule="auto"/>
        <w:rPr>
          <w:rFonts w:ascii="Times New Roman" w:hAnsi="Times New Roman"/>
          <w:strike/>
          <w:sz w:val="24"/>
          <w:szCs w:val="24"/>
          <w:highlight w:val="green"/>
        </w:rPr>
      </w:pPr>
    </w:p>
    <w:p w:rsidR="00256DE1" w:rsidP="00256DE1" w:rsidRDefault="00256DE1" w14:paraId="0F23A905" w14:textId="6617DD16">
      <w:pPr>
        <w:spacing w:after="0" w:line="240" w:lineRule="auto"/>
        <w:rPr>
          <w:rFonts w:ascii="Times New Roman" w:hAnsi="Times New Roman"/>
          <w:strike/>
          <w:sz w:val="24"/>
          <w:szCs w:val="24"/>
          <w:highlight w:val="green"/>
        </w:rPr>
      </w:pPr>
    </w:p>
    <w:p w:rsidR="00256DE1" w:rsidP="00256DE1" w:rsidRDefault="00256DE1" w14:paraId="3C897EA4" w14:textId="01CC37C4">
      <w:pPr>
        <w:spacing w:after="0" w:line="240" w:lineRule="auto"/>
        <w:rPr>
          <w:rFonts w:ascii="Times New Roman" w:hAnsi="Times New Roman"/>
          <w:strike/>
          <w:sz w:val="24"/>
          <w:szCs w:val="24"/>
          <w:highlight w:val="green"/>
        </w:rPr>
      </w:pPr>
    </w:p>
    <w:p w:rsidR="00256DE1" w:rsidP="00256DE1" w:rsidRDefault="00256DE1" w14:paraId="12841A0C" w14:textId="17D65F85">
      <w:pPr>
        <w:spacing w:after="0" w:line="240" w:lineRule="auto"/>
        <w:rPr>
          <w:rFonts w:ascii="Times New Roman" w:hAnsi="Times New Roman"/>
          <w:strike/>
          <w:sz w:val="24"/>
          <w:szCs w:val="24"/>
          <w:highlight w:val="green"/>
        </w:rPr>
      </w:pPr>
    </w:p>
    <w:p w:rsidR="009819FC" w:rsidP="00256DE1" w:rsidRDefault="009819FC" w14:paraId="161B3D99" w14:textId="14703EAF">
      <w:pPr>
        <w:spacing w:after="0" w:line="240" w:lineRule="auto"/>
        <w:rPr>
          <w:rFonts w:ascii="Times New Roman" w:hAnsi="Times New Roman"/>
          <w:strike/>
          <w:sz w:val="24"/>
          <w:szCs w:val="24"/>
          <w:highlight w:val="green"/>
        </w:rPr>
      </w:pPr>
    </w:p>
    <w:p w:rsidR="009819FC" w:rsidP="00256DE1" w:rsidRDefault="009819FC" w14:paraId="31217C91" w14:textId="6CB49AF8">
      <w:pPr>
        <w:spacing w:after="0" w:line="240" w:lineRule="auto"/>
        <w:rPr>
          <w:rFonts w:ascii="Times New Roman" w:hAnsi="Times New Roman"/>
          <w:strike/>
          <w:sz w:val="24"/>
          <w:szCs w:val="24"/>
          <w:highlight w:val="green"/>
        </w:rPr>
      </w:pPr>
    </w:p>
    <w:p w:rsidR="009819FC" w:rsidP="00256DE1" w:rsidRDefault="009819FC" w14:paraId="67AA0331" w14:textId="00496C9C">
      <w:pPr>
        <w:spacing w:after="0" w:line="240" w:lineRule="auto"/>
        <w:rPr>
          <w:rFonts w:ascii="Times New Roman" w:hAnsi="Times New Roman"/>
          <w:strike/>
          <w:sz w:val="24"/>
          <w:szCs w:val="24"/>
          <w:highlight w:val="green"/>
        </w:rPr>
      </w:pPr>
    </w:p>
    <w:p w:rsidR="009819FC" w:rsidP="00256DE1" w:rsidRDefault="009819FC" w14:paraId="1BD84F2D" w14:textId="77777777">
      <w:pPr>
        <w:spacing w:after="0" w:line="240" w:lineRule="auto"/>
        <w:rPr>
          <w:rFonts w:ascii="Times New Roman" w:hAnsi="Times New Roman"/>
          <w:strike/>
          <w:sz w:val="24"/>
          <w:szCs w:val="24"/>
          <w:highlight w:val="green"/>
        </w:rPr>
      </w:pPr>
    </w:p>
    <w:p w:rsidRPr="00256DE1" w:rsidR="00256DE1" w:rsidP="00256DE1" w:rsidRDefault="00256DE1" w14:paraId="0BD11775" w14:textId="77777777">
      <w:pPr>
        <w:spacing w:after="0" w:line="240" w:lineRule="auto"/>
        <w:rPr>
          <w:rFonts w:ascii="Times New Roman" w:hAnsi="Times New Roman"/>
          <w:strike/>
          <w:sz w:val="24"/>
          <w:szCs w:val="24"/>
          <w:highlight w:val="green"/>
        </w:rPr>
      </w:pPr>
    </w:p>
    <w:p w:rsidRPr="002A7630" w:rsidR="00780422" w:rsidP="00890AE3" w:rsidRDefault="00D74CEF" w14:paraId="4824433C" w14:textId="64F25569">
      <w:pPr>
        <w:pStyle w:val="Heading1"/>
        <w:spacing w:after="0" w:line="240" w:lineRule="auto"/>
        <w:rPr>
          <w:rFonts w:ascii="Times New Roman" w:hAnsi="Times New Roman"/>
        </w:rPr>
      </w:pPr>
      <w:r>
        <w:rPr>
          <w:rFonts w:ascii="Times New Roman" w:hAnsi="Times New Roman"/>
        </w:rPr>
        <w:lastRenderedPageBreak/>
        <w:t xml:space="preserve">II. </w:t>
      </w:r>
      <w:r w:rsidRPr="002A7630" w:rsidR="00780422">
        <w:rPr>
          <w:rFonts w:ascii="Times New Roman" w:hAnsi="Times New Roman"/>
        </w:rPr>
        <w:t>Application Submission Procedures</w:t>
      </w:r>
      <w:bookmarkEnd w:id="11"/>
      <w:bookmarkEnd w:id="12"/>
    </w:p>
    <w:p w:rsidRPr="00314DB3" w:rsidR="00780422" w:rsidP="00890AE3" w:rsidRDefault="00780422" w14:paraId="4824433D" w14:textId="77777777">
      <w:pPr>
        <w:spacing w:after="0" w:line="240" w:lineRule="auto"/>
        <w:rPr>
          <w:rFonts w:ascii="Times New Roman" w:hAnsi="Times New Roman" w:eastAsia="Times New Roman"/>
          <w:b/>
          <w:bCs/>
          <w:sz w:val="24"/>
          <w:szCs w:val="24"/>
        </w:rPr>
      </w:pPr>
    </w:p>
    <w:p w:rsidRPr="005166E7" w:rsidR="00780422" w:rsidP="00890AE3" w:rsidRDefault="00780422" w14:paraId="4824433E" w14:textId="630D7D35">
      <w:pPr>
        <w:spacing w:after="0" w:line="240" w:lineRule="auto"/>
        <w:rPr>
          <w:rFonts w:ascii="Times New Roman" w:hAnsi="Times New Roman" w:eastAsia="Times New Roman"/>
          <w:sz w:val="24"/>
          <w:szCs w:val="24"/>
        </w:rPr>
      </w:pPr>
      <w:r w:rsidRPr="00AF0585">
        <w:rPr>
          <w:rFonts w:ascii="Times New Roman" w:hAnsi="Times New Roman" w:eastAsia="Times New Roman"/>
          <w:b/>
          <w:bCs/>
          <w:sz w:val="24"/>
          <w:szCs w:val="24"/>
        </w:rPr>
        <w:t xml:space="preserve">The deadline for submission of </w:t>
      </w:r>
      <w:r w:rsidRPr="00AF0585" w:rsidR="00BC18F4">
        <w:rPr>
          <w:rFonts w:ascii="Times New Roman" w:hAnsi="Times New Roman" w:eastAsia="Times New Roman"/>
          <w:b/>
          <w:sz w:val="24"/>
          <w:szCs w:val="24"/>
        </w:rPr>
        <w:t xml:space="preserve">Expanding </w:t>
      </w:r>
      <w:r w:rsidRPr="00AF0585" w:rsidR="00544B44">
        <w:rPr>
          <w:rFonts w:ascii="Times New Roman" w:hAnsi="Times New Roman" w:eastAsia="Times New Roman"/>
          <w:b/>
          <w:sz w:val="24"/>
          <w:szCs w:val="24"/>
        </w:rPr>
        <w:t xml:space="preserve">Access to Well-Rounded </w:t>
      </w:r>
      <w:r w:rsidRPr="00AF0585" w:rsidR="00BC18F4">
        <w:rPr>
          <w:rFonts w:ascii="Times New Roman" w:hAnsi="Times New Roman" w:eastAsia="Times New Roman"/>
          <w:b/>
          <w:sz w:val="24"/>
          <w:szCs w:val="24"/>
        </w:rPr>
        <w:t>Course</w:t>
      </w:r>
      <w:r w:rsidRPr="00AF0585" w:rsidR="00544B44">
        <w:rPr>
          <w:rFonts w:ascii="Times New Roman" w:hAnsi="Times New Roman" w:eastAsia="Times New Roman"/>
          <w:b/>
          <w:sz w:val="24"/>
          <w:szCs w:val="24"/>
        </w:rPr>
        <w:t>s</w:t>
      </w:r>
      <w:r w:rsidRPr="00AF0585" w:rsidR="003475C3">
        <w:rPr>
          <w:rFonts w:ascii="Times New Roman" w:hAnsi="Times New Roman" w:eastAsia="Times New Roman"/>
          <w:b/>
          <w:sz w:val="24"/>
          <w:szCs w:val="24"/>
        </w:rPr>
        <w:t xml:space="preserve"> </w:t>
      </w:r>
      <w:r w:rsidRPr="00AF0585" w:rsidR="00BC18F4">
        <w:rPr>
          <w:rFonts w:ascii="Times New Roman" w:hAnsi="Times New Roman" w:eastAsia="Times New Roman"/>
          <w:b/>
          <w:sz w:val="24"/>
          <w:szCs w:val="24"/>
        </w:rPr>
        <w:t>Demonstration Grants program</w:t>
      </w:r>
      <w:r w:rsidRPr="00AF0585">
        <w:rPr>
          <w:rFonts w:ascii="Times New Roman" w:hAnsi="Times New Roman" w:eastAsia="Times New Roman"/>
          <w:b/>
          <w:bCs/>
          <w:sz w:val="24"/>
          <w:szCs w:val="24"/>
        </w:rPr>
        <w:t xml:space="preserve"> applications through Grants.gov is</w:t>
      </w:r>
      <w:r w:rsidRPr="00AF0585" w:rsidR="004F015F">
        <w:rPr>
          <w:rFonts w:ascii="Times New Roman" w:hAnsi="Times New Roman" w:eastAsia="Times New Roman"/>
          <w:b/>
          <w:bCs/>
          <w:sz w:val="24"/>
          <w:szCs w:val="24"/>
        </w:rPr>
        <w:t xml:space="preserve"> </w:t>
      </w:r>
      <w:r w:rsidRPr="00AF0585" w:rsidR="00F6704A">
        <w:rPr>
          <w:rFonts w:ascii="Times New Roman" w:hAnsi="Times New Roman" w:eastAsia="Times New Roman"/>
          <w:b/>
          <w:bCs/>
          <w:sz w:val="24"/>
          <w:szCs w:val="24"/>
        </w:rPr>
        <w:t>11:59:59 PM EST on</w:t>
      </w:r>
      <w:r w:rsidRPr="00AF0585">
        <w:rPr>
          <w:rFonts w:ascii="Times New Roman" w:hAnsi="Times New Roman" w:eastAsia="Times New Roman"/>
          <w:b/>
          <w:bCs/>
          <w:sz w:val="24"/>
          <w:szCs w:val="24"/>
        </w:rPr>
        <w:t xml:space="preserve"> </w:t>
      </w:r>
      <w:r w:rsidRPr="00AF0585" w:rsidR="00BC18F4">
        <w:rPr>
          <w:rFonts w:ascii="Times New Roman" w:hAnsi="Times New Roman" w:eastAsia="Times New Roman"/>
          <w:b/>
          <w:bCs/>
          <w:sz w:val="24"/>
          <w:szCs w:val="24"/>
        </w:rPr>
        <w:t xml:space="preserve">May </w:t>
      </w:r>
      <w:r w:rsidRPr="00AF0585" w:rsidR="004F02D0">
        <w:rPr>
          <w:rFonts w:ascii="Times New Roman" w:hAnsi="Times New Roman" w:eastAsia="Times New Roman"/>
          <w:b/>
          <w:bCs/>
          <w:sz w:val="24"/>
          <w:szCs w:val="24"/>
        </w:rPr>
        <w:t>26</w:t>
      </w:r>
      <w:r w:rsidRPr="00AF0585" w:rsidR="00BC18F4">
        <w:rPr>
          <w:rFonts w:ascii="Times New Roman" w:hAnsi="Times New Roman" w:eastAsia="Times New Roman"/>
          <w:b/>
          <w:bCs/>
          <w:sz w:val="24"/>
          <w:szCs w:val="24"/>
        </w:rPr>
        <w:t>, 2020</w:t>
      </w:r>
      <w:r w:rsidRPr="00AF0585">
        <w:rPr>
          <w:rFonts w:ascii="Times New Roman" w:hAnsi="Times New Roman" w:eastAsia="Times New Roman"/>
          <w:b/>
          <w:bCs/>
          <w:sz w:val="24"/>
          <w:szCs w:val="24"/>
        </w:rPr>
        <w:t>.</w:t>
      </w:r>
    </w:p>
    <w:p w:rsidRPr="002A7630" w:rsidR="00780422" w:rsidP="00890AE3" w:rsidRDefault="00780422" w14:paraId="4824433F" w14:textId="77777777">
      <w:pPr>
        <w:pStyle w:val="Heading2"/>
        <w:spacing w:after="0" w:line="240" w:lineRule="auto"/>
        <w:rPr>
          <w:rFonts w:ascii="Times New Roman" w:hAnsi="Times New Roman"/>
        </w:rPr>
      </w:pPr>
      <w:bookmarkStart w:name="_Toc212428701" w:id="13"/>
      <w:bookmarkStart w:name="_Toc275414280" w:id="14"/>
      <w:bookmarkStart w:name="_Toc349571128" w:id="15"/>
      <w:r w:rsidRPr="002A7630">
        <w:rPr>
          <w:rFonts w:ascii="Times New Roman" w:hAnsi="Times New Roman"/>
        </w:rPr>
        <w:t>Application Transmittal Instructions</w:t>
      </w:r>
      <w:bookmarkEnd w:id="13"/>
      <w:bookmarkEnd w:id="14"/>
      <w:bookmarkEnd w:id="15"/>
    </w:p>
    <w:p w:rsidRPr="005166E7" w:rsidR="00780422" w:rsidP="0F2FA0D6" w:rsidRDefault="0F2FA0D6" w14:paraId="48244340" w14:textId="69EB9BFA">
      <w:pPr>
        <w:spacing w:after="0" w:line="240" w:lineRule="auto"/>
        <w:rPr>
          <w:rFonts w:ascii="Times New Roman" w:hAnsi="Times New Roman" w:eastAsia="Times New Roman"/>
          <w:sz w:val="24"/>
          <w:szCs w:val="24"/>
        </w:rPr>
      </w:pPr>
      <w:r w:rsidRPr="0F2FA0D6">
        <w:rPr>
          <w:rFonts w:ascii="Times New Roman" w:hAnsi="Times New Roman" w:eastAsia="Times New Roman"/>
          <w:sz w:val="24"/>
          <w:szCs w:val="24"/>
          <w:u w:val="single"/>
        </w:rPr>
        <w:t>Attention Electronic Applicants:</w:t>
      </w:r>
      <w:r w:rsidRPr="0F2FA0D6">
        <w:rPr>
          <w:rFonts w:ascii="Times New Roman" w:hAnsi="Times New Roman" w:eastAsia="Times New Roman"/>
          <w:sz w:val="24"/>
          <w:szCs w:val="24"/>
        </w:rPr>
        <w:t xml:space="preserve">   </w:t>
      </w:r>
      <w:r w:rsidRPr="0F2FA0D6">
        <w:rPr>
          <w:rFonts w:ascii="Times New Roman" w:hAnsi="Times New Roman" w:eastAsia="Times New Roman"/>
          <w:color w:val="000000" w:themeColor="text1"/>
          <w:sz w:val="24"/>
          <w:szCs w:val="24"/>
        </w:rPr>
        <w:t xml:space="preserve">This program </w:t>
      </w:r>
      <w:r w:rsidRPr="0F2FA0D6">
        <w:rPr>
          <w:rFonts w:ascii="Times New Roman" w:hAnsi="Times New Roman" w:eastAsia="Times New Roman"/>
          <w:b/>
          <w:bCs/>
          <w:color w:val="000000" w:themeColor="text1"/>
          <w:sz w:val="24"/>
          <w:szCs w:val="24"/>
        </w:rPr>
        <w:t>requires</w:t>
      </w:r>
      <w:r w:rsidRPr="0F2FA0D6">
        <w:rPr>
          <w:rFonts w:ascii="Times New Roman" w:hAnsi="Times New Roman" w:eastAsia="Times New Roman"/>
          <w:color w:val="000000" w:themeColor="text1"/>
          <w:sz w:val="24"/>
          <w:szCs w:val="24"/>
        </w:rPr>
        <w:t xml:space="preserve"> the electronic</w:t>
      </w:r>
      <w:r w:rsidRPr="0F2FA0D6">
        <w:rPr>
          <w:rFonts w:ascii="Times New Roman" w:hAnsi="Times New Roman" w:eastAsia="Times New Roman"/>
          <w:sz w:val="24"/>
          <w:szCs w:val="24"/>
        </w:rPr>
        <w:t xml:space="preserve"> submission of applications--specific requirements and instructions can be found in the Federal Register notice.  Please note that you </w:t>
      </w:r>
      <w:r w:rsidRPr="0F2FA0D6">
        <w:rPr>
          <w:rFonts w:ascii="Times New Roman" w:hAnsi="Times New Roman" w:eastAsia="Times New Roman"/>
          <w:b/>
          <w:bCs/>
          <w:sz w:val="24"/>
          <w:szCs w:val="24"/>
        </w:rPr>
        <w:t>must</w:t>
      </w:r>
      <w:r w:rsidRPr="0F2FA0D6">
        <w:rPr>
          <w:rFonts w:ascii="Times New Roman" w:hAnsi="Times New Roman" w:eastAsia="Times New Roman"/>
          <w:sz w:val="24"/>
          <w:szCs w:val="24"/>
        </w:rPr>
        <w:t xml:space="preserve"> follow the Application Procedures as described in the Federal Register notice announcing the grant competition.  </w:t>
      </w:r>
    </w:p>
    <w:p w:rsidRPr="005166E7" w:rsidR="00780422" w:rsidP="00890AE3" w:rsidRDefault="00780422" w14:paraId="48244341" w14:textId="77777777">
      <w:pPr>
        <w:widowControl w:val="0"/>
        <w:spacing w:after="0" w:line="240" w:lineRule="auto"/>
        <w:rPr>
          <w:rFonts w:ascii="Times New Roman" w:hAnsi="Times New Roman" w:eastAsia="Times New Roman"/>
          <w:sz w:val="24"/>
          <w:szCs w:val="24"/>
        </w:rPr>
      </w:pPr>
    </w:p>
    <w:p w:rsidR="00133212" w:rsidP="00216C52" w:rsidRDefault="00133212" w14:paraId="55A58A9B" w14:textId="416721EF">
      <w:pPr>
        <w:widowControl w:val="0"/>
        <w:spacing w:after="0" w:line="240" w:lineRule="auto"/>
        <w:rPr>
          <w:rFonts w:ascii="Times New Roman" w:hAnsi="Times New Roman" w:eastAsia="Times New Roman"/>
          <w:sz w:val="24"/>
          <w:szCs w:val="24"/>
        </w:rPr>
      </w:pPr>
      <w:r w:rsidRPr="00E74AAF">
        <w:rPr>
          <w:rFonts w:ascii="Times New Roman" w:hAnsi="Times New Roman" w:eastAsia="Times New Roman"/>
          <w:sz w:val="24"/>
          <w:szCs w:val="24"/>
        </w:rPr>
        <w:t xml:space="preserve">Applicants are required to follow the Common Instructions for Applicants to Department of Education Discretionary Grant Programs, published in the </w:t>
      </w:r>
      <w:r w:rsidRPr="00E74AAF">
        <w:rPr>
          <w:rFonts w:ascii="Times New Roman" w:hAnsi="Times New Roman" w:eastAsia="Times New Roman"/>
          <w:i/>
          <w:iCs/>
          <w:sz w:val="24"/>
          <w:szCs w:val="24"/>
        </w:rPr>
        <w:t xml:space="preserve">Federal Register </w:t>
      </w:r>
      <w:r w:rsidRPr="00E74AAF">
        <w:rPr>
          <w:rFonts w:ascii="Times New Roman" w:hAnsi="Times New Roman" w:eastAsia="Times New Roman"/>
          <w:sz w:val="24"/>
          <w:szCs w:val="24"/>
        </w:rPr>
        <w:t xml:space="preserve">on February 13, 2019 (84 FR 3768) and available at </w:t>
      </w:r>
      <w:hyperlink w:history="1" r:id="rId19">
        <w:r w:rsidRPr="00216C52">
          <w:rPr>
            <w:rStyle w:val="Hyperlink"/>
            <w:rFonts w:ascii="Times New Roman" w:hAnsi="Times New Roman" w:eastAsia="Times New Roman"/>
            <w:sz w:val="24"/>
            <w:szCs w:val="24"/>
          </w:rPr>
          <w:t>https://www.govinfo.gov/content/pkg/FR-2019-02-13/pdf/2019-02206.pdf</w:t>
        </w:r>
      </w:hyperlink>
      <w:r w:rsidRPr="00E74AAF">
        <w:rPr>
          <w:rFonts w:ascii="Times New Roman" w:hAnsi="Times New Roman" w:eastAsia="Times New Roman"/>
          <w:sz w:val="24"/>
          <w:szCs w:val="24"/>
        </w:rPr>
        <w:t>, which contain requirements and information on how to submit an application.</w:t>
      </w:r>
    </w:p>
    <w:p w:rsidRPr="00216C52" w:rsidR="000C02F2" w:rsidP="00216C52" w:rsidRDefault="000C02F2" w14:paraId="2C8DABC9" w14:textId="77777777">
      <w:pPr>
        <w:widowControl w:val="0"/>
        <w:spacing w:after="0" w:line="240" w:lineRule="auto"/>
        <w:rPr>
          <w:rFonts w:ascii="Times New Roman" w:hAnsi="Times New Roman" w:eastAsia="Times New Roman"/>
          <w:sz w:val="24"/>
          <w:szCs w:val="24"/>
        </w:rPr>
      </w:pPr>
    </w:p>
    <w:p w:rsidRPr="002A7630" w:rsidR="00F60989" w:rsidP="00890AE3" w:rsidRDefault="00461C7E" w14:paraId="64236E39" w14:textId="14060003">
      <w:pPr>
        <w:spacing w:after="0" w:line="240" w:lineRule="auto"/>
        <w:rPr>
          <w:rFonts w:ascii="Times New Roman" w:hAnsi="Times New Roman"/>
          <w:sz w:val="24"/>
          <w:szCs w:val="24"/>
        </w:rPr>
      </w:pPr>
      <w:r w:rsidRPr="00903827">
        <w:rPr>
          <w:rFonts w:ascii="Times New Roman" w:hAnsi="Times New Roman"/>
          <w:sz w:val="24"/>
          <w:szCs w:val="24"/>
        </w:rPr>
        <w:t xml:space="preserve">For additional training resources, including video tutorials, refer to </w:t>
      </w:r>
      <w:hyperlink w:history="1" r:id="rId20">
        <w:r w:rsidRPr="00903827">
          <w:rPr>
            <w:rStyle w:val="Hyperlink"/>
            <w:rFonts w:ascii="Times New Roman" w:hAnsi="Times New Roman"/>
            <w:sz w:val="24"/>
            <w:szCs w:val="24"/>
          </w:rPr>
          <w:t>https://www.grants.gov/web/grants/applicants/applicant-training.html</w:t>
        </w:r>
      </w:hyperlink>
      <w:r w:rsidRPr="00E748F5" w:rsidR="002B5EE7">
        <w:rPr>
          <w:rStyle w:val="Hyperlink"/>
          <w:rFonts w:ascii="Times New Roman" w:hAnsi="Times New Roman"/>
          <w:color w:val="auto"/>
          <w:sz w:val="24"/>
          <w:szCs w:val="24"/>
          <w:u w:val="none"/>
        </w:rPr>
        <w:t>.</w:t>
      </w:r>
    </w:p>
    <w:p w:rsidRPr="00903827" w:rsidR="00F60989" w:rsidP="00890AE3" w:rsidRDefault="00D74CEF" w14:paraId="3E4871B3" w14:textId="0C3F12EC">
      <w:pPr>
        <w:spacing w:after="0" w:line="240" w:lineRule="auto"/>
        <w:rPr>
          <w:rFonts w:ascii="Times New Roman" w:hAnsi="Times New Roman"/>
          <w:b/>
          <w:sz w:val="24"/>
          <w:szCs w:val="24"/>
        </w:rPr>
      </w:pPr>
      <w:r>
        <w:rPr>
          <w:rFonts w:ascii="Times New Roman" w:hAnsi="Times New Roman"/>
          <w:b/>
          <w:sz w:val="24"/>
          <w:szCs w:val="24"/>
        </w:rPr>
        <w:br/>
      </w:r>
      <w:r w:rsidRPr="00903827" w:rsidR="00903827">
        <w:rPr>
          <w:rFonts w:ascii="Times New Roman" w:hAnsi="Times New Roman"/>
          <w:b/>
          <w:sz w:val="24"/>
          <w:szCs w:val="24"/>
        </w:rPr>
        <w:t>Helpful Reminders</w:t>
      </w:r>
    </w:p>
    <w:p w:rsidRPr="002A7630" w:rsidR="00F60989" w:rsidP="00890AE3" w:rsidRDefault="00F60989" w14:paraId="7C3EB691" w14:textId="25B66F9E">
      <w:pPr>
        <w:numPr>
          <w:ilvl w:val="0"/>
          <w:numId w:val="12"/>
        </w:numPr>
        <w:suppressAutoHyphens/>
        <w:spacing w:after="0" w:line="240" w:lineRule="auto"/>
        <w:ind w:right="-360"/>
        <w:rPr>
          <w:rFonts w:ascii="Times New Roman" w:hAnsi="Times New Roman"/>
          <w:sz w:val="24"/>
          <w:szCs w:val="24"/>
        </w:rPr>
      </w:pPr>
      <w:r w:rsidRPr="002A7630">
        <w:rPr>
          <w:rFonts w:ascii="Times New Roman" w:hAnsi="Times New Roman"/>
          <w:b/>
          <w:bCs/>
          <w:sz w:val="24"/>
          <w:szCs w:val="24"/>
        </w:rPr>
        <w:t>REGISTER EARLY</w:t>
      </w:r>
      <w:r w:rsidRPr="002A7630">
        <w:rPr>
          <w:rFonts w:ascii="Times New Roman" w:hAnsi="Times New Roman"/>
          <w:sz w:val="24"/>
          <w:szCs w:val="24"/>
        </w:rPr>
        <w:t xml:space="preserve"> – Grants.gov registration involves many steps including registration on SAM (</w:t>
      </w:r>
      <w:hyperlink w:history="1" r:id="rId21">
        <w:r w:rsidRPr="002A7630">
          <w:rPr>
            <w:rStyle w:val="Hyperlink"/>
            <w:rFonts w:ascii="Times New Roman" w:hAnsi="Times New Roman"/>
            <w:sz w:val="24"/>
            <w:szCs w:val="24"/>
          </w:rPr>
          <w:t>www.sam.gov</w:t>
        </w:r>
      </w:hyperlink>
      <w:r w:rsidRPr="002A7630">
        <w:rPr>
          <w:rFonts w:ascii="Times New Roman" w:hAnsi="Times New Roman"/>
          <w:sz w:val="24"/>
          <w:szCs w:val="24"/>
        </w:rPr>
        <w:t xml:space="preserve">) which may take </w:t>
      </w:r>
      <w:r w:rsidRPr="002A7630">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2A7630">
        <w:rPr>
          <w:rFonts w:ascii="Times New Roman" w:hAnsi="Times New Roman"/>
          <w:sz w:val="24"/>
          <w:szCs w:val="24"/>
        </w:rPr>
        <w:t xml:space="preserve">.  You may begin working on your application while completing the registration process, but you cannot submit an application until all of the Registration steps are complete.  </w:t>
      </w:r>
      <w:r w:rsidRPr="002A7630">
        <w:rPr>
          <w:rFonts w:ascii="Times New Roman" w:hAnsi="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2A7630">
        <w:rPr>
          <w:rFonts w:ascii="Times New Roman" w:hAnsi="Times New Roman"/>
          <w:sz w:val="24"/>
          <w:szCs w:val="24"/>
        </w:rPr>
        <w:t xml:space="preserve">For detailed information on the Registration Steps, please go to:  </w:t>
      </w:r>
      <w:hyperlink w:history="1" r:id="rId22">
        <w:r w:rsidRPr="002A7630">
          <w:rPr>
            <w:rStyle w:val="Hyperlink"/>
            <w:rFonts w:ascii="Times New Roman" w:hAnsi="Times New Roman"/>
            <w:sz w:val="24"/>
            <w:szCs w:val="24"/>
          </w:rPr>
          <w:t>http://www.grants.gov/web/grants/register.html</w:t>
        </w:r>
      </w:hyperlink>
      <w:r w:rsidRPr="00D74DA7" w:rsidR="007B3F6E">
        <w:rPr>
          <w:rStyle w:val="Hyperlink"/>
          <w:rFonts w:ascii="Times New Roman" w:hAnsi="Times New Roman"/>
          <w:color w:val="auto"/>
          <w:sz w:val="24"/>
          <w:szCs w:val="24"/>
          <w:u w:val="none"/>
        </w:rPr>
        <w:t>.</w:t>
      </w:r>
      <w:r w:rsidRPr="002A7630">
        <w:rPr>
          <w:rFonts w:ascii="Times New Roman" w:hAnsi="Times New Roman"/>
          <w:sz w:val="24"/>
          <w:szCs w:val="24"/>
        </w:rPr>
        <w:t xml:space="preserve">  Note: Your organization will need to update its SAM registration annually.</w:t>
      </w:r>
    </w:p>
    <w:p w:rsidRPr="002A7630" w:rsidR="00F60989" w:rsidP="00890AE3" w:rsidRDefault="00F60989" w14:paraId="0CEED104" w14:textId="77777777">
      <w:pPr>
        <w:suppressAutoHyphens/>
        <w:spacing w:after="0" w:line="240" w:lineRule="auto"/>
        <w:ind w:left="720" w:right="-360"/>
        <w:rPr>
          <w:rFonts w:ascii="Times New Roman" w:hAnsi="Times New Roman"/>
          <w:b/>
          <w:bCs/>
          <w:sz w:val="24"/>
          <w:szCs w:val="24"/>
        </w:rPr>
      </w:pPr>
    </w:p>
    <w:p w:rsidRPr="002A7630" w:rsidR="00F60989" w:rsidP="00890AE3" w:rsidRDefault="00F60989" w14:paraId="40D52EFD" w14:textId="3556F56F">
      <w:pPr>
        <w:suppressAutoHyphens/>
        <w:spacing w:after="0" w:line="240" w:lineRule="auto"/>
        <w:ind w:left="720" w:right="-360"/>
        <w:rPr>
          <w:rFonts w:ascii="Times New Roman" w:hAnsi="Times New Roman"/>
          <w:sz w:val="24"/>
          <w:szCs w:val="24"/>
        </w:rPr>
      </w:pPr>
      <w:r w:rsidRPr="002A7630">
        <w:rPr>
          <w:rFonts w:ascii="Times New Roman" w:hAnsi="Times New Roman"/>
          <w:sz w:val="24"/>
          <w:szCs w:val="24"/>
        </w:rPr>
        <w:t xml:space="preserve">Primary information about SAM is available at </w:t>
      </w:r>
      <w:hyperlink w:history="1" r:id="rId23">
        <w:r w:rsidRPr="002A7630">
          <w:rPr>
            <w:rStyle w:val="Hyperlink"/>
            <w:rFonts w:ascii="Times New Roman" w:hAnsi="Times New Roman"/>
            <w:sz w:val="24"/>
            <w:szCs w:val="24"/>
          </w:rPr>
          <w:t>www.sam.gov</w:t>
        </w:r>
      </w:hyperlink>
      <w:r w:rsidR="007E76F7">
        <w:rPr>
          <w:rFonts w:ascii="Times New Roman" w:hAnsi="Times New Roman"/>
          <w:sz w:val="24"/>
          <w:szCs w:val="24"/>
        </w:rPr>
        <w:t xml:space="preserve">.  </w:t>
      </w:r>
      <w:r w:rsidRPr="002A7630">
        <w:rPr>
          <w:rFonts w:ascii="Times New Roman" w:hAnsi="Times New Roman"/>
          <w:sz w:val="24"/>
          <w:szCs w:val="24"/>
        </w:rPr>
        <w:t xml:space="preserve">However, to further assist you with obtaining and registering your DUNS number and TIN in SAM or updating your existing SAM account the Department of Education has prepared a SAM.gov Tip Sheet which you can find at: </w:t>
      </w:r>
      <w:hyperlink w:history="1" r:id="rId24">
        <w:r w:rsidRPr="002A7630">
          <w:rPr>
            <w:rStyle w:val="Hyperlink"/>
            <w:rFonts w:ascii="Times New Roman" w:hAnsi="Times New Roman"/>
            <w:sz w:val="24"/>
            <w:szCs w:val="24"/>
          </w:rPr>
          <w:t>http://www2.ed.gov/fund/grant/apply/sam-faqs.html</w:t>
        </w:r>
      </w:hyperlink>
      <w:r w:rsidRPr="007D6918" w:rsidR="0018050F">
        <w:rPr>
          <w:rStyle w:val="Hyperlink"/>
          <w:rFonts w:ascii="Times New Roman" w:hAnsi="Times New Roman"/>
          <w:color w:val="auto"/>
          <w:sz w:val="24"/>
          <w:szCs w:val="24"/>
          <w:u w:val="none"/>
        </w:rPr>
        <w:t>.</w:t>
      </w:r>
      <w:r w:rsidRPr="00D76B03">
        <w:rPr>
          <w:rFonts w:ascii="Times New Roman" w:hAnsi="Times New Roman"/>
          <w:sz w:val="24"/>
          <w:szCs w:val="24"/>
        </w:rPr>
        <w:t xml:space="preserve"> </w:t>
      </w:r>
    </w:p>
    <w:p w:rsidRPr="002A7630" w:rsidR="00F60989" w:rsidP="00890AE3" w:rsidRDefault="00F60989" w14:paraId="4D788404" w14:textId="77777777">
      <w:pPr>
        <w:spacing w:after="0" w:line="240" w:lineRule="auto"/>
        <w:ind w:left="360"/>
        <w:rPr>
          <w:rFonts w:ascii="Times New Roman" w:hAnsi="Times New Roman"/>
          <w:sz w:val="24"/>
          <w:szCs w:val="24"/>
        </w:rPr>
      </w:pPr>
    </w:p>
    <w:p w:rsidRPr="002A7630" w:rsidR="00F60989" w:rsidP="00890AE3" w:rsidRDefault="00F60989" w14:paraId="236D5AB5" w14:textId="07B433C7">
      <w:pPr>
        <w:numPr>
          <w:ilvl w:val="0"/>
          <w:numId w:val="12"/>
        </w:numPr>
        <w:spacing w:after="0" w:line="240" w:lineRule="auto"/>
        <w:rPr>
          <w:rFonts w:ascii="Times New Roman" w:hAnsi="Times New Roman"/>
          <w:sz w:val="24"/>
          <w:szCs w:val="24"/>
        </w:rPr>
      </w:pPr>
      <w:r w:rsidRPr="002A7630">
        <w:rPr>
          <w:rFonts w:ascii="Times New Roman" w:hAnsi="Times New Roman"/>
          <w:b/>
          <w:bCs/>
          <w:sz w:val="24"/>
          <w:szCs w:val="24"/>
        </w:rPr>
        <w:t xml:space="preserve">SUBMIT EARLY </w:t>
      </w:r>
      <w:r w:rsidRPr="002A7630">
        <w:rPr>
          <w:rFonts w:ascii="Times New Roman" w:hAnsi="Times New Roman"/>
          <w:sz w:val="24"/>
          <w:szCs w:val="24"/>
        </w:rPr>
        <w:t xml:space="preserve">– </w:t>
      </w:r>
      <w:r w:rsidRPr="002A7630">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2A7630">
        <w:rPr>
          <w:rFonts w:ascii="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w:t>
      </w:r>
    </w:p>
    <w:p w:rsidRPr="002A7630" w:rsidR="00F60989" w:rsidP="00890AE3" w:rsidRDefault="00F60989" w14:paraId="353D8FA5" w14:textId="77777777">
      <w:pPr>
        <w:pStyle w:val="ListParagraph"/>
        <w:spacing w:after="0" w:line="240" w:lineRule="auto"/>
        <w:rPr>
          <w:rFonts w:ascii="Times New Roman" w:hAnsi="Times New Roman"/>
          <w:sz w:val="24"/>
          <w:szCs w:val="24"/>
        </w:rPr>
      </w:pPr>
    </w:p>
    <w:p w:rsidRPr="002A7630" w:rsidR="00F60989" w:rsidP="00890AE3" w:rsidRDefault="00F60989" w14:paraId="15BC8822" w14:textId="66372C7B">
      <w:pPr>
        <w:spacing w:after="0" w:line="240" w:lineRule="auto"/>
        <w:ind w:left="720"/>
        <w:rPr>
          <w:rFonts w:ascii="Times New Roman" w:hAnsi="Times New Roman"/>
          <w:b/>
          <w:bCs/>
          <w:sz w:val="24"/>
          <w:szCs w:val="24"/>
        </w:rPr>
      </w:pPr>
      <w:r w:rsidRPr="002A7630">
        <w:rPr>
          <w:rFonts w:ascii="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A7630" w:rsidR="00F60989" w:rsidP="00890AE3" w:rsidRDefault="00F60989" w14:paraId="7CBF35FF" w14:textId="77777777">
      <w:pPr>
        <w:spacing w:after="0" w:line="240" w:lineRule="auto"/>
        <w:ind w:firstLine="720"/>
        <w:rPr>
          <w:rFonts w:ascii="Times New Roman" w:hAnsi="Times New Roman"/>
          <w:sz w:val="24"/>
          <w:szCs w:val="24"/>
        </w:rPr>
      </w:pPr>
    </w:p>
    <w:p w:rsidRPr="002A7630" w:rsidR="00F60989" w:rsidP="00890AE3" w:rsidRDefault="00F60989" w14:paraId="4E8779F0" w14:textId="0BC252EE">
      <w:pPr>
        <w:numPr>
          <w:ilvl w:val="0"/>
          <w:numId w:val="12"/>
        </w:numPr>
        <w:spacing w:after="0" w:line="240" w:lineRule="auto"/>
        <w:rPr>
          <w:rFonts w:ascii="Times New Roman" w:hAnsi="Times New Roman"/>
          <w:sz w:val="24"/>
          <w:szCs w:val="24"/>
        </w:rPr>
      </w:pPr>
      <w:r w:rsidRPr="002A7630">
        <w:rPr>
          <w:rFonts w:ascii="Times New Roman" w:hAnsi="Times New Roman"/>
          <w:b/>
          <w:bCs/>
          <w:sz w:val="24"/>
          <w:szCs w:val="24"/>
        </w:rPr>
        <w:t>VERIFY SUBMISSION IS OK</w:t>
      </w:r>
      <w:r w:rsidRPr="002A7630">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 Track My Application link.</w:t>
      </w:r>
    </w:p>
    <w:p w:rsidRPr="002A7630" w:rsidR="00F60989" w:rsidP="00890AE3" w:rsidRDefault="00F60989" w14:paraId="3E5DC13B" w14:textId="77777777">
      <w:pPr>
        <w:spacing w:after="0" w:line="240" w:lineRule="auto"/>
        <w:rPr>
          <w:rFonts w:ascii="Times New Roman" w:hAnsi="Times New Roman"/>
          <w:sz w:val="24"/>
          <w:szCs w:val="24"/>
        </w:rPr>
      </w:pPr>
    </w:p>
    <w:p w:rsidRPr="009819FC" w:rsidR="00422F9E" w:rsidP="009819FC" w:rsidRDefault="00F60989" w14:paraId="60B0019C" w14:textId="5959893D">
      <w:pPr>
        <w:spacing w:after="0" w:line="240" w:lineRule="auto"/>
        <w:ind w:left="720"/>
        <w:rPr>
          <w:rFonts w:ascii="Times New Roman" w:hAnsi="Times New Roman"/>
          <w:sz w:val="24"/>
          <w:szCs w:val="24"/>
        </w:rPr>
      </w:pPr>
      <w:r w:rsidRPr="002A7630">
        <w:rPr>
          <w:rFonts w:ascii="Times New Roman" w:hAnsi="Times New Roman"/>
          <w:sz w:val="24"/>
          <w:szCs w:val="24"/>
        </w:rPr>
        <w:t xml:space="preserve">If the date/time received is later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5">
        <w:r w:rsidRPr="002A7630">
          <w:rPr>
            <w:rStyle w:val="Hyperlink"/>
            <w:rFonts w:ascii="Times New Roman" w:hAnsi="Times New Roman"/>
            <w:sz w:val="24"/>
            <w:szCs w:val="24"/>
          </w:rPr>
          <w:t>http://www.grants.gov/web/grants/applicants/encountering-error-messages.html</w:t>
        </w:r>
      </w:hyperlink>
      <w:r w:rsidRPr="002450A6">
        <w:rPr>
          <w:rFonts w:ascii="Times New Roman" w:hAnsi="Times New Roman"/>
          <w:sz w:val="24"/>
          <w:szCs w:val="24"/>
        </w:rPr>
        <w:t>.</w:t>
      </w:r>
      <w:r w:rsidRPr="002A7630">
        <w:rPr>
          <w:rFonts w:ascii="Times New Roman" w:hAnsi="Times New Roman"/>
          <w:sz w:val="24"/>
          <w:szCs w:val="24"/>
        </w:rPr>
        <w:t xml:space="preserve">  For more detailed information on troubleshooting Adobe errors, you can review the Adobe Software Tip Sheet at:   </w:t>
      </w:r>
      <w:hyperlink w:history="1" r:id="rId26">
        <w:r w:rsidRPr="002A7630">
          <w:rPr>
            <w:rStyle w:val="Hyperlink"/>
            <w:rFonts w:ascii="Times New Roman" w:hAnsi="Times New Roman"/>
            <w:sz w:val="24"/>
            <w:szCs w:val="24"/>
          </w:rPr>
          <w:t>http://www.grants.gov/web/grants/applicants/adobe-software-compatibility.html</w:t>
        </w:r>
      </w:hyperlink>
      <w:r w:rsidRPr="001D2C52" w:rsidR="009E65DA">
        <w:rPr>
          <w:rStyle w:val="Hyperlink"/>
          <w:rFonts w:ascii="Times New Roman" w:hAnsi="Times New Roman"/>
          <w:color w:val="auto"/>
          <w:sz w:val="24"/>
          <w:szCs w:val="24"/>
          <w:u w:val="none"/>
        </w:rPr>
        <w:t>.</w:t>
      </w:r>
      <w:r w:rsidRPr="002A7630">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2A7630" w:rsidR="00F60989" w:rsidP="00890AE3" w:rsidRDefault="00F60989" w14:paraId="096884C3" w14:textId="4212A77B">
      <w:pPr>
        <w:pStyle w:val="Heading1"/>
        <w:spacing w:after="0" w:line="240" w:lineRule="auto"/>
        <w:rPr>
          <w:rFonts w:ascii="Times New Roman" w:hAnsi="Times New Roman"/>
          <w:sz w:val="24"/>
          <w:szCs w:val="24"/>
        </w:rPr>
      </w:pPr>
      <w:r w:rsidRPr="002A7630">
        <w:rPr>
          <w:rFonts w:ascii="Times New Roman" w:hAnsi="Times New Roman"/>
          <w:sz w:val="24"/>
          <w:szCs w:val="24"/>
        </w:rPr>
        <w:t>Submission Problems – What should you do?</w:t>
      </w:r>
    </w:p>
    <w:p w:rsidRPr="002A7630" w:rsidR="00F60989" w:rsidP="007D10D1" w:rsidRDefault="00F60989" w14:paraId="465259E7" w14:textId="3DD64337">
      <w:pPr>
        <w:spacing w:after="0" w:line="240" w:lineRule="auto"/>
        <w:rPr>
          <w:rFonts w:ascii="Times New Roman" w:hAnsi="Times New Roman"/>
          <w:sz w:val="24"/>
          <w:szCs w:val="24"/>
        </w:rPr>
      </w:pPr>
      <w:r w:rsidRPr="002A7630">
        <w:rPr>
          <w:rFonts w:ascii="Times New Roman" w:hAnsi="Times New Roman"/>
          <w:sz w:val="24"/>
          <w:szCs w:val="24"/>
        </w:rPr>
        <w:t xml:space="preserve">If you have problems submitting to Grants.gov before the closing date, please contact Grants.gov Customer Support at 1-800-518-4726 or email at: </w:t>
      </w:r>
      <w:hyperlink w:history="1" r:id="rId27">
        <w:r w:rsidRPr="00A21E86" w:rsidR="00F06289">
          <w:rPr>
            <w:rStyle w:val="Hyperlink"/>
            <w:rFonts w:ascii="Times New Roman" w:hAnsi="Times New Roman"/>
            <w:sz w:val="24"/>
            <w:szCs w:val="24"/>
          </w:rPr>
          <w:t>support@grants.gov</w:t>
        </w:r>
      </w:hyperlink>
      <w:r w:rsidRPr="002A7630">
        <w:rPr>
          <w:rFonts w:ascii="Times New Roman" w:hAnsi="Times New Roman"/>
          <w:sz w:val="24"/>
          <w:szCs w:val="24"/>
        </w:rPr>
        <w:t xml:space="preserve"> or access the Grants.gov Self-Service Knowledge Base web portal at:  </w:t>
      </w:r>
      <w:r w:rsidR="00B06419">
        <w:rPr>
          <w:rFonts w:ascii="Times New Roman" w:hAnsi="Times New Roman"/>
          <w:sz w:val="24"/>
          <w:szCs w:val="24"/>
        </w:rPr>
        <w:br/>
      </w:r>
      <w:hyperlink w:history="1" r:id="rId28">
        <w:r w:rsidRPr="006A6AD2" w:rsidR="00D2713E">
          <w:rPr>
            <w:rStyle w:val="Hyperlink"/>
            <w:rFonts w:ascii="Times New Roman" w:hAnsi="Times New Roman"/>
            <w:sz w:val="24"/>
            <w:szCs w:val="24"/>
          </w:rPr>
          <w:t>https://grants-portal.psc.gov/Welcome.aspx?pt=Grants</w:t>
        </w:r>
      </w:hyperlink>
      <w:r w:rsidRPr="00B2668D" w:rsidR="003C1394">
        <w:rPr>
          <w:rStyle w:val="Hyperlink"/>
          <w:rFonts w:ascii="Times New Roman" w:hAnsi="Times New Roman"/>
          <w:color w:val="auto"/>
          <w:sz w:val="24"/>
          <w:szCs w:val="24"/>
          <w:u w:val="none"/>
        </w:rPr>
        <w:t>.</w:t>
      </w:r>
    </w:p>
    <w:p w:rsidRPr="002A7630" w:rsidR="00F60989" w:rsidP="00890AE3" w:rsidRDefault="00F60989" w14:paraId="604FC3C4" w14:textId="77777777">
      <w:pPr>
        <w:pStyle w:val="Heading1"/>
        <w:spacing w:after="0" w:line="240" w:lineRule="auto"/>
        <w:rPr>
          <w:rFonts w:ascii="Times New Roman" w:hAnsi="Times New Roman"/>
          <w:sz w:val="24"/>
          <w:szCs w:val="24"/>
        </w:rPr>
      </w:pPr>
      <w:r w:rsidRPr="002A7630">
        <w:rPr>
          <w:rFonts w:ascii="Times New Roman" w:hAnsi="Times New Roman"/>
          <w:sz w:val="24"/>
          <w:szCs w:val="24"/>
        </w:rPr>
        <w:t>Helpful Hints When Working with Grants.gov</w:t>
      </w:r>
    </w:p>
    <w:p w:rsidRPr="002A7630" w:rsidR="00F60989" w:rsidP="00890AE3" w:rsidRDefault="00F60989" w14:paraId="6F160FAA" w14:textId="2D329384">
      <w:pPr>
        <w:spacing w:after="0" w:line="240" w:lineRule="auto"/>
        <w:rPr>
          <w:rFonts w:ascii="Times New Roman" w:hAnsi="Times New Roman"/>
          <w:b/>
          <w:bCs/>
          <w:sz w:val="24"/>
          <w:szCs w:val="24"/>
        </w:rPr>
      </w:pPr>
      <w:r w:rsidRPr="002A7630">
        <w:rPr>
          <w:rFonts w:ascii="Times New Roman" w:hAnsi="Times New Roman"/>
          <w:sz w:val="24"/>
          <w:szCs w:val="24"/>
        </w:rPr>
        <w:t>Please note, once you download an application from Grants.gov, you will be working offline and saving data on your computer.  Please be sure to note where you are saving the Grants.gov file on your computer.  You will need to log</w:t>
      </w:r>
      <w:r w:rsidR="00B05ECD">
        <w:rPr>
          <w:rFonts w:ascii="Times New Roman" w:hAnsi="Times New Roman"/>
          <w:sz w:val="24"/>
          <w:szCs w:val="24"/>
        </w:rPr>
        <w:t xml:space="preserve"> </w:t>
      </w:r>
      <w:r w:rsidRPr="002A7630">
        <w:rPr>
          <w:rFonts w:ascii="Times New Roman" w:hAnsi="Times New Roman"/>
          <w:sz w:val="24"/>
          <w:szCs w:val="24"/>
        </w:rPr>
        <w:t xml:space="preserve">on to Grants.gov to upload and submit the application.  </w:t>
      </w:r>
      <w:r w:rsidRPr="002A7630">
        <w:rPr>
          <w:rFonts w:ascii="Times New Roman" w:hAnsi="Times New Roman"/>
          <w:b/>
          <w:bCs/>
          <w:sz w:val="24"/>
          <w:szCs w:val="24"/>
        </w:rPr>
        <w:t>You must provide the DUNS number on your application that was used when you registered as an AOR on Grants.gov.</w:t>
      </w:r>
    </w:p>
    <w:p w:rsidRPr="002A7630" w:rsidR="00F60989" w:rsidP="00890AE3" w:rsidRDefault="00F60989" w14:paraId="3C63E851" w14:textId="77777777">
      <w:pPr>
        <w:spacing w:after="0" w:line="240" w:lineRule="auto"/>
        <w:rPr>
          <w:rFonts w:ascii="Times New Roman" w:hAnsi="Times New Roman"/>
          <w:sz w:val="24"/>
          <w:szCs w:val="24"/>
        </w:rPr>
      </w:pPr>
    </w:p>
    <w:p w:rsidRPr="00CB2F5C" w:rsidR="009559EC" w:rsidP="00890AE3" w:rsidRDefault="00F60989" w14:paraId="79910745" w14:textId="3FC78906">
      <w:pPr>
        <w:spacing w:after="0" w:line="240" w:lineRule="auto"/>
        <w:rPr>
          <w:rFonts w:ascii="Times New Roman" w:hAnsi="Times New Roman"/>
          <w:sz w:val="24"/>
          <w:szCs w:val="24"/>
        </w:rPr>
      </w:pPr>
      <w:r w:rsidRPr="00CB2F5C">
        <w:rPr>
          <w:rFonts w:ascii="Times New Roman" w:hAnsi="Times New Roman"/>
          <w:sz w:val="24"/>
          <w:szCs w:val="24"/>
        </w:rPr>
        <w:t xml:space="preserve">Please go to </w:t>
      </w:r>
      <w:hyperlink w:history="1" r:id="rId29">
        <w:r w:rsidRPr="00CB2F5C" w:rsidR="00CB2F5C">
          <w:rPr>
            <w:rStyle w:val="Hyperlink"/>
            <w:rFonts w:ascii="Times New Roman" w:hAnsi="Times New Roman"/>
            <w:sz w:val="24"/>
            <w:szCs w:val="24"/>
          </w:rPr>
          <w:t>http://www.grants.gov/web/grants/support.html for help with Grants.gov</w:t>
        </w:r>
      </w:hyperlink>
      <w:r w:rsidRPr="00CB2F5C" w:rsidR="00CB2F5C">
        <w:rPr>
          <w:rFonts w:ascii="Times New Roman" w:hAnsi="Times New Roman"/>
          <w:sz w:val="24"/>
          <w:szCs w:val="24"/>
        </w:rPr>
        <w:t>, or access the Grants.gov user guide at</w:t>
      </w:r>
      <w:r w:rsidR="00CB2F5C">
        <w:rPr>
          <w:rFonts w:ascii="Times New Roman" w:hAnsi="Times New Roman"/>
          <w:sz w:val="24"/>
          <w:szCs w:val="24"/>
        </w:rPr>
        <w:t>:</w:t>
      </w:r>
      <w:r w:rsidRPr="00CB2F5C" w:rsidR="00CB2F5C">
        <w:rPr>
          <w:rFonts w:ascii="Times New Roman" w:hAnsi="Times New Roman"/>
          <w:sz w:val="24"/>
          <w:szCs w:val="24"/>
        </w:rPr>
        <w:t xml:space="preserve"> </w:t>
      </w:r>
      <w:hyperlink w:history="1" w:anchor="t=GetStarted%2FGetStarted.htm" r:id="rId30">
        <w:r w:rsidRPr="005D39E3" w:rsidR="00CB2F5C">
          <w:rPr>
            <w:rStyle w:val="Hyperlink"/>
            <w:rFonts w:ascii="Times New Roman" w:hAnsi="Times New Roman"/>
            <w:sz w:val="24"/>
            <w:szCs w:val="24"/>
          </w:rPr>
          <w:t>https://www.grants.gov/help/html/help/index.htm#t=GetStarted%2FGetStarted.htm</w:t>
        </w:r>
      </w:hyperlink>
      <w:r w:rsidRPr="00563058" w:rsidR="00CB2F5C">
        <w:rPr>
          <w:rStyle w:val="Hyperlink"/>
          <w:rFonts w:ascii="Times New Roman" w:hAnsi="Times New Roman"/>
          <w:color w:val="auto"/>
          <w:sz w:val="24"/>
          <w:szCs w:val="24"/>
          <w:u w:val="none"/>
        </w:rPr>
        <w:t>.</w:t>
      </w:r>
      <w:r w:rsidRPr="00CB2F5C">
        <w:rPr>
          <w:rFonts w:ascii="Times New Roman" w:hAnsi="Times New Roman"/>
          <w:sz w:val="24"/>
          <w:szCs w:val="24"/>
        </w:rPr>
        <w:t xml:space="preserve">  For additional tips related to submitting grant applications, please refer to the Grants.gov Applicant FAQs found at this Grants.gov link: </w:t>
      </w:r>
      <w:hyperlink w:history="1" r:id="rId31">
        <w:r w:rsidRPr="00CB2F5C">
          <w:rPr>
            <w:rStyle w:val="Hyperlink"/>
            <w:rFonts w:ascii="Times New Roman" w:hAnsi="Times New Roman"/>
            <w:sz w:val="24"/>
            <w:szCs w:val="24"/>
          </w:rPr>
          <w:t>http://www.grants.gov/web/grants/applicants/applicant-faqs.html</w:t>
        </w:r>
      </w:hyperlink>
      <w:r w:rsidRPr="00563058" w:rsidR="00375A03">
        <w:rPr>
          <w:rStyle w:val="Hyperlink"/>
          <w:rFonts w:ascii="Times New Roman" w:hAnsi="Times New Roman"/>
          <w:color w:val="auto"/>
          <w:sz w:val="24"/>
          <w:szCs w:val="24"/>
          <w:u w:val="none"/>
        </w:rPr>
        <w:t>.</w:t>
      </w:r>
      <w:r w:rsidRPr="00563058">
        <w:rPr>
          <w:rFonts w:ascii="Times New Roman" w:hAnsi="Times New Roman"/>
          <w:sz w:val="24"/>
          <w:szCs w:val="24"/>
        </w:rPr>
        <w:t xml:space="preserve"> </w:t>
      </w:r>
      <w:r w:rsidRPr="00CB2F5C">
        <w:rPr>
          <w:rFonts w:ascii="Times New Roman" w:hAnsi="Times New Roman"/>
          <w:sz w:val="24"/>
          <w:szCs w:val="24"/>
        </w:rPr>
        <w:t xml:space="preserve">  </w:t>
      </w:r>
    </w:p>
    <w:p w:rsidRPr="002A7630" w:rsidR="00F60989" w:rsidP="00825A87" w:rsidRDefault="00F60989" w14:paraId="2AF39FEB" w14:textId="50D739BB">
      <w:pPr>
        <w:spacing w:after="0" w:line="240" w:lineRule="auto"/>
        <w:rPr>
          <w:szCs w:val="24"/>
        </w:rPr>
      </w:pPr>
    </w:p>
    <w:p w:rsidRPr="002A7630" w:rsidR="00F60989" w:rsidP="00890AE3" w:rsidRDefault="00F60989" w14:paraId="5F4AC599" w14:textId="77777777">
      <w:pPr>
        <w:spacing w:after="0" w:line="240" w:lineRule="auto"/>
        <w:rPr>
          <w:rFonts w:ascii="Times New Roman" w:hAnsi="Times New Roman"/>
          <w:b/>
          <w:bCs/>
          <w:sz w:val="24"/>
          <w:szCs w:val="24"/>
        </w:rPr>
      </w:pPr>
      <w:r w:rsidRPr="002A7630">
        <w:rPr>
          <w:rFonts w:ascii="Times New Roman" w:hAnsi="Times New Roman"/>
          <w:b/>
          <w:bCs/>
          <w:sz w:val="24"/>
          <w:szCs w:val="24"/>
        </w:rPr>
        <w:t>Attaching Files – Additional Tips</w:t>
      </w:r>
    </w:p>
    <w:p w:rsidRPr="002A7630" w:rsidR="00F60989" w:rsidP="00890AE3" w:rsidRDefault="00F60989" w14:paraId="528B6682" w14:textId="2E439BFA">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sidR="00820396">
        <w:rPr>
          <w:rFonts w:ascii="Times New Roman" w:hAnsi="Times New Roman" w:cs="Times New Roman"/>
          <w:b/>
        </w:rPr>
        <w:t>flattened</w:t>
      </w:r>
      <w:r w:rsidRPr="002A7630">
        <w:rPr>
          <w:rFonts w:ascii="Times New Roman" w:hAnsi="Times New Roman" w:cs="Times New Roman"/>
          <w:b/>
        </w:rPr>
        <w:t xml:space="preserve"> .PDF files</w:t>
      </w:r>
      <w:r w:rsidRPr="002A7630">
        <w:rPr>
          <w:rFonts w:ascii="Times New Roman" w:hAnsi="Times New Roman" w:cs="Times New Roman"/>
        </w:rPr>
        <w:t xml:space="preserve"> </w:t>
      </w:r>
      <w:r w:rsidR="00257F9C">
        <w:rPr>
          <w:rFonts w:ascii="Times New Roman" w:hAnsi="Times New Roman" w:cs="Times New Roman"/>
        </w:rPr>
        <w:t xml:space="preserve">or Microsoft Word documents </w:t>
      </w:r>
      <w:r w:rsidRPr="002A7630">
        <w:rPr>
          <w:rFonts w:ascii="Times New Roman" w:hAnsi="Times New Roman" w:cs="Times New Roman"/>
        </w:rPr>
        <w:t>in their application:</w:t>
      </w:r>
    </w:p>
    <w:p w:rsidRPr="002A7630" w:rsidR="00F60989" w:rsidP="00890AE3" w:rsidRDefault="00F60989" w14:paraId="48E86098" w14:textId="77777777">
      <w:pPr>
        <w:pStyle w:val="NormalWeb1"/>
        <w:spacing w:before="0" w:beforeAutospacing="0" w:after="0" w:afterAutospacing="0"/>
        <w:rPr>
          <w:rFonts w:ascii="Times New Roman" w:hAnsi="Times New Roman" w:cs="Times New Roman"/>
        </w:rPr>
      </w:pPr>
    </w:p>
    <w:p w:rsidRPr="002A7630" w:rsidR="00F60989" w:rsidP="00890AE3" w:rsidRDefault="00F60989" w14:paraId="15CE791E" w14:textId="2E34D0E0">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sidR="00257F9C">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sidR="00257F9C">
        <w:rPr>
          <w:rFonts w:ascii="Times New Roman" w:hAnsi="Times New Roman" w:cs="Times New Roman"/>
        </w:rPr>
        <w:t>any PDFs</w:t>
      </w:r>
      <w:r w:rsidRPr="002A7630" w:rsidR="00257F9C">
        <w:rPr>
          <w:rFonts w:ascii="Times New Roman" w:hAnsi="Times New Roman" w:cs="Times New Roman"/>
        </w:rPr>
        <w:t xml:space="preserve"> </w:t>
      </w:r>
      <w:r w:rsidRPr="002A7630">
        <w:rPr>
          <w:rFonts w:ascii="Times New Roman" w:hAnsi="Times New Roman" w:cs="Times New Roman"/>
        </w:rPr>
        <w:t xml:space="preserve">must be in a </w:t>
      </w:r>
      <w:r w:rsidRPr="002A7630">
        <w:rPr>
          <w:rFonts w:ascii="Times New Roman" w:hAnsi="Times New Roman" w:cs="Times New Roman"/>
          <w:b/>
        </w:rPr>
        <w:t xml:space="preserve">read-only, </w:t>
      </w:r>
      <w:r w:rsidR="00820396">
        <w:rPr>
          <w:rFonts w:ascii="Times New Roman" w:hAnsi="Times New Roman" w:cs="Times New Roman"/>
          <w:b/>
        </w:rPr>
        <w:t>flattened</w:t>
      </w:r>
      <w:r w:rsidRPr="002A7630">
        <w:rPr>
          <w:rFonts w:ascii="Times New Roman" w:hAnsi="Times New Roman" w:cs="Times New Roman"/>
          <w:b/>
        </w:rPr>
        <w:t xml:space="preserve"> format</w:t>
      </w:r>
      <w:r w:rsidR="00820396">
        <w:rPr>
          <w:rFonts w:ascii="Times New Roman" w:hAnsi="Times New Roman" w:cs="Times New Roman"/>
          <w:b/>
        </w:rPr>
        <w:t xml:space="preserve"> </w:t>
      </w:r>
      <w:r w:rsidRPr="00903827" w:rsidR="00820396">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sidR="00257F9C">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sidR="00257F9C">
        <w:rPr>
          <w:rFonts w:ascii="Times New Roman" w:hAnsi="Times New Roman" w:cs="Times New Roman"/>
        </w:rPr>
        <w:t>common instructions</w:t>
      </w:r>
      <w:r w:rsidRPr="002A7630">
        <w:rPr>
          <w:rFonts w:ascii="Times New Roman" w:hAnsi="Times New Roman" w:cs="Times New Roman"/>
        </w:rPr>
        <w:t xml:space="preserve">.  Applicants must submit individual .PDF files only when attaching files to their application.  Specifically, the Department </w:t>
      </w:r>
      <w:r w:rsidR="008F1FD8">
        <w:rPr>
          <w:rFonts w:ascii="Times New Roman" w:hAnsi="Times New Roman" w:cs="Times New Roman"/>
        </w:rPr>
        <w:t xml:space="preserve">of Education </w:t>
      </w:r>
      <w:r w:rsidRPr="002A7630">
        <w:rPr>
          <w:rFonts w:ascii="Times New Roman" w:hAnsi="Times New Roman" w:cs="Times New Roman"/>
        </w:rPr>
        <w:t xml:space="preserve">will not accept any attachments that contain files within a file, such as PDF Portfolio files, or an interactive or fillable .PDF file.  Any attachments uploaded that are not .PDF files or are password protected files will not be read.  </w:t>
      </w:r>
    </w:p>
    <w:p w:rsidRPr="002A7630" w:rsidR="00F60989" w:rsidP="00890AE3" w:rsidRDefault="00F60989" w14:paraId="2D093BD5" w14:textId="77777777">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2A7630" w:rsidR="00F60989" w:rsidP="00890AE3" w:rsidRDefault="00F60989" w14:paraId="56491C3D" w14:textId="77777777">
      <w:pPr>
        <w:numPr>
          <w:ilvl w:val="0"/>
          <w:numId w:val="32"/>
        </w:numPr>
        <w:spacing w:after="0" w:line="240" w:lineRule="auto"/>
        <w:rPr>
          <w:rFonts w:ascii="Times New Roman" w:hAnsi="Times New Roman"/>
          <w:sz w:val="24"/>
          <w:szCs w:val="24"/>
        </w:rPr>
      </w:pPr>
      <w:r w:rsidRPr="002A7630">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7630">
        <w:rPr>
          <w:rFonts w:ascii="Times New Roman" w:hAnsi="Times New Roman"/>
          <w:color w:val="363636"/>
          <w:sz w:val="24"/>
          <w:szCs w:val="24"/>
        </w:rPr>
        <w:t xml:space="preserve"> </w:t>
      </w:r>
      <w:r w:rsidRPr="002A7630">
        <w:rPr>
          <w:rFonts w:ascii="Times New Roman" w:hAnsi="Times New Roman"/>
          <w:sz w:val="24"/>
          <w:szCs w:val="24"/>
        </w:rPr>
        <w:t xml:space="preserve"> Applications submitted that do not comply with the Grants.gov guidelines will be rejected at Grants.gov and not forwarded to the Department.  </w:t>
      </w:r>
    </w:p>
    <w:p w:rsidRPr="002A7630" w:rsidR="00F60989" w:rsidP="00890AE3" w:rsidRDefault="00F60989" w14:paraId="4DCD4366" w14:textId="77777777">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CE6273" w:rsidR="00780422" w:rsidP="007E76F7" w:rsidRDefault="00780422" w14:paraId="482443D3" w14:textId="0980C3DA">
      <w:pPr>
        <w:pStyle w:val="Heading1"/>
        <w:spacing w:after="0" w:line="240" w:lineRule="auto"/>
        <w:rPr>
          <w:rFonts w:ascii="Times New Roman" w:hAnsi="Times New Roman"/>
          <w:sz w:val="24"/>
          <w:szCs w:val="24"/>
        </w:rPr>
      </w:pPr>
      <w:r w:rsidRPr="005166E7">
        <w:rPr>
          <w:rFonts w:ascii="Times New Roman" w:hAnsi="Times New Roman"/>
          <w:sz w:val="24"/>
          <w:szCs w:val="24"/>
        </w:rPr>
        <w:br w:type="page"/>
      </w:r>
      <w:bookmarkStart w:name="_Toc212428711" w:id="16"/>
      <w:bookmarkStart w:name="_Toc275414286" w:id="17"/>
      <w:bookmarkStart w:name="_Toc349571133" w:id="18"/>
      <w:r w:rsidRPr="00CE6273">
        <w:rPr>
          <w:rFonts w:ascii="Times New Roman" w:hAnsi="Times New Roman"/>
          <w:i/>
          <w:iCs/>
          <w:sz w:val="24"/>
          <w:szCs w:val="24"/>
        </w:rPr>
        <w:lastRenderedPageBreak/>
        <w:t>Electronic Application Submission Checklist</w:t>
      </w:r>
      <w:bookmarkEnd w:id="16"/>
      <w:bookmarkEnd w:id="17"/>
      <w:bookmarkEnd w:id="18"/>
    </w:p>
    <w:p w:rsidRPr="005E41A4" w:rsidR="00780422" w:rsidP="00890AE3" w:rsidRDefault="00780422" w14:paraId="482443D4" w14:textId="77777777">
      <w:pPr>
        <w:widowControl w:val="0"/>
        <w:spacing w:after="0" w:line="240" w:lineRule="auto"/>
        <w:rPr>
          <w:rFonts w:ascii="Times New Roman" w:hAnsi="Times New Roman" w:eastAsia="Times New Roman"/>
          <w:bCs/>
          <w:sz w:val="24"/>
          <w:szCs w:val="20"/>
        </w:rPr>
      </w:pPr>
      <w:r w:rsidRPr="00314DB3">
        <w:rPr>
          <w:rFonts w:ascii="Times New Roman" w:hAnsi="Times New Roman" w:eastAsia="Times New Roman"/>
          <w:bCs/>
          <w:sz w:val="24"/>
          <w:szCs w:val="20"/>
        </w:rPr>
        <w:t>It is recommended that your electronic application be organized in the following manner and include the following parts in order to ex</w:t>
      </w:r>
      <w:r w:rsidRPr="00CB71D9">
        <w:rPr>
          <w:rFonts w:ascii="Times New Roman" w:hAnsi="Times New Roman" w:eastAsia="Times New Roman"/>
          <w:bCs/>
          <w:sz w:val="24"/>
          <w:szCs w:val="20"/>
        </w:rPr>
        <w:t>pedite the review process.  Instructions for al</w:t>
      </w:r>
      <w:r w:rsidRPr="005E41A4">
        <w:rPr>
          <w:rFonts w:ascii="Times New Roman" w:hAnsi="Times New Roman" w:eastAsia="Times New Roman"/>
          <w:bCs/>
          <w:sz w:val="24"/>
          <w:szCs w:val="20"/>
        </w:rPr>
        <w:t xml:space="preserve">l parts and forms of the application are found either on the following pages of the application package or individually for each form on Grants.gov. </w:t>
      </w:r>
    </w:p>
    <w:p w:rsidRPr="005166E7" w:rsidR="00780422" w:rsidP="00890AE3" w:rsidRDefault="00780422" w14:paraId="482443D5" w14:textId="77777777">
      <w:pPr>
        <w:spacing w:after="0" w:line="240" w:lineRule="auto"/>
        <w:rPr>
          <w:rFonts w:ascii="Times New Roman" w:hAnsi="Times New Roman" w:eastAsia="Times New Roman"/>
          <w:sz w:val="16"/>
          <w:szCs w:val="16"/>
        </w:rPr>
      </w:pPr>
    </w:p>
    <w:p w:rsidRPr="005166E7" w:rsidR="00780422" w:rsidP="00890AE3" w:rsidRDefault="00780422" w14:paraId="482443D6" w14:textId="77777777">
      <w:pPr>
        <w:widowControl w:val="0"/>
        <w:spacing w:after="0" w:line="240" w:lineRule="auto"/>
        <w:rPr>
          <w:rFonts w:ascii="Times New Roman" w:hAnsi="Times New Roman" w:eastAsia="Times New Roman"/>
          <w:bCs/>
          <w:i/>
          <w:sz w:val="24"/>
          <w:szCs w:val="20"/>
        </w:rPr>
      </w:pPr>
      <w:r w:rsidRPr="005166E7">
        <w:rPr>
          <w:rFonts w:ascii="Times New Roman" w:hAnsi="Times New Roman" w:eastAsia="Times New Roman"/>
          <w:bCs/>
          <w:i/>
          <w:sz w:val="24"/>
          <w:szCs w:val="20"/>
        </w:rPr>
        <w:t>Review your electronic application to ensure you have completed the following forms and sections:</w:t>
      </w:r>
    </w:p>
    <w:p w:rsidRPr="005166E7" w:rsidR="00780422" w:rsidP="00890AE3" w:rsidRDefault="00780422" w14:paraId="482443D7" w14:textId="77777777">
      <w:pPr>
        <w:widowControl w:val="0"/>
        <w:spacing w:after="0" w:line="240" w:lineRule="auto"/>
        <w:rPr>
          <w:rFonts w:ascii="Times New Roman" w:hAnsi="Times New Roman" w:eastAsia="Times New Roman"/>
          <w:bCs/>
          <w:sz w:val="16"/>
          <w:szCs w:val="16"/>
        </w:rPr>
      </w:pPr>
    </w:p>
    <w:p w:rsidRPr="005166E7" w:rsidR="00241F12" w:rsidP="00890AE3" w:rsidRDefault="00241F12" w14:paraId="482443D8"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1:  Preliminary Documents</w:t>
      </w:r>
    </w:p>
    <w:p w:rsidRPr="005166E7" w:rsidR="00241F12" w:rsidP="00890AE3" w:rsidRDefault="00241F12" w14:paraId="482443D9" w14:textId="206B2A1E">
      <w:pPr>
        <w:widowControl w:val="0"/>
        <w:numPr>
          <w:ilvl w:val="0"/>
          <w:numId w:val="7"/>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15"/>
        </w:rPr>
        <w:t xml:space="preserve">Application for Federal Assistance </w:t>
      </w:r>
      <w:r w:rsidRPr="005166E7">
        <w:rPr>
          <w:rFonts w:ascii="Times New Roman" w:hAnsi="Times New Roman" w:eastAsia="Times New Roman"/>
          <w:sz w:val="24"/>
          <w:szCs w:val="20"/>
        </w:rPr>
        <w:t>(</w:t>
      </w:r>
      <w:r w:rsidR="00994E39">
        <w:rPr>
          <w:rFonts w:ascii="Times New Roman" w:hAnsi="Times New Roman" w:eastAsia="Times New Roman"/>
          <w:sz w:val="24"/>
          <w:szCs w:val="20"/>
        </w:rPr>
        <w:t>F</w:t>
      </w:r>
      <w:r w:rsidRPr="005166E7">
        <w:rPr>
          <w:rFonts w:ascii="Times New Roman" w:hAnsi="Times New Roman" w:eastAsia="Times New Roman"/>
          <w:sz w:val="24"/>
          <w:szCs w:val="20"/>
        </w:rPr>
        <w:t>orm SF 424)</w:t>
      </w:r>
    </w:p>
    <w:p w:rsidRPr="005166E7" w:rsidR="00241F12" w:rsidP="00890AE3" w:rsidRDefault="00241F12" w14:paraId="482443DA" w14:textId="53AA31C1">
      <w:pPr>
        <w:widowControl w:val="0"/>
        <w:numPr>
          <w:ilvl w:val="0"/>
          <w:numId w:val="7"/>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Supplemental Information for SF 424</w:t>
      </w:r>
    </w:p>
    <w:p w:rsidRPr="005166E7" w:rsidR="00241F12" w:rsidP="00890AE3" w:rsidRDefault="00241F12" w14:paraId="482443DB"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C"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2:  Budget Information</w:t>
      </w:r>
    </w:p>
    <w:p w:rsidRPr="005166E7" w:rsidR="00241F12" w:rsidP="00890AE3" w:rsidRDefault="00241F12" w14:paraId="482443DD" w14:textId="77777777">
      <w:pPr>
        <w:widowControl w:val="0"/>
        <w:numPr>
          <w:ilvl w:val="0"/>
          <w:numId w:val="7"/>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Budget Information Non-Construction Programs (ED Form 524)</w:t>
      </w:r>
    </w:p>
    <w:p w:rsidRPr="005166E7" w:rsidR="00241F12" w:rsidP="00890AE3" w:rsidRDefault="00241F12" w14:paraId="482443DE"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F"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 xml:space="preserve">Part 3: ED Abstract Form </w:t>
      </w:r>
    </w:p>
    <w:p w:rsidRPr="005166E7" w:rsidR="00241F12" w:rsidP="00890AE3" w:rsidRDefault="00241F12" w14:paraId="482443E0" w14:textId="77777777">
      <w:pPr>
        <w:widowControl w:val="0"/>
        <w:numPr>
          <w:ilvl w:val="0"/>
          <w:numId w:val="9"/>
        </w:numPr>
        <w:spacing w:after="0" w:line="240" w:lineRule="auto"/>
        <w:rPr>
          <w:rFonts w:ascii="Times New Roman" w:hAnsi="Times New Roman" w:eastAsia="Times New Roman"/>
          <w:b/>
          <w:bCs/>
          <w:sz w:val="24"/>
          <w:szCs w:val="20"/>
        </w:rPr>
      </w:pPr>
      <w:r w:rsidRPr="005166E7">
        <w:rPr>
          <w:rFonts w:ascii="Times New Roman" w:hAnsi="Times New Roman" w:eastAsia="Times New Roman"/>
          <w:sz w:val="24"/>
          <w:szCs w:val="20"/>
        </w:rPr>
        <w:t>Project Abstract</w:t>
      </w:r>
    </w:p>
    <w:p w:rsidRPr="005166E7" w:rsidR="00241F12" w:rsidP="00890AE3" w:rsidRDefault="00241F12" w14:paraId="482443E1" w14:textId="77777777">
      <w:pPr>
        <w:widowControl w:val="0"/>
        <w:spacing w:after="0" w:line="240" w:lineRule="auto"/>
        <w:rPr>
          <w:rFonts w:ascii="Times New Roman" w:hAnsi="Times New Roman" w:eastAsia="Times New Roman"/>
          <w:b/>
          <w:bCs/>
          <w:sz w:val="24"/>
          <w:szCs w:val="20"/>
        </w:rPr>
      </w:pPr>
    </w:p>
    <w:p w:rsidRPr="005166E7" w:rsidR="00241F12" w:rsidP="00890AE3" w:rsidRDefault="00241F12" w14:paraId="482443E2"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4: Project Narrative Attachment Form</w:t>
      </w:r>
    </w:p>
    <w:p w:rsidRPr="005166E7" w:rsidR="00241F12" w:rsidP="00890AE3" w:rsidRDefault="00241F12" w14:paraId="482443E3" w14:textId="77777777">
      <w:pPr>
        <w:widowControl w:val="0"/>
        <w:numPr>
          <w:ilvl w:val="0"/>
          <w:numId w:val="10"/>
        </w:numPr>
        <w:spacing w:after="0" w:line="240" w:lineRule="auto"/>
        <w:rPr>
          <w:rFonts w:ascii="Times New Roman" w:hAnsi="Times New Roman" w:eastAsia="Times New Roman"/>
          <w:b/>
          <w:sz w:val="24"/>
          <w:szCs w:val="20"/>
        </w:rPr>
      </w:pPr>
      <w:r w:rsidRPr="005166E7">
        <w:rPr>
          <w:rFonts w:ascii="Times New Roman" w:hAnsi="Times New Roman" w:eastAsia="Times New Roman"/>
          <w:sz w:val="24"/>
          <w:szCs w:val="20"/>
        </w:rPr>
        <w:t>Application Narrative</w:t>
      </w:r>
    </w:p>
    <w:p w:rsidRPr="005166E7" w:rsidR="00241F12" w:rsidP="00890AE3" w:rsidRDefault="00241F12" w14:paraId="482443E4" w14:textId="77777777">
      <w:pPr>
        <w:widowControl w:val="0"/>
        <w:spacing w:after="0" w:line="240" w:lineRule="auto"/>
        <w:rPr>
          <w:rFonts w:ascii="Times New Roman" w:hAnsi="Times New Roman" w:eastAsia="Times New Roman"/>
          <w:b/>
          <w:sz w:val="24"/>
          <w:szCs w:val="20"/>
        </w:rPr>
      </w:pPr>
    </w:p>
    <w:p w:rsidRPr="005166E7" w:rsidR="00241F12" w:rsidP="00890AE3" w:rsidRDefault="00241F12" w14:paraId="482443E5"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5: Budget Narrative Attachment Form</w:t>
      </w:r>
    </w:p>
    <w:p w:rsidRPr="002A7630" w:rsidR="00157E1B" w:rsidP="00890AE3" w:rsidRDefault="00241F12" w14:paraId="482443E6" w14:textId="779BE306">
      <w:pPr>
        <w:numPr>
          <w:ilvl w:val="0"/>
          <w:numId w:val="10"/>
        </w:numPr>
        <w:spacing w:after="0" w:line="240" w:lineRule="auto"/>
        <w:rPr>
          <w:rFonts w:ascii="Times New Roman" w:hAnsi="Times New Roman"/>
        </w:rPr>
      </w:pPr>
      <w:r w:rsidRPr="005166E7">
        <w:rPr>
          <w:rFonts w:ascii="Times New Roman" w:hAnsi="Times New Roman" w:eastAsia="Times New Roman"/>
          <w:bCs/>
          <w:sz w:val="24"/>
          <w:szCs w:val="24"/>
        </w:rPr>
        <w:t>Budget Narrative</w:t>
      </w:r>
      <w:r w:rsidR="00CE6273">
        <w:rPr>
          <w:rFonts w:ascii="Times New Roman" w:hAnsi="Times New Roman" w:eastAsia="Times New Roman"/>
          <w:bCs/>
          <w:sz w:val="24"/>
          <w:szCs w:val="24"/>
        </w:rPr>
        <w:br/>
      </w:r>
    </w:p>
    <w:p w:rsidRPr="00314DB3" w:rsidR="00241F12" w:rsidP="00890AE3" w:rsidRDefault="00241F12" w14:paraId="482443E7" w14:textId="77777777">
      <w:pPr>
        <w:pStyle w:val="BodyText"/>
        <w:rPr>
          <w:b/>
        </w:rPr>
      </w:pPr>
      <w:r w:rsidRPr="00314DB3">
        <w:rPr>
          <w:b/>
        </w:rPr>
        <w:t>Part 6: Other Attachments Form</w:t>
      </w:r>
    </w:p>
    <w:p w:rsidR="00241F12" w:rsidP="00890AE3" w:rsidRDefault="00241F12" w14:paraId="482443E8" w14:textId="59BB2CB9">
      <w:pPr>
        <w:numPr>
          <w:ilvl w:val="0"/>
          <w:numId w:val="10"/>
        </w:numPr>
        <w:spacing w:after="0" w:line="240" w:lineRule="auto"/>
        <w:rPr>
          <w:rFonts w:ascii="Times New Roman" w:hAnsi="Times New Roman" w:eastAsia="Times New Roman"/>
          <w:bCs/>
          <w:sz w:val="24"/>
          <w:szCs w:val="24"/>
        </w:rPr>
      </w:pPr>
      <w:r w:rsidRPr="00CB71D9">
        <w:rPr>
          <w:rFonts w:ascii="Times New Roman" w:hAnsi="Times New Roman" w:eastAsia="Times New Roman"/>
          <w:bCs/>
          <w:sz w:val="24"/>
          <w:szCs w:val="24"/>
        </w:rPr>
        <w:t>Individual Resumes for Project Directors &amp; Key Personnel</w:t>
      </w:r>
    </w:p>
    <w:p w:rsidR="00AA14BB" w:rsidP="00890AE3" w:rsidRDefault="00AA14BB" w14:paraId="7CAF975C" w14:textId="15FFF727">
      <w:pPr>
        <w:numPr>
          <w:ilvl w:val="0"/>
          <w:numId w:val="10"/>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Copy of Indirect</w:t>
      </w:r>
      <w:r w:rsidR="005B43CB">
        <w:rPr>
          <w:rFonts w:ascii="Times New Roman" w:hAnsi="Times New Roman" w:eastAsia="Times New Roman"/>
          <w:bCs/>
          <w:sz w:val="24"/>
          <w:szCs w:val="24"/>
        </w:rPr>
        <w:t xml:space="preserve"> Cost Rate Agreement</w:t>
      </w:r>
    </w:p>
    <w:p w:rsidR="005B43CB" w:rsidP="00890AE3" w:rsidRDefault="005B43CB" w14:paraId="17B9527C" w14:textId="44BB0718">
      <w:pPr>
        <w:numPr>
          <w:ilvl w:val="0"/>
          <w:numId w:val="10"/>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Letters of Support</w:t>
      </w:r>
    </w:p>
    <w:p w:rsidRPr="005166E7" w:rsidR="00241F12" w:rsidP="00890AE3" w:rsidRDefault="00241F12" w14:paraId="482443E9" w14:textId="77777777">
      <w:pPr>
        <w:pStyle w:val="BodyText"/>
        <w:rPr>
          <w:b/>
        </w:rPr>
      </w:pPr>
    </w:p>
    <w:p w:rsidRPr="005166E7" w:rsidR="00241F12" w:rsidP="00890AE3" w:rsidRDefault="00241F12" w14:paraId="482443EA" w14:textId="77777777">
      <w:pPr>
        <w:pStyle w:val="BodyText"/>
        <w:rPr>
          <w:b/>
        </w:rPr>
      </w:pPr>
      <w:r w:rsidRPr="005166E7">
        <w:rPr>
          <w:b/>
        </w:rPr>
        <w:t>Part 7:  Assurances and Certifications</w:t>
      </w:r>
    </w:p>
    <w:p w:rsidRPr="00F26234" w:rsidR="00241F12" w:rsidP="00890AE3" w:rsidRDefault="00241F12" w14:paraId="482443EB" w14:textId="77777777">
      <w:pPr>
        <w:numPr>
          <w:ilvl w:val="0"/>
          <w:numId w:val="10"/>
        </w:numPr>
        <w:spacing w:after="0" w:line="240" w:lineRule="auto"/>
        <w:rPr>
          <w:rFonts w:ascii="Times New Roman" w:hAnsi="Times New Roman" w:eastAsia="Times New Roman"/>
          <w:bCs/>
          <w:sz w:val="24"/>
          <w:szCs w:val="24"/>
        </w:rPr>
      </w:pPr>
      <w:r w:rsidRPr="00F26234">
        <w:rPr>
          <w:rFonts w:ascii="Times New Roman" w:hAnsi="Times New Roman" w:eastAsia="Times New Roman"/>
          <w:bCs/>
          <w:sz w:val="24"/>
          <w:szCs w:val="24"/>
        </w:rPr>
        <w:t xml:space="preserve">Assurances for Non-Construction Programs (SF 424B Form)  </w:t>
      </w:r>
    </w:p>
    <w:p w:rsidRPr="00F26234" w:rsidR="00241F12" w:rsidP="00890AE3" w:rsidRDefault="00241F12" w14:paraId="482443EC" w14:textId="77777777">
      <w:pPr>
        <w:numPr>
          <w:ilvl w:val="0"/>
          <w:numId w:val="10"/>
        </w:numPr>
        <w:spacing w:after="0" w:line="240" w:lineRule="auto"/>
        <w:rPr>
          <w:rFonts w:ascii="Times New Roman" w:hAnsi="Times New Roman" w:eastAsia="Times New Roman"/>
          <w:bCs/>
          <w:sz w:val="24"/>
          <w:szCs w:val="24"/>
        </w:rPr>
      </w:pPr>
      <w:r w:rsidRPr="00F26234">
        <w:rPr>
          <w:rFonts w:ascii="Times New Roman" w:hAnsi="Times New Roman" w:eastAsia="Times New Roman"/>
          <w:bCs/>
          <w:sz w:val="24"/>
          <w:szCs w:val="24"/>
        </w:rPr>
        <w:t>Disclosure of Lobbying Activities (Standard Form LLL)</w:t>
      </w:r>
    </w:p>
    <w:p w:rsidRPr="00F26234" w:rsidR="00241F12" w:rsidP="00890AE3" w:rsidRDefault="00241F12" w14:paraId="482443ED" w14:textId="77777777">
      <w:pPr>
        <w:numPr>
          <w:ilvl w:val="0"/>
          <w:numId w:val="10"/>
        </w:numPr>
        <w:spacing w:after="0" w:line="240" w:lineRule="auto"/>
        <w:rPr>
          <w:rFonts w:ascii="Times New Roman" w:hAnsi="Times New Roman" w:eastAsia="Times New Roman"/>
          <w:bCs/>
          <w:sz w:val="24"/>
          <w:szCs w:val="24"/>
        </w:rPr>
      </w:pPr>
      <w:r w:rsidRPr="00F26234">
        <w:rPr>
          <w:rFonts w:ascii="Times New Roman" w:hAnsi="Times New Roman" w:eastAsia="Times New Roman"/>
          <w:bCs/>
          <w:sz w:val="24"/>
          <w:szCs w:val="24"/>
        </w:rPr>
        <w:t>Grants.gov Lobbying Form</w:t>
      </w:r>
    </w:p>
    <w:p w:rsidRPr="00F26234" w:rsidR="00241F12" w:rsidP="00890AE3" w:rsidRDefault="00241F12" w14:paraId="482443EE" w14:textId="4D2732A2">
      <w:pPr>
        <w:numPr>
          <w:ilvl w:val="0"/>
          <w:numId w:val="10"/>
        </w:numPr>
        <w:spacing w:after="0" w:line="240" w:lineRule="auto"/>
        <w:rPr>
          <w:rFonts w:ascii="Times New Roman" w:hAnsi="Times New Roman" w:eastAsia="Times New Roman"/>
          <w:bCs/>
          <w:sz w:val="24"/>
          <w:szCs w:val="24"/>
        </w:rPr>
      </w:pPr>
      <w:r w:rsidRPr="00F26234">
        <w:rPr>
          <w:rFonts w:ascii="Times New Roman" w:hAnsi="Times New Roman" w:eastAsia="Times New Roman"/>
          <w:bCs/>
          <w:sz w:val="24"/>
          <w:szCs w:val="24"/>
        </w:rPr>
        <w:t xml:space="preserve">General Education Provisions Act (GEPA) Requirements – Section 427 (ED GEPA427 form) </w:t>
      </w:r>
    </w:p>
    <w:p w:rsidRPr="00F26234" w:rsidR="00241F12" w:rsidP="00890AE3" w:rsidRDefault="00241F12" w14:paraId="482443EF" w14:textId="77777777">
      <w:pPr>
        <w:spacing w:after="0" w:line="240" w:lineRule="auto"/>
        <w:rPr>
          <w:rFonts w:ascii="Times New Roman" w:hAnsi="Times New Roman" w:eastAsia="Times New Roman"/>
          <w:bCs/>
          <w:sz w:val="24"/>
          <w:szCs w:val="24"/>
        </w:rPr>
      </w:pPr>
    </w:p>
    <w:p w:rsidRPr="00F26234" w:rsidR="00241F12" w:rsidP="00890AE3" w:rsidRDefault="00241F12" w14:paraId="482443F0" w14:textId="77777777">
      <w:pPr>
        <w:pStyle w:val="BodyText"/>
        <w:rPr>
          <w:b/>
        </w:rPr>
      </w:pPr>
      <w:r w:rsidRPr="00F26234">
        <w:rPr>
          <w:b/>
        </w:rPr>
        <w:t xml:space="preserve">Part 8: Intergovernmental Review (Executive Order 12372)  </w:t>
      </w:r>
    </w:p>
    <w:p w:rsidRPr="00F26234" w:rsidR="00241F12" w:rsidP="00890AE3" w:rsidRDefault="00241F12" w14:paraId="482443F1" w14:textId="4DD987ED">
      <w:pPr>
        <w:pStyle w:val="BodyText"/>
        <w:numPr>
          <w:ilvl w:val="0"/>
          <w:numId w:val="8"/>
        </w:numPr>
      </w:pPr>
      <w:r w:rsidRPr="00F26234">
        <w:t>State Single Point of Contact (SPOC) List</w:t>
      </w:r>
    </w:p>
    <w:p w:rsidR="00E52140" w:rsidP="00E52140" w:rsidRDefault="00241F12" w14:paraId="482443F2" w14:textId="09FFF592">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name="_Toc349571144" w:id="19"/>
      <w:r w:rsidR="00E52140">
        <w:rPr>
          <w:rFonts w:ascii="Times New Roman" w:hAnsi="Times New Roman"/>
        </w:rPr>
        <w:lastRenderedPageBreak/>
        <w:t xml:space="preserve"> </w:t>
      </w:r>
    </w:p>
    <w:p w:rsidRPr="00A26866" w:rsidR="00A97BB7" w:rsidP="00890AE3" w:rsidRDefault="00D4747B" w14:paraId="4824465E" w14:textId="57B89AF8">
      <w:pPr>
        <w:pStyle w:val="Heading1"/>
        <w:spacing w:after="0" w:line="240" w:lineRule="auto"/>
        <w:rPr>
          <w:rFonts w:ascii="Times New Roman" w:hAnsi="Times New Roman"/>
        </w:rPr>
      </w:pPr>
      <w:r>
        <w:rPr>
          <w:rFonts w:ascii="Times New Roman" w:hAnsi="Times New Roman"/>
        </w:rPr>
        <w:t>I</w:t>
      </w:r>
      <w:r w:rsidR="005566C2">
        <w:rPr>
          <w:rFonts w:ascii="Times New Roman" w:hAnsi="Times New Roman"/>
        </w:rPr>
        <w:t xml:space="preserve">V. </w:t>
      </w:r>
      <w:r w:rsidRPr="00A26866" w:rsidR="00A97BB7">
        <w:rPr>
          <w:rFonts w:ascii="Times New Roman" w:hAnsi="Times New Roman"/>
        </w:rPr>
        <w:t>Legal and Regulatory Information</w:t>
      </w:r>
      <w:bookmarkEnd w:id="19"/>
    </w:p>
    <w:p w:rsidRPr="005566C2" w:rsidR="00A97BB7" w:rsidP="00890AE3" w:rsidRDefault="00A97BB7" w14:paraId="4824465F" w14:textId="77777777">
      <w:pPr>
        <w:pStyle w:val="Heading2"/>
        <w:spacing w:after="0" w:line="240" w:lineRule="auto"/>
        <w:rPr>
          <w:rFonts w:ascii="Times New Roman" w:hAnsi="Times New Roman"/>
          <w:i w:val="0"/>
          <w:iCs w:val="0"/>
          <w:sz w:val="24"/>
          <w:szCs w:val="24"/>
        </w:rPr>
      </w:pPr>
      <w:bookmarkStart w:name="_Toc349571145" w:id="20"/>
      <w:r w:rsidRPr="005566C2">
        <w:rPr>
          <w:rFonts w:ascii="Times New Roman" w:hAnsi="Times New Roman"/>
          <w:i w:val="0"/>
          <w:iCs w:val="0"/>
          <w:sz w:val="24"/>
          <w:szCs w:val="24"/>
        </w:rPr>
        <w:t>Notice Inviting Applications</w:t>
      </w:r>
      <w:bookmarkEnd w:id="20"/>
    </w:p>
    <w:p w:rsidRPr="00A26866" w:rsidR="009922AC" w:rsidP="00890AE3" w:rsidRDefault="00A26866" w14:paraId="725DCC0F" w14:textId="44C8AA58">
      <w:pPr>
        <w:spacing w:after="0" w:line="240" w:lineRule="auto"/>
        <w:rPr>
          <w:rFonts w:ascii="Times New Roman" w:hAnsi="Times New Roman"/>
          <w:color w:val="000000" w:themeColor="text1"/>
          <w:sz w:val="24"/>
          <w:szCs w:val="24"/>
        </w:rPr>
      </w:pPr>
      <w:bookmarkStart w:name="_Toc349571146" w:id="21"/>
      <w:r>
        <w:rPr>
          <w:rFonts w:ascii="Times New Roman" w:hAnsi="Times New Roman"/>
          <w:color w:val="000000" w:themeColor="text1"/>
          <w:sz w:val="24"/>
          <w:szCs w:val="24"/>
        </w:rPr>
        <w:br/>
      </w:r>
      <w:r w:rsidRPr="00A26866">
        <w:rPr>
          <w:rFonts w:ascii="Times New Roman" w:hAnsi="Times New Roman"/>
          <w:color w:val="000000" w:themeColor="text1"/>
          <w:sz w:val="24"/>
          <w:szCs w:val="24"/>
          <w:highlight w:val="yellow"/>
        </w:rPr>
        <w:t>[</w:t>
      </w:r>
      <w:r w:rsidR="00E01710">
        <w:rPr>
          <w:rFonts w:ascii="Times New Roman" w:hAnsi="Times New Roman"/>
          <w:color w:val="000000" w:themeColor="text1"/>
          <w:sz w:val="24"/>
          <w:szCs w:val="24"/>
          <w:highlight w:val="yellow"/>
        </w:rPr>
        <w:t>LINK</w:t>
      </w:r>
      <w:r w:rsidRPr="00A26866">
        <w:rPr>
          <w:rFonts w:ascii="Times New Roman" w:hAnsi="Times New Roman"/>
          <w:color w:val="000000" w:themeColor="text1"/>
          <w:sz w:val="24"/>
          <w:szCs w:val="24"/>
          <w:highlight w:val="yellow"/>
        </w:rPr>
        <w:t xml:space="preserve"> </w:t>
      </w:r>
      <w:r w:rsidR="00E01710">
        <w:rPr>
          <w:rFonts w:ascii="Times New Roman" w:hAnsi="Times New Roman"/>
          <w:color w:val="000000" w:themeColor="text1"/>
          <w:sz w:val="24"/>
          <w:szCs w:val="24"/>
          <w:highlight w:val="yellow"/>
        </w:rPr>
        <w:t>TO</w:t>
      </w:r>
      <w:r w:rsidRPr="00A26866">
        <w:rPr>
          <w:rFonts w:ascii="Times New Roman" w:hAnsi="Times New Roman"/>
          <w:color w:val="000000" w:themeColor="text1"/>
          <w:sz w:val="24"/>
          <w:szCs w:val="24"/>
          <w:highlight w:val="yellow"/>
        </w:rPr>
        <w:t xml:space="preserve"> NIA]</w:t>
      </w:r>
    </w:p>
    <w:p w:rsidRPr="005566C2" w:rsidR="00162923" w:rsidP="00890AE3" w:rsidRDefault="00A97BB7" w14:paraId="48244660" w14:textId="75BD1856">
      <w:pPr>
        <w:pStyle w:val="Heading2"/>
        <w:spacing w:after="0" w:line="240" w:lineRule="auto"/>
        <w:rPr>
          <w:rFonts w:ascii="Times New Roman" w:hAnsi="Times New Roman"/>
          <w:bCs w:val="0"/>
          <w:i w:val="0"/>
          <w:iCs w:val="0"/>
          <w:sz w:val="24"/>
          <w:szCs w:val="24"/>
        </w:rPr>
      </w:pPr>
      <w:r w:rsidRPr="005566C2">
        <w:rPr>
          <w:rFonts w:ascii="Times New Roman" w:hAnsi="Times New Roman"/>
          <w:i w:val="0"/>
          <w:iCs w:val="0"/>
          <w:sz w:val="24"/>
          <w:szCs w:val="24"/>
        </w:rPr>
        <w:t>Program Statute</w:t>
      </w:r>
      <w:bookmarkEnd w:id="21"/>
    </w:p>
    <w:p w:rsidRPr="00A26866" w:rsidR="00162923" w:rsidP="00890AE3" w:rsidRDefault="00162923" w14:paraId="48244661" w14:textId="77777777">
      <w:pPr>
        <w:widowControl w:val="0"/>
        <w:spacing w:after="0" w:line="240" w:lineRule="auto"/>
        <w:rPr>
          <w:rFonts w:ascii="Times New Roman" w:hAnsi="Times New Roman" w:eastAsia="Times New Roman"/>
          <w:bCs/>
          <w:sz w:val="24"/>
          <w:szCs w:val="20"/>
        </w:rPr>
      </w:pPr>
    </w:p>
    <w:p w:rsidRPr="009D3965" w:rsidR="004D4E13" w:rsidP="00890AE3" w:rsidRDefault="00585024" w14:paraId="2CDB70C6" w14:textId="3FFC0889">
      <w:pPr>
        <w:autoSpaceDE w:val="0"/>
        <w:autoSpaceDN w:val="0"/>
        <w:adjustRightInd w:val="0"/>
        <w:spacing w:after="0" w:line="240" w:lineRule="auto"/>
        <w:rPr>
          <w:rFonts w:ascii="Times New Roman" w:hAnsi="Times New Roman"/>
          <w:bCs/>
          <w:sz w:val="28"/>
          <w:szCs w:val="28"/>
        </w:rPr>
      </w:pPr>
      <w:hyperlink w:history="1" r:id="rId32">
        <w:r w:rsidRPr="009D3965" w:rsidR="003736E7">
          <w:rPr>
            <w:rStyle w:val="Hyperlink"/>
            <w:rFonts w:ascii="Times New Roman" w:hAnsi="Times New Roman"/>
            <w:sz w:val="24"/>
            <w:szCs w:val="24"/>
          </w:rPr>
          <w:t>https://safesupportivelearning.ed.gov/sites/default/files/ESSA%2C%20Title%20IV%2C%20Part%20A%20Statute.pdf</w:t>
        </w:r>
      </w:hyperlink>
    </w:p>
    <w:p w:rsidRPr="00A26866" w:rsidR="004D4E13" w:rsidP="00890AE3" w:rsidRDefault="004D4E13" w14:paraId="0E453291" w14:textId="77777777">
      <w:pPr>
        <w:autoSpaceDE w:val="0"/>
        <w:autoSpaceDN w:val="0"/>
        <w:adjustRightInd w:val="0"/>
        <w:spacing w:after="0" w:line="240" w:lineRule="auto"/>
        <w:rPr>
          <w:rFonts w:ascii="Times New Roman" w:hAnsi="Times New Roman"/>
          <w:bCs/>
          <w:i/>
          <w:sz w:val="24"/>
          <w:szCs w:val="24"/>
        </w:rPr>
      </w:pPr>
    </w:p>
    <w:sectPr w:rsidRPr="00A26866" w:rsidR="004D4E13" w:rsidSect="00E74AAF">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74D3" w14:textId="77777777" w:rsidR="00477596" w:rsidRDefault="00477596" w:rsidP="0063176D">
      <w:pPr>
        <w:spacing w:after="0" w:line="240" w:lineRule="auto"/>
      </w:pPr>
      <w:r>
        <w:separator/>
      </w:r>
    </w:p>
  </w:endnote>
  <w:endnote w:type="continuationSeparator" w:id="0">
    <w:p w14:paraId="03B1EB89" w14:textId="77777777" w:rsidR="00477596" w:rsidRDefault="00477596" w:rsidP="0063176D">
      <w:pPr>
        <w:spacing w:after="0" w:line="240" w:lineRule="auto"/>
      </w:pPr>
      <w:r>
        <w:continuationSeparator/>
      </w:r>
    </w:p>
  </w:endnote>
  <w:endnote w:type="continuationNotice" w:id="1">
    <w:p w14:paraId="7B071576" w14:textId="77777777" w:rsidR="00477596" w:rsidRDefault="00477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2142" w14:textId="649F0FD8" w:rsidR="00477596" w:rsidRDefault="00477596" w:rsidP="00E751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3587" w14:textId="77777777" w:rsidR="00477596" w:rsidRDefault="00477596" w:rsidP="0063176D">
      <w:pPr>
        <w:spacing w:after="0" w:line="240" w:lineRule="auto"/>
      </w:pPr>
      <w:r>
        <w:separator/>
      </w:r>
    </w:p>
  </w:footnote>
  <w:footnote w:type="continuationSeparator" w:id="0">
    <w:p w14:paraId="21812C40" w14:textId="77777777" w:rsidR="00477596" w:rsidRDefault="00477596" w:rsidP="0063176D">
      <w:pPr>
        <w:spacing w:after="0" w:line="240" w:lineRule="auto"/>
      </w:pPr>
      <w:r>
        <w:continuationSeparator/>
      </w:r>
    </w:p>
  </w:footnote>
  <w:footnote w:type="continuationNotice" w:id="1">
    <w:p w14:paraId="4275701C" w14:textId="77777777" w:rsidR="00477596" w:rsidRDefault="00477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4672" w14:textId="77777777" w:rsidR="00477596" w:rsidRPr="00672BC0" w:rsidRDefault="00477596"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21DAA"/>
    <w:multiLevelType w:val="hybridMultilevel"/>
    <w:tmpl w:val="6256FE76"/>
    <w:lvl w:ilvl="0" w:tplc="222EAB28">
      <w:start w:val="1"/>
      <w:numFmt w:val="bullet"/>
      <w:lvlText w:val=""/>
      <w:lvlJc w:val="left"/>
      <w:pPr>
        <w:ind w:left="72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0C170F"/>
    <w:multiLevelType w:val="hybridMultilevel"/>
    <w:tmpl w:val="2DB6F8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724950"/>
    <w:multiLevelType w:val="hybridMultilevel"/>
    <w:tmpl w:val="FDC04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8549B"/>
    <w:multiLevelType w:val="hybridMultilevel"/>
    <w:tmpl w:val="239A5138"/>
    <w:lvl w:ilvl="0" w:tplc="0BDA2150">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F47A97"/>
    <w:multiLevelType w:val="hybridMultilevel"/>
    <w:tmpl w:val="96A4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307B6"/>
    <w:multiLevelType w:val="hybridMultilevel"/>
    <w:tmpl w:val="9306C5C0"/>
    <w:lvl w:ilvl="0" w:tplc="A9BAC1C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EB3AE0"/>
    <w:multiLevelType w:val="hybridMultilevel"/>
    <w:tmpl w:val="B09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20F1"/>
    <w:multiLevelType w:val="hybridMultilevel"/>
    <w:tmpl w:val="D018E2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351A1"/>
    <w:multiLevelType w:val="hybridMultilevel"/>
    <w:tmpl w:val="A1501382"/>
    <w:lvl w:ilvl="0" w:tplc="5D6A3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D47E7B"/>
    <w:multiLevelType w:val="hybridMultilevel"/>
    <w:tmpl w:val="984C2504"/>
    <w:lvl w:ilvl="0" w:tplc="D48CBDB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15AAB"/>
    <w:multiLevelType w:val="hybridMultilevel"/>
    <w:tmpl w:val="6A5CD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B16F4E"/>
    <w:multiLevelType w:val="hybridMultilevel"/>
    <w:tmpl w:val="1B2A8D04"/>
    <w:lvl w:ilvl="0" w:tplc="024EB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04F00"/>
    <w:multiLevelType w:val="hybridMultilevel"/>
    <w:tmpl w:val="71AC689E"/>
    <w:lvl w:ilvl="0" w:tplc="D1A2DAE8">
      <w:start w:val="1"/>
      <w:numFmt w:val="lowerLetter"/>
      <w:lvlText w:val="(%1)"/>
      <w:lvlJc w:val="left"/>
      <w:pPr>
        <w:ind w:left="1430" w:hanging="720"/>
      </w:pPr>
      <w:rPr>
        <w:rFonts w:hint="default"/>
        <w:u w:val="non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CC6F94"/>
    <w:multiLevelType w:val="hybridMultilevel"/>
    <w:tmpl w:val="C67AF2D6"/>
    <w:lvl w:ilvl="0" w:tplc="222EAB28">
      <w:start w:val="1"/>
      <w:numFmt w:val="bullet"/>
      <w:lvlText w:val=""/>
      <w:lvlJc w:val="left"/>
      <w:pPr>
        <w:ind w:left="72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15:restartNumberingAfterBreak="0">
    <w:nsid w:val="65135536"/>
    <w:multiLevelType w:val="hybridMultilevel"/>
    <w:tmpl w:val="2EE8F446"/>
    <w:lvl w:ilvl="0" w:tplc="9B3250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EFE4501"/>
    <w:multiLevelType w:val="hybridMultilevel"/>
    <w:tmpl w:val="773010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061E1"/>
    <w:multiLevelType w:val="hybridMultilevel"/>
    <w:tmpl w:val="FCE8F554"/>
    <w:lvl w:ilvl="0" w:tplc="0BDA2150">
      <w:start w:val="1"/>
      <w:numFmt w:val="bullet"/>
      <w:lvlText w:val=""/>
      <w:lvlJc w:val="left"/>
      <w:pPr>
        <w:tabs>
          <w:tab w:val="num" w:pos="720"/>
        </w:tabs>
        <w:ind w:left="720" w:hanging="360"/>
      </w:pPr>
      <w:rPr>
        <w:rFonts w:ascii="Symbol" w:hAnsi="Symbol" w:hint="default"/>
        <w:color w:val="auto"/>
        <w:sz w:val="20"/>
      </w:rPr>
    </w:lvl>
    <w:lvl w:ilvl="1" w:tplc="6002BFB0">
      <w:start w:val="1"/>
      <w:numFmt w:val="decimal"/>
      <w:lvlText w:val="%2)"/>
      <w:lvlJc w:val="left"/>
      <w:pPr>
        <w:tabs>
          <w:tab w:val="num" w:pos="1800"/>
        </w:tabs>
        <w:ind w:left="1800" w:hanging="360"/>
      </w:pPr>
      <w:rPr>
        <w:rFonts w:ascii="Times New Roman" w:eastAsia="Calibri"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35"/>
  </w:num>
  <w:num w:numId="5">
    <w:abstractNumId w:val="26"/>
  </w:num>
  <w:num w:numId="6">
    <w:abstractNumId w:val="21"/>
  </w:num>
  <w:num w:numId="7">
    <w:abstractNumId w:val="0"/>
  </w:num>
  <w:num w:numId="8">
    <w:abstractNumId w:val="20"/>
  </w:num>
  <w:num w:numId="9">
    <w:abstractNumId w:val="4"/>
  </w:num>
  <w:num w:numId="10">
    <w:abstractNumId w:val="11"/>
  </w:num>
  <w:num w:numId="11">
    <w:abstractNumId w:val="30"/>
  </w:num>
  <w:num w:numId="12">
    <w:abstractNumId w:val="31"/>
  </w:num>
  <w:num w:numId="13">
    <w:abstractNumId w:val="29"/>
  </w:num>
  <w:num w:numId="14">
    <w:abstractNumId w:val="28"/>
  </w:num>
  <w:num w:numId="15">
    <w:abstractNumId w:val="45"/>
  </w:num>
  <w:num w:numId="16">
    <w:abstractNumId w:val="44"/>
  </w:num>
  <w:num w:numId="17">
    <w:abstractNumId w:val="19"/>
  </w:num>
  <w:num w:numId="18">
    <w:abstractNumId w:val="5"/>
  </w:num>
  <w:num w:numId="19">
    <w:abstractNumId w:val="25"/>
  </w:num>
  <w:num w:numId="20">
    <w:abstractNumId w:val="15"/>
  </w:num>
  <w:num w:numId="21">
    <w:abstractNumId w:val="22"/>
  </w:num>
  <w:num w:numId="22">
    <w:abstractNumId w:val="1"/>
  </w:num>
  <w:num w:numId="23">
    <w:abstractNumId w:val="13"/>
  </w:num>
  <w:num w:numId="24">
    <w:abstractNumId w:val="42"/>
  </w:num>
  <w:num w:numId="25">
    <w:abstractNumId w:val="9"/>
  </w:num>
  <w:num w:numId="26">
    <w:abstractNumId w:val="40"/>
  </w:num>
  <w:num w:numId="27">
    <w:abstractNumId w:val="3"/>
  </w:num>
  <w:num w:numId="28">
    <w:abstractNumId w:val="7"/>
  </w:num>
  <w:num w:numId="29">
    <w:abstractNumId w:val="37"/>
  </w:num>
  <w:num w:numId="30">
    <w:abstractNumId w:val="38"/>
  </w:num>
  <w:num w:numId="31">
    <w:abstractNumId w:val="16"/>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6"/>
  </w:num>
  <w:num w:numId="37">
    <w:abstractNumId w:val="39"/>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6"/>
  </w:num>
  <w:num w:numId="43">
    <w:abstractNumId w:val="12"/>
  </w:num>
  <w:num w:numId="44">
    <w:abstractNumId w:val="23"/>
  </w:num>
  <w:num w:numId="45">
    <w:abstractNumId w:val="17"/>
  </w:num>
  <w:num w:numId="46">
    <w:abstractNumId w:val="32"/>
  </w:num>
  <w:num w:numId="47">
    <w:abstractNumId w:val="8"/>
  </w:num>
  <w:num w:numId="48">
    <w:abstractNumId w:val="33"/>
  </w:num>
  <w:num w:numId="49">
    <w:abstractNumId w:val="1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256A"/>
    <w:rsid w:val="00011E47"/>
    <w:rsid w:val="00015D0F"/>
    <w:rsid w:val="0001706F"/>
    <w:rsid w:val="000243F6"/>
    <w:rsid w:val="000252E3"/>
    <w:rsid w:val="0002550F"/>
    <w:rsid w:val="00026A51"/>
    <w:rsid w:val="00026D7F"/>
    <w:rsid w:val="0002732A"/>
    <w:rsid w:val="00027696"/>
    <w:rsid w:val="000279E0"/>
    <w:rsid w:val="00031BB1"/>
    <w:rsid w:val="00031EAC"/>
    <w:rsid w:val="0003751F"/>
    <w:rsid w:val="000379C6"/>
    <w:rsid w:val="00041BC1"/>
    <w:rsid w:val="00043987"/>
    <w:rsid w:val="00044A64"/>
    <w:rsid w:val="00050FD4"/>
    <w:rsid w:val="000515BB"/>
    <w:rsid w:val="00054CEA"/>
    <w:rsid w:val="0005781E"/>
    <w:rsid w:val="00061CB0"/>
    <w:rsid w:val="0006296D"/>
    <w:rsid w:val="00065C66"/>
    <w:rsid w:val="00066EBF"/>
    <w:rsid w:val="00070E70"/>
    <w:rsid w:val="00072325"/>
    <w:rsid w:val="00076B84"/>
    <w:rsid w:val="0008116C"/>
    <w:rsid w:val="00081784"/>
    <w:rsid w:val="00082700"/>
    <w:rsid w:val="00082DC7"/>
    <w:rsid w:val="000835BD"/>
    <w:rsid w:val="000838DB"/>
    <w:rsid w:val="00085919"/>
    <w:rsid w:val="000872EA"/>
    <w:rsid w:val="00087A25"/>
    <w:rsid w:val="00093EB2"/>
    <w:rsid w:val="000960E0"/>
    <w:rsid w:val="000A0138"/>
    <w:rsid w:val="000A05C8"/>
    <w:rsid w:val="000A27A3"/>
    <w:rsid w:val="000A5C58"/>
    <w:rsid w:val="000B183E"/>
    <w:rsid w:val="000B1ED5"/>
    <w:rsid w:val="000B4E45"/>
    <w:rsid w:val="000C02F2"/>
    <w:rsid w:val="000C2224"/>
    <w:rsid w:val="000C2F01"/>
    <w:rsid w:val="000C3723"/>
    <w:rsid w:val="000C37BE"/>
    <w:rsid w:val="000C5F4C"/>
    <w:rsid w:val="000D0B17"/>
    <w:rsid w:val="000D1898"/>
    <w:rsid w:val="000D26E4"/>
    <w:rsid w:val="000D365D"/>
    <w:rsid w:val="000D3874"/>
    <w:rsid w:val="000D4EB1"/>
    <w:rsid w:val="000D58BB"/>
    <w:rsid w:val="000D66E6"/>
    <w:rsid w:val="000D6D75"/>
    <w:rsid w:val="000E16E1"/>
    <w:rsid w:val="000E54E9"/>
    <w:rsid w:val="000E7C9D"/>
    <w:rsid w:val="000F1DC7"/>
    <w:rsid w:val="000F20FA"/>
    <w:rsid w:val="000F25DE"/>
    <w:rsid w:val="000F3811"/>
    <w:rsid w:val="000F5636"/>
    <w:rsid w:val="000F74F7"/>
    <w:rsid w:val="000F7E89"/>
    <w:rsid w:val="00101BD2"/>
    <w:rsid w:val="00102249"/>
    <w:rsid w:val="001028B2"/>
    <w:rsid w:val="00102F7B"/>
    <w:rsid w:val="001057C9"/>
    <w:rsid w:val="001067B1"/>
    <w:rsid w:val="00106EC7"/>
    <w:rsid w:val="001076C1"/>
    <w:rsid w:val="0011091A"/>
    <w:rsid w:val="00113BD6"/>
    <w:rsid w:val="001140F6"/>
    <w:rsid w:val="00117C56"/>
    <w:rsid w:val="0012050A"/>
    <w:rsid w:val="001207EE"/>
    <w:rsid w:val="00121FB0"/>
    <w:rsid w:val="0012230E"/>
    <w:rsid w:val="00123431"/>
    <w:rsid w:val="00123F42"/>
    <w:rsid w:val="001241DD"/>
    <w:rsid w:val="0012447A"/>
    <w:rsid w:val="001255F4"/>
    <w:rsid w:val="001267C9"/>
    <w:rsid w:val="001307EA"/>
    <w:rsid w:val="00131294"/>
    <w:rsid w:val="00131E99"/>
    <w:rsid w:val="0013240F"/>
    <w:rsid w:val="00133212"/>
    <w:rsid w:val="00133878"/>
    <w:rsid w:val="00133921"/>
    <w:rsid w:val="001343DA"/>
    <w:rsid w:val="00135337"/>
    <w:rsid w:val="00135352"/>
    <w:rsid w:val="00141D69"/>
    <w:rsid w:val="00141E96"/>
    <w:rsid w:val="0014203B"/>
    <w:rsid w:val="00146A75"/>
    <w:rsid w:val="00146F69"/>
    <w:rsid w:val="00150324"/>
    <w:rsid w:val="00150BEC"/>
    <w:rsid w:val="001523ED"/>
    <w:rsid w:val="00154DBF"/>
    <w:rsid w:val="001559FD"/>
    <w:rsid w:val="00156C87"/>
    <w:rsid w:val="00157E1B"/>
    <w:rsid w:val="00162923"/>
    <w:rsid w:val="00163E97"/>
    <w:rsid w:val="00167CEB"/>
    <w:rsid w:val="00170E4A"/>
    <w:rsid w:val="001715B0"/>
    <w:rsid w:val="001747FC"/>
    <w:rsid w:val="0017736D"/>
    <w:rsid w:val="0018050F"/>
    <w:rsid w:val="0018438F"/>
    <w:rsid w:val="00185B2D"/>
    <w:rsid w:val="0018658C"/>
    <w:rsid w:val="0019076A"/>
    <w:rsid w:val="00190A8C"/>
    <w:rsid w:val="00190EFF"/>
    <w:rsid w:val="0019178C"/>
    <w:rsid w:val="00192612"/>
    <w:rsid w:val="00193333"/>
    <w:rsid w:val="00194461"/>
    <w:rsid w:val="00197066"/>
    <w:rsid w:val="00197518"/>
    <w:rsid w:val="001A2452"/>
    <w:rsid w:val="001A58C8"/>
    <w:rsid w:val="001A5A92"/>
    <w:rsid w:val="001A5E35"/>
    <w:rsid w:val="001A7809"/>
    <w:rsid w:val="001B345E"/>
    <w:rsid w:val="001B39D1"/>
    <w:rsid w:val="001B455E"/>
    <w:rsid w:val="001B60AC"/>
    <w:rsid w:val="001C14B2"/>
    <w:rsid w:val="001C2F49"/>
    <w:rsid w:val="001C35D6"/>
    <w:rsid w:val="001C4B42"/>
    <w:rsid w:val="001C7642"/>
    <w:rsid w:val="001D097F"/>
    <w:rsid w:val="001D199F"/>
    <w:rsid w:val="001D2C52"/>
    <w:rsid w:val="001D4FD2"/>
    <w:rsid w:val="001E2B62"/>
    <w:rsid w:val="001E5000"/>
    <w:rsid w:val="001E5D75"/>
    <w:rsid w:val="001F0A51"/>
    <w:rsid w:val="001F1642"/>
    <w:rsid w:val="001F16D5"/>
    <w:rsid w:val="001F2640"/>
    <w:rsid w:val="001F3146"/>
    <w:rsid w:val="001F34E9"/>
    <w:rsid w:val="001F37CE"/>
    <w:rsid w:val="001F3DFC"/>
    <w:rsid w:val="001F4A91"/>
    <w:rsid w:val="001F7DD4"/>
    <w:rsid w:val="00200FA4"/>
    <w:rsid w:val="002055B5"/>
    <w:rsid w:val="002057A9"/>
    <w:rsid w:val="002059A5"/>
    <w:rsid w:val="00205DA4"/>
    <w:rsid w:val="00206055"/>
    <w:rsid w:val="00206B93"/>
    <w:rsid w:val="002115F3"/>
    <w:rsid w:val="0021310C"/>
    <w:rsid w:val="00214086"/>
    <w:rsid w:val="00216BD3"/>
    <w:rsid w:val="00216C52"/>
    <w:rsid w:val="002202C8"/>
    <w:rsid w:val="002233CA"/>
    <w:rsid w:val="0022412D"/>
    <w:rsid w:val="002306FA"/>
    <w:rsid w:val="00237BA6"/>
    <w:rsid w:val="002407DD"/>
    <w:rsid w:val="00241ADD"/>
    <w:rsid w:val="00241F12"/>
    <w:rsid w:val="00242491"/>
    <w:rsid w:val="002450A6"/>
    <w:rsid w:val="00245C78"/>
    <w:rsid w:val="00245DD8"/>
    <w:rsid w:val="0024655B"/>
    <w:rsid w:val="00253D22"/>
    <w:rsid w:val="00254484"/>
    <w:rsid w:val="002562DA"/>
    <w:rsid w:val="00256DE1"/>
    <w:rsid w:val="00257ECE"/>
    <w:rsid w:val="00257F9C"/>
    <w:rsid w:val="00261EC0"/>
    <w:rsid w:val="00266A1E"/>
    <w:rsid w:val="002743A4"/>
    <w:rsid w:val="0027527A"/>
    <w:rsid w:val="00275B0B"/>
    <w:rsid w:val="00280007"/>
    <w:rsid w:val="00280D4C"/>
    <w:rsid w:val="002831B2"/>
    <w:rsid w:val="00283B68"/>
    <w:rsid w:val="0028448D"/>
    <w:rsid w:val="00286314"/>
    <w:rsid w:val="00291602"/>
    <w:rsid w:val="00296EDA"/>
    <w:rsid w:val="002A7630"/>
    <w:rsid w:val="002B0FF5"/>
    <w:rsid w:val="002B1A6D"/>
    <w:rsid w:val="002B3968"/>
    <w:rsid w:val="002B4549"/>
    <w:rsid w:val="002B59C4"/>
    <w:rsid w:val="002B5EE7"/>
    <w:rsid w:val="002B6C69"/>
    <w:rsid w:val="002B6FA5"/>
    <w:rsid w:val="002C085A"/>
    <w:rsid w:val="002C23DC"/>
    <w:rsid w:val="002C5DA5"/>
    <w:rsid w:val="002C629D"/>
    <w:rsid w:val="002D250C"/>
    <w:rsid w:val="002D2AB5"/>
    <w:rsid w:val="002D49D3"/>
    <w:rsid w:val="002D729F"/>
    <w:rsid w:val="002E1DF8"/>
    <w:rsid w:val="002E22A5"/>
    <w:rsid w:val="002E441E"/>
    <w:rsid w:val="002F0FE6"/>
    <w:rsid w:val="002F1F6B"/>
    <w:rsid w:val="002F2BF0"/>
    <w:rsid w:val="002F3387"/>
    <w:rsid w:val="002F58E9"/>
    <w:rsid w:val="002F5A17"/>
    <w:rsid w:val="0030224F"/>
    <w:rsid w:val="003025B2"/>
    <w:rsid w:val="00303FCE"/>
    <w:rsid w:val="003046A2"/>
    <w:rsid w:val="00304B5A"/>
    <w:rsid w:val="0030604C"/>
    <w:rsid w:val="00310AE5"/>
    <w:rsid w:val="003117FA"/>
    <w:rsid w:val="00314DB3"/>
    <w:rsid w:val="00316DA1"/>
    <w:rsid w:val="00324E4A"/>
    <w:rsid w:val="00325430"/>
    <w:rsid w:val="00325731"/>
    <w:rsid w:val="00325ECA"/>
    <w:rsid w:val="00325F29"/>
    <w:rsid w:val="003275C5"/>
    <w:rsid w:val="003308BA"/>
    <w:rsid w:val="00330CF2"/>
    <w:rsid w:val="00331C1A"/>
    <w:rsid w:val="00331D43"/>
    <w:rsid w:val="00331DF4"/>
    <w:rsid w:val="00333369"/>
    <w:rsid w:val="00335075"/>
    <w:rsid w:val="003356D4"/>
    <w:rsid w:val="00340F43"/>
    <w:rsid w:val="003416AD"/>
    <w:rsid w:val="003422E7"/>
    <w:rsid w:val="00342B48"/>
    <w:rsid w:val="00342BA7"/>
    <w:rsid w:val="0034484F"/>
    <w:rsid w:val="003455A8"/>
    <w:rsid w:val="00346DFA"/>
    <w:rsid w:val="003475C3"/>
    <w:rsid w:val="00350BD9"/>
    <w:rsid w:val="003522E0"/>
    <w:rsid w:val="00353072"/>
    <w:rsid w:val="00363BA0"/>
    <w:rsid w:val="00364023"/>
    <w:rsid w:val="0036690A"/>
    <w:rsid w:val="0037009B"/>
    <w:rsid w:val="00370622"/>
    <w:rsid w:val="0037074E"/>
    <w:rsid w:val="00371484"/>
    <w:rsid w:val="00373566"/>
    <w:rsid w:val="003736E7"/>
    <w:rsid w:val="00375A03"/>
    <w:rsid w:val="00375F6B"/>
    <w:rsid w:val="00376652"/>
    <w:rsid w:val="00377658"/>
    <w:rsid w:val="00381317"/>
    <w:rsid w:val="003817FE"/>
    <w:rsid w:val="00382249"/>
    <w:rsid w:val="00383D81"/>
    <w:rsid w:val="0038548E"/>
    <w:rsid w:val="00387095"/>
    <w:rsid w:val="00391B7C"/>
    <w:rsid w:val="0039261B"/>
    <w:rsid w:val="00392CC3"/>
    <w:rsid w:val="003936B6"/>
    <w:rsid w:val="0039402B"/>
    <w:rsid w:val="003963ED"/>
    <w:rsid w:val="00397ABD"/>
    <w:rsid w:val="003A104D"/>
    <w:rsid w:val="003B1FBD"/>
    <w:rsid w:val="003B420C"/>
    <w:rsid w:val="003B5578"/>
    <w:rsid w:val="003B58CC"/>
    <w:rsid w:val="003B5CDB"/>
    <w:rsid w:val="003B787F"/>
    <w:rsid w:val="003C1394"/>
    <w:rsid w:val="003C1478"/>
    <w:rsid w:val="003C2D2A"/>
    <w:rsid w:val="003C2E2B"/>
    <w:rsid w:val="003C340A"/>
    <w:rsid w:val="003C3F6B"/>
    <w:rsid w:val="003C610E"/>
    <w:rsid w:val="003D2CD2"/>
    <w:rsid w:val="003D6485"/>
    <w:rsid w:val="003E0E3D"/>
    <w:rsid w:val="003E1580"/>
    <w:rsid w:val="003E506E"/>
    <w:rsid w:val="003E789A"/>
    <w:rsid w:val="003E793D"/>
    <w:rsid w:val="003E7FF8"/>
    <w:rsid w:val="003F0FDC"/>
    <w:rsid w:val="003F1D28"/>
    <w:rsid w:val="003F396B"/>
    <w:rsid w:val="003F5715"/>
    <w:rsid w:val="003F7299"/>
    <w:rsid w:val="00401595"/>
    <w:rsid w:val="00403D25"/>
    <w:rsid w:val="004058DE"/>
    <w:rsid w:val="0040632F"/>
    <w:rsid w:val="00407FA2"/>
    <w:rsid w:val="00410EED"/>
    <w:rsid w:val="00414740"/>
    <w:rsid w:val="00422F9E"/>
    <w:rsid w:val="00430CC6"/>
    <w:rsid w:val="00430F9A"/>
    <w:rsid w:val="00431276"/>
    <w:rsid w:val="0043183D"/>
    <w:rsid w:val="00435181"/>
    <w:rsid w:val="00435493"/>
    <w:rsid w:val="0043714B"/>
    <w:rsid w:val="0044307B"/>
    <w:rsid w:val="004437B2"/>
    <w:rsid w:val="00443C25"/>
    <w:rsid w:val="004517BB"/>
    <w:rsid w:val="0045251F"/>
    <w:rsid w:val="00452BE6"/>
    <w:rsid w:val="00454428"/>
    <w:rsid w:val="00454651"/>
    <w:rsid w:val="00455B30"/>
    <w:rsid w:val="00461C7E"/>
    <w:rsid w:val="00462CF1"/>
    <w:rsid w:val="00462FDA"/>
    <w:rsid w:val="00464D08"/>
    <w:rsid w:val="00466A33"/>
    <w:rsid w:val="004672F0"/>
    <w:rsid w:val="00467A2C"/>
    <w:rsid w:val="0047308C"/>
    <w:rsid w:val="00473A43"/>
    <w:rsid w:val="00474FBB"/>
    <w:rsid w:val="00477596"/>
    <w:rsid w:val="00480862"/>
    <w:rsid w:val="004850CE"/>
    <w:rsid w:val="00485F64"/>
    <w:rsid w:val="00486CA4"/>
    <w:rsid w:val="004934CE"/>
    <w:rsid w:val="00495802"/>
    <w:rsid w:val="004958C7"/>
    <w:rsid w:val="0049682F"/>
    <w:rsid w:val="004A5E32"/>
    <w:rsid w:val="004A76E6"/>
    <w:rsid w:val="004B05B0"/>
    <w:rsid w:val="004B0D49"/>
    <w:rsid w:val="004B51B4"/>
    <w:rsid w:val="004B5672"/>
    <w:rsid w:val="004B6491"/>
    <w:rsid w:val="004B738E"/>
    <w:rsid w:val="004C1DB5"/>
    <w:rsid w:val="004C4D39"/>
    <w:rsid w:val="004C5A15"/>
    <w:rsid w:val="004C68D6"/>
    <w:rsid w:val="004C7263"/>
    <w:rsid w:val="004C7D4A"/>
    <w:rsid w:val="004D0C1D"/>
    <w:rsid w:val="004D2297"/>
    <w:rsid w:val="004D25A2"/>
    <w:rsid w:val="004D3A62"/>
    <w:rsid w:val="004D4E13"/>
    <w:rsid w:val="004D5BEE"/>
    <w:rsid w:val="004E3B8E"/>
    <w:rsid w:val="004E51CB"/>
    <w:rsid w:val="004F015F"/>
    <w:rsid w:val="004F02D0"/>
    <w:rsid w:val="004F0CB0"/>
    <w:rsid w:val="004F21DB"/>
    <w:rsid w:val="004F2A97"/>
    <w:rsid w:val="004F4792"/>
    <w:rsid w:val="004F481E"/>
    <w:rsid w:val="00502742"/>
    <w:rsid w:val="00502C2D"/>
    <w:rsid w:val="005101BE"/>
    <w:rsid w:val="0051197D"/>
    <w:rsid w:val="005119B3"/>
    <w:rsid w:val="00512669"/>
    <w:rsid w:val="00514212"/>
    <w:rsid w:val="00516648"/>
    <w:rsid w:val="005166E7"/>
    <w:rsid w:val="0052028A"/>
    <w:rsid w:val="00521D5B"/>
    <w:rsid w:val="005243EB"/>
    <w:rsid w:val="00527AF0"/>
    <w:rsid w:val="005301BD"/>
    <w:rsid w:val="005334F0"/>
    <w:rsid w:val="00533531"/>
    <w:rsid w:val="00533CB3"/>
    <w:rsid w:val="00534793"/>
    <w:rsid w:val="0053479C"/>
    <w:rsid w:val="0053702F"/>
    <w:rsid w:val="005445DE"/>
    <w:rsid w:val="00544B44"/>
    <w:rsid w:val="00546F56"/>
    <w:rsid w:val="005475CE"/>
    <w:rsid w:val="00551D10"/>
    <w:rsid w:val="0055496C"/>
    <w:rsid w:val="00554C19"/>
    <w:rsid w:val="005566C2"/>
    <w:rsid w:val="005575E9"/>
    <w:rsid w:val="005608BD"/>
    <w:rsid w:val="00563058"/>
    <w:rsid w:val="00563605"/>
    <w:rsid w:val="0056404A"/>
    <w:rsid w:val="0056697A"/>
    <w:rsid w:val="0057635B"/>
    <w:rsid w:val="00576F7B"/>
    <w:rsid w:val="005803D6"/>
    <w:rsid w:val="00580575"/>
    <w:rsid w:val="005808AF"/>
    <w:rsid w:val="00581235"/>
    <w:rsid w:val="005828F4"/>
    <w:rsid w:val="00583FFC"/>
    <w:rsid w:val="00585024"/>
    <w:rsid w:val="005873E2"/>
    <w:rsid w:val="00587952"/>
    <w:rsid w:val="00590C62"/>
    <w:rsid w:val="005913B5"/>
    <w:rsid w:val="005914F3"/>
    <w:rsid w:val="00593AC9"/>
    <w:rsid w:val="005946CF"/>
    <w:rsid w:val="005947F7"/>
    <w:rsid w:val="00595979"/>
    <w:rsid w:val="005A1D26"/>
    <w:rsid w:val="005A48DB"/>
    <w:rsid w:val="005A67EC"/>
    <w:rsid w:val="005A758E"/>
    <w:rsid w:val="005B069D"/>
    <w:rsid w:val="005B144F"/>
    <w:rsid w:val="005B1AFE"/>
    <w:rsid w:val="005B27F2"/>
    <w:rsid w:val="005B43CB"/>
    <w:rsid w:val="005B74B3"/>
    <w:rsid w:val="005C1A76"/>
    <w:rsid w:val="005C44E5"/>
    <w:rsid w:val="005C783B"/>
    <w:rsid w:val="005D1463"/>
    <w:rsid w:val="005D2278"/>
    <w:rsid w:val="005D284C"/>
    <w:rsid w:val="005D2C70"/>
    <w:rsid w:val="005D39E3"/>
    <w:rsid w:val="005D7763"/>
    <w:rsid w:val="005E0619"/>
    <w:rsid w:val="005E0ECC"/>
    <w:rsid w:val="005E41A4"/>
    <w:rsid w:val="005E70AA"/>
    <w:rsid w:val="005F06D9"/>
    <w:rsid w:val="005F06DB"/>
    <w:rsid w:val="005F1A12"/>
    <w:rsid w:val="005F48D5"/>
    <w:rsid w:val="005F4C5F"/>
    <w:rsid w:val="005F666C"/>
    <w:rsid w:val="005F691C"/>
    <w:rsid w:val="005F6D28"/>
    <w:rsid w:val="00600D0C"/>
    <w:rsid w:val="00601ADB"/>
    <w:rsid w:val="00602108"/>
    <w:rsid w:val="00602C5B"/>
    <w:rsid w:val="006071C5"/>
    <w:rsid w:val="00612A23"/>
    <w:rsid w:val="006163D0"/>
    <w:rsid w:val="00617A1F"/>
    <w:rsid w:val="00620C2D"/>
    <w:rsid w:val="00620C35"/>
    <w:rsid w:val="00622C3C"/>
    <w:rsid w:val="0062448D"/>
    <w:rsid w:val="00625659"/>
    <w:rsid w:val="006274F3"/>
    <w:rsid w:val="006311E2"/>
    <w:rsid w:val="0063176D"/>
    <w:rsid w:val="0063201F"/>
    <w:rsid w:val="00635410"/>
    <w:rsid w:val="006401D7"/>
    <w:rsid w:val="006443CB"/>
    <w:rsid w:val="006475A2"/>
    <w:rsid w:val="00650717"/>
    <w:rsid w:val="00650CDD"/>
    <w:rsid w:val="00651547"/>
    <w:rsid w:val="006561D4"/>
    <w:rsid w:val="00660685"/>
    <w:rsid w:val="00663082"/>
    <w:rsid w:val="006643A4"/>
    <w:rsid w:val="006665DB"/>
    <w:rsid w:val="006702A2"/>
    <w:rsid w:val="006702C8"/>
    <w:rsid w:val="00670A57"/>
    <w:rsid w:val="006726BB"/>
    <w:rsid w:val="00672BC0"/>
    <w:rsid w:val="00672C0A"/>
    <w:rsid w:val="00674124"/>
    <w:rsid w:val="00674618"/>
    <w:rsid w:val="00676C26"/>
    <w:rsid w:val="006805F6"/>
    <w:rsid w:val="00680FD0"/>
    <w:rsid w:val="00682F9E"/>
    <w:rsid w:val="006833D8"/>
    <w:rsid w:val="006834AB"/>
    <w:rsid w:val="00684971"/>
    <w:rsid w:val="006852EC"/>
    <w:rsid w:val="00685979"/>
    <w:rsid w:val="00693BF4"/>
    <w:rsid w:val="00693F41"/>
    <w:rsid w:val="00694AB6"/>
    <w:rsid w:val="006965C3"/>
    <w:rsid w:val="00696D7C"/>
    <w:rsid w:val="006A0086"/>
    <w:rsid w:val="006A289F"/>
    <w:rsid w:val="006A628E"/>
    <w:rsid w:val="006B2D75"/>
    <w:rsid w:val="006B30BD"/>
    <w:rsid w:val="006B318A"/>
    <w:rsid w:val="006B4C1E"/>
    <w:rsid w:val="006B6D24"/>
    <w:rsid w:val="006B7A48"/>
    <w:rsid w:val="006C2DF1"/>
    <w:rsid w:val="006C5139"/>
    <w:rsid w:val="006C51A2"/>
    <w:rsid w:val="006C592A"/>
    <w:rsid w:val="006C5BD3"/>
    <w:rsid w:val="006C5CA6"/>
    <w:rsid w:val="006C5DB6"/>
    <w:rsid w:val="006C7506"/>
    <w:rsid w:val="006D5A45"/>
    <w:rsid w:val="006D5D39"/>
    <w:rsid w:val="006E0E35"/>
    <w:rsid w:val="006E2F0F"/>
    <w:rsid w:val="006E62DF"/>
    <w:rsid w:val="006F0834"/>
    <w:rsid w:val="006F3BC7"/>
    <w:rsid w:val="006F5845"/>
    <w:rsid w:val="006F60EA"/>
    <w:rsid w:val="007023FB"/>
    <w:rsid w:val="00705B44"/>
    <w:rsid w:val="00714C61"/>
    <w:rsid w:val="00716BAD"/>
    <w:rsid w:val="00720B69"/>
    <w:rsid w:val="00720BBB"/>
    <w:rsid w:val="007236E3"/>
    <w:rsid w:val="007317F9"/>
    <w:rsid w:val="00733DA6"/>
    <w:rsid w:val="00736FAF"/>
    <w:rsid w:val="00737051"/>
    <w:rsid w:val="0074109D"/>
    <w:rsid w:val="00741F8C"/>
    <w:rsid w:val="007441E8"/>
    <w:rsid w:val="00745918"/>
    <w:rsid w:val="007461CB"/>
    <w:rsid w:val="00747862"/>
    <w:rsid w:val="00747CF2"/>
    <w:rsid w:val="007521C1"/>
    <w:rsid w:val="00753657"/>
    <w:rsid w:val="00753B9B"/>
    <w:rsid w:val="007570AB"/>
    <w:rsid w:val="00757251"/>
    <w:rsid w:val="00757E75"/>
    <w:rsid w:val="00761303"/>
    <w:rsid w:val="00761845"/>
    <w:rsid w:val="00763317"/>
    <w:rsid w:val="00763CFA"/>
    <w:rsid w:val="007650D8"/>
    <w:rsid w:val="007672FD"/>
    <w:rsid w:val="00775D2D"/>
    <w:rsid w:val="00775F01"/>
    <w:rsid w:val="00780422"/>
    <w:rsid w:val="00783A91"/>
    <w:rsid w:val="0078400B"/>
    <w:rsid w:val="00784585"/>
    <w:rsid w:val="00790579"/>
    <w:rsid w:val="0079747D"/>
    <w:rsid w:val="00797BE2"/>
    <w:rsid w:val="007A1984"/>
    <w:rsid w:val="007A277A"/>
    <w:rsid w:val="007A32F2"/>
    <w:rsid w:val="007A5D38"/>
    <w:rsid w:val="007B2101"/>
    <w:rsid w:val="007B2799"/>
    <w:rsid w:val="007B3B63"/>
    <w:rsid w:val="007B3F6E"/>
    <w:rsid w:val="007B73EE"/>
    <w:rsid w:val="007B75E7"/>
    <w:rsid w:val="007C0CB6"/>
    <w:rsid w:val="007C1DBE"/>
    <w:rsid w:val="007C335A"/>
    <w:rsid w:val="007C4D16"/>
    <w:rsid w:val="007D10D1"/>
    <w:rsid w:val="007D1CF2"/>
    <w:rsid w:val="007D46AB"/>
    <w:rsid w:val="007D6918"/>
    <w:rsid w:val="007D6AC3"/>
    <w:rsid w:val="007E49BC"/>
    <w:rsid w:val="007E520F"/>
    <w:rsid w:val="007E624B"/>
    <w:rsid w:val="007E655A"/>
    <w:rsid w:val="007E69B8"/>
    <w:rsid w:val="007E76F7"/>
    <w:rsid w:val="007E7D90"/>
    <w:rsid w:val="007F40B0"/>
    <w:rsid w:val="007F50A4"/>
    <w:rsid w:val="007F5714"/>
    <w:rsid w:val="007F57D1"/>
    <w:rsid w:val="007F5B08"/>
    <w:rsid w:val="007F683C"/>
    <w:rsid w:val="007F70C6"/>
    <w:rsid w:val="007F7A30"/>
    <w:rsid w:val="00800A3E"/>
    <w:rsid w:val="00800B2E"/>
    <w:rsid w:val="0080523C"/>
    <w:rsid w:val="00805424"/>
    <w:rsid w:val="00805A1E"/>
    <w:rsid w:val="00807018"/>
    <w:rsid w:val="008128FB"/>
    <w:rsid w:val="00813A1A"/>
    <w:rsid w:val="00813FBC"/>
    <w:rsid w:val="0081477C"/>
    <w:rsid w:val="00814DFC"/>
    <w:rsid w:val="00816D1D"/>
    <w:rsid w:val="00820396"/>
    <w:rsid w:val="00822AFB"/>
    <w:rsid w:val="00823D79"/>
    <w:rsid w:val="0082403C"/>
    <w:rsid w:val="00824BFD"/>
    <w:rsid w:val="008251AF"/>
    <w:rsid w:val="00825A87"/>
    <w:rsid w:val="00827CF2"/>
    <w:rsid w:val="00833E99"/>
    <w:rsid w:val="00834B3F"/>
    <w:rsid w:val="0084028F"/>
    <w:rsid w:val="00840BDB"/>
    <w:rsid w:val="0084177B"/>
    <w:rsid w:val="00842C87"/>
    <w:rsid w:val="00843C86"/>
    <w:rsid w:val="008449B7"/>
    <w:rsid w:val="00845267"/>
    <w:rsid w:val="008464C9"/>
    <w:rsid w:val="008507D1"/>
    <w:rsid w:val="00852C98"/>
    <w:rsid w:val="00854B72"/>
    <w:rsid w:val="00856C0F"/>
    <w:rsid w:val="0086343F"/>
    <w:rsid w:val="0086413C"/>
    <w:rsid w:val="00865FAF"/>
    <w:rsid w:val="00866C35"/>
    <w:rsid w:val="00866D86"/>
    <w:rsid w:val="00870D4B"/>
    <w:rsid w:val="00871326"/>
    <w:rsid w:val="00872ABD"/>
    <w:rsid w:val="0087327A"/>
    <w:rsid w:val="008746BB"/>
    <w:rsid w:val="00875ABF"/>
    <w:rsid w:val="0088139B"/>
    <w:rsid w:val="00883417"/>
    <w:rsid w:val="008834CA"/>
    <w:rsid w:val="00883526"/>
    <w:rsid w:val="0088505A"/>
    <w:rsid w:val="00886A9D"/>
    <w:rsid w:val="00890AE3"/>
    <w:rsid w:val="00894A8C"/>
    <w:rsid w:val="008A1DA9"/>
    <w:rsid w:val="008A425F"/>
    <w:rsid w:val="008A539F"/>
    <w:rsid w:val="008B172A"/>
    <w:rsid w:val="008B226B"/>
    <w:rsid w:val="008B5B65"/>
    <w:rsid w:val="008C2E4B"/>
    <w:rsid w:val="008C6890"/>
    <w:rsid w:val="008D0A68"/>
    <w:rsid w:val="008D4167"/>
    <w:rsid w:val="008D4A92"/>
    <w:rsid w:val="008E0576"/>
    <w:rsid w:val="008E0CC4"/>
    <w:rsid w:val="008E0CC7"/>
    <w:rsid w:val="008E141C"/>
    <w:rsid w:val="008E18E6"/>
    <w:rsid w:val="008E2469"/>
    <w:rsid w:val="008E364B"/>
    <w:rsid w:val="008E5528"/>
    <w:rsid w:val="008F1C36"/>
    <w:rsid w:val="008F1FD8"/>
    <w:rsid w:val="008F6442"/>
    <w:rsid w:val="00903827"/>
    <w:rsid w:val="00904AFF"/>
    <w:rsid w:val="00906638"/>
    <w:rsid w:val="00910246"/>
    <w:rsid w:val="00912D08"/>
    <w:rsid w:val="00913140"/>
    <w:rsid w:val="00913FF0"/>
    <w:rsid w:val="009154A5"/>
    <w:rsid w:val="00915CC5"/>
    <w:rsid w:val="00917E90"/>
    <w:rsid w:val="0092186D"/>
    <w:rsid w:val="009230A5"/>
    <w:rsid w:val="009237DA"/>
    <w:rsid w:val="00926C7F"/>
    <w:rsid w:val="00926FB5"/>
    <w:rsid w:val="00930EB3"/>
    <w:rsid w:val="00931A53"/>
    <w:rsid w:val="0093282D"/>
    <w:rsid w:val="009335E7"/>
    <w:rsid w:val="0093487E"/>
    <w:rsid w:val="00934F01"/>
    <w:rsid w:val="00935C34"/>
    <w:rsid w:val="00937F56"/>
    <w:rsid w:val="009415CB"/>
    <w:rsid w:val="00942402"/>
    <w:rsid w:val="00943203"/>
    <w:rsid w:val="00945135"/>
    <w:rsid w:val="0094643E"/>
    <w:rsid w:val="00951A0F"/>
    <w:rsid w:val="009523BB"/>
    <w:rsid w:val="00954E22"/>
    <w:rsid w:val="009559EC"/>
    <w:rsid w:val="009602C0"/>
    <w:rsid w:val="00960BA1"/>
    <w:rsid w:val="009628A6"/>
    <w:rsid w:val="00963D05"/>
    <w:rsid w:val="00967E29"/>
    <w:rsid w:val="009709B1"/>
    <w:rsid w:val="00971CF7"/>
    <w:rsid w:val="00972151"/>
    <w:rsid w:val="00976E85"/>
    <w:rsid w:val="009770FF"/>
    <w:rsid w:val="00980E84"/>
    <w:rsid w:val="009819BD"/>
    <w:rsid w:val="009819FC"/>
    <w:rsid w:val="00981E29"/>
    <w:rsid w:val="0098308E"/>
    <w:rsid w:val="0098575E"/>
    <w:rsid w:val="0098626D"/>
    <w:rsid w:val="009871FC"/>
    <w:rsid w:val="00987685"/>
    <w:rsid w:val="00987D38"/>
    <w:rsid w:val="00990267"/>
    <w:rsid w:val="00990633"/>
    <w:rsid w:val="0099137B"/>
    <w:rsid w:val="009921C3"/>
    <w:rsid w:val="009922AC"/>
    <w:rsid w:val="00994E39"/>
    <w:rsid w:val="00995815"/>
    <w:rsid w:val="00995B61"/>
    <w:rsid w:val="00996BDD"/>
    <w:rsid w:val="00997704"/>
    <w:rsid w:val="009A1972"/>
    <w:rsid w:val="009A207E"/>
    <w:rsid w:val="009A2376"/>
    <w:rsid w:val="009A3BE6"/>
    <w:rsid w:val="009A4BEC"/>
    <w:rsid w:val="009A743E"/>
    <w:rsid w:val="009B004F"/>
    <w:rsid w:val="009B1019"/>
    <w:rsid w:val="009B174E"/>
    <w:rsid w:val="009B2B98"/>
    <w:rsid w:val="009B3341"/>
    <w:rsid w:val="009B419C"/>
    <w:rsid w:val="009B4612"/>
    <w:rsid w:val="009B4895"/>
    <w:rsid w:val="009B6340"/>
    <w:rsid w:val="009B701A"/>
    <w:rsid w:val="009B7F3E"/>
    <w:rsid w:val="009C093E"/>
    <w:rsid w:val="009C1FF3"/>
    <w:rsid w:val="009C49D6"/>
    <w:rsid w:val="009C6BDC"/>
    <w:rsid w:val="009C7DC9"/>
    <w:rsid w:val="009D1392"/>
    <w:rsid w:val="009D3965"/>
    <w:rsid w:val="009D400B"/>
    <w:rsid w:val="009D4C54"/>
    <w:rsid w:val="009D597A"/>
    <w:rsid w:val="009D62A4"/>
    <w:rsid w:val="009E2713"/>
    <w:rsid w:val="009E2ACA"/>
    <w:rsid w:val="009E2CD6"/>
    <w:rsid w:val="009E55A4"/>
    <w:rsid w:val="009E65DA"/>
    <w:rsid w:val="009E7484"/>
    <w:rsid w:val="009F1351"/>
    <w:rsid w:val="009F429B"/>
    <w:rsid w:val="009F7C60"/>
    <w:rsid w:val="00A05BAF"/>
    <w:rsid w:val="00A138A7"/>
    <w:rsid w:val="00A147FE"/>
    <w:rsid w:val="00A16793"/>
    <w:rsid w:val="00A16D75"/>
    <w:rsid w:val="00A22100"/>
    <w:rsid w:val="00A22ED9"/>
    <w:rsid w:val="00A2463E"/>
    <w:rsid w:val="00A250D3"/>
    <w:rsid w:val="00A253F9"/>
    <w:rsid w:val="00A2647E"/>
    <w:rsid w:val="00A26866"/>
    <w:rsid w:val="00A26AA6"/>
    <w:rsid w:val="00A30439"/>
    <w:rsid w:val="00A35F5F"/>
    <w:rsid w:val="00A442EF"/>
    <w:rsid w:val="00A45411"/>
    <w:rsid w:val="00A46EB6"/>
    <w:rsid w:val="00A4734F"/>
    <w:rsid w:val="00A50CA9"/>
    <w:rsid w:val="00A521C5"/>
    <w:rsid w:val="00A52AA4"/>
    <w:rsid w:val="00A52EDC"/>
    <w:rsid w:val="00A535AD"/>
    <w:rsid w:val="00A54788"/>
    <w:rsid w:val="00A608CD"/>
    <w:rsid w:val="00A63EC5"/>
    <w:rsid w:val="00A6590B"/>
    <w:rsid w:val="00A65F7C"/>
    <w:rsid w:val="00A65FEB"/>
    <w:rsid w:val="00A672F1"/>
    <w:rsid w:val="00A7313D"/>
    <w:rsid w:val="00A73EF8"/>
    <w:rsid w:val="00A75AFC"/>
    <w:rsid w:val="00A75DFA"/>
    <w:rsid w:val="00A766E4"/>
    <w:rsid w:val="00A90CFD"/>
    <w:rsid w:val="00A92662"/>
    <w:rsid w:val="00A94478"/>
    <w:rsid w:val="00A94C09"/>
    <w:rsid w:val="00A950F0"/>
    <w:rsid w:val="00A95C16"/>
    <w:rsid w:val="00A9604B"/>
    <w:rsid w:val="00A96EA5"/>
    <w:rsid w:val="00A97BB7"/>
    <w:rsid w:val="00AA14BB"/>
    <w:rsid w:val="00AB29AA"/>
    <w:rsid w:val="00AB6D6B"/>
    <w:rsid w:val="00AB7E8D"/>
    <w:rsid w:val="00AC0AD5"/>
    <w:rsid w:val="00AC341E"/>
    <w:rsid w:val="00AC546E"/>
    <w:rsid w:val="00AC77CB"/>
    <w:rsid w:val="00AD17E9"/>
    <w:rsid w:val="00AD3334"/>
    <w:rsid w:val="00AD3BAA"/>
    <w:rsid w:val="00AD3CBF"/>
    <w:rsid w:val="00AD6186"/>
    <w:rsid w:val="00AE094C"/>
    <w:rsid w:val="00AE13CE"/>
    <w:rsid w:val="00AE7107"/>
    <w:rsid w:val="00AE7467"/>
    <w:rsid w:val="00AE7C1F"/>
    <w:rsid w:val="00AF02F9"/>
    <w:rsid w:val="00AF04C0"/>
    <w:rsid w:val="00AF0585"/>
    <w:rsid w:val="00AF0E44"/>
    <w:rsid w:val="00AF0EB4"/>
    <w:rsid w:val="00AF28C7"/>
    <w:rsid w:val="00AF2D7F"/>
    <w:rsid w:val="00AF33B9"/>
    <w:rsid w:val="00AF48C0"/>
    <w:rsid w:val="00AF71BA"/>
    <w:rsid w:val="00B02134"/>
    <w:rsid w:val="00B05ECD"/>
    <w:rsid w:val="00B06419"/>
    <w:rsid w:val="00B072F0"/>
    <w:rsid w:val="00B105E5"/>
    <w:rsid w:val="00B107B3"/>
    <w:rsid w:val="00B12108"/>
    <w:rsid w:val="00B169B3"/>
    <w:rsid w:val="00B17A9B"/>
    <w:rsid w:val="00B20668"/>
    <w:rsid w:val="00B22F5C"/>
    <w:rsid w:val="00B252D6"/>
    <w:rsid w:val="00B252EF"/>
    <w:rsid w:val="00B25BFD"/>
    <w:rsid w:val="00B2668D"/>
    <w:rsid w:val="00B2673D"/>
    <w:rsid w:val="00B26E86"/>
    <w:rsid w:val="00B27D30"/>
    <w:rsid w:val="00B30CE2"/>
    <w:rsid w:val="00B33014"/>
    <w:rsid w:val="00B33535"/>
    <w:rsid w:val="00B341D7"/>
    <w:rsid w:val="00B40747"/>
    <w:rsid w:val="00B40A67"/>
    <w:rsid w:val="00B4548A"/>
    <w:rsid w:val="00B5129B"/>
    <w:rsid w:val="00B51AE4"/>
    <w:rsid w:val="00B51F96"/>
    <w:rsid w:val="00B52443"/>
    <w:rsid w:val="00B5255B"/>
    <w:rsid w:val="00B57BF9"/>
    <w:rsid w:val="00B57D14"/>
    <w:rsid w:val="00B6533E"/>
    <w:rsid w:val="00B654F7"/>
    <w:rsid w:val="00B67176"/>
    <w:rsid w:val="00B708CD"/>
    <w:rsid w:val="00B70AAA"/>
    <w:rsid w:val="00B7381B"/>
    <w:rsid w:val="00B74231"/>
    <w:rsid w:val="00B83876"/>
    <w:rsid w:val="00B84CFA"/>
    <w:rsid w:val="00B871BC"/>
    <w:rsid w:val="00B904CF"/>
    <w:rsid w:val="00B93AD7"/>
    <w:rsid w:val="00B96B2D"/>
    <w:rsid w:val="00B9706F"/>
    <w:rsid w:val="00BA0174"/>
    <w:rsid w:val="00BA36C0"/>
    <w:rsid w:val="00BA3F05"/>
    <w:rsid w:val="00BA4C1A"/>
    <w:rsid w:val="00BA5DBF"/>
    <w:rsid w:val="00BA62BF"/>
    <w:rsid w:val="00BA7A6C"/>
    <w:rsid w:val="00BB00C7"/>
    <w:rsid w:val="00BB1B61"/>
    <w:rsid w:val="00BB7209"/>
    <w:rsid w:val="00BC18F4"/>
    <w:rsid w:val="00BC1C6C"/>
    <w:rsid w:val="00BC46BC"/>
    <w:rsid w:val="00BC582A"/>
    <w:rsid w:val="00BC64D6"/>
    <w:rsid w:val="00BD39C1"/>
    <w:rsid w:val="00BD5135"/>
    <w:rsid w:val="00BD54B6"/>
    <w:rsid w:val="00BD5D3B"/>
    <w:rsid w:val="00BD665F"/>
    <w:rsid w:val="00BD7C2A"/>
    <w:rsid w:val="00BE1FDE"/>
    <w:rsid w:val="00BE4BB2"/>
    <w:rsid w:val="00BE4C0D"/>
    <w:rsid w:val="00BE6A64"/>
    <w:rsid w:val="00BF0EDA"/>
    <w:rsid w:val="00BF1C06"/>
    <w:rsid w:val="00BF3170"/>
    <w:rsid w:val="00BF3607"/>
    <w:rsid w:val="00BF6DEF"/>
    <w:rsid w:val="00BF7D22"/>
    <w:rsid w:val="00C05503"/>
    <w:rsid w:val="00C06262"/>
    <w:rsid w:val="00C06D65"/>
    <w:rsid w:val="00C10510"/>
    <w:rsid w:val="00C120B7"/>
    <w:rsid w:val="00C13F53"/>
    <w:rsid w:val="00C14631"/>
    <w:rsid w:val="00C15A71"/>
    <w:rsid w:val="00C1766F"/>
    <w:rsid w:val="00C20609"/>
    <w:rsid w:val="00C20C45"/>
    <w:rsid w:val="00C20EF4"/>
    <w:rsid w:val="00C2466D"/>
    <w:rsid w:val="00C2590C"/>
    <w:rsid w:val="00C33654"/>
    <w:rsid w:val="00C33FFF"/>
    <w:rsid w:val="00C370EE"/>
    <w:rsid w:val="00C401C6"/>
    <w:rsid w:val="00C42F13"/>
    <w:rsid w:val="00C4399C"/>
    <w:rsid w:val="00C44A29"/>
    <w:rsid w:val="00C47303"/>
    <w:rsid w:val="00C478CB"/>
    <w:rsid w:val="00C51786"/>
    <w:rsid w:val="00C5238F"/>
    <w:rsid w:val="00C53063"/>
    <w:rsid w:val="00C5502C"/>
    <w:rsid w:val="00C55A23"/>
    <w:rsid w:val="00C55DE6"/>
    <w:rsid w:val="00C5689B"/>
    <w:rsid w:val="00C60F4B"/>
    <w:rsid w:val="00C64403"/>
    <w:rsid w:val="00C650DE"/>
    <w:rsid w:val="00C66537"/>
    <w:rsid w:val="00C70FF2"/>
    <w:rsid w:val="00C71B60"/>
    <w:rsid w:val="00C735FA"/>
    <w:rsid w:val="00C75F3A"/>
    <w:rsid w:val="00C824FA"/>
    <w:rsid w:val="00C82BDD"/>
    <w:rsid w:val="00C82C81"/>
    <w:rsid w:val="00C82DBA"/>
    <w:rsid w:val="00C8448F"/>
    <w:rsid w:val="00C8577E"/>
    <w:rsid w:val="00C86F17"/>
    <w:rsid w:val="00C94FD7"/>
    <w:rsid w:val="00CA2B12"/>
    <w:rsid w:val="00CA7DC5"/>
    <w:rsid w:val="00CB2570"/>
    <w:rsid w:val="00CB2F5C"/>
    <w:rsid w:val="00CB2F64"/>
    <w:rsid w:val="00CB4DBC"/>
    <w:rsid w:val="00CB4EB4"/>
    <w:rsid w:val="00CB71D9"/>
    <w:rsid w:val="00CB7CB2"/>
    <w:rsid w:val="00CC21CD"/>
    <w:rsid w:val="00CC6A98"/>
    <w:rsid w:val="00CC7556"/>
    <w:rsid w:val="00CD2BFB"/>
    <w:rsid w:val="00CD31C8"/>
    <w:rsid w:val="00CD779F"/>
    <w:rsid w:val="00CE0211"/>
    <w:rsid w:val="00CE0C65"/>
    <w:rsid w:val="00CE1D3F"/>
    <w:rsid w:val="00CE3141"/>
    <w:rsid w:val="00CE6273"/>
    <w:rsid w:val="00CF32ED"/>
    <w:rsid w:val="00CF4AB8"/>
    <w:rsid w:val="00CF5C15"/>
    <w:rsid w:val="00CF6777"/>
    <w:rsid w:val="00D02582"/>
    <w:rsid w:val="00D04E53"/>
    <w:rsid w:val="00D0519E"/>
    <w:rsid w:val="00D10137"/>
    <w:rsid w:val="00D11C6B"/>
    <w:rsid w:val="00D11D3B"/>
    <w:rsid w:val="00D136C2"/>
    <w:rsid w:val="00D14000"/>
    <w:rsid w:val="00D14150"/>
    <w:rsid w:val="00D1504D"/>
    <w:rsid w:val="00D161C6"/>
    <w:rsid w:val="00D172BE"/>
    <w:rsid w:val="00D21FBF"/>
    <w:rsid w:val="00D2332C"/>
    <w:rsid w:val="00D24D2C"/>
    <w:rsid w:val="00D26563"/>
    <w:rsid w:val="00D26F92"/>
    <w:rsid w:val="00D2713E"/>
    <w:rsid w:val="00D27496"/>
    <w:rsid w:val="00D2775A"/>
    <w:rsid w:val="00D31B8C"/>
    <w:rsid w:val="00D34435"/>
    <w:rsid w:val="00D3665E"/>
    <w:rsid w:val="00D3757A"/>
    <w:rsid w:val="00D4727A"/>
    <w:rsid w:val="00D4747B"/>
    <w:rsid w:val="00D55CB7"/>
    <w:rsid w:val="00D5702A"/>
    <w:rsid w:val="00D571A7"/>
    <w:rsid w:val="00D62D4A"/>
    <w:rsid w:val="00D63219"/>
    <w:rsid w:val="00D63A91"/>
    <w:rsid w:val="00D649FE"/>
    <w:rsid w:val="00D65297"/>
    <w:rsid w:val="00D661A2"/>
    <w:rsid w:val="00D67D5E"/>
    <w:rsid w:val="00D705CA"/>
    <w:rsid w:val="00D7060E"/>
    <w:rsid w:val="00D7314C"/>
    <w:rsid w:val="00D74A54"/>
    <w:rsid w:val="00D74CEF"/>
    <w:rsid w:val="00D74DA7"/>
    <w:rsid w:val="00D76B03"/>
    <w:rsid w:val="00D849CD"/>
    <w:rsid w:val="00D87B15"/>
    <w:rsid w:val="00D87C09"/>
    <w:rsid w:val="00D93926"/>
    <w:rsid w:val="00D976F4"/>
    <w:rsid w:val="00DA1265"/>
    <w:rsid w:val="00DA227A"/>
    <w:rsid w:val="00DA2DE9"/>
    <w:rsid w:val="00DA4B37"/>
    <w:rsid w:val="00DB1D0D"/>
    <w:rsid w:val="00DB4CC6"/>
    <w:rsid w:val="00DD16A7"/>
    <w:rsid w:val="00DD2B2D"/>
    <w:rsid w:val="00DD396D"/>
    <w:rsid w:val="00DD461C"/>
    <w:rsid w:val="00DD5902"/>
    <w:rsid w:val="00DD5C75"/>
    <w:rsid w:val="00DD74B2"/>
    <w:rsid w:val="00DD7673"/>
    <w:rsid w:val="00DE3501"/>
    <w:rsid w:val="00DE4FE9"/>
    <w:rsid w:val="00DF0BE2"/>
    <w:rsid w:val="00DF4EB2"/>
    <w:rsid w:val="00DF543F"/>
    <w:rsid w:val="00DF6E97"/>
    <w:rsid w:val="00E00EB7"/>
    <w:rsid w:val="00E01710"/>
    <w:rsid w:val="00E01F69"/>
    <w:rsid w:val="00E02ED9"/>
    <w:rsid w:val="00E04A57"/>
    <w:rsid w:val="00E0556F"/>
    <w:rsid w:val="00E05E1C"/>
    <w:rsid w:val="00E0727D"/>
    <w:rsid w:val="00E12069"/>
    <w:rsid w:val="00E16C0E"/>
    <w:rsid w:val="00E16FE0"/>
    <w:rsid w:val="00E210A0"/>
    <w:rsid w:val="00E21DCD"/>
    <w:rsid w:val="00E22614"/>
    <w:rsid w:val="00E234EF"/>
    <w:rsid w:val="00E236D5"/>
    <w:rsid w:val="00E23E95"/>
    <w:rsid w:val="00E2786A"/>
    <w:rsid w:val="00E31899"/>
    <w:rsid w:val="00E324FA"/>
    <w:rsid w:val="00E3492A"/>
    <w:rsid w:val="00E35E7A"/>
    <w:rsid w:val="00E4061F"/>
    <w:rsid w:val="00E41045"/>
    <w:rsid w:val="00E50ABD"/>
    <w:rsid w:val="00E52140"/>
    <w:rsid w:val="00E52BEE"/>
    <w:rsid w:val="00E55F4E"/>
    <w:rsid w:val="00E563C2"/>
    <w:rsid w:val="00E566E3"/>
    <w:rsid w:val="00E573F7"/>
    <w:rsid w:val="00E574AC"/>
    <w:rsid w:val="00E5756F"/>
    <w:rsid w:val="00E62A3A"/>
    <w:rsid w:val="00E62A92"/>
    <w:rsid w:val="00E63281"/>
    <w:rsid w:val="00E642F6"/>
    <w:rsid w:val="00E65EB1"/>
    <w:rsid w:val="00E676F6"/>
    <w:rsid w:val="00E7210E"/>
    <w:rsid w:val="00E748F5"/>
    <w:rsid w:val="00E74AAF"/>
    <w:rsid w:val="00E74AF7"/>
    <w:rsid w:val="00E75145"/>
    <w:rsid w:val="00E76E0D"/>
    <w:rsid w:val="00E77821"/>
    <w:rsid w:val="00E82827"/>
    <w:rsid w:val="00E85003"/>
    <w:rsid w:val="00E93AEA"/>
    <w:rsid w:val="00E94535"/>
    <w:rsid w:val="00E95DEB"/>
    <w:rsid w:val="00E9765F"/>
    <w:rsid w:val="00EA0E2A"/>
    <w:rsid w:val="00EA1E52"/>
    <w:rsid w:val="00EA5413"/>
    <w:rsid w:val="00EB1177"/>
    <w:rsid w:val="00EB1E99"/>
    <w:rsid w:val="00EB23CD"/>
    <w:rsid w:val="00EB2C68"/>
    <w:rsid w:val="00EB4A11"/>
    <w:rsid w:val="00EB5E86"/>
    <w:rsid w:val="00EB763D"/>
    <w:rsid w:val="00EC527A"/>
    <w:rsid w:val="00EC5DBC"/>
    <w:rsid w:val="00ED023E"/>
    <w:rsid w:val="00ED0392"/>
    <w:rsid w:val="00ED0CE0"/>
    <w:rsid w:val="00ED1AF1"/>
    <w:rsid w:val="00ED25E5"/>
    <w:rsid w:val="00ED2776"/>
    <w:rsid w:val="00ED4358"/>
    <w:rsid w:val="00ED6389"/>
    <w:rsid w:val="00EE5355"/>
    <w:rsid w:val="00EE5A82"/>
    <w:rsid w:val="00EF3BD9"/>
    <w:rsid w:val="00F038A7"/>
    <w:rsid w:val="00F05917"/>
    <w:rsid w:val="00F06289"/>
    <w:rsid w:val="00F067C4"/>
    <w:rsid w:val="00F11C02"/>
    <w:rsid w:val="00F1280D"/>
    <w:rsid w:val="00F1286F"/>
    <w:rsid w:val="00F13BC7"/>
    <w:rsid w:val="00F16047"/>
    <w:rsid w:val="00F1668D"/>
    <w:rsid w:val="00F169C4"/>
    <w:rsid w:val="00F1708F"/>
    <w:rsid w:val="00F22140"/>
    <w:rsid w:val="00F225BF"/>
    <w:rsid w:val="00F26234"/>
    <w:rsid w:val="00F303F5"/>
    <w:rsid w:val="00F309CA"/>
    <w:rsid w:val="00F30DA2"/>
    <w:rsid w:val="00F30FDC"/>
    <w:rsid w:val="00F326F4"/>
    <w:rsid w:val="00F330FA"/>
    <w:rsid w:val="00F34B8B"/>
    <w:rsid w:val="00F3615B"/>
    <w:rsid w:val="00F361BA"/>
    <w:rsid w:val="00F36CB4"/>
    <w:rsid w:val="00F40EC1"/>
    <w:rsid w:val="00F41DC2"/>
    <w:rsid w:val="00F42059"/>
    <w:rsid w:val="00F447E6"/>
    <w:rsid w:val="00F47DEF"/>
    <w:rsid w:val="00F506BA"/>
    <w:rsid w:val="00F513E6"/>
    <w:rsid w:val="00F52520"/>
    <w:rsid w:val="00F56F84"/>
    <w:rsid w:val="00F573E9"/>
    <w:rsid w:val="00F60989"/>
    <w:rsid w:val="00F60BE1"/>
    <w:rsid w:val="00F61A10"/>
    <w:rsid w:val="00F63787"/>
    <w:rsid w:val="00F64367"/>
    <w:rsid w:val="00F65334"/>
    <w:rsid w:val="00F6704A"/>
    <w:rsid w:val="00F6747A"/>
    <w:rsid w:val="00F73D08"/>
    <w:rsid w:val="00F765CA"/>
    <w:rsid w:val="00F76A6E"/>
    <w:rsid w:val="00F801EA"/>
    <w:rsid w:val="00F86B01"/>
    <w:rsid w:val="00F86FA9"/>
    <w:rsid w:val="00F87911"/>
    <w:rsid w:val="00F91C9F"/>
    <w:rsid w:val="00F92CD2"/>
    <w:rsid w:val="00F931A8"/>
    <w:rsid w:val="00FA3867"/>
    <w:rsid w:val="00FA48BF"/>
    <w:rsid w:val="00FA6970"/>
    <w:rsid w:val="00FB2079"/>
    <w:rsid w:val="00FB309A"/>
    <w:rsid w:val="00FB3A3E"/>
    <w:rsid w:val="00FB3B20"/>
    <w:rsid w:val="00FB45EA"/>
    <w:rsid w:val="00FB657C"/>
    <w:rsid w:val="00FB7838"/>
    <w:rsid w:val="00FC0FF4"/>
    <w:rsid w:val="00FC412C"/>
    <w:rsid w:val="00FC710C"/>
    <w:rsid w:val="00FC78D5"/>
    <w:rsid w:val="00FD6B0D"/>
    <w:rsid w:val="00FE2FB8"/>
    <w:rsid w:val="00FE508C"/>
    <w:rsid w:val="00FF08CD"/>
    <w:rsid w:val="00FF0B4C"/>
    <w:rsid w:val="00FF2921"/>
    <w:rsid w:val="00FF2DDB"/>
    <w:rsid w:val="00FF3425"/>
    <w:rsid w:val="00FF4B54"/>
    <w:rsid w:val="00FF5554"/>
    <w:rsid w:val="00FF6A78"/>
    <w:rsid w:val="0F2FA0D6"/>
    <w:rsid w:val="170478CB"/>
    <w:rsid w:val="3FBCDFE2"/>
    <w:rsid w:val="637702D7"/>
    <w:rsid w:val="66E68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1076C1"/>
    <w:pPr>
      <w:tabs>
        <w:tab w:val="right" w:leader="dot" w:pos="9350"/>
      </w:tabs>
      <w:spacing w:after="0"/>
      <w:ind w:left="216"/>
    </w:pPr>
    <w:rPr>
      <w:rFonts w:ascii="Times New Roman" w:hAnsi="Times New Roman"/>
    </w:r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74881">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788016150">
      <w:bodyDiv w:val="1"/>
      <w:marLeft w:val="0"/>
      <w:marRight w:val="0"/>
      <w:marTop w:val="0"/>
      <w:marBottom w:val="0"/>
      <w:divBdr>
        <w:top w:val="none" w:sz="0" w:space="0" w:color="auto"/>
        <w:left w:val="none" w:sz="0" w:space="0" w:color="auto"/>
        <w:bottom w:val="none" w:sz="0" w:space="0" w:color="auto"/>
        <w:right w:val="none" w:sz="0" w:space="0" w:color="auto"/>
      </w:divBdr>
      <w:divsChild>
        <w:div w:id="1772776570">
          <w:marLeft w:val="0"/>
          <w:marRight w:val="0"/>
          <w:marTop w:val="0"/>
          <w:marBottom w:val="0"/>
          <w:divBdr>
            <w:top w:val="single" w:sz="36" w:space="0" w:color="00457C"/>
            <w:left w:val="single" w:sz="36" w:space="0" w:color="00457C"/>
            <w:bottom w:val="single" w:sz="36" w:space="0" w:color="00457C"/>
            <w:right w:val="single" w:sz="36" w:space="0" w:color="00457C"/>
          </w:divBdr>
          <w:divsChild>
            <w:div w:id="25521509">
              <w:marLeft w:val="0"/>
              <w:marRight w:val="0"/>
              <w:marTop w:val="0"/>
              <w:marBottom w:val="0"/>
              <w:divBdr>
                <w:top w:val="none" w:sz="0" w:space="0" w:color="auto"/>
                <w:left w:val="none" w:sz="0" w:space="0" w:color="auto"/>
                <w:bottom w:val="none" w:sz="0" w:space="0" w:color="auto"/>
                <w:right w:val="none" w:sz="0" w:space="0" w:color="auto"/>
              </w:divBdr>
              <w:divsChild>
                <w:div w:id="266471331">
                  <w:marLeft w:val="0"/>
                  <w:marRight w:val="0"/>
                  <w:marTop w:val="0"/>
                  <w:marBottom w:val="0"/>
                  <w:divBdr>
                    <w:top w:val="none" w:sz="0" w:space="0" w:color="auto"/>
                    <w:left w:val="none" w:sz="0" w:space="0" w:color="auto"/>
                    <w:bottom w:val="none" w:sz="0" w:space="0" w:color="auto"/>
                    <w:right w:val="none" w:sz="0" w:space="0" w:color="auto"/>
                  </w:divBdr>
                  <w:divsChild>
                    <w:div w:id="1852065814">
                      <w:marLeft w:val="0"/>
                      <w:marRight w:val="0"/>
                      <w:marTop w:val="0"/>
                      <w:marBottom w:val="0"/>
                      <w:divBdr>
                        <w:top w:val="none" w:sz="0" w:space="0" w:color="auto"/>
                        <w:left w:val="none" w:sz="0" w:space="0" w:color="auto"/>
                        <w:bottom w:val="none" w:sz="0" w:space="0" w:color="auto"/>
                        <w:right w:val="none" w:sz="0" w:space="0" w:color="auto"/>
                      </w:divBdr>
                      <w:divsChild>
                        <w:div w:id="1666126772">
                          <w:marLeft w:val="0"/>
                          <w:marRight w:val="0"/>
                          <w:marTop w:val="0"/>
                          <w:marBottom w:val="0"/>
                          <w:divBdr>
                            <w:top w:val="none" w:sz="0" w:space="0" w:color="auto"/>
                            <w:left w:val="none" w:sz="0" w:space="0" w:color="auto"/>
                            <w:bottom w:val="none" w:sz="0" w:space="0" w:color="auto"/>
                            <w:right w:val="none" w:sz="0" w:space="0" w:color="auto"/>
                          </w:divBdr>
                          <w:divsChild>
                            <w:div w:id="2068063511">
                              <w:marLeft w:val="0"/>
                              <w:marRight w:val="0"/>
                              <w:marTop w:val="0"/>
                              <w:marBottom w:val="0"/>
                              <w:divBdr>
                                <w:top w:val="none" w:sz="0" w:space="0" w:color="auto"/>
                                <w:left w:val="none" w:sz="0" w:space="0" w:color="auto"/>
                                <w:bottom w:val="none" w:sz="0" w:space="0" w:color="auto"/>
                                <w:right w:val="none" w:sz="0" w:space="0" w:color="auto"/>
                              </w:divBdr>
                              <w:divsChild>
                                <w:div w:id="246306815">
                                  <w:marLeft w:val="0"/>
                                  <w:marRight w:val="0"/>
                                  <w:marTop w:val="0"/>
                                  <w:marBottom w:val="0"/>
                                  <w:divBdr>
                                    <w:top w:val="none" w:sz="0" w:space="0" w:color="auto"/>
                                    <w:left w:val="none" w:sz="0" w:space="0" w:color="auto"/>
                                    <w:bottom w:val="none" w:sz="0" w:space="0" w:color="auto"/>
                                    <w:right w:val="none" w:sz="0" w:space="0" w:color="auto"/>
                                  </w:divBdr>
                                  <w:divsChild>
                                    <w:div w:id="437799925">
                                      <w:marLeft w:val="0"/>
                                      <w:marRight w:val="0"/>
                                      <w:marTop w:val="0"/>
                                      <w:marBottom w:val="0"/>
                                      <w:divBdr>
                                        <w:top w:val="none" w:sz="0" w:space="0" w:color="auto"/>
                                        <w:left w:val="none" w:sz="0" w:space="0" w:color="auto"/>
                                        <w:bottom w:val="none" w:sz="0" w:space="0" w:color="auto"/>
                                        <w:right w:val="none" w:sz="0" w:space="0" w:color="auto"/>
                                      </w:divBdr>
                                      <w:divsChild>
                                        <w:div w:id="1127043715">
                                          <w:marLeft w:val="0"/>
                                          <w:marRight w:val="0"/>
                                          <w:marTop w:val="0"/>
                                          <w:marBottom w:val="0"/>
                                          <w:divBdr>
                                            <w:top w:val="none" w:sz="0" w:space="0" w:color="auto"/>
                                            <w:left w:val="none" w:sz="0" w:space="0" w:color="auto"/>
                                            <w:bottom w:val="none" w:sz="0" w:space="0" w:color="auto"/>
                                            <w:right w:val="none" w:sz="0" w:space="0" w:color="auto"/>
                                          </w:divBdr>
                                          <w:divsChild>
                                            <w:div w:id="611127636">
                                              <w:marLeft w:val="0"/>
                                              <w:marRight w:val="0"/>
                                              <w:marTop w:val="0"/>
                                              <w:marBottom w:val="0"/>
                                              <w:divBdr>
                                                <w:top w:val="none" w:sz="0" w:space="0" w:color="auto"/>
                                                <w:left w:val="none" w:sz="0" w:space="0" w:color="auto"/>
                                                <w:bottom w:val="none" w:sz="0" w:space="0" w:color="auto"/>
                                                <w:right w:val="none" w:sz="0" w:space="0" w:color="auto"/>
                                              </w:divBdr>
                                              <w:divsChild>
                                                <w:div w:id="1945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75183">
      <w:bodyDiv w:val="1"/>
      <w:marLeft w:val="0"/>
      <w:marRight w:val="0"/>
      <w:marTop w:val="0"/>
      <w:marBottom w:val="0"/>
      <w:divBdr>
        <w:top w:val="none" w:sz="0" w:space="0" w:color="auto"/>
        <w:left w:val="none" w:sz="0" w:space="0" w:color="auto"/>
        <w:bottom w:val="none" w:sz="0" w:space="0" w:color="auto"/>
        <w:right w:val="none" w:sz="0" w:space="0" w:color="auto"/>
      </w:divBdr>
    </w:div>
    <w:div w:id="886798231">
      <w:bodyDiv w:val="1"/>
      <w:marLeft w:val="0"/>
      <w:marRight w:val="0"/>
      <w:marTop w:val="0"/>
      <w:marBottom w:val="0"/>
      <w:divBdr>
        <w:top w:val="none" w:sz="0" w:space="0" w:color="auto"/>
        <w:left w:val="none" w:sz="0" w:space="0" w:color="auto"/>
        <w:bottom w:val="none" w:sz="0" w:space="0" w:color="auto"/>
        <w:right w:val="none" w:sz="0" w:space="0" w:color="auto"/>
      </w:divBdr>
    </w:div>
    <w:div w:id="893470100">
      <w:bodyDiv w:val="1"/>
      <w:marLeft w:val="0"/>
      <w:marRight w:val="0"/>
      <w:marTop w:val="0"/>
      <w:marBottom w:val="0"/>
      <w:divBdr>
        <w:top w:val="none" w:sz="0" w:space="0" w:color="auto"/>
        <w:left w:val="none" w:sz="0" w:space="0" w:color="auto"/>
        <w:bottom w:val="none" w:sz="0" w:space="0" w:color="auto"/>
        <w:right w:val="none" w:sz="0" w:space="0" w:color="auto"/>
      </w:divBdr>
    </w:div>
    <w:div w:id="917137765">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089813604">
      <w:bodyDiv w:val="1"/>
      <w:marLeft w:val="0"/>
      <w:marRight w:val="0"/>
      <w:marTop w:val="0"/>
      <w:marBottom w:val="0"/>
      <w:divBdr>
        <w:top w:val="none" w:sz="0" w:space="0" w:color="auto"/>
        <w:left w:val="none" w:sz="0" w:space="0" w:color="auto"/>
        <w:bottom w:val="none" w:sz="0" w:space="0" w:color="auto"/>
        <w:right w:val="none" w:sz="0" w:space="0" w:color="auto"/>
      </w:divBdr>
    </w:div>
    <w:div w:id="1376001010">
      <w:bodyDiv w:val="1"/>
      <w:marLeft w:val="0"/>
      <w:marRight w:val="0"/>
      <w:marTop w:val="0"/>
      <w:marBottom w:val="0"/>
      <w:divBdr>
        <w:top w:val="none" w:sz="0" w:space="0" w:color="auto"/>
        <w:left w:val="none" w:sz="0" w:space="0" w:color="auto"/>
        <w:bottom w:val="none" w:sz="0" w:space="0" w:color="auto"/>
        <w:right w:val="none" w:sz="0" w:space="0" w:color="auto"/>
      </w:divBdr>
    </w:div>
    <w:div w:id="1518427305">
      <w:bodyDiv w:val="1"/>
      <w:marLeft w:val="0"/>
      <w:marRight w:val="0"/>
      <w:marTop w:val="0"/>
      <w:marBottom w:val="0"/>
      <w:divBdr>
        <w:top w:val="none" w:sz="0" w:space="0" w:color="auto"/>
        <w:left w:val="none" w:sz="0" w:space="0" w:color="auto"/>
        <w:bottom w:val="none" w:sz="0" w:space="0" w:color="auto"/>
        <w:right w:val="none" w:sz="0" w:space="0" w:color="auto"/>
      </w:divBdr>
    </w:div>
    <w:div w:id="19196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ese.ed.gov/" TargetMode="External"/><Relationship Id="rId26" Type="http://schemas.openxmlformats.org/officeDocument/2006/relationships/hyperlink" Target="http://www.grants.gov/web/grants/applicants/adobe-software-compatibility.html" TargetMode="External"/><Relationship Id="rId3" Type="http://schemas.openxmlformats.org/officeDocument/2006/relationships/customXml" Target="../customXml/item3.xml"/><Relationship Id="rId21" Type="http://schemas.openxmlformats.org/officeDocument/2006/relationships/hyperlink" Target="http://www.sam.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CDocketMgr@ed.gov" TargetMode="External"/><Relationship Id="rId17" Type="http://schemas.openxmlformats.org/officeDocument/2006/relationships/hyperlink" Target="mailto:courseaccess@ed.gov" TargetMode="External"/><Relationship Id="rId25" Type="http://schemas.openxmlformats.org/officeDocument/2006/relationships/hyperlink" Target="http://www.grants.gov/web/grants/applicants/encountering-error-messages.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ese.ed.gov/" TargetMode="External"/><Relationship Id="rId20" Type="http://schemas.openxmlformats.org/officeDocument/2006/relationships/hyperlink" Target="https://www.grants.gov/web/grants/applicants/applicant-training.html" TargetMode="External"/><Relationship Id="rId29" Type="http://schemas.openxmlformats.org/officeDocument/2006/relationships/hyperlink" Target="http://www.grants.gov/web/grants/support.html%20for%20help%20with%20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2.ed.gov/fund/grant/apply/sam-faqs.html" TargetMode="External"/><Relationship Id="rId32" Type="http://schemas.openxmlformats.org/officeDocument/2006/relationships/hyperlink" Target="https://safesupportivelearning.ed.gov/sites/default/files/ESSA%2C%20Title%20IV%2C%20Part%20A%20Statute.pdf" TargetMode="External"/><Relationship Id="rId5" Type="http://schemas.openxmlformats.org/officeDocument/2006/relationships/numbering" Target="numbering.xml"/><Relationship Id="rId15" Type="http://schemas.openxmlformats.org/officeDocument/2006/relationships/hyperlink" Target="https://usdedeop-my.sharepoint.com/personal/ryan_tauriainen_ed_gov/Documents/Desktop/App%20Package%20Template/www.sam.gov" TargetMode="External"/><Relationship Id="rId23" Type="http://schemas.openxmlformats.org/officeDocument/2006/relationships/hyperlink" Target="http://www.sam.gov" TargetMode="External"/><Relationship Id="rId28" Type="http://schemas.openxmlformats.org/officeDocument/2006/relationships/hyperlink" Target="https://grants-portal.psc.gov/Welcome.aspx?pt=Grants" TargetMode="External"/><Relationship Id="rId10" Type="http://schemas.openxmlformats.org/officeDocument/2006/relationships/endnotes" Target="endnotes.xml"/><Relationship Id="rId19" Type="http://schemas.openxmlformats.org/officeDocument/2006/relationships/hyperlink" Target="https://www.govinfo.gov/content/pkg/FR-2019-02-13/pdf/2019-02206.pdf" TargetMode="External"/><Relationship Id="rId31" Type="http://schemas.openxmlformats.org/officeDocument/2006/relationships/hyperlink" Target="http://www.grants.gov/web/grants/applicants/applicant-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www.grants.gov/web/grants/register.html" TargetMode="External"/><Relationship Id="rId27" Type="http://schemas.openxmlformats.org/officeDocument/2006/relationships/hyperlink" Target="mailto:support@grants.gov" TargetMode="External"/><Relationship Id="rId30" Type="http://schemas.openxmlformats.org/officeDocument/2006/relationships/hyperlink" Target="https://www.grants.gov/help/html/help/index.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156F5-A0A2-40A4-BFDD-9C8F821C3078}">
  <ds:schemaRefs>
    <ds:schemaRef ds:uri="http://purl.org/dc/terms/"/>
    <ds:schemaRef ds:uri="http://purl.org/dc/elements/1.1/"/>
    <ds:schemaRef ds:uri="http://schemas.microsoft.com/office/2006/metadata/properties"/>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f87c7b8b-c0e7-4b77-a067-2c707fd1239f"/>
    <ds:schemaRef ds:uri="http://www.w3.org/XML/1998/namespace"/>
    <ds:schemaRef ds:uri="http://purl.org/dc/dcmitype/"/>
  </ds:schemaRefs>
</ds:datastoreItem>
</file>

<file path=customXml/itemProps2.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3.xml><?xml version="1.0" encoding="utf-8"?>
<ds:datastoreItem xmlns:ds="http://schemas.openxmlformats.org/officeDocument/2006/customXml" ds:itemID="{76BE058C-7E35-4199-90AE-C8CBC88D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4D96E-4964-48B2-BB46-0F73289D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3488</Words>
  <Characters>19885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dc:creator>
  <cp:lastModifiedBy>Mullan, Kate</cp:lastModifiedBy>
  <cp:revision>2</cp:revision>
  <cp:lastPrinted>2020-02-18T22:21:00Z</cp:lastPrinted>
  <dcterms:created xsi:type="dcterms:W3CDTF">2020-03-19T18:09:00Z</dcterms:created>
  <dcterms:modified xsi:type="dcterms:W3CDTF">2020-03-19T18:09:00Z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