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C64707" w:rsidR="00C64707" w:rsidP="00C64707" w:rsidRDefault="00C64707" w14:paraId="42E42CC2" w14:textId="77777777">
      <w:pPr>
        <w:shd w:val="clear" w:color="auto" w:fill="FFFFFF"/>
        <w:spacing w:after="0" w:line="240" w:lineRule="auto"/>
        <w:jc w:val="center"/>
        <w:rPr>
          <w:rFonts w:ascii="Arial" w:hAnsi="Arial" w:eastAsia="Times New Roman" w:cs="Arial"/>
          <w:color w:val="555555"/>
          <w:sz w:val="24"/>
          <w:szCs w:val="24"/>
        </w:rPr>
      </w:pPr>
      <w:bookmarkStart w:name="_GoBack" w:id="0"/>
      <w:bookmarkEnd w:id="0"/>
      <w:r w:rsidRPr="00C64707">
        <w:rPr>
          <w:rFonts w:ascii="Arial" w:hAnsi="Arial" w:eastAsia="Times New Roman" w:cs="Arial"/>
          <w:b/>
          <w:bCs/>
          <w:color w:val="555555"/>
          <w:sz w:val="24"/>
          <w:szCs w:val="24"/>
        </w:rPr>
        <w:t>Supporting Statement A</w:t>
      </w:r>
    </w:p>
    <w:p w:rsidRPr="00C64707" w:rsidR="00C64707" w:rsidP="00C64707" w:rsidRDefault="0058489B" w14:paraId="4695D5E2" w14:textId="77777777">
      <w:pPr>
        <w:shd w:val="clear" w:color="auto" w:fill="FFFFFF"/>
        <w:spacing w:after="0" w:line="240" w:lineRule="auto"/>
        <w:jc w:val="center"/>
        <w:rPr>
          <w:rFonts w:ascii="Arial" w:hAnsi="Arial" w:eastAsia="Times New Roman" w:cs="Arial"/>
          <w:color w:val="555555"/>
          <w:sz w:val="24"/>
          <w:szCs w:val="24"/>
        </w:rPr>
      </w:pPr>
      <w:r>
        <w:rPr>
          <w:rFonts w:ascii="Arial" w:hAnsi="Arial" w:eastAsia="Times New Roman" w:cs="Arial"/>
          <w:color w:val="555555"/>
          <w:sz w:val="24"/>
          <w:szCs w:val="24"/>
        </w:rPr>
        <w:t>Safety Awareness, Feedback, and Evaluation (SAFE) Program</w:t>
      </w:r>
    </w:p>
    <w:p w:rsidRPr="00C64707" w:rsidR="00C64707" w:rsidP="00C64707" w:rsidRDefault="00C64707" w14:paraId="7D3B1CE9" w14:textId="77777777">
      <w:pPr>
        <w:shd w:val="clear" w:color="auto" w:fill="FFFFFF"/>
        <w:spacing w:after="0" w:line="240" w:lineRule="auto"/>
        <w:rPr>
          <w:rFonts w:ascii="Arial" w:hAnsi="Arial" w:eastAsia="Times New Roman" w:cs="Arial"/>
          <w:color w:val="555555"/>
          <w:sz w:val="24"/>
          <w:szCs w:val="24"/>
        </w:rPr>
      </w:pPr>
    </w:p>
    <w:p w:rsidRPr="00C64707" w:rsidR="00C64707" w:rsidP="00C64707" w:rsidRDefault="00C64707" w14:paraId="5FD1005E" w14:textId="77777777">
      <w:pPr>
        <w:shd w:val="clear" w:color="auto" w:fill="FFFFFF"/>
        <w:spacing w:after="0" w:line="240" w:lineRule="auto"/>
        <w:rPr>
          <w:rFonts w:ascii="Arial" w:hAnsi="Arial" w:eastAsia="Times New Roman" w:cs="Arial"/>
          <w:color w:val="555555"/>
          <w:sz w:val="24"/>
          <w:szCs w:val="24"/>
        </w:rPr>
      </w:pPr>
      <w:r w:rsidRPr="00C64707">
        <w:rPr>
          <w:rFonts w:ascii="Arial" w:hAnsi="Arial" w:eastAsia="Times New Roman" w:cs="Arial"/>
          <w:b/>
          <w:bCs/>
          <w:color w:val="555555"/>
          <w:sz w:val="24"/>
          <w:szCs w:val="24"/>
        </w:rPr>
        <w:t>1. Explain the circumstances that make the collection of information necessary. Identify any legal or administrative requirements that necessitate the collection.</w:t>
      </w:r>
    </w:p>
    <w:p w:rsidRPr="00C64707" w:rsidR="00C64707" w:rsidP="00C64707" w:rsidRDefault="00C64707" w14:paraId="7007FB60" w14:textId="77777777">
      <w:pPr>
        <w:shd w:val="clear" w:color="auto" w:fill="FFFFFF"/>
        <w:spacing w:after="0" w:line="240" w:lineRule="auto"/>
        <w:rPr>
          <w:rFonts w:ascii="Arial" w:hAnsi="Arial" w:eastAsia="Times New Roman" w:cs="Arial"/>
          <w:color w:val="555555"/>
          <w:sz w:val="24"/>
          <w:szCs w:val="24"/>
        </w:rPr>
      </w:pPr>
      <w:r w:rsidRPr="00C64707">
        <w:rPr>
          <w:rFonts w:ascii="Arial" w:hAnsi="Arial" w:eastAsia="Times New Roman" w:cs="Arial"/>
          <w:color w:val="555555"/>
          <w:sz w:val="24"/>
          <w:szCs w:val="24"/>
        </w:rPr>
        <w:br/>
      </w:r>
    </w:p>
    <w:p w:rsidR="0058489B" w:rsidP="0058489B" w:rsidRDefault="0058489B" w14:paraId="7D437AEC" w14:textId="77777777">
      <w:pPr>
        <w:rPr>
          <w:rFonts w:ascii="Calibri" w:hAnsi="Calibri" w:cs="Calibri"/>
          <w:bCs/>
          <w:sz w:val="24"/>
        </w:rPr>
      </w:pPr>
      <w:r w:rsidRPr="00461B02">
        <w:rPr>
          <w:rFonts w:ascii="Calibri" w:hAnsi="Calibri" w:cs="Calibri"/>
          <w:bCs/>
          <w:sz w:val="24"/>
        </w:rPr>
        <w:t xml:space="preserve">Executive Order 12862 Setting Customer Service Standards signed September 11, 1993 </w:t>
      </w:r>
      <w:r>
        <w:rPr>
          <w:rFonts w:ascii="Calibri" w:hAnsi="Calibri" w:cs="Calibri"/>
          <w:bCs/>
          <w:sz w:val="24"/>
        </w:rPr>
        <w:t xml:space="preserve">and most recently updated in Executive Order 13571 </w:t>
      </w:r>
      <w:r w:rsidRPr="00461B02">
        <w:rPr>
          <w:rFonts w:ascii="Calibri" w:hAnsi="Calibri" w:cs="Calibri"/>
          <w:bCs/>
          <w:sz w:val="24"/>
        </w:rPr>
        <w:t xml:space="preserve">requires the </w:t>
      </w:r>
      <w:r w:rsidRPr="00461B02">
        <w:rPr>
          <w:rFonts w:ascii="Calibri" w:hAnsi="Calibri" w:cs="Calibri"/>
          <w:sz w:val="24"/>
        </w:rPr>
        <w:t xml:space="preserve">Federal Government to provide the “highest quality service possible to the American people.”  </w:t>
      </w:r>
      <w:r w:rsidRPr="00461B02">
        <w:rPr>
          <w:rFonts w:ascii="Calibri" w:hAnsi="Calibri" w:cs="Calibri"/>
          <w:bCs/>
          <w:sz w:val="24"/>
        </w:rPr>
        <w:t xml:space="preserve">Under the order, the “standard of quality for services provided to the public shall be: Customer service equal to the best in business.”  The Executive Order defines customers as “individual or entity directly served by a department or agency” and “best in business” as </w:t>
      </w:r>
      <w:r w:rsidRPr="00FF4E6C">
        <w:rPr>
          <w:rFonts w:ascii="Calibri" w:hAnsi="Calibri" w:cs="Calibri"/>
          <w:bCs/>
          <w:sz w:val="24"/>
        </w:rPr>
        <w:t xml:space="preserve">defined by “the highest quality of service delivered to customers by private organizations providing comparable or analogous service.”  We in the </w:t>
      </w:r>
      <w:r w:rsidRPr="00D67E4A">
        <w:rPr>
          <w:rFonts w:ascii="Calibri" w:hAnsi="Calibri" w:cs="Calibri"/>
          <w:bCs/>
          <w:sz w:val="24"/>
        </w:rPr>
        <w:t xml:space="preserve">Federal Aviation Administration </w:t>
      </w:r>
      <w:r>
        <w:rPr>
          <w:rFonts w:ascii="Calibri" w:hAnsi="Calibri" w:cs="Calibri"/>
          <w:bCs/>
          <w:sz w:val="24"/>
        </w:rPr>
        <w:t>(</w:t>
      </w:r>
      <w:r w:rsidRPr="00FF4E6C">
        <w:rPr>
          <w:rFonts w:ascii="Calibri" w:hAnsi="Calibri" w:cs="Calibri"/>
          <w:bCs/>
          <w:sz w:val="24"/>
        </w:rPr>
        <w:t>FAA</w:t>
      </w:r>
      <w:r>
        <w:rPr>
          <w:rFonts w:ascii="Calibri" w:hAnsi="Calibri" w:cs="Calibri"/>
          <w:bCs/>
          <w:sz w:val="24"/>
        </w:rPr>
        <w:t>)</w:t>
      </w:r>
      <w:r w:rsidRPr="00FF4E6C">
        <w:rPr>
          <w:rFonts w:ascii="Calibri" w:hAnsi="Calibri" w:cs="Calibri"/>
          <w:bCs/>
          <w:sz w:val="24"/>
        </w:rPr>
        <w:t xml:space="preserve"> Flight Standards Service </w:t>
      </w:r>
      <w:r w:rsidRPr="00044406">
        <w:rPr>
          <w:rFonts w:ascii="Calibri" w:hAnsi="Calibri" w:cs="Calibri"/>
          <w:bCs/>
          <w:sz w:val="24"/>
        </w:rPr>
        <w:t>refer to our customers as</w:t>
      </w:r>
      <w:r w:rsidRPr="00AF01EC">
        <w:rPr>
          <w:rFonts w:ascii="Calibri" w:hAnsi="Calibri" w:cs="Calibri"/>
          <w:bCs/>
          <w:sz w:val="24"/>
        </w:rPr>
        <w:t xml:space="preserve"> “stakeholder</w:t>
      </w:r>
      <w:r w:rsidRPr="00CA60C3">
        <w:rPr>
          <w:rFonts w:ascii="Calibri" w:hAnsi="Calibri" w:cs="Calibri"/>
          <w:bCs/>
          <w:sz w:val="24"/>
        </w:rPr>
        <w:t>s</w:t>
      </w:r>
      <w:r>
        <w:rPr>
          <w:rFonts w:ascii="Calibri" w:hAnsi="Calibri" w:cs="Calibri"/>
          <w:bCs/>
          <w:sz w:val="24"/>
        </w:rPr>
        <w:t>,</w:t>
      </w:r>
      <w:r w:rsidRPr="00CA60C3">
        <w:rPr>
          <w:rFonts w:ascii="Calibri" w:hAnsi="Calibri" w:cs="Calibri"/>
          <w:bCs/>
          <w:sz w:val="24"/>
        </w:rPr>
        <w:t xml:space="preserve">” </w:t>
      </w:r>
      <w:r w:rsidRPr="00655BAF">
        <w:rPr>
          <w:rFonts w:ascii="Calibri" w:hAnsi="Calibri" w:cs="Calibri"/>
          <w:bCs/>
          <w:sz w:val="24"/>
        </w:rPr>
        <w:t>as i</w:t>
      </w:r>
      <w:r w:rsidRPr="00EF148E">
        <w:rPr>
          <w:rFonts w:ascii="Calibri" w:hAnsi="Calibri" w:cs="Calibri"/>
          <w:bCs/>
          <w:sz w:val="24"/>
        </w:rPr>
        <w:t xml:space="preserve">t more accurately represents the unique relationship </w:t>
      </w:r>
      <w:r w:rsidRPr="00E84839">
        <w:rPr>
          <w:rFonts w:ascii="Calibri" w:hAnsi="Calibri" w:cs="Calibri"/>
          <w:bCs/>
          <w:sz w:val="24"/>
        </w:rPr>
        <w:t>that we</w:t>
      </w:r>
      <w:r w:rsidRPr="00D41E2E">
        <w:rPr>
          <w:rFonts w:ascii="Calibri" w:hAnsi="Calibri" w:cs="Calibri"/>
          <w:bCs/>
          <w:sz w:val="24"/>
        </w:rPr>
        <w:t xml:space="preserve"> </w:t>
      </w:r>
      <w:r w:rsidRPr="003D51C4">
        <w:rPr>
          <w:rFonts w:ascii="Calibri" w:hAnsi="Calibri" w:cs="Calibri"/>
          <w:bCs/>
          <w:sz w:val="24"/>
        </w:rPr>
        <w:t>ha</w:t>
      </w:r>
      <w:r w:rsidRPr="00AB7B3E">
        <w:rPr>
          <w:rFonts w:ascii="Calibri" w:hAnsi="Calibri" w:cs="Calibri"/>
          <w:bCs/>
          <w:sz w:val="24"/>
        </w:rPr>
        <w:t>ve</w:t>
      </w:r>
      <w:r w:rsidRPr="00455C1B">
        <w:rPr>
          <w:rFonts w:ascii="Calibri" w:hAnsi="Calibri" w:cs="Calibri"/>
          <w:bCs/>
          <w:sz w:val="24"/>
        </w:rPr>
        <w:t xml:space="preserve"> with our</w:t>
      </w:r>
      <w:r w:rsidRPr="00FF4E6C">
        <w:rPr>
          <w:rFonts w:ascii="Calibri" w:hAnsi="Calibri" w:cs="Calibri"/>
          <w:bCs/>
          <w:sz w:val="24"/>
        </w:rPr>
        <w:t xml:space="preserve"> aviation partners.  </w:t>
      </w:r>
    </w:p>
    <w:p w:rsidR="0058489B" w:rsidP="0058489B" w:rsidRDefault="0058489B" w14:paraId="20CFA30D" w14:textId="77777777">
      <w:pPr>
        <w:rPr>
          <w:rFonts w:ascii="Calibri" w:hAnsi="Calibri" w:cs="Calibri"/>
          <w:bCs/>
          <w:sz w:val="24"/>
        </w:rPr>
      </w:pPr>
    </w:p>
    <w:p w:rsidRPr="00D67E4A" w:rsidR="0058489B" w:rsidP="0058489B" w:rsidRDefault="0058489B" w14:paraId="58AEF22D" w14:textId="77777777">
      <w:pPr>
        <w:rPr>
          <w:rFonts w:ascii="Calibri" w:hAnsi="Calibri" w:cs="Calibri"/>
          <w:bCs/>
          <w:sz w:val="24"/>
        </w:rPr>
      </w:pPr>
      <w:r w:rsidRPr="00D67E4A">
        <w:rPr>
          <w:rFonts w:ascii="Calibri" w:hAnsi="Calibri" w:cs="Calibri"/>
          <w:bCs/>
          <w:sz w:val="24"/>
        </w:rPr>
        <w:t xml:space="preserve">The </w:t>
      </w:r>
      <w:r>
        <w:rPr>
          <w:rFonts w:ascii="Calibri" w:hAnsi="Calibri" w:cs="Calibri"/>
          <w:bCs/>
          <w:sz w:val="24"/>
        </w:rPr>
        <w:t xml:space="preserve">FAA </w:t>
      </w:r>
      <w:r w:rsidRPr="00D67E4A">
        <w:rPr>
          <w:rFonts w:ascii="Calibri" w:hAnsi="Calibri" w:cs="Calibri"/>
          <w:bCs/>
          <w:sz w:val="24"/>
        </w:rPr>
        <w:t xml:space="preserve">Flight Standards Service </w:t>
      </w:r>
      <w:r>
        <w:rPr>
          <w:rFonts w:ascii="Calibri" w:hAnsi="Calibri" w:cs="Calibri"/>
          <w:bCs/>
          <w:sz w:val="24"/>
        </w:rPr>
        <w:t>designed</w:t>
      </w:r>
      <w:r w:rsidRPr="00D67E4A">
        <w:rPr>
          <w:rFonts w:ascii="Calibri" w:hAnsi="Calibri" w:cs="Calibri"/>
          <w:bCs/>
          <w:sz w:val="24"/>
        </w:rPr>
        <w:t xml:space="preserve"> the SAFE Program to continuously promote and improve overall aviation safety. Th</w:t>
      </w:r>
      <w:r>
        <w:rPr>
          <w:rFonts w:ascii="Calibri" w:hAnsi="Calibri" w:cs="Calibri"/>
          <w:bCs/>
          <w:sz w:val="24"/>
        </w:rPr>
        <w:t>e program goals are</w:t>
      </w:r>
      <w:r w:rsidRPr="00D67E4A">
        <w:rPr>
          <w:rFonts w:ascii="Calibri" w:hAnsi="Calibri" w:cs="Calibri"/>
          <w:bCs/>
          <w:sz w:val="24"/>
        </w:rPr>
        <w:t xml:space="preserve"> accomplished by periodically surveying stakeholder groups to measure the effectiveness of FAA regulatory processes and </w:t>
      </w:r>
      <w:r>
        <w:rPr>
          <w:rFonts w:ascii="Calibri" w:hAnsi="Calibri" w:cs="Calibri"/>
          <w:bCs/>
          <w:sz w:val="24"/>
        </w:rPr>
        <w:t>products and collect feedback on the quality of provided services</w:t>
      </w:r>
      <w:r w:rsidRPr="00D67E4A">
        <w:rPr>
          <w:rFonts w:ascii="Calibri" w:hAnsi="Calibri" w:cs="Calibri"/>
          <w:bCs/>
          <w:sz w:val="24"/>
        </w:rPr>
        <w:t xml:space="preserve">. The survey outcomes form the basis of </w:t>
      </w:r>
      <w:r>
        <w:rPr>
          <w:rFonts w:ascii="Calibri" w:hAnsi="Calibri" w:cs="Calibri"/>
          <w:bCs/>
          <w:sz w:val="24"/>
        </w:rPr>
        <w:t xml:space="preserve">program improvements to </w:t>
      </w:r>
      <w:r w:rsidRPr="00D67E4A">
        <w:rPr>
          <w:rFonts w:ascii="Calibri" w:hAnsi="Calibri" w:cs="Calibri"/>
          <w:bCs/>
          <w:sz w:val="24"/>
        </w:rPr>
        <w:t>ensure stakeholders are effectively served</w:t>
      </w:r>
      <w:r>
        <w:rPr>
          <w:rFonts w:ascii="Calibri" w:hAnsi="Calibri" w:cs="Calibri"/>
          <w:bCs/>
          <w:sz w:val="24"/>
        </w:rPr>
        <w:t>. The outcomes</w:t>
      </w:r>
      <w:r w:rsidRPr="00D67E4A">
        <w:rPr>
          <w:rFonts w:ascii="Calibri" w:hAnsi="Calibri" w:cs="Calibri"/>
          <w:bCs/>
          <w:sz w:val="24"/>
        </w:rPr>
        <w:t xml:space="preserve"> </w:t>
      </w:r>
      <w:r>
        <w:rPr>
          <w:rFonts w:ascii="Calibri" w:hAnsi="Calibri" w:cs="Calibri"/>
          <w:bCs/>
          <w:sz w:val="24"/>
        </w:rPr>
        <w:t xml:space="preserve">and </w:t>
      </w:r>
      <w:r w:rsidRPr="00D67E4A">
        <w:rPr>
          <w:rFonts w:ascii="Calibri" w:hAnsi="Calibri" w:cs="Calibri"/>
          <w:bCs/>
          <w:sz w:val="24"/>
        </w:rPr>
        <w:t xml:space="preserve">planned improvements </w:t>
      </w:r>
      <w:r>
        <w:rPr>
          <w:rFonts w:ascii="Calibri" w:hAnsi="Calibri" w:cs="Calibri"/>
          <w:bCs/>
          <w:sz w:val="24"/>
        </w:rPr>
        <w:t>are</w:t>
      </w:r>
      <w:r w:rsidRPr="00D67E4A">
        <w:rPr>
          <w:rFonts w:ascii="Calibri" w:hAnsi="Calibri" w:cs="Calibri"/>
          <w:bCs/>
          <w:sz w:val="24"/>
        </w:rPr>
        <w:t xml:space="preserve"> shared with stakeholder groups.</w:t>
      </w:r>
    </w:p>
    <w:p w:rsidRPr="00C64707" w:rsidR="00C64707" w:rsidP="00C64707" w:rsidRDefault="00C64707" w14:paraId="4A8D9AFD" w14:textId="77777777">
      <w:pPr>
        <w:shd w:val="clear" w:color="auto" w:fill="FFFFFF"/>
        <w:spacing w:after="0" w:line="240" w:lineRule="auto"/>
        <w:rPr>
          <w:rFonts w:ascii="Arial" w:hAnsi="Arial" w:eastAsia="Times New Roman" w:cs="Arial"/>
          <w:color w:val="555555"/>
          <w:sz w:val="24"/>
          <w:szCs w:val="24"/>
        </w:rPr>
      </w:pPr>
    </w:p>
    <w:p w:rsidRPr="00C64707" w:rsidR="00C64707" w:rsidP="00C64707" w:rsidRDefault="00C64707" w14:paraId="357FB24E" w14:textId="77777777">
      <w:pPr>
        <w:shd w:val="clear" w:color="auto" w:fill="FFFFFF"/>
        <w:spacing w:after="0" w:line="240" w:lineRule="auto"/>
        <w:rPr>
          <w:rFonts w:ascii="Arial" w:hAnsi="Arial" w:eastAsia="Times New Roman" w:cs="Arial"/>
          <w:color w:val="555555"/>
          <w:sz w:val="24"/>
          <w:szCs w:val="24"/>
        </w:rPr>
      </w:pPr>
      <w:r w:rsidRPr="00C64707">
        <w:rPr>
          <w:rFonts w:ascii="Arial" w:hAnsi="Arial" w:eastAsia="Times New Roman" w:cs="Arial"/>
          <w:b/>
          <w:bCs/>
          <w:color w:val="555555"/>
          <w:sz w:val="24"/>
          <w:szCs w:val="24"/>
        </w:rPr>
        <w:t>2. Indicate how, by whom, and for what purpose the information is to be used. Except for a new collection, indicate the actual use the agency has made of the information received from the current collection.</w:t>
      </w:r>
    </w:p>
    <w:p w:rsidRPr="0015223B" w:rsidR="00964C90" w:rsidP="00C64707" w:rsidRDefault="00C64707" w14:paraId="703BA5F3" w14:textId="77777777">
      <w:pPr>
        <w:shd w:val="clear" w:color="auto" w:fill="FFFFFF"/>
        <w:spacing w:after="0" w:line="240" w:lineRule="auto"/>
        <w:rPr>
          <w:rFonts w:eastAsia="Times New Roman" w:cstheme="minorHAnsi"/>
          <w:sz w:val="24"/>
          <w:szCs w:val="24"/>
        </w:rPr>
      </w:pPr>
      <w:r w:rsidRPr="00C64707">
        <w:rPr>
          <w:rFonts w:ascii="Arial" w:hAnsi="Arial" w:eastAsia="Times New Roman" w:cs="Arial"/>
          <w:color w:val="555555"/>
          <w:sz w:val="24"/>
          <w:szCs w:val="24"/>
        </w:rPr>
        <w:br/>
      </w:r>
      <w:r w:rsidRPr="0015223B" w:rsidR="00964C90">
        <w:rPr>
          <w:rFonts w:eastAsia="Times New Roman" w:cstheme="minorHAnsi"/>
          <w:sz w:val="24"/>
          <w:szCs w:val="24"/>
        </w:rPr>
        <w:t xml:space="preserve">The Safety Awareness, Feedback, and Evaluation (SAFE) survey program is a voluntary collection with five distinct external, aviation community stakeholder groups.  The stakeholder groups include general aviation pilots, aviation maintenance technicians, commercial and airline transport pilot (ATP) rated pilots, repair station managers, and air carrier management.  </w:t>
      </w:r>
    </w:p>
    <w:p w:rsidRPr="0015223B" w:rsidR="00964C90" w:rsidP="00C64707" w:rsidRDefault="00964C90" w14:paraId="12E4C156" w14:textId="77777777">
      <w:pPr>
        <w:shd w:val="clear" w:color="auto" w:fill="FFFFFF"/>
        <w:spacing w:after="0" w:line="240" w:lineRule="auto"/>
        <w:rPr>
          <w:rFonts w:eastAsia="Times New Roman" w:cstheme="minorHAnsi"/>
          <w:sz w:val="24"/>
          <w:szCs w:val="24"/>
        </w:rPr>
      </w:pPr>
    </w:p>
    <w:p w:rsidRPr="0015223B" w:rsidR="00C64707" w:rsidP="00C64707" w:rsidRDefault="00964C90" w14:paraId="7EE81E5E" w14:textId="3E30064F">
      <w:pPr>
        <w:shd w:val="clear" w:color="auto" w:fill="FFFFFF"/>
        <w:spacing w:after="0" w:line="240" w:lineRule="auto"/>
        <w:rPr>
          <w:rFonts w:eastAsia="Times New Roman" w:cstheme="minorHAnsi"/>
          <w:sz w:val="24"/>
          <w:szCs w:val="24"/>
        </w:rPr>
      </w:pPr>
      <w:r w:rsidRPr="0015223B">
        <w:rPr>
          <w:rFonts w:eastAsia="Times New Roman" w:cstheme="minorHAnsi"/>
          <w:sz w:val="24"/>
          <w:szCs w:val="24"/>
        </w:rPr>
        <w:t xml:space="preserve">The FAA currently conducts two </w:t>
      </w:r>
      <w:r w:rsidR="00242A41">
        <w:rPr>
          <w:rFonts w:eastAsia="Times New Roman" w:cstheme="minorHAnsi"/>
          <w:sz w:val="24"/>
          <w:szCs w:val="24"/>
        </w:rPr>
        <w:t xml:space="preserve">different </w:t>
      </w:r>
      <w:r w:rsidRPr="0015223B">
        <w:rPr>
          <w:rFonts w:eastAsia="Times New Roman" w:cstheme="minorHAnsi"/>
          <w:sz w:val="24"/>
          <w:szCs w:val="24"/>
        </w:rPr>
        <w:t xml:space="preserve">surveys per year which would indicate each stakeholder group will be surveyed in a rotational basis once in every two and a half years.  The type of reply is that each stakeholder group is reporting to the FAA.  No Personally Identifiable Information (PII) is collected in the survey process.  In fact, respondents are specifically asked not to include any PII as part of the survey instructions.  </w:t>
      </w:r>
    </w:p>
    <w:p w:rsidRPr="00C64707" w:rsidR="00964C90" w:rsidP="00C64707" w:rsidRDefault="00964C90" w14:paraId="349BE32E" w14:textId="77777777">
      <w:pPr>
        <w:shd w:val="clear" w:color="auto" w:fill="FFFFFF"/>
        <w:spacing w:after="0" w:line="240" w:lineRule="auto"/>
        <w:rPr>
          <w:rFonts w:ascii="Arial" w:hAnsi="Arial" w:eastAsia="Times New Roman" w:cs="Arial"/>
          <w:color w:val="555555"/>
          <w:sz w:val="24"/>
          <w:szCs w:val="24"/>
        </w:rPr>
      </w:pPr>
    </w:p>
    <w:p w:rsidRPr="00FF4E6C" w:rsidR="003250F1" w:rsidP="003250F1" w:rsidRDefault="003250F1" w14:paraId="29E1F9A8" w14:textId="77777777">
      <w:pPr>
        <w:rPr>
          <w:rFonts w:ascii="Calibri" w:hAnsi="Calibri" w:cs="Calibri"/>
          <w:bCs/>
          <w:sz w:val="24"/>
          <w:szCs w:val="24"/>
        </w:rPr>
      </w:pPr>
      <w:r w:rsidRPr="00FF4E6C">
        <w:rPr>
          <w:rFonts w:ascii="Calibri" w:hAnsi="Calibri" w:cs="Calibri"/>
          <w:bCs/>
          <w:sz w:val="24"/>
          <w:szCs w:val="24"/>
        </w:rPr>
        <w:lastRenderedPageBreak/>
        <w:t xml:space="preserve">The information collected will be used by FAA Flight Standards Service to improve the quality and delivery of the services and products provided to their stakeholders.  Specifically, the Flight Standards Service will use the information collected for the following purposes:  </w:t>
      </w:r>
    </w:p>
    <w:p w:rsidRPr="00FF4E6C" w:rsidR="003250F1" w:rsidP="003250F1" w:rsidRDefault="003250F1" w14:paraId="5D335F19" w14:textId="77777777">
      <w:pPr>
        <w:numPr>
          <w:ilvl w:val="0"/>
          <w:numId w:val="4"/>
        </w:numPr>
        <w:spacing w:after="0" w:line="240" w:lineRule="auto"/>
        <w:ind w:left="450" w:hanging="270"/>
        <w:rPr>
          <w:rFonts w:ascii="Calibri" w:hAnsi="Calibri" w:eastAsia="Calibri"/>
          <w:sz w:val="24"/>
        </w:rPr>
      </w:pPr>
      <w:r w:rsidRPr="00FF4E6C">
        <w:rPr>
          <w:rFonts w:ascii="Calibri" w:hAnsi="Calibri" w:eastAsia="Calibri"/>
          <w:sz w:val="24"/>
        </w:rPr>
        <w:t xml:space="preserve">Promote </w:t>
      </w:r>
      <w:r>
        <w:rPr>
          <w:rFonts w:ascii="Calibri" w:hAnsi="Calibri" w:eastAsia="Calibri"/>
          <w:sz w:val="24"/>
        </w:rPr>
        <w:t xml:space="preserve">and monitor </w:t>
      </w:r>
      <w:r w:rsidRPr="00FF4E6C">
        <w:rPr>
          <w:rFonts w:ascii="Calibri" w:hAnsi="Calibri" w:eastAsia="Calibri"/>
          <w:sz w:val="24"/>
        </w:rPr>
        <w:t>continuous program improvement to maintain the safest aviation system in the world;</w:t>
      </w:r>
    </w:p>
    <w:p w:rsidRPr="009E349C" w:rsidR="003250F1" w:rsidP="003250F1" w:rsidRDefault="003250F1" w14:paraId="16D41D59" w14:textId="77777777">
      <w:pPr>
        <w:numPr>
          <w:ilvl w:val="0"/>
          <w:numId w:val="4"/>
        </w:numPr>
        <w:spacing w:after="0" w:line="240" w:lineRule="auto"/>
        <w:ind w:left="450" w:hanging="270"/>
        <w:rPr>
          <w:rFonts w:ascii="Calibri" w:hAnsi="Calibri" w:eastAsia="Calibri"/>
          <w:sz w:val="24"/>
        </w:rPr>
      </w:pPr>
      <w:r>
        <w:rPr>
          <w:rFonts w:ascii="Calibri" w:hAnsi="Calibri" w:eastAsia="Calibri"/>
          <w:sz w:val="24"/>
        </w:rPr>
        <w:t xml:space="preserve">Identify service areas that are not up to standard based on our </w:t>
      </w:r>
      <w:r w:rsidRPr="009E349C">
        <w:rPr>
          <w:rFonts w:ascii="Calibri" w:hAnsi="Calibri" w:eastAsia="Calibri"/>
          <w:sz w:val="24"/>
        </w:rPr>
        <w:t>stakeholder</w:t>
      </w:r>
      <w:r>
        <w:rPr>
          <w:rFonts w:ascii="Calibri" w:hAnsi="Calibri" w:eastAsia="Calibri"/>
          <w:sz w:val="24"/>
        </w:rPr>
        <w:t>s’</w:t>
      </w:r>
      <w:r w:rsidRPr="009E349C">
        <w:rPr>
          <w:rFonts w:ascii="Calibri" w:hAnsi="Calibri" w:eastAsia="Calibri"/>
          <w:sz w:val="24"/>
        </w:rPr>
        <w:t xml:space="preserve"> </w:t>
      </w:r>
      <w:r>
        <w:rPr>
          <w:rFonts w:ascii="Calibri" w:hAnsi="Calibri" w:eastAsia="Calibri"/>
          <w:sz w:val="24"/>
        </w:rPr>
        <w:t>experiences and determine what improvements are needed to effectively serve our aviation partners;</w:t>
      </w:r>
      <w:r w:rsidRPr="009E349C">
        <w:rPr>
          <w:rFonts w:ascii="Calibri" w:hAnsi="Calibri" w:eastAsia="Calibri"/>
          <w:sz w:val="24"/>
        </w:rPr>
        <w:t xml:space="preserve"> </w:t>
      </w:r>
    </w:p>
    <w:p w:rsidRPr="009E349C" w:rsidR="003250F1" w:rsidP="003250F1" w:rsidRDefault="003250F1" w14:paraId="62769BF2" w14:textId="77777777">
      <w:pPr>
        <w:numPr>
          <w:ilvl w:val="0"/>
          <w:numId w:val="4"/>
        </w:numPr>
        <w:spacing w:after="0" w:line="240" w:lineRule="auto"/>
        <w:ind w:left="450" w:hanging="270"/>
        <w:rPr>
          <w:rFonts w:ascii="Calibri" w:hAnsi="Calibri" w:eastAsia="Calibri"/>
          <w:sz w:val="24"/>
        </w:rPr>
      </w:pPr>
      <w:r w:rsidRPr="009E349C">
        <w:rPr>
          <w:rFonts w:ascii="Calibri" w:hAnsi="Calibri" w:eastAsia="Calibri"/>
          <w:sz w:val="24"/>
        </w:rPr>
        <w:t>Produce responsive action</w:t>
      </w:r>
      <w:r>
        <w:rPr>
          <w:rFonts w:ascii="Calibri" w:hAnsi="Calibri" w:eastAsia="Calibri"/>
          <w:sz w:val="24"/>
        </w:rPr>
        <w:t xml:space="preserve"> </w:t>
      </w:r>
      <w:r w:rsidRPr="009E349C">
        <w:rPr>
          <w:rFonts w:ascii="Calibri" w:hAnsi="Calibri" w:eastAsia="Calibri"/>
          <w:sz w:val="24"/>
        </w:rPr>
        <w:t>plans t</w:t>
      </w:r>
      <w:r>
        <w:rPr>
          <w:rFonts w:ascii="Calibri" w:hAnsi="Calibri" w:eastAsia="Calibri"/>
          <w:sz w:val="24"/>
        </w:rPr>
        <w:t>hat</w:t>
      </w:r>
      <w:r w:rsidRPr="009E349C">
        <w:rPr>
          <w:rFonts w:ascii="Calibri" w:hAnsi="Calibri" w:eastAsia="Calibri"/>
          <w:sz w:val="24"/>
        </w:rPr>
        <w:t xml:space="preserve"> </w:t>
      </w:r>
      <w:r>
        <w:rPr>
          <w:rFonts w:ascii="Calibri" w:hAnsi="Calibri" w:eastAsia="Calibri"/>
          <w:sz w:val="24"/>
        </w:rPr>
        <w:t xml:space="preserve">address </w:t>
      </w:r>
      <w:r w:rsidRPr="009E349C">
        <w:rPr>
          <w:rFonts w:ascii="Calibri" w:hAnsi="Calibri" w:eastAsia="Calibri"/>
          <w:sz w:val="24"/>
        </w:rPr>
        <w:t>effectiveness</w:t>
      </w:r>
      <w:r>
        <w:rPr>
          <w:rFonts w:ascii="Calibri" w:hAnsi="Calibri" w:eastAsia="Calibri"/>
          <w:sz w:val="24"/>
        </w:rPr>
        <w:t xml:space="preserve"> of the SAFE program by sustaining</w:t>
      </w:r>
      <w:r w:rsidRPr="009E349C">
        <w:rPr>
          <w:rFonts w:ascii="Calibri" w:hAnsi="Calibri" w:eastAsia="Calibri"/>
          <w:sz w:val="24"/>
        </w:rPr>
        <w:t xml:space="preserve"> </w:t>
      </w:r>
      <w:r>
        <w:rPr>
          <w:rFonts w:ascii="Calibri" w:hAnsi="Calibri" w:eastAsia="Calibri"/>
          <w:sz w:val="24"/>
        </w:rPr>
        <w:t xml:space="preserve">aspects of the </w:t>
      </w:r>
      <w:r w:rsidRPr="009E349C">
        <w:rPr>
          <w:rFonts w:ascii="Calibri" w:hAnsi="Calibri" w:eastAsia="Calibri"/>
          <w:sz w:val="24"/>
        </w:rPr>
        <w:t xml:space="preserve">program </w:t>
      </w:r>
      <w:r>
        <w:rPr>
          <w:rFonts w:ascii="Calibri" w:hAnsi="Calibri" w:eastAsia="Calibri"/>
          <w:sz w:val="24"/>
        </w:rPr>
        <w:t>found to be effective and</w:t>
      </w:r>
      <w:r w:rsidRPr="009E349C">
        <w:rPr>
          <w:rFonts w:ascii="Calibri" w:hAnsi="Calibri" w:eastAsia="Calibri"/>
          <w:sz w:val="24"/>
        </w:rPr>
        <w:t>, where needed,</w:t>
      </w:r>
      <w:r>
        <w:rPr>
          <w:rFonts w:ascii="Calibri" w:hAnsi="Calibri" w:eastAsia="Calibri"/>
          <w:sz w:val="24"/>
        </w:rPr>
        <w:t xml:space="preserve"> introducing improvement strategies; and</w:t>
      </w:r>
      <w:r w:rsidRPr="009E349C">
        <w:rPr>
          <w:rFonts w:ascii="Calibri" w:hAnsi="Calibri" w:eastAsia="Calibri"/>
          <w:sz w:val="24"/>
        </w:rPr>
        <w:t xml:space="preserve"> </w:t>
      </w:r>
    </w:p>
    <w:p w:rsidRPr="009E349C" w:rsidR="003250F1" w:rsidP="003250F1" w:rsidRDefault="003250F1" w14:paraId="7B499117" w14:textId="77777777">
      <w:pPr>
        <w:numPr>
          <w:ilvl w:val="0"/>
          <w:numId w:val="4"/>
        </w:numPr>
        <w:spacing w:after="0" w:line="240" w:lineRule="auto"/>
        <w:ind w:left="450" w:hanging="270"/>
        <w:rPr>
          <w:rFonts w:ascii="Calibri" w:hAnsi="Calibri" w:eastAsia="Calibri"/>
          <w:sz w:val="24"/>
        </w:rPr>
      </w:pPr>
      <w:r w:rsidRPr="009E349C">
        <w:rPr>
          <w:rFonts w:ascii="Calibri" w:hAnsi="Calibri" w:eastAsia="Calibri"/>
          <w:sz w:val="24"/>
        </w:rPr>
        <w:t xml:space="preserve">Implement and evaluate action plans within the </w:t>
      </w:r>
      <w:r w:rsidRPr="009E349C">
        <w:rPr>
          <w:rFonts w:ascii="Calibri" w:hAnsi="Calibri" w:cs="Calibri"/>
          <w:bCs/>
          <w:sz w:val="24"/>
          <w:szCs w:val="24"/>
        </w:rPr>
        <w:t>Flight Standards Service</w:t>
      </w:r>
      <w:r w:rsidRPr="009E349C">
        <w:rPr>
          <w:rFonts w:ascii="Calibri" w:hAnsi="Calibri" w:eastAsia="Calibri"/>
          <w:sz w:val="24"/>
        </w:rPr>
        <w:t xml:space="preserve"> and with stakeholders to </w:t>
      </w:r>
      <w:r>
        <w:rPr>
          <w:rFonts w:ascii="Calibri" w:hAnsi="Calibri" w:eastAsia="Calibri"/>
          <w:sz w:val="24"/>
        </w:rPr>
        <w:t>en</w:t>
      </w:r>
      <w:r w:rsidRPr="009E349C">
        <w:rPr>
          <w:rFonts w:ascii="Calibri" w:hAnsi="Calibri" w:eastAsia="Calibri"/>
          <w:sz w:val="24"/>
        </w:rPr>
        <w:t>sure safety improvements occur at the point of need.</w:t>
      </w:r>
    </w:p>
    <w:p w:rsidRPr="00C64707" w:rsidR="001F0724" w:rsidP="00C64707" w:rsidRDefault="001F0724" w14:paraId="50501B10" w14:textId="77777777">
      <w:pPr>
        <w:shd w:val="clear" w:color="auto" w:fill="FFFFFF"/>
        <w:spacing w:after="0" w:line="240" w:lineRule="auto"/>
        <w:rPr>
          <w:rFonts w:ascii="Arial" w:hAnsi="Arial" w:eastAsia="Times New Roman" w:cs="Arial"/>
          <w:color w:val="555555"/>
          <w:sz w:val="24"/>
          <w:szCs w:val="24"/>
        </w:rPr>
      </w:pPr>
    </w:p>
    <w:p w:rsidRPr="00C64707" w:rsidR="00C64707" w:rsidP="00C64707" w:rsidRDefault="00C64707" w14:paraId="2C2B0A75" w14:textId="77777777">
      <w:pPr>
        <w:shd w:val="clear" w:color="auto" w:fill="FFFFFF"/>
        <w:spacing w:after="0" w:line="240" w:lineRule="auto"/>
        <w:rPr>
          <w:rFonts w:ascii="Arial" w:hAnsi="Arial" w:eastAsia="Times New Roman" w:cs="Arial"/>
          <w:color w:val="555555"/>
          <w:sz w:val="24"/>
          <w:szCs w:val="24"/>
        </w:rPr>
      </w:pPr>
      <w:r w:rsidRPr="00C64707">
        <w:rPr>
          <w:rFonts w:ascii="Arial" w:hAnsi="Arial" w:eastAsia="Times New Roman" w:cs="Arial"/>
          <w:color w:val="555555"/>
          <w:sz w:val="24"/>
          <w:szCs w:val="24"/>
        </w:rPr>
        <w:br/>
      </w:r>
    </w:p>
    <w:p w:rsidRPr="00C64707" w:rsidR="00C64707" w:rsidP="00C64707" w:rsidRDefault="00C64707" w14:paraId="0A3CF596" w14:textId="77777777">
      <w:pPr>
        <w:shd w:val="clear" w:color="auto" w:fill="FFFFFF"/>
        <w:spacing w:after="0" w:line="240" w:lineRule="auto"/>
        <w:rPr>
          <w:rFonts w:ascii="Arial" w:hAnsi="Arial" w:eastAsia="Times New Roman" w:cs="Arial"/>
          <w:color w:val="555555"/>
          <w:sz w:val="24"/>
          <w:szCs w:val="24"/>
        </w:rPr>
      </w:pPr>
      <w:r w:rsidRPr="00C64707">
        <w:rPr>
          <w:rFonts w:ascii="Arial" w:hAnsi="Arial" w:eastAsia="Times New Roman" w:cs="Arial"/>
          <w:b/>
          <w:bCs/>
          <w:color w:val="555555"/>
          <w:sz w:val="24"/>
          <w:szCs w:val="24"/>
        </w:rPr>
        <w:t>3. Describe whether, and to what extent, the collection of information involves the use of automated, electronic, mechanical, or other technological collection techniques or other forms of information technology.</w:t>
      </w:r>
    </w:p>
    <w:p w:rsidR="003250F1" w:rsidP="003250F1" w:rsidRDefault="00C64707" w14:paraId="5FA62F1E" w14:textId="77777777">
      <w:pPr>
        <w:spacing w:after="200" w:line="276" w:lineRule="auto"/>
        <w:rPr>
          <w:rFonts w:ascii="Calibri" w:hAnsi="Calibri" w:eastAsia="Calibri"/>
          <w:sz w:val="24"/>
        </w:rPr>
      </w:pPr>
      <w:r w:rsidRPr="00C64707">
        <w:rPr>
          <w:rFonts w:ascii="Arial" w:hAnsi="Arial" w:eastAsia="Times New Roman" w:cs="Arial"/>
          <w:color w:val="555555"/>
          <w:sz w:val="24"/>
          <w:szCs w:val="24"/>
        </w:rPr>
        <w:br/>
      </w:r>
      <w:r w:rsidR="003250F1">
        <w:rPr>
          <w:rFonts w:ascii="Calibri" w:hAnsi="Calibri" w:eastAsia="Calibri"/>
          <w:sz w:val="24"/>
        </w:rPr>
        <w:t>To the maximum extent possible, the collection</w:t>
      </w:r>
      <w:r w:rsidRPr="006E1153" w:rsidR="003250F1">
        <w:rPr>
          <w:rFonts w:ascii="Calibri" w:hAnsi="Calibri" w:eastAsia="Calibri"/>
          <w:sz w:val="24"/>
        </w:rPr>
        <w:t xml:space="preserve"> effort</w:t>
      </w:r>
      <w:r w:rsidR="003250F1">
        <w:rPr>
          <w:rFonts w:ascii="Calibri" w:hAnsi="Calibri" w:eastAsia="Calibri"/>
          <w:sz w:val="24"/>
        </w:rPr>
        <w:t xml:space="preserve"> will rely on electronic submission and communication methods. Beyond reducing costs, the use of electronic collection methods is expected to reduce the burden on the respondents and improve return rates. The postal mail will be required for initial contact and follow-on reminders because “postal address” is the only contact information available in the official FAA databases. </w:t>
      </w:r>
    </w:p>
    <w:p w:rsidRPr="00A44B32" w:rsidR="003250F1" w:rsidP="003250F1" w:rsidRDefault="003250F1" w14:paraId="056A7183" w14:textId="77777777">
      <w:pPr>
        <w:spacing w:after="200" w:line="276" w:lineRule="auto"/>
        <w:rPr>
          <w:rFonts w:ascii="Calibri" w:hAnsi="Calibri" w:eastAsia="Calibri"/>
          <w:sz w:val="24"/>
        </w:rPr>
      </w:pPr>
      <w:r>
        <w:rPr>
          <w:rFonts w:ascii="Calibri" w:hAnsi="Calibri" w:eastAsia="Calibri"/>
          <w:sz w:val="24"/>
        </w:rPr>
        <w:t xml:space="preserve">Announcement of the upcoming surveys will be posted on FAA and trade websites frequented by stakeholders. </w:t>
      </w:r>
      <w:r w:rsidRPr="00A44B32">
        <w:rPr>
          <w:rFonts w:ascii="Calibri" w:hAnsi="Calibri" w:eastAsia="Calibri"/>
          <w:sz w:val="24"/>
        </w:rPr>
        <w:t xml:space="preserve">Each randomly selected </w:t>
      </w:r>
      <w:r>
        <w:rPr>
          <w:rFonts w:ascii="Calibri" w:hAnsi="Calibri" w:eastAsia="Calibri"/>
          <w:sz w:val="24"/>
        </w:rPr>
        <w:t>stakeholder</w:t>
      </w:r>
      <w:r w:rsidRPr="00A44B32">
        <w:rPr>
          <w:rFonts w:ascii="Calibri" w:hAnsi="Calibri" w:eastAsia="Calibri"/>
          <w:sz w:val="24"/>
        </w:rPr>
        <w:t xml:space="preserve"> will receive</w:t>
      </w:r>
      <w:r>
        <w:rPr>
          <w:rFonts w:ascii="Calibri" w:hAnsi="Calibri" w:eastAsia="Calibri"/>
          <w:sz w:val="24"/>
        </w:rPr>
        <w:t xml:space="preserve"> </w:t>
      </w:r>
      <w:r w:rsidRPr="00A44B32">
        <w:rPr>
          <w:rFonts w:ascii="Calibri" w:hAnsi="Calibri" w:eastAsia="Calibri"/>
          <w:sz w:val="24"/>
        </w:rPr>
        <w:t>a</w:t>
      </w:r>
      <w:r>
        <w:rPr>
          <w:rFonts w:ascii="Calibri" w:hAnsi="Calibri" w:eastAsia="Calibri"/>
          <w:sz w:val="24"/>
        </w:rPr>
        <w:t xml:space="preserve"> mailed</w:t>
      </w:r>
      <w:r w:rsidRPr="00A44B32">
        <w:rPr>
          <w:rFonts w:ascii="Calibri" w:hAnsi="Calibri" w:eastAsia="Calibri"/>
          <w:sz w:val="24"/>
        </w:rPr>
        <w:t xml:space="preserve"> </w:t>
      </w:r>
      <w:r>
        <w:rPr>
          <w:rFonts w:ascii="Calibri" w:hAnsi="Calibri" w:eastAsia="Calibri"/>
          <w:sz w:val="24"/>
        </w:rPr>
        <w:t>letter</w:t>
      </w:r>
      <w:r w:rsidRPr="00A44B32">
        <w:rPr>
          <w:rFonts w:ascii="Calibri" w:hAnsi="Calibri" w:eastAsia="Calibri"/>
          <w:sz w:val="24"/>
        </w:rPr>
        <w:t xml:space="preserve"> </w:t>
      </w:r>
      <w:r>
        <w:rPr>
          <w:rFonts w:ascii="Calibri" w:hAnsi="Calibri" w:eastAsia="Calibri"/>
          <w:sz w:val="24"/>
        </w:rPr>
        <w:t>inviting them to participate in</w:t>
      </w:r>
      <w:r w:rsidRPr="00A44B32">
        <w:rPr>
          <w:rFonts w:ascii="Calibri" w:hAnsi="Calibri" w:eastAsia="Calibri"/>
          <w:sz w:val="24"/>
        </w:rPr>
        <w:t xml:space="preserve"> the survey</w:t>
      </w:r>
      <w:r>
        <w:rPr>
          <w:rFonts w:ascii="Calibri" w:hAnsi="Calibri" w:eastAsia="Calibri"/>
          <w:sz w:val="24"/>
        </w:rPr>
        <w:t>. The invitation will include details on how to access</w:t>
      </w:r>
      <w:r w:rsidRPr="00A44B32">
        <w:rPr>
          <w:rFonts w:ascii="Calibri" w:hAnsi="Calibri" w:eastAsia="Calibri"/>
          <w:sz w:val="24"/>
        </w:rPr>
        <w:t xml:space="preserve"> </w:t>
      </w:r>
      <w:r>
        <w:rPr>
          <w:rFonts w:ascii="Calibri" w:hAnsi="Calibri" w:eastAsia="Calibri"/>
          <w:sz w:val="24"/>
        </w:rPr>
        <w:t>the online survey either vi</w:t>
      </w:r>
      <w:r w:rsidRPr="00A44B32">
        <w:rPr>
          <w:rFonts w:ascii="Calibri" w:hAnsi="Calibri" w:eastAsia="Calibri"/>
          <w:sz w:val="24"/>
        </w:rPr>
        <w:t>a</w:t>
      </w:r>
      <w:r>
        <w:rPr>
          <w:rFonts w:ascii="Calibri" w:hAnsi="Calibri" w:eastAsia="Calibri"/>
          <w:sz w:val="24"/>
        </w:rPr>
        <w:t xml:space="preserve"> a computer or mobile device, or how to request a paper version of the</w:t>
      </w:r>
      <w:r w:rsidRPr="00A44B32">
        <w:rPr>
          <w:rFonts w:ascii="Calibri" w:hAnsi="Calibri" w:eastAsia="Calibri"/>
          <w:sz w:val="24"/>
        </w:rPr>
        <w:t xml:space="preserve"> survey</w:t>
      </w:r>
      <w:r>
        <w:rPr>
          <w:rFonts w:ascii="Calibri" w:hAnsi="Calibri" w:eastAsia="Calibri"/>
          <w:sz w:val="24"/>
        </w:rPr>
        <w:t xml:space="preserve"> through email, telephone, or postal mail</w:t>
      </w:r>
      <w:r w:rsidRPr="00A44B32">
        <w:rPr>
          <w:rFonts w:ascii="Calibri" w:hAnsi="Calibri" w:eastAsia="Calibri"/>
          <w:sz w:val="24"/>
        </w:rPr>
        <w:t xml:space="preserve">.  </w:t>
      </w:r>
      <w:r>
        <w:rPr>
          <w:rFonts w:ascii="Calibri" w:hAnsi="Calibri" w:eastAsia="Calibri"/>
          <w:sz w:val="24"/>
        </w:rPr>
        <w:t>R</w:t>
      </w:r>
      <w:r w:rsidRPr="00A44B32">
        <w:rPr>
          <w:rFonts w:ascii="Calibri" w:hAnsi="Calibri" w:eastAsia="Calibri"/>
          <w:sz w:val="24"/>
        </w:rPr>
        <w:t xml:space="preserve">eminders </w:t>
      </w:r>
      <w:r>
        <w:rPr>
          <w:rFonts w:ascii="Calibri" w:hAnsi="Calibri" w:eastAsia="Calibri"/>
          <w:sz w:val="24"/>
        </w:rPr>
        <w:t xml:space="preserve">to participate in the survey </w:t>
      </w:r>
      <w:r w:rsidRPr="00A44B32">
        <w:rPr>
          <w:rFonts w:ascii="Calibri" w:hAnsi="Calibri" w:eastAsia="Calibri"/>
          <w:sz w:val="24"/>
        </w:rPr>
        <w:t xml:space="preserve">will be sent </w:t>
      </w:r>
      <w:r>
        <w:rPr>
          <w:rFonts w:ascii="Calibri" w:hAnsi="Calibri" w:eastAsia="Calibri"/>
          <w:sz w:val="24"/>
        </w:rPr>
        <w:t>only to</w:t>
      </w:r>
      <w:r w:rsidRPr="00A44B32">
        <w:rPr>
          <w:rFonts w:ascii="Calibri" w:hAnsi="Calibri" w:eastAsia="Calibri"/>
          <w:sz w:val="24"/>
        </w:rPr>
        <w:t xml:space="preserve"> th</w:t>
      </w:r>
      <w:r>
        <w:rPr>
          <w:rFonts w:ascii="Calibri" w:hAnsi="Calibri" w:eastAsia="Calibri"/>
          <w:sz w:val="24"/>
        </w:rPr>
        <w:t>os</w:t>
      </w:r>
      <w:r w:rsidRPr="00A44B32">
        <w:rPr>
          <w:rFonts w:ascii="Calibri" w:hAnsi="Calibri" w:eastAsia="Calibri"/>
          <w:sz w:val="24"/>
        </w:rPr>
        <w:t xml:space="preserve">e who </w:t>
      </w:r>
      <w:r>
        <w:rPr>
          <w:rFonts w:ascii="Calibri" w:hAnsi="Calibri" w:eastAsia="Calibri"/>
          <w:sz w:val="24"/>
        </w:rPr>
        <w:t>have not</w:t>
      </w:r>
      <w:r w:rsidRPr="00A44B32">
        <w:rPr>
          <w:rFonts w:ascii="Calibri" w:hAnsi="Calibri" w:eastAsia="Calibri"/>
          <w:sz w:val="24"/>
        </w:rPr>
        <w:t xml:space="preserve"> respond</w:t>
      </w:r>
      <w:r>
        <w:rPr>
          <w:rFonts w:ascii="Calibri" w:hAnsi="Calibri" w:eastAsia="Calibri"/>
          <w:sz w:val="24"/>
        </w:rPr>
        <w:t>ed via postal mail.</w:t>
      </w:r>
      <w:r w:rsidRPr="00A44B32">
        <w:rPr>
          <w:rFonts w:ascii="Calibri" w:hAnsi="Calibri" w:eastAsia="Calibri"/>
          <w:sz w:val="24"/>
        </w:rPr>
        <w:t xml:space="preserve"> </w:t>
      </w:r>
      <w:r>
        <w:rPr>
          <w:rFonts w:ascii="Calibri" w:hAnsi="Calibri" w:eastAsia="Calibri"/>
          <w:sz w:val="24"/>
        </w:rPr>
        <w:t xml:space="preserve">The multi-mode approach supports generational differences in preferred methods of communicating and takes into account lack of computer access and experience. </w:t>
      </w:r>
    </w:p>
    <w:p w:rsidRPr="00C64707" w:rsidR="00C64707" w:rsidP="00C64707" w:rsidRDefault="00C64707" w14:paraId="5F91595F" w14:textId="77777777">
      <w:pPr>
        <w:shd w:val="clear" w:color="auto" w:fill="FFFFFF"/>
        <w:spacing w:after="0" w:line="240" w:lineRule="auto"/>
        <w:rPr>
          <w:rFonts w:ascii="Arial" w:hAnsi="Arial" w:eastAsia="Times New Roman" w:cs="Arial"/>
          <w:color w:val="555555"/>
          <w:sz w:val="24"/>
          <w:szCs w:val="24"/>
        </w:rPr>
      </w:pPr>
    </w:p>
    <w:p w:rsidRPr="00C64707" w:rsidR="00C64707" w:rsidP="00C64707" w:rsidRDefault="00C64707" w14:paraId="661E86D9" w14:textId="77777777">
      <w:pPr>
        <w:shd w:val="clear" w:color="auto" w:fill="FFFFFF"/>
        <w:spacing w:after="0" w:line="240" w:lineRule="auto"/>
        <w:rPr>
          <w:rFonts w:ascii="Arial" w:hAnsi="Arial" w:eastAsia="Times New Roman" w:cs="Arial"/>
          <w:color w:val="555555"/>
          <w:sz w:val="24"/>
          <w:szCs w:val="24"/>
        </w:rPr>
      </w:pPr>
    </w:p>
    <w:p w:rsidRPr="00C64707" w:rsidR="00C64707" w:rsidP="00C64707" w:rsidRDefault="00C64707" w14:paraId="3C281DE8" w14:textId="77777777">
      <w:pPr>
        <w:shd w:val="clear" w:color="auto" w:fill="FFFFFF"/>
        <w:spacing w:after="0" w:line="240" w:lineRule="auto"/>
        <w:rPr>
          <w:rFonts w:ascii="Arial" w:hAnsi="Arial" w:eastAsia="Times New Roman" w:cs="Arial"/>
          <w:color w:val="555555"/>
          <w:sz w:val="24"/>
          <w:szCs w:val="24"/>
        </w:rPr>
      </w:pPr>
      <w:r w:rsidRPr="00C64707">
        <w:rPr>
          <w:rFonts w:ascii="Arial" w:hAnsi="Arial" w:eastAsia="Times New Roman" w:cs="Arial"/>
          <w:b/>
          <w:bCs/>
          <w:color w:val="555555"/>
          <w:sz w:val="24"/>
          <w:szCs w:val="24"/>
        </w:rPr>
        <w:t>4. Describe efforts to identify duplication. Show specifically why any similar information already available cannot be used or modified for use for the purposes described in Item 2 above.</w:t>
      </w:r>
    </w:p>
    <w:p w:rsidRPr="00C64707" w:rsidR="00C64707" w:rsidP="00C64707" w:rsidRDefault="00C64707" w14:paraId="6A101669" w14:textId="77777777">
      <w:pPr>
        <w:shd w:val="clear" w:color="auto" w:fill="FFFFFF"/>
        <w:spacing w:after="0" w:line="240" w:lineRule="auto"/>
        <w:rPr>
          <w:rFonts w:ascii="Arial" w:hAnsi="Arial" w:eastAsia="Times New Roman" w:cs="Arial"/>
          <w:color w:val="555555"/>
          <w:sz w:val="24"/>
          <w:szCs w:val="24"/>
        </w:rPr>
      </w:pPr>
    </w:p>
    <w:p w:rsidRPr="009C3549" w:rsidR="003250F1" w:rsidP="003250F1" w:rsidRDefault="003250F1" w14:paraId="06389EC7" w14:textId="77777777">
      <w:pPr>
        <w:pStyle w:val="NormalWeb"/>
        <w:spacing w:before="0" w:beforeAutospacing="0" w:after="0" w:afterAutospacing="0"/>
        <w:rPr>
          <w:rFonts w:ascii="Calibri" w:hAnsi="Calibri" w:cs="Calibri"/>
          <w:bCs/>
        </w:rPr>
      </w:pPr>
      <w:r>
        <w:rPr>
          <w:rFonts w:ascii="Calibri" w:hAnsi="Calibri" w:cs="Calibri"/>
          <w:bCs/>
        </w:rPr>
        <w:t>S</w:t>
      </w:r>
      <w:r w:rsidRPr="009C3549">
        <w:rPr>
          <w:rFonts w:ascii="Calibri" w:hAnsi="Calibri" w:cs="Calibri"/>
          <w:bCs/>
        </w:rPr>
        <w:t xml:space="preserve">takeholders </w:t>
      </w:r>
      <w:r>
        <w:rPr>
          <w:rFonts w:ascii="Calibri" w:hAnsi="Calibri" w:cs="Calibri"/>
          <w:bCs/>
        </w:rPr>
        <w:t xml:space="preserve">are the sole source of the </w:t>
      </w:r>
      <w:r w:rsidRPr="009C3549">
        <w:rPr>
          <w:rFonts w:ascii="Calibri" w:hAnsi="Calibri" w:cs="Calibri"/>
          <w:bCs/>
        </w:rPr>
        <w:t xml:space="preserve">information </w:t>
      </w:r>
      <w:r>
        <w:rPr>
          <w:rFonts w:ascii="Calibri" w:hAnsi="Calibri" w:cs="Calibri"/>
          <w:bCs/>
        </w:rPr>
        <w:t>to be collected. It does not exist elsewhere in a comparable format, nor is it (or something similar) collected from other FAA or government agencies.</w:t>
      </w:r>
    </w:p>
    <w:p w:rsidRPr="00C64707" w:rsidR="00C64707" w:rsidP="00C64707" w:rsidRDefault="00C64707" w14:paraId="452FE999" w14:textId="77777777">
      <w:pPr>
        <w:shd w:val="clear" w:color="auto" w:fill="FFFFFF"/>
        <w:spacing w:after="0" w:line="240" w:lineRule="auto"/>
        <w:rPr>
          <w:rFonts w:ascii="Arial" w:hAnsi="Arial" w:eastAsia="Times New Roman" w:cs="Arial"/>
          <w:color w:val="555555"/>
          <w:sz w:val="24"/>
          <w:szCs w:val="24"/>
        </w:rPr>
      </w:pPr>
    </w:p>
    <w:p w:rsidRPr="00C64707" w:rsidR="00C64707" w:rsidP="00C64707" w:rsidRDefault="00C64707" w14:paraId="5A2159FD" w14:textId="77777777">
      <w:pPr>
        <w:shd w:val="clear" w:color="auto" w:fill="FFFFFF"/>
        <w:spacing w:after="0" w:line="240" w:lineRule="auto"/>
        <w:rPr>
          <w:rFonts w:ascii="Arial" w:hAnsi="Arial" w:eastAsia="Times New Roman" w:cs="Arial"/>
          <w:color w:val="555555"/>
          <w:sz w:val="24"/>
          <w:szCs w:val="24"/>
        </w:rPr>
      </w:pPr>
      <w:r w:rsidRPr="00C64707">
        <w:rPr>
          <w:rFonts w:ascii="Arial" w:hAnsi="Arial" w:eastAsia="Times New Roman" w:cs="Arial"/>
          <w:b/>
          <w:bCs/>
          <w:color w:val="555555"/>
          <w:sz w:val="24"/>
          <w:szCs w:val="24"/>
        </w:rPr>
        <w:t>5. If the collection of information involves small businesses or other small entities, describe the methods used to minimize burden.</w:t>
      </w:r>
    </w:p>
    <w:p w:rsidRPr="00C64707" w:rsidR="00C64707" w:rsidP="00C64707" w:rsidRDefault="00C64707" w14:paraId="4C861CB8" w14:textId="77777777">
      <w:pPr>
        <w:shd w:val="clear" w:color="auto" w:fill="FFFFFF"/>
        <w:spacing w:after="0" w:line="240" w:lineRule="auto"/>
        <w:rPr>
          <w:rFonts w:ascii="Arial" w:hAnsi="Arial" w:eastAsia="Times New Roman" w:cs="Arial"/>
          <w:color w:val="555555"/>
          <w:sz w:val="24"/>
          <w:szCs w:val="24"/>
        </w:rPr>
      </w:pPr>
      <w:r w:rsidRPr="00C64707">
        <w:rPr>
          <w:rFonts w:ascii="Arial" w:hAnsi="Arial" w:eastAsia="Times New Roman" w:cs="Arial"/>
          <w:color w:val="555555"/>
          <w:sz w:val="24"/>
          <w:szCs w:val="24"/>
        </w:rPr>
        <w:br/>
      </w:r>
    </w:p>
    <w:p w:rsidRPr="009C3549" w:rsidR="005C3A90" w:rsidP="005C3A90" w:rsidRDefault="005C3A90" w14:paraId="5008A891" w14:textId="77777777">
      <w:pPr>
        <w:rPr>
          <w:rFonts w:ascii="Calibri" w:hAnsi="Calibri" w:cs="Calibri"/>
          <w:bCs/>
          <w:sz w:val="24"/>
          <w:szCs w:val="24"/>
        </w:rPr>
      </w:pPr>
      <w:r w:rsidRPr="009C3549">
        <w:rPr>
          <w:rFonts w:ascii="Calibri" w:hAnsi="Calibri" w:cs="Calibri"/>
          <w:bCs/>
          <w:sz w:val="24"/>
          <w:szCs w:val="24"/>
        </w:rPr>
        <w:t xml:space="preserve">There is no anticipated burden to small businesses.  </w:t>
      </w:r>
    </w:p>
    <w:p w:rsidRPr="00C64707" w:rsidR="00C64707" w:rsidP="00C64707" w:rsidRDefault="00C64707" w14:paraId="7737A7D3" w14:textId="77777777">
      <w:pPr>
        <w:shd w:val="clear" w:color="auto" w:fill="FFFFFF"/>
        <w:spacing w:after="0" w:line="240" w:lineRule="auto"/>
        <w:rPr>
          <w:rFonts w:ascii="Arial" w:hAnsi="Arial" w:eastAsia="Times New Roman" w:cs="Arial"/>
          <w:color w:val="555555"/>
          <w:sz w:val="24"/>
          <w:szCs w:val="24"/>
        </w:rPr>
      </w:pPr>
      <w:r w:rsidRPr="00C64707">
        <w:rPr>
          <w:rFonts w:ascii="Arial" w:hAnsi="Arial" w:eastAsia="Times New Roman" w:cs="Arial"/>
          <w:color w:val="555555"/>
          <w:sz w:val="24"/>
          <w:szCs w:val="24"/>
        </w:rPr>
        <w:br/>
      </w:r>
    </w:p>
    <w:p w:rsidRPr="00C64707" w:rsidR="00C64707" w:rsidP="00C64707" w:rsidRDefault="00C64707" w14:paraId="2D2E5219" w14:textId="77777777">
      <w:pPr>
        <w:shd w:val="clear" w:color="auto" w:fill="FFFFFF"/>
        <w:spacing w:after="0" w:line="240" w:lineRule="auto"/>
        <w:rPr>
          <w:rFonts w:ascii="Arial" w:hAnsi="Arial" w:eastAsia="Times New Roman" w:cs="Arial"/>
          <w:color w:val="555555"/>
          <w:sz w:val="24"/>
          <w:szCs w:val="24"/>
        </w:rPr>
      </w:pPr>
      <w:r w:rsidRPr="00C64707">
        <w:rPr>
          <w:rFonts w:ascii="Arial" w:hAnsi="Arial" w:eastAsia="Times New Roman" w:cs="Arial"/>
          <w:b/>
          <w:bCs/>
          <w:color w:val="555555"/>
          <w:sz w:val="24"/>
          <w:szCs w:val="24"/>
        </w:rPr>
        <w:t>6. Describe the consequence to Federal program or policy activities if the collection is not conducted or is conducted less frequently, as well as any technical or legal obstacles to reducing burden.</w:t>
      </w:r>
    </w:p>
    <w:p w:rsidRPr="00C64707" w:rsidR="00C64707" w:rsidP="00C64707" w:rsidRDefault="00C64707" w14:paraId="65105A14" w14:textId="77777777">
      <w:pPr>
        <w:shd w:val="clear" w:color="auto" w:fill="FFFFFF"/>
        <w:spacing w:after="0" w:line="240" w:lineRule="auto"/>
        <w:rPr>
          <w:rFonts w:ascii="Arial" w:hAnsi="Arial" w:eastAsia="Times New Roman" w:cs="Arial"/>
          <w:color w:val="555555"/>
          <w:sz w:val="24"/>
          <w:szCs w:val="24"/>
        </w:rPr>
      </w:pPr>
      <w:r w:rsidRPr="00C64707">
        <w:rPr>
          <w:rFonts w:ascii="Arial" w:hAnsi="Arial" w:eastAsia="Times New Roman" w:cs="Arial"/>
          <w:color w:val="555555"/>
          <w:sz w:val="24"/>
          <w:szCs w:val="24"/>
        </w:rPr>
        <w:br/>
      </w:r>
    </w:p>
    <w:p w:rsidRPr="009C3549" w:rsidR="005C3A90" w:rsidP="005C3A90" w:rsidRDefault="005C3A90" w14:paraId="3F5C98AB" w14:textId="77777777">
      <w:pPr>
        <w:rPr>
          <w:rFonts w:ascii="Calibri" w:hAnsi="Calibri" w:cs="Calibri"/>
          <w:bCs/>
          <w:sz w:val="24"/>
          <w:szCs w:val="24"/>
        </w:rPr>
      </w:pPr>
      <w:r>
        <w:rPr>
          <w:rFonts w:ascii="Calibri" w:hAnsi="Calibri" w:cs="Calibri"/>
          <w:bCs/>
          <w:sz w:val="24"/>
          <w:szCs w:val="24"/>
        </w:rPr>
        <w:t xml:space="preserve">Within the current program, we expect to survey each stakeholder group approximately once every four years. </w:t>
      </w:r>
      <w:r w:rsidRPr="009C3549">
        <w:rPr>
          <w:rFonts w:ascii="Calibri" w:hAnsi="Calibri" w:cs="Calibri"/>
          <w:bCs/>
          <w:sz w:val="24"/>
          <w:szCs w:val="24"/>
        </w:rPr>
        <w:t>By collecting information on a less frequent basis, the</w:t>
      </w:r>
      <w:r>
        <w:rPr>
          <w:rFonts w:ascii="Calibri" w:hAnsi="Calibri" w:cs="Calibri"/>
          <w:bCs/>
          <w:sz w:val="24"/>
          <w:szCs w:val="24"/>
        </w:rPr>
        <w:t xml:space="preserve"> </w:t>
      </w:r>
      <w:r w:rsidRPr="009C3549">
        <w:rPr>
          <w:rFonts w:ascii="Calibri" w:hAnsi="Calibri" w:cs="Calibri"/>
          <w:bCs/>
          <w:sz w:val="24"/>
          <w:szCs w:val="24"/>
        </w:rPr>
        <w:t xml:space="preserve">FAA Flight Standards Service risks </w:t>
      </w:r>
      <w:r>
        <w:rPr>
          <w:rFonts w:ascii="Calibri" w:hAnsi="Calibri" w:cs="Calibri"/>
          <w:bCs/>
          <w:sz w:val="24"/>
          <w:szCs w:val="24"/>
        </w:rPr>
        <w:t>providing sub-par services and products to stakeholders and</w:t>
      </w:r>
      <w:r w:rsidRPr="009C3549">
        <w:rPr>
          <w:rFonts w:ascii="Calibri" w:hAnsi="Calibri" w:cs="Calibri"/>
          <w:bCs/>
          <w:sz w:val="24"/>
          <w:szCs w:val="24"/>
        </w:rPr>
        <w:t xml:space="preserve"> </w:t>
      </w:r>
      <w:r>
        <w:rPr>
          <w:rFonts w:ascii="Calibri" w:hAnsi="Calibri" w:cs="Calibri"/>
          <w:bCs/>
          <w:sz w:val="24"/>
          <w:szCs w:val="24"/>
        </w:rPr>
        <w:t>potentially fails to perform to posted standards.</w:t>
      </w:r>
      <w:r w:rsidRPr="009C3549">
        <w:rPr>
          <w:rFonts w:ascii="Calibri" w:hAnsi="Calibri" w:cs="Calibri"/>
          <w:bCs/>
          <w:sz w:val="24"/>
          <w:szCs w:val="24"/>
        </w:rPr>
        <w:t xml:space="preserve">  </w:t>
      </w:r>
    </w:p>
    <w:p w:rsidRPr="00C64707" w:rsidR="00C64707" w:rsidP="00C64707" w:rsidRDefault="00C64707" w14:paraId="5E59A512" w14:textId="77777777">
      <w:pPr>
        <w:shd w:val="clear" w:color="auto" w:fill="FFFFFF"/>
        <w:spacing w:after="0" w:line="240" w:lineRule="auto"/>
        <w:rPr>
          <w:rFonts w:ascii="Arial" w:hAnsi="Arial" w:eastAsia="Times New Roman" w:cs="Arial"/>
          <w:color w:val="555555"/>
          <w:sz w:val="24"/>
          <w:szCs w:val="24"/>
        </w:rPr>
      </w:pPr>
      <w:r w:rsidRPr="00C64707">
        <w:rPr>
          <w:rFonts w:ascii="Arial" w:hAnsi="Arial" w:eastAsia="Times New Roman" w:cs="Arial"/>
          <w:color w:val="555555"/>
          <w:sz w:val="24"/>
          <w:szCs w:val="24"/>
        </w:rPr>
        <w:br/>
      </w:r>
    </w:p>
    <w:p w:rsidRPr="00C64707" w:rsidR="00C64707" w:rsidP="00C64707" w:rsidRDefault="00C64707" w14:paraId="301E9249" w14:textId="77777777">
      <w:pPr>
        <w:shd w:val="clear" w:color="auto" w:fill="FFFFFF"/>
        <w:spacing w:after="0" w:line="240" w:lineRule="auto"/>
        <w:rPr>
          <w:rFonts w:ascii="Arial" w:hAnsi="Arial" w:eastAsia="Times New Roman" w:cs="Arial"/>
          <w:color w:val="555555"/>
          <w:sz w:val="24"/>
          <w:szCs w:val="24"/>
        </w:rPr>
      </w:pPr>
      <w:r w:rsidRPr="00C64707">
        <w:rPr>
          <w:rFonts w:ascii="Arial" w:hAnsi="Arial" w:eastAsia="Times New Roman" w:cs="Arial"/>
          <w:b/>
          <w:bCs/>
          <w:color w:val="555555"/>
          <w:sz w:val="24"/>
          <w:szCs w:val="24"/>
        </w:rPr>
        <w:t>7. Explain any special circumstances that would cause an information collection to be conducted in a manner:</w:t>
      </w:r>
    </w:p>
    <w:p w:rsidRPr="00C64707" w:rsidR="00C64707" w:rsidP="00C64707" w:rsidRDefault="00C64707" w14:paraId="1FDEBFD5" w14:textId="77777777">
      <w:pPr>
        <w:numPr>
          <w:ilvl w:val="0"/>
          <w:numId w:val="1"/>
        </w:numPr>
        <w:shd w:val="clear" w:color="auto" w:fill="FFFFFF"/>
        <w:spacing w:before="100" w:beforeAutospacing="1" w:after="225" w:line="240" w:lineRule="auto"/>
        <w:rPr>
          <w:rFonts w:ascii="Arial" w:hAnsi="Arial" w:eastAsia="Times New Roman" w:cs="Arial"/>
          <w:color w:val="555555"/>
          <w:sz w:val="24"/>
          <w:szCs w:val="24"/>
        </w:rPr>
      </w:pPr>
      <w:r w:rsidRPr="00C64707">
        <w:rPr>
          <w:rFonts w:ascii="Arial" w:hAnsi="Arial" w:eastAsia="Times New Roman" w:cs="Arial"/>
          <w:b/>
          <w:bCs/>
          <w:i/>
          <w:iCs/>
          <w:color w:val="555555"/>
          <w:sz w:val="24"/>
          <w:szCs w:val="24"/>
        </w:rPr>
        <w:t>requiring respondents to report information to the agency more often than quarterly;</w:t>
      </w:r>
    </w:p>
    <w:p w:rsidRPr="00C64707" w:rsidR="00C64707" w:rsidP="00C64707" w:rsidRDefault="00C64707" w14:paraId="3F720288" w14:textId="77777777">
      <w:pPr>
        <w:numPr>
          <w:ilvl w:val="0"/>
          <w:numId w:val="1"/>
        </w:numPr>
        <w:shd w:val="clear" w:color="auto" w:fill="FFFFFF"/>
        <w:spacing w:before="100" w:beforeAutospacing="1" w:after="225" w:line="240" w:lineRule="auto"/>
        <w:rPr>
          <w:rFonts w:ascii="Arial" w:hAnsi="Arial" w:eastAsia="Times New Roman" w:cs="Arial"/>
          <w:color w:val="555555"/>
          <w:sz w:val="24"/>
          <w:szCs w:val="24"/>
        </w:rPr>
      </w:pPr>
      <w:r w:rsidRPr="00C64707">
        <w:rPr>
          <w:rFonts w:ascii="Arial" w:hAnsi="Arial" w:eastAsia="Times New Roman" w:cs="Arial"/>
          <w:b/>
          <w:bCs/>
          <w:i/>
          <w:iCs/>
          <w:color w:val="555555"/>
          <w:sz w:val="24"/>
          <w:szCs w:val="24"/>
        </w:rPr>
        <w:t>requiring respondents to prepare a written response to a collection of information in fewer than 30 days after receipt of it;</w:t>
      </w:r>
    </w:p>
    <w:p w:rsidRPr="00C64707" w:rsidR="00C64707" w:rsidP="00C64707" w:rsidRDefault="00C64707" w14:paraId="13D7DF12" w14:textId="77777777">
      <w:pPr>
        <w:numPr>
          <w:ilvl w:val="0"/>
          <w:numId w:val="1"/>
        </w:numPr>
        <w:shd w:val="clear" w:color="auto" w:fill="FFFFFF"/>
        <w:spacing w:before="100" w:beforeAutospacing="1" w:after="225" w:line="240" w:lineRule="auto"/>
        <w:rPr>
          <w:rFonts w:ascii="Arial" w:hAnsi="Arial" w:eastAsia="Times New Roman" w:cs="Arial"/>
          <w:color w:val="555555"/>
          <w:sz w:val="24"/>
          <w:szCs w:val="24"/>
        </w:rPr>
      </w:pPr>
      <w:r w:rsidRPr="00C64707">
        <w:rPr>
          <w:rFonts w:ascii="Arial" w:hAnsi="Arial" w:eastAsia="Times New Roman" w:cs="Arial"/>
          <w:b/>
          <w:bCs/>
          <w:i/>
          <w:iCs/>
          <w:color w:val="555555"/>
          <w:sz w:val="24"/>
          <w:szCs w:val="24"/>
        </w:rPr>
        <w:t>requiring respondents to submit more than an original and two copies of any document; requiring respondents to retain records, other than health, medical, government contract, grant-in-aid, or tax records, for more than three years;</w:t>
      </w:r>
    </w:p>
    <w:p w:rsidRPr="00C64707" w:rsidR="00C64707" w:rsidP="00C64707" w:rsidRDefault="00C64707" w14:paraId="5B9569D6" w14:textId="77777777">
      <w:pPr>
        <w:numPr>
          <w:ilvl w:val="0"/>
          <w:numId w:val="1"/>
        </w:numPr>
        <w:shd w:val="clear" w:color="auto" w:fill="FFFFFF"/>
        <w:spacing w:before="100" w:beforeAutospacing="1" w:after="225" w:line="240" w:lineRule="auto"/>
        <w:rPr>
          <w:rFonts w:ascii="Arial" w:hAnsi="Arial" w:eastAsia="Times New Roman" w:cs="Arial"/>
          <w:color w:val="555555"/>
          <w:sz w:val="24"/>
          <w:szCs w:val="24"/>
        </w:rPr>
      </w:pPr>
      <w:r w:rsidRPr="00C64707">
        <w:rPr>
          <w:rFonts w:ascii="Arial" w:hAnsi="Arial" w:eastAsia="Times New Roman" w:cs="Arial"/>
          <w:b/>
          <w:bCs/>
          <w:i/>
          <w:iCs/>
          <w:color w:val="555555"/>
          <w:sz w:val="24"/>
          <w:szCs w:val="24"/>
        </w:rPr>
        <w:t>in connection with a statistical survey, that is not designed to produce valid and reliable results that can be generalized to the universe of study;</w:t>
      </w:r>
    </w:p>
    <w:p w:rsidRPr="00C64707" w:rsidR="00C64707" w:rsidP="00C64707" w:rsidRDefault="00C64707" w14:paraId="0E0A2EB5" w14:textId="77777777">
      <w:pPr>
        <w:numPr>
          <w:ilvl w:val="0"/>
          <w:numId w:val="1"/>
        </w:numPr>
        <w:shd w:val="clear" w:color="auto" w:fill="FFFFFF"/>
        <w:spacing w:before="100" w:beforeAutospacing="1" w:after="225" w:line="240" w:lineRule="auto"/>
        <w:rPr>
          <w:rFonts w:ascii="Arial" w:hAnsi="Arial" w:eastAsia="Times New Roman" w:cs="Arial"/>
          <w:color w:val="555555"/>
          <w:sz w:val="24"/>
          <w:szCs w:val="24"/>
        </w:rPr>
      </w:pPr>
      <w:r w:rsidRPr="00C64707">
        <w:rPr>
          <w:rFonts w:ascii="Arial" w:hAnsi="Arial" w:eastAsia="Times New Roman" w:cs="Arial"/>
          <w:b/>
          <w:bCs/>
          <w:i/>
          <w:iCs/>
          <w:color w:val="555555"/>
          <w:sz w:val="24"/>
          <w:szCs w:val="24"/>
        </w:rPr>
        <w:t>requiring the use of a statistical data classification that has not been reviewed and approved by OMB;</w:t>
      </w:r>
    </w:p>
    <w:p w:rsidRPr="00C64707" w:rsidR="00C64707" w:rsidP="00C64707" w:rsidRDefault="00C64707" w14:paraId="37AE81D0" w14:textId="77777777">
      <w:pPr>
        <w:numPr>
          <w:ilvl w:val="0"/>
          <w:numId w:val="1"/>
        </w:numPr>
        <w:shd w:val="clear" w:color="auto" w:fill="FFFFFF"/>
        <w:spacing w:before="100" w:beforeAutospacing="1" w:after="225" w:line="240" w:lineRule="auto"/>
        <w:rPr>
          <w:rFonts w:ascii="Arial" w:hAnsi="Arial" w:eastAsia="Times New Roman" w:cs="Arial"/>
          <w:color w:val="555555"/>
          <w:sz w:val="24"/>
          <w:szCs w:val="24"/>
        </w:rPr>
      </w:pPr>
      <w:r w:rsidRPr="00C64707">
        <w:rPr>
          <w:rFonts w:ascii="Arial" w:hAnsi="Arial" w:eastAsia="Times New Roman" w:cs="Arial"/>
          <w:b/>
          <w:bCs/>
          <w:i/>
          <w:iCs/>
          <w:color w:val="555555"/>
          <w:sz w:val="24"/>
          <w:szCs w:val="24"/>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Pr="00C64707" w:rsidR="00C64707" w:rsidP="00C64707" w:rsidRDefault="00C64707" w14:paraId="3CB6DAE9" w14:textId="77777777">
      <w:pPr>
        <w:numPr>
          <w:ilvl w:val="0"/>
          <w:numId w:val="1"/>
        </w:numPr>
        <w:shd w:val="clear" w:color="auto" w:fill="FFFFFF"/>
        <w:spacing w:before="100" w:beforeAutospacing="1" w:after="225" w:line="240" w:lineRule="auto"/>
        <w:rPr>
          <w:rFonts w:ascii="Arial" w:hAnsi="Arial" w:eastAsia="Times New Roman" w:cs="Arial"/>
          <w:color w:val="555555"/>
          <w:sz w:val="24"/>
          <w:szCs w:val="24"/>
        </w:rPr>
      </w:pPr>
      <w:r w:rsidRPr="00C64707">
        <w:rPr>
          <w:rFonts w:ascii="Arial" w:hAnsi="Arial" w:eastAsia="Times New Roman" w:cs="Arial"/>
          <w:b/>
          <w:bCs/>
          <w:i/>
          <w:iCs/>
          <w:color w:val="555555"/>
          <w:sz w:val="24"/>
          <w:szCs w:val="24"/>
        </w:rPr>
        <w:t>requiring respondents to submit proprietary trade secrets, or other confidential information unless the agency can demonstrate that it has instituted procedures to protect the information's confidentiality to the extent permitted by law.</w:t>
      </w:r>
    </w:p>
    <w:p w:rsidRPr="00304CFA" w:rsidR="00304CFA" w:rsidP="00304CFA" w:rsidRDefault="00304CFA" w14:paraId="4DF8E806" w14:textId="77777777">
      <w:pPr>
        <w:ind w:left="360"/>
        <w:rPr>
          <w:rFonts w:ascii="Calibri" w:hAnsi="Calibri" w:cs="Calibri"/>
          <w:bCs/>
          <w:color w:val="000000"/>
          <w:sz w:val="24"/>
          <w:szCs w:val="24"/>
        </w:rPr>
      </w:pPr>
      <w:r w:rsidRPr="00304CFA">
        <w:rPr>
          <w:rFonts w:ascii="Calibri" w:hAnsi="Calibri" w:cs="Calibri"/>
          <w:bCs/>
          <w:color w:val="000000"/>
          <w:sz w:val="24"/>
          <w:szCs w:val="24"/>
        </w:rPr>
        <w:t xml:space="preserve">No special circumstances exist. </w:t>
      </w:r>
    </w:p>
    <w:p w:rsidRPr="00C64707" w:rsidR="00C64707" w:rsidP="00C64707" w:rsidRDefault="00C64707" w14:paraId="60E9FDAD" w14:textId="77777777">
      <w:pPr>
        <w:shd w:val="clear" w:color="auto" w:fill="FFFFFF"/>
        <w:spacing w:after="0" w:line="240" w:lineRule="auto"/>
        <w:rPr>
          <w:rFonts w:ascii="Arial" w:hAnsi="Arial" w:eastAsia="Times New Roman" w:cs="Arial"/>
          <w:color w:val="555555"/>
          <w:sz w:val="24"/>
          <w:szCs w:val="24"/>
        </w:rPr>
      </w:pPr>
      <w:r w:rsidRPr="00C64707">
        <w:rPr>
          <w:rFonts w:ascii="Arial" w:hAnsi="Arial" w:eastAsia="Times New Roman" w:cs="Arial"/>
          <w:color w:val="555555"/>
          <w:sz w:val="24"/>
          <w:szCs w:val="24"/>
        </w:rPr>
        <w:br/>
      </w:r>
    </w:p>
    <w:p w:rsidRPr="00C64707" w:rsidR="00C64707" w:rsidP="00C64707" w:rsidRDefault="00C64707" w14:paraId="0BB5CB57" w14:textId="77777777">
      <w:pPr>
        <w:shd w:val="clear" w:color="auto" w:fill="FFFFFF"/>
        <w:spacing w:after="0" w:line="240" w:lineRule="auto"/>
        <w:rPr>
          <w:rFonts w:ascii="Arial" w:hAnsi="Arial" w:eastAsia="Times New Roman" w:cs="Arial"/>
          <w:color w:val="555555"/>
          <w:sz w:val="24"/>
          <w:szCs w:val="24"/>
        </w:rPr>
      </w:pPr>
      <w:r w:rsidRPr="00C64707">
        <w:rPr>
          <w:rFonts w:ascii="Arial" w:hAnsi="Arial" w:eastAsia="Times New Roman" w:cs="Arial"/>
          <w:b/>
          <w:bCs/>
          <w:color w:val="555555"/>
          <w:sz w:val="24"/>
          <w:szCs w:val="24"/>
        </w:rPr>
        <w:t>8. Provide information on the PRA Federal Register Notice that solicited public comments on the information collection prior to this submission. Summarize the public comments received in response to that notice and describe the actions taken by the agency in response to those comments. Describe the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Pr="00C64707" w:rsidR="00C64707" w:rsidP="00C64707" w:rsidRDefault="00C64707" w14:paraId="584674E3" w14:textId="77777777">
      <w:pPr>
        <w:shd w:val="clear" w:color="auto" w:fill="FFFFFF"/>
        <w:spacing w:after="0" w:line="240" w:lineRule="auto"/>
        <w:rPr>
          <w:rFonts w:ascii="Arial" w:hAnsi="Arial" w:eastAsia="Times New Roman" w:cs="Arial"/>
          <w:color w:val="555555"/>
          <w:sz w:val="24"/>
          <w:szCs w:val="24"/>
        </w:rPr>
      </w:pPr>
      <w:r w:rsidRPr="00C64707">
        <w:rPr>
          <w:rFonts w:ascii="Arial" w:hAnsi="Arial" w:eastAsia="Times New Roman" w:cs="Arial"/>
          <w:color w:val="555555"/>
          <w:sz w:val="24"/>
          <w:szCs w:val="24"/>
        </w:rPr>
        <w:br/>
      </w:r>
    </w:p>
    <w:p w:rsidRPr="00C64707" w:rsidR="00C64707" w:rsidP="00C64707" w:rsidRDefault="00304CFA" w14:paraId="21FF0FB8" w14:textId="3CAC384D">
      <w:pPr>
        <w:shd w:val="clear" w:color="auto" w:fill="FFFFFF"/>
        <w:spacing w:after="0" w:line="240" w:lineRule="auto"/>
        <w:rPr>
          <w:rFonts w:ascii="Arial" w:hAnsi="Arial" w:eastAsia="Times New Roman" w:cs="Arial"/>
          <w:color w:val="555555"/>
          <w:sz w:val="24"/>
          <w:szCs w:val="24"/>
        </w:rPr>
      </w:pPr>
      <w:r w:rsidRPr="00AC21CC">
        <w:rPr>
          <w:rFonts w:ascii="Calibri" w:hAnsi="Calibri" w:cs="Calibri"/>
          <w:bCs/>
          <w:sz w:val="24"/>
          <w:szCs w:val="24"/>
        </w:rPr>
        <w:t xml:space="preserve">A 60-day notice for public comments was published in the Federal Register on </w:t>
      </w:r>
      <w:r w:rsidRPr="00AC21CC" w:rsidR="00AC21CC">
        <w:rPr>
          <w:rFonts w:ascii="Calibri" w:hAnsi="Calibri" w:cs="Calibri"/>
          <w:bCs/>
          <w:sz w:val="24"/>
          <w:szCs w:val="24"/>
        </w:rPr>
        <w:t>14 July 2020</w:t>
      </w:r>
      <w:r w:rsidR="008A358F">
        <w:rPr>
          <w:rFonts w:ascii="Calibri" w:hAnsi="Calibri" w:cs="Calibri"/>
          <w:bCs/>
          <w:sz w:val="24"/>
          <w:szCs w:val="24"/>
        </w:rPr>
        <w:t xml:space="preserve"> with citation: 85 FR 42482</w:t>
      </w:r>
      <w:r w:rsidRPr="00AC21CC">
        <w:rPr>
          <w:rFonts w:ascii="Calibri" w:hAnsi="Calibri" w:cs="Calibri"/>
          <w:bCs/>
          <w:sz w:val="24"/>
          <w:szCs w:val="24"/>
        </w:rPr>
        <w:t>.  No comments were received.</w:t>
      </w:r>
      <w:r w:rsidRPr="00C64707" w:rsidR="00C64707">
        <w:rPr>
          <w:rFonts w:ascii="Arial" w:hAnsi="Arial" w:eastAsia="Times New Roman" w:cs="Arial"/>
          <w:color w:val="555555"/>
          <w:sz w:val="24"/>
          <w:szCs w:val="24"/>
        </w:rPr>
        <w:br/>
      </w:r>
    </w:p>
    <w:p w:rsidRPr="00C64707" w:rsidR="00C64707" w:rsidP="00C64707" w:rsidRDefault="00C64707" w14:paraId="510AC4DC" w14:textId="77777777">
      <w:pPr>
        <w:shd w:val="clear" w:color="auto" w:fill="FFFFFF"/>
        <w:spacing w:after="0" w:line="240" w:lineRule="auto"/>
        <w:rPr>
          <w:rFonts w:ascii="Arial" w:hAnsi="Arial" w:eastAsia="Times New Roman" w:cs="Arial"/>
          <w:color w:val="555555"/>
          <w:sz w:val="24"/>
          <w:szCs w:val="24"/>
        </w:rPr>
      </w:pPr>
      <w:r w:rsidRPr="00C64707">
        <w:rPr>
          <w:rFonts w:ascii="Arial" w:hAnsi="Arial" w:eastAsia="Times New Roman" w:cs="Arial"/>
          <w:b/>
          <w:bCs/>
          <w:color w:val="555555"/>
          <w:sz w:val="24"/>
          <w:szCs w:val="24"/>
        </w:rPr>
        <w:t>9. Explain any decisions to provide payments or gifts to respondents, other than remuneration of contractors or grantees.</w:t>
      </w:r>
    </w:p>
    <w:p w:rsidRPr="00C64707" w:rsidR="00C64707" w:rsidP="00C64707" w:rsidRDefault="00C64707" w14:paraId="252EFC8C" w14:textId="77777777">
      <w:pPr>
        <w:shd w:val="clear" w:color="auto" w:fill="FFFFFF"/>
        <w:spacing w:after="0" w:line="240" w:lineRule="auto"/>
        <w:rPr>
          <w:rFonts w:ascii="Arial" w:hAnsi="Arial" w:eastAsia="Times New Roman" w:cs="Arial"/>
          <w:color w:val="555555"/>
          <w:sz w:val="24"/>
          <w:szCs w:val="24"/>
        </w:rPr>
      </w:pPr>
      <w:r w:rsidRPr="00C64707">
        <w:rPr>
          <w:rFonts w:ascii="Arial" w:hAnsi="Arial" w:eastAsia="Times New Roman" w:cs="Arial"/>
          <w:color w:val="555555"/>
          <w:sz w:val="24"/>
          <w:szCs w:val="24"/>
        </w:rPr>
        <w:br/>
      </w:r>
    </w:p>
    <w:p w:rsidRPr="005711FC" w:rsidR="00C64707" w:rsidP="005711FC" w:rsidRDefault="005711FC" w14:paraId="5EA9296D" w14:textId="7E84C75D">
      <w:pPr>
        <w:rPr>
          <w:rFonts w:ascii="Calibri" w:hAnsi="Calibri" w:cs="Calibri"/>
          <w:bCs/>
          <w:sz w:val="24"/>
          <w:szCs w:val="24"/>
        </w:rPr>
      </w:pPr>
      <w:r>
        <w:rPr>
          <w:rFonts w:ascii="Calibri" w:hAnsi="Calibri" w:cs="Calibri"/>
          <w:bCs/>
          <w:sz w:val="24"/>
          <w:szCs w:val="24"/>
        </w:rPr>
        <w:t>N</w:t>
      </w:r>
      <w:r w:rsidRPr="009C3549">
        <w:rPr>
          <w:rFonts w:ascii="Calibri" w:hAnsi="Calibri" w:cs="Calibri"/>
          <w:bCs/>
          <w:sz w:val="24"/>
          <w:szCs w:val="24"/>
        </w:rPr>
        <w:t xml:space="preserve">o payments or gifts </w:t>
      </w:r>
      <w:r>
        <w:rPr>
          <w:rFonts w:ascii="Calibri" w:hAnsi="Calibri" w:cs="Calibri"/>
          <w:bCs/>
          <w:sz w:val="24"/>
          <w:szCs w:val="24"/>
        </w:rPr>
        <w:t>provided</w:t>
      </w:r>
      <w:r w:rsidRPr="009C3549">
        <w:rPr>
          <w:rFonts w:ascii="Calibri" w:hAnsi="Calibri" w:cs="Calibri"/>
          <w:bCs/>
          <w:sz w:val="24"/>
          <w:szCs w:val="24"/>
        </w:rPr>
        <w:t xml:space="preserve"> to respondents.  </w:t>
      </w:r>
      <w:r w:rsidRPr="00C64707" w:rsidR="00C64707">
        <w:rPr>
          <w:rFonts w:ascii="Arial" w:hAnsi="Arial" w:eastAsia="Times New Roman" w:cs="Arial"/>
          <w:color w:val="555555"/>
          <w:sz w:val="24"/>
          <w:szCs w:val="24"/>
        </w:rPr>
        <w:br/>
      </w:r>
    </w:p>
    <w:p w:rsidRPr="00C64707" w:rsidR="00C64707" w:rsidP="00C64707" w:rsidRDefault="00C64707" w14:paraId="1AA72779" w14:textId="77777777">
      <w:pPr>
        <w:shd w:val="clear" w:color="auto" w:fill="FFFFFF"/>
        <w:spacing w:after="0" w:line="240" w:lineRule="auto"/>
        <w:rPr>
          <w:rFonts w:ascii="Arial" w:hAnsi="Arial" w:eastAsia="Times New Roman" w:cs="Arial"/>
          <w:color w:val="555555"/>
          <w:sz w:val="24"/>
          <w:szCs w:val="24"/>
        </w:rPr>
      </w:pPr>
      <w:r w:rsidRPr="00C64707">
        <w:rPr>
          <w:rFonts w:ascii="Arial" w:hAnsi="Arial" w:eastAsia="Times New Roman" w:cs="Arial"/>
          <w:b/>
          <w:bCs/>
          <w:color w:val="555555"/>
          <w:sz w:val="24"/>
          <w:szCs w:val="24"/>
        </w:rPr>
        <w:t>10. Describe any assurance of confidentiality provided to respondents and the basis for assurance in statute, regulation, or agency policy.</w:t>
      </w:r>
    </w:p>
    <w:p w:rsidRPr="00C64707" w:rsidR="00C64707" w:rsidP="00C64707" w:rsidRDefault="00C64707" w14:paraId="19A1FD83" w14:textId="77777777">
      <w:pPr>
        <w:shd w:val="clear" w:color="auto" w:fill="FFFFFF"/>
        <w:spacing w:after="0" w:line="240" w:lineRule="auto"/>
        <w:rPr>
          <w:rFonts w:ascii="Arial" w:hAnsi="Arial" w:eastAsia="Times New Roman" w:cs="Arial"/>
          <w:color w:val="555555"/>
          <w:sz w:val="24"/>
          <w:szCs w:val="24"/>
        </w:rPr>
      </w:pPr>
      <w:r w:rsidRPr="00C64707">
        <w:rPr>
          <w:rFonts w:ascii="Arial" w:hAnsi="Arial" w:eastAsia="Times New Roman" w:cs="Arial"/>
          <w:color w:val="555555"/>
          <w:sz w:val="24"/>
          <w:szCs w:val="24"/>
        </w:rPr>
        <w:br/>
      </w:r>
    </w:p>
    <w:p w:rsidRPr="005711FC" w:rsidR="00C64707" w:rsidP="005711FC" w:rsidRDefault="005711FC" w14:paraId="416FB54A" w14:textId="7D958B80">
      <w:pPr>
        <w:rPr>
          <w:rFonts w:ascii="Arial" w:hAnsi="Arial" w:cs="Arial"/>
        </w:rPr>
      </w:pPr>
      <w:r w:rsidRPr="005443DD">
        <w:rPr>
          <w:rFonts w:ascii="Calibri" w:hAnsi="Calibri" w:cs="Calibri"/>
          <w:sz w:val="24"/>
        </w:rPr>
        <w:t xml:space="preserve">All data provided will be kept private to the extent possible by law. To preclude the identification of individual respondents, unique identifiers will be assigned and they will be instructed not to provide any identifying information; however, prior to use by the FAA, the contractor will review all text entries and </w:t>
      </w:r>
      <w:r>
        <w:rPr>
          <w:rFonts w:ascii="Calibri" w:hAnsi="Calibri" w:cs="Calibri"/>
          <w:sz w:val="24"/>
        </w:rPr>
        <w:t>“</w:t>
      </w:r>
      <w:r w:rsidRPr="005443DD">
        <w:rPr>
          <w:rFonts w:ascii="Calibri" w:hAnsi="Calibri" w:cs="Calibri"/>
          <w:sz w:val="24"/>
        </w:rPr>
        <w:t>sanitize</w:t>
      </w:r>
      <w:r>
        <w:rPr>
          <w:rFonts w:ascii="Calibri" w:hAnsi="Calibri" w:cs="Calibri"/>
          <w:sz w:val="24"/>
        </w:rPr>
        <w:t>”</w:t>
      </w:r>
      <w:r w:rsidRPr="005443DD">
        <w:rPr>
          <w:rFonts w:ascii="Calibri" w:hAnsi="Calibri" w:cs="Calibri"/>
          <w:sz w:val="24"/>
        </w:rPr>
        <w:t xml:space="preserve"> them by replacing identifying information with generic terms as placeholders. Only analyses and reports of aggregate data will be produced and released. The data will be collected, analyzed, and reported in accordance with guidelines from the Office of the Secretary of Transportation on Customer Service Standards.</w:t>
      </w:r>
      <w:r w:rsidRPr="00C64707" w:rsidR="00C64707">
        <w:rPr>
          <w:rFonts w:ascii="Arial" w:hAnsi="Arial" w:eastAsia="Times New Roman" w:cs="Arial"/>
          <w:b/>
          <w:bCs/>
          <w:color w:val="555555"/>
          <w:sz w:val="24"/>
          <w:szCs w:val="24"/>
        </w:rPr>
        <w:br/>
      </w:r>
    </w:p>
    <w:p w:rsidRPr="00C64707" w:rsidR="00C64707" w:rsidP="00C64707" w:rsidRDefault="00C64707" w14:paraId="758ABE02" w14:textId="77777777">
      <w:pPr>
        <w:shd w:val="clear" w:color="auto" w:fill="FFFFFF"/>
        <w:spacing w:after="0" w:line="240" w:lineRule="auto"/>
        <w:rPr>
          <w:rFonts w:ascii="Arial" w:hAnsi="Arial" w:eastAsia="Times New Roman" w:cs="Arial"/>
          <w:color w:val="555555"/>
          <w:sz w:val="24"/>
          <w:szCs w:val="24"/>
        </w:rPr>
      </w:pPr>
      <w:r w:rsidRPr="00C64707">
        <w:rPr>
          <w:rFonts w:ascii="Arial" w:hAnsi="Arial" w:eastAsia="Times New Roman" w:cs="Arial"/>
          <w:b/>
          <w:bCs/>
          <w:color w:val="555555"/>
          <w:sz w:val="24"/>
          <w:szCs w:val="24"/>
        </w:rPr>
        <w:t>11. Provide additional justification for any questions of a sensitive nature, such as sexual behavior and attitudes, religious beliefs, and other matters that are commonly considered private.</w:t>
      </w:r>
    </w:p>
    <w:p w:rsidRPr="00C64707" w:rsidR="00C64707" w:rsidP="00C64707" w:rsidRDefault="00C64707" w14:paraId="66A842AB" w14:textId="77777777">
      <w:pPr>
        <w:shd w:val="clear" w:color="auto" w:fill="FFFFFF"/>
        <w:spacing w:after="0" w:line="240" w:lineRule="auto"/>
        <w:rPr>
          <w:rFonts w:ascii="Arial" w:hAnsi="Arial" w:eastAsia="Times New Roman" w:cs="Arial"/>
          <w:color w:val="555555"/>
          <w:sz w:val="24"/>
          <w:szCs w:val="24"/>
        </w:rPr>
      </w:pPr>
      <w:r w:rsidRPr="00C64707">
        <w:rPr>
          <w:rFonts w:ascii="Arial" w:hAnsi="Arial" w:eastAsia="Times New Roman" w:cs="Arial"/>
          <w:color w:val="555555"/>
          <w:sz w:val="24"/>
          <w:szCs w:val="24"/>
        </w:rPr>
        <w:br/>
      </w:r>
    </w:p>
    <w:p w:rsidRPr="005711FC" w:rsidR="00C64707" w:rsidP="005711FC" w:rsidRDefault="005711FC" w14:paraId="411F5D35" w14:textId="61A08400">
      <w:pPr>
        <w:rPr>
          <w:rFonts w:ascii="Calibri" w:hAnsi="Calibri" w:cs="Calibri"/>
          <w:sz w:val="24"/>
          <w:szCs w:val="24"/>
        </w:rPr>
      </w:pPr>
      <w:r>
        <w:rPr>
          <w:rFonts w:ascii="Calibri" w:hAnsi="Calibri" w:cs="Calibri"/>
          <w:sz w:val="24"/>
          <w:szCs w:val="24"/>
        </w:rPr>
        <w:t>N</w:t>
      </w:r>
      <w:r w:rsidRPr="009C3549">
        <w:rPr>
          <w:rFonts w:ascii="Calibri" w:hAnsi="Calibri" w:cs="Calibri"/>
          <w:sz w:val="24"/>
          <w:szCs w:val="24"/>
        </w:rPr>
        <w:t>o sensitive information</w:t>
      </w:r>
      <w:r>
        <w:rPr>
          <w:rFonts w:ascii="Calibri" w:hAnsi="Calibri" w:cs="Calibri"/>
          <w:sz w:val="24"/>
          <w:szCs w:val="24"/>
        </w:rPr>
        <w:t xml:space="preserve"> will be collected.</w:t>
      </w:r>
      <w:r w:rsidRPr="009C3549">
        <w:rPr>
          <w:rFonts w:ascii="Calibri" w:hAnsi="Calibri" w:cs="Calibri"/>
          <w:sz w:val="24"/>
          <w:szCs w:val="24"/>
        </w:rPr>
        <w:t xml:space="preserve"> </w:t>
      </w:r>
      <w:r w:rsidRPr="00C64707" w:rsidR="00C64707">
        <w:rPr>
          <w:rFonts w:ascii="Arial" w:hAnsi="Arial" w:eastAsia="Times New Roman" w:cs="Arial"/>
          <w:color w:val="555555"/>
          <w:sz w:val="24"/>
          <w:szCs w:val="24"/>
        </w:rPr>
        <w:br/>
      </w:r>
    </w:p>
    <w:p w:rsidRPr="00C64707" w:rsidR="00C64707" w:rsidP="00C64707" w:rsidRDefault="00C64707" w14:paraId="6B47A207" w14:textId="77777777">
      <w:pPr>
        <w:shd w:val="clear" w:color="auto" w:fill="FFFFFF"/>
        <w:spacing w:after="0" w:line="240" w:lineRule="auto"/>
        <w:rPr>
          <w:rFonts w:ascii="Arial" w:hAnsi="Arial" w:eastAsia="Times New Roman" w:cs="Arial"/>
          <w:color w:val="555555"/>
          <w:sz w:val="24"/>
          <w:szCs w:val="24"/>
        </w:rPr>
      </w:pPr>
      <w:r w:rsidRPr="00C64707">
        <w:rPr>
          <w:rFonts w:ascii="Arial" w:hAnsi="Arial" w:eastAsia="Times New Roman" w:cs="Arial"/>
          <w:b/>
          <w:bCs/>
          <w:color w:val="555555"/>
          <w:sz w:val="24"/>
          <w:szCs w:val="24"/>
        </w:rPr>
        <w:t>12. Provide estimates of the hour burden of the collection of information. The statement should:</w:t>
      </w:r>
    </w:p>
    <w:p w:rsidRPr="00C64707" w:rsidR="00C64707" w:rsidP="00C64707" w:rsidRDefault="00C64707" w14:paraId="361FD656" w14:textId="77777777">
      <w:pPr>
        <w:shd w:val="clear" w:color="auto" w:fill="FFFFFF"/>
        <w:spacing w:after="0" w:line="240" w:lineRule="auto"/>
        <w:rPr>
          <w:rFonts w:ascii="Arial" w:hAnsi="Arial" w:eastAsia="Times New Roman" w:cs="Arial"/>
          <w:color w:val="555555"/>
          <w:sz w:val="24"/>
          <w:szCs w:val="24"/>
        </w:rPr>
      </w:pPr>
      <w:r w:rsidRPr="00C64707">
        <w:rPr>
          <w:rFonts w:ascii="Arial" w:hAnsi="Arial" w:eastAsia="Times New Roman" w:cs="Arial"/>
          <w:color w:val="555555"/>
          <w:sz w:val="24"/>
          <w:szCs w:val="24"/>
        </w:rPr>
        <w:br/>
      </w:r>
    </w:p>
    <w:p w:rsidRPr="00C64707" w:rsidR="00C64707" w:rsidP="00C64707" w:rsidRDefault="00C64707" w14:paraId="7E6E7B61" w14:textId="77777777">
      <w:pPr>
        <w:numPr>
          <w:ilvl w:val="0"/>
          <w:numId w:val="2"/>
        </w:numPr>
        <w:shd w:val="clear" w:color="auto" w:fill="FFFFFF"/>
        <w:spacing w:before="100" w:beforeAutospacing="1" w:after="225" w:line="240" w:lineRule="auto"/>
        <w:rPr>
          <w:rFonts w:ascii="Arial" w:hAnsi="Arial" w:eastAsia="Times New Roman" w:cs="Arial"/>
          <w:color w:val="555555"/>
          <w:sz w:val="24"/>
          <w:szCs w:val="24"/>
        </w:rPr>
      </w:pPr>
      <w:r w:rsidRPr="00C64707">
        <w:rPr>
          <w:rFonts w:ascii="Arial" w:hAnsi="Arial" w:eastAsia="Times New Roman" w:cs="Arial"/>
          <w:b/>
          <w:bCs/>
          <w:color w:val="555555"/>
          <w:sz w:val="24"/>
          <w:szCs w:val="24"/>
        </w:rPr>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 * If this request for approval covers more than one form, provide separate hour burden estimates for each form and aggregate the hour burdens.</w:t>
      </w:r>
    </w:p>
    <w:p w:rsidRPr="00C64707" w:rsidR="00C64707" w:rsidP="00C64707" w:rsidRDefault="00C64707" w14:paraId="6F8025C8" w14:textId="77777777">
      <w:pPr>
        <w:numPr>
          <w:ilvl w:val="0"/>
          <w:numId w:val="2"/>
        </w:numPr>
        <w:shd w:val="clear" w:color="auto" w:fill="FFFFFF"/>
        <w:spacing w:before="100" w:beforeAutospacing="1" w:after="225" w:line="240" w:lineRule="auto"/>
        <w:rPr>
          <w:rFonts w:ascii="Arial" w:hAnsi="Arial" w:eastAsia="Times New Roman" w:cs="Arial"/>
          <w:color w:val="555555"/>
          <w:sz w:val="24"/>
          <w:szCs w:val="24"/>
        </w:rPr>
      </w:pPr>
      <w:r w:rsidRPr="00C64707">
        <w:rPr>
          <w:rFonts w:ascii="Arial" w:hAnsi="Arial" w:eastAsia="Times New Roman" w:cs="Arial"/>
          <w:b/>
          <w:bCs/>
          <w:color w:val="555555"/>
          <w:sz w:val="24"/>
          <w:szCs w:val="24"/>
        </w:rPr>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under item 13.</w:t>
      </w:r>
    </w:p>
    <w:p w:rsidRPr="00DF31EB" w:rsidR="00976117" w:rsidP="00976117" w:rsidRDefault="00C64707" w14:paraId="5BDE9A3C" w14:textId="77777777">
      <w:pPr>
        <w:rPr>
          <w:rFonts w:ascii="Calibri" w:hAnsi="Calibri" w:cs="Calibri"/>
          <w:sz w:val="24"/>
          <w:szCs w:val="24"/>
        </w:rPr>
      </w:pPr>
      <w:r w:rsidRPr="00C64707">
        <w:rPr>
          <w:rFonts w:ascii="Arial" w:hAnsi="Arial" w:eastAsia="Times New Roman" w:cs="Arial"/>
          <w:color w:val="555555"/>
          <w:sz w:val="24"/>
          <w:szCs w:val="24"/>
        </w:rPr>
        <w:br/>
      </w:r>
      <w:r w:rsidRPr="00DF31EB" w:rsidR="00976117">
        <w:rPr>
          <w:rFonts w:ascii="Calibri" w:hAnsi="Calibri" w:cs="Calibri"/>
          <w:sz w:val="24"/>
          <w:szCs w:val="24"/>
        </w:rPr>
        <w:t xml:space="preserve">The estimates in the below table are based on: </w:t>
      </w:r>
    </w:p>
    <w:p w:rsidRPr="00DF31EB" w:rsidR="00976117" w:rsidP="00976117" w:rsidRDefault="00976117" w14:paraId="05CFD87A" w14:textId="77777777">
      <w:pPr>
        <w:widowControl w:val="0"/>
        <w:numPr>
          <w:ilvl w:val="0"/>
          <w:numId w:val="5"/>
        </w:numPr>
        <w:autoSpaceDE w:val="0"/>
        <w:autoSpaceDN w:val="0"/>
        <w:adjustRightInd w:val="0"/>
        <w:spacing w:after="0" w:line="240" w:lineRule="auto"/>
        <w:rPr>
          <w:rFonts w:ascii="Calibri" w:hAnsi="Calibri" w:cs="Calibri"/>
          <w:sz w:val="24"/>
          <w:szCs w:val="24"/>
        </w:rPr>
      </w:pPr>
      <w:r>
        <w:rPr>
          <w:rFonts w:ascii="Calibri" w:hAnsi="Calibri" w:cs="Calibri"/>
          <w:b/>
          <w:sz w:val="24"/>
          <w:szCs w:val="24"/>
        </w:rPr>
        <w:t>2018</w:t>
      </w:r>
      <w:r w:rsidRPr="00DF31EB">
        <w:rPr>
          <w:rFonts w:ascii="Calibri" w:hAnsi="Calibri" w:cs="Calibri"/>
          <w:sz w:val="24"/>
          <w:szCs w:val="24"/>
        </w:rPr>
        <w:t xml:space="preserve"> population data</w:t>
      </w:r>
      <w:r>
        <w:rPr>
          <w:rFonts w:ascii="Calibri" w:hAnsi="Calibri" w:cs="Calibri"/>
          <w:sz w:val="24"/>
          <w:szCs w:val="24"/>
        </w:rPr>
        <w:t xml:space="preserve"> from </w:t>
      </w:r>
      <w:r w:rsidRPr="00BF6B5C">
        <w:rPr>
          <w:rFonts w:ascii="Calibri" w:hAnsi="Calibri" w:cs="Calibri"/>
          <w:b/>
          <w:sz w:val="24"/>
          <w:szCs w:val="24"/>
        </w:rPr>
        <w:t>FAA Airman Statistics</w:t>
      </w:r>
      <w:r w:rsidRPr="00DF31EB">
        <w:rPr>
          <w:rFonts w:ascii="Calibri" w:hAnsi="Calibri" w:cs="Calibri"/>
          <w:sz w:val="24"/>
          <w:szCs w:val="24"/>
        </w:rPr>
        <w:t>;</w:t>
      </w:r>
    </w:p>
    <w:p w:rsidRPr="00DF31EB" w:rsidR="00976117" w:rsidP="00976117" w:rsidRDefault="00976117" w14:paraId="11B06A49" w14:textId="77777777">
      <w:pPr>
        <w:widowControl w:val="0"/>
        <w:numPr>
          <w:ilvl w:val="0"/>
          <w:numId w:val="5"/>
        </w:numPr>
        <w:autoSpaceDE w:val="0"/>
        <w:autoSpaceDN w:val="0"/>
        <w:adjustRightInd w:val="0"/>
        <w:spacing w:after="0" w:line="240" w:lineRule="auto"/>
        <w:ind w:left="720" w:hanging="306"/>
        <w:rPr>
          <w:rFonts w:ascii="Calibri" w:hAnsi="Calibri" w:cs="Calibri"/>
          <w:sz w:val="24"/>
          <w:szCs w:val="24"/>
        </w:rPr>
      </w:pPr>
      <w:r w:rsidRPr="00DF31EB">
        <w:rPr>
          <w:rFonts w:ascii="Calibri" w:hAnsi="Calibri" w:cs="Calibri"/>
          <w:sz w:val="24"/>
          <w:szCs w:val="24"/>
        </w:rPr>
        <w:t xml:space="preserve">95% confidence level and </w:t>
      </w:r>
      <w:r w:rsidRPr="003B3A30">
        <w:rPr>
          <w:rFonts w:ascii="Calibri" w:hAnsi="Calibri" w:cs="Calibri"/>
          <w:sz w:val="24"/>
          <w:szCs w:val="24"/>
        </w:rPr>
        <w:t>3% margin of error</w:t>
      </w:r>
      <w:r w:rsidRPr="00DF31EB">
        <w:rPr>
          <w:rFonts w:ascii="Calibri" w:hAnsi="Calibri" w:cs="Calibri"/>
          <w:sz w:val="24"/>
          <w:szCs w:val="24"/>
        </w:rPr>
        <w:t xml:space="preserve"> in computing sample size of required returns for each stakeholder group, </w:t>
      </w:r>
    </w:p>
    <w:p w:rsidRPr="00DF31EB" w:rsidR="00976117" w:rsidP="00976117" w:rsidRDefault="00976117" w14:paraId="37EA1B35" w14:textId="77777777">
      <w:pPr>
        <w:widowControl w:val="0"/>
        <w:numPr>
          <w:ilvl w:val="0"/>
          <w:numId w:val="5"/>
        </w:numPr>
        <w:autoSpaceDE w:val="0"/>
        <w:autoSpaceDN w:val="0"/>
        <w:adjustRightInd w:val="0"/>
        <w:spacing w:after="0" w:line="240" w:lineRule="auto"/>
        <w:rPr>
          <w:rFonts w:ascii="Calibri" w:hAnsi="Calibri" w:cs="Calibri"/>
          <w:sz w:val="24"/>
          <w:szCs w:val="24"/>
        </w:rPr>
      </w:pPr>
      <w:r w:rsidRPr="00DF31EB">
        <w:rPr>
          <w:rFonts w:ascii="Calibri" w:hAnsi="Calibri" w:cs="Calibri"/>
          <w:sz w:val="24"/>
          <w:szCs w:val="24"/>
        </w:rPr>
        <w:t>20 minutes, on average, to complete the survey in any of the response modes,</w:t>
      </w:r>
    </w:p>
    <w:p w:rsidRPr="00DF31EB" w:rsidR="00976117" w:rsidP="00976117" w:rsidRDefault="00976117" w14:paraId="2B228BEF" w14:textId="77777777">
      <w:pPr>
        <w:widowControl w:val="0"/>
        <w:numPr>
          <w:ilvl w:val="0"/>
          <w:numId w:val="5"/>
        </w:numPr>
        <w:autoSpaceDE w:val="0"/>
        <w:autoSpaceDN w:val="0"/>
        <w:adjustRightInd w:val="0"/>
        <w:spacing w:after="0" w:line="240" w:lineRule="auto"/>
        <w:rPr>
          <w:rFonts w:ascii="Calibri" w:hAnsi="Calibri" w:cs="Calibri"/>
          <w:sz w:val="24"/>
          <w:szCs w:val="24"/>
        </w:rPr>
      </w:pPr>
      <w:r w:rsidRPr="00DF31EB">
        <w:rPr>
          <w:rFonts w:ascii="Calibri" w:hAnsi="Calibri" w:cs="Calibri"/>
          <w:sz w:val="24"/>
          <w:szCs w:val="24"/>
        </w:rPr>
        <w:t xml:space="preserve">income data from the </w:t>
      </w:r>
      <w:r w:rsidRPr="00BF6B5C">
        <w:rPr>
          <w:rFonts w:ascii="Calibri" w:hAnsi="Calibri" w:cs="Calibri"/>
          <w:b/>
          <w:sz w:val="24"/>
          <w:szCs w:val="24"/>
        </w:rPr>
        <w:t>Bureau of Labor Statistics (BLS)</w:t>
      </w:r>
      <w:r w:rsidRPr="00DF31EB">
        <w:rPr>
          <w:rFonts w:ascii="Calibri" w:hAnsi="Calibri" w:cs="Calibri"/>
          <w:sz w:val="24"/>
          <w:szCs w:val="24"/>
        </w:rPr>
        <w:t>, and</w:t>
      </w:r>
    </w:p>
    <w:p w:rsidRPr="00DF31EB" w:rsidR="00976117" w:rsidP="00976117" w:rsidRDefault="00976117" w14:paraId="675F14D5" w14:textId="77777777">
      <w:pPr>
        <w:widowControl w:val="0"/>
        <w:numPr>
          <w:ilvl w:val="0"/>
          <w:numId w:val="5"/>
        </w:numPr>
        <w:autoSpaceDE w:val="0"/>
        <w:autoSpaceDN w:val="0"/>
        <w:adjustRightInd w:val="0"/>
        <w:spacing w:after="0" w:line="240" w:lineRule="auto"/>
        <w:rPr>
          <w:rFonts w:ascii="Calibri" w:hAnsi="Calibri" w:cs="Calibri"/>
          <w:sz w:val="24"/>
          <w:szCs w:val="24"/>
        </w:rPr>
      </w:pPr>
      <w:r w:rsidRPr="00DF31EB">
        <w:rPr>
          <w:rFonts w:ascii="Calibri" w:hAnsi="Calibri" w:cs="Calibri"/>
          <w:sz w:val="24"/>
          <w:szCs w:val="24"/>
        </w:rPr>
        <w:t xml:space="preserve">a 3-year approval period for annualized hour burden and cost of collection. </w:t>
      </w:r>
    </w:p>
    <w:p w:rsidRPr="00DF31EB" w:rsidR="00976117" w:rsidP="00976117" w:rsidRDefault="00976117" w14:paraId="45AF1462" w14:textId="77777777">
      <w:pPr>
        <w:rPr>
          <w:rFonts w:ascii="Calibri" w:hAnsi="Calibri" w:cs="Calibri"/>
          <w:sz w:val="24"/>
          <w:szCs w:val="24"/>
        </w:rPr>
      </w:pPr>
    </w:p>
    <w:p w:rsidR="00976117" w:rsidP="00976117" w:rsidRDefault="00976117" w14:paraId="68ADC7BE" w14:textId="11FF08A5">
      <w:pPr>
        <w:rPr>
          <w:rFonts w:ascii="Calibri" w:hAnsi="Calibri" w:cs="Calibri"/>
          <w:sz w:val="24"/>
          <w:szCs w:val="24"/>
        </w:rPr>
      </w:pPr>
      <w:r w:rsidRPr="00DF31EB">
        <w:rPr>
          <w:rFonts w:ascii="Calibri" w:hAnsi="Calibri" w:cs="Calibri"/>
          <w:i/>
          <w:iCs/>
          <w:sz w:val="24"/>
          <w:szCs w:val="24"/>
        </w:rPr>
        <w:t>Annual hour burden</w:t>
      </w:r>
      <w:r w:rsidRPr="00DF31EB">
        <w:rPr>
          <w:rFonts w:ascii="Calibri" w:hAnsi="Calibri" w:cs="Calibri"/>
          <w:iCs/>
          <w:sz w:val="24"/>
          <w:szCs w:val="24"/>
        </w:rPr>
        <w:t>:</w:t>
      </w:r>
      <w:r w:rsidRPr="00DF31EB">
        <w:rPr>
          <w:rFonts w:ascii="Calibri" w:hAnsi="Calibri" w:cs="Calibri"/>
          <w:sz w:val="24"/>
          <w:szCs w:val="24"/>
        </w:rPr>
        <w:t xml:space="preserve"> The total </w:t>
      </w:r>
      <w:r>
        <w:rPr>
          <w:rFonts w:ascii="Calibri" w:hAnsi="Calibri" w:cs="Calibri"/>
          <w:sz w:val="24"/>
          <w:szCs w:val="24"/>
        </w:rPr>
        <w:t xml:space="preserve">average </w:t>
      </w:r>
      <w:r w:rsidRPr="00DF31EB">
        <w:rPr>
          <w:rFonts w:ascii="Calibri" w:hAnsi="Calibri" w:cs="Calibri"/>
          <w:sz w:val="24"/>
          <w:szCs w:val="24"/>
        </w:rPr>
        <w:t>annual burden for the 3-year approval period is</w:t>
      </w:r>
      <w:r w:rsidR="00BF6B5C">
        <w:rPr>
          <w:rFonts w:ascii="Calibri" w:hAnsi="Calibri" w:cs="Calibri"/>
          <w:b/>
          <w:sz w:val="24"/>
          <w:szCs w:val="24"/>
        </w:rPr>
        <w:t xml:space="preserve"> 629</w:t>
      </w:r>
      <w:r w:rsidRPr="00961FDE">
        <w:rPr>
          <w:rFonts w:ascii="Calibri" w:hAnsi="Calibri" w:cs="Calibri"/>
          <w:b/>
          <w:sz w:val="24"/>
          <w:szCs w:val="24"/>
        </w:rPr>
        <w:t xml:space="preserve"> </w:t>
      </w:r>
      <w:r w:rsidRPr="00DF31EB">
        <w:rPr>
          <w:rFonts w:ascii="Calibri" w:hAnsi="Calibri" w:cs="Calibri"/>
          <w:sz w:val="24"/>
          <w:szCs w:val="24"/>
        </w:rPr>
        <w:t>hours</w:t>
      </w:r>
      <w:r>
        <w:rPr>
          <w:rFonts w:ascii="Calibri" w:hAnsi="Calibri" w:cs="Calibri"/>
          <w:sz w:val="24"/>
          <w:szCs w:val="24"/>
        </w:rPr>
        <w:t xml:space="preserve"> per year</w:t>
      </w:r>
      <w:r w:rsidRPr="00DF31EB">
        <w:rPr>
          <w:rFonts w:ascii="Calibri" w:hAnsi="Calibri" w:cs="Calibri"/>
          <w:sz w:val="24"/>
          <w:szCs w:val="24"/>
        </w:rPr>
        <w:t>. A mixed mode survey approach is being used in an effort to offset the individual burden by providing a means of requesting a print version and the convenience of on-demand electronic versions. This allows the respondent to choose how and when to complete the survey.</w:t>
      </w:r>
    </w:p>
    <w:p w:rsidRPr="0050784E" w:rsidR="00976117" w:rsidP="00976117" w:rsidRDefault="0050784E" w14:paraId="6DD4C38D" w14:textId="7F1703AE">
      <w:pPr>
        <w:rPr>
          <w:rFonts w:ascii="Arial" w:hAnsi="Arial" w:cs="Arial"/>
          <w:b/>
        </w:rPr>
      </w:pPr>
      <w:r>
        <w:rPr>
          <w:rFonts w:ascii="Arial" w:hAnsi="Arial" w:cs="Arial"/>
          <w:b/>
        </w:rPr>
        <w:t>Cost Estimates Table</w:t>
      </w:r>
    </w:p>
    <w:tbl>
      <w:tblPr>
        <w:tblW w:w="93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178"/>
        <w:gridCol w:w="1260"/>
        <w:gridCol w:w="1620"/>
        <w:gridCol w:w="1327"/>
        <w:gridCol w:w="1553"/>
        <w:gridCol w:w="1440"/>
      </w:tblGrid>
      <w:tr w:rsidRPr="003322F6" w:rsidR="00976117" w:rsidTr="00976117" w14:paraId="0F29995F" w14:textId="77777777">
        <w:trPr>
          <w:tblHeader/>
        </w:trPr>
        <w:tc>
          <w:tcPr>
            <w:tcW w:w="2178" w:type="dxa"/>
            <w:shd w:val="clear" w:color="auto" w:fill="auto"/>
            <w:vAlign w:val="center"/>
          </w:tcPr>
          <w:p w:rsidRPr="003322F6" w:rsidR="00976117" w:rsidP="00B117CE" w:rsidRDefault="00976117" w14:paraId="165ED7E9" w14:textId="77777777">
            <w:pPr>
              <w:jc w:val="center"/>
              <w:rPr>
                <w:rFonts w:ascii="Calibri" w:hAnsi="Calibri" w:cs="Calibri"/>
                <w:b/>
              </w:rPr>
            </w:pPr>
            <w:r w:rsidRPr="003322F6">
              <w:rPr>
                <w:rFonts w:ascii="Calibri" w:hAnsi="Calibri" w:cs="Calibri"/>
                <w:b/>
              </w:rPr>
              <w:t>Stakeholder Group</w:t>
            </w:r>
          </w:p>
        </w:tc>
        <w:tc>
          <w:tcPr>
            <w:tcW w:w="1260" w:type="dxa"/>
            <w:shd w:val="clear" w:color="auto" w:fill="auto"/>
            <w:vAlign w:val="center"/>
          </w:tcPr>
          <w:p w:rsidRPr="003322F6" w:rsidR="00976117" w:rsidP="00B117CE" w:rsidRDefault="00976117" w14:paraId="4F8DB779" w14:textId="77777777">
            <w:pPr>
              <w:jc w:val="center"/>
              <w:rPr>
                <w:rFonts w:ascii="Calibri" w:hAnsi="Calibri" w:cs="Calibri"/>
                <w:b/>
              </w:rPr>
            </w:pPr>
            <w:r w:rsidRPr="003322F6">
              <w:rPr>
                <w:rFonts w:ascii="Calibri" w:hAnsi="Calibri" w:cs="Calibri"/>
                <w:b/>
              </w:rPr>
              <w:t>Population Size</w:t>
            </w:r>
          </w:p>
          <w:p w:rsidRPr="003322F6" w:rsidR="00976117" w:rsidP="00B117CE" w:rsidRDefault="00200338" w14:paraId="0AC46EC8" w14:textId="68C828E1">
            <w:pPr>
              <w:jc w:val="center"/>
              <w:rPr>
                <w:rFonts w:ascii="Calibri" w:hAnsi="Calibri" w:cs="Calibri"/>
                <w:b/>
              </w:rPr>
            </w:pPr>
            <w:r>
              <w:rPr>
                <w:rFonts w:ascii="Calibri" w:hAnsi="Calibri" w:cs="Calibri"/>
              </w:rPr>
              <w:t>(2018</w:t>
            </w:r>
            <w:r w:rsidRPr="000B0DFB" w:rsidR="00976117">
              <w:rPr>
                <w:rFonts w:ascii="Calibri" w:hAnsi="Calibri" w:cs="Calibri"/>
              </w:rPr>
              <w:t xml:space="preserve"> data)</w:t>
            </w:r>
          </w:p>
        </w:tc>
        <w:tc>
          <w:tcPr>
            <w:tcW w:w="1620" w:type="dxa"/>
            <w:vAlign w:val="center"/>
          </w:tcPr>
          <w:p w:rsidRPr="003322F6" w:rsidR="00976117" w:rsidP="00B117CE" w:rsidRDefault="00976117" w14:paraId="2CDAAF9F" w14:textId="77777777">
            <w:pPr>
              <w:jc w:val="center"/>
              <w:rPr>
                <w:rFonts w:ascii="Calibri" w:hAnsi="Calibri" w:cs="Calibri"/>
                <w:b/>
                <w:bCs/>
              </w:rPr>
            </w:pPr>
            <w:r w:rsidRPr="003322F6">
              <w:rPr>
                <w:rFonts w:ascii="Calibri" w:hAnsi="Calibri" w:cs="Calibri"/>
                <w:b/>
                <w:bCs/>
              </w:rPr>
              <w:t>Estimated Sample Size</w:t>
            </w:r>
          </w:p>
          <w:p w:rsidRPr="003322F6" w:rsidR="00976117" w:rsidP="00B117CE" w:rsidRDefault="00976117" w14:paraId="5C902CBE" w14:textId="77777777">
            <w:pPr>
              <w:jc w:val="center"/>
              <w:rPr>
                <w:rFonts w:ascii="Calibri" w:hAnsi="Calibri" w:cs="Calibri"/>
                <w:bCs/>
              </w:rPr>
            </w:pPr>
            <w:r w:rsidRPr="000B0DFB">
              <w:rPr>
                <w:rFonts w:ascii="Calibri" w:hAnsi="Calibri" w:cs="Calibri"/>
                <w:bCs/>
              </w:rPr>
              <w:t>(95% confidence level, 3% margin of error)</w:t>
            </w:r>
          </w:p>
        </w:tc>
        <w:tc>
          <w:tcPr>
            <w:tcW w:w="1327" w:type="dxa"/>
            <w:shd w:val="clear" w:color="auto" w:fill="auto"/>
            <w:vAlign w:val="center"/>
          </w:tcPr>
          <w:p w:rsidRPr="003322F6" w:rsidR="00976117" w:rsidP="00B117CE" w:rsidRDefault="00976117" w14:paraId="221167E4" w14:textId="77777777">
            <w:pPr>
              <w:jc w:val="center"/>
              <w:rPr>
                <w:rFonts w:ascii="Calibri" w:hAnsi="Calibri" w:cs="Calibri"/>
                <w:b/>
              </w:rPr>
            </w:pPr>
            <w:r w:rsidRPr="003322F6">
              <w:rPr>
                <w:rFonts w:ascii="Calibri" w:hAnsi="Calibri" w:cs="Calibri"/>
                <w:b/>
              </w:rPr>
              <w:t>Estimated Hour Burden</w:t>
            </w:r>
            <w:r>
              <w:rPr>
                <w:rFonts w:ascii="Calibri" w:hAnsi="Calibri" w:cs="Calibri"/>
                <w:b/>
              </w:rPr>
              <w:t xml:space="preserve">   </w:t>
            </w:r>
            <w:r w:rsidRPr="000B0DFB">
              <w:rPr>
                <w:rFonts w:ascii="Calibri" w:hAnsi="Calibri" w:cs="Calibri"/>
              </w:rPr>
              <w:t>(20 minutes per respondent)</w:t>
            </w:r>
          </w:p>
        </w:tc>
        <w:tc>
          <w:tcPr>
            <w:tcW w:w="1553" w:type="dxa"/>
            <w:vAlign w:val="center"/>
          </w:tcPr>
          <w:p w:rsidRPr="006B3AC7" w:rsidR="00976117" w:rsidP="00B117CE" w:rsidRDefault="00976117" w14:paraId="10CB5AC4" w14:textId="77777777">
            <w:pPr>
              <w:jc w:val="center"/>
              <w:rPr>
                <w:rFonts w:ascii="Calibri" w:hAnsi="Calibri" w:cs="Calibri"/>
                <w:b/>
              </w:rPr>
            </w:pPr>
            <w:r w:rsidRPr="006B3AC7">
              <w:rPr>
                <w:rFonts w:ascii="Calibri" w:hAnsi="Calibri" w:cs="Calibri"/>
                <w:b/>
              </w:rPr>
              <w:t>Estimated Cost to Respondent</w:t>
            </w:r>
          </w:p>
          <w:p w:rsidRPr="006B3AC7" w:rsidR="00976117" w:rsidP="00B117CE" w:rsidRDefault="00976117" w14:paraId="6465C8DF" w14:textId="77777777">
            <w:pPr>
              <w:jc w:val="center"/>
              <w:rPr>
                <w:rFonts w:ascii="Calibri" w:hAnsi="Calibri" w:cs="Calibri"/>
                <w:b/>
              </w:rPr>
            </w:pPr>
            <w:r w:rsidRPr="006B3AC7">
              <w:rPr>
                <w:rFonts w:ascii="Calibri" w:hAnsi="Calibri" w:cs="Calibri"/>
              </w:rPr>
              <w:t>(based on median hourly rate from BLS)</w:t>
            </w:r>
          </w:p>
        </w:tc>
        <w:tc>
          <w:tcPr>
            <w:tcW w:w="1440" w:type="dxa"/>
            <w:vAlign w:val="center"/>
          </w:tcPr>
          <w:p w:rsidRPr="006B3AC7" w:rsidR="00976117" w:rsidP="00B117CE" w:rsidRDefault="00976117" w14:paraId="2FD811A4" w14:textId="77777777">
            <w:pPr>
              <w:jc w:val="center"/>
              <w:rPr>
                <w:rFonts w:ascii="Calibri" w:hAnsi="Calibri" w:cs="Calibri"/>
                <w:b/>
              </w:rPr>
            </w:pPr>
            <w:r w:rsidRPr="006B3AC7">
              <w:rPr>
                <w:rFonts w:ascii="Calibri" w:hAnsi="Calibri" w:cs="Calibri"/>
                <w:b/>
              </w:rPr>
              <w:t>Estimated Cost of Data Collection</w:t>
            </w:r>
          </w:p>
        </w:tc>
      </w:tr>
      <w:tr w:rsidRPr="003322F6" w:rsidR="00747A3E" w:rsidTr="00976117" w14:paraId="2CA56843" w14:textId="77777777">
        <w:tc>
          <w:tcPr>
            <w:tcW w:w="2178" w:type="dxa"/>
            <w:shd w:val="clear" w:color="auto" w:fill="auto"/>
            <w:vAlign w:val="center"/>
          </w:tcPr>
          <w:p w:rsidRPr="003322F6" w:rsidR="00747A3E" w:rsidP="00747A3E" w:rsidRDefault="00747A3E" w14:paraId="49ED8E5A" w14:textId="77777777">
            <w:pPr>
              <w:jc w:val="center"/>
              <w:rPr>
                <w:rFonts w:ascii="Calibri" w:hAnsi="Calibri" w:cs="Calibri"/>
              </w:rPr>
            </w:pPr>
            <w:r w:rsidRPr="003322F6">
              <w:rPr>
                <w:rFonts w:ascii="Calibri" w:hAnsi="Calibri" w:cs="Calibri"/>
              </w:rPr>
              <w:t>Commercial and Airline Transport Pilots</w:t>
            </w:r>
          </w:p>
        </w:tc>
        <w:tc>
          <w:tcPr>
            <w:tcW w:w="1260" w:type="dxa"/>
            <w:shd w:val="clear" w:color="auto" w:fill="auto"/>
            <w:vAlign w:val="center"/>
          </w:tcPr>
          <w:p w:rsidRPr="00A43AFD" w:rsidR="00747A3E" w:rsidP="00747A3E" w:rsidRDefault="00747A3E" w14:paraId="397AFF6B" w14:textId="77777777">
            <w:pPr>
              <w:jc w:val="center"/>
              <w:rPr>
                <w:rFonts w:ascii="Calibri" w:hAnsi="Calibri" w:cs="Calibri"/>
                <w:highlight w:val="yellow"/>
              </w:rPr>
            </w:pPr>
            <w:r w:rsidRPr="00CF2D5D">
              <w:rPr>
                <w:rFonts w:ascii="Calibri" w:hAnsi="Calibri" w:cs="Calibri"/>
              </w:rPr>
              <w:t>262,025</w:t>
            </w:r>
          </w:p>
        </w:tc>
        <w:tc>
          <w:tcPr>
            <w:tcW w:w="1620" w:type="dxa"/>
            <w:vAlign w:val="center"/>
          </w:tcPr>
          <w:p w:rsidRPr="00420C55" w:rsidR="00747A3E" w:rsidP="00747A3E" w:rsidRDefault="00747A3E" w14:paraId="3EA574DA" w14:textId="77777777">
            <w:pPr>
              <w:jc w:val="center"/>
              <w:rPr>
                <w:rFonts w:ascii="Calibri" w:hAnsi="Calibri" w:cs="Calibri"/>
              </w:rPr>
            </w:pPr>
            <w:r w:rsidRPr="00420C55">
              <w:rPr>
                <w:rFonts w:ascii="Calibri" w:hAnsi="Calibri" w:cs="Calibri"/>
                <w:bCs/>
                <w:color w:val="000000"/>
              </w:rPr>
              <w:t>1,063</w:t>
            </w:r>
          </w:p>
        </w:tc>
        <w:tc>
          <w:tcPr>
            <w:tcW w:w="1327" w:type="dxa"/>
            <w:shd w:val="clear" w:color="auto" w:fill="auto"/>
            <w:vAlign w:val="center"/>
          </w:tcPr>
          <w:p w:rsidRPr="00420C55" w:rsidR="00747A3E" w:rsidP="00747A3E" w:rsidRDefault="00747A3E" w14:paraId="6C80A5E3" w14:textId="77777777">
            <w:pPr>
              <w:jc w:val="center"/>
              <w:rPr>
                <w:rFonts w:ascii="Calibri" w:hAnsi="Calibri" w:cs="Calibri"/>
              </w:rPr>
            </w:pPr>
            <w:r w:rsidRPr="00420C55">
              <w:rPr>
                <w:rFonts w:ascii="Calibri" w:hAnsi="Calibri" w:cs="Calibri"/>
                <w:color w:val="000000"/>
              </w:rPr>
              <w:t>354</w:t>
            </w:r>
          </w:p>
        </w:tc>
        <w:tc>
          <w:tcPr>
            <w:tcW w:w="1553" w:type="dxa"/>
            <w:vAlign w:val="center"/>
          </w:tcPr>
          <w:p w:rsidRPr="006B3AC7" w:rsidR="00747A3E" w:rsidP="00747A3E" w:rsidRDefault="00747A3E" w14:paraId="1E68D560" w14:textId="77777777">
            <w:pPr>
              <w:jc w:val="center"/>
              <w:rPr>
                <w:rFonts w:ascii="Calibri" w:hAnsi="Calibri" w:cs="Calibri"/>
              </w:rPr>
            </w:pPr>
            <w:r w:rsidRPr="006B3AC7">
              <w:rPr>
                <w:rFonts w:ascii="Calibri" w:hAnsi="Calibri" w:cs="Calibri"/>
                <w:color w:val="000000"/>
              </w:rPr>
              <w:t>$18.53</w:t>
            </w:r>
          </w:p>
        </w:tc>
        <w:tc>
          <w:tcPr>
            <w:tcW w:w="1440" w:type="dxa"/>
            <w:vAlign w:val="center"/>
          </w:tcPr>
          <w:p w:rsidRPr="006B3AC7" w:rsidR="00747A3E" w:rsidP="00E5710D" w:rsidRDefault="00747A3E" w14:paraId="36CE8A89" w14:textId="16B9AFEC">
            <w:pPr>
              <w:jc w:val="center"/>
              <w:rPr>
                <w:rFonts w:ascii="Calibri" w:hAnsi="Calibri" w:cs="Calibri"/>
              </w:rPr>
            </w:pPr>
            <w:r w:rsidRPr="006B3AC7">
              <w:rPr>
                <w:rFonts w:ascii="Calibri" w:hAnsi="Calibri" w:cs="Calibri"/>
                <w:color w:val="000000"/>
              </w:rPr>
              <w:t xml:space="preserve"> $</w:t>
            </w:r>
            <w:r>
              <w:rPr>
                <w:rFonts w:ascii="Calibri" w:hAnsi="Calibri" w:cs="Calibri"/>
                <w:color w:val="000000"/>
              </w:rPr>
              <w:t>6,5</w:t>
            </w:r>
            <w:r w:rsidR="00E5710D">
              <w:rPr>
                <w:rFonts w:ascii="Calibri" w:hAnsi="Calibri" w:cs="Calibri"/>
                <w:color w:val="000000"/>
              </w:rPr>
              <w:t>65.80</w:t>
            </w:r>
          </w:p>
        </w:tc>
      </w:tr>
      <w:tr w:rsidRPr="006B3AC7" w:rsidR="00747A3E" w:rsidTr="0054096B" w14:paraId="5CEBE25B" w14:textId="77777777">
        <w:tc>
          <w:tcPr>
            <w:tcW w:w="2178" w:type="dxa"/>
            <w:vMerge w:val="restart"/>
            <w:shd w:val="clear" w:color="auto" w:fill="auto"/>
            <w:vAlign w:val="center"/>
          </w:tcPr>
          <w:p w:rsidRPr="003322F6" w:rsidR="00747A3E" w:rsidP="0054096B" w:rsidRDefault="00747A3E" w14:paraId="10E7A552" w14:textId="77777777">
            <w:pPr>
              <w:jc w:val="center"/>
              <w:rPr>
                <w:rFonts w:ascii="Calibri" w:hAnsi="Calibri" w:cs="Calibri"/>
              </w:rPr>
            </w:pPr>
            <w:r w:rsidRPr="003322F6">
              <w:rPr>
                <w:rFonts w:ascii="Calibri" w:hAnsi="Calibri" w:cs="Calibri"/>
              </w:rPr>
              <w:t>General Aviation</w:t>
            </w:r>
            <w:r>
              <w:rPr>
                <w:rFonts w:ascii="Calibri" w:hAnsi="Calibri" w:cs="Calibri"/>
              </w:rPr>
              <w:t xml:space="preserve"> (top row)</w:t>
            </w:r>
            <w:r w:rsidRPr="003322F6">
              <w:rPr>
                <w:rFonts w:ascii="Calibri" w:hAnsi="Calibri" w:cs="Calibri"/>
              </w:rPr>
              <w:t xml:space="preserve"> and </w:t>
            </w:r>
            <w:r>
              <w:rPr>
                <w:rFonts w:ascii="Calibri" w:hAnsi="Calibri" w:cs="Calibri"/>
              </w:rPr>
              <w:t>Sport Pilots (bottom row)</w:t>
            </w:r>
          </w:p>
        </w:tc>
        <w:tc>
          <w:tcPr>
            <w:tcW w:w="1260" w:type="dxa"/>
            <w:shd w:val="clear" w:color="auto" w:fill="auto"/>
            <w:vAlign w:val="center"/>
          </w:tcPr>
          <w:p w:rsidRPr="00CF2D5D" w:rsidR="00747A3E" w:rsidP="0054096B" w:rsidRDefault="00747A3E" w14:paraId="21BDF78F" w14:textId="77777777">
            <w:pPr>
              <w:jc w:val="center"/>
              <w:rPr>
                <w:rFonts w:ascii="Calibri" w:hAnsi="Calibri" w:cs="Calibri"/>
                <w:highlight w:val="yellow"/>
              </w:rPr>
            </w:pPr>
            <w:r>
              <w:rPr>
                <w:rFonts w:ascii="Calibri" w:hAnsi="Calibri" w:cs="Calibri"/>
              </w:rPr>
              <w:t>224,404</w:t>
            </w:r>
          </w:p>
        </w:tc>
        <w:tc>
          <w:tcPr>
            <w:tcW w:w="1620" w:type="dxa"/>
            <w:vAlign w:val="center"/>
          </w:tcPr>
          <w:p w:rsidRPr="00420C55" w:rsidR="00747A3E" w:rsidP="0054096B" w:rsidRDefault="00747A3E" w14:paraId="0FCEE858" w14:textId="77777777">
            <w:pPr>
              <w:jc w:val="center"/>
              <w:rPr>
                <w:rFonts w:ascii="Calibri" w:hAnsi="Calibri" w:cs="Calibri"/>
              </w:rPr>
            </w:pPr>
            <w:r>
              <w:rPr>
                <w:rFonts w:ascii="Calibri" w:hAnsi="Calibri" w:cs="Calibri"/>
                <w:bCs/>
                <w:color w:val="000000"/>
              </w:rPr>
              <w:t>1,063</w:t>
            </w:r>
          </w:p>
        </w:tc>
        <w:tc>
          <w:tcPr>
            <w:tcW w:w="1327" w:type="dxa"/>
            <w:shd w:val="clear" w:color="auto" w:fill="auto"/>
            <w:vAlign w:val="center"/>
          </w:tcPr>
          <w:p w:rsidRPr="00420C55" w:rsidR="00747A3E" w:rsidP="0054096B" w:rsidRDefault="00747A3E" w14:paraId="0FB41EB6" w14:textId="77777777">
            <w:pPr>
              <w:jc w:val="center"/>
              <w:rPr>
                <w:rFonts w:ascii="Calibri" w:hAnsi="Calibri" w:cs="Calibri"/>
              </w:rPr>
            </w:pPr>
            <w:r w:rsidRPr="00420C55">
              <w:rPr>
                <w:rFonts w:ascii="Calibri" w:hAnsi="Calibri" w:cs="Calibri"/>
                <w:color w:val="000000"/>
              </w:rPr>
              <w:t>354</w:t>
            </w:r>
          </w:p>
        </w:tc>
        <w:tc>
          <w:tcPr>
            <w:tcW w:w="1553" w:type="dxa"/>
            <w:vAlign w:val="center"/>
          </w:tcPr>
          <w:p w:rsidRPr="006B3AC7" w:rsidR="00747A3E" w:rsidP="0054096B" w:rsidRDefault="00747A3E" w14:paraId="0C0ADC13" w14:textId="77777777">
            <w:pPr>
              <w:jc w:val="center"/>
              <w:rPr>
                <w:rFonts w:ascii="Calibri" w:hAnsi="Calibri" w:cs="Calibri"/>
              </w:rPr>
            </w:pPr>
            <w:r w:rsidRPr="006B3AC7">
              <w:rPr>
                <w:rFonts w:ascii="Calibri" w:hAnsi="Calibri" w:cs="Calibri"/>
                <w:color w:val="000000"/>
              </w:rPr>
              <w:t>$8.33</w:t>
            </w:r>
          </w:p>
        </w:tc>
        <w:tc>
          <w:tcPr>
            <w:tcW w:w="1440" w:type="dxa"/>
            <w:vMerge w:val="restart"/>
            <w:vAlign w:val="center"/>
          </w:tcPr>
          <w:p w:rsidRPr="006B3AC7" w:rsidR="00747A3E" w:rsidP="0054096B" w:rsidRDefault="00747A3E" w14:paraId="17A981F9" w14:textId="77777777">
            <w:pPr>
              <w:jc w:val="center"/>
              <w:rPr>
                <w:rFonts w:ascii="Calibri" w:hAnsi="Calibri" w:cs="Calibri"/>
              </w:rPr>
            </w:pPr>
            <w:r w:rsidRPr="006B3AC7">
              <w:rPr>
                <w:rFonts w:ascii="Calibri" w:hAnsi="Calibri" w:cs="Calibri"/>
                <w:color w:val="000000"/>
              </w:rPr>
              <w:t xml:space="preserve"> $</w:t>
            </w:r>
            <w:r>
              <w:rPr>
                <w:rFonts w:ascii="Calibri" w:hAnsi="Calibri" w:cs="Calibri"/>
                <w:color w:val="000000"/>
              </w:rPr>
              <w:t>5,497.80</w:t>
            </w:r>
          </w:p>
        </w:tc>
      </w:tr>
      <w:tr w:rsidRPr="006B3AC7" w:rsidR="00747A3E" w:rsidTr="0054096B" w14:paraId="145D378E" w14:textId="77777777">
        <w:tc>
          <w:tcPr>
            <w:tcW w:w="2178" w:type="dxa"/>
            <w:vMerge/>
            <w:shd w:val="clear" w:color="auto" w:fill="auto"/>
            <w:vAlign w:val="center"/>
          </w:tcPr>
          <w:p w:rsidRPr="003322F6" w:rsidR="00747A3E" w:rsidP="0054096B" w:rsidRDefault="00747A3E" w14:paraId="6057A00A" w14:textId="77777777">
            <w:pPr>
              <w:jc w:val="center"/>
              <w:rPr>
                <w:rFonts w:ascii="Calibri" w:hAnsi="Calibri" w:cs="Calibri"/>
              </w:rPr>
            </w:pPr>
          </w:p>
        </w:tc>
        <w:tc>
          <w:tcPr>
            <w:tcW w:w="1260" w:type="dxa"/>
            <w:shd w:val="clear" w:color="auto" w:fill="auto"/>
            <w:vAlign w:val="center"/>
          </w:tcPr>
          <w:p w:rsidRPr="005A1076" w:rsidR="00747A3E" w:rsidP="0054096B" w:rsidRDefault="00747A3E" w14:paraId="1CA37774" w14:textId="0101B107">
            <w:pPr>
              <w:jc w:val="center"/>
              <w:rPr>
                <w:rFonts w:ascii="Calibri" w:hAnsi="Calibri" w:cs="Calibri"/>
              </w:rPr>
            </w:pPr>
            <w:r>
              <w:rPr>
                <w:rFonts w:ascii="Calibri" w:hAnsi="Calibri" w:cs="Calibri"/>
              </w:rPr>
              <w:t>6,513</w:t>
            </w:r>
          </w:p>
        </w:tc>
        <w:tc>
          <w:tcPr>
            <w:tcW w:w="1620" w:type="dxa"/>
            <w:vAlign w:val="center"/>
          </w:tcPr>
          <w:p w:rsidRPr="00420C55" w:rsidR="00747A3E" w:rsidP="0054096B" w:rsidRDefault="00747A3E" w14:paraId="462A4C1F" w14:textId="77777777">
            <w:pPr>
              <w:jc w:val="center"/>
              <w:rPr>
                <w:rFonts w:ascii="Calibri" w:hAnsi="Calibri" w:cs="Calibri"/>
                <w:bCs/>
                <w:color w:val="000000"/>
              </w:rPr>
            </w:pPr>
            <w:r>
              <w:rPr>
                <w:rFonts w:ascii="Calibri" w:hAnsi="Calibri" w:cs="Calibri"/>
                <w:bCs/>
                <w:color w:val="000000"/>
              </w:rPr>
              <w:t>918</w:t>
            </w:r>
          </w:p>
        </w:tc>
        <w:tc>
          <w:tcPr>
            <w:tcW w:w="1327" w:type="dxa"/>
            <w:shd w:val="clear" w:color="auto" w:fill="auto"/>
            <w:vAlign w:val="center"/>
          </w:tcPr>
          <w:p w:rsidRPr="00420C55" w:rsidR="00747A3E" w:rsidP="0054096B" w:rsidRDefault="00747A3E" w14:paraId="5FB716D4" w14:textId="77777777">
            <w:pPr>
              <w:jc w:val="center"/>
              <w:rPr>
                <w:rFonts w:ascii="Calibri" w:hAnsi="Calibri" w:cs="Calibri"/>
                <w:color w:val="000000"/>
              </w:rPr>
            </w:pPr>
            <w:r>
              <w:rPr>
                <w:rFonts w:ascii="Calibri" w:hAnsi="Calibri" w:cs="Calibri"/>
                <w:color w:val="000000"/>
              </w:rPr>
              <w:t>306</w:t>
            </w:r>
          </w:p>
        </w:tc>
        <w:tc>
          <w:tcPr>
            <w:tcW w:w="1553" w:type="dxa"/>
            <w:vAlign w:val="center"/>
          </w:tcPr>
          <w:p w:rsidRPr="006B3AC7" w:rsidR="00747A3E" w:rsidP="0054096B" w:rsidRDefault="00747A3E" w14:paraId="0DF3AD7E" w14:textId="77777777">
            <w:pPr>
              <w:jc w:val="center"/>
              <w:rPr>
                <w:rFonts w:ascii="Calibri" w:hAnsi="Calibri" w:cs="Calibri"/>
                <w:color w:val="000000"/>
              </w:rPr>
            </w:pPr>
            <w:r w:rsidRPr="006B3AC7">
              <w:rPr>
                <w:rFonts w:ascii="Calibri" w:hAnsi="Calibri" w:cs="Calibri"/>
                <w:color w:val="000000"/>
              </w:rPr>
              <w:t>$8.33</w:t>
            </w:r>
          </w:p>
        </w:tc>
        <w:tc>
          <w:tcPr>
            <w:tcW w:w="1440" w:type="dxa"/>
            <w:vMerge/>
            <w:vAlign w:val="center"/>
          </w:tcPr>
          <w:p w:rsidRPr="006B3AC7" w:rsidR="00747A3E" w:rsidP="0054096B" w:rsidRDefault="00747A3E" w14:paraId="58537285" w14:textId="77777777">
            <w:pPr>
              <w:jc w:val="center"/>
              <w:rPr>
                <w:rFonts w:ascii="Calibri" w:hAnsi="Calibri" w:cs="Calibri"/>
                <w:color w:val="000000"/>
              </w:rPr>
            </w:pPr>
          </w:p>
        </w:tc>
      </w:tr>
      <w:tr w:rsidRPr="006B3AC7" w:rsidR="00747A3E" w:rsidTr="0054096B" w14:paraId="60784526" w14:textId="77777777">
        <w:tc>
          <w:tcPr>
            <w:tcW w:w="2178" w:type="dxa"/>
            <w:shd w:val="clear" w:color="auto" w:fill="auto"/>
            <w:vAlign w:val="center"/>
          </w:tcPr>
          <w:p w:rsidRPr="003322F6" w:rsidR="00747A3E" w:rsidP="0054096B" w:rsidRDefault="00747A3E" w14:paraId="5728F0E4" w14:textId="77777777">
            <w:pPr>
              <w:jc w:val="center"/>
              <w:rPr>
                <w:rFonts w:ascii="Calibri" w:hAnsi="Calibri" w:cs="Calibri"/>
              </w:rPr>
            </w:pPr>
            <w:r w:rsidRPr="003322F6">
              <w:rPr>
                <w:rFonts w:ascii="Calibri" w:hAnsi="Calibri" w:cs="Calibri"/>
              </w:rPr>
              <w:t>Repair Station Operators</w:t>
            </w:r>
          </w:p>
        </w:tc>
        <w:tc>
          <w:tcPr>
            <w:tcW w:w="1260" w:type="dxa"/>
            <w:shd w:val="clear" w:color="auto" w:fill="auto"/>
            <w:vAlign w:val="center"/>
          </w:tcPr>
          <w:p w:rsidRPr="00BB0FF8" w:rsidR="00747A3E" w:rsidP="0054096B" w:rsidRDefault="00747A3E" w14:paraId="58AE3E68" w14:textId="77777777">
            <w:pPr>
              <w:jc w:val="center"/>
              <w:rPr>
                <w:rFonts w:ascii="Calibri" w:hAnsi="Calibri" w:cs="Calibri"/>
              </w:rPr>
            </w:pPr>
            <w:r w:rsidRPr="00BB0FF8">
              <w:rPr>
                <w:rFonts w:ascii="Calibri" w:hAnsi="Calibri" w:cs="Calibri"/>
              </w:rPr>
              <w:t>4,801</w:t>
            </w:r>
          </w:p>
        </w:tc>
        <w:tc>
          <w:tcPr>
            <w:tcW w:w="1620" w:type="dxa"/>
            <w:vAlign w:val="center"/>
          </w:tcPr>
          <w:p w:rsidRPr="00420C55" w:rsidR="00747A3E" w:rsidP="0054096B" w:rsidRDefault="00747A3E" w14:paraId="2F9D04FB" w14:textId="77777777">
            <w:pPr>
              <w:jc w:val="center"/>
              <w:rPr>
                <w:rFonts w:ascii="Calibri" w:hAnsi="Calibri" w:cs="Calibri"/>
                <w:color w:val="215868"/>
              </w:rPr>
            </w:pPr>
            <w:r w:rsidRPr="00420C55">
              <w:rPr>
                <w:rFonts w:ascii="Calibri" w:hAnsi="Calibri" w:cs="Calibri"/>
                <w:bCs/>
                <w:color w:val="000000"/>
              </w:rPr>
              <w:t>873</w:t>
            </w:r>
          </w:p>
        </w:tc>
        <w:tc>
          <w:tcPr>
            <w:tcW w:w="1327" w:type="dxa"/>
            <w:shd w:val="clear" w:color="auto" w:fill="auto"/>
            <w:vAlign w:val="center"/>
          </w:tcPr>
          <w:p w:rsidRPr="00420C55" w:rsidR="00747A3E" w:rsidP="0054096B" w:rsidRDefault="00747A3E" w14:paraId="35D4EBEC" w14:textId="77777777">
            <w:pPr>
              <w:jc w:val="center"/>
              <w:rPr>
                <w:rFonts w:ascii="Calibri" w:hAnsi="Calibri" w:cs="Calibri"/>
              </w:rPr>
            </w:pPr>
            <w:r w:rsidRPr="00420C55">
              <w:rPr>
                <w:rFonts w:ascii="Calibri" w:hAnsi="Calibri" w:cs="Calibri"/>
                <w:color w:val="000000"/>
              </w:rPr>
              <w:t>291</w:t>
            </w:r>
          </w:p>
        </w:tc>
        <w:tc>
          <w:tcPr>
            <w:tcW w:w="1553" w:type="dxa"/>
            <w:vAlign w:val="center"/>
          </w:tcPr>
          <w:p w:rsidRPr="006B3AC7" w:rsidR="00747A3E" w:rsidP="0054096B" w:rsidRDefault="00747A3E" w14:paraId="446B954D" w14:textId="77777777">
            <w:pPr>
              <w:jc w:val="center"/>
              <w:rPr>
                <w:rFonts w:ascii="Calibri" w:hAnsi="Calibri" w:cs="Calibri"/>
              </w:rPr>
            </w:pPr>
            <w:r w:rsidRPr="006B3AC7">
              <w:rPr>
                <w:rFonts w:ascii="Calibri" w:hAnsi="Calibri" w:cs="Calibri"/>
                <w:color w:val="000000"/>
              </w:rPr>
              <w:t>$9.59</w:t>
            </w:r>
          </w:p>
        </w:tc>
        <w:tc>
          <w:tcPr>
            <w:tcW w:w="1440" w:type="dxa"/>
            <w:vAlign w:val="center"/>
          </w:tcPr>
          <w:p w:rsidRPr="006B3AC7" w:rsidR="00747A3E" w:rsidP="0054096B" w:rsidRDefault="00747A3E" w14:paraId="6E4B7945" w14:textId="77777777">
            <w:pPr>
              <w:jc w:val="center"/>
              <w:rPr>
                <w:rFonts w:ascii="Calibri" w:hAnsi="Calibri" w:cs="Calibri"/>
              </w:rPr>
            </w:pPr>
            <w:r w:rsidRPr="006B3AC7">
              <w:rPr>
                <w:rFonts w:ascii="Calibri" w:hAnsi="Calibri" w:cs="Calibri"/>
                <w:color w:val="000000"/>
              </w:rPr>
              <w:t xml:space="preserve"> $</w:t>
            </w:r>
            <w:r>
              <w:rPr>
                <w:rFonts w:ascii="Calibri" w:hAnsi="Calibri" w:cs="Calibri"/>
                <w:color w:val="000000"/>
              </w:rPr>
              <w:t>2,790.69</w:t>
            </w:r>
          </w:p>
        </w:tc>
      </w:tr>
      <w:tr w:rsidRPr="003322F6" w:rsidR="00976117" w:rsidTr="00976117" w14:paraId="6E5A5E11" w14:textId="77777777">
        <w:tc>
          <w:tcPr>
            <w:tcW w:w="2178" w:type="dxa"/>
            <w:shd w:val="clear" w:color="auto" w:fill="auto"/>
            <w:vAlign w:val="center"/>
          </w:tcPr>
          <w:p w:rsidRPr="003322F6" w:rsidR="00976117" w:rsidP="00B117CE" w:rsidRDefault="00976117" w14:paraId="4D8D32E6" w14:textId="77777777">
            <w:pPr>
              <w:jc w:val="center"/>
              <w:rPr>
                <w:rFonts w:ascii="Calibri" w:hAnsi="Calibri" w:cs="Calibri"/>
              </w:rPr>
            </w:pPr>
            <w:r w:rsidRPr="003322F6">
              <w:rPr>
                <w:rFonts w:ascii="Calibri" w:hAnsi="Calibri" w:cs="Calibri"/>
              </w:rPr>
              <w:t>Aviation Maintenance Technicians and Repairers</w:t>
            </w:r>
          </w:p>
        </w:tc>
        <w:tc>
          <w:tcPr>
            <w:tcW w:w="1260" w:type="dxa"/>
            <w:shd w:val="clear" w:color="auto" w:fill="auto"/>
            <w:vAlign w:val="center"/>
          </w:tcPr>
          <w:p w:rsidRPr="00CF2D5D" w:rsidR="00976117" w:rsidP="00B117CE" w:rsidRDefault="00976117" w14:paraId="3CE68C7A" w14:textId="77777777">
            <w:pPr>
              <w:jc w:val="center"/>
              <w:rPr>
                <w:rFonts w:ascii="Calibri" w:hAnsi="Calibri" w:cs="Calibri"/>
                <w:highlight w:val="yellow"/>
              </w:rPr>
            </w:pPr>
            <w:r w:rsidRPr="005A1076">
              <w:rPr>
                <w:rFonts w:ascii="Calibri" w:hAnsi="Calibri" w:cs="Calibri"/>
              </w:rPr>
              <w:t>327,384</w:t>
            </w:r>
          </w:p>
        </w:tc>
        <w:tc>
          <w:tcPr>
            <w:tcW w:w="1620" w:type="dxa"/>
            <w:vAlign w:val="center"/>
          </w:tcPr>
          <w:p w:rsidRPr="00420C55" w:rsidR="00976117" w:rsidP="00B117CE" w:rsidRDefault="00976117" w14:paraId="73A805E0" w14:textId="77777777">
            <w:pPr>
              <w:jc w:val="center"/>
              <w:rPr>
                <w:rFonts w:ascii="Calibri" w:hAnsi="Calibri" w:cs="Calibri"/>
                <w:color w:val="215868"/>
              </w:rPr>
            </w:pPr>
            <w:r w:rsidRPr="00420C55">
              <w:rPr>
                <w:rFonts w:ascii="Calibri" w:hAnsi="Calibri" w:cs="Calibri"/>
                <w:bCs/>
                <w:color w:val="000000"/>
              </w:rPr>
              <w:t>1064</w:t>
            </w:r>
          </w:p>
        </w:tc>
        <w:tc>
          <w:tcPr>
            <w:tcW w:w="1327" w:type="dxa"/>
            <w:shd w:val="clear" w:color="auto" w:fill="auto"/>
            <w:vAlign w:val="center"/>
          </w:tcPr>
          <w:p w:rsidRPr="00420C55" w:rsidR="00976117" w:rsidP="00B117CE" w:rsidRDefault="00976117" w14:paraId="0FF64F40" w14:textId="77777777">
            <w:pPr>
              <w:jc w:val="center"/>
              <w:rPr>
                <w:rFonts w:ascii="Calibri" w:hAnsi="Calibri" w:cs="Calibri"/>
              </w:rPr>
            </w:pPr>
            <w:r w:rsidRPr="00420C55">
              <w:rPr>
                <w:rFonts w:ascii="Calibri" w:hAnsi="Calibri" w:cs="Calibri"/>
                <w:color w:val="000000"/>
              </w:rPr>
              <w:t>354</w:t>
            </w:r>
          </w:p>
        </w:tc>
        <w:tc>
          <w:tcPr>
            <w:tcW w:w="1553" w:type="dxa"/>
            <w:shd w:val="clear" w:color="auto" w:fill="auto"/>
            <w:vAlign w:val="center"/>
          </w:tcPr>
          <w:p w:rsidRPr="006B3AC7" w:rsidR="00976117" w:rsidP="00B117CE" w:rsidRDefault="00976117" w14:paraId="774AFAE0" w14:textId="77777777">
            <w:pPr>
              <w:jc w:val="center"/>
              <w:rPr>
                <w:rFonts w:ascii="Calibri" w:hAnsi="Calibri" w:cs="Calibri"/>
              </w:rPr>
            </w:pPr>
            <w:r w:rsidRPr="006B3AC7">
              <w:rPr>
                <w:rFonts w:ascii="Calibri" w:hAnsi="Calibri" w:cs="Calibri"/>
                <w:color w:val="000000"/>
              </w:rPr>
              <w:t>$10.10</w:t>
            </w:r>
          </w:p>
        </w:tc>
        <w:tc>
          <w:tcPr>
            <w:tcW w:w="1440" w:type="dxa"/>
            <w:vAlign w:val="center"/>
          </w:tcPr>
          <w:p w:rsidRPr="006B3AC7" w:rsidR="00976117" w:rsidP="00B117CE" w:rsidRDefault="00747A3E" w14:paraId="12875F29" w14:textId="0D362391">
            <w:pPr>
              <w:jc w:val="center"/>
              <w:rPr>
                <w:rFonts w:ascii="Calibri" w:hAnsi="Calibri" w:cs="Calibri"/>
              </w:rPr>
            </w:pPr>
            <w:r w:rsidRPr="006B3AC7">
              <w:rPr>
                <w:rFonts w:ascii="Calibri" w:hAnsi="Calibri" w:cs="Calibri"/>
                <w:color w:val="000000"/>
              </w:rPr>
              <w:t>$</w:t>
            </w:r>
            <w:r>
              <w:rPr>
                <w:rFonts w:ascii="Calibri" w:hAnsi="Calibri" w:cs="Calibri"/>
                <w:color w:val="000000"/>
              </w:rPr>
              <w:t>3,575.40</w:t>
            </w:r>
          </w:p>
        </w:tc>
      </w:tr>
      <w:tr w:rsidRPr="003322F6" w:rsidR="00976117" w:rsidTr="00976117" w14:paraId="4F0CD43E" w14:textId="77777777">
        <w:tc>
          <w:tcPr>
            <w:tcW w:w="2178" w:type="dxa"/>
            <w:shd w:val="clear" w:color="auto" w:fill="auto"/>
            <w:vAlign w:val="center"/>
          </w:tcPr>
          <w:p w:rsidRPr="003322F6" w:rsidR="00976117" w:rsidP="00B117CE" w:rsidRDefault="00976117" w14:paraId="1BD79888" w14:textId="77777777">
            <w:pPr>
              <w:jc w:val="center"/>
              <w:rPr>
                <w:rFonts w:ascii="Calibri" w:hAnsi="Calibri" w:cs="Calibri"/>
              </w:rPr>
            </w:pPr>
            <w:r w:rsidRPr="003322F6">
              <w:rPr>
                <w:rFonts w:ascii="Calibri" w:hAnsi="Calibri" w:cs="Calibri"/>
              </w:rPr>
              <w:t>Air Carrier Operations Management</w:t>
            </w:r>
          </w:p>
        </w:tc>
        <w:tc>
          <w:tcPr>
            <w:tcW w:w="1260" w:type="dxa"/>
            <w:tcBorders>
              <w:bottom w:val="single" w:color="auto" w:sz="4" w:space="0"/>
            </w:tcBorders>
            <w:shd w:val="clear" w:color="auto" w:fill="auto"/>
            <w:vAlign w:val="center"/>
          </w:tcPr>
          <w:p w:rsidRPr="00CF2D5D" w:rsidR="00976117" w:rsidP="00B117CE" w:rsidRDefault="00976117" w14:paraId="390351AE" w14:textId="77777777">
            <w:pPr>
              <w:jc w:val="center"/>
              <w:rPr>
                <w:rFonts w:ascii="Calibri" w:hAnsi="Calibri" w:cs="Calibri"/>
                <w:highlight w:val="yellow"/>
              </w:rPr>
            </w:pPr>
            <w:r w:rsidRPr="00E40436">
              <w:rPr>
                <w:rFonts w:ascii="Calibri" w:hAnsi="Calibri" w:cs="Calibri"/>
              </w:rPr>
              <w:t>1</w:t>
            </w:r>
            <w:r>
              <w:rPr>
                <w:rFonts w:ascii="Calibri" w:hAnsi="Calibri" w:cs="Calibri"/>
              </w:rPr>
              <w:t>,</w:t>
            </w:r>
            <w:r w:rsidRPr="00E40436">
              <w:rPr>
                <w:rFonts w:ascii="Calibri" w:hAnsi="Calibri" w:cs="Calibri"/>
              </w:rPr>
              <w:t>895</w:t>
            </w:r>
          </w:p>
        </w:tc>
        <w:tc>
          <w:tcPr>
            <w:tcW w:w="1620" w:type="dxa"/>
            <w:tcBorders>
              <w:bottom w:val="single" w:color="auto" w:sz="4" w:space="0"/>
            </w:tcBorders>
            <w:vAlign w:val="center"/>
          </w:tcPr>
          <w:p w:rsidRPr="00420C55" w:rsidR="00976117" w:rsidP="00B117CE" w:rsidRDefault="00976117" w14:paraId="4F61437F" w14:textId="77777777">
            <w:pPr>
              <w:jc w:val="center"/>
              <w:rPr>
                <w:rFonts w:ascii="Calibri" w:hAnsi="Calibri" w:cs="Calibri"/>
                <w:color w:val="215868"/>
              </w:rPr>
            </w:pPr>
            <w:r w:rsidRPr="00420C55">
              <w:rPr>
                <w:rFonts w:ascii="Calibri" w:hAnsi="Calibri" w:cs="Calibri"/>
                <w:bCs/>
                <w:color w:val="000000"/>
              </w:rPr>
              <w:t>683</w:t>
            </w:r>
          </w:p>
        </w:tc>
        <w:tc>
          <w:tcPr>
            <w:tcW w:w="1327" w:type="dxa"/>
            <w:shd w:val="clear" w:color="auto" w:fill="auto"/>
            <w:vAlign w:val="center"/>
          </w:tcPr>
          <w:p w:rsidRPr="00420C55" w:rsidR="00976117" w:rsidP="00B117CE" w:rsidRDefault="00976117" w14:paraId="61673D52" w14:textId="77777777">
            <w:pPr>
              <w:jc w:val="center"/>
              <w:rPr>
                <w:rFonts w:ascii="Calibri" w:hAnsi="Calibri" w:cs="Calibri"/>
              </w:rPr>
            </w:pPr>
            <w:r w:rsidRPr="00420C55">
              <w:rPr>
                <w:rFonts w:ascii="Calibri" w:hAnsi="Calibri" w:cs="Calibri"/>
                <w:color w:val="000000"/>
              </w:rPr>
              <w:t>228</w:t>
            </w:r>
          </w:p>
        </w:tc>
        <w:tc>
          <w:tcPr>
            <w:tcW w:w="1553" w:type="dxa"/>
            <w:tcBorders>
              <w:bottom w:val="single" w:color="auto" w:sz="4" w:space="0"/>
            </w:tcBorders>
            <w:shd w:val="clear" w:color="auto" w:fill="auto"/>
            <w:vAlign w:val="center"/>
          </w:tcPr>
          <w:p w:rsidRPr="006B3AC7" w:rsidR="00976117" w:rsidP="00B117CE" w:rsidRDefault="00976117" w14:paraId="50A858FE" w14:textId="77777777">
            <w:pPr>
              <w:jc w:val="center"/>
              <w:rPr>
                <w:rFonts w:ascii="Calibri" w:hAnsi="Calibri" w:cs="Calibri"/>
              </w:rPr>
            </w:pPr>
            <w:r w:rsidRPr="006B3AC7">
              <w:rPr>
                <w:rFonts w:ascii="Calibri" w:hAnsi="Calibri" w:cs="Calibri"/>
                <w:color w:val="000000"/>
              </w:rPr>
              <w:t>$19.78</w:t>
            </w:r>
          </w:p>
        </w:tc>
        <w:tc>
          <w:tcPr>
            <w:tcW w:w="1440" w:type="dxa"/>
            <w:vAlign w:val="center"/>
          </w:tcPr>
          <w:p w:rsidRPr="006B3AC7" w:rsidR="00976117" w:rsidP="00B117CE" w:rsidRDefault="00747A3E" w14:paraId="656AD8D2" w14:textId="36313C5C">
            <w:pPr>
              <w:jc w:val="center"/>
              <w:rPr>
                <w:rFonts w:ascii="Calibri" w:hAnsi="Calibri" w:cs="Calibri"/>
              </w:rPr>
            </w:pPr>
            <w:r w:rsidRPr="006B3AC7">
              <w:rPr>
                <w:rFonts w:ascii="Calibri" w:hAnsi="Calibri" w:cs="Calibri"/>
                <w:color w:val="000000"/>
              </w:rPr>
              <w:t>$</w:t>
            </w:r>
            <w:r>
              <w:rPr>
                <w:rFonts w:ascii="Calibri" w:hAnsi="Calibri" w:cs="Calibri"/>
                <w:color w:val="000000"/>
              </w:rPr>
              <w:t>4,509.84</w:t>
            </w:r>
          </w:p>
        </w:tc>
      </w:tr>
      <w:tr w:rsidRPr="003322F6" w:rsidR="00976117" w:rsidTr="00976117" w14:paraId="3A6D71EF" w14:textId="77777777">
        <w:trPr>
          <w:trHeight w:val="403" w:hRule="exact"/>
        </w:trPr>
        <w:tc>
          <w:tcPr>
            <w:tcW w:w="2178" w:type="dxa"/>
            <w:shd w:val="clear" w:color="auto" w:fill="auto"/>
            <w:vAlign w:val="center"/>
          </w:tcPr>
          <w:p w:rsidRPr="003322F6" w:rsidR="00976117" w:rsidP="00B117CE" w:rsidRDefault="00976117" w14:paraId="3A373434" w14:textId="77777777">
            <w:pPr>
              <w:jc w:val="center"/>
              <w:rPr>
                <w:rFonts w:ascii="Calibri" w:hAnsi="Calibri" w:cs="Calibri"/>
              </w:rPr>
            </w:pPr>
            <w:r w:rsidRPr="003322F6">
              <w:rPr>
                <w:rFonts w:ascii="Calibri" w:hAnsi="Calibri" w:cs="Calibri"/>
              </w:rPr>
              <w:t>Total</w:t>
            </w:r>
          </w:p>
        </w:tc>
        <w:tc>
          <w:tcPr>
            <w:tcW w:w="1260" w:type="dxa"/>
            <w:shd w:val="clear" w:color="auto" w:fill="BFBFBF"/>
            <w:vAlign w:val="center"/>
          </w:tcPr>
          <w:p w:rsidRPr="008F464D" w:rsidR="00976117" w:rsidP="00B117CE" w:rsidRDefault="00976117" w14:paraId="72DA7505" w14:textId="77777777">
            <w:pPr>
              <w:jc w:val="center"/>
              <w:rPr>
                <w:rFonts w:ascii="Calibri" w:hAnsi="Calibri" w:cs="Calibri"/>
              </w:rPr>
            </w:pPr>
          </w:p>
        </w:tc>
        <w:tc>
          <w:tcPr>
            <w:tcW w:w="1620" w:type="dxa"/>
            <w:shd w:val="clear" w:color="auto" w:fill="BFBFBF"/>
            <w:vAlign w:val="bottom"/>
          </w:tcPr>
          <w:p w:rsidRPr="008F464D" w:rsidR="00976117" w:rsidP="00B117CE" w:rsidRDefault="00976117" w14:paraId="41C8419E" w14:textId="77777777">
            <w:pPr>
              <w:rPr>
                <w:rFonts w:ascii="Calibri" w:hAnsi="Calibri" w:cs="Calibri"/>
              </w:rPr>
            </w:pPr>
          </w:p>
        </w:tc>
        <w:tc>
          <w:tcPr>
            <w:tcW w:w="1327" w:type="dxa"/>
            <w:shd w:val="clear" w:color="auto" w:fill="auto"/>
            <w:vAlign w:val="center"/>
          </w:tcPr>
          <w:p w:rsidRPr="00DA0034" w:rsidR="00976117" w:rsidP="00747A3E" w:rsidRDefault="00976117" w14:paraId="3A8A2D87" w14:textId="562D88A9">
            <w:pPr>
              <w:jc w:val="center"/>
              <w:rPr>
                <w:rFonts w:ascii="Calibri" w:hAnsi="Calibri" w:cs="Calibri"/>
              </w:rPr>
            </w:pPr>
            <w:r>
              <w:rPr>
                <w:rFonts w:ascii="Calibri" w:hAnsi="Calibri" w:cs="Calibri"/>
                <w:bCs/>
              </w:rPr>
              <w:t>1,</w:t>
            </w:r>
            <w:r w:rsidR="00747A3E">
              <w:rPr>
                <w:rFonts w:ascii="Calibri" w:hAnsi="Calibri" w:cs="Calibri"/>
                <w:bCs/>
              </w:rPr>
              <w:t>887</w:t>
            </w:r>
          </w:p>
        </w:tc>
        <w:tc>
          <w:tcPr>
            <w:tcW w:w="1553" w:type="dxa"/>
            <w:shd w:val="clear" w:color="auto" w:fill="BFBFBF"/>
            <w:vAlign w:val="center"/>
          </w:tcPr>
          <w:p w:rsidRPr="00DA0034" w:rsidR="00976117" w:rsidP="00B117CE" w:rsidRDefault="00976117" w14:paraId="620179CB" w14:textId="77777777">
            <w:pPr>
              <w:jc w:val="center"/>
              <w:rPr>
                <w:rFonts w:ascii="Calibri" w:hAnsi="Calibri" w:cs="Calibri"/>
              </w:rPr>
            </w:pPr>
          </w:p>
        </w:tc>
        <w:tc>
          <w:tcPr>
            <w:tcW w:w="1440" w:type="dxa"/>
            <w:vAlign w:val="center"/>
          </w:tcPr>
          <w:p w:rsidRPr="00DA0034" w:rsidR="00976117" w:rsidP="00E5710D" w:rsidRDefault="00747A3E" w14:paraId="6DAA5435" w14:textId="28FCC742">
            <w:pPr>
              <w:jc w:val="center"/>
              <w:rPr>
                <w:rFonts w:ascii="Calibri" w:hAnsi="Calibri" w:cs="Calibri"/>
              </w:rPr>
            </w:pPr>
            <w:r w:rsidRPr="006B3AC7">
              <w:rPr>
                <w:rFonts w:ascii="Calibri" w:hAnsi="Calibri" w:cs="Calibri"/>
                <w:color w:val="000000"/>
              </w:rPr>
              <w:t>$</w:t>
            </w:r>
            <w:r>
              <w:rPr>
                <w:rFonts w:ascii="Calibri" w:hAnsi="Calibri" w:cs="Calibri"/>
                <w:color w:val="000000"/>
              </w:rPr>
              <w:t>22,93</w:t>
            </w:r>
            <w:r w:rsidR="00E5710D">
              <w:rPr>
                <w:rFonts w:ascii="Calibri" w:hAnsi="Calibri" w:cs="Calibri"/>
                <w:color w:val="000000"/>
              </w:rPr>
              <w:t>9.53</w:t>
            </w:r>
          </w:p>
        </w:tc>
      </w:tr>
      <w:tr w:rsidRPr="003322F6" w:rsidR="00976117" w:rsidTr="00976117" w14:paraId="1BC92B9F" w14:textId="77777777">
        <w:trPr>
          <w:trHeight w:val="403" w:hRule="exact"/>
        </w:trPr>
        <w:tc>
          <w:tcPr>
            <w:tcW w:w="2178" w:type="dxa"/>
            <w:shd w:val="clear" w:color="auto" w:fill="auto"/>
            <w:vAlign w:val="center"/>
          </w:tcPr>
          <w:p w:rsidRPr="00DA0034" w:rsidR="00976117" w:rsidP="00B117CE" w:rsidRDefault="00976117" w14:paraId="13B8C142" w14:textId="77777777">
            <w:pPr>
              <w:jc w:val="center"/>
              <w:rPr>
                <w:rFonts w:ascii="Calibri" w:hAnsi="Calibri" w:cs="Calibri"/>
                <w:b/>
              </w:rPr>
            </w:pPr>
            <w:r w:rsidRPr="00DA0034">
              <w:rPr>
                <w:rFonts w:ascii="Calibri" w:hAnsi="Calibri" w:cs="Calibri"/>
                <w:b/>
              </w:rPr>
              <w:t>Annualized</w:t>
            </w:r>
          </w:p>
        </w:tc>
        <w:tc>
          <w:tcPr>
            <w:tcW w:w="1260" w:type="dxa"/>
            <w:shd w:val="clear" w:color="auto" w:fill="BFBFBF"/>
            <w:vAlign w:val="center"/>
          </w:tcPr>
          <w:p w:rsidRPr="00DA0034" w:rsidR="00976117" w:rsidP="00B117CE" w:rsidRDefault="00976117" w14:paraId="31DAB5E1" w14:textId="77777777">
            <w:pPr>
              <w:jc w:val="center"/>
              <w:rPr>
                <w:rFonts w:ascii="Calibri" w:hAnsi="Calibri" w:cs="Calibri"/>
                <w:b/>
              </w:rPr>
            </w:pPr>
          </w:p>
        </w:tc>
        <w:tc>
          <w:tcPr>
            <w:tcW w:w="1620" w:type="dxa"/>
            <w:shd w:val="clear" w:color="auto" w:fill="BFBFBF"/>
            <w:vAlign w:val="bottom"/>
          </w:tcPr>
          <w:p w:rsidRPr="008F464D" w:rsidR="00976117" w:rsidP="00B117CE" w:rsidRDefault="00976117" w14:paraId="2E80355B" w14:textId="77777777">
            <w:pPr>
              <w:rPr>
                <w:rFonts w:ascii="Calibri" w:hAnsi="Calibri" w:cs="Calibri"/>
              </w:rPr>
            </w:pPr>
          </w:p>
        </w:tc>
        <w:tc>
          <w:tcPr>
            <w:tcW w:w="1327" w:type="dxa"/>
            <w:shd w:val="clear" w:color="auto" w:fill="auto"/>
            <w:vAlign w:val="center"/>
          </w:tcPr>
          <w:p w:rsidRPr="008F464D" w:rsidR="00976117" w:rsidP="00B117CE" w:rsidRDefault="00747A3E" w14:paraId="078BBBE1" w14:textId="18D09763">
            <w:pPr>
              <w:jc w:val="center"/>
              <w:rPr>
                <w:rFonts w:ascii="Calibri" w:hAnsi="Calibri" w:cs="Calibri"/>
                <w:b/>
              </w:rPr>
            </w:pPr>
            <w:r>
              <w:rPr>
                <w:rFonts w:ascii="Calibri" w:hAnsi="Calibri" w:cs="Calibri"/>
                <w:b/>
                <w:bCs/>
                <w:color w:val="000000"/>
              </w:rPr>
              <w:t>629</w:t>
            </w:r>
          </w:p>
        </w:tc>
        <w:tc>
          <w:tcPr>
            <w:tcW w:w="1553" w:type="dxa"/>
            <w:shd w:val="clear" w:color="auto" w:fill="BFBFBF"/>
            <w:vAlign w:val="center"/>
          </w:tcPr>
          <w:p w:rsidRPr="008F464D" w:rsidR="00976117" w:rsidP="00B117CE" w:rsidRDefault="00976117" w14:paraId="16B355B9" w14:textId="77777777">
            <w:pPr>
              <w:jc w:val="center"/>
              <w:rPr>
                <w:rFonts w:ascii="Calibri" w:hAnsi="Calibri" w:cs="Calibri"/>
              </w:rPr>
            </w:pPr>
          </w:p>
        </w:tc>
        <w:tc>
          <w:tcPr>
            <w:tcW w:w="1440" w:type="dxa"/>
            <w:vAlign w:val="center"/>
          </w:tcPr>
          <w:p w:rsidRPr="00A17D03" w:rsidR="00976117" w:rsidP="00E5710D" w:rsidRDefault="00976117" w14:paraId="78EC4969" w14:textId="313AB2F0">
            <w:pPr>
              <w:jc w:val="center"/>
              <w:rPr>
                <w:rFonts w:ascii="Calibri" w:hAnsi="Calibri" w:cs="Calibri"/>
                <w:b/>
              </w:rPr>
            </w:pPr>
            <w:r w:rsidRPr="008F464D">
              <w:rPr>
                <w:rFonts w:ascii="Calibri" w:hAnsi="Calibri" w:cs="Calibri"/>
                <w:b/>
                <w:bCs/>
                <w:color w:val="000000"/>
              </w:rPr>
              <w:t>$</w:t>
            </w:r>
            <w:r w:rsidR="00747A3E">
              <w:rPr>
                <w:rFonts w:ascii="Calibri" w:hAnsi="Calibri" w:cs="Calibri"/>
                <w:b/>
                <w:bCs/>
                <w:color w:val="000000"/>
              </w:rPr>
              <w:t>7,64</w:t>
            </w:r>
            <w:r w:rsidR="00E5710D">
              <w:rPr>
                <w:rFonts w:ascii="Calibri" w:hAnsi="Calibri" w:cs="Calibri"/>
                <w:b/>
                <w:bCs/>
                <w:color w:val="000000"/>
              </w:rPr>
              <w:t>6.15</w:t>
            </w:r>
          </w:p>
        </w:tc>
      </w:tr>
    </w:tbl>
    <w:p w:rsidR="00976117" w:rsidP="00976117" w:rsidRDefault="00976117" w14:paraId="0F9B2A96" w14:textId="1E81A70C">
      <w:pPr>
        <w:rPr>
          <w:rFonts w:ascii="Calibri" w:hAnsi="Calibri" w:cs="Calibri"/>
          <w:b/>
          <w:bCs/>
          <w:sz w:val="24"/>
          <w:szCs w:val="24"/>
          <w:highlight w:val="lightGray"/>
        </w:rPr>
      </w:pPr>
    </w:p>
    <w:p w:rsidRPr="0050784E" w:rsidR="0050784E" w:rsidP="0050784E" w:rsidRDefault="0050784E" w14:paraId="0052D3A2" w14:textId="325681D7">
      <w:pPr>
        <w:rPr>
          <w:rFonts w:ascii="Calibri" w:hAnsi="Calibri" w:cs="Calibri"/>
          <w:b/>
          <w:sz w:val="24"/>
          <w:szCs w:val="24"/>
        </w:rPr>
      </w:pPr>
      <w:r>
        <w:rPr>
          <w:rFonts w:ascii="Calibri" w:hAnsi="Calibri" w:cs="Calibri"/>
          <w:b/>
          <w:sz w:val="24"/>
          <w:szCs w:val="24"/>
        </w:rPr>
        <w:t>Burden Tables</w:t>
      </w:r>
    </w:p>
    <w:p w:rsidR="0050784E" w:rsidP="0050784E" w:rsidRDefault="0050784E" w14:paraId="42FE35D1" w14:textId="3A12DA70">
      <w:pPr>
        <w:spacing w:after="0"/>
        <w:rPr>
          <w:rFonts w:ascii="Calibri" w:hAnsi="Calibri" w:cs="Calibri"/>
          <w:sz w:val="24"/>
          <w:szCs w:val="24"/>
        </w:rPr>
      </w:pPr>
      <w:r>
        <w:rPr>
          <w:rFonts w:ascii="Calibri" w:hAnsi="Calibri" w:cs="Calibri"/>
          <w:sz w:val="24"/>
          <w:szCs w:val="24"/>
        </w:rPr>
        <w:t xml:space="preserve">Commercial and Airline Transport Pilots </w:t>
      </w:r>
    </w:p>
    <w:tbl>
      <w:tblPr>
        <w:tblW w:w="6176" w:type="dxa"/>
        <w:tblLook w:val="04A0" w:firstRow="1" w:lastRow="0" w:firstColumn="1" w:lastColumn="0" w:noHBand="0" w:noVBand="1"/>
      </w:tblPr>
      <w:tblGrid>
        <w:gridCol w:w="1900"/>
        <w:gridCol w:w="1118"/>
        <w:gridCol w:w="1579"/>
        <w:gridCol w:w="1579"/>
      </w:tblGrid>
      <w:tr w:rsidRPr="00E34880" w:rsidR="00BF6B5C" w:rsidTr="001B4149" w14:paraId="5E423C9C" w14:textId="77777777">
        <w:trPr>
          <w:trHeight w:val="630"/>
        </w:trPr>
        <w:tc>
          <w:tcPr>
            <w:tcW w:w="190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E34880" w:rsidR="00BF6B5C" w:rsidP="001B4149" w:rsidRDefault="00BF6B5C" w14:paraId="6D7E5B65" w14:textId="77777777">
            <w:pPr>
              <w:spacing w:after="0" w:line="240" w:lineRule="auto"/>
              <w:rPr>
                <w:rFonts w:cs="Calibri"/>
                <w:color w:val="000000"/>
              </w:rPr>
            </w:pPr>
            <w:r w:rsidRPr="00E34880">
              <w:rPr>
                <w:rFonts w:cs="Calibri"/>
                <w:color w:val="000000"/>
              </w:rPr>
              <w:t> </w:t>
            </w:r>
            <w:r>
              <w:rPr>
                <w:rFonts w:cs="Calibri"/>
                <w:color w:val="000000"/>
              </w:rPr>
              <w:t>Summary (Annual numbers)</w:t>
            </w:r>
          </w:p>
        </w:tc>
        <w:tc>
          <w:tcPr>
            <w:tcW w:w="1118" w:type="dxa"/>
            <w:tcBorders>
              <w:top w:val="single" w:color="auto" w:sz="4" w:space="0"/>
              <w:left w:val="nil"/>
              <w:bottom w:val="single" w:color="auto" w:sz="4" w:space="0"/>
              <w:right w:val="single" w:color="auto" w:sz="4" w:space="0"/>
            </w:tcBorders>
            <w:shd w:val="clear" w:color="auto" w:fill="auto"/>
            <w:noWrap/>
            <w:vAlign w:val="bottom"/>
            <w:hideMark/>
          </w:tcPr>
          <w:p w:rsidRPr="00E34880" w:rsidR="00BF6B5C" w:rsidP="001B4149" w:rsidRDefault="00BF6B5C" w14:paraId="23851FFD" w14:textId="77777777">
            <w:pPr>
              <w:spacing w:after="0" w:line="240" w:lineRule="auto"/>
              <w:rPr>
                <w:rFonts w:cs="Calibri"/>
                <w:b/>
                <w:bCs/>
                <w:color w:val="000000"/>
              </w:rPr>
            </w:pPr>
            <w:r w:rsidRPr="00E34880">
              <w:rPr>
                <w:rFonts w:cs="Calibri"/>
                <w:b/>
                <w:bCs/>
                <w:color w:val="000000"/>
              </w:rPr>
              <w:t>Reporting</w:t>
            </w:r>
          </w:p>
        </w:tc>
        <w:tc>
          <w:tcPr>
            <w:tcW w:w="1579" w:type="dxa"/>
            <w:tcBorders>
              <w:top w:val="single" w:color="auto" w:sz="4" w:space="0"/>
              <w:left w:val="nil"/>
              <w:bottom w:val="single" w:color="auto" w:sz="4" w:space="0"/>
              <w:right w:val="single" w:color="auto" w:sz="4" w:space="0"/>
            </w:tcBorders>
            <w:shd w:val="clear" w:color="auto" w:fill="auto"/>
            <w:noWrap/>
            <w:vAlign w:val="bottom"/>
            <w:hideMark/>
          </w:tcPr>
          <w:p w:rsidRPr="00E34880" w:rsidR="00BF6B5C" w:rsidP="001B4149" w:rsidRDefault="00BF6B5C" w14:paraId="4528EEC6" w14:textId="77777777">
            <w:pPr>
              <w:spacing w:after="0" w:line="240" w:lineRule="auto"/>
              <w:rPr>
                <w:rFonts w:cs="Calibri"/>
                <w:b/>
                <w:bCs/>
                <w:color w:val="000000"/>
              </w:rPr>
            </w:pPr>
            <w:r w:rsidRPr="00E34880">
              <w:rPr>
                <w:rFonts w:cs="Calibri"/>
                <w:b/>
                <w:bCs/>
                <w:color w:val="000000"/>
              </w:rPr>
              <w:t>Recordkeeping</w:t>
            </w:r>
          </w:p>
        </w:tc>
        <w:tc>
          <w:tcPr>
            <w:tcW w:w="1579" w:type="dxa"/>
            <w:tcBorders>
              <w:top w:val="single" w:color="auto" w:sz="4" w:space="0"/>
              <w:left w:val="nil"/>
              <w:bottom w:val="single" w:color="auto" w:sz="4" w:space="0"/>
              <w:right w:val="single" w:color="auto" w:sz="4" w:space="0"/>
            </w:tcBorders>
            <w:vAlign w:val="bottom"/>
          </w:tcPr>
          <w:p w:rsidRPr="00E34880" w:rsidR="00BF6B5C" w:rsidP="001B4149" w:rsidRDefault="00BF6B5C" w14:paraId="4E5CEECE" w14:textId="77777777">
            <w:pPr>
              <w:spacing w:after="0" w:line="240" w:lineRule="auto"/>
              <w:rPr>
                <w:rFonts w:cs="Calibri"/>
                <w:b/>
                <w:bCs/>
                <w:color w:val="000000"/>
              </w:rPr>
            </w:pPr>
            <w:r>
              <w:rPr>
                <w:rFonts w:cs="Calibri"/>
                <w:b/>
                <w:bCs/>
                <w:color w:val="000000"/>
              </w:rPr>
              <w:t>Disclosure</w:t>
            </w:r>
          </w:p>
        </w:tc>
      </w:tr>
      <w:tr w:rsidRPr="00E34880" w:rsidR="00BF6B5C" w:rsidTr="001B4149" w14:paraId="7BCAD3C2" w14:textId="77777777">
        <w:trPr>
          <w:trHeight w:val="465"/>
        </w:trPr>
        <w:tc>
          <w:tcPr>
            <w:tcW w:w="1900" w:type="dxa"/>
            <w:tcBorders>
              <w:top w:val="nil"/>
              <w:left w:val="single" w:color="auto" w:sz="4" w:space="0"/>
              <w:bottom w:val="single" w:color="auto" w:sz="4" w:space="0"/>
              <w:right w:val="single" w:color="auto" w:sz="4" w:space="0"/>
            </w:tcBorders>
            <w:shd w:val="clear" w:color="auto" w:fill="auto"/>
            <w:noWrap/>
            <w:vAlign w:val="bottom"/>
            <w:hideMark/>
          </w:tcPr>
          <w:p w:rsidRPr="00E34880" w:rsidR="00BF6B5C" w:rsidP="001B4149" w:rsidRDefault="00BF6B5C" w14:paraId="2E1C1C77" w14:textId="77777777">
            <w:pPr>
              <w:spacing w:after="0" w:line="240" w:lineRule="auto"/>
              <w:rPr>
                <w:rFonts w:cs="Calibri"/>
                <w:b/>
                <w:bCs/>
                <w:color w:val="000000"/>
              </w:rPr>
            </w:pPr>
            <w:r w:rsidRPr="00E34880">
              <w:rPr>
                <w:rFonts w:cs="Calibri"/>
                <w:b/>
                <w:bCs/>
                <w:color w:val="000000"/>
              </w:rPr>
              <w:t># of Respondents</w:t>
            </w:r>
          </w:p>
        </w:tc>
        <w:tc>
          <w:tcPr>
            <w:tcW w:w="1118" w:type="dxa"/>
            <w:tcBorders>
              <w:top w:val="nil"/>
              <w:left w:val="nil"/>
              <w:bottom w:val="single" w:color="auto" w:sz="4" w:space="0"/>
              <w:right w:val="single" w:color="auto" w:sz="4" w:space="0"/>
            </w:tcBorders>
            <w:shd w:val="clear" w:color="auto" w:fill="auto"/>
            <w:noWrap/>
            <w:vAlign w:val="bottom"/>
          </w:tcPr>
          <w:p w:rsidRPr="00E34880" w:rsidR="00BF6B5C" w:rsidP="00927588" w:rsidRDefault="0095017E" w14:paraId="077CDB5F" w14:textId="4AADC178">
            <w:pPr>
              <w:spacing w:after="0" w:line="240" w:lineRule="auto"/>
              <w:jc w:val="center"/>
              <w:rPr>
                <w:rFonts w:cs="Calibri"/>
                <w:color w:val="000000"/>
              </w:rPr>
            </w:pPr>
            <w:r w:rsidRPr="00420C55">
              <w:rPr>
                <w:rFonts w:ascii="Calibri" w:hAnsi="Calibri" w:cs="Calibri"/>
                <w:bCs/>
                <w:color w:val="000000"/>
              </w:rPr>
              <w:t>1,063</w:t>
            </w:r>
          </w:p>
        </w:tc>
        <w:tc>
          <w:tcPr>
            <w:tcW w:w="1579" w:type="dxa"/>
            <w:tcBorders>
              <w:top w:val="nil"/>
              <w:left w:val="nil"/>
              <w:bottom w:val="single" w:color="auto" w:sz="4" w:space="0"/>
              <w:right w:val="single" w:color="auto" w:sz="4" w:space="0"/>
            </w:tcBorders>
            <w:shd w:val="clear" w:color="auto" w:fill="auto"/>
            <w:noWrap/>
            <w:vAlign w:val="bottom"/>
          </w:tcPr>
          <w:p w:rsidRPr="00E34880" w:rsidR="00BF6B5C" w:rsidP="00927588" w:rsidRDefault="00927588" w14:paraId="5BF892B1" w14:textId="1703368A">
            <w:pPr>
              <w:spacing w:after="0" w:line="240" w:lineRule="auto"/>
              <w:jc w:val="center"/>
              <w:rPr>
                <w:rFonts w:cs="Calibri"/>
                <w:color w:val="000000"/>
              </w:rPr>
            </w:pPr>
            <w:r>
              <w:rPr>
                <w:rFonts w:cs="Calibri"/>
                <w:color w:val="000000"/>
              </w:rPr>
              <w:t>0</w:t>
            </w:r>
          </w:p>
        </w:tc>
        <w:tc>
          <w:tcPr>
            <w:tcW w:w="1579" w:type="dxa"/>
            <w:tcBorders>
              <w:top w:val="nil"/>
              <w:left w:val="nil"/>
              <w:bottom w:val="single" w:color="auto" w:sz="4" w:space="0"/>
              <w:right w:val="single" w:color="auto" w:sz="4" w:space="0"/>
            </w:tcBorders>
          </w:tcPr>
          <w:p w:rsidR="00927588" w:rsidP="00927588" w:rsidRDefault="00927588" w14:paraId="31554C6F" w14:textId="77777777">
            <w:pPr>
              <w:spacing w:after="0" w:line="240" w:lineRule="auto"/>
              <w:jc w:val="center"/>
              <w:rPr>
                <w:rFonts w:cs="Calibri"/>
                <w:color w:val="000000"/>
              </w:rPr>
            </w:pPr>
          </w:p>
          <w:p w:rsidRPr="00E34880" w:rsidR="00BF6B5C" w:rsidP="00927588" w:rsidRDefault="00927588" w14:paraId="6A207F91" w14:textId="30BF2E05">
            <w:pPr>
              <w:spacing w:after="0" w:line="240" w:lineRule="auto"/>
              <w:jc w:val="center"/>
              <w:rPr>
                <w:rFonts w:cs="Calibri"/>
                <w:color w:val="000000"/>
              </w:rPr>
            </w:pPr>
            <w:r>
              <w:rPr>
                <w:rFonts w:cs="Calibri"/>
                <w:color w:val="000000"/>
              </w:rPr>
              <w:t>0</w:t>
            </w:r>
          </w:p>
        </w:tc>
      </w:tr>
      <w:tr w:rsidRPr="00E34880" w:rsidR="00BF6B5C" w:rsidTr="001B4149" w14:paraId="3869A237" w14:textId="77777777">
        <w:trPr>
          <w:trHeight w:val="330"/>
        </w:trPr>
        <w:tc>
          <w:tcPr>
            <w:tcW w:w="1900" w:type="dxa"/>
            <w:tcBorders>
              <w:top w:val="nil"/>
              <w:left w:val="single" w:color="auto" w:sz="4" w:space="0"/>
              <w:bottom w:val="single" w:color="auto" w:sz="4" w:space="0"/>
              <w:right w:val="single" w:color="auto" w:sz="4" w:space="0"/>
            </w:tcBorders>
            <w:shd w:val="clear" w:color="auto" w:fill="auto"/>
            <w:noWrap/>
            <w:vAlign w:val="bottom"/>
            <w:hideMark/>
          </w:tcPr>
          <w:p w:rsidRPr="00E34880" w:rsidR="00BF6B5C" w:rsidP="001B4149" w:rsidRDefault="00BF6B5C" w14:paraId="2F2AC3DF" w14:textId="77777777">
            <w:pPr>
              <w:spacing w:after="0" w:line="240" w:lineRule="auto"/>
              <w:rPr>
                <w:rFonts w:cs="Calibri"/>
                <w:b/>
                <w:bCs/>
                <w:color w:val="000000"/>
              </w:rPr>
            </w:pPr>
            <w:r w:rsidRPr="00E34880">
              <w:rPr>
                <w:rFonts w:cs="Calibri"/>
                <w:b/>
                <w:bCs/>
                <w:color w:val="000000"/>
              </w:rPr>
              <w:t># of Responses</w:t>
            </w:r>
            <w:r>
              <w:rPr>
                <w:rFonts w:cs="Calibri"/>
                <w:b/>
                <w:bCs/>
                <w:noProof/>
                <w:color w:val="000000"/>
              </w:rPr>
              <w:t xml:space="preserve"> per respondent</w:t>
            </w:r>
          </w:p>
        </w:tc>
        <w:tc>
          <w:tcPr>
            <w:tcW w:w="1118" w:type="dxa"/>
            <w:tcBorders>
              <w:top w:val="nil"/>
              <w:left w:val="nil"/>
              <w:bottom w:val="single" w:color="auto" w:sz="4" w:space="0"/>
              <w:right w:val="single" w:color="auto" w:sz="4" w:space="0"/>
            </w:tcBorders>
            <w:shd w:val="clear" w:color="auto" w:fill="auto"/>
            <w:noWrap/>
            <w:vAlign w:val="bottom"/>
          </w:tcPr>
          <w:p w:rsidRPr="00E34880" w:rsidR="00BF6B5C" w:rsidP="00927588" w:rsidRDefault="0095017E" w14:paraId="16A9085F" w14:textId="06E3F9EE">
            <w:pPr>
              <w:spacing w:after="0" w:line="240" w:lineRule="auto"/>
              <w:jc w:val="center"/>
              <w:rPr>
                <w:rFonts w:cs="Calibri"/>
                <w:color w:val="000000"/>
              </w:rPr>
            </w:pPr>
            <w:r>
              <w:rPr>
                <w:rFonts w:cs="Calibri"/>
                <w:color w:val="000000"/>
              </w:rPr>
              <w:t>1</w:t>
            </w:r>
          </w:p>
        </w:tc>
        <w:tc>
          <w:tcPr>
            <w:tcW w:w="1579" w:type="dxa"/>
            <w:tcBorders>
              <w:top w:val="nil"/>
              <w:left w:val="nil"/>
              <w:bottom w:val="single" w:color="auto" w:sz="4" w:space="0"/>
              <w:right w:val="single" w:color="auto" w:sz="4" w:space="0"/>
            </w:tcBorders>
            <w:shd w:val="clear" w:color="auto" w:fill="auto"/>
            <w:noWrap/>
            <w:vAlign w:val="bottom"/>
          </w:tcPr>
          <w:p w:rsidRPr="00E34880" w:rsidR="00BF6B5C" w:rsidP="00927588" w:rsidRDefault="00927588" w14:paraId="6DB2ED7D" w14:textId="71500527">
            <w:pPr>
              <w:spacing w:after="0" w:line="240" w:lineRule="auto"/>
              <w:jc w:val="center"/>
              <w:rPr>
                <w:rFonts w:cs="Calibri"/>
                <w:color w:val="000000"/>
              </w:rPr>
            </w:pPr>
            <w:r>
              <w:rPr>
                <w:rFonts w:cs="Calibri"/>
                <w:color w:val="000000"/>
              </w:rPr>
              <w:t>0</w:t>
            </w:r>
          </w:p>
        </w:tc>
        <w:tc>
          <w:tcPr>
            <w:tcW w:w="1579" w:type="dxa"/>
            <w:tcBorders>
              <w:top w:val="nil"/>
              <w:left w:val="nil"/>
              <w:bottom w:val="single" w:color="auto" w:sz="4" w:space="0"/>
              <w:right w:val="single" w:color="auto" w:sz="4" w:space="0"/>
            </w:tcBorders>
          </w:tcPr>
          <w:p w:rsidR="00927588" w:rsidP="00927588" w:rsidRDefault="00927588" w14:paraId="3E23567B" w14:textId="77777777">
            <w:pPr>
              <w:spacing w:after="0" w:line="240" w:lineRule="auto"/>
              <w:jc w:val="center"/>
              <w:rPr>
                <w:rFonts w:cs="Calibri"/>
                <w:color w:val="000000"/>
              </w:rPr>
            </w:pPr>
          </w:p>
          <w:p w:rsidRPr="00E34880" w:rsidR="00BF6B5C" w:rsidP="00927588" w:rsidRDefault="00927588" w14:paraId="044DD178" w14:textId="30621744">
            <w:pPr>
              <w:spacing w:after="0" w:line="240" w:lineRule="auto"/>
              <w:jc w:val="center"/>
              <w:rPr>
                <w:rFonts w:cs="Calibri"/>
                <w:color w:val="000000"/>
              </w:rPr>
            </w:pPr>
            <w:r>
              <w:rPr>
                <w:rFonts w:cs="Calibri"/>
                <w:color w:val="000000"/>
              </w:rPr>
              <w:t>0</w:t>
            </w:r>
          </w:p>
        </w:tc>
      </w:tr>
      <w:tr w:rsidRPr="00E34880" w:rsidR="00BF6B5C" w:rsidTr="001B4149" w14:paraId="7CBC1812" w14:textId="77777777">
        <w:trPr>
          <w:trHeight w:val="330"/>
        </w:trPr>
        <w:tc>
          <w:tcPr>
            <w:tcW w:w="1900" w:type="dxa"/>
            <w:tcBorders>
              <w:top w:val="nil"/>
              <w:left w:val="single" w:color="auto" w:sz="4" w:space="0"/>
              <w:bottom w:val="single" w:color="auto" w:sz="4" w:space="0"/>
              <w:right w:val="single" w:color="auto" w:sz="4" w:space="0"/>
            </w:tcBorders>
            <w:shd w:val="clear" w:color="auto" w:fill="auto"/>
            <w:noWrap/>
            <w:vAlign w:val="bottom"/>
            <w:hideMark/>
          </w:tcPr>
          <w:p w:rsidRPr="00E34880" w:rsidR="00BF6B5C" w:rsidP="001B4149" w:rsidRDefault="00BF6B5C" w14:paraId="4780E59B" w14:textId="77777777">
            <w:pPr>
              <w:spacing w:after="0" w:line="240" w:lineRule="auto"/>
              <w:rPr>
                <w:rFonts w:cs="Calibri"/>
                <w:b/>
                <w:bCs/>
                <w:color w:val="000000"/>
              </w:rPr>
            </w:pPr>
            <w:r w:rsidRPr="00E34880">
              <w:rPr>
                <w:rFonts w:cs="Calibri"/>
                <w:b/>
                <w:bCs/>
                <w:color w:val="000000"/>
              </w:rPr>
              <w:t>Time per Response</w:t>
            </w:r>
          </w:p>
        </w:tc>
        <w:tc>
          <w:tcPr>
            <w:tcW w:w="1118" w:type="dxa"/>
            <w:tcBorders>
              <w:top w:val="nil"/>
              <w:left w:val="nil"/>
              <w:bottom w:val="single" w:color="auto" w:sz="4" w:space="0"/>
              <w:right w:val="single" w:color="auto" w:sz="4" w:space="0"/>
            </w:tcBorders>
            <w:shd w:val="clear" w:color="auto" w:fill="auto"/>
            <w:noWrap/>
            <w:vAlign w:val="bottom"/>
          </w:tcPr>
          <w:p w:rsidRPr="00E34880" w:rsidR="00BF6B5C" w:rsidP="00927588" w:rsidRDefault="0095017E" w14:paraId="36F54C0B" w14:textId="7BD64C67">
            <w:pPr>
              <w:spacing w:after="0" w:line="240" w:lineRule="auto"/>
              <w:jc w:val="center"/>
              <w:rPr>
                <w:rFonts w:cs="Calibri"/>
                <w:color w:val="000000"/>
              </w:rPr>
            </w:pPr>
            <w:r>
              <w:rPr>
                <w:rFonts w:cs="Calibri"/>
                <w:color w:val="000000"/>
              </w:rPr>
              <w:t>20 minutes (.30 hr)</w:t>
            </w:r>
          </w:p>
        </w:tc>
        <w:tc>
          <w:tcPr>
            <w:tcW w:w="1579" w:type="dxa"/>
            <w:tcBorders>
              <w:top w:val="nil"/>
              <w:left w:val="nil"/>
              <w:bottom w:val="single" w:color="auto" w:sz="4" w:space="0"/>
              <w:right w:val="single" w:color="auto" w:sz="4" w:space="0"/>
            </w:tcBorders>
            <w:shd w:val="clear" w:color="auto" w:fill="auto"/>
            <w:noWrap/>
            <w:vAlign w:val="bottom"/>
          </w:tcPr>
          <w:p w:rsidRPr="00E34880" w:rsidR="00BF6B5C" w:rsidP="00927588" w:rsidRDefault="00927588" w14:paraId="7B730893" w14:textId="25E28BC7">
            <w:pPr>
              <w:spacing w:after="0" w:line="240" w:lineRule="auto"/>
              <w:jc w:val="center"/>
              <w:rPr>
                <w:rFonts w:cs="Calibri"/>
                <w:color w:val="000000"/>
              </w:rPr>
            </w:pPr>
            <w:r>
              <w:rPr>
                <w:rFonts w:cs="Calibri"/>
                <w:color w:val="000000"/>
              </w:rPr>
              <w:t>0</w:t>
            </w:r>
          </w:p>
        </w:tc>
        <w:tc>
          <w:tcPr>
            <w:tcW w:w="1579" w:type="dxa"/>
            <w:tcBorders>
              <w:top w:val="nil"/>
              <w:left w:val="nil"/>
              <w:bottom w:val="single" w:color="auto" w:sz="4" w:space="0"/>
              <w:right w:val="single" w:color="auto" w:sz="4" w:space="0"/>
            </w:tcBorders>
          </w:tcPr>
          <w:p w:rsidR="00927588" w:rsidP="00927588" w:rsidRDefault="00927588" w14:paraId="2602C1FD" w14:textId="77777777">
            <w:pPr>
              <w:spacing w:after="0" w:line="240" w:lineRule="auto"/>
              <w:jc w:val="center"/>
              <w:rPr>
                <w:rFonts w:cs="Calibri"/>
                <w:color w:val="000000"/>
              </w:rPr>
            </w:pPr>
          </w:p>
          <w:p w:rsidRPr="00E34880" w:rsidR="00BF6B5C" w:rsidP="00927588" w:rsidRDefault="00927588" w14:paraId="071CF3A8" w14:textId="6CB99129">
            <w:pPr>
              <w:spacing w:after="0" w:line="240" w:lineRule="auto"/>
              <w:jc w:val="center"/>
              <w:rPr>
                <w:rFonts w:cs="Calibri"/>
                <w:color w:val="000000"/>
              </w:rPr>
            </w:pPr>
            <w:r>
              <w:rPr>
                <w:rFonts w:cs="Calibri"/>
                <w:color w:val="000000"/>
              </w:rPr>
              <w:t>0</w:t>
            </w:r>
          </w:p>
        </w:tc>
      </w:tr>
      <w:tr w:rsidRPr="00E34880" w:rsidR="00BF6B5C" w:rsidTr="001B4149" w14:paraId="1EA7E960" w14:textId="77777777">
        <w:trPr>
          <w:trHeight w:val="330"/>
        </w:trPr>
        <w:tc>
          <w:tcPr>
            <w:tcW w:w="1900" w:type="dxa"/>
            <w:tcBorders>
              <w:top w:val="nil"/>
              <w:left w:val="single" w:color="auto" w:sz="4" w:space="0"/>
              <w:bottom w:val="single" w:color="auto" w:sz="4" w:space="0"/>
              <w:right w:val="single" w:color="auto" w:sz="4" w:space="0"/>
            </w:tcBorders>
            <w:shd w:val="clear" w:color="auto" w:fill="auto"/>
            <w:noWrap/>
            <w:vAlign w:val="bottom"/>
            <w:hideMark/>
          </w:tcPr>
          <w:p w:rsidRPr="00E34880" w:rsidR="00BF6B5C" w:rsidP="001B4149" w:rsidRDefault="00BF6B5C" w14:paraId="56F4528A" w14:textId="77777777">
            <w:pPr>
              <w:spacing w:after="0" w:line="240" w:lineRule="auto"/>
              <w:rPr>
                <w:rFonts w:cs="Calibri"/>
                <w:b/>
                <w:bCs/>
                <w:color w:val="000000"/>
              </w:rPr>
            </w:pPr>
            <w:r>
              <w:rPr>
                <w:rFonts w:cs="Calibri"/>
                <w:b/>
                <w:bCs/>
                <w:color w:val="000000"/>
              </w:rPr>
              <w:t>Total # of responses</w:t>
            </w:r>
          </w:p>
        </w:tc>
        <w:tc>
          <w:tcPr>
            <w:tcW w:w="1118" w:type="dxa"/>
            <w:tcBorders>
              <w:top w:val="nil"/>
              <w:left w:val="nil"/>
              <w:bottom w:val="single" w:color="auto" w:sz="4" w:space="0"/>
              <w:right w:val="single" w:color="auto" w:sz="4" w:space="0"/>
            </w:tcBorders>
            <w:shd w:val="clear" w:color="auto" w:fill="auto"/>
            <w:noWrap/>
            <w:vAlign w:val="bottom"/>
          </w:tcPr>
          <w:p w:rsidRPr="00E34880" w:rsidR="00BF6B5C" w:rsidP="00927588" w:rsidRDefault="0095017E" w14:paraId="760F5677" w14:textId="6DCA8330">
            <w:pPr>
              <w:spacing w:after="0" w:line="240" w:lineRule="auto"/>
              <w:jc w:val="center"/>
              <w:rPr>
                <w:rFonts w:cs="Calibri"/>
                <w:color w:val="000000"/>
              </w:rPr>
            </w:pPr>
            <w:r w:rsidRPr="00420C55">
              <w:rPr>
                <w:rFonts w:ascii="Calibri" w:hAnsi="Calibri" w:cs="Calibri"/>
                <w:bCs/>
                <w:color w:val="000000"/>
              </w:rPr>
              <w:t>1,063</w:t>
            </w:r>
          </w:p>
        </w:tc>
        <w:tc>
          <w:tcPr>
            <w:tcW w:w="1579" w:type="dxa"/>
            <w:tcBorders>
              <w:top w:val="nil"/>
              <w:left w:val="nil"/>
              <w:bottom w:val="single" w:color="auto" w:sz="4" w:space="0"/>
              <w:right w:val="single" w:color="auto" w:sz="4" w:space="0"/>
            </w:tcBorders>
            <w:shd w:val="clear" w:color="auto" w:fill="auto"/>
            <w:noWrap/>
            <w:vAlign w:val="bottom"/>
          </w:tcPr>
          <w:p w:rsidRPr="00E34880" w:rsidR="00BF6B5C" w:rsidP="00927588" w:rsidRDefault="00927588" w14:paraId="4575075F" w14:textId="49BF3F52">
            <w:pPr>
              <w:spacing w:after="0" w:line="240" w:lineRule="auto"/>
              <w:jc w:val="center"/>
              <w:rPr>
                <w:rFonts w:cs="Calibri"/>
                <w:color w:val="000000"/>
              </w:rPr>
            </w:pPr>
            <w:r>
              <w:rPr>
                <w:rFonts w:cs="Calibri"/>
                <w:color w:val="000000"/>
              </w:rPr>
              <w:t>0</w:t>
            </w:r>
          </w:p>
        </w:tc>
        <w:tc>
          <w:tcPr>
            <w:tcW w:w="1579" w:type="dxa"/>
            <w:tcBorders>
              <w:top w:val="nil"/>
              <w:left w:val="nil"/>
              <w:bottom w:val="single" w:color="auto" w:sz="4" w:space="0"/>
              <w:right w:val="single" w:color="auto" w:sz="4" w:space="0"/>
            </w:tcBorders>
          </w:tcPr>
          <w:p w:rsidR="00927588" w:rsidP="00927588" w:rsidRDefault="00927588" w14:paraId="63AC0902" w14:textId="77777777">
            <w:pPr>
              <w:spacing w:after="0" w:line="240" w:lineRule="auto"/>
              <w:jc w:val="center"/>
              <w:rPr>
                <w:rFonts w:cs="Calibri"/>
                <w:color w:val="000000"/>
              </w:rPr>
            </w:pPr>
          </w:p>
          <w:p w:rsidRPr="00E34880" w:rsidR="00BF6B5C" w:rsidP="00927588" w:rsidRDefault="00927588" w14:paraId="35A88FF8" w14:textId="52D8D68F">
            <w:pPr>
              <w:spacing w:after="0" w:line="240" w:lineRule="auto"/>
              <w:jc w:val="center"/>
              <w:rPr>
                <w:rFonts w:cs="Calibri"/>
                <w:color w:val="000000"/>
              </w:rPr>
            </w:pPr>
            <w:r>
              <w:rPr>
                <w:rFonts w:cs="Calibri"/>
                <w:color w:val="000000"/>
              </w:rPr>
              <w:t>0</w:t>
            </w:r>
          </w:p>
        </w:tc>
      </w:tr>
      <w:tr w:rsidRPr="00E34880" w:rsidR="00BF6B5C" w:rsidTr="001B4149" w14:paraId="6D57C633" w14:textId="77777777">
        <w:trPr>
          <w:trHeight w:val="330"/>
        </w:trPr>
        <w:tc>
          <w:tcPr>
            <w:tcW w:w="1900" w:type="dxa"/>
            <w:tcBorders>
              <w:top w:val="nil"/>
              <w:left w:val="single" w:color="auto" w:sz="4" w:space="0"/>
              <w:bottom w:val="single" w:color="auto" w:sz="4" w:space="0"/>
              <w:right w:val="single" w:color="auto" w:sz="4" w:space="0"/>
            </w:tcBorders>
            <w:shd w:val="clear" w:color="auto" w:fill="auto"/>
            <w:noWrap/>
            <w:vAlign w:val="bottom"/>
          </w:tcPr>
          <w:p w:rsidRPr="00E34880" w:rsidR="00BF6B5C" w:rsidP="001B4149" w:rsidRDefault="00BF6B5C" w14:paraId="2AB0B7E8" w14:textId="77777777">
            <w:pPr>
              <w:spacing w:after="0" w:line="240" w:lineRule="auto"/>
              <w:rPr>
                <w:rFonts w:cs="Calibri"/>
                <w:b/>
                <w:bCs/>
                <w:color w:val="000000"/>
              </w:rPr>
            </w:pPr>
            <w:r>
              <w:rPr>
                <w:rFonts w:cs="Calibri"/>
                <w:b/>
                <w:bCs/>
                <w:color w:val="000000"/>
              </w:rPr>
              <w:t>Total burden (hours)</w:t>
            </w:r>
          </w:p>
        </w:tc>
        <w:tc>
          <w:tcPr>
            <w:tcW w:w="1118" w:type="dxa"/>
            <w:tcBorders>
              <w:top w:val="nil"/>
              <w:left w:val="nil"/>
              <w:bottom w:val="single" w:color="auto" w:sz="4" w:space="0"/>
              <w:right w:val="single" w:color="auto" w:sz="4" w:space="0"/>
            </w:tcBorders>
            <w:shd w:val="clear" w:color="auto" w:fill="auto"/>
            <w:noWrap/>
            <w:vAlign w:val="bottom"/>
          </w:tcPr>
          <w:p w:rsidRPr="00E34880" w:rsidR="00BF6B5C" w:rsidP="00927588" w:rsidRDefault="00175631" w14:paraId="588C0351" w14:textId="72B50689">
            <w:pPr>
              <w:spacing w:after="0" w:line="240" w:lineRule="auto"/>
              <w:jc w:val="center"/>
              <w:rPr>
                <w:rFonts w:cs="Calibri"/>
                <w:color w:val="000000"/>
              </w:rPr>
            </w:pPr>
            <w:r w:rsidRPr="00420C55">
              <w:rPr>
                <w:rFonts w:ascii="Calibri" w:hAnsi="Calibri" w:cs="Calibri"/>
                <w:color w:val="000000"/>
              </w:rPr>
              <w:t>354</w:t>
            </w:r>
          </w:p>
        </w:tc>
        <w:tc>
          <w:tcPr>
            <w:tcW w:w="1579" w:type="dxa"/>
            <w:tcBorders>
              <w:top w:val="nil"/>
              <w:left w:val="nil"/>
              <w:bottom w:val="single" w:color="auto" w:sz="4" w:space="0"/>
              <w:right w:val="single" w:color="auto" w:sz="4" w:space="0"/>
            </w:tcBorders>
            <w:shd w:val="clear" w:color="auto" w:fill="auto"/>
            <w:noWrap/>
            <w:vAlign w:val="bottom"/>
          </w:tcPr>
          <w:p w:rsidRPr="00E34880" w:rsidR="00BF6B5C" w:rsidP="00927588" w:rsidRDefault="00927588" w14:paraId="0E681192" w14:textId="48ECFD90">
            <w:pPr>
              <w:spacing w:after="0" w:line="240" w:lineRule="auto"/>
              <w:jc w:val="center"/>
              <w:rPr>
                <w:rFonts w:cs="Calibri"/>
                <w:color w:val="000000"/>
              </w:rPr>
            </w:pPr>
            <w:r>
              <w:rPr>
                <w:rFonts w:cs="Calibri"/>
                <w:color w:val="000000"/>
              </w:rPr>
              <w:t>0</w:t>
            </w:r>
          </w:p>
        </w:tc>
        <w:tc>
          <w:tcPr>
            <w:tcW w:w="1579" w:type="dxa"/>
            <w:tcBorders>
              <w:top w:val="nil"/>
              <w:left w:val="nil"/>
              <w:bottom w:val="single" w:color="auto" w:sz="4" w:space="0"/>
              <w:right w:val="single" w:color="auto" w:sz="4" w:space="0"/>
            </w:tcBorders>
          </w:tcPr>
          <w:p w:rsidR="00927588" w:rsidP="00927588" w:rsidRDefault="00927588" w14:paraId="61B503C6" w14:textId="77777777">
            <w:pPr>
              <w:spacing w:after="0" w:line="240" w:lineRule="auto"/>
              <w:jc w:val="center"/>
              <w:rPr>
                <w:rFonts w:cs="Calibri"/>
                <w:color w:val="000000"/>
              </w:rPr>
            </w:pPr>
          </w:p>
          <w:p w:rsidRPr="00E34880" w:rsidR="00BF6B5C" w:rsidP="00927588" w:rsidRDefault="00927588" w14:paraId="4976CB08" w14:textId="59E2827E">
            <w:pPr>
              <w:spacing w:after="0" w:line="240" w:lineRule="auto"/>
              <w:jc w:val="center"/>
              <w:rPr>
                <w:rFonts w:cs="Calibri"/>
                <w:color w:val="000000"/>
              </w:rPr>
            </w:pPr>
            <w:r>
              <w:rPr>
                <w:rFonts w:cs="Calibri"/>
                <w:color w:val="000000"/>
              </w:rPr>
              <w:t>0</w:t>
            </w:r>
          </w:p>
        </w:tc>
      </w:tr>
    </w:tbl>
    <w:p w:rsidR="0050784E" w:rsidP="00976117" w:rsidRDefault="0050784E" w14:paraId="6B8E3C72" w14:textId="2D635A69">
      <w:pPr>
        <w:rPr>
          <w:rFonts w:ascii="Calibri" w:hAnsi="Calibri" w:cs="Calibri"/>
          <w:b/>
          <w:bCs/>
          <w:sz w:val="24"/>
          <w:szCs w:val="24"/>
          <w:highlight w:val="lightGray"/>
        </w:rPr>
      </w:pPr>
    </w:p>
    <w:p w:rsidR="0050784E" w:rsidP="0050784E" w:rsidRDefault="0095017E" w14:paraId="5A9E514C" w14:textId="3CB65F72">
      <w:pPr>
        <w:spacing w:after="0"/>
        <w:rPr>
          <w:rFonts w:ascii="Calibri" w:hAnsi="Calibri" w:cs="Calibri"/>
          <w:sz w:val="24"/>
          <w:szCs w:val="24"/>
        </w:rPr>
      </w:pPr>
      <w:r>
        <w:rPr>
          <w:rFonts w:ascii="Calibri" w:hAnsi="Calibri" w:cs="Calibri"/>
          <w:sz w:val="24"/>
          <w:szCs w:val="24"/>
        </w:rPr>
        <w:t>General Aviation and Sport Pilot</w:t>
      </w:r>
      <w:r w:rsidR="0050784E">
        <w:rPr>
          <w:rFonts w:ascii="Calibri" w:hAnsi="Calibri" w:cs="Calibri"/>
          <w:sz w:val="24"/>
          <w:szCs w:val="24"/>
        </w:rPr>
        <w:t xml:space="preserve">s </w:t>
      </w:r>
    </w:p>
    <w:tbl>
      <w:tblPr>
        <w:tblW w:w="6176" w:type="dxa"/>
        <w:tblLook w:val="04A0" w:firstRow="1" w:lastRow="0" w:firstColumn="1" w:lastColumn="0" w:noHBand="0" w:noVBand="1"/>
      </w:tblPr>
      <w:tblGrid>
        <w:gridCol w:w="1900"/>
        <w:gridCol w:w="1118"/>
        <w:gridCol w:w="1579"/>
        <w:gridCol w:w="1579"/>
      </w:tblGrid>
      <w:tr w:rsidRPr="00E34880" w:rsidR="00BF6B5C" w:rsidTr="001B4149" w14:paraId="0202B1A2" w14:textId="77777777">
        <w:trPr>
          <w:trHeight w:val="630"/>
        </w:trPr>
        <w:tc>
          <w:tcPr>
            <w:tcW w:w="190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E34880" w:rsidR="00BF6B5C" w:rsidP="001B4149" w:rsidRDefault="00BF6B5C" w14:paraId="292F7257" w14:textId="77777777">
            <w:pPr>
              <w:spacing w:after="0" w:line="240" w:lineRule="auto"/>
              <w:rPr>
                <w:rFonts w:cs="Calibri"/>
                <w:color w:val="000000"/>
              </w:rPr>
            </w:pPr>
            <w:r w:rsidRPr="00E34880">
              <w:rPr>
                <w:rFonts w:cs="Calibri"/>
                <w:color w:val="000000"/>
              </w:rPr>
              <w:t> </w:t>
            </w:r>
            <w:r>
              <w:rPr>
                <w:rFonts w:cs="Calibri"/>
                <w:color w:val="000000"/>
              </w:rPr>
              <w:t>Summary (Annual numbers)</w:t>
            </w:r>
          </w:p>
        </w:tc>
        <w:tc>
          <w:tcPr>
            <w:tcW w:w="1118" w:type="dxa"/>
            <w:tcBorders>
              <w:top w:val="single" w:color="auto" w:sz="4" w:space="0"/>
              <w:left w:val="nil"/>
              <w:bottom w:val="single" w:color="auto" w:sz="4" w:space="0"/>
              <w:right w:val="single" w:color="auto" w:sz="4" w:space="0"/>
            </w:tcBorders>
            <w:shd w:val="clear" w:color="auto" w:fill="auto"/>
            <w:noWrap/>
            <w:vAlign w:val="bottom"/>
            <w:hideMark/>
          </w:tcPr>
          <w:p w:rsidRPr="00E34880" w:rsidR="00BF6B5C" w:rsidP="001B4149" w:rsidRDefault="00BF6B5C" w14:paraId="1C4242A8" w14:textId="77777777">
            <w:pPr>
              <w:spacing w:after="0" w:line="240" w:lineRule="auto"/>
              <w:rPr>
                <w:rFonts w:cs="Calibri"/>
                <w:b/>
                <w:bCs/>
                <w:color w:val="000000"/>
              </w:rPr>
            </w:pPr>
            <w:r w:rsidRPr="00E34880">
              <w:rPr>
                <w:rFonts w:cs="Calibri"/>
                <w:b/>
                <w:bCs/>
                <w:color w:val="000000"/>
              </w:rPr>
              <w:t>Reporting</w:t>
            </w:r>
          </w:p>
        </w:tc>
        <w:tc>
          <w:tcPr>
            <w:tcW w:w="1579" w:type="dxa"/>
            <w:tcBorders>
              <w:top w:val="single" w:color="auto" w:sz="4" w:space="0"/>
              <w:left w:val="nil"/>
              <w:bottom w:val="single" w:color="auto" w:sz="4" w:space="0"/>
              <w:right w:val="single" w:color="auto" w:sz="4" w:space="0"/>
            </w:tcBorders>
            <w:shd w:val="clear" w:color="auto" w:fill="auto"/>
            <w:noWrap/>
            <w:vAlign w:val="bottom"/>
            <w:hideMark/>
          </w:tcPr>
          <w:p w:rsidRPr="00E34880" w:rsidR="00BF6B5C" w:rsidP="001B4149" w:rsidRDefault="00BF6B5C" w14:paraId="3503F2B6" w14:textId="77777777">
            <w:pPr>
              <w:spacing w:after="0" w:line="240" w:lineRule="auto"/>
              <w:rPr>
                <w:rFonts w:cs="Calibri"/>
                <w:b/>
                <w:bCs/>
                <w:color w:val="000000"/>
              </w:rPr>
            </w:pPr>
            <w:r w:rsidRPr="00E34880">
              <w:rPr>
                <w:rFonts w:cs="Calibri"/>
                <w:b/>
                <w:bCs/>
                <w:color w:val="000000"/>
              </w:rPr>
              <w:t>Recordkeeping</w:t>
            </w:r>
          </w:p>
        </w:tc>
        <w:tc>
          <w:tcPr>
            <w:tcW w:w="1579" w:type="dxa"/>
            <w:tcBorders>
              <w:top w:val="single" w:color="auto" w:sz="4" w:space="0"/>
              <w:left w:val="nil"/>
              <w:bottom w:val="single" w:color="auto" w:sz="4" w:space="0"/>
              <w:right w:val="single" w:color="auto" w:sz="4" w:space="0"/>
            </w:tcBorders>
            <w:vAlign w:val="bottom"/>
          </w:tcPr>
          <w:p w:rsidRPr="00E34880" w:rsidR="00BF6B5C" w:rsidP="001B4149" w:rsidRDefault="00BF6B5C" w14:paraId="7382F520" w14:textId="77777777">
            <w:pPr>
              <w:spacing w:after="0" w:line="240" w:lineRule="auto"/>
              <w:rPr>
                <w:rFonts w:cs="Calibri"/>
                <w:b/>
                <w:bCs/>
                <w:color w:val="000000"/>
              </w:rPr>
            </w:pPr>
            <w:r>
              <w:rPr>
                <w:rFonts w:cs="Calibri"/>
                <w:b/>
                <w:bCs/>
                <w:color w:val="000000"/>
              </w:rPr>
              <w:t>Disclosure</w:t>
            </w:r>
          </w:p>
        </w:tc>
      </w:tr>
      <w:tr w:rsidRPr="00E34880" w:rsidR="005652C7" w:rsidTr="001B4149" w14:paraId="69E762AA" w14:textId="77777777">
        <w:trPr>
          <w:trHeight w:val="465"/>
        </w:trPr>
        <w:tc>
          <w:tcPr>
            <w:tcW w:w="1900" w:type="dxa"/>
            <w:tcBorders>
              <w:top w:val="nil"/>
              <w:left w:val="single" w:color="auto" w:sz="4" w:space="0"/>
              <w:bottom w:val="single" w:color="auto" w:sz="4" w:space="0"/>
              <w:right w:val="single" w:color="auto" w:sz="4" w:space="0"/>
            </w:tcBorders>
            <w:shd w:val="clear" w:color="auto" w:fill="auto"/>
            <w:noWrap/>
            <w:vAlign w:val="bottom"/>
            <w:hideMark/>
          </w:tcPr>
          <w:p w:rsidRPr="00E34880" w:rsidR="005652C7" w:rsidP="005652C7" w:rsidRDefault="005652C7" w14:paraId="3C6541A2" w14:textId="77777777">
            <w:pPr>
              <w:spacing w:after="0" w:line="240" w:lineRule="auto"/>
              <w:rPr>
                <w:rFonts w:cs="Calibri"/>
                <w:b/>
                <w:bCs/>
                <w:color w:val="000000"/>
              </w:rPr>
            </w:pPr>
            <w:r w:rsidRPr="00E34880">
              <w:rPr>
                <w:rFonts w:cs="Calibri"/>
                <w:b/>
                <w:bCs/>
                <w:color w:val="000000"/>
              </w:rPr>
              <w:t># of Respondents</w:t>
            </w:r>
          </w:p>
        </w:tc>
        <w:tc>
          <w:tcPr>
            <w:tcW w:w="1118" w:type="dxa"/>
            <w:tcBorders>
              <w:top w:val="nil"/>
              <w:left w:val="nil"/>
              <w:bottom w:val="single" w:color="auto" w:sz="4" w:space="0"/>
              <w:right w:val="single" w:color="auto" w:sz="4" w:space="0"/>
            </w:tcBorders>
            <w:shd w:val="clear" w:color="auto" w:fill="auto"/>
            <w:noWrap/>
            <w:vAlign w:val="bottom"/>
          </w:tcPr>
          <w:p w:rsidRPr="00E34880" w:rsidR="005652C7" w:rsidP="0095017E" w:rsidRDefault="0095017E" w14:paraId="1393BD06" w14:textId="41BFE49E">
            <w:pPr>
              <w:spacing w:after="0" w:line="240" w:lineRule="auto"/>
              <w:jc w:val="center"/>
              <w:rPr>
                <w:rFonts w:cs="Calibri"/>
                <w:color w:val="000000"/>
              </w:rPr>
            </w:pPr>
            <w:r>
              <w:rPr>
                <w:rFonts w:cs="Calibri"/>
                <w:color w:val="000000"/>
              </w:rPr>
              <w:t>1,981</w:t>
            </w:r>
          </w:p>
        </w:tc>
        <w:tc>
          <w:tcPr>
            <w:tcW w:w="1579" w:type="dxa"/>
            <w:tcBorders>
              <w:top w:val="nil"/>
              <w:left w:val="nil"/>
              <w:bottom w:val="single" w:color="auto" w:sz="4" w:space="0"/>
              <w:right w:val="single" w:color="auto" w:sz="4" w:space="0"/>
            </w:tcBorders>
            <w:shd w:val="clear" w:color="auto" w:fill="auto"/>
            <w:noWrap/>
            <w:vAlign w:val="bottom"/>
          </w:tcPr>
          <w:p w:rsidRPr="00E34880" w:rsidR="005652C7" w:rsidP="005652C7" w:rsidRDefault="005652C7" w14:paraId="25C73924" w14:textId="29D4B002">
            <w:pPr>
              <w:spacing w:after="0" w:line="240" w:lineRule="auto"/>
              <w:jc w:val="center"/>
              <w:rPr>
                <w:rFonts w:cs="Calibri"/>
                <w:color w:val="000000"/>
              </w:rPr>
            </w:pPr>
            <w:r>
              <w:rPr>
                <w:rFonts w:cs="Calibri"/>
                <w:color w:val="000000"/>
              </w:rPr>
              <w:t>0</w:t>
            </w:r>
          </w:p>
        </w:tc>
        <w:tc>
          <w:tcPr>
            <w:tcW w:w="1579" w:type="dxa"/>
            <w:tcBorders>
              <w:top w:val="nil"/>
              <w:left w:val="nil"/>
              <w:bottom w:val="single" w:color="auto" w:sz="4" w:space="0"/>
              <w:right w:val="single" w:color="auto" w:sz="4" w:space="0"/>
            </w:tcBorders>
          </w:tcPr>
          <w:p w:rsidR="005652C7" w:rsidP="005652C7" w:rsidRDefault="005652C7" w14:paraId="5F7107BA" w14:textId="77777777">
            <w:pPr>
              <w:spacing w:after="0" w:line="240" w:lineRule="auto"/>
              <w:jc w:val="center"/>
              <w:rPr>
                <w:rFonts w:cs="Calibri"/>
                <w:color w:val="000000"/>
              </w:rPr>
            </w:pPr>
          </w:p>
          <w:p w:rsidRPr="00E34880" w:rsidR="005652C7" w:rsidP="005652C7" w:rsidRDefault="005652C7" w14:paraId="66E7E920" w14:textId="0E4263F5">
            <w:pPr>
              <w:spacing w:after="0" w:line="240" w:lineRule="auto"/>
              <w:jc w:val="center"/>
              <w:rPr>
                <w:rFonts w:cs="Calibri"/>
                <w:color w:val="000000"/>
              </w:rPr>
            </w:pPr>
            <w:r>
              <w:rPr>
                <w:rFonts w:cs="Calibri"/>
                <w:color w:val="000000"/>
              </w:rPr>
              <w:t>0</w:t>
            </w:r>
          </w:p>
        </w:tc>
      </w:tr>
      <w:tr w:rsidRPr="00E34880" w:rsidR="0095017E" w:rsidTr="001B4149" w14:paraId="7013B3F3" w14:textId="77777777">
        <w:trPr>
          <w:trHeight w:val="330"/>
        </w:trPr>
        <w:tc>
          <w:tcPr>
            <w:tcW w:w="1900" w:type="dxa"/>
            <w:tcBorders>
              <w:top w:val="nil"/>
              <w:left w:val="single" w:color="auto" w:sz="4" w:space="0"/>
              <w:bottom w:val="single" w:color="auto" w:sz="4" w:space="0"/>
              <w:right w:val="single" w:color="auto" w:sz="4" w:space="0"/>
            </w:tcBorders>
            <w:shd w:val="clear" w:color="auto" w:fill="auto"/>
            <w:noWrap/>
            <w:vAlign w:val="bottom"/>
            <w:hideMark/>
          </w:tcPr>
          <w:p w:rsidRPr="00E34880" w:rsidR="0095017E" w:rsidP="0095017E" w:rsidRDefault="0095017E" w14:paraId="6CC0FF21" w14:textId="77777777">
            <w:pPr>
              <w:spacing w:after="0" w:line="240" w:lineRule="auto"/>
              <w:rPr>
                <w:rFonts w:cs="Calibri"/>
                <w:b/>
                <w:bCs/>
                <w:color w:val="000000"/>
              </w:rPr>
            </w:pPr>
            <w:r w:rsidRPr="00E34880">
              <w:rPr>
                <w:rFonts w:cs="Calibri"/>
                <w:b/>
                <w:bCs/>
                <w:color w:val="000000"/>
              </w:rPr>
              <w:t># of Responses</w:t>
            </w:r>
            <w:r>
              <w:rPr>
                <w:rFonts w:cs="Calibri"/>
                <w:b/>
                <w:bCs/>
                <w:noProof/>
                <w:color w:val="000000"/>
              </w:rPr>
              <w:t xml:space="preserve"> per respondent</w:t>
            </w:r>
          </w:p>
        </w:tc>
        <w:tc>
          <w:tcPr>
            <w:tcW w:w="1118" w:type="dxa"/>
            <w:tcBorders>
              <w:top w:val="nil"/>
              <w:left w:val="nil"/>
              <w:bottom w:val="single" w:color="auto" w:sz="4" w:space="0"/>
              <w:right w:val="single" w:color="auto" w:sz="4" w:space="0"/>
            </w:tcBorders>
            <w:shd w:val="clear" w:color="auto" w:fill="auto"/>
            <w:noWrap/>
            <w:vAlign w:val="bottom"/>
          </w:tcPr>
          <w:p w:rsidRPr="00E34880" w:rsidR="0095017E" w:rsidP="0095017E" w:rsidRDefault="0095017E" w14:paraId="430879FE" w14:textId="26185F69">
            <w:pPr>
              <w:spacing w:after="0" w:line="240" w:lineRule="auto"/>
              <w:jc w:val="center"/>
              <w:rPr>
                <w:rFonts w:cs="Calibri"/>
                <w:color w:val="000000"/>
              </w:rPr>
            </w:pPr>
            <w:r>
              <w:rPr>
                <w:rFonts w:cs="Calibri"/>
                <w:color w:val="000000"/>
              </w:rPr>
              <w:t>1</w:t>
            </w:r>
          </w:p>
        </w:tc>
        <w:tc>
          <w:tcPr>
            <w:tcW w:w="1579" w:type="dxa"/>
            <w:tcBorders>
              <w:top w:val="nil"/>
              <w:left w:val="nil"/>
              <w:bottom w:val="single" w:color="auto" w:sz="4" w:space="0"/>
              <w:right w:val="single" w:color="auto" w:sz="4" w:space="0"/>
            </w:tcBorders>
            <w:shd w:val="clear" w:color="auto" w:fill="auto"/>
            <w:noWrap/>
            <w:vAlign w:val="bottom"/>
          </w:tcPr>
          <w:p w:rsidRPr="00E34880" w:rsidR="0095017E" w:rsidP="0095017E" w:rsidRDefault="0095017E" w14:paraId="373CD96B" w14:textId="24016B5F">
            <w:pPr>
              <w:spacing w:after="0" w:line="240" w:lineRule="auto"/>
              <w:jc w:val="center"/>
              <w:rPr>
                <w:rFonts w:cs="Calibri"/>
                <w:color w:val="000000"/>
              </w:rPr>
            </w:pPr>
            <w:r>
              <w:rPr>
                <w:rFonts w:cs="Calibri"/>
                <w:color w:val="000000"/>
              </w:rPr>
              <w:t>0</w:t>
            </w:r>
          </w:p>
        </w:tc>
        <w:tc>
          <w:tcPr>
            <w:tcW w:w="1579" w:type="dxa"/>
            <w:tcBorders>
              <w:top w:val="nil"/>
              <w:left w:val="nil"/>
              <w:bottom w:val="single" w:color="auto" w:sz="4" w:space="0"/>
              <w:right w:val="single" w:color="auto" w:sz="4" w:space="0"/>
            </w:tcBorders>
          </w:tcPr>
          <w:p w:rsidR="0095017E" w:rsidP="0095017E" w:rsidRDefault="0095017E" w14:paraId="6580EC48" w14:textId="77777777">
            <w:pPr>
              <w:spacing w:after="0" w:line="240" w:lineRule="auto"/>
              <w:jc w:val="center"/>
              <w:rPr>
                <w:rFonts w:cs="Calibri"/>
                <w:color w:val="000000"/>
              </w:rPr>
            </w:pPr>
          </w:p>
          <w:p w:rsidRPr="00E34880" w:rsidR="0095017E" w:rsidP="0095017E" w:rsidRDefault="0095017E" w14:paraId="346DB709" w14:textId="1DF57F05">
            <w:pPr>
              <w:spacing w:after="0" w:line="240" w:lineRule="auto"/>
              <w:jc w:val="center"/>
              <w:rPr>
                <w:rFonts w:cs="Calibri"/>
                <w:color w:val="000000"/>
              </w:rPr>
            </w:pPr>
            <w:r>
              <w:rPr>
                <w:rFonts w:cs="Calibri"/>
                <w:color w:val="000000"/>
              </w:rPr>
              <w:t>0</w:t>
            </w:r>
          </w:p>
        </w:tc>
      </w:tr>
      <w:tr w:rsidRPr="00E34880" w:rsidR="0095017E" w:rsidTr="001B4149" w14:paraId="15A117A2" w14:textId="77777777">
        <w:trPr>
          <w:trHeight w:val="330"/>
        </w:trPr>
        <w:tc>
          <w:tcPr>
            <w:tcW w:w="1900" w:type="dxa"/>
            <w:tcBorders>
              <w:top w:val="nil"/>
              <w:left w:val="single" w:color="auto" w:sz="4" w:space="0"/>
              <w:bottom w:val="single" w:color="auto" w:sz="4" w:space="0"/>
              <w:right w:val="single" w:color="auto" w:sz="4" w:space="0"/>
            </w:tcBorders>
            <w:shd w:val="clear" w:color="auto" w:fill="auto"/>
            <w:noWrap/>
            <w:vAlign w:val="bottom"/>
            <w:hideMark/>
          </w:tcPr>
          <w:p w:rsidRPr="00E34880" w:rsidR="0095017E" w:rsidP="0095017E" w:rsidRDefault="0095017E" w14:paraId="3EEB6FC2" w14:textId="77777777">
            <w:pPr>
              <w:spacing w:after="0" w:line="240" w:lineRule="auto"/>
              <w:rPr>
                <w:rFonts w:cs="Calibri"/>
                <w:b/>
                <w:bCs/>
                <w:color w:val="000000"/>
              </w:rPr>
            </w:pPr>
            <w:r w:rsidRPr="00E34880">
              <w:rPr>
                <w:rFonts w:cs="Calibri"/>
                <w:b/>
                <w:bCs/>
                <w:color w:val="000000"/>
              </w:rPr>
              <w:t>Time per Response</w:t>
            </w:r>
          </w:p>
        </w:tc>
        <w:tc>
          <w:tcPr>
            <w:tcW w:w="1118" w:type="dxa"/>
            <w:tcBorders>
              <w:top w:val="nil"/>
              <w:left w:val="nil"/>
              <w:bottom w:val="single" w:color="auto" w:sz="4" w:space="0"/>
              <w:right w:val="single" w:color="auto" w:sz="4" w:space="0"/>
            </w:tcBorders>
            <w:shd w:val="clear" w:color="auto" w:fill="auto"/>
            <w:noWrap/>
            <w:vAlign w:val="bottom"/>
          </w:tcPr>
          <w:p w:rsidRPr="00E34880" w:rsidR="0095017E" w:rsidP="0095017E" w:rsidRDefault="0095017E" w14:paraId="692B3054" w14:textId="1010FBB1">
            <w:pPr>
              <w:spacing w:after="0" w:line="240" w:lineRule="auto"/>
              <w:jc w:val="center"/>
              <w:rPr>
                <w:rFonts w:cs="Calibri"/>
                <w:color w:val="000000"/>
              </w:rPr>
            </w:pPr>
            <w:r>
              <w:rPr>
                <w:rFonts w:cs="Calibri"/>
                <w:color w:val="000000"/>
              </w:rPr>
              <w:t>20 minutes (.30 hr)</w:t>
            </w:r>
          </w:p>
        </w:tc>
        <w:tc>
          <w:tcPr>
            <w:tcW w:w="1579" w:type="dxa"/>
            <w:tcBorders>
              <w:top w:val="nil"/>
              <w:left w:val="nil"/>
              <w:bottom w:val="single" w:color="auto" w:sz="4" w:space="0"/>
              <w:right w:val="single" w:color="auto" w:sz="4" w:space="0"/>
            </w:tcBorders>
            <w:shd w:val="clear" w:color="auto" w:fill="auto"/>
            <w:noWrap/>
            <w:vAlign w:val="bottom"/>
          </w:tcPr>
          <w:p w:rsidRPr="00E34880" w:rsidR="0095017E" w:rsidP="0095017E" w:rsidRDefault="0095017E" w14:paraId="38E9F1F7" w14:textId="6E1695C4">
            <w:pPr>
              <w:spacing w:after="0" w:line="240" w:lineRule="auto"/>
              <w:jc w:val="center"/>
              <w:rPr>
                <w:rFonts w:cs="Calibri"/>
                <w:color w:val="000000"/>
              </w:rPr>
            </w:pPr>
            <w:r>
              <w:rPr>
                <w:rFonts w:cs="Calibri"/>
                <w:color w:val="000000"/>
              </w:rPr>
              <w:t>0</w:t>
            </w:r>
          </w:p>
        </w:tc>
        <w:tc>
          <w:tcPr>
            <w:tcW w:w="1579" w:type="dxa"/>
            <w:tcBorders>
              <w:top w:val="nil"/>
              <w:left w:val="nil"/>
              <w:bottom w:val="single" w:color="auto" w:sz="4" w:space="0"/>
              <w:right w:val="single" w:color="auto" w:sz="4" w:space="0"/>
            </w:tcBorders>
          </w:tcPr>
          <w:p w:rsidR="0095017E" w:rsidP="0095017E" w:rsidRDefault="0095017E" w14:paraId="737C6DD2" w14:textId="77777777">
            <w:pPr>
              <w:spacing w:after="0" w:line="240" w:lineRule="auto"/>
              <w:jc w:val="center"/>
              <w:rPr>
                <w:rFonts w:cs="Calibri"/>
                <w:color w:val="000000"/>
              </w:rPr>
            </w:pPr>
          </w:p>
          <w:p w:rsidRPr="00E34880" w:rsidR="0095017E" w:rsidP="0095017E" w:rsidRDefault="0095017E" w14:paraId="01F45658" w14:textId="078E079B">
            <w:pPr>
              <w:spacing w:after="0" w:line="240" w:lineRule="auto"/>
              <w:jc w:val="center"/>
              <w:rPr>
                <w:rFonts w:cs="Calibri"/>
                <w:color w:val="000000"/>
              </w:rPr>
            </w:pPr>
            <w:r>
              <w:rPr>
                <w:rFonts w:cs="Calibri"/>
                <w:color w:val="000000"/>
              </w:rPr>
              <w:t>0</w:t>
            </w:r>
          </w:p>
        </w:tc>
      </w:tr>
      <w:tr w:rsidRPr="00E34880" w:rsidR="0095017E" w:rsidTr="001B4149" w14:paraId="4DC3950C" w14:textId="77777777">
        <w:trPr>
          <w:trHeight w:val="330"/>
        </w:trPr>
        <w:tc>
          <w:tcPr>
            <w:tcW w:w="1900" w:type="dxa"/>
            <w:tcBorders>
              <w:top w:val="nil"/>
              <w:left w:val="single" w:color="auto" w:sz="4" w:space="0"/>
              <w:bottom w:val="single" w:color="auto" w:sz="4" w:space="0"/>
              <w:right w:val="single" w:color="auto" w:sz="4" w:space="0"/>
            </w:tcBorders>
            <w:shd w:val="clear" w:color="auto" w:fill="auto"/>
            <w:noWrap/>
            <w:vAlign w:val="bottom"/>
            <w:hideMark/>
          </w:tcPr>
          <w:p w:rsidRPr="00E34880" w:rsidR="0095017E" w:rsidP="0095017E" w:rsidRDefault="0095017E" w14:paraId="60145507" w14:textId="77777777">
            <w:pPr>
              <w:spacing w:after="0" w:line="240" w:lineRule="auto"/>
              <w:rPr>
                <w:rFonts w:cs="Calibri"/>
                <w:b/>
                <w:bCs/>
                <w:color w:val="000000"/>
              </w:rPr>
            </w:pPr>
            <w:r>
              <w:rPr>
                <w:rFonts w:cs="Calibri"/>
                <w:b/>
                <w:bCs/>
                <w:color w:val="000000"/>
              </w:rPr>
              <w:t>Total # of responses</w:t>
            </w:r>
          </w:p>
        </w:tc>
        <w:tc>
          <w:tcPr>
            <w:tcW w:w="1118" w:type="dxa"/>
            <w:tcBorders>
              <w:top w:val="nil"/>
              <w:left w:val="nil"/>
              <w:bottom w:val="single" w:color="auto" w:sz="4" w:space="0"/>
              <w:right w:val="single" w:color="auto" w:sz="4" w:space="0"/>
            </w:tcBorders>
            <w:shd w:val="clear" w:color="auto" w:fill="auto"/>
            <w:noWrap/>
            <w:vAlign w:val="bottom"/>
          </w:tcPr>
          <w:p w:rsidRPr="00E34880" w:rsidR="0095017E" w:rsidP="0095017E" w:rsidRDefault="00175631" w14:paraId="070EE0B6" w14:textId="4339F72F">
            <w:pPr>
              <w:spacing w:after="0" w:line="240" w:lineRule="auto"/>
              <w:jc w:val="center"/>
              <w:rPr>
                <w:rFonts w:cs="Calibri"/>
                <w:color w:val="000000"/>
              </w:rPr>
            </w:pPr>
            <w:r>
              <w:rPr>
                <w:rFonts w:cs="Calibri"/>
                <w:color w:val="000000"/>
              </w:rPr>
              <w:t>1,981</w:t>
            </w:r>
          </w:p>
        </w:tc>
        <w:tc>
          <w:tcPr>
            <w:tcW w:w="1579" w:type="dxa"/>
            <w:tcBorders>
              <w:top w:val="nil"/>
              <w:left w:val="nil"/>
              <w:bottom w:val="single" w:color="auto" w:sz="4" w:space="0"/>
              <w:right w:val="single" w:color="auto" w:sz="4" w:space="0"/>
            </w:tcBorders>
            <w:shd w:val="clear" w:color="auto" w:fill="auto"/>
            <w:noWrap/>
            <w:vAlign w:val="bottom"/>
          </w:tcPr>
          <w:p w:rsidRPr="00E34880" w:rsidR="0095017E" w:rsidP="0095017E" w:rsidRDefault="0095017E" w14:paraId="60CF608F" w14:textId="6EC67197">
            <w:pPr>
              <w:spacing w:after="0" w:line="240" w:lineRule="auto"/>
              <w:jc w:val="center"/>
              <w:rPr>
                <w:rFonts w:cs="Calibri"/>
                <w:color w:val="000000"/>
              </w:rPr>
            </w:pPr>
            <w:r>
              <w:rPr>
                <w:rFonts w:cs="Calibri"/>
                <w:color w:val="000000"/>
              </w:rPr>
              <w:t>0</w:t>
            </w:r>
          </w:p>
        </w:tc>
        <w:tc>
          <w:tcPr>
            <w:tcW w:w="1579" w:type="dxa"/>
            <w:tcBorders>
              <w:top w:val="nil"/>
              <w:left w:val="nil"/>
              <w:bottom w:val="single" w:color="auto" w:sz="4" w:space="0"/>
              <w:right w:val="single" w:color="auto" w:sz="4" w:space="0"/>
            </w:tcBorders>
          </w:tcPr>
          <w:p w:rsidR="0095017E" w:rsidP="0095017E" w:rsidRDefault="0095017E" w14:paraId="4E00951B" w14:textId="77777777">
            <w:pPr>
              <w:spacing w:after="0" w:line="240" w:lineRule="auto"/>
              <w:jc w:val="center"/>
              <w:rPr>
                <w:rFonts w:cs="Calibri"/>
                <w:color w:val="000000"/>
              </w:rPr>
            </w:pPr>
          </w:p>
          <w:p w:rsidRPr="00E34880" w:rsidR="0095017E" w:rsidP="0095017E" w:rsidRDefault="0095017E" w14:paraId="0EB841DE" w14:textId="07651257">
            <w:pPr>
              <w:spacing w:after="0" w:line="240" w:lineRule="auto"/>
              <w:jc w:val="center"/>
              <w:rPr>
                <w:rFonts w:cs="Calibri"/>
                <w:color w:val="000000"/>
              </w:rPr>
            </w:pPr>
            <w:r>
              <w:rPr>
                <w:rFonts w:cs="Calibri"/>
                <w:color w:val="000000"/>
              </w:rPr>
              <w:t>0</w:t>
            </w:r>
          </w:p>
        </w:tc>
      </w:tr>
      <w:tr w:rsidRPr="00E34880" w:rsidR="0095017E" w:rsidTr="001B4149" w14:paraId="304A40B9" w14:textId="77777777">
        <w:trPr>
          <w:trHeight w:val="330"/>
        </w:trPr>
        <w:tc>
          <w:tcPr>
            <w:tcW w:w="1900" w:type="dxa"/>
            <w:tcBorders>
              <w:top w:val="nil"/>
              <w:left w:val="single" w:color="auto" w:sz="4" w:space="0"/>
              <w:bottom w:val="single" w:color="auto" w:sz="4" w:space="0"/>
              <w:right w:val="single" w:color="auto" w:sz="4" w:space="0"/>
            </w:tcBorders>
            <w:shd w:val="clear" w:color="auto" w:fill="auto"/>
            <w:noWrap/>
            <w:vAlign w:val="bottom"/>
          </w:tcPr>
          <w:p w:rsidRPr="00E34880" w:rsidR="0095017E" w:rsidP="0095017E" w:rsidRDefault="0095017E" w14:paraId="6339DE6D" w14:textId="77777777">
            <w:pPr>
              <w:spacing w:after="0" w:line="240" w:lineRule="auto"/>
              <w:rPr>
                <w:rFonts w:cs="Calibri"/>
                <w:b/>
                <w:bCs/>
                <w:color w:val="000000"/>
              </w:rPr>
            </w:pPr>
            <w:r>
              <w:rPr>
                <w:rFonts w:cs="Calibri"/>
                <w:b/>
                <w:bCs/>
                <w:color w:val="000000"/>
              </w:rPr>
              <w:t>Total burden (hours)</w:t>
            </w:r>
          </w:p>
        </w:tc>
        <w:tc>
          <w:tcPr>
            <w:tcW w:w="1118" w:type="dxa"/>
            <w:tcBorders>
              <w:top w:val="nil"/>
              <w:left w:val="nil"/>
              <w:bottom w:val="single" w:color="auto" w:sz="4" w:space="0"/>
              <w:right w:val="single" w:color="auto" w:sz="4" w:space="0"/>
            </w:tcBorders>
            <w:shd w:val="clear" w:color="auto" w:fill="auto"/>
            <w:noWrap/>
            <w:vAlign w:val="bottom"/>
          </w:tcPr>
          <w:p w:rsidRPr="00E34880" w:rsidR="0095017E" w:rsidP="0095017E" w:rsidRDefault="0055057D" w14:paraId="3E16D91C" w14:textId="403B551E">
            <w:pPr>
              <w:spacing w:after="0" w:line="240" w:lineRule="auto"/>
              <w:jc w:val="center"/>
              <w:rPr>
                <w:rFonts w:cs="Calibri"/>
                <w:color w:val="000000"/>
              </w:rPr>
            </w:pPr>
            <w:r>
              <w:rPr>
                <w:rFonts w:cs="Calibri"/>
                <w:color w:val="000000"/>
              </w:rPr>
              <w:t>660</w:t>
            </w:r>
          </w:p>
        </w:tc>
        <w:tc>
          <w:tcPr>
            <w:tcW w:w="1579" w:type="dxa"/>
            <w:tcBorders>
              <w:top w:val="nil"/>
              <w:left w:val="nil"/>
              <w:bottom w:val="single" w:color="auto" w:sz="4" w:space="0"/>
              <w:right w:val="single" w:color="auto" w:sz="4" w:space="0"/>
            </w:tcBorders>
            <w:shd w:val="clear" w:color="auto" w:fill="auto"/>
            <w:noWrap/>
            <w:vAlign w:val="bottom"/>
          </w:tcPr>
          <w:p w:rsidRPr="00E34880" w:rsidR="0095017E" w:rsidP="0095017E" w:rsidRDefault="0095017E" w14:paraId="0D93D507" w14:textId="4B7D4BCD">
            <w:pPr>
              <w:spacing w:after="0" w:line="240" w:lineRule="auto"/>
              <w:jc w:val="center"/>
              <w:rPr>
                <w:rFonts w:cs="Calibri"/>
                <w:color w:val="000000"/>
              </w:rPr>
            </w:pPr>
            <w:r>
              <w:rPr>
                <w:rFonts w:cs="Calibri"/>
                <w:color w:val="000000"/>
              </w:rPr>
              <w:t>0</w:t>
            </w:r>
          </w:p>
        </w:tc>
        <w:tc>
          <w:tcPr>
            <w:tcW w:w="1579" w:type="dxa"/>
            <w:tcBorders>
              <w:top w:val="nil"/>
              <w:left w:val="nil"/>
              <w:bottom w:val="single" w:color="auto" w:sz="4" w:space="0"/>
              <w:right w:val="single" w:color="auto" w:sz="4" w:space="0"/>
            </w:tcBorders>
          </w:tcPr>
          <w:p w:rsidR="0095017E" w:rsidP="0095017E" w:rsidRDefault="0095017E" w14:paraId="20D1DA28" w14:textId="77777777">
            <w:pPr>
              <w:spacing w:after="0" w:line="240" w:lineRule="auto"/>
              <w:jc w:val="center"/>
              <w:rPr>
                <w:rFonts w:cs="Calibri"/>
                <w:color w:val="000000"/>
              </w:rPr>
            </w:pPr>
          </w:p>
          <w:p w:rsidRPr="00E34880" w:rsidR="0095017E" w:rsidP="0095017E" w:rsidRDefault="0095017E" w14:paraId="7B601673" w14:textId="2DAAEC7A">
            <w:pPr>
              <w:spacing w:after="0" w:line="240" w:lineRule="auto"/>
              <w:jc w:val="center"/>
              <w:rPr>
                <w:rFonts w:cs="Calibri"/>
                <w:color w:val="000000"/>
              </w:rPr>
            </w:pPr>
            <w:r>
              <w:rPr>
                <w:rFonts w:cs="Calibri"/>
                <w:color w:val="000000"/>
              </w:rPr>
              <w:t>0</w:t>
            </w:r>
          </w:p>
        </w:tc>
      </w:tr>
    </w:tbl>
    <w:p w:rsidR="00BF6B5C" w:rsidP="00976117" w:rsidRDefault="00BF6B5C" w14:paraId="0CDD3D54" w14:textId="139AB9C1">
      <w:pPr>
        <w:rPr>
          <w:rFonts w:ascii="Calibri" w:hAnsi="Calibri" w:cs="Calibri"/>
          <w:b/>
          <w:bCs/>
          <w:sz w:val="24"/>
          <w:szCs w:val="24"/>
          <w:highlight w:val="lightGray"/>
        </w:rPr>
      </w:pPr>
    </w:p>
    <w:p w:rsidR="0050784E" w:rsidP="0050784E" w:rsidRDefault="0095017E" w14:paraId="0730E01F" w14:textId="53F2471A">
      <w:pPr>
        <w:spacing w:after="0"/>
        <w:rPr>
          <w:rFonts w:ascii="Calibri" w:hAnsi="Calibri" w:cs="Calibri"/>
          <w:sz w:val="24"/>
          <w:szCs w:val="24"/>
        </w:rPr>
      </w:pPr>
      <w:r>
        <w:rPr>
          <w:rFonts w:ascii="Calibri" w:hAnsi="Calibri" w:cs="Calibri"/>
          <w:sz w:val="24"/>
          <w:szCs w:val="24"/>
        </w:rPr>
        <w:t>Repair Station Operators</w:t>
      </w:r>
      <w:r w:rsidR="0050784E">
        <w:rPr>
          <w:rFonts w:ascii="Calibri" w:hAnsi="Calibri" w:cs="Calibri"/>
          <w:sz w:val="24"/>
          <w:szCs w:val="24"/>
        </w:rPr>
        <w:t xml:space="preserve"> </w:t>
      </w:r>
    </w:p>
    <w:tbl>
      <w:tblPr>
        <w:tblW w:w="6176" w:type="dxa"/>
        <w:tblLook w:val="04A0" w:firstRow="1" w:lastRow="0" w:firstColumn="1" w:lastColumn="0" w:noHBand="0" w:noVBand="1"/>
      </w:tblPr>
      <w:tblGrid>
        <w:gridCol w:w="1900"/>
        <w:gridCol w:w="1118"/>
        <w:gridCol w:w="1579"/>
        <w:gridCol w:w="1579"/>
      </w:tblGrid>
      <w:tr w:rsidRPr="00E34880" w:rsidR="00BF6B5C" w:rsidTr="001B4149" w14:paraId="4A4F3F6F" w14:textId="77777777">
        <w:trPr>
          <w:trHeight w:val="630"/>
        </w:trPr>
        <w:tc>
          <w:tcPr>
            <w:tcW w:w="190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E34880" w:rsidR="00BF6B5C" w:rsidP="001B4149" w:rsidRDefault="00BF6B5C" w14:paraId="69E811A4" w14:textId="77777777">
            <w:pPr>
              <w:spacing w:after="0" w:line="240" w:lineRule="auto"/>
              <w:rPr>
                <w:rFonts w:cs="Calibri"/>
                <w:color w:val="000000"/>
              </w:rPr>
            </w:pPr>
            <w:r w:rsidRPr="00E34880">
              <w:rPr>
                <w:rFonts w:cs="Calibri"/>
                <w:color w:val="000000"/>
              </w:rPr>
              <w:t> </w:t>
            </w:r>
            <w:r>
              <w:rPr>
                <w:rFonts w:cs="Calibri"/>
                <w:color w:val="000000"/>
              </w:rPr>
              <w:t>Summary (Annual numbers)</w:t>
            </w:r>
          </w:p>
        </w:tc>
        <w:tc>
          <w:tcPr>
            <w:tcW w:w="1118" w:type="dxa"/>
            <w:tcBorders>
              <w:top w:val="single" w:color="auto" w:sz="4" w:space="0"/>
              <w:left w:val="nil"/>
              <w:bottom w:val="single" w:color="auto" w:sz="4" w:space="0"/>
              <w:right w:val="single" w:color="auto" w:sz="4" w:space="0"/>
            </w:tcBorders>
            <w:shd w:val="clear" w:color="auto" w:fill="auto"/>
            <w:noWrap/>
            <w:vAlign w:val="bottom"/>
            <w:hideMark/>
          </w:tcPr>
          <w:p w:rsidRPr="00E34880" w:rsidR="00BF6B5C" w:rsidP="001B4149" w:rsidRDefault="00BF6B5C" w14:paraId="06F9A91B" w14:textId="77777777">
            <w:pPr>
              <w:spacing w:after="0" w:line="240" w:lineRule="auto"/>
              <w:rPr>
                <w:rFonts w:cs="Calibri"/>
                <w:b/>
                <w:bCs/>
                <w:color w:val="000000"/>
              </w:rPr>
            </w:pPr>
            <w:r w:rsidRPr="00E34880">
              <w:rPr>
                <w:rFonts w:cs="Calibri"/>
                <w:b/>
                <w:bCs/>
                <w:color w:val="000000"/>
              </w:rPr>
              <w:t>Reporting</w:t>
            </w:r>
          </w:p>
        </w:tc>
        <w:tc>
          <w:tcPr>
            <w:tcW w:w="1579" w:type="dxa"/>
            <w:tcBorders>
              <w:top w:val="single" w:color="auto" w:sz="4" w:space="0"/>
              <w:left w:val="nil"/>
              <w:bottom w:val="single" w:color="auto" w:sz="4" w:space="0"/>
              <w:right w:val="single" w:color="auto" w:sz="4" w:space="0"/>
            </w:tcBorders>
            <w:shd w:val="clear" w:color="auto" w:fill="auto"/>
            <w:noWrap/>
            <w:vAlign w:val="bottom"/>
            <w:hideMark/>
          </w:tcPr>
          <w:p w:rsidRPr="00E34880" w:rsidR="00BF6B5C" w:rsidP="001B4149" w:rsidRDefault="00BF6B5C" w14:paraId="32D93332" w14:textId="77777777">
            <w:pPr>
              <w:spacing w:after="0" w:line="240" w:lineRule="auto"/>
              <w:rPr>
                <w:rFonts w:cs="Calibri"/>
                <w:b/>
                <w:bCs/>
                <w:color w:val="000000"/>
              </w:rPr>
            </w:pPr>
            <w:r w:rsidRPr="00E34880">
              <w:rPr>
                <w:rFonts w:cs="Calibri"/>
                <w:b/>
                <w:bCs/>
                <w:color w:val="000000"/>
              </w:rPr>
              <w:t>Recordkeeping</w:t>
            </w:r>
          </w:p>
        </w:tc>
        <w:tc>
          <w:tcPr>
            <w:tcW w:w="1579" w:type="dxa"/>
            <w:tcBorders>
              <w:top w:val="single" w:color="auto" w:sz="4" w:space="0"/>
              <w:left w:val="nil"/>
              <w:bottom w:val="single" w:color="auto" w:sz="4" w:space="0"/>
              <w:right w:val="single" w:color="auto" w:sz="4" w:space="0"/>
            </w:tcBorders>
            <w:vAlign w:val="bottom"/>
          </w:tcPr>
          <w:p w:rsidRPr="00E34880" w:rsidR="00BF6B5C" w:rsidP="001B4149" w:rsidRDefault="00BF6B5C" w14:paraId="518DDC74" w14:textId="77777777">
            <w:pPr>
              <w:spacing w:after="0" w:line="240" w:lineRule="auto"/>
              <w:rPr>
                <w:rFonts w:cs="Calibri"/>
                <w:b/>
                <w:bCs/>
                <w:color w:val="000000"/>
              </w:rPr>
            </w:pPr>
            <w:r>
              <w:rPr>
                <w:rFonts w:cs="Calibri"/>
                <w:b/>
                <w:bCs/>
                <w:color w:val="000000"/>
              </w:rPr>
              <w:t>Disclosure</w:t>
            </w:r>
          </w:p>
        </w:tc>
      </w:tr>
      <w:tr w:rsidRPr="00E34880" w:rsidR="005652C7" w:rsidTr="001B4149" w14:paraId="36A21A18" w14:textId="77777777">
        <w:trPr>
          <w:trHeight w:val="465"/>
        </w:trPr>
        <w:tc>
          <w:tcPr>
            <w:tcW w:w="1900" w:type="dxa"/>
            <w:tcBorders>
              <w:top w:val="nil"/>
              <w:left w:val="single" w:color="auto" w:sz="4" w:space="0"/>
              <w:bottom w:val="single" w:color="auto" w:sz="4" w:space="0"/>
              <w:right w:val="single" w:color="auto" w:sz="4" w:space="0"/>
            </w:tcBorders>
            <w:shd w:val="clear" w:color="auto" w:fill="auto"/>
            <w:noWrap/>
            <w:vAlign w:val="bottom"/>
            <w:hideMark/>
          </w:tcPr>
          <w:p w:rsidRPr="00E34880" w:rsidR="005652C7" w:rsidP="005652C7" w:rsidRDefault="005652C7" w14:paraId="5D415160" w14:textId="77777777">
            <w:pPr>
              <w:spacing w:after="0" w:line="240" w:lineRule="auto"/>
              <w:rPr>
                <w:rFonts w:cs="Calibri"/>
                <w:b/>
                <w:bCs/>
                <w:color w:val="000000"/>
              </w:rPr>
            </w:pPr>
            <w:r w:rsidRPr="00E34880">
              <w:rPr>
                <w:rFonts w:cs="Calibri"/>
                <w:b/>
                <w:bCs/>
                <w:color w:val="000000"/>
              </w:rPr>
              <w:t># of Respondents</w:t>
            </w:r>
          </w:p>
        </w:tc>
        <w:tc>
          <w:tcPr>
            <w:tcW w:w="1118" w:type="dxa"/>
            <w:tcBorders>
              <w:top w:val="nil"/>
              <w:left w:val="nil"/>
              <w:bottom w:val="single" w:color="auto" w:sz="4" w:space="0"/>
              <w:right w:val="single" w:color="auto" w:sz="4" w:space="0"/>
            </w:tcBorders>
            <w:shd w:val="clear" w:color="auto" w:fill="auto"/>
            <w:noWrap/>
            <w:vAlign w:val="bottom"/>
          </w:tcPr>
          <w:p w:rsidRPr="00E34880" w:rsidR="005652C7" w:rsidP="0037162C" w:rsidRDefault="0037162C" w14:paraId="2DDBB7BA" w14:textId="3F28AB04">
            <w:pPr>
              <w:spacing w:after="0" w:line="240" w:lineRule="auto"/>
              <w:jc w:val="center"/>
              <w:rPr>
                <w:rFonts w:cs="Calibri"/>
                <w:color w:val="000000"/>
              </w:rPr>
            </w:pPr>
            <w:r w:rsidRPr="00420C55">
              <w:rPr>
                <w:rFonts w:ascii="Calibri" w:hAnsi="Calibri" w:cs="Calibri"/>
                <w:bCs/>
                <w:color w:val="000000"/>
              </w:rPr>
              <w:t>873</w:t>
            </w:r>
          </w:p>
        </w:tc>
        <w:tc>
          <w:tcPr>
            <w:tcW w:w="1579" w:type="dxa"/>
            <w:tcBorders>
              <w:top w:val="nil"/>
              <w:left w:val="nil"/>
              <w:bottom w:val="single" w:color="auto" w:sz="4" w:space="0"/>
              <w:right w:val="single" w:color="auto" w:sz="4" w:space="0"/>
            </w:tcBorders>
            <w:shd w:val="clear" w:color="auto" w:fill="auto"/>
            <w:noWrap/>
            <w:vAlign w:val="bottom"/>
          </w:tcPr>
          <w:p w:rsidRPr="00E34880" w:rsidR="005652C7" w:rsidP="005652C7" w:rsidRDefault="005652C7" w14:paraId="61242AF7" w14:textId="14820B49">
            <w:pPr>
              <w:spacing w:after="0" w:line="240" w:lineRule="auto"/>
              <w:jc w:val="center"/>
              <w:rPr>
                <w:rFonts w:cs="Calibri"/>
                <w:color w:val="000000"/>
              </w:rPr>
            </w:pPr>
            <w:r>
              <w:rPr>
                <w:rFonts w:cs="Calibri"/>
                <w:color w:val="000000"/>
              </w:rPr>
              <w:t>0</w:t>
            </w:r>
          </w:p>
        </w:tc>
        <w:tc>
          <w:tcPr>
            <w:tcW w:w="1579" w:type="dxa"/>
            <w:tcBorders>
              <w:top w:val="nil"/>
              <w:left w:val="nil"/>
              <w:bottom w:val="single" w:color="auto" w:sz="4" w:space="0"/>
              <w:right w:val="single" w:color="auto" w:sz="4" w:space="0"/>
            </w:tcBorders>
          </w:tcPr>
          <w:p w:rsidR="005652C7" w:rsidP="005652C7" w:rsidRDefault="005652C7" w14:paraId="5BF7BDE5" w14:textId="77777777">
            <w:pPr>
              <w:spacing w:after="0" w:line="240" w:lineRule="auto"/>
              <w:jc w:val="center"/>
              <w:rPr>
                <w:rFonts w:cs="Calibri"/>
                <w:color w:val="000000"/>
              </w:rPr>
            </w:pPr>
          </w:p>
          <w:p w:rsidRPr="00E34880" w:rsidR="005652C7" w:rsidP="005652C7" w:rsidRDefault="005652C7" w14:paraId="4391421D" w14:textId="4A3CD3E1">
            <w:pPr>
              <w:spacing w:after="0" w:line="240" w:lineRule="auto"/>
              <w:jc w:val="center"/>
              <w:rPr>
                <w:rFonts w:cs="Calibri"/>
                <w:color w:val="000000"/>
              </w:rPr>
            </w:pPr>
            <w:r>
              <w:rPr>
                <w:rFonts w:cs="Calibri"/>
                <w:color w:val="000000"/>
              </w:rPr>
              <w:t>0</w:t>
            </w:r>
          </w:p>
        </w:tc>
      </w:tr>
      <w:tr w:rsidRPr="00E34880" w:rsidR="0095017E" w:rsidTr="001B4149" w14:paraId="11DDC4B6" w14:textId="77777777">
        <w:trPr>
          <w:trHeight w:val="330"/>
        </w:trPr>
        <w:tc>
          <w:tcPr>
            <w:tcW w:w="1900" w:type="dxa"/>
            <w:tcBorders>
              <w:top w:val="nil"/>
              <w:left w:val="single" w:color="auto" w:sz="4" w:space="0"/>
              <w:bottom w:val="single" w:color="auto" w:sz="4" w:space="0"/>
              <w:right w:val="single" w:color="auto" w:sz="4" w:space="0"/>
            </w:tcBorders>
            <w:shd w:val="clear" w:color="auto" w:fill="auto"/>
            <w:noWrap/>
            <w:vAlign w:val="bottom"/>
            <w:hideMark/>
          </w:tcPr>
          <w:p w:rsidRPr="00E34880" w:rsidR="0095017E" w:rsidP="0095017E" w:rsidRDefault="0095017E" w14:paraId="03CFD01B" w14:textId="77777777">
            <w:pPr>
              <w:spacing w:after="0" w:line="240" w:lineRule="auto"/>
              <w:rPr>
                <w:rFonts w:cs="Calibri"/>
                <w:b/>
                <w:bCs/>
                <w:color w:val="000000"/>
              </w:rPr>
            </w:pPr>
            <w:r w:rsidRPr="00E34880">
              <w:rPr>
                <w:rFonts w:cs="Calibri"/>
                <w:b/>
                <w:bCs/>
                <w:color w:val="000000"/>
              </w:rPr>
              <w:t># of Responses</w:t>
            </w:r>
            <w:r>
              <w:rPr>
                <w:rFonts w:cs="Calibri"/>
                <w:b/>
                <w:bCs/>
                <w:noProof/>
                <w:color w:val="000000"/>
              </w:rPr>
              <w:t xml:space="preserve"> per respondent</w:t>
            </w:r>
          </w:p>
        </w:tc>
        <w:tc>
          <w:tcPr>
            <w:tcW w:w="1118" w:type="dxa"/>
            <w:tcBorders>
              <w:top w:val="nil"/>
              <w:left w:val="nil"/>
              <w:bottom w:val="single" w:color="auto" w:sz="4" w:space="0"/>
              <w:right w:val="single" w:color="auto" w:sz="4" w:space="0"/>
            </w:tcBorders>
            <w:shd w:val="clear" w:color="auto" w:fill="auto"/>
            <w:noWrap/>
            <w:vAlign w:val="bottom"/>
          </w:tcPr>
          <w:p w:rsidRPr="00E34880" w:rsidR="0095017E" w:rsidP="0095017E" w:rsidRDefault="0095017E" w14:paraId="566F56ED" w14:textId="0B2DC9AB">
            <w:pPr>
              <w:spacing w:after="0" w:line="240" w:lineRule="auto"/>
              <w:jc w:val="center"/>
              <w:rPr>
                <w:rFonts w:cs="Calibri"/>
                <w:color w:val="000000"/>
              </w:rPr>
            </w:pPr>
            <w:r>
              <w:rPr>
                <w:rFonts w:cs="Calibri"/>
                <w:color w:val="000000"/>
              </w:rPr>
              <w:t>1</w:t>
            </w:r>
          </w:p>
        </w:tc>
        <w:tc>
          <w:tcPr>
            <w:tcW w:w="1579" w:type="dxa"/>
            <w:tcBorders>
              <w:top w:val="nil"/>
              <w:left w:val="nil"/>
              <w:bottom w:val="single" w:color="auto" w:sz="4" w:space="0"/>
              <w:right w:val="single" w:color="auto" w:sz="4" w:space="0"/>
            </w:tcBorders>
            <w:shd w:val="clear" w:color="auto" w:fill="auto"/>
            <w:noWrap/>
            <w:vAlign w:val="bottom"/>
          </w:tcPr>
          <w:p w:rsidRPr="00E34880" w:rsidR="0095017E" w:rsidP="0095017E" w:rsidRDefault="0095017E" w14:paraId="0866A801" w14:textId="1A9948D7">
            <w:pPr>
              <w:spacing w:after="0" w:line="240" w:lineRule="auto"/>
              <w:jc w:val="center"/>
              <w:rPr>
                <w:rFonts w:cs="Calibri"/>
                <w:color w:val="000000"/>
              </w:rPr>
            </w:pPr>
            <w:r>
              <w:rPr>
                <w:rFonts w:cs="Calibri"/>
                <w:color w:val="000000"/>
              </w:rPr>
              <w:t>0</w:t>
            </w:r>
          </w:p>
        </w:tc>
        <w:tc>
          <w:tcPr>
            <w:tcW w:w="1579" w:type="dxa"/>
            <w:tcBorders>
              <w:top w:val="nil"/>
              <w:left w:val="nil"/>
              <w:bottom w:val="single" w:color="auto" w:sz="4" w:space="0"/>
              <w:right w:val="single" w:color="auto" w:sz="4" w:space="0"/>
            </w:tcBorders>
          </w:tcPr>
          <w:p w:rsidR="0095017E" w:rsidP="0095017E" w:rsidRDefault="0095017E" w14:paraId="058C1B61" w14:textId="77777777">
            <w:pPr>
              <w:spacing w:after="0" w:line="240" w:lineRule="auto"/>
              <w:jc w:val="center"/>
              <w:rPr>
                <w:rFonts w:cs="Calibri"/>
                <w:color w:val="000000"/>
              </w:rPr>
            </w:pPr>
          </w:p>
          <w:p w:rsidRPr="00E34880" w:rsidR="0095017E" w:rsidP="0095017E" w:rsidRDefault="0095017E" w14:paraId="6547E309" w14:textId="6B02FF59">
            <w:pPr>
              <w:spacing w:after="0" w:line="240" w:lineRule="auto"/>
              <w:jc w:val="center"/>
              <w:rPr>
                <w:rFonts w:cs="Calibri"/>
                <w:color w:val="000000"/>
              </w:rPr>
            </w:pPr>
            <w:r>
              <w:rPr>
                <w:rFonts w:cs="Calibri"/>
                <w:color w:val="000000"/>
              </w:rPr>
              <w:t>0</w:t>
            </w:r>
          </w:p>
        </w:tc>
      </w:tr>
      <w:tr w:rsidRPr="00E34880" w:rsidR="0095017E" w:rsidTr="001B4149" w14:paraId="5155C8DD" w14:textId="77777777">
        <w:trPr>
          <w:trHeight w:val="330"/>
        </w:trPr>
        <w:tc>
          <w:tcPr>
            <w:tcW w:w="1900" w:type="dxa"/>
            <w:tcBorders>
              <w:top w:val="nil"/>
              <w:left w:val="single" w:color="auto" w:sz="4" w:space="0"/>
              <w:bottom w:val="single" w:color="auto" w:sz="4" w:space="0"/>
              <w:right w:val="single" w:color="auto" w:sz="4" w:space="0"/>
            </w:tcBorders>
            <w:shd w:val="clear" w:color="auto" w:fill="auto"/>
            <w:noWrap/>
            <w:vAlign w:val="bottom"/>
            <w:hideMark/>
          </w:tcPr>
          <w:p w:rsidRPr="00E34880" w:rsidR="0095017E" w:rsidP="0095017E" w:rsidRDefault="0095017E" w14:paraId="03D037F0" w14:textId="77777777">
            <w:pPr>
              <w:spacing w:after="0" w:line="240" w:lineRule="auto"/>
              <w:rPr>
                <w:rFonts w:cs="Calibri"/>
                <w:b/>
                <w:bCs/>
                <w:color w:val="000000"/>
              </w:rPr>
            </w:pPr>
            <w:r w:rsidRPr="00E34880">
              <w:rPr>
                <w:rFonts w:cs="Calibri"/>
                <w:b/>
                <w:bCs/>
                <w:color w:val="000000"/>
              </w:rPr>
              <w:t>Time per Response</w:t>
            </w:r>
          </w:p>
        </w:tc>
        <w:tc>
          <w:tcPr>
            <w:tcW w:w="1118" w:type="dxa"/>
            <w:tcBorders>
              <w:top w:val="nil"/>
              <w:left w:val="nil"/>
              <w:bottom w:val="single" w:color="auto" w:sz="4" w:space="0"/>
              <w:right w:val="single" w:color="auto" w:sz="4" w:space="0"/>
            </w:tcBorders>
            <w:shd w:val="clear" w:color="auto" w:fill="auto"/>
            <w:noWrap/>
            <w:vAlign w:val="bottom"/>
          </w:tcPr>
          <w:p w:rsidRPr="00E34880" w:rsidR="0095017E" w:rsidP="0095017E" w:rsidRDefault="0095017E" w14:paraId="65FEA00B" w14:textId="769E5CDD">
            <w:pPr>
              <w:spacing w:after="0" w:line="240" w:lineRule="auto"/>
              <w:jc w:val="center"/>
              <w:rPr>
                <w:rFonts w:cs="Calibri"/>
                <w:color w:val="000000"/>
              </w:rPr>
            </w:pPr>
            <w:r>
              <w:rPr>
                <w:rFonts w:cs="Calibri"/>
                <w:color w:val="000000"/>
              </w:rPr>
              <w:t>20 minutes (.30 hr)</w:t>
            </w:r>
          </w:p>
        </w:tc>
        <w:tc>
          <w:tcPr>
            <w:tcW w:w="1579" w:type="dxa"/>
            <w:tcBorders>
              <w:top w:val="nil"/>
              <w:left w:val="nil"/>
              <w:bottom w:val="single" w:color="auto" w:sz="4" w:space="0"/>
              <w:right w:val="single" w:color="auto" w:sz="4" w:space="0"/>
            </w:tcBorders>
            <w:shd w:val="clear" w:color="auto" w:fill="auto"/>
            <w:noWrap/>
            <w:vAlign w:val="bottom"/>
          </w:tcPr>
          <w:p w:rsidRPr="00E34880" w:rsidR="0095017E" w:rsidP="0095017E" w:rsidRDefault="0095017E" w14:paraId="744EA620" w14:textId="6D0AF27D">
            <w:pPr>
              <w:spacing w:after="0" w:line="240" w:lineRule="auto"/>
              <w:jc w:val="center"/>
              <w:rPr>
                <w:rFonts w:cs="Calibri"/>
                <w:color w:val="000000"/>
              </w:rPr>
            </w:pPr>
            <w:r>
              <w:rPr>
                <w:rFonts w:cs="Calibri"/>
                <w:color w:val="000000"/>
              </w:rPr>
              <w:t>0</w:t>
            </w:r>
          </w:p>
        </w:tc>
        <w:tc>
          <w:tcPr>
            <w:tcW w:w="1579" w:type="dxa"/>
            <w:tcBorders>
              <w:top w:val="nil"/>
              <w:left w:val="nil"/>
              <w:bottom w:val="single" w:color="auto" w:sz="4" w:space="0"/>
              <w:right w:val="single" w:color="auto" w:sz="4" w:space="0"/>
            </w:tcBorders>
          </w:tcPr>
          <w:p w:rsidR="0095017E" w:rsidP="0095017E" w:rsidRDefault="0095017E" w14:paraId="58059AAC" w14:textId="77777777">
            <w:pPr>
              <w:spacing w:after="0" w:line="240" w:lineRule="auto"/>
              <w:jc w:val="center"/>
              <w:rPr>
                <w:rFonts w:cs="Calibri"/>
                <w:color w:val="000000"/>
              </w:rPr>
            </w:pPr>
          </w:p>
          <w:p w:rsidRPr="00E34880" w:rsidR="0095017E" w:rsidP="0095017E" w:rsidRDefault="0095017E" w14:paraId="08481B8E" w14:textId="6A0B9CA9">
            <w:pPr>
              <w:spacing w:after="0" w:line="240" w:lineRule="auto"/>
              <w:jc w:val="center"/>
              <w:rPr>
                <w:rFonts w:cs="Calibri"/>
                <w:color w:val="000000"/>
              </w:rPr>
            </w:pPr>
            <w:r>
              <w:rPr>
                <w:rFonts w:cs="Calibri"/>
                <w:color w:val="000000"/>
              </w:rPr>
              <w:t>0</w:t>
            </w:r>
          </w:p>
        </w:tc>
      </w:tr>
      <w:tr w:rsidRPr="00E34880" w:rsidR="0095017E" w:rsidTr="001B4149" w14:paraId="0AA79751" w14:textId="77777777">
        <w:trPr>
          <w:trHeight w:val="330"/>
        </w:trPr>
        <w:tc>
          <w:tcPr>
            <w:tcW w:w="1900" w:type="dxa"/>
            <w:tcBorders>
              <w:top w:val="nil"/>
              <w:left w:val="single" w:color="auto" w:sz="4" w:space="0"/>
              <w:bottom w:val="single" w:color="auto" w:sz="4" w:space="0"/>
              <w:right w:val="single" w:color="auto" w:sz="4" w:space="0"/>
            </w:tcBorders>
            <w:shd w:val="clear" w:color="auto" w:fill="auto"/>
            <w:noWrap/>
            <w:vAlign w:val="bottom"/>
            <w:hideMark/>
          </w:tcPr>
          <w:p w:rsidRPr="00E34880" w:rsidR="0095017E" w:rsidP="0095017E" w:rsidRDefault="0095017E" w14:paraId="63079B8D" w14:textId="77777777">
            <w:pPr>
              <w:spacing w:after="0" w:line="240" w:lineRule="auto"/>
              <w:rPr>
                <w:rFonts w:cs="Calibri"/>
                <w:b/>
                <w:bCs/>
                <w:color w:val="000000"/>
              </w:rPr>
            </w:pPr>
            <w:r>
              <w:rPr>
                <w:rFonts w:cs="Calibri"/>
                <w:b/>
                <w:bCs/>
                <w:color w:val="000000"/>
              </w:rPr>
              <w:t>Total # of responses</w:t>
            </w:r>
          </w:p>
        </w:tc>
        <w:tc>
          <w:tcPr>
            <w:tcW w:w="1118" w:type="dxa"/>
            <w:tcBorders>
              <w:top w:val="nil"/>
              <w:left w:val="nil"/>
              <w:bottom w:val="single" w:color="auto" w:sz="4" w:space="0"/>
              <w:right w:val="single" w:color="auto" w:sz="4" w:space="0"/>
            </w:tcBorders>
            <w:shd w:val="clear" w:color="auto" w:fill="auto"/>
            <w:noWrap/>
            <w:vAlign w:val="bottom"/>
          </w:tcPr>
          <w:p w:rsidRPr="00E34880" w:rsidR="0095017E" w:rsidP="00175631" w:rsidRDefault="00175631" w14:paraId="35E76530" w14:textId="72C941B0">
            <w:pPr>
              <w:spacing w:after="0" w:line="240" w:lineRule="auto"/>
              <w:jc w:val="center"/>
              <w:rPr>
                <w:rFonts w:cs="Calibri"/>
                <w:color w:val="000000"/>
              </w:rPr>
            </w:pPr>
            <w:r w:rsidRPr="00420C55">
              <w:rPr>
                <w:rFonts w:ascii="Calibri" w:hAnsi="Calibri" w:cs="Calibri"/>
                <w:bCs/>
                <w:color w:val="000000"/>
              </w:rPr>
              <w:t>873</w:t>
            </w:r>
          </w:p>
        </w:tc>
        <w:tc>
          <w:tcPr>
            <w:tcW w:w="1579" w:type="dxa"/>
            <w:tcBorders>
              <w:top w:val="nil"/>
              <w:left w:val="nil"/>
              <w:bottom w:val="single" w:color="auto" w:sz="4" w:space="0"/>
              <w:right w:val="single" w:color="auto" w:sz="4" w:space="0"/>
            </w:tcBorders>
            <w:shd w:val="clear" w:color="auto" w:fill="auto"/>
            <w:noWrap/>
            <w:vAlign w:val="bottom"/>
          </w:tcPr>
          <w:p w:rsidRPr="00E34880" w:rsidR="0095017E" w:rsidP="0095017E" w:rsidRDefault="0095017E" w14:paraId="0921AAAC" w14:textId="5A85F9FA">
            <w:pPr>
              <w:spacing w:after="0" w:line="240" w:lineRule="auto"/>
              <w:jc w:val="center"/>
              <w:rPr>
                <w:rFonts w:cs="Calibri"/>
                <w:color w:val="000000"/>
              </w:rPr>
            </w:pPr>
            <w:r>
              <w:rPr>
                <w:rFonts w:cs="Calibri"/>
                <w:color w:val="000000"/>
              </w:rPr>
              <w:t>0</w:t>
            </w:r>
          </w:p>
        </w:tc>
        <w:tc>
          <w:tcPr>
            <w:tcW w:w="1579" w:type="dxa"/>
            <w:tcBorders>
              <w:top w:val="nil"/>
              <w:left w:val="nil"/>
              <w:bottom w:val="single" w:color="auto" w:sz="4" w:space="0"/>
              <w:right w:val="single" w:color="auto" w:sz="4" w:space="0"/>
            </w:tcBorders>
          </w:tcPr>
          <w:p w:rsidR="0095017E" w:rsidP="0095017E" w:rsidRDefault="0095017E" w14:paraId="60D3CBF4" w14:textId="77777777">
            <w:pPr>
              <w:spacing w:after="0" w:line="240" w:lineRule="auto"/>
              <w:jc w:val="center"/>
              <w:rPr>
                <w:rFonts w:cs="Calibri"/>
                <w:color w:val="000000"/>
              </w:rPr>
            </w:pPr>
          </w:p>
          <w:p w:rsidRPr="00E34880" w:rsidR="0095017E" w:rsidP="0095017E" w:rsidRDefault="0095017E" w14:paraId="6B9D3FDB" w14:textId="38442B34">
            <w:pPr>
              <w:spacing w:after="0" w:line="240" w:lineRule="auto"/>
              <w:jc w:val="center"/>
              <w:rPr>
                <w:rFonts w:cs="Calibri"/>
                <w:color w:val="000000"/>
              </w:rPr>
            </w:pPr>
            <w:r>
              <w:rPr>
                <w:rFonts w:cs="Calibri"/>
                <w:color w:val="000000"/>
              </w:rPr>
              <w:t>0</w:t>
            </w:r>
          </w:p>
        </w:tc>
      </w:tr>
      <w:tr w:rsidRPr="00E34880" w:rsidR="0095017E" w:rsidTr="005652C7" w14:paraId="2B2C7A0A" w14:textId="77777777">
        <w:trPr>
          <w:trHeight w:val="70"/>
        </w:trPr>
        <w:tc>
          <w:tcPr>
            <w:tcW w:w="1900" w:type="dxa"/>
            <w:tcBorders>
              <w:top w:val="nil"/>
              <w:left w:val="single" w:color="auto" w:sz="4" w:space="0"/>
              <w:bottom w:val="single" w:color="auto" w:sz="4" w:space="0"/>
              <w:right w:val="single" w:color="auto" w:sz="4" w:space="0"/>
            </w:tcBorders>
            <w:shd w:val="clear" w:color="auto" w:fill="auto"/>
            <w:noWrap/>
            <w:vAlign w:val="bottom"/>
          </w:tcPr>
          <w:p w:rsidRPr="00E34880" w:rsidR="0095017E" w:rsidP="0095017E" w:rsidRDefault="0095017E" w14:paraId="5A64C17C" w14:textId="77777777">
            <w:pPr>
              <w:spacing w:after="0" w:line="240" w:lineRule="auto"/>
              <w:rPr>
                <w:rFonts w:cs="Calibri"/>
                <w:b/>
                <w:bCs/>
                <w:color w:val="000000"/>
              </w:rPr>
            </w:pPr>
            <w:r>
              <w:rPr>
                <w:rFonts w:cs="Calibri"/>
                <w:b/>
                <w:bCs/>
                <w:color w:val="000000"/>
              </w:rPr>
              <w:t>Total burden (hours)</w:t>
            </w:r>
          </w:p>
        </w:tc>
        <w:tc>
          <w:tcPr>
            <w:tcW w:w="1118" w:type="dxa"/>
            <w:tcBorders>
              <w:top w:val="nil"/>
              <w:left w:val="nil"/>
              <w:bottom w:val="single" w:color="auto" w:sz="4" w:space="0"/>
              <w:right w:val="single" w:color="auto" w:sz="4" w:space="0"/>
            </w:tcBorders>
            <w:shd w:val="clear" w:color="auto" w:fill="auto"/>
            <w:noWrap/>
            <w:vAlign w:val="bottom"/>
          </w:tcPr>
          <w:p w:rsidRPr="00E34880" w:rsidR="0095017E" w:rsidP="00175631" w:rsidRDefault="00175631" w14:paraId="665FA1B0" w14:textId="52750650">
            <w:pPr>
              <w:spacing w:after="0" w:line="240" w:lineRule="auto"/>
              <w:jc w:val="center"/>
              <w:rPr>
                <w:rFonts w:cs="Calibri"/>
                <w:color w:val="000000"/>
              </w:rPr>
            </w:pPr>
            <w:r w:rsidRPr="00420C55">
              <w:rPr>
                <w:rFonts w:ascii="Calibri" w:hAnsi="Calibri" w:cs="Calibri"/>
                <w:color w:val="000000"/>
              </w:rPr>
              <w:t>291</w:t>
            </w:r>
          </w:p>
        </w:tc>
        <w:tc>
          <w:tcPr>
            <w:tcW w:w="1579" w:type="dxa"/>
            <w:tcBorders>
              <w:top w:val="nil"/>
              <w:left w:val="nil"/>
              <w:bottom w:val="single" w:color="auto" w:sz="4" w:space="0"/>
              <w:right w:val="single" w:color="auto" w:sz="4" w:space="0"/>
            </w:tcBorders>
            <w:shd w:val="clear" w:color="auto" w:fill="auto"/>
            <w:noWrap/>
            <w:vAlign w:val="bottom"/>
          </w:tcPr>
          <w:p w:rsidRPr="00E34880" w:rsidR="0095017E" w:rsidP="0095017E" w:rsidRDefault="0095017E" w14:paraId="7DCACF80" w14:textId="2A3A4262">
            <w:pPr>
              <w:spacing w:after="0" w:line="240" w:lineRule="auto"/>
              <w:jc w:val="center"/>
              <w:rPr>
                <w:rFonts w:cs="Calibri"/>
                <w:color w:val="000000"/>
              </w:rPr>
            </w:pPr>
            <w:r>
              <w:rPr>
                <w:rFonts w:cs="Calibri"/>
                <w:color w:val="000000"/>
              </w:rPr>
              <w:t>0</w:t>
            </w:r>
          </w:p>
        </w:tc>
        <w:tc>
          <w:tcPr>
            <w:tcW w:w="1579" w:type="dxa"/>
            <w:tcBorders>
              <w:top w:val="nil"/>
              <w:left w:val="nil"/>
              <w:bottom w:val="single" w:color="auto" w:sz="4" w:space="0"/>
              <w:right w:val="single" w:color="auto" w:sz="4" w:space="0"/>
            </w:tcBorders>
          </w:tcPr>
          <w:p w:rsidR="0095017E" w:rsidP="0095017E" w:rsidRDefault="0095017E" w14:paraId="181170F0" w14:textId="77777777">
            <w:pPr>
              <w:spacing w:after="0" w:line="240" w:lineRule="auto"/>
              <w:jc w:val="center"/>
              <w:rPr>
                <w:rFonts w:cs="Calibri"/>
                <w:color w:val="000000"/>
              </w:rPr>
            </w:pPr>
          </w:p>
          <w:p w:rsidRPr="00E34880" w:rsidR="0095017E" w:rsidP="0095017E" w:rsidRDefault="0095017E" w14:paraId="68875749" w14:textId="702657AA">
            <w:pPr>
              <w:spacing w:after="0" w:line="240" w:lineRule="auto"/>
              <w:jc w:val="center"/>
              <w:rPr>
                <w:rFonts w:cs="Calibri"/>
                <w:color w:val="000000"/>
              </w:rPr>
            </w:pPr>
            <w:r>
              <w:rPr>
                <w:rFonts w:cs="Calibri"/>
                <w:color w:val="000000"/>
              </w:rPr>
              <w:t>0</w:t>
            </w:r>
          </w:p>
        </w:tc>
      </w:tr>
    </w:tbl>
    <w:p w:rsidR="00BF6B5C" w:rsidP="00976117" w:rsidRDefault="00BF6B5C" w14:paraId="7AF37BFA" w14:textId="49E0018B">
      <w:pPr>
        <w:rPr>
          <w:rFonts w:ascii="Calibri" w:hAnsi="Calibri" w:cs="Calibri"/>
          <w:b/>
          <w:bCs/>
          <w:sz w:val="24"/>
          <w:szCs w:val="24"/>
          <w:highlight w:val="lightGray"/>
        </w:rPr>
      </w:pPr>
    </w:p>
    <w:p w:rsidR="0050784E" w:rsidP="0050784E" w:rsidRDefault="0095017E" w14:paraId="5C63120F" w14:textId="13119EDE">
      <w:pPr>
        <w:spacing w:after="0"/>
        <w:rPr>
          <w:rFonts w:ascii="Calibri" w:hAnsi="Calibri" w:cs="Calibri"/>
          <w:sz w:val="24"/>
          <w:szCs w:val="24"/>
        </w:rPr>
      </w:pPr>
      <w:r w:rsidRPr="0095017E">
        <w:rPr>
          <w:rFonts w:ascii="Calibri" w:hAnsi="Calibri" w:cs="Calibri"/>
          <w:sz w:val="24"/>
          <w:szCs w:val="24"/>
        </w:rPr>
        <w:t>Aviation Maintenance Technicians and Repairers</w:t>
      </w:r>
      <w:r w:rsidR="0050784E">
        <w:rPr>
          <w:rFonts w:ascii="Calibri" w:hAnsi="Calibri" w:cs="Calibri"/>
          <w:sz w:val="24"/>
          <w:szCs w:val="24"/>
        </w:rPr>
        <w:t xml:space="preserve"> </w:t>
      </w:r>
    </w:p>
    <w:tbl>
      <w:tblPr>
        <w:tblW w:w="6176" w:type="dxa"/>
        <w:tblLook w:val="04A0" w:firstRow="1" w:lastRow="0" w:firstColumn="1" w:lastColumn="0" w:noHBand="0" w:noVBand="1"/>
      </w:tblPr>
      <w:tblGrid>
        <w:gridCol w:w="1900"/>
        <w:gridCol w:w="1118"/>
        <w:gridCol w:w="1579"/>
        <w:gridCol w:w="1579"/>
      </w:tblGrid>
      <w:tr w:rsidRPr="00E34880" w:rsidR="00BF6B5C" w:rsidTr="001B4149" w14:paraId="6EC250BA" w14:textId="77777777">
        <w:trPr>
          <w:trHeight w:val="630"/>
        </w:trPr>
        <w:tc>
          <w:tcPr>
            <w:tcW w:w="190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E34880" w:rsidR="00BF6B5C" w:rsidP="001B4149" w:rsidRDefault="00BF6B5C" w14:paraId="46558E5C" w14:textId="77777777">
            <w:pPr>
              <w:spacing w:after="0" w:line="240" w:lineRule="auto"/>
              <w:rPr>
                <w:rFonts w:cs="Calibri"/>
                <w:color w:val="000000"/>
              </w:rPr>
            </w:pPr>
            <w:r w:rsidRPr="00E34880">
              <w:rPr>
                <w:rFonts w:cs="Calibri"/>
                <w:color w:val="000000"/>
              </w:rPr>
              <w:t> </w:t>
            </w:r>
            <w:r>
              <w:rPr>
                <w:rFonts w:cs="Calibri"/>
                <w:color w:val="000000"/>
              </w:rPr>
              <w:t>Summary (Annual numbers)</w:t>
            </w:r>
          </w:p>
        </w:tc>
        <w:tc>
          <w:tcPr>
            <w:tcW w:w="1118" w:type="dxa"/>
            <w:tcBorders>
              <w:top w:val="single" w:color="auto" w:sz="4" w:space="0"/>
              <w:left w:val="nil"/>
              <w:bottom w:val="single" w:color="auto" w:sz="4" w:space="0"/>
              <w:right w:val="single" w:color="auto" w:sz="4" w:space="0"/>
            </w:tcBorders>
            <w:shd w:val="clear" w:color="auto" w:fill="auto"/>
            <w:noWrap/>
            <w:vAlign w:val="bottom"/>
            <w:hideMark/>
          </w:tcPr>
          <w:p w:rsidRPr="00E34880" w:rsidR="00BF6B5C" w:rsidP="001B4149" w:rsidRDefault="00BF6B5C" w14:paraId="5B4344A6" w14:textId="77777777">
            <w:pPr>
              <w:spacing w:after="0" w:line="240" w:lineRule="auto"/>
              <w:rPr>
                <w:rFonts w:cs="Calibri"/>
                <w:b/>
                <w:bCs/>
                <w:color w:val="000000"/>
              </w:rPr>
            </w:pPr>
            <w:r w:rsidRPr="00E34880">
              <w:rPr>
                <w:rFonts w:cs="Calibri"/>
                <w:b/>
                <w:bCs/>
                <w:color w:val="000000"/>
              </w:rPr>
              <w:t>Reporting</w:t>
            </w:r>
          </w:p>
        </w:tc>
        <w:tc>
          <w:tcPr>
            <w:tcW w:w="1579" w:type="dxa"/>
            <w:tcBorders>
              <w:top w:val="single" w:color="auto" w:sz="4" w:space="0"/>
              <w:left w:val="nil"/>
              <w:bottom w:val="single" w:color="auto" w:sz="4" w:space="0"/>
              <w:right w:val="single" w:color="auto" w:sz="4" w:space="0"/>
            </w:tcBorders>
            <w:shd w:val="clear" w:color="auto" w:fill="auto"/>
            <w:noWrap/>
            <w:vAlign w:val="bottom"/>
            <w:hideMark/>
          </w:tcPr>
          <w:p w:rsidRPr="00E34880" w:rsidR="00BF6B5C" w:rsidP="001B4149" w:rsidRDefault="00BF6B5C" w14:paraId="3EAD7D5B" w14:textId="77777777">
            <w:pPr>
              <w:spacing w:after="0" w:line="240" w:lineRule="auto"/>
              <w:rPr>
                <w:rFonts w:cs="Calibri"/>
                <w:b/>
                <w:bCs/>
                <w:color w:val="000000"/>
              </w:rPr>
            </w:pPr>
            <w:r w:rsidRPr="00E34880">
              <w:rPr>
                <w:rFonts w:cs="Calibri"/>
                <w:b/>
                <w:bCs/>
                <w:color w:val="000000"/>
              </w:rPr>
              <w:t>Recordkeeping</w:t>
            </w:r>
          </w:p>
        </w:tc>
        <w:tc>
          <w:tcPr>
            <w:tcW w:w="1579" w:type="dxa"/>
            <w:tcBorders>
              <w:top w:val="single" w:color="auto" w:sz="4" w:space="0"/>
              <w:left w:val="nil"/>
              <w:bottom w:val="single" w:color="auto" w:sz="4" w:space="0"/>
              <w:right w:val="single" w:color="auto" w:sz="4" w:space="0"/>
            </w:tcBorders>
            <w:vAlign w:val="bottom"/>
          </w:tcPr>
          <w:p w:rsidRPr="00E34880" w:rsidR="00BF6B5C" w:rsidP="001B4149" w:rsidRDefault="00BF6B5C" w14:paraId="20AED8DD" w14:textId="77777777">
            <w:pPr>
              <w:spacing w:after="0" w:line="240" w:lineRule="auto"/>
              <w:rPr>
                <w:rFonts w:cs="Calibri"/>
                <w:b/>
                <w:bCs/>
                <w:color w:val="000000"/>
              </w:rPr>
            </w:pPr>
            <w:r>
              <w:rPr>
                <w:rFonts w:cs="Calibri"/>
                <w:b/>
                <w:bCs/>
                <w:color w:val="000000"/>
              </w:rPr>
              <w:t>Disclosure</w:t>
            </w:r>
          </w:p>
        </w:tc>
      </w:tr>
      <w:tr w:rsidRPr="00E34880" w:rsidR="005652C7" w:rsidTr="001B4149" w14:paraId="0B62111D" w14:textId="77777777">
        <w:trPr>
          <w:trHeight w:val="465"/>
        </w:trPr>
        <w:tc>
          <w:tcPr>
            <w:tcW w:w="1900" w:type="dxa"/>
            <w:tcBorders>
              <w:top w:val="nil"/>
              <w:left w:val="single" w:color="auto" w:sz="4" w:space="0"/>
              <w:bottom w:val="single" w:color="auto" w:sz="4" w:space="0"/>
              <w:right w:val="single" w:color="auto" w:sz="4" w:space="0"/>
            </w:tcBorders>
            <w:shd w:val="clear" w:color="auto" w:fill="auto"/>
            <w:noWrap/>
            <w:vAlign w:val="bottom"/>
            <w:hideMark/>
          </w:tcPr>
          <w:p w:rsidRPr="00E34880" w:rsidR="005652C7" w:rsidP="005652C7" w:rsidRDefault="005652C7" w14:paraId="2F9FE37C" w14:textId="77777777">
            <w:pPr>
              <w:spacing w:after="0" w:line="240" w:lineRule="auto"/>
              <w:rPr>
                <w:rFonts w:cs="Calibri"/>
                <w:b/>
                <w:bCs/>
                <w:color w:val="000000"/>
              </w:rPr>
            </w:pPr>
            <w:r w:rsidRPr="00E34880">
              <w:rPr>
                <w:rFonts w:cs="Calibri"/>
                <w:b/>
                <w:bCs/>
                <w:color w:val="000000"/>
              </w:rPr>
              <w:t># of Respondents</w:t>
            </w:r>
          </w:p>
        </w:tc>
        <w:tc>
          <w:tcPr>
            <w:tcW w:w="1118" w:type="dxa"/>
            <w:tcBorders>
              <w:top w:val="nil"/>
              <w:left w:val="nil"/>
              <w:bottom w:val="single" w:color="auto" w:sz="4" w:space="0"/>
              <w:right w:val="single" w:color="auto" w:sz="4" w:space="0"/>
            </w:tcBorders>
            <w:shd w:val="clear" w:color="auto" w:fill="auto"/>
            <w:noWrap/>
            <w:vAlign w:val="bottom"/>
          </w:tcPr>
          <w:p w:rsidRPr="00E34880" w:rsidR="005652C7" w:rsidP="0037162C" w:rsidRDefault="0037162C" w14:paraId="23E6E5E3" w14:textId="4EEA1224">
            <w:pPr>
              <w:spacing w:after="0" w:line="240" w:lineRule="auto"/>
              <w:jc w:val="center"/>
              <w:rPr>
                <w:rFonts w:cs="Calibri"/>
                <w:color w:val="000000"/>
              </w:rPr>
            </w:pPr>
            <w:r w:rsidRPr="00420C55">
              <w:rPr>
                <w:rFonts w:ascii="Calibri" w:hAnsi="Calibri" w:cs="Calibri"/>
                <w:bCs/>
                <w:color w:val="000000"/>
              </w:rPr>
              <w:t>1064</w:t>
            </w:r>
          </w:p>
        </w:tc>
        <w:tc>
          <w:tcPr>
            <w:tcW w:w="1579" w:type="dxa"/>
            <w:tcBorders>
              <w:top w:val="nil"/>
              <w:left w:val="nil"/>
              <w:bottom w:val="single" w:color="auto" w:sz="4" w:space="0"/>
              <w:right w:val="single" w:color="auto" w:sz="4" w:space="0"/>
            </w:tcBorders>
            <w:shd w:val="clear" w:color="auto" w:fill="auto"/>
            <w:noWrap/>
            <w:vAlign w:val="bottom"/>
          </w:tcPr>
          <w:p w:rsidRPr="00E34880" w:rsidR="005652C7" w:rsidP="005652C7" w:rsidRDefault="005652C7" w14:paraId="6C0E0722" w14:textId="71E44D68">
            <w:pPr>
              <w:spacing w:after="0" w:line="240" w:lineRule="auto"/>
              <w:jc w:val="center"/>
              <w:rPr>
                <w:rFonts w:cs="Calibri"/>
                <w:color w:val="000000"/>
              </w:rPr>
            </w:pPr>
            <w:r>
              <w:rPr>
                <w:rFonts w:cs="Calibri"/>
                <w:color w:val="000000"/>
              </w:rPr>
              <w:t>0</w:t>
            </w:r>
          </w:p>
        </w:tc>
        <w:tc>
          <w:tcPr>
            <w:tcW w:w="1579" w:type="dxa"/>
            <w:tcBorders>
              <w:top w:val="nil"/>
              <w:left w:val="nil"/>
              <w:bottom w:val="single" w:color="auto" w:sz="4" w:space="0"/>
              <w:right w:val="single" w:color="auto" w:sz="4" w:space="0"/>
            </w:tcBorders>
          </w:tcPr>
          <w:p w:rsidR="005652C7" w:rsidP="005652C7" w:rsidRDefault="005652C7" w14:paraId="5E7A8551" w14:textId="77777777">
            <w:pPr>
              <w:spacing w:after="0" w:line="240" w:lineRule="auto"/>
              <w:jc w:val="center"/>
              <w:rPr>
                <w:rFonts w:cs="Calibri"/>
                <w:color w:val="000000"/>
              </w:rPr>
            </w:pPr>
          </w:p>
          <w:p w:rsidRPr="00E34880" w:rsidR="005652C7" w:rsidP="005652C7" w:rsidRDefault="005652C7" w14:paraId="7134A31A" w14:textId="1D595C0E">
            <w:pPr>
              <w:spacing w:after="0" w:line="240" w:lineRule="auto"/>
              <w:jc w:val="center"/>
              <w:rPr>
                <w:rFonts w:cs="Calibri"/>
                <w:color w:val="000000"/>
              </w:rPr>
            </w:pPr>
            <w:r>
              <w:rPr>
                <w:rFonts w:cs="Calibri"/>
                <w:color w:val="000000"/>
              </w:rPr>
              <w:t>0</w:t>
            </w:r>
          </w:p>
        </w:tc>
      </w:tr>
      <w:tr w:rsidRPr="00E34880" w:rsidR="0095017E" w:rsidTr="001B4149" w14:paraId="0C2DDA56" w14:textId="77777777">
        <w:trPr>
          <w:trHeight w:val="330"/>
        </w:trPr>
        <w:tc>
          <w:tcPr>
            <w:tcW w:w="1900" w:type="dxa"/>
            <w:tcBorders>
              <w:top w:val="nil"/>
              <w:left w:val="single" w:color="auto" w:sz="4" w:space="0"/>
              <w:bottom w:val="single" w:color="auto" w:sz="4" w:space="0"/>
              <w:right w:val="single" w:color="auto" w:sz="4" w:space="0"/>
            </w:tcBorders>
            <w:shd w:val="clear" w:color="auto" w:fill="auto"/>
            <w:noWrap/>
            <w:vAlign w:val="bottom"/>
            <w:hideMark/>
          </w:tcPr>
          <w:p w:rsidRPr="00E34880" w:rsidR="0095017E" w:rsidP="0095017E" w:rsidRDefault="0095017E" w14:paraId="4C3731F8" w14:textId="77777777">
            <w:pPr>
              <w:spacing w:after="0" w:line="240" w:lineRule="auto"/>
              <w:rPr>
                <w:rFonts w:cs="Calibri"/>
                <w:b/>
                <w:bCs/>
                <w:color w:val="000000"/>
              </w:rPr>
            </w:pPr>
            <w:r w:rsidRPr="00E34880">
              <w:rPr>
                <w:rFonts w:cs="Calibri"/>
                <w:b/>
                <w:bCs/>
                <w:color w:val="000000"/>
              </w:rPr>
              <w:t># of Responses</w:t>
            </w:r>
            <w:r>
              <w:rPr>
                <w:rFonts w:cs="Calibri"/>
                <w:b/>
                <w:bCs/>
                <w:noProof/>
                <w:color w:val="000000"/>
              </w:rPr>
              <w:t xml:space="preserve"> per respondent</w:t>
            </w:r>
          </w:p>
        </w:tc>
        <w:tc>
          <w:tcPr>
            <w:tcW w:w="1118" w:type="dxa"/>
            <w:tcBorders>
              <w:top w:val="nil"/>
              <w:left w:val="nil"/>
              <w:bottom w:val="single" w:color="auto" w:sz="4" w:space="0"/>
              <w:right w:val="single" w:color="auto" w:sz="4" w:space="0"/>
            </w:tcBorders>
            <w:shd w:val="clear" w:color="auto" w:fill="auto"/>
            <w:noWrap/>
            <w:vAlign w:val="bottom"/>
          </w:tcPr>
          <w:p w:rsidRPr="00E34880" w:rsidR="0095017E" w:rsidP="0095017E" w:rsidRDefault="0095017E" w14:paraId="7C84C5EA" w14:textId="6F73613C">
            <w:pPr>
              <w:spacing w:after="0" w:line="240" w:lineRule="auto"/>
              <w:jc w:val="center"/>
              <w:rPr>
                <w:rFonts w:cs="Calibri"/>
                <w:color w:val="000000"/>
              </w:rPr>
            </w:pPr>
            <w:r>
              <w:rPr>
                <w:rFonts w:cs="Calibri"/>
                <w:color w:val="000000"/>
              </w:rPr>
              <w:t>1</w:t>
            </w:r>
          </w:p>
        </w:tc>
        <w:tc>
          <w:tcPr>
            <w:tcW w:w="1579" w:type="dxa"/>
            <w:tcBorders>
              <w:top w:val="nil"/>
              <w:left w:val="nil"/>
              <w:bottom w:val="single" w:color="auto" w:sz="4" w:space="0"/>
              <w:right w:val="single" w:color="auto" w:sz="4" w:space="0"/>
            </w:tcBorders>
            <w:shd w:val="clear" w:color="auto" w:fill="auto"/>
            <w:noWrap/>
            <w:vAlign w:val="bottom"/>
          </w:tcPr>
          <w:p w:rsidRPr="00E34880" w:rsidR="0095017E" w:rsidP="0095017E" w:rsidRDefault="0095017E" w14:paraId="0CA9A583" w14:textId="082D4095">
            <w:pPr>
              <w:spacing w:after="0" w:line="240" w:lineRule="auto"/>
              <w:jc w:val="center"/>
              <w:rPr>
                <w:rFonts w:cs="Calibri"/>
                <w:color w:val="000000"/>
              </w:rPr>
            </w:pPr>
            <w:r>
              <w:rPr>
                <w:rFonts w:cs="Calibri"/>
                <w:color w:val="000000"/>
              </w:rPr>
              <w:t>0</w:t>
            </w:r>
          </w:p>
        </w:tc>
        <w:tc>
          <w:tcPr>
            <w:tcW w:w="1579" w:type="dxa"/>
            <w:tcBorders>
              <w:top w:val="nil"/>
              <w:left w:val="nil"/>
              <w:bottom w:val="single" w:color="auto" w:sz="4" w:space="0"/>
              <w:right w:val="single" w:color="auto" w:sz="4" w:space="0"/>
            </w:tcBorders>
          </w:tcPr>
          <w:p w:rsidR="0095017E" w:rsidP="0095017E" w:rsidRDefault="0095017E" w14:paraId="4B135025" w14:textId="77777777">
            <w:pPr>
              <w:spacing w:after="0" w:line="240" w:lineRule="auto"/>
              <w:jc w:val="center"/>
              <w:rPr>
                <w:rFonts w:cs="Calibri"/>
                <w:color w:val="000000"/>
              </w:rPr>
            </w:pPr>
          </w:p>
          <w:p w:rsidRPr="00E34880" w:rsidR="0095017E" w:rsidP="0095017E" w:rsidRDefault="0095017E" w14:paraId="633F3DAC" w14:textId="3EF6883D">
            <w:pPr>
              <w:spacing w:after="0" w:line="240" w:lineRule="auto"/>
              <w:jc w:val="center"/>
              <w:rPr>
                <w:rFonts w:cs="Calibri"/>
                <w:color w:val="000000"/>
              </w:rPr>
            </w:pPr>
            <w:r>
              <w:rPr>
                <w:rFonts w:cs="Calibri"/>
                <w:color w:val="000000"/>
              </w:rPr>
              <w:t>0</w:t>
            </w:r>
          </w:p>
        </w:tc>
      </w:tr>
      <w:tr w:rsidRPr="00E34880" w:rsidR="0095017E" w:rsidTr="001B4149" w14:paraId="5FAF9E9B" w14:textId="77777777">
        <w:trPr>
          <w:trHeight w:val="330"/>
        </w:trPr>
        <w:tc>
          <w:tcPr>
            <w:tcW w:w="1900" w:type="dxa"/>
            <w:tcBorders>
              <w:top w:val="nil"/>
              <w:left w:val="single" w:color="auto" w:sz="4" w:space="0"/>
              <w:bottom w:val="single" w:color="auto" w:sz="4" w:space="0"/>
              <w:right w:val="single" w:color="auto" w:sz="4" w:space="0"/>
            </w:tcBorders>
            <w:shd w:val="clear" w:color="auto" w:fill="auto"/>
            <w:noWrap/>
            <w:vAlign w:val="bottom"/>
            <w:hideMark/>
          </w:tcPr>
          <w:p w:rsidRPr="00E34880" w:rsidR="0095017E" w:rsidP="0095017E" w:rsidRDefault="0095017E" w14:paraId="561DC977" w14:textId="77777777">
            <w:pPr>
              <w:spacing w:after="0" w:line="240" w:lineRule="auto"/>
              <w:rPr>
                <w:rFonts w:cs="Calibri"/>
                <w:b/>
                <w:bCs/>
                <w:color w:val="000000"/>
              </w:rPr>
            </w:pPr>
            <w:r w:rsidRPr="00E34880">
              <w:rPr>
                <w:rFonts w:cs="Calibri"/>
                <w:b/>
                <w:bCs/>
                <w:color w:val="000000"/>
              </w:rPr>
              <w:t>Time per Response</w:t>
            </w:r>
          </w:p>
        </w:tc>
        <w:tc>
          <w:tcPr>
            <w:tcW w:w="1118" w:type="dxa"/>
            <w:tcBorders>
              <w:top w:val="nil"/>
              <w:left w:val="nil"/>
              <w:bottom w:val="single" w:color="auto" w:sz="4" w:space="0"/>
              <w:right w:val="single" w:color="auto" w:sz="4" w:space="0"/>
            </w:tcBorders>
            <w:shd w:val="clear" w:color="auto" w:fill="auto"/>
            <w:noWrap/>
            <w:vAlign w:val="bottom"/>
          </w:tcPr>
          <w:p w:rsidRPr="00E34880" w:rsidR="0095017E" w:rsidP="0095017E" w:rsidRDefault="0095017E" w14:paraId="4FC6CB39" w14:textId="38663A67">
            <w:pPr>
              <w:spacing w:after="0" w:line="240" w:lineRule="auto"/>
              <w:jc w:val="center"/>
              <w:rPr>
                <w:rFonts w:cs="Calibri"/>
                <w:color w:val="000000"/>
              </w:rPr>
            </w:pPr>
            <w:r>
              <w:rPr>
                <w:rFonts w:cs="Calibri"/>
                <w:color w:val="000000"/>
              </w:rPr>
              <w:t>20 minutes (.30 hr)</w:t>
            </w:r>
          </w:p>
        </w:tc>
        <w:tc>
          <w:tcPr>
            <w:tcW w:w="1579" w:type="dxa"/>
            <w:tcBorders>
              <w:top w:val="nil"/>
              <w:left w:val="nil"/>
              <w:bottom w:val="single" w:color="auto" w:sz="4" w:space="0"/>
              <w:right w:val="single" w:color="auto" w:sz="4" w:space="0"/>
            </w:tcBorders>
            <w:shd w:val="clear" w:color="auto" w:fill="auto"/>
            <w:noWrap/>
            <w:vAlign w:val="bottom"/>
          </w:tcPr>
          <w:p w:rsidRPr="00E34880" w:rsidR="0095017E" w:rsidP="0095017E" w:rsidRDefault="0095017E" w14:paraId="186F2040" w14:textId="12D55C1D">
            <w:pPr>
              <w:spacing w:after="0" w:line="240" w:lineRule="auto"/>
              <w:jc w:val="center"/>
              <w:rPr>
                <w:rFonts w:cs="Calibri"/>
                <w:color w:val="000000"/>
              </w:rPr>
            </w:pPr>
            <w:r>
              <w:rPr>
                <w:rFonts w:cs="Calibri"/>
                <w:color w:val="000000"/>
              </w:rPr>
              <w:t>0</w:t>
            </w:r>
          </w:p>
        </w:tc>
        <w:tc>
          <w:tcPr>
            <w:tcW w:w="1579" w:type="dxa"/>
            <w:tcBorders>
              <w:top w:val="nil"/>
              <w:left w:val="nil"/>
              <w:bottom w:val="single" w:color="auto" w:sz="4" w:space="0"/>
              <w:right w:val="single" w:color="auto" w:sz="4" w:space="0"/>
            </w:tcBorders>
          </w:tcPr>
          <w:p w:rsidR="0095017E" w:rsidP="0095017E" w:rsidRDefault="0095017E" w14:paraId="1E3B70BF" w14:textId="77777777">
            <w:pPr>
              <w:spacing w:after="0" w:line="240" w:lineRule="auto"/>
              <w:jc w:val="center"/>
              <w:rPr>
                <w:rFonts w:cs="Calibri"/>
                <w:color w:val="000000"/>
              </w:rPr>
            </w:pPr>
          </w:p>
          <w:p w:rsidRPr="00E34880" w:rsidR="0095017E" w:rsidP="0095017E" w:rsidRDefault="0095017E" w14:paraId="7A350938" w14:textId="6961094E">
            <w:pPr>
              <w:spacing w:after="0" w:line="240" w:lineRule="auto"/>
              <w:jc w:val="center"/>
              <w:rPr>
                <w:rFonts w:cs="Calibri"/>
                <w:color w:val="000000"/>
              </w:rPr>
            </w:pPr>
            <w:r>
              <w:rPr>
                <w:rFonts w:cs="Calibri"/>
                <w:color w:val="000000"/>
              </w:rPr>
              <w:t>0</w:t>
            </w:r>
          </w:p>
        </w:tc>
      </w:tr>
      <w:tr w:rsidRPr="00E34880" w:rsidR="0095017E" w:rsidTr="001B4149" w14:paraId="78F84A83" w14:textId="77777777">
        <w:trPr>
          <w:trHeight w:val="330"/>
        </w:trPr>
        <w:tc>
          <w:tcPr>
            <w:tcW w:w="1900" w:type="dxa"/>
            <w:tcBorders>
              <w:top w:val="nil"/>
              <w:left w:val="single" w:color="auto" w:sz="4" w:space="0"/>
              <w:bottom w:val="single" w:color="auto" w:sz="4" w:space="0"/>
              <w:right w:val="single" w:color="auto" w:sz="4" w:space="0"/>
            </w:tcBorders>
            <w:shd w:val="clear" w:color="auto" w:fill="auto"/>
            <w:noWrap/>
            <w:vAlign w:val="bottom"/>
            <w:hideMark/>
          </w:tcPr>
          <w:p w:rsidRPr="00E34880" w:rsidR="0095017E" w:rsidP="0095017E" w:rsidRDefault="0095017E" w14:paraId="6F64847C" w14:textId="77777777">
            <w:pPr>
              <w:spacing w:after="0" w:line="240" w:lineRule="auto"/>
              <w:rPr>
                <w:rFonts w:cs="Calibri"/>
                <w:b/>
                <w:bCs/>
                <w:color w:val="000000"/>
              </w:rPr>
            </w:pPr>
            <w:r>
              <w:rPr>
                <w:rFonts w:cs="Calibri"/>
                <w:b/>
                <w:bCs/>
                <w:color w:val="000000"/>
              </w:rPr>
              <w:t>Total # of responses</w:t>
            </w:r>
          </w:p>
        </w:tc>
        <w:tc>
          <w:tcPr>
            <w:tcW w:w="1118" w:type="dxa"/>
            <w:tcBorders>
              <w:top w:val="nil"/>
              <w:left w:val="nil"/>
              <w:bottom w:val="single" w:color="auto" w:sz="4" w:space="0"/>
              <w:right w:val="single" w:color="auto" w:sz="4" w:space="0"/>
            </w:tcBorders>
            <w:shd w:val="clear" w:color="auto" w:fill="auto"/>
            <w:noWrap/>
            <w:vAlign w:val="bottom"/>
          </w:tcPr>
          <w:p w:rsidRPr="00E34880" w:rsidR="0095017E" w:rsidP="0095017E" w:rsidRDefault="00175631" w14:paraId="7E3B83A0" w14:textId="1ABE414E">
            <w:pPr>
              <w:spacing w:after="0" w:line="240" w:lineRule="auto"/>
              <w:jc w:val="center"/>
              <w:rPr>
                <w:rFonts w:cs="Calibri"/>
                <w:color w:val="000000"/>
              </w:rPr>
            </w:pPr>
            <w:r w:rsidRPr="00420C55">
              <w:rPr>
                <w:rFonts w:ascii="Calibri" w:hAnsi="Calibri" w:cs="Calibri"/>
                <w:bCs/>
                <w:color w:val="000000"/>
              </w:rPr>
              <w:t>1064</w:t>
            </w:r>
          </w:p>
        </w:tc>
        <w:tc>
          <w:tcPr>
            <w:tcW w:w="1579" w:type="dxa"/>
            <w:tcBorders>
              <w:top w:val="nil"/>
              <w:left w:val="nil"/>
              <w:bottom w:val="single" w:color="auto" w:sz="4" w:space="0"/>
              <w:right w:val="single" w:color="auto" w:sz="4" w:space="0"/>
            </w:tcBorders>
            <w:shd w:val="clear" w:color="auto" w:fill="auto"/>
            <w:noWrap/>
            <w:vAlign w:val="bottom"/>
          </w:tcPr>
          <w:p w:rsidRPr="00E34880" w:rsidR="0095017E" w:rsidP="0095017E" w:rsidRDefault="0095017E" w14:paraId="4C35979F" w14:textId="4AAEDED6">
            <w:pPr>
              <w:spacing w:after="0" w:line="240" w:lineRule="auto"/>
              <w:jc w:val="center"/>
              <w:rPr>
                <w:rFonts w:cs="Calibri"/>
                <w:color w:val="000000"/>
              </w:rPr>
            </w:pPr>
            <w:r>
              <w:rPr>
                <w:rFonts w:cs="Calibri"/>
                <w:color w:val="000000"/>
              </w:rPr>
              <w:t>0</w:t>
            </w:r>
          </w:p>
        </w:tc>
        <w:tc>
          <w:tcPr>
            <w:tcW w:w="1579" w:type="dxa"/>
            <w:tcBorders>
              <w:top w:val="nil"/>
              <w:left w:val="nil"/>
              <w:bottom w:val="single" w:color="auto" w:sz="4" w:space="0"/>
              <w:right w:val="single" w:color="auto" w:sz="4" w:space="0"/>
            </w:tcBorders>
          </w:tcPr>
          <w:p w:rsidR="0095017E" w:rsidP="0095017E" w:rsidRDefault="0095017E" w14:paraId="31A787FE" w14:textId="77777777">
            <w:pPr>
              <w:spacing w:after="0" w:line="240" w:lineRule="auto"/>
              <w:jc w:val="center"/>
              <w:rPr>
                <w:rFonts w:cs="Calibri"/>
                <w:color w:val="000000"/>
              </w:rPr>
            </w:pPr>
          </w:p>
          <w:p w:rsidRPr="00E34880" w:rsidR="0095017E" w:rsidP="0095017E" w:rsidRDefault="0095017E" w14:paraId="3F068A66" w14:textId="0318E35C">
            <w:pPr>
              <w:spacing w:after="0" w:line="240" w:lineRule="auto"/>
              <w:jc w:val="center"/>
              <w:rPr>
                <w:rFonts w:cs="Calibri"/>
                <w:color w:val="000000"/>
              </w:rPr>
            </w:pPr>
            <w:r>
              <w:rPr>
                <w:rFonts w:cs="Calibri"/>
                <w:color w:val="000000"/>
              </w:rPr>
              <w:t>0</w:t>
            </w:r>
          </w:p>
        </w:tc>
      </w:tr>
      <w:tr w:rsidRPr="00E34880" w:rsidR="0095017E" w:rsidTr="001B4149" w14:paraId="5FB3D331" w14:textId="77777777">
        <w:trPr>
          <w:trHeight w:val="330"/>
        </w:trPr>
        <w:tc>
          <w:tcPr>
            <w:tcW w:w="1900" w:type="dxa"/>
            <w:tcBorders>
              <w:top w:val="nil"/>
              <w:left w:val="single" w:color="auto" w:sz="4" w:space="0"/>
              <w:bottom w:val="single" w:color="auto" w:sz="4" w:space="0"/>
              <w:right w:val="single" w:color="auto" w:sz="4" w:space="0"/>
            </w:tcBorders>
            <w:shd w:val="clear" w:color="auto" w:fill="auto"/>
            <w:noWrap/>
            <w:vAlign w:val="bottom"/>
          </w:tcPr>
          <w:p w:rsidRPr="00E34880" w:rsidR="0095017E" w:rsidP="0095017E" w:rsidRDefault="0095017E" w14:paraId="684F6D29" w14:textId="77777777">
            <w:pPr>
              <w:spacing w:after="0" w:line="240" w:lineRule="auto"/>
              <w:rPr>
                <w:rFonts w:cs="Calibri"/>
                <w:b/>
                <w:bCs/>
                <w:color w:val="000000"/>
              </w:rPr>
            </w:pPr>
            <w:r>
              <w:rPr>
                <w:rFonts w:cs="Calibri"/>
                <w:b/>
                <w:bCs/>
                <w:color w:val="000000"/>
              </w:rPr>
              <w:t>Total burden (hours)</w:t>
            </w:r>
          </w:p>
        </w:tc>
        <w:tc>
          <w:tcPr>
            <w:tcW w:w="1118" w:type="dxa"/>
            <w:tcBorders>
              <w:top w:val="nil"/>
              <w:left w:val="nil"/>
              <w:bottom w:val="single" w:color="auto" w:sz="4" w:space="0"/>
              <w:right w:val="single" w:color="auto" w:sz="4" w:space="0"/>
            </w:tcBorders>
            <w:shd w:val="clear" w:color="auto" w:fill="auto"/>
            <w:noWrap/>
            <w:vAlign w:val="bottom"/>
          </w:tcPr>
          <w:p w:rsidRPr="00E34880" w:rsidR="0095017E" w:rsidP="00175631" w:rsidRDefault="00175631" w14:paraId="4A1BBB8D" w14:textId="5B0F8886">
            <w:pPr>
              <w:spacing w:after="0" w:line="240" w:lineRule="auto"/>
              <w:jc w:val="center"/>
              <w:rPr>
                <w:rFonts w:cs="Calibri"/>
                <w:color w:val="000000"/>
              </w:rPr>
            </w:pPr>
            <w:r w:rsidRPr="00420C55">
              <w:rPr>
                <w:rFonts w:ascii="Calibri" w:hAnsi="Calibri" w:cs="Calibri"/>
                <w:color w:val="000000"/>
              </w:rPr>
              <w:t>354</w:t>
            </w:r>
          </w:p>
        </w:tc>
        <w:tc>
          <w:tcPr>
            <w:tcW w:w="1579" w:type="dxa"/>
            <w:tcBorders>
              <w:top w:val="nil"/>
              <w:left w:val="nil"/>
              <w:bottom w:val="single" w:color="auto" w:sz="4" w:space="0"/>
              <w:right w:val="single" w:color="auto" w:sz="4" w:space="0"/>
            </w:tcBorders>
            <w:shd w:val="clear" w:color="auto" w:fill="auto"/>
            <w:noWrap/>
            <w:vAlign w:val="bottom"/>
          </w:tcPr>
          <w:p w:rsidRPr="00E34880" w:rsidR="0095017E" w:rsidP="0095017E" w:rsidRDefault="0095017E" w14:paraId="24F6DB27" w14:textId="6CD6E9DB">
            <w:pPr>
              <w:spacing w:after="0" w:line="240" w:lineRule="auto"/>
              <w:jc w:val="center"/>
              <w:rPr>
                <w:rFonts w:cs="Calibri"/>
                <w:color w:val="000000"/>
              </w:rPr>
            </w:pPr>
            <w:r>
              <w:rPr>
                <w:rFonts w:cs="Calibri"/>
                <w:color w:val="000000"/>
              </w:rPr>
              <w:t>0</w:t>
            </w:r>
          </w:p>
        </w:tc>
        <w:tc>
          <w:tcPr>
            <w:tcW w:w="1579" w:type="dxa"/>
            <w:tcBorders>
              <w:top w:val="nil"/>
              <w:left w:val="nil"/>
              <w:bottom w:val="single" w:color="auto" w:sz="4" w:space="0"/>
              <w:right w:val="single" w:color="auto" w:sz="4" w:space="0"/>
            </w:tcBorders>
          </w:tcPr>
          <w:p w:rsidR="0095017E" w:rsidP="0095017E" w:rsidRDefault="0095017E" w14:paraId="0BD66190" w14:textId="77777777">
            <w:pPr>
              <w:spacing w:after="0" w:line="240" w:lineRule="auto"/>
              <w:jc w:val="center"/>
              <w:rPr>
                <w:rFonts w:cs="Calibri"/>
                <w:color w:val="000000"/>
              </w:rPr>
            </w:pPr>
          </w:p>
          <w:p w:rsidRPr="00E34880" w:rsidR="0095017E" w:rsidP="0095017E" w:rsidRDefault="0095017E" w14:paraId="2D423339" w14:textId="3A698431">
            <w:pPr>
              <w:spacing w:after="0" w:line="240" w:lineRule="auto"/>
              <w:jc w:val="center"/>
              <w:rPr>
                <w:rFonts w:cs="Calibri"/>
                <w:color w:val="000000"/>
              </w:rPr>
            </w:pPr>
            <w:r>
              <w:rPr>
                <w:rFonts w:cs="Calibri"/>
                <w:color w:val="000000"/>
              </w:rPr>
              <w:t>0</w:t>
            </w:r>
          </w:p>
        </w:tc>
      </w:tr>
    </w:tbl>
    <w:p w:rsidR="00BF6B5C" w:rsidP="00976117" w:rsidRDefault="00BF6B5C" w14:paraId="521337EE" w14:textId="72501FE7">
      <w:pPr>
        <w:rPr>
          <w:rFonts w:ascii="Calibri" w:hAnsi="Calibri" w:cs="Calibri"/>
          <w:b/>
          <w:bCs/>
          <w:sz w:val="24"/>
          <w:szCs w:val="24"/>
          <w:highlight w:val="lightGray"/>
        </w:rPr>
      </w:pPr>
    </w:p>
    <w:p w:rsidR="0050784E" w:rsidP="0050784E" w:rsidRDefault="0095017E" w14:paraId="49969CF8" w14:textId="399930C9">
      <w:pPr>
        <w:spacing w:after="0"/>
        <w:rPr>
          <w:rFonts w:ascii="Calibri" w:hAnsi="Calibri" w:cs="Calibri"/>
          <w:sz w:val="24"/>
          <w:szCs w:val="24"/>
        </w:rPr>
      </w:pPr>
      <w:r w:rsidRPr="0095017E">
        <w:rPr>
          <w:rFonts w:ascii="Calibri" w:hAnsi="Calibri" w:cs="Calibri"/>
          <w:sz w:val="24"/>
          <w:szCs w:val="24"/>
        </w:rPr>
        <w:t>Air Carrier Operations Management</w:t>
      </w:r>
      <w:r w:rsidR="0050784E">
        <w:rPr>
          <w:rFonts w:ascii="Calibri" w:hAnsi="Calibri" w:cs="Calibri"/>
          <w:sz w:val="24"/>
          <w:szCs w:val="24"/>
        </w:rPr>
        <w:t xml:space="preserve"> </w:t>
      </w:r>
    </w:p>
    <w:tbl>
      <w:tblPr>
        <w:tblW w:w="6176" w:type="dxa"/>
        <w:tblLook w:val="04A0" w:firstRow="1" w:lastRow="0" w:firstColumn="1" w:lastColumn="0" w:noHBand="0" w:noVBand="1"/>
      </w:tblPr>
      <w:tblGrid>
        <w:gridCol w:w="1900"/>
        <w:gridCol w:w="1118"/>
        <w:gridCol w:w="1579"/>
        <w:gridCol w:w="1579"/>
      </w:tblGrid>
      <w:tr w:rsidRPr="00E34880" w:rsidR="00BF6B5C" w:rsidTr="001B4149" w14:paraId="207C2BE2" w14:textId="77777777">
        <w:trPr>
          <w:trHeight w:val="630"/>
        </w:trPr>
        <w:tc>
          <w:tcPr>
            <w:tcW w:w="190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E34880" w:rsidR="00BF6B5C" w:rsidP="001B4149" w:rsidRDefault="00BF6B5C" w14:paraId="4938636F" w14:textId="77777777">
            <w:pPr>
              <w:spacing w:after="0" w:line="240" w:lineRule="auto"/>
              <w:rPr>
                <w:rFonts w:cs="Calibri"/>
                <w:color w:val="000000"/>
              </w:rPr>
            </w:pPr>
            <w:r w:rsidRPr="00E34880">
              <w:rPr>
                <w:rFonts w:cs="Calibri"/>
                <w:color w:val="000000"/>
              </w:rPr>
              <w:t> </w:t>
            </w:r>
            <w:r>
              <w:rPr>
                <w:rFonts w:cs="Calibri"/>
                <w:color w:val="000000"/>
              </w:rPr>
              <w:t>Summary (Annual numbers)</w:t>
            </w:r>
          </w:p>
        </w:tc>
        <w:tc>
          <w:tcPr>
            <w:tcW w:w="1118" w:type="dxa"/>
            <w:tcBorders>
              <w:top w:val="single" w:color="auto" w:sz="4" w:space="0"/>
              <w:left w:val="nil"/>
              <w:bottom w:val="single" w:color="auto" w:sz="4" w:space="0"/>
              <w:right w:val="single" w:color="auto" w:sz="4" w:space="0"/>
            </w:tcBorders>
            <w:shd w:val="clear" w:color="auto" w:fill="auto"/>
            <w:noWrap/>
            <w:vAlign w:val="bottom"/>
            <w:hideMark/>
          </w:tcPr>
          <w:p w:rsidRPr="00E34880" w:rsidR="00BF6B5C" w:rsidP="001B4149" w:rsidRDefault="00BF6B5C" w14:paraId="134B8513" w14:textId="77777777">
            <w:pPr>
              <w:spacing w:after="0" w:line="240" w:lineRule="auto"/>
              <w:rPr>
                <w:rFonts w:cs="Calibri"/>
                <w:b/>
                <w:bCs/>
                <w:color w:val="000000"/>
              </w:rPr>
            </w:pPr>
            <w:r w:rsidRPr="00E34880">
              <w:rPr>
                <w:rFonts w:cs="Calibri"/>
                <w:b/>
                <w:bCs/>
                <w:color w:val="000000"/>
              </w:rPr>
              <w:t>Reporting</w:t>
            </w:r>
          </w:p>
        </w:tc>
        <w:tc>
          <w:tcPr>
            <w:tcW w:w="1579" w:type="dxa"/>
            <w:tcBorders>
              <w:top w:val="single" w:color="auto" w:sz="4" w:space="0"/>
              <w:left w:val="nil"/>
              <w:bottom w:val="single" w:color="auto" w:sz="4" w:space="0"/>
              <w:right w:val="single" w:color="auto" w:sz="4" w:space="0"/>
            </w:tcBorders>
            <w:shd w:val="clear" w:color="auto" w:fill="auto"/>
            <w:noWrap/>
            <w:vAlign w:val="bottom"/>
            <w:hideMark/>
          </w:tcPr>
          <w:p w:rsidRPr="00E34880" w:rsidR="00BF6B5C" w:rsidP="001B4149" w:rsidRDefault="00BF6B5C" w14:paraId="533CE505" w14:textId="77777777">
            <w:pPr>
              <w:spacing w:after="0" w:line="240" w:lineRule="auto"/>
              <w:rPr>
                <w:rFonts w:cs="Calibri"/>
                <w:b/>
                <w:bCs/>
                <w:color w:val="000000"/>
              </w:rPr>
            </w:pPr>
            <w:r w:rsidRPr="00E34880">
              <w:rPr>
                <w:rFonts w:cs="Calibri"/>
                <w:b/>
                <w:bCs/>
                <w:color w:val="000000"/>
              </w:rPr>
              <w:t>Recordkeeping</w:t>
            </w:r>
          </w:p>
        </w:tc>
        <w:tc>
          <w:tcPr>
            <w:tcW w:w="1579" w:type="dxa"/>
            <w:tcBorders>
              <w:top w:val="single" w:color="auto" w:sz="4" w:space="0"/>
              <w:left w:val="nil"/>
              <w:bottom w:val="single" w:color="auto" w:sz="4" w:space="0"/>
              <w:right w:val="single" w:color="auto" w:sz="4" w:space="0"/>
            </w:tcBorders>
            <w:vAlign w:val="bottom"/>
          </w:tcPr>
          <w:p w:rsidRPr="00E34880" w:rsidR="00BF6B5C" w:rsidP="001B4149" w:rsidRDefault="00BF6B5C" w14:paraId="622AD6B8" w14:textId="77777777">
            <w:pPr>
              <w:spacing w:after="0" w:line="240" w:lineRule="auto"/>
              <w:rPr>
                <w:rFonts w:cs="Calibri"/>
                <w:b/>
                <w:bCs/>
                <w:color w:val="000000"/>
              </w:rPr>
            </w:pPr>
            <w:r>
              <w:rPr>
                <w:rFonts w:cs="Calibri"/>
                <w:b/>
                <w:bCs/>
                <w:color w:val="000000"/>
              </w:rPr>
              <w:t>Disclosure</w:t>
            </w:r>
          </w:p>
        </w:tc>
      </w:tr>
      <w:tr w:rsidRPr="00E34880" w:rsidR="005652C7" w:rsidTr="001B4149" w14:paraId="17FE2B86" w14:textId="77777777">
        <w:trPr>
          <w:trHeight w:val="465"/>
        </w:trPr>
        <w:tc>
          <w:tcPr>
            <w:tcW w:w="1900" w:type="dxa"/>
            <w:tcBorders>
              <w:top w:val="nil"/>
              <w:left w:val="single" w:color="auto" w:sz="4" w:space="0"/>
              <w:bottom w:val="single" w:color="auto" w:sz="4" w:space="0"/>
              <w:right w:val="single" w:color="auto" w:sz="4" w:space="0"/>
            </w:tcBorders>
            <w:shd w:val="clear" w:color="auto" w:fill="auto"/>
            <w:noWrap/>
            <w:vAlign w:val="bottom"/>
            <w:hideMark/>
          </w:tcPr>
          <w:p w:rsidRPr="00E34880" w:rsidR="005652C7" w:rsidP="005652C7" w:rsidRDefault="005652C7" w14:paraId="56AC4B2D" w14:textId="77777777">
            <w:pPr>
              <w:spacing w:after="0" w:line="240" w:lineRule="auto"/>
              <w:rPr>
                <w:rFonts w:cs="Calibri"/>
                <w:b/>
                <w:bCs/>
                <w:color w:val="000000"/>
              </w:rPr>
            </w:pPr>
            <w:r w:rsidRPr="00E34880">
              <w:rPr>
                <w:rFonts w:cs="Calibri"/>
                <w:b/>
                <w:bCs/>
                <w:color w:val="000000"/>
              </w:rPr>
              <w:t># of Respondents</w:t>
            </w:r>
          </w:p>
        </w:tc>
        <w:tc>
          <w:tcPr>
            <w:tcW w:w="1118" w:type="dxa"/>
            <w:tcBorders>
              <w:top w:val="nil"/>
              <w:left w:val="nil"/>
              <w:bottom w:val="single" w:color="auto" w:sz="4" w:space="0"/>
              <w:right w:val="single" w:color="auto" w:sz="4" w:space="0"/>
            </w:tcBorders>
            <w:shd w:val="clear" w:color="auto" w:fill="auto"/>
            <w:noWrap/>
            <w:vAlign w:val="bottom"/>
          </w:tcPr>
          <w:p w:rsidRPr="00E34880" w:rsidR="005652C7" w:rsidP="0037162C" w:rsidRDefault="0037162C" w14:paraId="2ACCE187" w14:textId="13B8764B">
            <w:pPr>
              <w:spacing w:after="0" w:line="240" w:lineRule="auto"/>
              <w:jc w:val="center"/>
              <w:rPr>
                <w:rFonts w:cs="Calibri"/>
                <w:color w:val="000000"/>
              </w:rPr>
            </w:pPr>
            <w:r w:rsidRPr="00420C55">
              <w:rPr>
                <w:rFonts w:ascii="Calibri" w:hAnsi="Calibri" w:cs="Calibri"/>
                <w:bCs/>
                <w:color w:val="000000"/>
              </w:rPr>
              <w:t>683</w:t>
            </w:r>
          </w:p>
        </w:tc>
        <w:tc>
          <w:tcPr>
            <w:tcW w:w="1579" w:type="dxa"/>
            <w:tcBorders>
              <w:top w:val="nil"/>
              <w:left w:val="nil"/>
              <w:bottom w:val="single" w:color="auto" w:sz="4" w:space="0"/>
              <w:right w:val="single" w:color="auto" w:sz="4" w:space="0"/>
            </w:tcBorders>
            <w:shd w:val="clear" w:color="auto" w:fill="auto"/>
            <w:noWrap/>
            <w:vAlign w:val="bottom"/>
          </w:tcPr>
          <w:p w:rsidRPr="00E34880" w:rsidR="005652C7" w:rsidP="005652C7" w:rsidRDefault="005652C7" w14:paraId="10F4CC44" w14:textId="24F08EA7">
            <w:pPr>
              <w:spacing w:after="0" w:line="240" w:lineRule="auto"/>
              <w:jc w:val="center"/>
              <w:rPr>
                <w:rFonts w:cs="Calibri"/>
                <w:color w:val="000000"/>
              </w:rPr>
            </w:pPr>
            <w:r>
              <w:rPr>
                <w:rFonts w:cs="Calibri"/>
                <w:color w:val="000000"/>
              </w:rPr>
              <w:t>0</w:t>
            </w:r>
          </w:p>
        </w:tc>
        <w:tc>
          <w:tcPr>
            <w:tcW w:w="1579" w:type="dxa"/>
            <w:tcBorders>
              <w:top w:val="nil"/>
              <w:left w:val="nil"/>
              <w:bottom w:val="single" w:color="auto" w:sz="4" w:space="0"/>
              <w:right w:val="single" w:color="auto" w:sz="4" w:space="0"/>
            </w:tcBorders>
          </w:tcPr>
          <w:p w:rsidR="005652C7" w:rsidP="005652C7" w:rsidRDefault="005652C7" w14:paraId="3B9D6F04" w14:textId="77777777">
            <w:pPr>
              <w:spacing w:after="0" w:line="240" w:lineRule="auto"/>
              <w:jc w:val="center"/>
              <w:rPr>
                <w:rFonts w:cs="Calibri"/>
                <w:color w:val="000000"/>
              </w:rPr>
            </w:pPr>
          </w:p>
          <w:p w:rsidRPr="00E34880" w:rsidR="005652C7" w:rsidP="005652C7" w:rsidRDefault="005652C7" w14:paraId="1A4D067A" w14:textId="21B8B7D5">
            <w:pPr>
              <w:spacing w:after="0" w:line="240" w:lineRule="auto"/>
              <w:jc w:val="center"/>
              <w:rPr>
                <w:rFonts w:cs="Calibri"/>
                <w:color w:val="000000"/>
              </w:rPr>
            </w:pPr>
            <w:r>
              <w:rPr>
                <w:rFonts w:cs="Calibri"/>
                <w:color w:val="000000"/>
              </w:rPr>
              <w:t>0</w:t>
            </w:r>
          </w:p>
        </w:tc>
      </w:tr>
      <w:tr w:rsidRPr="00E34880" w:rsidR="0095017E" w:rsidTr="001B4149" w14:paraId="703279B6" w14:textId="77777777">
        <w:trPr>
          <w:trHeight w:val="330"/>
        </w:trPr>
        <w:tc>
          <w:tcPr>
            <w:tcW w:w="1900" w:type="dxa"/>
            <w:tcBorders>
              <w:top w:val="nil"/>
              <w:left w:val="single" w:color="auto" w:sz="4" w:space="0"/>
              <w:bottom w:val="single" w:color="auto" w:sz="4" w:space="0"/>
              <w:right w:val="single" w:color="auto" w:sz="4" w:space="0"/>
            </w:tcBorders>
            <w:shd w:val="clear" w:color="auto" w:fill="auto"/>
            <w:noWrap/>
            <w:vAlign w:val="bottom"/>
            <w:hideMark/>
          </w:tcPr>
          <w:p w:rsidRPr="00E34880" w:rsidR="0095017E" w:rsidP="0095017E" w:rsidRDefault="0095017E" w14:paraId="0CD865CF" w14:textId="77777777">
            <w:pPr>
              <w:spacing w:after="0" w:line="240" w:lineRule="auto"/>
              <w:rPr>
                <w:rFonts w:cs="Calibri"/>
                <w:b/>
                <w:bCs/>
                <w:color w:val="000000"/>
              </w:rPr>
            </w:pPr>
            <w:r w:rsidRPr="00E34880">
              <w:rPr>
                <w:rFonts w:cs="Calibri"/>
                <w:b/>
                <w:bCs/>
                <w:color w:val="000000"/>
              </w:rPr>
              <w:t># of Responses</w:t>
            </w:r>
            <w:r>
              <w:rPr>
                <w:rFonts w:cs="Calibri"/>
                <w:b/>
                <w:bCs/>
                <w:noProof/>
                <w:color w:val="000000"/>
              </w:rPr>
              <w:t xml:space="preserve"> per respondent</w:t>
            </w:r>
          </w:p>
        </w:tc>
        <w:tc>
          <w:tcPr>
            <w:tcW w:w="1118" w:type="dxa"/>
            <w:tcBorders>
              <w:top w:val="nil"/>
              <w:left w:val="nil"/>
              <w:bottom w:val="single" w:color="auto" w:sz="4" w:space="0"/>
              <w:right w:val="single" w:color="auto" w:sz="4" w:space="0"/>
            </w:tcBorders>
            <w:shd w:val="clear" w:color="auto" w:fill="auto"/>
            <w:noWrap/>
            <w:vAlign w:val="bottom"/>
          </w:tcPr>
          <w:p w:rsidRPr="00E34880" w:rsidR="0095017E" w:rsidP="0095017E" w:rsidRDefault="0095017E" w14:paraId="64C67D87" w14:textId="40C54A1B">
            <w:pPr>
              <w:spacing w:after="0" w:line="240" w:lineRule="auto"/>
              <w:jc w:val="center"/>
              <w:rPr>
                <w:rFonts w:cs="Calibri"/>
                <w:color w:val="000000"/>
              </w:rPr>
            </w:pPr>
            <w:r>
              <w:rPr>
                <w:rFonts w:cs="Calibri"/>
                <w:color w:val="000000"/>
              </w:rPr>
              <w:t>1</w:t>
            </w:r>
          </w:p>
        </w:tc>
        <w:tc>
          <w:tcPr>
            <w:tcW w:w="1579" w:type="dxa"/>
            <w:tcBorders>
              <w:top w:val="nil"/>
              <w:left w:val="nil"/>
              <w:bottom w:val="single" w:color="auto" w:sz="4" w:space="0"/>
              <w:right w:val="single" w:color="auto" w:sz="4" w:space="0"/>
            </w:tcBorders>
            <w:shd w:val="clear" w:color="auto" w:fill="auto"/>
            <w:noWrap/>
            <w:vAlign w:val="bottom"/>
          </w:tcPr>
          <w:p w:rsidRPr="00E34880" w:rsidR="0095017E" w:rsidP="0095017E" w:rsidRDefault="0095017E" w14:paraId="2DCAA140" w14:textId="467135E1">
            <w:pPr>
              <w:spacing w:after="0" w:line="240" w:lineRule="auto"/>
              <w:jc w:val="center"/>
              <w:rPr>
                <w:rFonts w:cs="Calibri"/>
                <w:color w:val="000000"/>
              </w:rPr>
            </w:pPr>
            <w:r>
              <w:rPr>
                <w:rFonts w:cs="Calibri"/>
                <w:color w:val="000000"/>
              </w:rPr>
              <w:t>0</w:t>
            </w:r>
          </w:p>
        </w:tc>
        <w:tc>
          <w:tcPr>
            <w:tcW w:w="1579" w:type="dxa"/>
            <w:tcBorders>
              <w:top w:val="nil"/>
              <w:left w:val="nil"/>
              <w:bottom w:val="single" w:color="auto" w:sz="4" w:space="0"/>
              <w:right w:val="single" w:color="auto" w:sz="4" w:space="0"/>
            </w:tcBorders>
          </w:tcPr>
          <w:p w:rsidR="0095017E" w:rsidP="0095017E" w:rsidRDefault="0095017E" w14:paraId="002CC7DE" w14:textId="77777777">
            <w:pPr>
              <w:spacing w:after="0" w:line="240" w:lineRule="auto"/>
              <w:jc w:val="center"/>
              <w:rPr>
                <w:rFonts w:cs="Calibri"/>
                <w:color w:val="000000"/>
              </w:rPr>
            </w:pPr>
          </w:p>
          <w:p w:rsidRPr="00E34880" w:rsidR="0095017E" w:rsidP="0095017E" w:rsidRDefault="0095017E" w14:paraId="5198DBBB" w14:textId="50FC3BEE">
            <w:pPr>
              <w:spacing w:after="0" w:line="240" w:lineRule="auto"/>
              <w:jc w:val="center"/>
              <w:rPr>
                <w:rFonts w:cs="Calibri"/>
                <w:color w:val="000000"/>
              </w:rPr>
            </w:pPr>
            <w:r>
              <w:rPr>
                <w:rFonts w:cs="Calibri"/>
                <w:color w:val="000000"/>
              </w:rPr>
              <w:t>0</w:t>
            </w:r>
          </w:p>
        </w:tc>
      </w:tr>
      <w:tr w:rsidRPr="00E34880" w:rsidR="0095017E" w:rsidTr="001B4149" w14:paraId="204C12A7" w14:textId="77777777">
        <w:trPr>
          <w:trHeight w:val="330"/>
        </w:trPr>
        <w:tc>
          <w:tcPr>
            <w:tcW w:w="1900" w:type="dxa"/>
            <w:tcBorders>
              <w:top w:val="nil"/>
              <w:left w:val="single" w:color="auto" w:sz="4" w:space="0"/>
              <w:bottom w:val="single" w:color="auto" w:sz="4" w:space="0"/>
              <w:right w:val="single" w:color="auto" w:sz="4" w:space="0"/>
            </w:tcBorders>
            <w:shd w:val="clear" w:color="auto" w:fill="auto"/>
            <w:noWrap/>
            <w:vAlign w:val="bottom"/>
            <w:hideMark/>
          </w:tcPr>
          <w:p w:rsidRPr="00E34880" w:rsidR="0095017E" w:rsidP="0095017E" w:rsidRDefault="0095017E" w14:paraId="5B7420B8" w14:textId="77777777">
            <w:pPr>
              <w:spacing w:after="0" w:line="240" w:lineRule="auto"/>
              <w:rPr>
                <w:rFonts w:cs="Calibri"/>
                <w:b/>
                <w:bCs/>
                <w:color w:val="000000"/>
              </w:rPr>
            </w:pPr>
            <w:r w:rsidRPr="00E34880">
              <w:rPr>
                <w:rFonts w:cs="Calibri"/>
                <w:b/>
                <w:bCs/>
                <w:color w:val="000000"/>
              </w:rPr>
              <w:t>Time per Response</w:t>
            </w:r>
          </w:p>
        </w:tc>
        <w:tc>
          <w:tcPr>
            <w:tcW w:w="1118" w:type="dxa"/>
            <w:tcBorders>
              <w:top w:val="nil"/>
              <w:left w:val="nil"/>
              <w:bottom w:val="single" w:color="auto" w:sz="4" w:space="0"/>
              <w:right w:val="single" w:color="auto" w:sz="4" w:space="0"/>
            </w:tcBorders>
            <w:shd w:val="clear" w:color="auto" w:fill="auto"/>
            <w:noWrap/>
            <w:vAlign w:val="bottom"/>
          </w:tcPr>
          <w:p w:rsidRPr="00E34880" w:rsidR="0095017E" w:rsidP="0095017E" w:rsidRDefault="0095017E" w14:paraId="11181860" w14:textId="6BB8D7C1">
            <w:pPr>
              <w:spacing w:after="0" w:line="240" w:lineRule="auto"/>
              <w:jc w:val="center"/>
              <w:rPr>
                <w:rFonts w:cs="Calibri"/>
                <w:color w:val="000000"/>
              </w:rPr>
            </w:pPr>
            <w:r>
              <w:rPr>
                <w:rFonts w:cs="Calibri"/>
                <w:color w:val="000000"/>
              </w:rPr>
              <w:t>20 minutes (.30 hr)</w:t>
            </w:r>
          </w:p>
        </w:tc>
        <w:tc>
          <w:tcPr>
            <w:tcW w:w="1579" w:type="dxa"/>
            <w:tcBorders>
              <w:top w:val="nil"/>
              <w:left w:val="nil"/>
              <w:bottom w:val="single" w:color="auto" w:sz="4" w:space="0"/>
              <w:right w:val="single" w:color="auto" w:sz="4" w:space="0"/>
            </w:tcBorders>
            <w:shd w:val="clear" w:color="auto" w:fill="auto"/>
            <w:noWrap/>
            <w:vAlign w:val="bottom"/>
          </w:tcPr>
          <w:p w:rsidRPr="00E34880" w:rsidR="0095017E" w:rsidP="0095017E" w:rsidRDefault="0095017E" w14:paraId="646BD312" w14:textId="779400B6">
            <w:pPr>
              <w:spacing w:after="0" w:line="240" w:lineRule="auto"/>
              <w:jc w:val="center"/>
              <w:rPr>
                <w:rFonts w:cs="Calibri"/>
                <w:color w:val="000000"/>
              </w:rPr>
            </w:pPr>
            <w:r>
              <w:rPr>
                <w:rFonts w:cs="Calibri"/>
                <w:color w:val="000000"/>
              </w:rPr>
              <w:t>0</w:t>
            </w:r>
          </w:p>
        </w:tc>
        <w:tc>
          <w:tcPr>
            <w:tcW w:w="1579" w:type="dxa"/>
            <w:tcBorders>
              <w:top w:val="nil"/>
              <w:left w:val="nil"/>
              <w:bottom w:val="single" w:color="auto" w:sz="4" w:space="0"/>
              <w:right w:val="single" w:color="auto" w:sz="4" w:space="0"/>
            </w:tcBorders>
          </w:tcPr>
          <w:p w:rsidR="0095017E" w:rsidP="0095017E" w:rsidRDefault="0095017E" w14:paraId="03EC39E3" w14:textId="77777777">
            <w:pPr>
              <w:spacing w:after="0" w:line="240" w:lineRule="auto"/>
              <w:jc w:val="center"/>
              <w:rPr>
                <w:rFonts w:cs="Calibri"/>
                <w:color w:val="000000"/>
              </w:rPr>
            </w:pPr>
          </w:p>
          <w:p w:rsidRPr="00E34880" w:rsidR="0095017E" w:rsidP="0095017E" w:rsidRDefault="0095017E" w14:paraId="178D3C39" w14:textId="18755F02">
            <w:pPr>
              <w:spacing w:after="0" w:line="240" w:lineRule="auto"/>
              <w:jc w:val="center"/>
              <w:rPr>
                <w:rFonts w:cs="Calibri"/>
                <w:color w:val="000000"/>
              </w:rPr>
            </w:pPr>
            <w:r>
              <w:rPr>
                <w:rFonts w:cs="Calibri"/>
                <w:color w:val="000000"/>
              </w:rPr>
              <w:t>0</w:t>
            </w:r>
          </w:p>
        </w:tc>
      </w:tr>
      <w:tr w:rsidRPr="00E34880" w:rsidR="0095017E" w:rsidTr="001B4149" w14:paraId="6B516EF1" w14:textId="77777777">
        <w:trPr>
          <w:trHeight w:val="330"/>
        </w:trPr>
        <w:tc>
          <w:tcPr>
            <w:tcW w:w="1900" w:type="dxa"/>
            <w:tcBorders>
              <w:top w:val="nil"/>
              <w:left w:val="single" w:color="auto" w:sz="4" w:space="0"/>
              <w:bottom w:val="single" w:color="auto" w:sz="4" w:space="0"/>
              <w:right w:val="single" w:color="auto" w:sz="4" w:space="0"/>
            </w:tcBorders>
            <w:shd w:val="clear" w:color="auto" w:fill="auto"/>
            <w:noWrap/>
            <w:vAlign w:val="bottom"/>
            <w:hideMark/>
          </w:tcPr>
          <w:p w:rsidRPr="00E34880" w:rsidR="0095017E" w:rsidP="0095017E" w:rsidRDefault="0095017E" w14:paraId="21745022" w14:textId="77777777">
            <w:pPr>
              <w:spacing w:after="0" w:line="240" w:lineRule="auto"/>
              <w:rPr>
                <w:rFonts w:cs="Calibri"/>
                <w:b/>
                <w:bCs/>
                <w:color w:val="000000"/>
              </w:rPr>
            </w:pPr>
            <w:r>
              <w:rPr>
                <w:rFonts w:cs="Calibri"/>
                <w:b/>
                <w:bCs/>
                <w:color w:val="000000"/>
              </w:rPr>
              <w:t>Total # of responses</w:t>
            </w:r>
          </w:p>
        </w:tc>
        <w:tc>
          <w:tcPr>
            <w:tcW w:w="1118" w:type="dxa"/>
            <w:tcBorders>
              <w:top w:val="nil"/>
              <w:left w:val="nil"/>
              <w:bottom w:val="single" w:color="auto" w:sz="4" w:space="0"/>
              <w:right w:val="single" w:color="auto" w:sz="4" w:space="0"/>
            </w:tcBorders>
            <w:shd w:val="clear" w:color="auto" w:fill="auto"/>
            <w:noWrap/>
            <w:vAlign w:val="bottom"/>
          </w:tcPr>
          <w:p w:rsidRPr="00E34880" w:rsidR="0095017E" w:rsidP="0095017E" w:rsidRDefault="00175631" w14:paraId="0632FC6D" w14:textId="476A0849">
            <w:pPr>
              <w:spacing w:after="0" w:line="240" w:lineRule="auto"/>
              <w:jc w:val="center"/>
              <w:rPr>
                <w:rFonts w:cs="Calibri"/>
                <w:color w:val="000000"/>
              </w:rPr>
            </w:pPr>
            <w:r w:rsidRPr="00420C55">
              <w:rPr>
                <w:rFonts w:ascii="Calibri" w:hAnsi="Calibri" w:cs="Calibri"/>
                <w:bCs/>
                <w:color w:val="000000"/>
              </w:rPr>
              <w:t>683</w:t>
            </w:r>
          </w:p>
        </w:tc>
        <w:tc>
          <w:tcPr>
            <w:tcW w:w="1579" w:type="dxa"/>
            <w:tcBorders>
              <w:top w:val="nil"/>
              <w:left w:val="nil"/>
              <w:bottom w:val="single" w:color="auto" w:sz="4" w:space="0"/>
              <w:right w:val="single" w:color="auto" w:sz="4" w:space="0"/>
            </w:tcBorders>
            <w:shd w:val="clear" w:color="auto" w:fill="auto"/>
            <w:noWrap/>
            <w:vAlign w:val="bottom"/>
          </w:tcPr>
          <w:p w:rsidRPr="00E34880" w:rsidR="0095017E" w:rsidP="0095017E" w:rsidRDefault="0095017E" w14:paraId="6D0A8D6E" w14:textId="69CA8346">
            <w:pPr>
              <w:spacing w:after="0" w:line="240" w:lineRule="auto"/>
              <w:jc w:val="center"/>
              <w:rPr>
                <w:rFonts w:cs="Calibri"/>
                <w:color w:val="000000"/>
              </w:rPr>
            </w:pPr>
            <w:r>
              <w:rPr>
                <w:rFonts w:cs="Calibri"/>
                <w:color w:val="000000"/>
              </w:rPr>
              <w:t>0</w:t>
            </w:r>
          </w:p>
        </w:tc>
        <w:tc>
          <w:tcPr>
            <w:tcW w:w="1579" w:type="dxa"/>
            <w:tcBorders>
              <w:top w:val="nil"/>
              <w:left w:val="nil"/>
              <w:bottom w:val="single" w:color="auto" w:sz="4" w:space="0"/>
              <w:right w:val="single" w:color="auto" w:sz="4" w:space="0"/>
            </w:tcBorders>
          </w:tcPr>
          <w:p w:rsidR="0095017E" w:rsidP="0095017E" w:rsidRDefault="0095017E" w14:paraId="191B1370" w14:textId="77777777">
            <w:pPr>
              <w:spacing w:after="0" w:line="240" w:lineRule="auto"/>
              <w:jc w:val="center"/>
              <w:rPr>
                <w:rFonts w:cs="Calibri"/>
                <w:color w:val="000000"/>
              </w:rPr>
            </w:pPr>
          </w:p>
          <w:p w:rsidRPr="00E34880" w:rsidR="0095017E" w:rsidP="0095017E" w:rsidRDefault="0095017E" w14:paraId="48E098C4" w14:textId="3EC55E98">
            <w:pPr>
              <w:spacing w:after="0" w:line="240" w:lineRule="auto"/>
              <w:jc w:val="center"/>
              <w:rPr>
                <w:rFonts w:cs="Calibri"/>
                <w:color w:val="000000"/>
              </w:rPr>
            </w:pPr>
            <w:r>
              <w:rPr>
                <w:rFonts w:cs="Calibri"/>
                <w:color w:val="000000"/>
              </w:rPr>
              <w:t>0</w:t>
            </w:r>
          </w:p>
        </w:tc>
      </w:tr>
      <w:tr w:rsidRPr="00E34880" w:rsidR="0095017E" w:rsidTr="001B4149" w14:paraId="42A8FF37" w14:textId="77777777">
        <w:trPr>
          <w:trHeight w:val="330"/>
        </w:trPr>
        <w:tc>
          <w:tcPr>
            <w:tcW w:w="1900" w:type="dxa"/>
            <w:tcBorders>
              <w:top w:val="nil"/>
              <w:left w:val="single" w:color="auto" w:sz="4" w:space="0"/>
              <w:bottom w:val="single" w:color="auto" w:sz="4" w:space="0"/>
              <w:right w:val="single" w:color="auto" w:sz="4" w:space="0"/>
            </w:tcBorders>
            <w:shd w:val="clear" w:color="auto" w:fill="auto"/>
            <w:noWrap/>
            <w:vAlign w:val="bottom"/>
          </w:tcPr>
          <w:p w:rsidRPr="00E34880" w:rsidR="0095017E" w:rsidP="0095017E" w:rsidRDefault="0095017E" w14:paraId="2E1A084A" w14:textId="77777777">
            <w:pPr>
              <w:spacing w:after="0" w:line="240" w:lineRule="auto"/>
              <w:rPr>
                <w:rFonts w:cs="Calibri"/>
                <w:b/>
                <w:bCs/>
                <w:color w:val="000000"/>
              </w:rPr>
            </w:pPr>
            <w:r>
              <w:rPr>
                <w:rFonts w:cs="Calibri"/>
                <w:b/>
                <w:bCs/>
                <w:color w:val="000000"/>
              </w:rPr>
              <w:t>Total burden (hours)</w:t>
            </w:r>
          </w:p>
        </w:tc>
        <w:tc>
          <w:tcPr>
            <w:tcW w:w="1118" w:type="dxa"/>
            <w:tcBorders>
              <w:top w:val="nil"/>
              <w:left w:val="nil"/>
              <w:bottom w:val="single" w:color="auto" w:sz="4" w:space="0"/>
              <w:right w:val="single" w:color="auto" w:sz="4" w:space="0"/>
            </w:tcBorders>
            <w:shd w:val="clear" w:color="auto" w:fill="auto"/>
            <w:noWrap/>
            <w:vAlign w:val="bottom"/>
          </w:tcPr>
          <w:p w:rsidRPr="00E34880" w:rsidR="0095017E" w:rsidP="00175631" w:rsidRDefault="00175631" w14:paraId="37BCD8B9" w14:textId="2D804BBE">
            <w:pPr>
              <w:spacing w:after="0" w:line="240" w:lineRule="auto"/>
              <w:jc w:val="center"/>
              <w:rPr>
                <w:rFonts w:cs="Calibri"/>
                <w:color w:val="000000"/>
              </w:rPr>
            </w:pPr>
            <w:r w:rsidRPr="00420C55">
              <w:rPr>
                <w:rFonts w:ascii="Calibri" w:hAnsi="Calibri" w:cs="Calibri"/>
                <w:color w:val="000000"/>
              </w:rPr>
              <w:t>228</w:t>
            </w:r>
          </w:p>
        </w:tc>
        <w:tc>
          <w:tcPr>
            <w:tcW w:w="1579" w:type="dxa"/>
            <w:tcBorders>
              <w:top w:val="nil"/>
              <w:left w:val="nil"/>
              <w:bottom w:val="single" w:color="auto" w:sz="4" w:space="0"/>
              <w:right w:val="single" w:color="auto" w:sz="4" w:space="0"/>
            </w:tcBorders>
            <w:shd w:val="clear" w:color="auto" w:fill="auto"/>
            <w:noWrap/>
            <w:vAlign w:val="bottom"/>
          </w:tcPr>
          <w:p w:rsidRPr="00E34880" w:rsidR="0095017E" w:rsidP="0095017E" w:rsidRDefault="0095017E" w14:paraId="62D302E1" w14:textId="34CABBD2">
            <w:pPr>
              <w:spacing w:after="0" w:line="240" w:lineRule="auto"/>
              <w:jc w:val="center"/>
              <w:rPr>
                <w:rFonts w:cs="Calibri"/>
                <w:color w:val="000000"/>
              </w:rPr>
            </w:pPr>
            <w:r>
              <w:rPr>
                <w:rFonts w:cs="Calibri"/>
                <w:color w:val="000000"/>
              </w:rPr>
              <w:t>0</w:t>
            </w:r>
          </w:p>
        </w:tc>
        <w:tc>
          <w:tcPr>
            <w:tcW w:w="1579" w:type="dxa"/>
            <w:tcBorders>
              <w:top w:val="nil"/>
              <w:left w:val="nil"/>
              <w:bottom w:val="single" w:color="auto" w:sz="4" w:space="0"/>
              <w:right w:val="single" w:color="auto" w:sz="4" w:space="0"/>
            </w:tcBorders>
          </w:tcPr>
          <w:p w:rsidR="0095017E" w:rsidP="0095017E" w:rsidRDefault="0095017E" w14:paraId="60942F85" w14:textId="77777777">
            <w:pPr>
              <w:spacing w:after="0" w:line="240" w:lineRule="auto"/>
              <w:jc w:val="center"/>
              <w:rPr>
                <w:rFonts w:cs="Calibri"/>
                <w:color w:val="000000"/>
              </w:rPr>
            </w:pPr>
          </w:p>
          <w:p w:rsidRPr="00E34880" w:rsidR="0095017E" w:rsidP="0095017E" w:rsidRDefault="0095017E" w14:paraId="54224B20" w14:textId="2FEFDF0E">
            <w:pPr>
              <w:spacing w:after="0" w:line="240" w:lineRule="auto"/>
              <w:jc w:val="center"/>
              <w:rPr>
                <w:rFonts w:cs="Calibri"/>
                <w:color w:val="000000"/>
              </w:rPr>
            </w:pPr>
            <w:r>
              <w:rPr>
                <w:rFonts w:cs="Calibri"/>
                <w:color w:val="000000"/>
              </w:rPr>
              <w:t>0</w:t>
            </w:r>
          </w:p>
        </w:tc>
      </w:tr>
    </w:tbl>
    <w:p w:rsidR="00BF6B5C" w:rsidP="00976117" w:rsidRDefault="00BF6B5C" w14:paraId="490E6B54" w14:textId="77777777">
      <w:pPr>
        <w:rPr>
          <w:rFonts w:ascii="Calibri" w:hAnsi="Calibri" w:cs="Calibri"/>
          <w:b/>
          <w:bCs/>
          <w:sz w:val="24"/>
          <w:szCs w:val="24"/>
          <w:highlight w:val="lightGray"/>
        </w:rPr>
      </w:pPr>
    </w:p>
    <w:p w:rsidRPr="00C64707" w:rsidR="001F0724" w:rsidP="00976117" w:rsidRDefault="001F0724" w14:paraId="7C88D5D7" w14:textId="77777777">
      <w:pPr>
        <w:shd w:val="clear" w:color="auto" w:fill="FFFFFF"/>
        <w:spacing w:after="0" w:line="240" w:lineRule="auto"/>
        <w:rPr>
          <w:rFonts w:ascii="Arial" w:hAnsi="Arial" w:eastAsia="Times New Roman" w:cs="Arial"/>
          <w:color w:val="555555"/>
          <w:sz w:val="24"/>
          <w:szCs w:val="24"/>
        </w:rPr>
      </w:pPr>
    </w:p>
    <w:p w:rsidR="00C64707" w:rsidP="00C64707" w:rsidRDefault="00C64707" w14:paraId="28809DF5" w14:textId="61D52CAF">
      <w:pPr>
        <w:shd w:val="clear" w:color="auto" w:fill="FFFFFF"/>
        <w:spacing w:after="0" w:line="240" w:lineRule="auto"/>
        <w:rPr>
          <w:rFonts w:ascii="Arial" w:hAnsi="Arial" w:eastAsia="Times New Roman" w:cs="Arial"/>
          <w:b/>
          <w:bCs/>
          <w:color w:val="555555"/>
          <w:sz w:val="24"/>
          <w:szCs w:val="24"/>
        </w:rPr>
      </w:pPr>
      <w:r w:rsidRPr="00C64707">
        <w:rPr>
          <w:rFonts w:ascii="Arial" w:hAnsi="Arial" w:eastAsia="Times New Roman" w:cs="Arial"/>
          <w:b/>
          <w:bCs/>
          <w:color w:val="555555"/>
          <w:sz w:val="24"/>
          <w:szCs w:val="24"/>
        </w:rPr>
        <w:t>13. Provide an estimate for the total annual cost burden to respondents or record keepers resulting from the collection of information.</w:t>
      </w:r>
    </w:p>
    <w:p w:rsidR="00200338" w:rsidP="00C64707" w:rsidRDefault="00200338" w14:paraId="4A201376" w14:textId="09523F33">
      <w:pPr>
        <w:shd w:val="clear" w:color="auto" w:fill="FFFFFF"/>
        <w:spacing w:after="0" w:line="240" w:lineRule="auto"/>
        <w:rPr>
          <w:rFonts w:ascii="Arial" w:hAnsi="Arial" w:eastAsia="Times New Roman" w:cs="Arial"/>
          <w:b/>
          <w:bCs/>
          <w:color w:val="555555"/>
          <w:sz w:val="24"/>
          <w:szCs w:val="24"/>
        </w:rPr>
      </w:pPr>
    </w:p>
    <w:p w:rsidRPr="00200338" w:rsidR="00200338" w:rsidP="00C64707" w:rsidRDefault="00200338" w14:paraId="334F439F" w14:textId="0EF00570">
      <w:pPr>
        <w:shd w:val="clear" w:color="auto" w:fill="FFFFFF"/>
        <w:spacing w:after="0" w:line="240" w:lineRule="auto"/>
        <w:rPr>
          <w:rFonts w:ascii="Arial" w:hAnsi="Arial" w:eastAsia="Times New Roman" w:cs="Arial"/>
          <w:color w:val="555555"/>
          <w:sz w:val="24"/>
          <w:szCs w:val="24"/>
        </w:rPr>
      </w:pPr>
      <w:r w:rsidRPr="00200338">
        <w:rPr>
          <w:rFonts w:ascii="Arial" w:hAnsi="Arial" w:eastAsia="Times New Roman" w:cs="Arial"/>
          <w:bCs/>
          <w:color w:val="555555"/>
          <w:sz w:val="24"/>
          <w:szCs w:val="24"/>
        </w:rPr>
        <w:t xml:space="preserve">There are no material nor any other costs to the respondents to participate in the SAFE program.  The surveys are conducted via electronic means, website delivered.  Respondents may select a paper copy of the survey which is sent with a return addressed, stamped envelope to return the completed survey to the FAA.  Respondents who do not reply electronically are also sent a paper copy of the survey with the same return addressed, stamped envelope to return the completed survey to the FAA.  </w:t>
      </w:r>
    </w:p>
    <w:p w:rsidRPr="00C64707" w:rsidR="00C64707" w:rsidP="00C64707" w:rsidRDefault="00C64707" w14:paraId="6938756D" w14:textId="77777777">
      <w:pPr>
        <w:shd w:val="clear" w:color="auto" w:fill="FFFFFF"/>
        <w:spacing w:after="0" w:line="240" w:lineRule="auto"/>
        <w:rPr>
          <w:rFonts w:ascii="Arial" w:hAnsi="Arial" w:eastAsia="Times New Roman" w:cs="Arial"/>
          <w:color w:val="555555"/>
          <w:sz w:val="24"/>
          <w:szCs w:val="24"/>
        </w:rPr>
      </w:pPr>
      <w:r w:rsidRPr="00C64707">
        <w:rPr>
          <w:rFonts w:ascii="Arial" w:hAnsi="Arial" w:eastAsia="Times New Roman" w:cs="Arial"/>
          <w:color w:val="555555"/>
          <w:sz w:val="24"/>
          <w:szCs w:val="24"/>
        </w:rPr>
        <w:br/>
      </w:r>
    </w:p>
    <w:p w:rsidRPr="00C64707" w:rsidR="00C64707" w:rsidP="00C64707" w:rsidRDefault="00C64707" w14:paraId="35FDC3FE" w14:textId="77777777">
      <w:pPr>
        <w:shd w:val="clear" w:color="auto" w:fill="FFFFFF"/>
        <w:spacing w:after="0" w:line="240" w:lineRule="auto"/>
        <w:rPr>
          <w:rFonts w:ascii="Arial" w:hAnsi="Arial" w:eastAsia="Times New Roman" w:cs="Arial"/>
          <w:color w:val="555555"/>
          <w:sz w:val="24"/>
          <w:szCs w:val="24"/>
        </w:rPr>
      </w:pPr>
      <w:r w:rsidRPr="00C64707">
        <w:rPr>
          <w:rFonts w:ascii="Arial" w:hAnsi="Arial" w:eastAsia="Times New Roman" w:cs="Arial"/>
          <w:color w:val="555555"/>
          <w:sz w:val="24"/>
          <w:szCs w:val="24"/>
        </w:rPr>
        <w:t>This bears repeating - do NOT include the labor cost (wage equivalent) of the burden hours described in Question 12 (above).</w:t>
      </w:r>
    </w:p>
    <w:p w:rsidRPr="00C64707" w:rsidR="00C64707" w:rsidP="00C64707" w:rsidRDefault="00C64707" w14:paraId="6354C89A" w14:textId="77777777">
      <w:pPr>
        <w:shd w:val="clear" w:color="auto" w:fill="FFFFFF"/>
        <w:spacing w:after="0" w:line="240" w:lineRule="auto"/>
        <w:rPr>
          <w:rFonts w:ascii="Arial" w:hAnsi="Arial" w:eastAsia="Times New Roman" w:cs="Arial"/>
          <w:color w:val="555555"/>
          <w:sz w:val="24"/>
          <w:szCs w:val="24"/>
        </w:rPr>
      </w:pPr>
      <w:r w:rsidRPr="00C64707">
        <w:rPr>
          <w:rFonts w:ascii="Arial" w:hAnsi="Arial" w:eastAsia="Times New Roman" w:cs="Arial"/>
          <w:color w:val="555555"/>
          <w:sz w:val="24"/>
          <w:szCs w:val="24"/>
        </w:rPr>
        <w:br/>
      </w:r>
    </w:p>
    <w:p w:rsidRPr="00C64707" w:rsidR="00C64707" w:rsidP="00C64707" w:rsidRDefault="00C64707" w14:paraId="46A0BA46" w14:textId="77777777">
      <w:pPr>
        <w:shd w:val="clear" w:color="auto" w:fill="FFFFFF"/>
        <w:spacing w:after="0" w:line="240" w:lineRule="auto"/>
        <w:rPr>
          <w:rFonts w:ascii="Arial" w:hAnsi="Arial" w:eastAsia="Times New Roman" w:cs="Arial"/>
          <w:color w:val="555555"/>
          <w:sz w:val="24"/>
          <w:szCs w:val="24"/>
        </w:rPr>
      </w:pPr>
      <w:r w:rsidRPr="00C64707">
        <w:rPr>
          <w:rFonts w:ascii="Arial" w:hAnsi="Arial" w:eastAsia="Times New Roman" w:cs="Arial"/>
          <w:color w:val="555555"/>
          <w:sz w:val="24"/>
          <w:szCs w:val="24"/>
        </w:rPr>
        <w:t>Generally, estimates should not include purchases of equipment or services, or portions thereof, made: (a) to achieve regulatory compliance with requirements not associated with the information collection, (b) for reasons other than to provide information or keep records for the government, or (c) as part of customary and usual business of private practices.</w:t>
      </w:r>
    </w:p>
    <w:p w:rsidRPr="00C64707" w:rsidR="00C64707" w:rsidP="00C64707" w:rsidRDefault="00C64707" w14:paraId="1F16F2B6" w14:textId="77777777">
      <w:pPr>
        <w:shd w:val="clear" w:color="auto" w:fill="FFFFFF"/>
        <w:spacing w:after="0" w:line="240" w:lineRule="auto"/>
        <w:rPr>
          <w:rFonts w:ascii="Arial" w:hAnsi="Arial" w:eastAsia="Times New Roman" w:cs="Arial"/>
          <w:color w:val="555555"/>
          <w:sz w:val="24"/>
          <w:szCs w:val="24"/>
        </w:rPr>
      </w:pPr>
      <w:r w:rsidRPr="00C64707">
        <w:rPr>
          <w:rFonts w:ascii="Arial" w:hAnsi="Arial" w:eastAsia="Times New Roman" w:cs="Arial"/>
          <w:color w:val="555555"/>
          <w:sz w:val="24"/>
          <w:szCs w:val="24"/>
        </w:rPr>
        <w:br/>
      </w:r>
    </w:p>
    <w:p w:rsidRPr="00C64707" w:rsidR="00C64707" w:rsidP="00C64707" w:rsidRDefault="00C64707" w14:paraId="4E69FD71" w14:textId="77777777">
      <w:pPr>
        <w:shd w:val="clear" w:color="auto" w:fill="FFFFFF"/>
        <w:spacing w:after="0" w:line="240" w:lineRule="auto"/>
        <w:rPr>
          <w:rFonts w:ascii="Arial" w:hAnsi="Arial" w:eastAsia="Times New Roman" w:cs="Arial"/>
          <w:color w:val="555555"/>
          <w:sz w:val="24"/>
          <w:szCs w:val="24"/>
        </w:rPr>
      </w:pPr>
      <w:r w:rsidRPr="00C64707">
        <w:rPr>
          <w:rFonts w:ascii="Arial" w:hAnsi="Arial" w:eastAsia="Times New Roman" w:cs="Arial"/>
          <w:color w:val="555555"/>
          <w:sz w:val="24"/>
          <w:szCs w:val="24"/>
        </w:rPr>
        <w:t>Operations and maintenance costs include the costs of mailing, faxing or calling in information, making paper copies, notary costs, and electronic transmission from vessel monitoring systems. Paint and brushes for vessel and gear marking would also fall under this category. Regular maintenance of any equipment whose initial costs fall under “capital and start-up” would also belong here.</w:t>
      </w:r>
    </w:p>
    <w:p w:rsidRPr="00C64707" w:rsidR="00C64707" w:rsidP="00C64707" w:rsidRDefault="00C64707" w14:paraId="532CC346" w14:textId="77777777">
      <w:pPr>
        <w:shd w:val="clear" w:color="auto" w:fill="FFFFFF"/>
        <w:spacing w:after="0" w:line="240" w:lineRule="auto"/>
        <w:rPr>
          <w:rFonts w:ascii="Arial" w:hAnsi="Arial" w:eastAsia="Times New Roman" w:cs="Arial"/>
          <w:color w:val="555555"/>
          <w:sz w:val="24"/>
          <w:szCs w:val="24"/>
        </w:rPr>
      </w:pPr>
      <w:r w:rsidRPr="00C64707">
        <w:rPr>
          <w:rFonts w:ascii="Arial" w:hAnsi="Arial" w:eastAsia="Times New Roman" w:cs="Arial"/>
          <w:color w:val="555555"/>
          <w:sz w:val="24"/>
          <w:szCs w:val="24"/>
        </w:rPr>
        <w:br/>
      </w:r>
    </w:p>
    <w:p w:rsidRPr="00C64707" w:rsidR="00C64707" w:rsidP="00C64707" w:rsidRDefault="00C64707" w14:paraId="774C2B7E" w14:textId="77777777">
      <w:pPr>
        <w:shd w:val="clear" w:color="auto" w:fill="FFFFFF"/>
        <w:spacing w:after="0" w:line="240" w:lineRule="auto"/>
        <w:rPr>
          <w:rFonts w:ascii="Arial" w:hAnsi="Arial" w:eastAsia="Times New Roman" w:cs="Arial"/>
          <w:color w:val="555555"/>
          <w:sz w:val="24"/>
          <w:szCs w:val="24"/>
        </w:rPr>
      </w:pPr>
      <w:r w:rsidRPr="00C64707">
        <w:rPr>
          <w:rFonts w:ascii="Arial" w:hAnsi="Arial" w:eastAsia="Times New Roman" w:cs="Arial"/>
          <w:b/>
          <w:bCs/>
          <w:color w:val="555555"/>
          <w:sz w:val="24"/>
          <w:szCs w:val="24"/>
        </w:rPr>
        <w:t>14. Provide estimates of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p>
    <w:p w:rsidRPr="0089763F" w:rsidR="00D27C0A" w:rsidP="00D27C0A" w:rsidRDefault="00C64707" w14:paraId="0106B84A" w14:textId="49AC5C69">
      <w:pPr>
        <w:rPr>
          <w:rFonts w:ascii="Calibri" w:hAnsi="Calibri" w:cs="Calibri"/>
          <w:sz w:val="24"/>
          <w:szCs w:val="24"/>
        </w:rPr>
      </w:pPr>
      <w:r w:rsidRPr="00C64707">
        <w:rPr>
          <w:rFonts w:ascii="Arial" w:hAnsi="Arial" w:eastAsia="Times New Roman" w:cs="Arial"/>
          <w:color w:val="555555"/>
          <w:sz w:val="24"/>
          <w:szCs w:val="24"/>
        </w:rPr>
        <w:br/>
      </w:r>
      <w:r w:rsidRPr="0089763F" w:rsidR="00D27C0A">
        <w:rPr>
          <w:rFonts w:ascii="Calibri" w:hAnsi="Calibri" w:cs="Calibri"/>
          <w:sz w:val="24"/>
          <w:szCs w:val="24"/>
        </w:rPr>
        <w:t>The FAA plans to leverage existing customer satisfaction formats (survey files, database structures, programming code, and reports) used in the past to minimize total costs. Additionally, every effort will be made to reuse products created in the conduct of the first stakeholder group data collection f</w:t>
      </w:r>
      <w:r w:rsidR="00D27C0A">
        <w:rPr>
          <w:rFonts w:ascii="Calibri" w:hAnsi="Calibri" w:cs="Calibri"/>
          <w:sz w:val="24"/>
          <w:szCs w:val="24"/>
        </w:rPr>
        <w:t xml:space="preserve">or subsequent data collections. </w:t>
      </w:r>
      <w:r w:rsidRPr="00A62F25" w:rsidR="00D27C0A">
        <w:rPr>
          <w:rFonts w:ascii="Calibri" w:hAnsi="Calibri" w:cs="Calibri"/>
          <w:sz w:val="24"/>
          <w:szCs w:val="24"/>
        </w:rPr>
        <w:t xml:space="preserve">Research assistants, technicians, and data entry clerks from Cherokee </w:t>
      </w:r>
      <w:r w:rsidR="00A62F25">
        <w:rPr>
          <w:rFonts w:ascii="Calibri" w:hAnsi="Calibri" w:cs="Calibri"/>
          <w:sz w:val="24"/>
          <w:szCs w:val="24"/>
        </w:rPr>
        <w:t>Nation 3-S</w:t>
      </w:r>
      <w:r w:rsidRPr="00A62F25" w:rsidR="00D27C0A">
        <w:rPr>
          <w:rFonts w:ascii="Calibri" w:hAnsi="Calibri" w:cs="Calibri"/>
          <w:sz w:val="24"/>
          <w:szCs w:val="24"/>
        </w:rPr>
        <w:t xml:space="preserve"> will assist in this effort</w:t>
      </w:r>
      <w:r w:rsidRPr="0089763F" w:rsidR="00D27C0A">
        <w:rPr>
          <w:rFonts w:ascii="Calibri" w:hAnsi="Calibri" w:cs="Calibri"/>
          <w:sz w:val="24"/>
          <w:szCs w:val="24"/>
        </w:rPr>
        <w:t xml:space="preserve">. The projected costs </w:t>
      </w:r>
      <w:r w:rsidR="00D27C0A">
        <w:rPr>
          <w:rFonts w:ascii="Calibri" w:hAnsi="Calibri" w:cs="Calibri"/>
          <w:sz w:val="24"/>
          <w:szCs w:val="24"/>
        </w:rPr>
        <w:t xml:space="preserve">of the </w:t>
      </w:r>
      <w:r w:rsidRPr="0089763F" w:rsidR="00D27C0A">
        <w:rPr>
          <w:rFonts w:ascii="Calibri" w:hAnsi="Calibri" w:cs="Calibri"/>
          <w:sz w:val="24"/>
          <w:szCs w:val="24"/>
        </w:rPr>
        <w:t xml:space="preserve">tasks </w:t>
      </w:r>
      <w:r w:rsidR="00D27C0A">
        <w:rPr>
          <w:rFonts w:ascii="Calibri" w:hAnsi="Calibri" w:cs="Calibri"/>
          <w:sz w:val="24"/>
          <w:szCs w:val="24"/>
        </w:rPr>
        <w:t xml:space="preserve">the contractor </w:t>
      </w:r>
      <w:r w:rsidRPr="0089763F" w:rsidR="00D27C0A">
        <w:rPr>
          <w:rFonts w:ascii="Calibri" w:hAnsi="Calibri" w:cs="Calibri"/>
          <w:sz w:val="24"/>
          <w:szCs w:val="24"/>
        </w:rPr>
        <w:t xml:space="preserve">will perform are in the following table. </w:t>
      </w:r>
    </w:p>
    <w:p w:rsidRPr="0089763F" w:rsidR="00D27C0A" w:rsidP="00D27C0A" w:rsidRDefault="00D27C0A" w14:paraId="79D89FCF" w14:textId="77777777">
      <w:pPr>
        <w:rPr>
          <w:rFonts w:ascii="Calibri" w:hAnsi="Calibri" w:cs="Calibri"/>
          <w:sz w:val="24"/>
          <w:szCs w:val="24"/>
        </w:rPr>
      </w:pPr>
    </w:p>
    <w:p w:rsidRPr="0089763F" w:rsidR="00D27C0A" w:rsidP="00D27C0A" w:rsidRDefault="00D27C0A" w14:paraId="0677B97F" w14:textId="77777777">
      <w:pPr>
        <w:rPr>
          <w:rFonts w:ascii="Calibri" w:hAnsi="Calibri" w:cs="Calibri"/>
          <w:sz w:val="24"/>
          <w:szCs w:val="24"/>
        </w:rPr>
      </w:pP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6081"/>
        <w:gridCol w:w="1620"/>
      </w:tblGrid>
      <w:tr w:rsidRPr="0089763F" w:rsidR="00D27C0A" w:rsidTr="00B117CE" w14:paraId="5202F86C" w14:textId="77777777">
        <w:trPr>
          <w:jc w:val="center"/>
        </w:trPr>
        <w:tc>
          <w:tcPr>
            <w:tcW w:w="6081" w:type="dxa"/>
            <w:shd w:val="clear" w:color="auto" w:fill="auto"/>
            <w:vAlign w:val="center"/>
          </w:tcPr>
          <w:p w:rsidRPr="00D83DC8" w:rsidR="00D27C0A" w:rsidP="00B117CE" w:rsidRDefault="00D27C0A" w14:paraId="3A13EE5E" w14:textId="77777777">
            <w:pPr>
              <w:jc w:val="center"/>
              <w:rPr>
                <w:rFonts w:ascii="Calibri" w:hAnsi="Calibri" w:cs="Calibri"/>
                <w:b/>
                <w:szCs w:val="24"/>
              </w:rPr>
            </w:pPr>
            <w:r w:rsidRPr="00D83DC8">
              <w:rPr>
                <w:rFonts w:ascii="Calibri" w:hAnsi="Calibri" w:cs="Calibri"/>
                <w:b/>
                <w:color w:val="000000"/>
                <w:szCs w:val="24"/>
              </w:rPr>
              <w:t>Support Activity/Product/Deliverable</w:t>
            </w:r>
          </w:p>
        </w:tc>
        <w:tc>
          <w:tcPr>
            <w:tcW w:w="1620" w:type="dxa"/>
            <w:shd w:val="clear" w:color="auto" w:fill="auto"/>
            <w:vAlign w:val="center"/>
          </w:tcPr>
          <w:p w:rsidRPr="00D83DC8" w:rsidR="00D27C0A" w:rsidP="00B117CE" w:rsidRDefault="00D27C0A" w14:paraId="29AC4C97" w14:textId="77777777">
            <w:pPr>
              <w:jc w:val="center"/>
              <w:rPr>
                <w:rFonts w:ascii="Calibri" w:hAnsi="Calibri" w:cs="Calibri"/>
                <w:b/>
                <w:szCs w:val="24"/>
              </w:rPr>
            </w:pPr>
            <w:r w:rsidRPr="00D83DC8">
              <w:rPr>
                <w:rFonts w:ascii="Calibri" w:hAnsi="Calibri" w:cs="Calibri"/>
                <w:b/>
                <w:szCs w:val="24"/>
              </w:rPr>
              <w:t>Projected Cost ($)</w:t>
            </w:r>
          </w:p>
        </w:tc>
      </w:tr>
      <w:tr w:rsidRPr="0089763F" w:rsidR="00D27C0A" w:rsidTr="00B117CE" w14:paraId="323F2B29" w14:textId="77777777">
        <w:trPr>
          <w:jc w:val="center"/>
        </w:trPr>
        <w:tc>
          <w:tcPr>
            <w:tcW w:w="6081" w:type="dxa"/>
            <w:shd w:val="clear" w:color="auto" w:fill="auto"/>
            <w:vAlign w:val="center"/>
          </w:tcPr>
          <w:p w:rsidRPr="004B7C3B" w:rsidR="00D27C0A" w:rsidP="00B117CE" w:rsidRDefault="00D27C0A" w14:paraId="57013095" w14:textId="77777777">
            <w:pPr>
              <w:rPr>
                <w:rFonts w:ascii="Calibri" w:hAnsi="Calibri" w:cs="Calibri"/>
                <w:szCs w:val="24"/>
              </w:rPr>
            </w:pPr>
            <w:r w:rsidRPr="00432E3B">
              <w:rPr>
                <w:rFonts w:ascii="Calibri" w:hAnsi="Calibri" w:cs="Calibri"/>
                <w:color w:val="000000"/>
                <w:szCs w:val="24"/>
              </w:rPr>
              <w:t>Build</w:t>
            </w:r>
            <w:r w:rsidRPr="004B7C3B">
              <w:rPr>
                <w:rFonts w:ascii="Calibri" w:hAnsi="Calibri" w:cs="Calibri"/>
                <w:color w:val="000000"/>
                <w:szCs w:val="24"/>
              </w:rPr>
              <w:t xml:space="preserve"> and manage database</w:t>
            </w:r>
          </w:p>
        </w:tc>
        <w:tc>
          <w:tcPr>
            <w:tcW w:w="1620" w:type="dxa"/>
            <w:shd w:val="clear" w:color="auto" w:fill="auto"/>
            <w:vAlign w:val="bottom"/>
          </w:tcPr>
          <w:p w:rsidRPr="004B7C3B" w:rsidR="00D27C0A" w:rsidP="00B117CE" w:rsidRDefault="00D27C0A" w14:paraId="63B1ACCD" w14:textId="77777777">
            <w:pPr>
              <w:jc w:val="center"/>
              <w:rPr>
                <w:rFonts w:ascii="Calibri" w:hAnsi="Calibri" w:cs="Calibri"/>
                <w:szCs w:val="24"/>
              </w:rPr>
            </w:pPr>
            <w:r w:rsidRPr="004B7C3B">
              <w:rPr>
                <w:rFonts w:ascii="Calibri" w:hAnsi="Calibri" w:cs="Calibri"/>
                <w:szCs w:val="24"/>
              </w:rPr>
              <w:t>25,150</w:t>
            </w:r>
          </w:p>
        </w:tc>
      </w:tr>
      <w:tr w:rsidRPr="0089763F" w:rsidR="00D27C0A" w:rsidTr="00B117CE" w14:paraId="164BA13B" w14:textId="77777777">
        <w:trPr>
          <w:jc w:val="center"/>
        </w:trPr>
        <w:tc>
          <w:tcPr>
            <w:tcW w:w="6081" w:type="dxa"/>
            <w:shd w:val="clear" w:color="auto" w:fill="auto"/>
            <w:vAlign w:val="bottom"/>
          </w:tcPr>
          <w:p w:rsidRPr="004B7C3B" w:rsidR="00D27C0A" w:rsidP="00B117CE" w:rsidRDefault="00D27C0A" w14:paraId="3C6792F2" w14:textId="77777777">
            <w:pPr>
              <w:rPr>
                <w:rFonts w:ascii="Calibri" w:hAnsi="Calibri" w:cs="Calibri"/>
                <w:szCs w:val="24"/>
              </w:rPr>
            </w:pPr>
            <w:r w:rsidRPr="004B7C3B">
              <w:rPr>
                <w:rFonts w:ascii="Calibri" w:hAnsi="Calibri" w:cs="Calibri"/>
                <w:color w:val="000000"/>
                <w:szCs w:val="24"/>
              </w:rPr>
              <w:t>Create distribution list and manage returns</w:t>
            </w:r>
          </w:p>
        </w:tc>
        <w:tc>
          <w:tcPr>
            <w:tcW w:w="1620" w:type="dxa"/>
            <w:shd w:val="clear" w:color="auto" w:fill="auto"/>
            <w:vAlign w:val="bottom"/>
          </w:tcPr>
          <w:p w:rsidRPr="004B7C3B" w:rsidR="00D27C0A" w:rsidP="00B117CE" w:rsidRDefault="00D27C0A" w14:paraId="6C7D1997" w14:textId="77777777">
            <w:pPr>
              <w:jc w:val="center"/>
              <w:rPr>
                <w:rFonts w:ascii="Calibri" w:hAnsi="Calibri" w:cs="Calibri"/>
                <w:szCs w:val="24"/>
              </w:rPr>
            </w:pPr>
            <w:r w:rsidRPr="004B7C3B">
              <w:rPr>
                <w:rFonts w:ascii="Calibri" w:hAnsi="Calibri" w:cs="Calibri"/>
                <w:szCs w:val="24"/>
              </w:rPr>
              <w:t>28,230</w:t>
            </w:r>
          </w:p>
        </w:tc>
      </w:tr>
      <w:tr w:rsidRPr="0089763F" w:rsidR="00D27C0A" w:rsidTr="00B117CE" w14:paraId="07A7D36B" w14:textId="77777777">
        <w:trPr>
          <w:jc w:val="center"/>
        </w:trPr>
        <w:tc>
          <w:tcPr>
            <w:tcW w:w="6081" w:type="dxa"/>
            <w:shd w:val="clear" w:color="auto" w:fill="auto"/>
            <w:vAlign w:val="center"/>
          </w:tcPr>
          <w:p w:rsidRPr="004B7C3B" w:rsidR="00D27C0A" w:rsidP="00B117CE" w:rsidRDefault="00D27C0A" w14:paraId="6E751325" w14:textId="77777777">
            <w:pPr>
              <w:rPr>
                <w:rFonts w:ascii="Calibri" w:hAnsi="Calibri" w:cs="Calibri"/>
                <w:szCs w:val="24"/>
              </w:rPr>
            </w:pPr>
            <w:r w:rsidRPr="004B7C3B">
              <w:rPr>
                <w:rFonts w:ascii="Calibri" w:hAnsi="Calibri" w:cs="Calibri"/>
                <w:color w:val="000000"/>
                <w:szCs w:val="24"/>
              </w:rPr>
              <w:t xml:space="preserve">Develop surveys across modes (computer, mobile, paper)  </w:t>
            </w:r>
          </w:p>
        </w:tc>
        <w:tc>
          <w:tcPr>
            <w:tcW w:w="1620" w:type="dxa"/>
            <w:shd w:val="clear" w:color="auto" w:fill="auto"/>
            <w:vAlign w:val="center"/>
          </w:tcPr>
          <w:p w:rsidRPr="004B7C3B" w:rsidR="00D27C0A" w:rsidP="00B117CE" w:rsidRDefault="00D27C0A" w14:paraId="1C6C73EC" w14:textId="77777777">
            <w:pPr>
              <w:jc w:val="center"/>
              <w:rPr>
                <w:rFonts w:ascii="Calibri" w:hAnsi="Calibri" w:cs="Calibri"/>
                <w:szCs w:val="24"/>
              </w:rPr>
            </w:pPr>
            <w:r w:rsidRPr="004B7C3B">
              <w:rPr>
                <w:rFonts w:ascii="Calibri" w:hAnsi="Calibri" w:cs="Calibri"/>
                <w:szCs w:val="24"/>
              </w:rPr>
              <w:t>48,000</w:t>
            </w:r>
          </w:p>
        </w:tc>
      </w:tr>
      <w:tr w:rsidRPr="0089763F" w:rsidR="00D27C0A" w:rsidTr="00B117CE" w14:paraId="06CC97AE" w14:textId="77777777">
        <w:trPr>
          <w:jc w:val="center"/>
        </w:trPr>
        <w:tc>
          <w:tcPr>
            <w:tcW w:w="6081" w:type="dxa"/>
            <w:shd w:val="clear" w:color="auto" w:fill="auto"/>
            <w:vAlign w:val="bottom"/>
          </w:tcPr>
          <w:p w:rsidRPr="004B7C3B" w:rsidR="00D27C0A" w:rsidP="00B117CE" w:rsidRDefault="00D27C0A" w14:paraId="4C666991" w14:textId="77777777">
            <w:pPr>
              <w:rPr>
                <w:rFonts w:ascii="Calibri" w:hAnsi="Calibri" w:cs="Calibri"/>
                <w:szCs w:val="24"/>
              </w:rPr>
            </w:pPr>
            <w:r w:rsidRPr="004B7C3B">
              <w:rPr>
                <w:rFonts w:ascii="Calibri" w:hAnsi="Calibri" w:cs="Calibri"/>
                <w:color w:val="000000"/>
                <w:szCs w:val="24"/>
              </w:rPr>
              <w:t>Gather existing file formats and create stakeholder templates</w:t>
            </w:r>
          </w:p>
        </w:tc>
        <w:tc>
          <w:tcPr>
            <w:tcW w:w="1620" w:type="dxa"/>
            <w:shd w:val="clear" w:color="auto" w:fill="auto"/>
            <w:vAlign w:val="center"/>
          </w:tcPr>
          <w:p w:rsidRPr="004B7C3B" w:rsidR="00D27C0A" w:rsidP="00B117CE" w:rsidRDefault="00D27C0A" w14:paraId="0FECB446" w14:textId="77777777">
            <w:pPr>
              <w:jc w:val="center"/>
              <w:rPr>
                <w:rFonts w:ascii="Calibri" w:hAnsi="Calibri" w:cs="Calibri"/>
                <w:szCs w:val="24"/>
              </w:rPr>
            </w:pPr>
            <w:r w:rsidRPr="004B7C3B">
              <w:rPr>
                <w:rFonts w:ascii="Calibri" w:hAnsi="Calibri" w:cs="Calibri"/>
                <w:szCs w:val="24"/>
              </w:rPr>
              <w:t>1,939</w:t>
            </w:r>
          </w:p>
        </w:tc>
      </w:tr>
      <w:tr w:rsidRPr="0089763F" w:rsidR="00D27C0A" w:rsidTr="00B117CE" w14:paraId="61C0FBC8" w14:textId="77777777">
        <w:trPr>
          <w:jc w:val="center"/>
        </w:trPr>
        <w:tc>
          <w:tcPr>
            <w:tcW w:w="6081" w:type="dxa"/>
            <w:shd w:val="clear" w:color="auto" w:fill="auto"/>
            <w:vAlign w:val="center"/>
          </w:tcPr>
          <w:p w:rsidRPr="004B7C3B" w:rsidR="00D27C0A" w:rsidP="00B117CE" w:rsidRDefault="00D27C0A" w14:paraId="71E3B52A" w14:textId="77777777">
            <w:pPr>
              <w:rPr>
                <w:rFonts w:ascii="Calibri" w:hAnsi="Calibri" w:cs="Calibri"/>
                <w:szCs w:val="24"/>
              </w:rPr>
            </w:pPr>
            <w:r w:rsidRPr="004B7C3B">
              <w:rPr>
                <w:rFonts w:ascii="Calibri" w:hAnsi="Calibri" w:cs="Calibri"/>
                <w:color w:val="000000"/>
                <w:szCs w:val="24"/>
              </w:rPr>
              <w:t>Generate and run statistical code</w:t>
            </w:r>
          </w:p>
        </w:tc>
        <w:tc>
          <w:tcPr>
            <w:tcW w:w="1620" w:type="dxa"/>
            <w:shd w:val="clear" w:color="auto" w:fill="auto"/>
            <w:vAlign w:val="center"/>
          </w:tcPr>
          <w:p w:rsidRPr="004B7C3B" w:rsidR="00D27C0A" w:rsidP="00B117CE" w:rsidRDefault="00D27C0A" w14:paraId="47AA0CFC" w14:textId="77777777">
            <w:pPr>
              <w:jc w:val="center"/>
              <w:rPr>
                <w:rFonts w:ascii="Calibri" w:hAnsi="Calibri" w:cs="Calibri"/>
                <w:szCs w:val="24"/>
              </w:rPr>
            </w:pPr>
            <w:r w:rsidRPr="004B7C3B">
              <w:rPr>
                <w:rFonts w:ascii="Calibri" w:hAnsi="Calibri" w:cs="Calibri"/>
                <w:szCs w:val="24"/>
              </w:rPr>
              <w:t>29,340</w:t>
            </w:r>
          </w:p>
        </w:tc>
      </w:tr>
      <w:tr w:rsidRPr="0089763F" w:rsidR="00D27C0A" w:rsidTr="00B117CE" w14:paraId="1BEA7906" w14:textId="77777777">
        <w:trPr>
          <w:jc w:val="center"/>
        </w:trPr>
        <w:tc>
          <w:tcPr>
            <w:tcW w:w="6081" w:type="dxa"/>
            <w:shd w:val="clear" w:color="auto" w:fill="auto"/>
            <w:vAlign w:val="center"/>
          </w:tcPr>
          <w:p w:rsidRPr="004B7C3B" w:rsidR="00D27C0A" w:rsidP="00B117CE" w:rsidRDefault="00D27C0A" w14:paraId="43881880" w14:textId="77777777">
            <w:pPr>
              <w:rPr>
                <w:rFonts w:ascii="Calibri" w:hAnsi="Calibri" w:cs="Calibri"/>
                <w:szCs w:val="24"/>
              </w:rPr>
            </w:pPr>
            <w:r w:rsidRPr="004B7C3B">
              <w:rPr>
                <w:rFonts w:ascii="Calibri" w:hAnsi="Calibri" w:cs="Calibri"/>
                <w:color w:val="000000"/>
                <w:szCs w:val="24"/>
              </w:rPr>
              <w:t xml:space="preserve">Generate item results </w:t>
            </w:r>
          </w:p>
        </w:tc>
        <w:tc>
          <w:tcPr>
            <w:tcW w:w="1620" w:type="dxa"/>
            <w:shd w:val="clear" w:color="auto" w:fill="auto"/>
            <w:vAlign w:val="center"/>
          </w:tcPr>
          <w:p w:rsidRPr="004B7C3B" w:rsidR="00D27C0A" w:rsidP="00B117CE" w:rsidRDefault="00D27C0A" w14:paraId="5720AF1B" w14:textId="77777777">
            <w:pPr>
              <w:jc w:val="center"/>
              <w:rPr>
                <w:rFonts w:ascii="Calibri" w:hAnsi="Calibri" w:cs="Calibri"/>
                <w:szCs w:val="24"/>
              </w:rPr>
            </w:pPr>
            <w:r w:rsidRPr="004B7C3B">
              <w:rPr>
                <w:rFonts w:ascii="Calibri" w:hAnsi="Calibri" w:cs="Calibri"/>
                <w:szCs w:val="24"/>
              </w:rPr>
              <w:t>30,000</w:t>
            </w:r>
          </w:p>
        </w:tc>
      </w:tr>
      <w:tr w:rsidRPr="0089763F" w:rsidR="00D27C0A" w:rsidTr="00B117CE" w14:paraId="5952D7DB" w14:textId="77777777">
        <w:trPr>
          <w:jc w:val="center"/>
        </w:trPr>
        <w:tc>
          <w:tcPr>
            <w:tcW w:w="6081" w:type="dxa"/>
            <w:shd w:val="clear" w:color="auto" w:fill="auto"/>
            <w:vAlign w:val="center"/>
          </w:tcPr>
          <w:p w:rsidRPr="004B7C3B" w:rsidR="00D27C0A" w:rsidP="00B117CE" w:rsidRDefault="00D27C0A" w14:paraId="0D31A955" w14:textId="77777777">
            <w:pPr>
              <w:rPr>
                <w:rFonts w:ascii="Calibri" w:hAnsi="Calibri" w:cs="Calibri"/>
                <w:szCs w:val="24"/>
              </w:rPr>
            </w:pPr>
            <w:r w:rsidRPr="004B7C3B">
              <w:rPr>
                <w:rFonts w:ascii="Calibri" w:hAnsi="Calibri" w:cs="Calibri"/>
                <w:color w:val="000000"/>
                <w:szCs w:val="24"/>
              </w:rPr>
              <w:t xml:space="preserve">Manage survey submissions </w:t>
            </w:r>
          </w:p>
        </w:tc>
        <w:tc>
          <w:tcPr>
            <w:tcW w:w="1620" w:type="dxa"/>
            <w:shd w:val="clear" w:color="auto" w:fill="auto"/>
            <w:vAlign w:val="center"/>
          </w:tcPr>
          <w:p w:rsidRPr="004B7C3B" w:rsidR="00D27C0A" w:rsidP="00B117CE" w:rsidRDefault="00D27C0A" w14:paraId="4539E6AA" w14:textId="77777777">
            <w:pPr>
              <w:jc w:val="center"/>
              <w:rPr>
                <w:rFonts w:ascii="Calibri" w:hAnsi="Calibri" w:cs="Calibri"/>
                <w:szCs w:val="24"/>
              </w:rPr>
            </w:pPr>
            <w:r w:rsidRPr="004B7C3B">
              <w:rPr>
                <w:rFonts w:ascii="Calibri" w:hAnsi="Calibri" w:cs="Calibri"/>
                <w:szCs w:val="24"/>
              </w:rPr>
              <w:t>10,500</w:t>
            </w:r>
          </w:p>
        </w:tc>
      </w:tr>
      <w:tr w:rsidRPr="0089763F" w:rsidR="00D27C0A" w:rsidTr="00B117CE" w14:paraId="4565713B" w14:textId="77777777">
        <w:trPr>
          <w:jc w:val="center"/>
        </w:trPr>
        <w:tc>
          <w:tcPr>
            <w:tcW w:w="6081" w:type="dxa"/>
            <w:shd w:val="clear" w:color="auto" w:fill="auto"/>
            <w:vAlign w:val="center"/>
          </w:tcPr>
          <w:p w:rsidRPr="004B7C3B" w:rsidR="00D27C0A" w:rsidP="00B117CE" w:rsidRDefault="00D27C0A" w14:paraId="5A2FCD11" w14:textId="77777777">
            <w:pPr>
              <w:rPr>
                <w:rFonts w:ascii="Calibri" w:hAnsi="Calibri" w:cs="Calibri"/>
                <w:szCs w:val="24"/>
              </w:rPr>
            </w:pPr>
            <w:r w:rsidRPr="004B7C3B">
              <w:rPr>
                <w:rFonts w:ascii="Calibri" w:hAnsi="Calibri" w:cs="Calibri"/>
                <w:color w:val="000000"/>
                <w:szCs w:val="24"/>
              </w:rPr>
              <w:t>Print and mail (invitations, reminders, requests for paper survey)</w:t>
            </w:r>
          </w:p>
        </w:tc>
        <w:tc>
          <w:tcPr>
            <w:tcW w:w="1620" w:type="dxa"/>
            <w:shd w:val="clear" w:color="auto" w:fill="auto"/>
            <w:vAlign w:val="center"/>
          </w:tcPr>
          <w:p w:rsidRPr="004B7C3B" w:rsidR="00D27C0A" w:rsidP="00B117CE" w:rsidRDefault="00D27C0A" w14:paraId="76DADD37" w14:textId="77777777">
            <w:pPr>
              <w:jc w:val="center"/>
              <w:rPr>
                <w:rFonts w:ascii="Calibri" w:hAnsi="Calibri" w:cs="Calibri"/>
                <w:szCs w:val="24"/>
              </w:rPr>
            </w:pPr>
            <w:r w:rsidRPr="004B7C3B">
              <w:rPr>
                <w:rFonts w:ascii="Calibri" w:hAnsi="Calibri" w:cs="Calibri"/>
                <w:szCs w:val="24"/>
              </w:rPr>
              <w:t>75,000</w:t>
            </w:r>
          </w:p>
        </w:tc>
      </w:tr>
      <w:tr w:rsidRPr="0089763F" w:rsidR="00D27C0A" w:rsidTr="00B117CE" w14:paraId="38B79FE4" w14:textId="77777777">
        <w:trPr>
          <w:jc w:val="center"/>
        </w:trPr>
        <w:tc>
          <w:tcPr>
            <w:tcW w:w="6081" w:type="dxa"/>
            <w:shd w:val="clear" w:color="auto" w:fill="auto"/>
            <w:vAlign w:val="center"/>
          </w:tcPr>
          <w:p w:rsidRPr="004B7C3B" w:rsidR="00D27C0A" w:rsidP="00B117CE" w:rsidRDefault="00D27C0A" w14:paraId="5FB5ADC9" w14:textId="77777777">
            <w:pPr>
              <w:rPr>
                <w:rFonts w:ascii="Calibri" w:hAnsi="Calibri" w:cs="Calibri"/>
                <w:szCs w:val="24"/>
              </w:rPr>
            </w:pPr>
            <w:r w:rsidRPr="004B7C3B">
              <w:rPr>
                <w:rFonts w:ascii="Calibri" w:hAnsi="Calibri" w:cs="Calibri"/>
                <w:color w:val="000000"/>
                <w:szCs w:val="24"/>
              </w:rPr>
              <w:t>Process and scan </w:t>
            </w:r>
          </w:p>
        </w:tc>
        <w:tc>
          <w:tcPr>
            <w:tcW w:w="1620" w:type="dxa"/>
            <w:shd w:val="clear" w:color="auto" w:fill="auto"/>
            <w:vAlign w:val="center"/>
          </w:tcPr>
          <w:p w:rsidRPr="004B7C3B" w:rsidR="00D27C0A" w:rsidP="00B117CE" w:rsidRDefault="00D27C0A" w14:paraId="57D8F18D" w14:textId="77777777">
            <w:pPr>
              <w:jc w:val="center"/>
              <w:rPr>
                <w:rFonts w:ascii="Calibri" w:hAnsi="Calibri" w:cs="Calibri"/>
                <w:szCs w:val="24"/>
              </w:rPr>
            </w:pPr>
            <w:r w:rsidRPr="004B7C3B">
              <w:rPr>
                <w:rFonts w:ascii="Calibri" w:hAnsi="Calibri" w:cs="Calibri"/>
                <w:szCs w:val="24"/>
              </w:rPr>
              <w:t>12,200</w:t>
            </w:r>
          </w:p>
        </w:tc>
      </w:tr>
      <w:tr w:rsidRPr="0089763F" w:rsidR="00D27C0A" w:rsidTr="00B117CE" w14:paraId="520B0477" w14:textId="77777777">
        <w:trPr>
          <w:jc w:val="center"/>
        </w:trPr>
        <w:tc>
          <w:tcPr>
            <w:tcW w:w="6081" w:type="dxa"/>
            <w:shd w:val="clear" w:color="auto" w:fill="auto"/>
            <w:vAlign w:val="center"/>
          </w:tcPr>
          <w:p w:rsidRPr="004B7C3B" w:rsidR="00D27C0A" w:rsidP="00B117CE" w:rsidRDefault="00D27C0A" w14:paraId="777DB65B" w14:textId="77777777">
            <w:pPr>
              <w:rPr>
                <w:rFonts w:ascii="Calibri" w:hAnsi="Calibri" w:cs="Calibri"/>
                <w:szCs w:val="24"/>
              </w:rPr>
            </w:pPr>
            <w:r w:rsidRPr="004B7C3B">
              <w:rPr>
                <w:rFonts w:ascii="Calibri" w:hAnsi="Calibri" w:cs="Calibri"/>
                <w:color w:val="000000"/>
                <w:szCs w:val="24"/>
              </w:rPr>
              <w:t>Provide tech support for online access</w:t>
            </w:r>
          </w:p>
        </w:tc>
        <w:tc>
          <w:tcPr>
            <w:tcW w:w="1620" w:type="dxa"/>
            <w:shd w:val="clear" w:color="auto" w:fill="auto"/>
            <w:vAlign w:val="center"/>
          </w:tcPr>
          <w:p w:rsidRPr="004B7C3B" w:rsidR="00D27C0A" w:rsidP="00B117CE" w:rsidRDefault="00D27C0A" w14:paraId="2CC9BAAB" w14:textId="77777777">
            <w:pPr>
              <w:jc w:val="center"/>
              <w:rPr>
                <w:rFonts w:ascii="Calibri" w:hAnsi="Calibri" w:cs="Calibri"/>
                <w:szCs w:val="24"/>
              </w:rPr>
            </w:pPr>
            <w:r w:rsidRPr="004B7C3B">
              <w:rPr>
                <w:rFonts w:ascii="Calibri" w:hAnsi="Calibri" w:cs="Calibri"/>
                <w:szCs w:val="24"/>
              </w:rPr>
              <w:t>9,000</w:t>
            </w:r>
          </w:p>
        </w:tc>
      </w:tr>
      <w:tr w:rsidRPr="0089763F" w:rsidR="00D27C0A" w:rsidTr="00B117CE" w14:paraId="2BAF5321" w14:textId="77777777">
        <w:trPr>
          <w:jc w:val="center"/>
        </w:trPr>
        <w:tc>
          <w:tcPr>
            <w:tcW w:w="6081" w:type="dxa"/>
            <w:shd w:val="clear" w:color="auto" w:fill="auto"/>
            <w:vAlign w:val="center"/>
          </w:tcPr>
          <w:p w:rsidRPr="004B7C3B" w:rsidR="00D27C0A" w:rsidP="00B117CE" w:rsidRDefault="00D27C0A" w14:paraId="0BB73AFA" w14:textId="77777777">
            <w:pPr>
              <w:rPr>
                <w:rFonts w:ascii="Calibri" w:hAnsi="Calibri" w:cs="Calibri"/>
                <w:szCs w:val="24"/>
              </w:rPr>
            </w:pPr>
            <w:r w:rsidRPr="004B7C3B">
              <w:rPr>
                <w:rFonts w:ascii="Calibri" w:hAnsi="Calibri" w:cs="Calibri"/>
                <w:color w:val="000000"/>
                <w:szCs w:val="24"/>
              </w:rPr>
              <w:t>Transcribe and sanitize free text entries</w:t>
            </w:r>
          </w:p>
        </w:tc>
        <w:tc>
          <w:tcPr>
            <w:tcW w:w="1620" w:type="dxa"/>
            <w:shd w:val="clear" w:color="auto" w:fill="auto"/>
            <w:vAlign w:val="center"/>
          </w:tcPr>
          <w:p w:rsidRPr="004B7C3B" w:rsidR="00D27C0A" w:rsidP="00B117CE" w:rsidRDefault="00D27C0A" w14:paraId="0F5E31F6" w14:textId="77777777">
            <w:pPr>
              <w:jc w:val="center"/>
              <w:rPr>
                <w:rFonts w:ascii="Calibri" w:hAnsi="Calibri" w:cs="Calibri"/>
                <w:szCs w:val="24"/>
              </w:rPr>
            </w:pPr>
            <w:r w:rsidRPr="004B7C3B">
              <w:rPr>
                <w:rFonts w:ascii="Calibri" w:hAnsi="Calibri" w:cs="Calibri"/>
                <w:szCs w:val="24"/>
              </w:rPr>
              <w:t>30,635</w:t>
            </w:r>
          </w:p>
        </w:tc>
      </w:tr>
      <w:tr w:rsidRPr="0089763F" w:rsidR="00D27C0A" w:rsidTr="00B117CE" w14:paraId="535203D3" w14:textId="77777777">
        <w:trPr>
          <w:jc w:val="center"/>
        </w:trPr>
        <w:tc>
          <w:tcPr>
            <w:tcW w:w="6081" w:type="dxa"/>
            <w:shd w:val="clear" w:color="auto" w:fill="auto"/>
            <w:vAlign w:val="center"/>
          </w:tcPr>
          <w:p w:rsidRPr="00FE2486" w:rsidR="00D27C0A" w:rsidP="00B117CE" w:rsidRDefault="00D27C0A" w14:paraId="0014EBA3" w14:textId="77777777">
            <w:pPr>
              <w:rPr>
                <w:rFonts w:ascii="Calibri" w:hAnsi="Calibri" w:cs="Calibri"/>
                <w:szCs w:val="24"/>
              </w:rPr>
            </w:pPr>
            <w:r w:rsidRPr="00FE2486">
              <w:rPr>
                <w:rFonts w:ascii="Calibri" w:hAnsi="Calibri" w:cs="Calibri"/>
                <w:bCs/>
                <w:color w:val="000000"/>
                <w:szCs w:val="24"/>
              </w:rPr>
              <w:t>*TOTAL (contractor costs)</w:t>
            </w:r>
          </w:p>
        </w:tc>
        <w:tc>
          <w:tcPr>
            <w:tcW w:w="1620" w:type="dxa"/>
            <w:shd w:val="clear" w:color="auto" w:fill="auto"/>
            <w:vAlign w:val="center"/>
          </w:tcPr>
          <w:p w:rsidRPr="00FE2486" w:rsidR="00D27C0A" w:rsidP="00B117CE" w:rsidRDefault="00D27C0A" w14:paraId="3DA08D1A" w14:textId="77777777">
            <w:pPr>
              <w:jc w:val="center"/>
              <w:rPr>
                <w:rFonts w:ascii="Calibri" w:hAnsi="Calibri" w:cs="Calibri"/>
                <w:szCs w:val="24"/>
              </w:rPr>
            </w:pPr>
            <w:r w:rsidRPr="00FE2486">
              <w:rPr>
                <w:rFonts w:ascii="Calibri" w:hAnsi="Calibri" w:cs="Calibri"/>
                <w:szCs w:val="24"/>
              </w:rPr>
              <w:t xml:space="preserve">299,994 </w:t>
            </w:r>
          </w:p>
        </w:tc>
      </w:tr>
    </w:tbl>
    <w:p w:rsidRPr="0042745B" w:rsidR="00000856" w:rsidP="00000856" w:rsidRDefault="00000856" w14:paraId="5F0109BE" w14:textId="59239BCA">
      <w:pPr>
        <w:rPr>
          <w:rFonts w:ascii="Arial" w:hAnsi="Arial" w:cs="Arial"/>
          <w:sz w:val="16"/>
          <w:szCs w:val="16"/>
        </w:rPr>
      </w:pPr>
      <w:r>
        <w:rPr>
          <w:rFonts w:ascii="Arial" w:hAnsi="Arial" w:cs="Arial"/>
          <w:sz w:val="16"/>
          <w:szCs w:val="16"/>
        </w:rPr>
        <w:t xml:space="preserve">*FAA </w:t>
      </w:r>
      <w:r w:rsidR="00834D84">
        <w:rPr>
          <w:rFonts w:ascii="Arial" w:hAnsi="Arial" w:cs="Arial"/>
          <w:sz w:val="16"/>
          <w:szCs w:val="16"/>
        </w:rPr>
        <w:t xml:space="preserve">employees’ </w:t>
      </w:r>
      <w:r>
        <w:rPr>
          <w:rFonts w:ascii="Arial" w:hAnsi="Arial" w:cs="Arial"/>
          <w:sz w:val="16"/>
          <w:szCs w:val="16"/>
        </w:rPr>
        <w:t xml:space="preserve">time: </w:t>
      </w:r>
      <w:r w:rsidRPr="0042745B">
        <w:rPr>
          <w:rFonts w:ascii="Arial" w:hAnsi="Arial" w:cs="Arial"/>
          <w:sz w:val="16"/>
          <w:szCs w:val="16"/>
        </w:rPr>
        <w:t xml:space="preserve">The mission of the Flight Deck Human Factors Research Division employees at CAMI is to support FAA research projects which originate from requests made by various offices within </w:t>
      </w:r>
      <w:r>
        <w:rPr>
          <w:rFonts w:ascii="Arial" w:hAnsi="Arial" w:cs="Arial"/>
          <w:sz w:val="16"/>
          <w:szCs w:val="16"/>
        </w:rPr>
        <w:t xml:space="preserve">the agency. </w:t>
      </w:r>
      <w:r w:rsidRPr="0042745B">
        <w:rPr>
          <w:rFonts w:ascii="Arial" w:hAnsi="Arial" w:cs="Arial"/>
          <w:sz w:val="16"/>
          <w:szCs w:val="16"/>
        </w:rPr>
        <w:t>The proposed qu</w:t>
      </w:r>
      <w:r>
        <w:rPr>
          <w:rFonts w:ascii="Arial" w:hAnsi="Arial" w:cs="Arial"/>
          <w:sz w:val="16"/>
          <w:szCs w:val="16"/>
        </w:rPr>
        <w:t xml:space="preserve">estionnaire is such a project. </w:t>
      </w:r>
      <w:r w:rsidR="00834D84">
        <w:rPr>
          <w:rFonts w:ascii="Arial" w:hAnsi="Arial" w:cs="Arial"/>
          <w:sz w:val="16"/>
          <w:szCs w:val="16"/>
        </w:rPr>
        <w:t xml:space="preserve">Similarly, the </w:t>
      </w:r>
      <w:r w:rsidRPr="00834D84" w:rsidR="00834D84">
        <w:rPr>
          <w:rFonts w:ascii="Arial" w:hAnsi="Arial" w:cs="Arial"/>
          <w:sz w:val="16"/>
          <w:szCs w:val="16"/>
        </w:rPr>
        <w:t>FAA Headquarters responsible office, Flight Standards Service, has the mission, with others, to determine the effectiveness of various programs and policy with external stakeholder groups.  The Safety Awareness, Feedback, and evaluation program is such a program.</w:t>
      </w:r>
      <w:r w:rsidR="00834D84">
        <w:rPr>
          <w:rFonts w:ascii="Arial" w:hAnsi="Arial" w:cs="Arial"/>
          <w:sz w:val="16"/>
          <w:szCs w:val="16"/>
        </w:rPr>
        <w:t xml:space="preserve"> </w:t>
      </w:r>
      <w:r w:rsidRPr="0042745B">
        <w:rPr>
          <w:rFonts w:ascii="Arial" w:hAnsi="Arial" w:cs="Arial"/>
          <w:sz w:val="16"/>
          <w:szCs w:val="16"/>
        </w:rPr>
        <w:t>No new employees will be hired to conduct this project. PC &amp; B expenses will be incurred for current employees whether or not this project is undertaken. Thus, it is not necessary to include the cost of</w:t>
      </w:r>
      <w:r w:rsidR="00834D84">
        <w:rPr>
          <w:rFonts w:ascii="Arial" w:hAnsi="Arial" w:cs="Arial"/>
          <w:sz w:val="16"/>
          <w:szCs w:val="16"/>
        </w:rPr>
        <w:t xml:space="preserve"> the</w:t>
      </w:r>
      <w:r w:rsidRPr="0042745B">
        <w:rPr>
          <w:rFonts w:ascii="Arial" w:hAnsi="Arial" w:cs="Arial"/>
          <w:sz w:val="16"/>
          <w:szCs w:val="16"/>
        </w:rPr>
        <w:t xml:space="preserve"> FAA employee</w:t>
      </w:r>
      <w:r w:rsidR="00834D84">
        <w:rPr>
          <w:rFonts w:ascii="Arial" w:hAnsi="Arial" w:cs="Arial"/>
          <w:sz w:val="16"/>
          <w:szCs w:val="16"/>
        </w:rPr>
        <w:t>s’</w:t>
      </w:r>
      <w:r w:rsidRPr="0042745B">
        <w:rPr>
          <w:rFonts w:ascii="Arial" w:hAnsi="Arial" w:cs="Arial"/>
          <w:sz w:val="16"/>
          <w:szCs w:val="16"/>
        </w:rPr>
        <w:t xml:space="preserve"> time.</w:t>
      </w:r>
    </w:p>
    <w:p w:rsidRPr="0089763F" w:rsidR="00D27C0A" w:rsidP="00D27C0A" w:rsidRDefault="00D27C0A" w14:paraId="495C3ED1" w14:textId="3B4EF45B">
      <w:pPr>
        <w:rPr>
          <w:rFonts w:ascii="Calibri" w:hAnsi="Calibri" w:cs="Calibri"/>
          <w:sz w:val="24"/>
          <w:szCs w:val="24"/>
        </w:rPr>
      </w:pPr>
      <w:r w:rsidRPr="0089763F">
        <w:rPr>
          <w:rFonts w:ascii="Calibri" w:hAnsi="Calibri" w:cs="Calibri"/>
          <w:sz w:val="24"/>
          <w:szCs w:val="24"/>
        </w:rPr>
        <w:t xml:space="preserve"> </w:t>
      </w:r>
    </w:p>
    <w:p w:rsidRPr="00C64707" w:rsidR="00C64707" w:rsidP="00D27C0A" w:rsidRDefault="00C64707" w14:paraId="441988D1" w14:textId="6F7BF22E">
      <w:pPr>
        <w:shd w:val="clear" w:color="auto" w:fill="FFFFFF"/>
        <w:spacing w:after="0" w:line="240" w:lineRule="auto"/>
        <w:rPr>
          <w:rFonts w:ascii="Arial" w:hAnsi="Arial" w:eastAsia="Times New Roman" w:cs="Arial"/>
          <w:color w:val="555555"/>
          <w:sz w:val="24"/>
          <w:szCs w:val="24"/>
        </w:rPr>
      </w:pPr>
      <w:r w:rsidRPr="00C64707">
        <w:rPr>
          <w:rFonts w:ascii="Arial" w:hAnsi="Arial" w:eastAsia="Times New Roman" w:cs="Arial"/>
          <w:b/>
          <w:bCs/>
          <w:color w:val="555555"/>
          <w:sz w:val="24"/>
          <w:szCs w:val="24"/>
        </w:rPr>
        <w:br/>
      </w:r>
    </w:p>
    <w:p w:rsidRPr="00C64707" w:rsidR="00C64707" w:rsidP="00C64707" w:rsidRDefault="00C64707" w14:paraId="22A29F75" w14:textId="77777777">
      <w:pPr>
        <w:shd w:val="clear" w:color="auto" w:fill="FFFFFF"/>
        <w:spacing w:after="0" w:line="240" w:lineRule="auto"/>
        <w:rPr>
          <w:rFonts w:ascii="Arial" w:hAnsi="Arial" w:eastAsia="Times New Roman" w:cs="Arial"/>
          <w:color w:val="555555"/>
          <w:sz w:val="24"/>
          <w:szCs w:val="24"/>
        </w:rPr>
      </w:pPr>
      <w:r w:rsidRPr="00C64707">
        <w:rPr>
          <w:rFonts w:ascii="Arial" w:hAnsi="Arial" w:eastAsia="Times New Roman" w:cs="Arial"/>
          <w:b/>
          <w:bCs/>
          <w:color w:val="555555"/>
          <w:sz w:val="24"/>
          <w:szCs w:val="24"/>
        </w:rPr>
        <w:t>15. Explain the reasons for any program changes or adjustments.</w:t>
      </w:r>
    </w:p>
    <w:p w:rsidRPr="00C64707" w:rsidR="00C64707" w:rsidP="00C64707" w:rsidRDefault="00C64707" w14:paraId="53CC03B3" w14:textId="77777777">
      <w:pPr>
        <w:shd w:val="clear" w:color="auto" w:fill="FFFFFF"/>
        <w:spacing w:after="0" w:line="240" w:lineRule="auto"/>
        <w:rPr>
          <w:rFonts w:ascii="Arial" w:hAnsi="Arial" w:eastAsia="Times New Roman" w:cs="Arial"/>
          <w:color w:val="555555"/>
          <w:sz w:val="24"/>
          <w:szCs w:val="24"/>
        </w:rPr>
      </w:pPr>
      <w:r w:rsidRPr="00C64707">
        <w:rPr>
          <w:rFonts w:ascii="Arial" w:hAnsi="Arial" w:eastAsia="Times New Roman" w:cs="Arial"/>
          <w:color w:val="555555"/>
          <w:sz w:val="24"/>
          <w:szCs w:val="24"/>
        </w:rPr>
        <w:br/>
      </w:r>
    </w:p>
    <w:p w:rsidRPr="009C3549" w:rsidR="00A30198" w:rsidP="00A30198" w:rsidRDefault="00A30198" w14:paraId="42FE42F6" w14:textId="281EAC39">
      <w:pPr>
        <w:rPr>
          <w:rFonts w:ascii="Calibri" w:hAnsi="Calibri" w:cs="Calibri"/>
          <w:bCs/>
          <w:sz w:val="24"/>
          <w:szCs w:val="24"/>
        </w:rPr>
      </w:pPr>
      <w:r w:rsidRPr="003270DB">
        <w:rPr>
          <w:rFonts w:ascii="Calibri" w:hAnsi="Calibri" w:cs="Calibri"/>
          <w:bCs/>
          <w:sz w:val="24"/>
          <w:szCs w:val="24"/>
        </w:rPr>
        <w:t>This is not a new collection; no program change</w:t>
      </w:r>
      <w:r w:rsidR="005D7B0A">
        <w:rPr>
          <w:rFonts w:ascii="Calibri" w:hAnsi="Calibri" w:cs="Calibri"/>
          <w:bCs/>
          <w:sz w:val="24"/>
          <w:szCs w:val="24"/>
        </w:rPr>
        <w:t>s</w:t>
      </w:r>
      <w:r w:rsidRPr="003270DB">
        <w:rPr>
          <w:rFonts w:ascii="Calibri" w:hAnsi="Calibri" w:cs="Calibri"/>
          <w:bCs/>
          <w:sz w:val="24"/>
          <w:szCs w:val="24"/>
        </w:rPr>
        <w:t>.</w:t>
      </w:r>
      <w:r w:rsidR="005D7B0A">
        <w:rPr>
          <w:rFonts w:ascii="Calibri" w:hAnsi="Calibri" w:cs="Calibri"/>
          <w:bCs/>
          <w:sz w:val="24"/>
          <w:szCs w:val="24"/>
        </w:rPr>
        <w:t xml:space="preserve">  Numbers in ROCIS reflect a more accurate annual representation of survey responses and differ slightly from supporting statement due to rounding.</w:t>
      </w:r>
    </w:p>
    <w:p w:rsidRPr="00C64707" w:rsidR="00C64707" w:rsidP="00C64707" w:rsidRDefault="00C64707" w14:paraId="03D81E10" w14:textId="77777777">
      <w:pPr>
        <w:shd w:val="clear" w:color="auto" w:fill="FFFFFF"/>
        <w:spacing w:after="0" w:line="240" w:lineRule="auto"/>
        <w:rPr>
          <w:rFonts w:ascii="Arial" w:hAnsi="Arial" w:eastAsia="Times New Roman" w:cs="Arial"/>
          <w:color w:val="555555"/>
          <w:sz w:val="24"/>
          <w:szCs w:val="24"/>
        </w:rPr>
      </w:pPr>
      <w:r w:rsidRPr="00C64707">
        <w:rPr>
          <w:rFonts w:ascii="Arial" w:hAnsi="Arial" w:eastAsia="Times New Roman" w:cs="Arial"/>
          <w:color w:val="555555"/>
          <w:sz w:val="24"/>
          <w:szCs w:val="24"/>
        </w:rPr>
        <w:br/>
      </w:r>
    </w:p>
    <w:p w:rsidRPr="00C64707" w:rsidR="00C64707" w:rsidP="00C64707" w:rsidRDefault="00C64707" w14:paraId="15060B48" w14:textId="77777777">
      <w:pPr>
        <w:shd w:val="clear" w:color="auto" w:fill="FFFFFF"/>
        <w:spacing w:after="0" w:line="240" w:lineRule="auto"/>
        <w:rPr>
          <w:rFonts w:ascii="Arial" w:hAnsi="Arial" w:eastAsia="Times New Roman" w:cs="Arial"/>
          <w:color w:val="555555"/>
          <w:sz w:val="24"/>
          <w:szCs w:val="24"/>
        </w:rPr>
      </w:pPr>
      <w:r w:rsidRPr="00C64707">
        <w:rPr>
          <w:rFonts w:ascii="Arial" w:hAnsi="Arial" w:eastAsia="Times New Roman" w:cs="Arial"/>
          <w:b/>
          <w:bCs/>
          <w:color w:val="555555"/>
          <w:sz w:val="24"/>
          <w:szCs w:val="24"/>
        </w:rPr>
        <w:t>16. 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Pr="00C64707" w:rsidR="00C64707" w:rsidP="00C64707" w:rsidRDefault="00C64707" w14:paraId="23EB76DD" w14:textId="77777777">
      <w:pPr>
        <w:shd w:val="clear" w:color="auto" w:fill="FFFFFF"/>
        <w:spacing w:after="0" w:line="240" w:lineRule="auto"/>
        <w:rPr>
          <w:rFonts w:ascii="Arial" w:hAnsi="Arial" w:eastAsia="Times New Roman" w:cs="Arial"/>
          <w:color w:val="555555"/>
          <w:sz w:val="24"/>
          <w:szCs w:val="24"/>
        </w:rPr>
      </w:pPr>
      <w:r w:rsidRPr="00C64707">
        <w:rPr>
          <w:rFonts w:ascii="Arial" w:hAnsi="Arial" w:eastAsia="Times New Roman" w:cs="Arial"/>
          <w:color w:val="555555"/>
          <w:sz w:val="24"/>
          <w:szCs w:val="24"/>
        </w:rPr>
        <w:br/>
      </w:r>
    </w:p>
    <w:p w:rsidR="00A30198" w:rsidP="00A30198" w:rsidRDefault="00A30198" w14:paraId="4CC3F16D" w14:textId="77777777">
      <w:pPr>
        <w:rPr>
          <w:rFonts w:ascii="Calibri" w:hAnsi="Calibri" w:cs="Calibri"/>
          <w:sz w:val="24"/>
          <w:szCs w:val="24"/>
        </w:rPr>
      </w:pPr>
      <w:r>
        <w:rPr>
          <w:rFonts w:ascii="Calibri" w:hAnsi="Calibri" w:cs="Calibri"/>
          <w:sz w:val="24"/>
          <w:szCs w:val="24"/>
        </w:rPr>
        <w:t xml:space="preserve">A single </w:t>
      </w:r>
      <w:r w:rsidRPr="009C3549">
        <w:rPr>
          <w:rFonts w:ascii="Calibri" w:hAnsi="Calibri" w:cs="Calibri"/>
          <w:sz w:val="24"/>
          <w:szCs w:val="24"/>
        </w:rPr>
        <w:t>stakeholder surve</w:t>
      </w:r>
      <w:r>
        <w:rPr>
          <w:rFonts w:ascii="Calibri" w:hAnsi="Calibri" w:cs="Calibri"/>
          <w:sz w:val="24"/>
          <w:szCs w:val="24"/>
        </w:rPr>
        <w:t>y will generally occur within a</w:t>
      </w:r>
      <w:r w:rsidRPr="009C3549">
        <w:rPr>
          <w:rFonts w:ascii="Calibri" w:hAnsi="Calibri" w:cs="Calibri"/>
          <w:sz w:val="24"/>
          <w:szCs w:val="24"/>
        </w:rPr>
        <w:t xml:space="preserve"> </w:t>
      </w:r>
      <w:r>
        <w:rPr>
          <w:rFonts w:ascii="Calibri" w:hAnsi="Calibri" w:cs="Calibri"/>
          <w:sz w:val="24"/>
          <w:szCs w:val="24"/>
        </w:rPr>
        <w:t>15-</w:t>
      </w:r>
      <w:r w:rsidRPr="009C3549">
        <w:rPr>
          <w:rFonts w:ascii="Calibri" w:hAnsi="Calibri" w:cs="Calibri"/>
          <w:sz w:val="24"/>
          <w:szCs w:val="24"/>
        </w:rPr>
        <w:t>18 month window</w:t>
      </w:r>
      <w:r>
        <w:rPr>
          <w:rFonts w:ascii="Calibri" w:hAnsi="Calibri" w:cs="Calibri"/>
          <w:sz w:val="24"/>
          <w:szCs w:val="24"/>
        </w:rPr>
        <w:t xml:space="preserve"> with each stakeholder group being surveyed only once within the approval period. The following table shows the schedule for the entire project.</w:t>
      </w:r>
    </w:p>
    <w:p w:rsidRPr="009C3549" w:rsidR="00A30198" w:rsidP="00A30198" w:rsidRDefault="00A30198" w14:paraId="1411AE0E" w14:textId="77777777">
      <w:pPr>
        <w:rPr>
          <w:rFonts w:ascii="Calibri" w:hAnsi="Calibri" w:cs="Calibri"/>
          <w:sz w:val="24"/>
          <w:szCs w:val="24"/>
        </w:rPr>
      </w:pPr>
    </w:p>
    <w:tbl>
      <w:tblPr>
        <w:tblW w:w="101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854"/>
        <w:gridCol w:w="1333"/>
        <w:gridCol w:w="994"/>
        <w:gridCol w:w="994"/>
        <w:gridCol w:w="994"/>
        <w:gridCol w:w="994"/>
        <w:gridCol w:w="994"/>
        <w:gridCol w:w="994"/>
      </w:tblGrid>
      <w:tr w:rsidRPr="001D56CA" w:rsidR="00A30198" w:rsidTr="00B117CE" w14:paraId="2F977AA8" w14:textId="77777777">
        <w:trPr>
          <w:trHeight w:val="274"/>
          <w:jc w:val="center"/>
        </w:trPr>
        <w:tc>
          <w:tcPr>
            <w:tcW w:w="2854" w:type="dxa"/>
            <w:tcBorders>
              <w:bottom w:val="single" w:color="auto" w:sz="4" w:space="0"/>
            </w:tcBorders>
            <w:shd w:val="clear" w:color="auto" w:fill="auto"/>
          </w:tcPr>
          <w:p w:rsidRPr="001D56CA" w:rsidR="00A30198" w:rsidP="00B117CE" w:rsidRDefault="00A30198" w14:paraId="054EFF32" w14:textId="77777777">
            <w:pPr>
              <w:jc w:val="center"/>
              <w:rPr>
                <w:rFonts w:ascii="Calibri" w:hAnsi="Calibri" w:cs="Calibri"/>
              </w:rPr>
            </w:pPr>
          </w:p>
        </w:tc>
        <w:tc>
          <w:tcPr>
            <w:tcW w:w="3321" w:type="dxa"/>
            <w:gridSpan w:val="3"/>
            <w:shd w:val="clear" w:color="auto" w:fill="FFFFFF"/>
            <w:vAlign w:val="center"/>
          </w:tcPr>
          <w:p w:rsidRPr="001D56CA" w:rsidR="00A30198" w:rsidP="00B117CE" w:rsidRDefault="00A30198" w14:paraId="42A0C5CE" w14:textId="77777777">
            <w:pPr>
              <w:jc w:val="center"/>
              <w:rPr>
                <w:rFonts w:ascii="Calibri" w:hAnsi="Calibri" w:cs="Calibri"/>
                <w:b/>
              </w:rPr>
            </w:pPr>
            <w:r w:rsidRPr="001D56CA">
              <w:rPr>
                <w:rFonts w:ascii="Calibri" w:hAnsi="Calibri" w:cs="Calibri"/>
                <w:b/>
              </w:rPr>
              <w:t>Year 1</w:t>
            </w:r>
          </w:p>
        </w:tc>
        <w:tc>
          <w:tcPr>
            <w:tcW w:w="1988" w:type="dxa"/>
            <w:gridSpan w:val="2"/>
            <w:shd w:val="clear" w:color="auto" w:fill="auto"/>
            <w:vAlign w:val="center"/>
          </w:tcPr>
          <w:p w:rsidRPr="001D56CA" w:rsidR="00A30198" w:rsidP="00B117CE" w:rsidRDefault="00A30198" w14:paraId="2CD142DC" w14:textId="77777777">
            <w:pPr>
              <w:jc w:val="center"/>
              <w:rPr>
                <w:rFonts w:ascii="Calibri" w:hAnsi="Calibri" w:cs="Calibri"/>
                <w:b/>
              </w:rPr>
            </w:pPr>
            <w:r w:rsidRPr="001D56CA">
              <w:rPr>
                <w:rFonts w:ascii="Calibri" w:hAnsi="Calibri" w:cs="Calibri"/>
                <w:b/>
              </w:rPr>
              <w:t>Year 2</w:t>
            </w:r>
          </w:p>
        </w:tc>
        <w:tc>
          <w:tcPr>
            <w:tcW w:w="1988" w:type="dxa"/>
            <w:gridSpan w:val="2"/>
            <w:shd w:val="clear" w:color="auto" w:fill="auto"/>
            <w:vAlign w:val="center"/>
          </w:tcPr>
          <w:p w:rsidRPr="001D56CA" w:rsidR="00A30198" w:rsidP="00B117CE" w:rsidRDefault="00A30198" w14:paraId="72FEAF49" w14:textId="77777777">
            <w:pPr>
              <w:jc w:val="center"/>
              <w:rPr>
                <w:rFonts w:ascii="Calibri" w:hAnsi="Calibri" w:cs="Calibri"/>
                <w:b/>
              </w:rPr>
            </w:pPr>
            <w:r w:rsidRPr="001D56CA">
              <w:rPr>
                <w:rFonts w:ascii="Calibri" w:hAnsi="Calibri" w:cs="Calibri"/>
                <w:b/>
              </w:rPr>
              <w:t>Year 3</w:t>
            </w:r>
          </w:p>
        </w:tc>
      </w:tr>
      <w:tr w:rsidRPr="001D56CA" w:rsidR="00A30198" w:rsidTr="00B117CE" w14:paraId="63112255" w14:textId="77777777">
        <w:trPr>
          <w:trHeight w:val="274"/>
          <w:jc w:val="center"/>
        </w:trPr>
        <w:tc>
          <w:tcPr>
            <w:tcW w:w="2854" w:type="dxa"/>
            <w:shd w:val="clear" w:color="auto" w:fill="auto"/>
            <w:vAlign w:val="center"/>
          </w:tcPr>
          <w:p w:rsidRPr="001D56CA" w:rsidR="00A30198" w:rsidP="00B117CE" w:rsidRDefault="00A30198" w14:paraId="614951AD" w14:textId="77777777">
            <w:pPr>
              <w:jc w:val="center"/>
              <w:rPr>
                <w:rFonts w:ascii="Calibri" w:hAnsi="Calibri" w:cs="Calibri"/>
                <w:sz w:val="24"/>
              </w:rPr>
            </w:pPr>
            <w:r w:rsidRPr="001D56CA">
              <w:rPr>
                <w:rFonts w:ascii="Calibri" w:hAnsi="Calibri" w:cs="Calibri"/>
                <w:sz w:val="24"/>
              </w:rPr>
              <w:t>Group 1</w:t>
            </w:r>
            <w:r>
              <w:rPr>
                <w:rFonts w:ascii="Calibri" w:hAnsi="Calibri" w:cs="Calibri"/>
                <w:sz w:val="24"/>
              </w:rPr>
              <w:t xml:space="preserve"> </w:t>
            </w:r>
          </w:p>
        </w:tc>
        <w:tc>
          <w:tcPr>
            <w:tcW w:w="1333" w:type="dxa"/>
            <w:shd w:val="clear" w:color="auto" w:fill="FFFFFF"/>
            <w:vAlign w:val="center"/>
          </w:tcPr>
          <w:p w:rsidRPr="001D56CA" w:rsidR="00A30198" w:rsidP="00B117CE" w:rsidRDefault="00A30198" w14:paraId="54CF4119" w14:textId="77777777">
            <w:pPr>
              <w:jc w:val="center"/>
              <w:rPr>
                <w:rFonts w:ascii="Calibri" w:hAnsi="Calibri" w:cs="Calibri"/>
              </w:rPr>
            </w:pPr>
            <w:r>
              <w:rPr>
                <w:rFonts w:ascii="Calibri" w:hAnsi="Calibri" w:cs="Calibri"/>
              </w:rPr>
              <w:t>Prepare survey</w:t>
            </w:r>
          </w:p>
        </w:tc>
        <w:tc>
          <w:tcPr>
            <w:tcW w:w="994" w:type="dxa"/>
            <w:shd w:val="clear" w:color="auto" w:fill="auto"/>
            <w:vAlign w:val="center"/>
          </w:tcPr>
          <w:p w:rsidRPr="001D56CA" w:rsidR="00A30198" w:rsidP="00B117CE" w:rsidRDefault="00A30198" w14:paraId="2E014176" w14:textId="77777777">
            <w:pPr>
              <w:jc w:val="center"/>
              <w:rPr>
                <w:rFonts w:ascii="Calibri" w:hAnsi="Calibri" w:cs="Calibri"/>
              </w:rPr>
            </w:pPr>
            <w:r w:rsidRPr="001D56CA">
              <w:rPr>
                <w:rFonts w:ascii="Calibri" w:hAnsi="Calibri" w:cs="Calibri"/>
              </w:rPr>
              <w:t>admin &amp; analyze</w:t>
            </w:r>
          </w:p>
        </w:tc>
        <w:tc>
          <w:tcPr>
            <w:tcW w:w="994" w:type="dxa"/>
            <w:shd w:val="clear" w:color="auto" w:fill="auto"/>
            <w:vAlign w:val="center"/>
          </w:tcPr>
          <w:p w:rsidRPr="001D56CA" w:rsidR="00A30198" w:rsidP="00B117CE" w:rsidRDefault="00A30198" w14:paraId="01391C7F" w14:textId="77777777">
            <w:pPr>
              <w:jc w:val="center"/>
              <w:rPr>
                <w:rFonts w:ascii="Calibri" w:hAnsi="Calibri" w:cs="Calibri"/>
              </w:rPr>
            </w:pPr>
            <w:r w:rsidRPr="001D56CA">
              <w:rPr>
                <w:rFonts w:ascii="Calibri" w:hAnsi="Calibri" w:cs="Calibri"/>
              </w:rPr>
              <w:t>report</w:t>
            </w:r>
          </w:p>
        </w:tc>
        <w:tc>
          <w:tcPr>
            <w:tcW w:w="994" w:type="dxa"/>
            <w:shd w:val="clear" w:color="auto" w:fill="auto"/>
            <w:vAlign w:val="center"/>
          </w:tcPr>
          <w:p w:rsidRPr="001D56CA" w:rsidR="00A30198" w:rsidP="00B117CE" w:rsidRDefault="00A30198" w14:paraId="0706D256" w14:textId="77777777">
            <w:pPr>
              <w:jc w:val="center"/>
              <w:rPr>
                <w:rFonts w:ascii="Calibri" w:hAnsi="Calibri" w:cs="Calibri"/>
              </w:rPr>
            </w:pPr>
          </w:p>
        </w:tc>
        <w:tc>
          <w:tcPr>
            <w:tcW w:w="994" w:type="dxa"/>
            <w:shd w:val="clear" w:color="auto" w:fill="auto"/>
            <w:vAlign w:val="center"/>
          </w:tcPr>
          <w:p w:rsidRPr="001D56CA" w:rsidR="00A30198" w:rsidP="00B117CE" w:rsidRDefault="00A30198" w14:paraId="2BBFE870" w14:textId="77777777">
            <w:pPr>
              <w:jc w:val="center"/>
              <w:rPr>
                <w:rFonts w:ascii="Calibri" w:hAnsi="Calibri" w:cs="Calibri"/>
              </w:rPr>
            </w:pPr>
          </w:p>
        </w:tc>
        <w:tc>
          <w:tcPr>
            <w:tcW w:w="994" w:type="dxa"/>
            <w:shd w:val="clear" w:color="auto" w:fill="auto"/>
            <w:vAlign w:val="center"/>
          </w:tcPr>
          <w:p w:rsidRPr="001D56CA" w:rsidR="00A30198" w:rsidP="00B117CE" w:rsidRDefault="00A30198" w14:paraId="7C44E2B1" w14:textId="77777777">
            <w:pPr>
              <w:jc w:val="center"/>
              <w:rPr>
                <w:rFonts w:ascii="Calibri" w:hAnsi="Calibri" w:cs="Calibri"/>
              </w:rPr>
            </w:pPr>
          </w:p>
        </w:tc>
        <w:tc>
          <w:tcPr>
            <w:tcW w:w="994" w:type="dxa"/>
            <w:shd w:val="clear" w:color="auto" w:fill="auto"/>
            <w:vAlign w:val="center"/>
          </w:tcPr>
          <w:p w:rsidRPr="001D56CA" w:rsidR="00A30198" w:rsidP="00B117CE" w:rsidRDefault="00A30198" w14:paraId="79B9AC3A" w14:textId="77777777">
            <w:pPr>
              <w:jc w:val="center"/>
              <w:rPr>
                <w:rFonts w:ascii="Calibri" w:hAnsi="Calibri" w:cs="Calibri"/>
              </w:rPr>
            </w:pPr>
          </w:p>
        </w:tc>
      </w:tr>
      <w:tr w:rsidRPr="001D56CA" w:rsidR="00A30198" w:rsidTr="00B117CE" w14:paraId="0E9EAE92" w14:textId="77777777">
        <w:trPr>
          <w:trHeight w:val="274"/>
          <w:jc w:val="center"/>
        </w:trPr>
        <w:tc>
          <w:tcPr>
            <w:tcW w:w="2854" w:type="dxa"/>
            <w:shd w:val="clear" w:color="auto" w:fill="auto"/>
            <w:vAlign w:val="center"/>
          </w:tcPr>
          <w:p w:rsidRPr="001D56CA" w:rsidR="00A30198" w:rsidP="00B117CE" w:rsidRDefault="00A30198" w14:paraId="235EFB0F" w14:textId="77777777">
            <w:pPr>
              <w:jc w:val="center"/>
              <w:rPr>
                <w:rFonts w:ascii="Calibri" w:hAnsi="Calibri" w:cs="Calibri"/>
                <w:sz w:val="24"/>
              </w:rPr>
            </w:pPr>
            <w:r w:rsidRPr="001D56CA">
              <w:rPr>
                <w:rFonts w:ascii="Calibri" w:hAnsi="Calibri" w:cs="Calibri"/>
                <w:sz w:val="24"/>
              </w:rPr>
              <w:t>Group 2</w:t>
            </w:r>
            <w:r>
              <w:rPr>
                <w:rFonts w:ascii="Calibri" w:hAnsi="Calibri" w:cs="Calibri"/>
                <w:sz w:val="24"/>
              </w:rPr>
              <w:t xml:space="preserve"> </w:t>
            </w:r>
          </w:p>
        </w:tc>
        <w:tc>
          <w:tcPr>
            <w:tcW w:w="1333" w:type="dxa"/>
            <w:shd w:val="clear" w:color="auto" w:fill="FFFFFF"/>
            <w:vAlign w:val="center"/>
          </w:tcPr>
          <w:p w:rsidRPr="001D56CA" w:rsidR="00A30198" w:rsidP="00B117CE" w:rsidRDefault="00A30198" w14:paraId="0DD242AC" w14:textId="77777777">
            <w:pPr>
              <w:jc w:val="center"/>
              <w:rPr>
                <w:rFonts w:ascii="Calibri" w:hAnsi="Calibri" w:cs="Calibri"/>
              </w:rPr>
            </w:pPr>
          </w:p>
        </w:tc>
        <w:tc>
          <w:tcPr>
            <w:tcW w:w="994" w:type="dxa"/>
            <w:shd w:val="clear" w:color="auto" w:fill="auto"/>
            <w:vAlign w:val="center"/>
          </w:tcPr>
          <w:p w:rsidRPr="001D56CA" w:rsidR="00A30198" w:rsidP="00B117CE" w:rsidRDefault="00A30198" w14:paraId="56547A41" w14:textId="77777777">
            <w:pPr>
              <w:jc w:val="center"/>
              <w:rPr>
                <w:rFonts w:ascii="Calibri" w:hAnsi="Calibri" w:cs="Calibri"/>
              </w:rPr>
            </w:pPr>
            <w:r w:rsidRPr="001D56CA">
              <w:rPr>
                <w:rFonts w:ascii="Calibri" w:hAnsi="Calibri" w:cs="Calibri"/>
              </w:rPr>
              <w:t>prepare survey</w:t>
            </w:r>
          </w:p>
        </w:tc>
        <w:tc>
          <w:tcPr>
            <w:tcW w:w="994" w:type="dxa"/>
            <w:shd w:val="clear" w:color="auto" w:fill="auto"/>
            <w:vAlign w:val="center"/>
          </w:tcPr>
          <w:p w:rsidRPr="001D56CA" w:rsidR="00A30198" w:rsidP="00B117CE" w:rsidRDefault="00A30198" w14:paraId="01E2EB2E" w14:textId="77777777">
            <w:pPr>
              <w:jc w:val="center"/>
              <w:rPr>
                <w:rFonts w:ascii="Calibri" w:hAnsi="Calibri" w:cs="Calibri"/>
              </w:rPr>
            </w:pPr>
            <w:r w:rsidRPr="001D56CA">
              <w:rPr>
                <w:rFonts w:ascii="Calibri" w:hAnsi="Calibri" w:cs="Calibri"/>
              </w:rPr>
              <w:t>admin &amp; analyze</w:t>
            </w:r>
          </w:p>
        </w:tc>
        <w:tc>
          <w:tcPr>
            <w:tcW w:w="994" w:type="dxa"/>
            <w:shd w:val="clear" w:color="auto" w:fill="auto"/>
            <w:vAlign w:val="center"/>
          </w:tcPr>
          <w:p w:rsidRPr="001D56CA" w:rsidR="00A30198" w:rsidP="00B117CE" w:rsidRDefault="00A30198" w14:paraId="7964F5D6" w14:textId="77777777">
            <w:pPr>
              <w:jc w:val="center"/>
              <w:rPr>
                <w:rFonts w:ascii="Calibri" w:hAnsi="Calibri" w:cs="Calibri"/>
              </w:rPr>
            </w:pPr>
            <w:r w:rsidRPr="001D56CA">
              <w:rPr>
                <w:rFonts w:ascii="Calibri" w:hAnsi="Calibri" w:cs="Calibri"/>
              </w:rPr>
              <w:t>report</w:t>
            </w:r>
          </w:p>
        </w:tc>
        <w:tc>
          <w:tcPr>
            <w:tcW w:w="994" w:type="dxa"/>
            <w:shd w:val="clear" w:color="auto" w:fill="auto"/>
            <w:vAlign w:val="center"/>
          </w:tcPr>
          <w:p w:rsidRPr="001D56CA" w:rsidR="00A30198" w:rsidP="00B117CE" w:rsidRDefault="00A30198" w14:paraId="31380071" w14:textId="77777777">
            <w:pPr>
              <w:jc w:val="center"/>
              <w:rPr>
                <w:rFonts w:ascii="Calibri" w:hAnsi="Calibri" w:cs="Calibri"/>
              </w:rPr>
            </w:pPr>
          </w:p>
        </w:tc>
        <w:tc>
          <w:tcPr>
            <w:tcW w:w="994" w:type="dxa"/>
            <w:shd w:val="clear" w:color="auto" w:fill="auto"/>
            <w:vAlign w:val="center"/>
          </w:tcPr>
          <w:p w:rsidRPr="001D56CA" w:rsidR="00A30198" w:rsidP="00B117CE" w:rsidRDefault="00A30198" w14:paraId="4C75B69B" w14:textId="77777777">
            <w:pPr>
              <w:jc w:val="center"/>
              <w:rPr>
                <w:rFonts w:ascii="Calibri" w:hAnsi="Calibri" w:cs="Calibri"/>
              </w:rPr>
            </w:pPr>
          </w:p>
        </w:tc>
        <w:tc>
          <w:tcPr>
            <w:tcW w:w="994" w:type="dxa"/>
            <w:shd w:val="clear" w:color="auto" w:fill="auto"/>
            <w:vAlign w:val="center"/>
          </w:tcPr>
          <w:p w:rsidRPr="001D56CA" w:rsidR="00A30198" w:rsidP="00B117CE" w:rsidRDefault="00A30198" w14:paraId="5AEB440E" w14:textId="77777777">
            <w:pPr>
              <w:jc w:val="center"/>
              <w:rPr>
                <w:rFonts w:ascii="Calibri" w:hAnsi="Calibri" w:cs="Calibri"/>
              </w:rPr>
            </w:pPr>
          </w:p>
        </w:tc>
      </w:tr>
      <w:tr w:rsidRPr="001D56CA" w:rsidR="00A30198" w:rsidTr="00B117CE" w14:paraId="6C49C70B" w14:textId="77777777">
        <w:trPr>
          <w:trHeight w:val="274"/>
          <w:jc w:val="center"/>
        </w:trPr>
        <w:tc>
          <w:tcPr>
            <w:tcW w:w="2854" w:type="dxa"/>
            <w:shd w:val="clear" w:color="auto" w:fill="auto"/>
            <w:vAlign w:val="center"/>
          </w:tcPr>
          <w:p w:rsidRPr="001D56CA" w:rsidR="00A30198" w:rsidP="00B117CE" w:rsidRDefault="00A30198" w14:paraId="789BD693" w14:textId="77777777">
            <w:pPr>
              <w:jc w:val="center"/>
              <w:rPr>
                <w:rFonts w:ascii="Calibri" w:hAnsi="Calibri" w:cs="Calibri"/>
                <w:sz w:val="24"/>
              </w:rPr>
            </w:pPr>
            <w:r w:rsidRPr="001D56CA">
              <w:rPr>
                <w:rFonts w:ascii="Calibri" w:hAnsi="Calibri" w:cs="Calibri"/>
                <w:sz w:val="24"/>
              </w:rPr>
              <w:t>Group 3</w:t>
            </w:r>
            <w:r>
              <w:rPr>
                <w:rFonts w:ascii="Calibri" w:hAnsi="Calibri" w:cs="Calibri"/>
                <w:sz w:val="24"/>
              </w:rPr>
              <w:t xml:space="preserve"> </w:t>
            </w:r>
          </w:p>
        </w:tc>
        <w:tc>
          <w:tcPr>
            <w:tcW w:w="1333" w:type="dxa"/>
            <w:shd w:val="clear" w:color="auto" w:fill="FFFFFF"/>
            <w:vAlign w:val="center"/>
          </w:tcPr>
          <w:p w:rsidRPr="001D56CA" w:rsidR="00A30198" w:rsidP="00B117CE" w:rsidRDefault="00A30198" w14:paraId="0D83C6CF" w14:textId="77777777">
            <w:pPr>
              <w:jc w:val="center"/>
              <w:rPr>
                <w:rFonts w:ascii="Calibri" w:hAnsi="Calibri" w:cs="Calibri"/>
              </w:rPr>
            </w:pPr>
          </w:p>
        </w:tc>
        <w:tc>
          <w:tcPr>
            <w:tcW w:w="994" w:type="dxa"/>
            <w:shd w:val="clear" w:color="auto" w:fill="auto"/>
            <w:vAlign w:val="center"/>
          </w:tcPr>
          <w:p w:rsidRPr="001D56CA" w:rsidR="00A30198" w:rsidP="00B117CE" w:rsidRDefault="00A30198" w14:paraId="136E9AFD" w14:textId="77777777">
            <w:pPr>
              <w:jc w:val="center"/>
              <w:rPr>
                <w:rFonts w:ascii="Calibri" w:hAnsi="Calibri" w:cs="Calibri"/>
              </w:rPr>
            </w:pPr>
          </w:p>
        </w:tc>
        <w:tc>
          <w:tcPr>
            <w:tcW w:w="994" w:type="dxa"/>
            <w:shd w:val="clear" w:color="auto" w:fill="auto"/>
            <w:vAlign w:val="center"/>
          </w:tcPr>
          <w:p w:rsidRPr="001D56CA" w:rsidR="00A30198" w:rsidP="00B117CE" w:rsidRDefault="00A30198" w14:paraId="153CA0B3" w14:textId="77777777">
            <w:pPr>
              <w:jc w:val="center"/>
              <w:rPr>
                <w:rFonts w:ascii="Calibri" w:hAnsi="Calibri" w:cs="Calibri"/>
              </w:rPr>
            </w:pPr>
            <w:r w:rsidRPr="001D56CA">
              <w:rPr>
                <w:rFonts w:ascii="Calibri" w:hAnsi="Calibri" w:cs="Calibri"/>
              </w:rPr>
              <w:t>prepare survey</w:t>
            </w:r>
          </w:p>
        </w:tc>
        <w:tc>
          <w:tcPr>
            <w:tcW w:w="994" w:type="dxa"/>
            <w:shd w:val="clear" w:color="auto" w:fill="auto"/>
            <w:vAlign w:val="center"/>
          </w:tcPr>
          <w:p w:rsidRPr="001D56CA" w:rsidR="00A30198" w:rsidP="00B117CE" w:rsidRDefault="00A30198" w14:paraId="51ED9CC3" w14:textId="77777777">
            <w:pPr>
              <w:jc w:val="center"/>
              <w:rPr>
                <w:rFonts w:ascii="Calibri" w:hAnsi="Calibri" w:cs="Calibri"/>
              </w:rPr>
            </w:pPr>
            <w:r w:rsidRPr="001D56CA">
              <w:rPr>
                <w:rFonts w:ascii="Calibri" w:hAnsi="Calibri" w:cs="Calibri"/>
              </w:rPr>
              <w:t>admin &amp; analyze</w:t>
            </w:r>
          </w:p>
        </w:tc>
        <w:tc>
          <w:tcPr>
            <w:tcW w:w="994" w:type="dxa"/>
            <w:shd w:val="clear" w:color="auto" w:fill="auto"/>
            <w:vAlign w:val="center"/>
          </w:tcPr>
          <w:p w:rsidRPr="001D56CA" w:rsidR="00A30198" w:rsidP="00B117CE" w:rsidRDefault="00A30198" w14:paraId="23A3C559" w14:textId="77777777">
            <w:pPr>
              <w:jc w:val="center"/>
              <w:rPr>
                <w:rFonts w:ascii="Calibri" w:hAnsi="Calibri" w:cs="Calibri"/>
              </w:rPr>
            </w:pPr>
            <w:r w:rsidRPr="001D56CA">
              <w:rPr>
                <w:rFonts w:ascii="Calibri" w:hAnsi="Calibri" w:cs="Calibri"/>
              </w:rPr>
              <w:t>report</w:t>
            </w:r>
          </w:p>
        </w:tc>
        <w:tc>
          <w:tcPr>
            <w:tcW w:w="994" w:type="dxa"/>
            <w:shd w:val="clear" w:color="auto" w:fill="auto"/>
            <w:vAlign w:val="center"/>
          </w:tcPr>
          <w:p w:rsidRPr="001D56CA" w:rsidR="00A30198" w:rsidP="00B117CE" w:rsidRDefault="00A30198" w14:paraId="5CD6BF5F" w14:textId="77777777">
            <w:pPr>
              <w:jc w:val="center"/>
              <w:rPr>
                <w:rFonts w:ascii="Calibri" w:hAnsi="Calibri" w:cs="Calibri"/>
              </w:rPr>
            </w:pPr>
          </w:p>
        </w:tc>
        <w:tc>
          <w:tcPr>
            <w:tcW w:w="994" w:type="dxa"/>
            <w:shd w:val="clear" w:color="auto" w:fill="auto"/>
            <w:vAlign w:val="center"/>
          </w:tcPr>
          <w:p w:rsidRPr="001D56CA" w:rsidR="00A30198" w:rsidP="00B117CE" w:rsidRDefault="00A30198" w14:paraId="357889C3" w14:textId="77777777">
            <w:pPr>
              <w:jc w:val="center"/>
              <w:rPr>
                <w:rFonts w:ascii="Calibri" w:hAnsi="Calibri" w:cs="Calibri"/>
              </w:rPr>
            </w:pPr>
          </w:p>
        </w:tc>
      </w:tr>
      <w:tr w:rsidRPr="001D56CA" w:rsidR="00A30198" w:rsidTr="00B117CE" w14:paraId="129AA319" w14:textId="77777777">
        <w:trPr>
          <w:trHeight w:val="274"/>
          <w:jc w:val="center"/>
        </w:trPr>
        <w:tc>
          <w:tcPr>
            <w:tcW w:w="2854" w:type="dxa"/>
            <w:shd w:val="clear" w:color="auto" w:fill="auto"/>
            <w:vAlign w:val="center"/>
          </w:tcPr>
          <w:p w:rsidRPr="001D56CA" w:rsidR="00A30198" w:rsidP="00B117CE" w:rsidRDefault="00A30198" w14:paraId="6565DC97" w14:textId="77777777">
            <w:pPr>
              <w:jc w:val="center"/>
              <w:rPr>
                <w:rFonts w:ascii="Calibri" w:hAnsi="Calibri" w:cs="Calibri"/>
                <w:sz w:val="24"/>
              </w:rPr>
            </w:pPr>
            <w:r w:rsidRPr="001D56CA">
              <w:rPr>
                <w:rFonts w:ascii="Calibri" w:hAnsi="Calibri" w:cs="Calibri"/>
                <w:sz w:val="24"/>
              </w:rPr>
              <w:t>Group 4</w:t>
            </w:r>
            <w:r>
              <w:rPr>
                <w:rFonts w:ascii="Calibri" w:hAnsi="Calibri" w:cs="Calibri"/>
                <w:sz w:val="24"/>
              </w:rPr>
              <w:t xml:space="preserve"> </w:t>
            </w:r>
          </w:p>
        </w:tc>
        <w:tc>
          <w:tcPr>
            <w:tcW w:w="1333" w:type="dxa"/>
            <w:shd w:val="clear" w:color="auto" w:fill="FFFFFF"/>
            <w:vAlign w:val="center"/>
          </w:tcPr>
          <w:p w:rsidRPr="001D56CA" w:rsidR="00A30198" w:rsidP="00B117CE" w:rsidRDefault="00A30198" w14:paraId="0FCC86C4" w14:textId="77777777">
            <w:pPr>
              <w:jc w:val="center"/>
              <w:rPr>
                <w:rFonts w:ascii="Calibri" w:hAnsi="Calibri" w:cs="Calibri"/>
              </w:rPr>
            </w:pPr>
          </w:p>
        </w:tc>
        <w:tc>
          <w:tcPr>
            <w:tcW w:w="994" w:type="dxa"/>
            <w:shd w:val="clear" w:color="auto" w:fill="auto"/>
            <w:vAlign w:val="center"/>
          </w:tcPr>
          <w:p w:rsidRPr="001D56CA" w:rsidR="00A30198" w:rsidP="00B117CE" w:rsidRDefault="00A30198" w14:paraId="345AD4FC" w14:textId="77777777">
            <w:pPr>
              <w:jc w:val="center"/>
              <w:rPr>
                <w:rFonts w:ascii="Calibri" w:hAnsi="Calibri" w:cs="Calibri"/>
              </w:rPr>
            </w:pPr>
          </w:p>
        </w:tc>
        <w:tc>
          <w:tcPr>
            <w:tcW w:w="994" w:type="dxa"/>
            <w:shd w:val="clear" w:color="auto" w:fill="auto"/>
            <w:vAlign w:val="center"/>
          </w:tcPr>
          <w:p w:rsidRPr="001D56CA" w:rsidR="00A30198" w:rsidP="00B117CE" w:rsidRDefault="00A30198" w14:paraId="1BA9A1D7" w14:textId="77777777">
            <w:pPr>
              <w:jc w:val="center"/>
              <w:rPr>
                <w:rFonts w:ascii="Calibri" w:hAnsi="Calibri" w:cs="Calibri"/>
              </w:rPr>
            </w:pPr>
          </w:p>
        </w:tc>
        <w:tc>
          <w:tcPr>
            <w:tcW w:w="994" w:type="dxa"/>
            <w:shd w:val="clear" w:color="auto" w:fill="auto"/>
            <w:vAlign w:val="center"/>
          </w:tcPr>
          <w:p w:rsidRPr="001D56CA" w:rsidR="00A30198" w:rsidP="00B117CE" w:rsidRDefault="00A30198" w14:paraId="55B263DC" w14:textId="77777777">
            <w:pPr>
              <w:jc w:val="center"/>
              <w:rPr>
                <w:rFonts w:ascii="Calibri" w:hAnsi="Calibri" w:cs="Calibri"/>
              </w:rPr>
            </w:pPr>
            <w:r w:rsidRPr="001D56CA">
              <w:rPr>
                <w:rFonts w:ascii="Calibri" w:hAnsi="Calibri" w:cs="Calibri"/>
              </w:rPr>
              <w:t>prepare survey</w:t>
            </w:r>
          </w:p>
        </w:tc>
        <w:tc>
          <w:tcPr>
            <w:tcW w:w="994" w:type="dxa"/>
            <w:shd w:val="clear" w:color="auto" w:fill="auto"/>
            <w:vAlign w:val="center"/>
          </w:tcPr>
          <w:p w:rsidRPr="001D56CA" w:rsidR="00A30198" w:rsidP="00B117CE" w:rsidRDefault="00A30198" w14:paraId="37ADD5F3" w14:textId="77777777">
            <w:pPr>
              <w:jc w:val="center"/>
              <w:rPr>
                <w:rFonts w:ascii="Calibri" w:hAnsi="Calibri" w:cs="Calibri"/>
              </w:rPr>
            </w:pPr>
            <w:r w:rsidRPr="001D56CA">
              <w:rPr>
                <w:rFonts w:ascii="Calibri" w:hAnsi="Calibri" w:cs="Calibri"/>
              </w:rPr>
              <w:t>admin &amp; analyze</w:t>
            </w:r>
          </w:p>
        </w:tc>
        <w:tc>
          <w:tcPr>
            <w:tcW w:w="994" w:type="dxa"/>
            <w:shd w:val="clear" w:color="auto" w:fill="auto"/>
            <w:vAlign w:val="center"/>
          </w:tcPr>
          <w:p w:rsidRPr="001D56CA" w:rsidR="00A30198" w:rsidP="00B117CE" w:rsidRDefault="00A30198" w14:paraId="22F59BC1" w14:textId="77777777">
            <w:pPr>
              <w:jc w:val="center"/>
              <w:rPr>
                <w:rFonts w:ascii="Calibri" w:hAnsi="Calibri" w:cs="Calibri"/>
              </w:rPr>
            </w:pPr>
            <w:r w:rsidRPr="001D56CA">
              <w:rPr>
                <w:rFonts w:ascii="Calibri" w:hAnsi="Calibri" w:cs="Calibri"/>
              </w:rPr>
              <w:t>report</w:t>
            </w:r>
          </w:p>
        </w:tc>
        <w:tc>
          <w:tcPr>
            <w:tcW w:w="994" w:type="dxa"/>
            <w:shd w:val="clear" w:color="auto" w:fill="auto"/>
            <w:vAlign w:val="center"/>
          </w:tcPr>
          <w:p w:rsidRPr="001D56CA" w:rsidR="00A30198" w:rsidP="00B117CE" w:rsidRDefault="00A30198" w14:paraId="4364F1BC" w14:textId="77777777">
            <w:pPr>
              <w:jc w:val="center"/>
              <w:rPr>
                <w:rFonts w:ascii="Calibri" w:hAnsi="Calibri" w:cs="Calibri"/>
              </w:rPr>
            </w:pPr>
          </w:p>
        </w:tc>
      </w:tr>
      <w:tr w:rsidRPr="001D56CA" w:rsidR="00A30198" w:rsidTr="00B117CE" w14:paraId="58971607" w14:textId="77777777">
        <w:trPr>
          <w:trHeight w:val="274"/>
          <w:jc w:val="center"/>
        </w:trPr>
        <w:tc>
          <w:tcPr>
            <w:tcW w:w="2854" w:type="dxa"/>
            <w:shd w:val="clear" w:color="auto" w:fill="auto"/>
            <w:vAlign w:val="center"/>
          </w:tcPr>
          <w:p w:rsidRPr="001D56CA" w:rsidR="00A30198" w:rsidP="00B117CE" w:rsidRDefault="00A30198" w14:paraId="516FBBD7" w14:textId="77777777">
            <w:pPr>
              <w:jc w:val="center"/>
              <w:rPr>
                <w:rFonts w:ascii="Calibri" w:hAnsi="Calibri" w:cs="Calibri"/>
                <w:sz w:val="24"/>
              </w:rPr>
            </w:pPr>
            <w:r w:rsidRPr="001D56CA">
              <w:rPr>
                <w:rFonts w:ascii="Calibri" w:hAnsi="Calibri" w:cs="Calibri"/>
                <w:sz w:val="24"/>
              </w:rPr>
              <w:t>Group 5</w:t>
            </w:r>
            <w:r>
              <w:rPr>
                <w:rFonts w:ascii="Calibri" w:hAnsi="Calibri" w:cs="Calibri"/>
                <w:sz w:val="24"/>
              </w:rPr>
              <w:t xml:space="preserve"> </w:t>
            </w:r>
          </w:p>
        </w:tc>
        <w:tc>
          <w:tcPr>
            <w:tcW w:w="1333" w:type="dxa"/>
            <w:shd w:val="clear" w:color="auto" w:fill="FFFFFF"/>
            <w:vAlign w:val="center"/>
          </w:tcPr>
          <w:p w:rsidRPr="001D56CA" w:rsidR="00A30198" w:rsidP="00B117CE" w:rsidRDefault="00A30198" w14:paraId="46860511" w14:textId="77777777">
            <w:pPr>
              <w:jc w:val="center"/>
              <w:rPr>
                <w:rFonts w:ascii="Calibri" w:hAnsi="Calibri" w:cs="Calibri"/>
              </w:rPr>
            </w:pPr>
          </w:p>
        </w:tc>
        <w:tc>
          <w:tcPr>
            <w:tcW w:w="994" w:type="dxa"/>
            <w:shd w:val="clear" w:color="auto" w:fill="auto"/>
            <w:vAlign w:val="center"/>
          </w:tcPr>
          <w:p w:rsidRPr="001D56CA" w:rsidR="00A30198" w:rsidP="00B117CE" w:rsidRDefault="00A30198" w14:paraId="1E7D2E7A" w14:textId="77777777">
            <w:pPr>
              <w:jc w:val="center"/>
              <w:rPr>
                <w:rFonts w:ascii="Calibri" w:hAnsi="Calibri" w:cs="Calibri"/>
              </w:rPr>
            </w:pPr>
          </w:p>
        </w:tc>
        <w:tc>
          <w:tcPr>
            <w:tcW w:w="994" w:type="dxa"/>
            <w:shd w:val="clear" w:color="auto" w:fill="auto"/>
            <w:vAlign w:val="center"/>
          </w:tcPr>
          <w:p w:rsidRPr="001D56CA" w:rsidR="00A30198" w:rsidP="00B117CE" w:rsidRDefault="00A30198" w14:paraId="436CB4DE" w14:textId="77777777">
            <w:pPr>
              <w:jc w:val="center"/>
              <w:rPr>
                <w:rFonts w:ascii="Calibri" w:hAnsi="Calibri" w:cs="Calibri"/>
              </w:rPr>
            </w:pPr>
          </w:p>
        </w:tc>
        <w:tc>
          <w:tcPr>
            <w:tcW w:w="994" w:type="dxa"/>
            <w:shd w:val="clear" w:color="auto" w:fill="auto"/>
            <w:vAlign w:val="center"/>
          </w:tcPr>
          <w:p w:rsidRPr="001D56CA" w:rsidR="00A30198" w:rsidP="00B117CE" w:rsidRDefault="00A30198" w14:paraId="3C638B7B" w14:textId="77777777">
            <w:pPr>
              <w:jc w:val="center"/>
              <w:rPr>
                <w:rFonts w:ascii="Calibri" w:hAnsi="Calibri" w:cs="Calibri"/>
              </w:rPr>
            </w:pPr>
          </w:p>
        </w:tc>
        <w:tc>
          <w:tcPr>
            <w:tcW w:w="994" w:type="dxa"/>
            <w:shd w:val="clear" w:color="auto" w:fill="auto"/>
            <w:vAlign w:val="center"/>
          </w:tcPr>
          <w:p w:rsidRPr="001D56CA" w:rsidR="00A30198" w:rsidP="00B117CE" w:rsidRDefault="00A30198" w14:paraId="51EAB790" w14:textId="77777777">
            <w:pPr>
              <w:jc w:val="center"/>
              <w:rPr>
                <w:rFonts w:ascii="Calibri" w:hAnsi="Calibri" w:cs="Calibri"/>
              </w:rPr>
            </w:pPr>
            <w:r w:rsidRPr="001D56CA">
              <w:rPr>
                <w:rFonts w:ascii="Calibri" w:hAnsi="Calibri" w:cs="Calibri"/>
              </w:rPr>
              <w:t>prepare survey</w:t>
            </w:r>
          </w:p>
        </w:tc>
        <w:tc>
          <w:tcPr>
            <w:tcW w:w="994" w:type="dxa"/>
            <w:shd w:val="clear" w:color="auto" w:fill="auto"/>
            <w:vAlign w:val="center"/>
          </w:tcPr>
          <w:p w:rsidRPr="001D56CA" w:rsidR="00A30198" w:rsidP="00B117CE" w:rsidRDefault="00A30198" w14:paraId="3490ECE6" w14:textId="77777777">
            <w:pPr>
              <w:jc w:val="center"/>
              <w:rPr>
                <w:rFonts w:ascii="Calibri" w:hAnsi="Calibri" w:cs="Calibri"/>
              </w:rPr>
            </w:pPr>
            <w:r w:rsidRPr="001D56CA">
              <w:rPr>
                <w:rFonts w:ascii="Calibri" w:hAnsi="Calibri" w:cs="Calibri"/>
              </w:rPr>
              <w:t>admin &amp; analyze</w:t>
            </w:r>
          </w:p>
        </w:tc>
        <w:tc>
          <w:tcPr>
            <w:tcW w:w="994" w:type="dxa"/>
            <w:shd w:val="clear" w:color="auto" w:fill="auto"/>
            <w:vAlign w:val="center"/>
          </w:tcPr>
          <w:p w:rsidRPr="001D56CA" w:rsidR="00A30198" w:rsidP="00B117CE" w:rsidRDefault="00A30198" w14:paraId="36DD0860" w14:textId="77777777">
            <w:pPr>
              <w:jc w:val="center"/>
              <w:rPr>
                <w:rFonts w:ascii="Calibri" w:hAnsi="Calibri" w:cs="Calibri"/>
              </w:rPr>
            </w:pPr>
            <w:r w:rsidRPr="001D56CA">
              <w:rPr>
                <w:rFonts w:ascii="Calibri" w:hAnsi="Calibri" w:cs="Calibri"/>
              </w:rPr>
              <w:t>report</w:t>
            </w:r>
          </w:p>
        </w:tc>
      </w:tr>
    </w:tbl>
    <w:p w:rsidRPr="00C64707" w:rsidR="00C64707" w:rsidP="00C64707" w:rsidRDefault="00C64707" w14:paraId="606D287D" w14:textId="77777777">
      <w:pPr>
        <w:shd w:val="clear" w:color="auto" w:fill="FFFFFF"/>
        <w:spacing w:after="0" w:line="240" w:lineRule="auto"/>
        <w:rPr>
          <w:rFonts w:ascii="Arial" w:hAnsi="Arial" w:eastAsia="Times New Roman" w:cs="Arial"/>
          <w:color w:val="555555"/>
          <w:sz w:val="24"/>
          <w:szCs w:val="24"/>
        </w:rPr>
      </w:pPr>
      <w:r w:rsidRPr="00C64707">
        <w:rPr>
          <w:rFonts w:ascii="Arial" w:hAnsi="Arial" w:eastAsia="Times New Roman" w:cs="Arial"/>
          <w:color w:val="555555"/>
          <w:sz w:val="24"/>
          <w:szCs w:val="24"/>
        </w:rPr>
        <w:br/>
      </w:r>
    </w:p>
    <w:p w:rsidRPr="00C64707" w:rsidR="00C64707" w:rsidP="00C64707" w:rsidRDefault="00C64707" w14:paraId="56B71B26" w14:textId="77777777">
      <w:pPr>
        <w:shd w:val="clear" w:color="auto" w:fill="FFFFFF"/>
        <w:spacing w:after="0" w:line="240" w:lineRule="auto"/>
        <w:rPr>
          <w:rFonts w:ascii="Arial" w:hAnsi="Arial" w:eastAsia="Times New Roman" w:cs="Arial"/>
          <w:color w:val="555555"/>
          <w:sz w:val="24"/>
          <w:szCs w:val="24"/>
        </w:rPr>
      </w:pPr>
      <w:r w:rsidRPr="00C64707">
        <w:rPr>
          <w:rFonts w:ascii="Arial" w:hAnsi="Arial" w:eastAsia="Times New Roman" w:cs="Arial"/>
          <w:b/>
          <w:bCs/>
          <w:color w:val="555555"/>
          <w:sz w:val="24"/>
          <w:szCs w:val="24"/>
        </w:rPr>
        <w:t>17. If seeking approval to not display the expiration date for OMB approval of the information collection, explain the reasons why display would be inappropriate.</w:t>
      </w:r>
    </w:p>
    <w:p w:rsidRPr="00C64707" w:rsidR="00C64707" w:rsidP="00C64707" w:rsidRDefault="00C64707" w14:paraId="4999758B" w14:textId="77777777">
      <w:pPr>
        <w:shd w:val="clear" w:color="auto" w:fill="FFFFFF"/>
        <w:spacing w:after="0" w:line="240" w:lineRule="auto"/>
        <w:rPr>
          <w:rFonts w:ascii="Arial" w:hAnsi="Arial" w:eastAsia="Times New Roman" w:cs="Arial"/>
          <w:color w:val="555555"/>
          <w:sz w:val="24"/>
          <w:szCs w:val="24"/>
        </w:rPr>
      </w:pPr>
      <w:r w:rsidRPr="00C64707">
        <w:rPr>
          <w:rFonts w:ascii="Arial" w:hAnsi="Arial" w:eastAsia="Times New Roman" w:cs="Arial"/>
          <w:color w:val="555555"/>
          <w:sz w:val="24"/>
          <w:szCs w:val="24"/>
        </w:rPr>
        <w:br/>
      </w:r>
    </w:p>
    <w:p w:rsidRPr="00C64707" w:rsidR="00C64707" w:rsidP="00C64707" w:rsidRDefault="00A30198" w14:paraId="1F3F2F30" w14:textId="5BFCC98F">
      <w:pPr>
        <w:shd w:val="clear" w:color="auto" w:fill="FFFFFF"/>
        <w:spacing w:after="0" w:line="240" w:lineRule="auto"/>
        <w:rPr>
          <w:rFonts w:ascii="Arial" w:hAnsi="Arial" w:eastAsia="Times New Roman" w:cs="Arial"/>
          <w:color w:val="555555"/>
          <w:sz w:val="24"/>
          <w:szCs w:val="24"/>
        </w:rPr>
      </w:pPr>
      <w:r>
        <w:rPr>
          <w:rFonts w:ascii="Arial" w:hAnsi="Arial" w:eastAsia="Times New Roman" w:cs="Arial"/>
          <w:color w:val="555555"/>
          <w:sz w:val="24"/>
          <w:szCs w:val="24"/>
        </w:rPr>
        <w:t>Not applicable</w:t>
      </w:r>
    </w:p>
    <w:p w:rsidRPr="00C64707" w:rsidR="00C64707" w:rsidP="00C64707" w:rsidRDefault="00C64707" w14:paraId="5602082C" w14:textId="77777777">
      <w:pPr>
        <w:shd w:val="clear" w:color="auto" w:fill="FFFFFF"/>
        <w:spacing w:after="0" w:line="240" w:lineRule="auto"/>
        <w:rPr>
          <w:rFonts w:ascii="Arial" w:hAnsi="Arial" w:eastAsia="Times New Roman" w:cs="Arial"/>
          <w:color w:val="555555"/>
          <w:sz w:val="24"/>
          <w:szCs w:val="24"/>
        </w:rPr>
      </w:pPr>
      <w:r w:rsidRPr="00C64707">
        <w:rPr>
          <w:rFonts w:ascii="Arial" w:hAnsi="Arial" w:eastAsia="Times New Roman" w:cs="Arial"/>
          <w:color w:val="555555"/>
          <w:sz w:val="24"/>
          <w:szCs w:val="24"/>
        </w:rPr>
        <w:br/>
      </w:r>
    </w:p>
    <w:p w:rsidRPr="00C64707" w:rsidR="00C64707" w:rsidP="00C64707" w:rsidRDefault="00C64707" w14:paraId="2700619E" w14:textId="77777777">
      <w:pPr>
        <w:shd w:val="clear" w:color="auto" w:fill="FFFFFF"/>
        <w:spacing w:after="0" w:line="240" w:lineRule="auto"/>
        <w:rPr>
          <w:rFonts w:ascii="Arial" w:hAnsi="Arial" w:eastAsia="Times New Roman" w:cs="Arial"/>
          <w:color w:val="555555"/>
          <w:sz w:val="24"/>
          <w:szCs w:val="24"/>
        </w:rPr>
      </w:pPr>
      <w:r w:rsidRPr="00C64707">
        <w:rPr>
          <w:rFonts w:ascii="Arial" w:hAnsi="Arial" w:eastAsia="Times New Roman" w:cs="Arial"/>
          <w:b/>
          <w:bCs/>
          <w:color w:val="555555"/>
          <w:sz w:val="24"/>
          <w:szCs w:val="24"/>
        </w:rPr>
        <w:t>18. Explain each exception to the topics of the certification statement identified in “Certification for Paperwork Reduction Act Submissions.”</w:t>
      </w:r>
    </w:p>
    <w:p w:rsidRPr="00C64707" w:rsidR="00C64707" w:rsidP="00A30198" w:rsidRDefault="00C64707" w14:paraId="2773DF2C" w14:textId="18271918">
      <w:pPr>
        <w:shd w:val="clear" w:color="auto" w:fill="FFFFFF"/>
        <w:spacing w:after="0" w:line="240" w:lineRule="auto"/>
        <w:rPr>
          <w:rFonts w:ascii="Arial" w:hAnsi="Arial" w:eastAsia="Times New Roman" w:cs="Arial"/>
          <w:color w:val="555555"/>
          <w:sz w:val="24"/>
          <w:szCs w:val="24"/>
        </w:rPr>
      </w:pPr>
      <w:r w:rsidRPr="00C64707">
        <w:rPr>
          <w:rFonts w:ascii="Arial" w:hAnsi="Arial" w:eastAsia="Times New Roman" w:cs="Arial"/>
          <w:color w:val="555555"/>
          <w:sz w:val="24"/>
          <w:szCs w:val="24"/>
        </w:rPr>
        <w:br/>
      </w:r>
      <w:r w:rsidR="00A30198">
        <w:rPr>
          <w:rFonts w:ascii="Arial" w:hAnsi="Arial" w:eastAsia="Times New Roman" w:cs="Arial"/>
          <w:color w:val="555555"/>
          <w:sz w:val="24"/>
          <w:szCs w:val="24"/>
        </w:rPr>
        <w:t>No exceptions.</w:t>
      </w:r>
    </w:p>
    <w:p w:rsidR="005B4EB0" w:rsidRDefault="005B4EB0" w14:paraId="234569D0" w14:textId="77777777"/>
    <w:sectPr w:rsidR="005B4EB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096D21"/>
    <w:multiLevelType w:val="multilevel"/>
    <w:tmpl w:val="97FAB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C664C49"/>
    <w:multiLevelType w:val="hybridMultilevel"/>
    <w:tmpl w:val="A718ADEA"/>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2" w15:restartNumberingAfterBreak="0">
    <w:nsid w:val="5CB26887"/>
    <w:multiLevelType w:val="hybridMultilevel"/>
    <w:tmpl w:val="A2A071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E126D32"/>
    <w:multiLevelType w:val="multilevel"/>
    <w:tmpl w:val="C9C087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72EB715B"/>
    <w:multiLevelType w:val="multilevel"/>
    <w:tmpl w:val="F7D6726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3"/>
  </w:num>
  <w:num w:numId="3">
    <w:abstractNumId w:val="4"/>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4707"/>
    <w:rsid w:val="00000856"/>
    <w:rsid w:val="000F0AEA"/>
    <w:rsid w:val="001032E6"/>
    <w:rsid w:val="0011598E"/>
    <w:rsid w:val="0015223B"/>
    <w:rsid w:val="00175631"/>
    <w:rsid w:val="001F0724"/>
    <w:rsid w:val="00200338"/>
    <w:rsid w:val="00216807"/>
    <w:rsid w:val="00242A41"/>
    <w:rsid w:val="00273C7B"/>
    <w:rsid w:val="002D6F9E"/>
    <w:rsid w:val="00304CFA"/>
    <w:rsid w:val="003250F1"/>
    <w:rsid w:val="0037162C"/>
    <w:rsid w:val="00426C28"/>
    <w:rsid w:val="00432E3B"/>
    <w:rsid w:val="004F5A6E"/>
    <w:rsid w:val="0050784E"/>
    <w:rsid w:val="00524BCE"/>
    <w:rsid w:val="0055057D"/>
    <w:rsid w:val="005652C7"/>
    <w:rsid w:val="005711FC"/>
    <w:rsid w:val="0058489B"/>
    <w:rsid w:val="005B4EB0"/>
    <w:rsid w:val="005C3A90"/>
    <w:rsid w:val="005D7B0A"/>
    <w:rsid w:val="00684A95"/>
    <w:rsid w:val="006E7B35"/>
    <w:rsid w:val="00740CCC"/>
    <w:rsid w:val="00747A3E"/>
    <w:rsid w:val="00771C53"/>
    <w:rsid w:val="0079126F"/>
    <w:rsid w:val="007D2FB5"/>
    <w:rsid w:val="00834D84"/>
    <w:rsid w:val="008A358F"/>
    <w:rsid w:val="00927588"/>
    <w:rsid w:val="0095017E"/>
    <w:rsid w:val="00964C90"/>
    <w:rsid w:val="00976117"/>
    <w:rsid w:val="00A30198"/>
    <w:rsid w:val="00A62F25"/>
    <w:rsid w:val="00A8023F"/>
    <w:rsid w:val="00A9607C"/>
    <w:rsid w:val="00AC21CC"/>
    <w:rsid w:val="00B2706B"/>
    <w:rsid w:val="00BE7373"/>
    <w:rsid w:val="00BF6B5C"/>
    <w:rsid w:val="00C64707"/>
    <w:rsid w:val="00C77CB6"/>
    <w:rsid w:val="00D27C0A"/>
    <w:rsid w:val="00D41403"/>
    <w:rsid w:val="00D674E2"/>
    <w:rsid w:val="00D75360"/>
    <w:rsid w:val="00DF143E"/>
    <w:rsid w:val="00E45679"/>
    <w:rsid w:val="00E5710D"/>
    <w:rsid w:val="00E7336C"/>
    <w:rsid w:val="00FE24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690699"/>
  <w15:chartTrackingRefBased/>
  <w15:docId w15:val="{F7E1C739-C66C-420E-8332-B6163647D5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C64707"/>
    <w:rPr>
      <w:b/>
      <w:bCs/>
    </w:rPr>
  </w:style>
  <w:style w:type="character" w:styleId="Emphasis">
    <w:name w:val="Emphasis"/>
    <w:basedOn w:val="DefaultParagraphFont"/>
    <w:uiPriority w:val="20"/>
    <w:qFormat/>
    <w:rsid w:val="00C64707"/>
    <w:rPr>
      <w:i/>
      <w:iCs/>
    </w:rPr>
  </w:style>
  <w:style w:type="character" w:styleId="CommentReference">
    <w:name w:val="annotation reference"/>
    <w:basedOn w:val="DefaultParagraphFont"/>
    <w:unhideWhenUsed/>
    <w:rsid w:val="001F0724"/>
    <w:rPr>
      <w:sz w:val="16"/>
      <w:szCs w:val="16"/>
    </w:rPr>
  </w:style>
  <w:style w:type="paragraph" w:styleId="CommentText">
    <w:name w:val="annotation text"/>
    <w:basedOn w:val="Normal"/>
    <w:link w:val="CommentTextChar"/>
    <w:unhideWhenUsed/>
    <w:rsid w:val="001F0724"/>
    <w:pPr>
      <w:spacing w:line="240" w:lineRule="auto"/>
    </w:pPr>
    <w:rPr>
      <w:sz w:val="20"/>
      <w:szCs w:val="20"/>
    </w:rPr>
  </w:style>
  <w:style w:type="character" w:customStyle="1" w:styleId="CommentTextChar">
    <w:name w:val="Comment Text Char"/>
    <w:basedOn w:val="DefaultParagraphFont"/>
    <w:link w:val="CommentText"/>
    <w:rsid w:val="001F0724"/>
    <w:rPr>
      <w:sz w:val="20"/>
      <w:szCs w:val="20"/>
    </w:rPr>
  </w:style>
  <w:style w:type="paragraph" w:styleId="BalloonText">
    <w:name w:val="Balloon Text"/>
    <w:basedOn w:val="Normal"/>
    <w:link w:val="BalloonTextChar"/>
    <w:uiPriority w:val="99"/>
    <w:semiHidden/>
    <w:unhideWhenUsed/>
    <w:rsid w:val="001F072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F0724"/>
    <w:rPr>
      <w:rFonts w:ascii="Segoe UI" w:hAnsi="Segoe UI" w:cs="Segoe UI"/>
      <w:sz w:val="18"/>
      <w:szCs w:val="18"/>
    </w:rPr>
  </w:style>
  <w:style w:type="paragraph" w:styleId="NormalWeb">
    <w:name w:val="Normal (Web)"/>
    <w:basedOn w:val="Normal"/>
    <w:rsid w:val="003250F1"/>
    <w:pPr>
      <w:spacing w:before="100" w:beforeAutospacing="1" w:after="100" w:afterAutospacing="1" w:line="240" w:lineRule="auto"/>
    </w:pPr>
    <w:rPr>
      <w:rFonts w:ascii="Arial Unicode MS" w:eastAsia="Arial Unicode MS" w:hAnsi="Arial Unicode MS" w:cs="Arial Unicode MS"/>
      <w:sz w:val="24"/>
      <w:szCs w:val="24"/>
    </w:rPr>
  </w:style>
  <w:style w:type="paragraph" w:styleId="ListParagraph">
    <w:name w:val="List Paragraph"/>
    <w:basedOn w:val="Normal"/>
    <w:uiPriority w:val="34"/>
    <w:qFormat/>
    <w:rsid w:val="00304CFA"/>
    <w:pPr>
      <w:ind w:left="720"/>
      <w:contextualSpacing/>
    </w:pPr>
  </w:style>
  <w:style w:type="paragraph" w:styleId="CommentSubject">
    <w:name w:val="annotation subject"/>
    <w:basedOn w:val="CommentText"/>
    <w:next w:val="CommentText"/>
    <w:link w:val="CommentSubjectChar"/>
    <w:uiPriority w:val="99"/>
    <w:semiHidden/>
    <w:unhideWhenUsed/>
    <w:rsid w:val="00D27C0A"/>
    <w:rPr>
      <w:b/>
      <w:bCs/>
    </w:rPr>
  </w:style>
  <w:style w:type="character" w:customStyle="1" w:styleId="CommentSubjectChar">
    <w:name w:val="Comment Subject Char"/>
    <w:basedOn w:val="CommentTextChar"/>
    <w:link w:val="CommentSubject"/>
    <w:uiPriority w:val="99"/>
    <w:semiHidden/>
    <w:rsid w:val="00D27C0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22805377">
      <w:bodyDiv w:val="1"/>
      <w:marLeft w:val="0"/>
      <w:marRight w:val="0"/>
      <w:marTop w:val="0"/>
      <w:marBottom w:val="0"/>
      <w:divBdr>
        <w:top w:val="none" w:sz="0" w:space="0" w:color="auto"/>
        <w:left w:val="none" w:sz="0" w:space="0" w:color="auto"/>
        <w:bottom w:val="none" w:sz="0" w:space="0" w:color="auto"/>
        <w:right w:val="none" w:sz="0" w:space="0" w:color="auto"/>
      </w:divBdr>
      <w:divsChild>
        <w:div w:id="1781489147">
          <w:marLeft w:val="0"/>
          <w:marRight w:val="0"/>
          <w:marTop w:val="0"/>
          <w:marBottom w:val="0"/>
          <w:divBdr>
            <w:top w:val="none" w:sz="0" w:space="0" w:color="auto"/>
            <w:left w:val="none" w:sz="0" w:space="0" w:color="auto"/>
            <w:bottom w:val="none" w:sz="0" w:space="0" w:color="auto"/>
            <w:right w:val="none" w:sz="0" w:space="0" w:color="auto"/>
          </w:divBdr>
        </w:div>
        <w:div w:id="2084184475">
          <w:marLeft w:val="0"/>
          <w:marRight w:val="0"/>
          <w:marTop w:val="0"/>
          <w:marBottom w:val="0"/>
          <w:divBdr>
            <w:top w:val="none" w:sz="0" w:space="0" w:color="auto"/>
            <w:left w:val="none" w:sz="0" w:space="0" w:color="auto"/>
            <w:bottom w:val="none" w:sz="0" w:space="0" w:color="auto"/>
            <w:right w:val="none" w:sz="0" w:space="0" w:color="auto"/>
          </w:divBdr>
        </w:div>
        <w:div w:id="1081026656">
          <w:marLeft w:val="0"/>
          <w:marRight w:val="0"/>
          <w:marTop w:val="0"/>
          <w:marBottom w:val="0"/>
          <w:divBdr>
            <w:top w:val="none" w:sz="0" w:space="0" w:color="auto"/>
            <w:left w:val="none" w:sz="0" w:space="0" w:color="auto"/>
            <w:bottom w:val="none" w:sz="0" w:space="0" w:color="auto"/>
            <w:right w:val="none" w:sz="0" w:space="0" w:color="auto"/>
          </w:divBdr>
        </w:div>
        <w:div w:id="273639592">
          <w:marLeft w:val="0"/>
          <w:marRight w:val="0"/>
          <w:marTop w:val="0"/>
          <w:marBottom w:val="0"/>
          <w:divBdr>
            <w:top w:val="none" w:sz="0" w:space="0" w:color="auto"/>
            <w:left w:val="none" w:sz="0" w:space="0" w:color="auto"/>
            <w:bottom w:val="none" w:sz="0" w:space="0" w:color="auto"/>
            <w:right w:val="none" w:sz="0" w:space="0" w:color="auto"/>
          </w:divBdr>
        </w:div>
        <w:div w:id="216354970">
          <w:marLeft w:val="0"/>
          <w:marRight w:val="0"/>
          <w:marTop w:val="0"/>
          <w:marBottom w:val="0"/>
          <w:divBdr>
            <w:top w:val="none" w:sz="0" w:space="0" w:color="auto"/>
            <w:left w:val="none" w:sz="0" w:space="0" w:color="auto"/>
            <w:bottom w:val="none" w:sz="0" w:space="0" w:color="auto"/>
            <w:right w:val="none" w:sz="0" w:space="0" w:color="auto"/>
          </w:divBdr>
        </w:div>
        <w:div w:id="1152716658">
          <w:marLeft w:val="0"/>
          <w:marRight w:val="0"/>
          <w:marTop w:val="0"/>
          <w:marBottom w:val="0"/>
          <w:divBdr>
            <w:top w:val="none" w:sz="0" w:space="0" w:color="auto"/>
            <w:left w:val="none" w:sz="0" w:space="0" w:color="auto"/>
            <w:bottom w:val="none" w:sz="0" w:space="0" w:color="auto"/>
            <w:right w:val="none" w:sz="0" w:space="0" w:color="auto"/>
          </w:divBdr>
        </w:div>
        <w:div w:id="588007478">
          <w:marLeft w:val="0"/>
          <w:marRight w:val="0"/>
          <w:marTop w:val="0"/>
          <w:marBottom w:val="0"/>
          <w:divBdr>
            <w:top w:val="none" w:sz="0" w:space="0" w:color="auto"/>
            <w:left w:val="none" w:sz="0" w:space="0" w:color="auto"/>
            <w:bottom w:val="none" w:sz="0" w:space="0" w:color="auto"/>
            <w:right w:val="none" w:sz="0" w:space="0" w:color="auto"/>
          </w:divBdr>
        </w:div>
        <w:div w:id="1787313582">
          <w:marLeft w:val="0"/>
          <w:marRight w:val="0"/>
          <w:marTop w:val="0"/>
          <w:marBottom w:val="0"/>
          <w:divBdr>
            <w:top w:val="none" w:sz="0" w:space="0" w:color="auto"/>
            <w:left w:val="none" w:sz="0" w:space="0" w:color="auto"/>
            <w:bottom w:val="none" w:sz="0" w:space="0" w:color="auto"/>
            <w:right w:val="none" w:sz="0" w:space="0" w:color="auto"/>
          </w:divBdr>
        </w:div>
        <w:div w:id="1625770905">
          <w:marLeft w:val="0"/>
          <w:marRight w:val="0"/>
          <w:marTop w:val="0"/>
          <w:marBottom w:val="0"/>
          <w:divBdr>
            <w:top w:val="none" w:sz="0" w:space="0" w:color="auto"/>
            <w:left w:val="none" w:sz="0" w:space="0" w:color="auto"/>
            <w:bottom w:val="none" w:sz="0" w:space="0" w:color="auto"/>
            <w:right w:val="none" w:sz="0" w:space="0" w:color="auto"/>
          </w:divBdr>
        </w:div>
        <w:div w:id="1252351096">
          <w:marLeft w:val="0"/>
          <w:marRight w:val="0"/>
          <w:marTop w:val="0"/>
          <w:marBottom w:val="0"/>
          <w:divBdr>
            <w:top w:val="none" w:sz="0" w:space="0" w:color="auto"/>
            <w:left w:val="none" w:sz="0" w:space="0" w:color="auto"/>
            <w:bottom w:val="none" w:sz="0" w:space="0" w:color="auto"/>
            <w:right w:val="none" w:sz="0" w:space="0" w:color="auto"/>
          </w:divBdr>
        </w:div>
        <w:div w:id="323897106">
          <w:marLeft w:val="0"/>
          <w:marRight w:val="0"/>
          <w:marTop w:val="0"/>
          <w:marBottom w:val="0"/>
          <w:divBdr>
            <w:top w:val="none" w:sz="0" w:space="0" w:color="auto"/>
            <w:left w:val="none" w:sz="0" w:space="0" w:color="auto"/>
            <w:bottom w:val="none" w:sz="0" w:space="0" w:color="auto"/>
            <w:right w:val="none" w:sz="0" w:space="0" w:color="auto"/>
          </w:divBdr>
        </w:div>
        <w:div w:id="613515000">
          <w:marLeft w:val="0"/>
          <w:marRight w:val="0"/>
          <w:marTop w:val="0"/>
          <w:marBottom w:val="0"/>
          <w:divBdr>
            <w:top w:val="none" w:sz="0" w:space="0" w:color="auto"/>
            <w:left w:val="none" w:sz="0" w:space="0" w:color="auto"/>
            <w:bottom w:val="none" w:sz="0" w:space="0" w:color="auto"/>
            <w:right w:val="none" w:sz="0" w:space="0" w:color="auto"/>
          </w:divBdr>
        </w:div>
        <w:div w:id="512233136">
          <w:marLeft w:val="0"/>
          <w:marRight w:val="0"/>
          <w:marTop w:val="0"/>
          <w:marBottom w:val="0"/>
          <w:divBdr>
            <w:top w:val="none" w:sz="0" w:space="0" w:color="auto"/>
            <w:left w:val="none" w:sz="0" w:space="0" w:color="auto"/>
            <w:bottom w:val="none" w:sz="0" w:space="0" w:color="auto"/>
            <w:right w:val="none" w:sz="0" w:space="0" w:color="auto"/>
          </w:divBdr>
        </w:div>
        <w:div w:id="290474751">
          <w:marLeft w:val="0"/>
          <w:marRight w:val="0"/>
          <w:marTop w:val="0"/>
          <w:marBottom w:val="0"/>
          <w:divBdr>
            <w:top w:val="none" w:sz="0" w:space="0" w:color="auto"/>
            <w:left w:val="none" w:sz="0" w:space="0" w:color="auto"/>
            <w:bottom w:val="none" w:sz="0" w:space="0" w:color="auto"/>
            <w:right w:val="none" w:sz="0" w:space="0" w:color="auto"/>
          </w:divBdr>
        </w:div>
        <w:div w:id="684132533">
          <w:marLeft w:val="0"/>
          <w:marRight w:val="0"/>
          <w:marTop w:val="0"/>
          <w:marBottom w:val="0"/>
          <w:divBdr>
            <w:top w:val="none" w:sz="0" w:space="0" w:color="auto"/>
            <w:left w:val="none" w:sz="0" w:space="0" w:color="auto"/>
            <w:bottom w:val="none" w:sz="0" w:space="0" w:color="auto"/>
            <w:right w:val="none" w:sz="0" w:space="0" w:color="auto"/>
          </w:divBdr>
        </w:div>
        <w:div w:id="469131471">
          <w:marLeft w:val="0"/>
          <w:marRight w:val="0"/>
          <w:marTop w:val="0"/>
          <w:marBottom w:val="0"/>
          <w:divBdr>
            <w:top w:val="none" w:sz="0" w:space="0" w:color="auto"/>
            <w:left w:val="none" w:sz="0" w:space="0" w:color="auto"/>
            <w:bottom w:val="none" w:sz="0" w:space="0" w:color="auto"/>
            <w:right w:val="none" w:sz="0" w:space="0" w:color="auto"/>
          </w:divBdr>
        </w:div>
        <w:div w:id="351229134">
          <w:marLeft w:val="0"/>
          <w:marRight w:val="0"/>
          <w:marTop w:val="0"/>
          <w:marBottom w:val="0"/>
          <w:divBdr>
            <w:top w:val="none" w:sz="0" w:space="0" w:color="auto"/>
            <w:left w:val="none" w:sz="0" w:space="0" w:color="auto"/>
            <w:bottom w:val="none" w:sz="0" w:space="0" w:color="auto"/>
            <w:right w:val="none" w:sz="0" w:space="0" w:color="auto"/>
          </w:divBdr>
        </w:div>
        <w:div w:id="1906797626">
          <w:marLeft w:val="0"/>
          <w:marRight w:val="0"/>
          <w:marTop w:val="0"/>
          <w:marBottom w:val="0"/>
          <w:divBdr>
            <w:top w:val="none" w:sz="0" w:space="0" w:color="auto"/>
            <w:left w:val="none" w:sz="0" w:space="0" w:color="auto"/>
            <w:bottom w:val="none" w:sz="0" w:space="0" w:color="auto"/>
            <w:right w:val="none" w:sz="0" w:space="0" w:color="auto"/>
          </w:divBdr>
        </w:div>
        <w:div w:id="321542786">
          <w:marLeft w:val="0"/>
          <w:marRight w:val="0"/>
          <w:marTop w:val="0"/>
          <w:marBottom w:val="0"/>
          <w:divBdr>
            <w:top w:val="none" w:sz="0" w:space="0" w:color="auto"/>
            <w:left w:val="none" w:sz="0" w:space="0" w:color="auto"/>
            <w:bottom w:val="none" w:sz="0" w:space="0" w:color="auto"/>
            <w:right w:val="none" w:sz="0" w:space="0" w:color="auto"/>
          </w:divBdr>
        </w:div>
        <w:div w:id="1135685438">
          <w:marLeft w:val="0"/>
          <w:marRight w:val="0"/>
          <w:marTop w:val="0"/>
          <w:marBottom w:val="0"/>
          <w:divBdr>
            <w:top w:val="none" w:sz="0" w:space="0" w:color="auto"/>
            <w:left w:val="none" w:sz="0" w:space="0" w:color="auto"/>
            <w:bottom w:val="none" w:sz="0" w:space="0" w:color="auto"/>
            <w:right w:val="none" w:sz="0" w:space="0" w:color="auto"/>
          </w:divBdr>
        </w:div>
        <w:div w:id="1917787466">
          <w:marLeft w:val="0"/>
          <w:marRight w:val="0"/>
          <w:marTop w:val="0"/>
          <w:marBottom w:val="0"/>
          <w:divBdr>
            <w:top w:val="none" w:sz="0" w:space="0" w:color="auto"/>
            <w:left w:val="none" w:sz="0" w:space="0" w:color="auto"/>
            <w:bottom w:val="none" w:sz="0" w:space="0" w:color="auto"/>
            <w:right w:val="none" w:sz="0" w:space="0" w:color="auto"/>
          </w:divBdr>
        </w:div>
        <w:div w:id="529101595">
          <w:marLeft w:val="0"/>
          <w:marRight w:val="0"/>
          <w:marTop w:val="0"/>
          <w:marBottom w:val="0"/>
          <w:divBdr>
            <w:top w:val="none" w:sz="0" w:space="0" w:color="auto"/>
            <w:left w:val="none" w:sz="0" w:space="0" w:color="auto"/>
            <w:bottom w:val="none" w:sz="0" w:space="0" w:color="auto"/>
            <w:right w:val="none" w:sz="0" w:space="0" w:color="auto"/>
          </w:divBdr>
        </w:div>
        <w:div w:id="272440297">
          <w:marLeft w:val="0"/>
          <w:marRight w:val="0"/>
          <w:marTop w:val="0"/>
          <w:marBottom w:val="0"/>
          <w:divBdr>
            <w:top w:val="none" w:sz="0" w:space="0" w:color="auto"/>
            <w:left w:val="none" w:sz="0" w:space="0" w:color="auto"/>
            <w:bottom w:val="none" w:sz="0" w:space="0" w:color="auto"/>
            <w:right w:val="none" w:sz="0" w:space="0" w:color="auto"/>
          </w:divBdr>
        </w:div>
        <w:div w:id="1457603277">
          <w:marLeft w:val="0"/>
          <w:marRight w:val="0"/>
          <w:marTop w:val="0"/>
          <w:marBottom w:val="0"/>
          <w:divBdr>
            <w:top w:val="none" w:sz="0" w:space="0" w:color="auto"/>
            <w:left w:val="none" w:sz="0" w:space="0" w:color="auto"/>
            <w:bottom w:val="none" w:sz="0" w:space="0" w:color="auto"/>
            <w:right w:val="none" w:sz="0" w:space="0" w:color="auto"/>
          </w:divBdr>
        </w:div>
        <w:div w:id="1401249136">
          <w:marLeft w:val="0"/>
          <w:marRight w:val="0"/>
          <w:marTop w:val="0"/>
          <w:marBottom w:val="0"/>
          <w:divBdr>
            <w:top w:val="none" w:sz="0" w:space="0" w:color="auto"/>
            <w:left w:val="none" w:sz="0" w:space="0" w:color="auto"/>
            <w:bottom w:val="none" w:sz="0" w:space="0" w:color="auto"/>
            <w:right w:val="none" w:sz="0" w:space="0" w:color="auto"/>
          </w:divBdr>
        </w:div>
        <w:div w:id="1109198147">
          <w:marLeft w:val="0"/>
          <w:marRight w:val="0"/>
          <w:marTop w:val="0"/>
          <w:marBottom w:val="0"/>
          <w:divBdr>
            <w:top w:val="none" w:sz="0" w:space="0" w:color="auto"/>
            <w:left w:val="none" w:sz="0" w:space="0" w:color="auto"/>
            <w:bottom w:val="none" w:sz="0" w:space="0" w:color="auto"/>
            <w:right w:val="none" w:sz="0" w:space="0" w:color="auto"/>
          </w:divBdr>
        </w:div>
        <w:div w:id="2003121301">
          <w:marLeft w:val="0"/>
          <w:marRight w:val="0"/>
          <w:marTop w:val="0"/>
          <w:marBottom w:val="0"/>
          <w:divBdr>
            <w:top w:val="none" w:sz="0" w:space="0" w:color="auto"/>
            <w:left w:val="none" w:sz="0" w:space="0" w:color="auto"/>
            <w:bottom w:val="none" w:sz="0" w:space="0" w:color="auto"/>
            <w:right w:val="none" w:sz="0" w:space="0" w:color="auto"/>
          </w:divBdr>
        </w:div>
        <w:div w:id="1533759117">
          <w:marLeft w:val="0"/>
          <w:marRight w:val="0"/>
          <w:marTop w:val="0"/>
          <w:marBottom w:val="0"/>
          <w:divBdr>
            <w:top w:val="none" w:sz="0" w:space="0" w:color="auto"/>
            <w:left w:val="none" w:sz="0" w:space="0" w:color="auto"/>
            <w:bottom w:val="none" w:sz="0" w:space="0" w:color="auto"/>
            <w:right w:val="none" w:sz="0" w:space="0" w:color="auto"/>
          </w:divBdr>
        </w:div>
        <w:div w:id="142965118">
          <w:marLeft w:val="0"/>
          <w:marRight w:val="0"/>
          <w:marTop w:val="0"/>
          <w:marBottom w:val="0"/>
          <w:divBdr>
            <w:top w:val="none" w:sz="0" w:space="0" w:color="auto"/>
            <w:left w:val="none" w:sz="0" w:space="0" w:color="auto"/>
            <w:bottom w:val="none" w:sz="0" w:space="0" w:color="auto"/>
            <w:right w:val="none" w:sz="0" w:space="0" w:color="auto"/>
          </w:divBdr>
        </w:div>
        <w:div w:id="2107537876">
          <w:marLeft w:val="0"/>
          <w:marRight w:val="0"/>
          <w:marTop w:val="0"/>
          <w:marBottom w:val="0"/>
          <w:divBdr>
            <w:top w:val="none" w:sz="0" w:space="0" w:color="auto"/>
            <w:left w:val="none" w:sz="0" w:space="0" w:color="auto"/>
            <w:bottom w:val="none" w:sz="0" w:space="0" w:color="auto"/>
            <w:right w:val="none" w:sz="0" w:space="0" w:color="auto"/>
          </w:divBdr>
        </w:div>
        <w:div w:id="1798405627">
          <w:marLeft w:val="0"/>
          <w:marRight w:val="0"/>
          <w:marTop w:val="0"/>
          <w:marBottom w:val="0"/>
          <w:divBdr>
            <w:top w:val="none" w:sz="0" w:space="0" w:color="auto"/>
            <w:left w:val="none" w:sz="0" w:space="0" w:color="auto"/>
            <w:bottom w:val="none" w:sz="0" w:space="0" w:color="auto"/>
            <w:right w:val="none" w:sz="0" w:space="0" w:color="auto"/>
          </w:divBdr>
        </w:div>
        <w:div w:id="937442197">
          <w:marLeft w:val="0"/>
          <w:marRight w:val="0"/>
          <w:marTop w:val="0"/>
          <w:marBottom w:val="0"/>
          <w:divBdr>
            <w:top w:val="none" w:sz="0" w:space="0" w:color="auto"/>
            <w:left w:val="none" w:sz="0" w:space="0" w:color="auto"/>
            <w:bottom w:val="none" w:sz="0" w:space="0" w:color="auto"/>
            <w:right w:val="none" w:sz="0" w:space="0" w:color="auto"/>
          </w:divBdr>
        </w:div>
        <w:div w:id="1475412952">
          <w:marLeft w:val="0"/>
          <w:marRight w:val="0"/>
          <w:marTop w:val="0"/>
          <w:marBottom w:val="0"/>
          <w:divBdr>
            <w:top w:val="none" w:sz="0" w:space="0" w:color="auto"/>
            <w:left w:val="none" w:sz="0" w:space="0" w:color="auto"/>
            <w:bottom w:val="none" w:sz="0" w:space="0" w:color="auto"/>
            <w:right w:val="none" w:sz="0" w:space="0" w:color="auto"/>
          </w:divBdr>
        </w:div>
        <w:div w:id="265506146">
          <w:marLeft w:val="0"/>
          <w:marRight w:val="0"/>
          <w:marTop w:val="0"/>
          <w:marBottom w:val="0"/>
          <w:divBdr>
            <w:top w:val="none" w:sz="0" w:space="0" w:color="auto"/>
            <w:left w:val="none" w:sz="0" w:space="0" w:color="auto"/>
            <w:bottom w:val="none" w:sz="0" w:space="0" w:color="auto"/>
            <w:right w:val="none" w:sz="0" w:space="0" w:color="auto"/>
          </w:divBdr>
        </w:div>
        <w:div w:id="1292445540">
          <w:marLeft w:val="0"/>
          <w:marRight w:val="0"/>
          <w:marTop w:val="0"/>
          <w:marBottom w:val="0"/>
          <w:divBdr>
            <w:top w:val="none" w:sz="0" w:space="0" w:color="auto"/>
            <w:left w:val="none" w:sz="0" w:space="0" w:color="auto"/>
            <w:bottom w:val="none" w:sz="0" w:space="0" w:color="auto"/>
            <w:right w:val="none" w:sz="0" w:space="0" w:color="auto"/>
          </w:divBdr>
        </w:div>
        <w:div w:id="974915834">
          <w:marLeft w:val="0"/>
          <w:marRight w:val="0"/>
          <w:marTop w:val="0"/>
          <w:marBottom w:val="0"/>
          <w:divBdr>
            <w:top w:val="none" w:sz="0" w:space="0" w:color="auto"/>
            <w:left w:val="none" w:sz="0" w:space="0" w:color="auto"/>
            <w:bottom w:val="none" w:sz="0" w:space="0" w:color="auto"/>
            <w:right w:val="none" w:sz="0" w:space="0" w:color="auto"/>
          </w:divBdr>
        </w:div>
        <w:div w:id="2071229495">
          <w:marLeft w:val="0"/>
          <w:marRight w:val="0"/>
          <w:marTop w:val="0"/>
          <w:marBottom w:val="0"/>
          <w:divBdr>
            <w:top w:val="none" w:sz="0" w:space="0" w:color="auto"/>
            <w:left w:val="none" w:sz="0" w:space="0" w:color="auto"/>
            <w:bottom w:val="none" w:sz="0" w:space="0" w:color="auto"/>
            <w:right w:val="none" w:sz="0" w:space="0" w:color="auto"/>
          </w:divBdr>
        </w:div>
        <w:div w:id="1827669389">
          <w:marLeft w:val="0"/>
          <w:marRight w:val="0"/>
          <w:marTop w:val="0"/>
          <w:marBottom w:val="0"/>
          <w:divBdr>
            <w:top w:val="none" w:sz="0" w:space="0" w:color="auto"/>
            <w:left w:val="none" w:sz="0" w:space="0" w:color="auto"/>
            <w:bottom w:val="none" w:sz="0" w:space="0" w:color="auto"/>
            <w:right w:val="none" w:sz="0" w:space="0" w:color="auto"/>
          </w:divBdr>
        </w:div>
        <w:div w:id="187986650">
          <w:marLeft w:val="0"/>
          <w:marRight w:val="0"/>
          <w:marTop w:val="0"/>
          <w:marBottom w:val="0"/>
          <w:divBdr>
            <w:top w:val="none" w:sz="0" w:space="0" w:color="auto"/>
            <w:left w:val="none" w:sz="0" w:space="0" w:color="auto"/>
            <w:bottom w:val="none" w:sz="0" w:space="0" w:color="auto"/>
            <w:right w:val="none" w:sz="0" w:space="0" w:color="auto"/>
          </w:divBdr>
        </w:div>
        <w:div w:id="818770254">
          <w:marLeft w:val="0"/>
          <w:marRight w:val="0"/>
          <w:marTop w:val="0"/>
          <w:marBottom w:val="0"/>
          <w:divBdr>
            <w:top w:val="none" w:sz="0" w:space="0" w:color="auto"/>
            <w:left w:val="none" w:sz="0" w:space="0" w:color="auto"/>
            <w:bottom w:val="none" w:sz="0" w:space="0" w:color="auto"/>
            <w:right w:val="none" w:sz="0" w:space="0" w:color="auto"/>
          </w:divBdr>
        </w:div>
        <w:div w:id="1780181035">
          <w:marLeft w:val="0"/>
          <w:marRight w:val="0"/>
          <w:marTop w:val="0"/>
          <w:marBottom w:val="0"/>
          <w:divBdr>
            <w:top w:val="none" w:sz="0" w:space="0" w:color="auto"/>
            <w:left w:val="none" w:sz="0" w:space="0" w:color="auto"/>
            <w:bottom w:val="none" w:sz="0" w:space="0" w:color="auto"/>
            <w:right w:val="none" w:sz="0" w:space="0" w:color="auto"/>
          </w:divBdr>
        </w:div>
        <w:div w:id="1919511089">
          <w:marLeft w:val="0"/>
          <w:marRight w:val="0"/>
          <w:marTop w:val="0"/>
          <w:marBottom w:val="0"/>
          <w:divBdr>
            <w:top w:val="none" w:sz="0" w:space="0" w:color="auto"/>
            <w:left w:val="none" w:sz="0" w:space="0" w:color="auto"/>
            <w:bottom w:val="none" w:sz="0" w:space="0" w:color="auto"/>
            <w:right w:val="none" w:sz="0" w:space="0" w:color="auto"/>
          </w:divBdr>
        </w:div>
        <w:div w:id="64645975">
          <w:marLeft w:val="0"/>
          <w:marRight w:val="0"/>
          <w:marTop w:val="0"/>
          <w:marBottom w:val="0"/>
          <w:divBdr>
            <w:top w:val="none" w:sz="0" w:space="0" w:color="auto"/>
            <w:left w:val="none" w:sz="0" w:space="0" w:color="auto"/>
            <w:bottom w:val="none" w:sz="0" w:space="0" w:color="auto"/>
            <w:right w:val="none" w:sz="0" w:space="0" w:color="auto"/>
          </w:divBdr>
        </w:div>
        <w:div w:id="323122476">
          <w:marLeft w:val="0"/>
          <w:marRight w:val="0"/>
          <w:marTop w:val="0"/>
          <w:marBottom w:val="0"/>
          <w:divBdr>
            <w:top w:val="none" w:sz="0" w:space="0" w:color="auto"/>
            <w:left w:val="none" w:sz="0" w:space="0" w:color="auto"/>
            <w:bottom w:val="none" w:sz="0" w:space="0" w:color="auto"/>
            <w:right w:val="none" w:sz="0" w:space="0" w:color="auto"/>
          </w:divBdr>
        </w:div>
        <w:div w:id="1070228982">
          <w:marLeft w:val="0"/>
          <w:marRight w:val="0"/>
          <w:marTop w:val="0"/>
          <w:marBottom w:val="0"/>
          <w:divBdr>
            <w:top w:val="none" w:sz="0" w:space="0" w:color="auto"/>
            <w:left w:val="none" w:sz="0" w:space="0" w:color="auto"/>
            <w:bottom w:val="none" w:sz="0" w:space="0" w:color="auto"/>
            <w:right w:val="none" w:sz="0" w:space="0" w:color="auto"/>
          </w:divBdr>
        </w:div>
        <w:div w:id="1122848401">
          <w:marLeft w:val="0"/>
          <w:marRight w:val="0"/>
          <w:marTop w:val="0"/>
          <w:marBottom w:val="0"/>
          <w:divBdr>
            <w:top w:val="none" w:sz="0" w:space="0" w:color="auto"/>
            <w:left w:val="none" w:sz="0" w:space="0" w:color="auto"/>
            <w:bottom w:val="none" w:sz="0" w:space="0" w:color="auto"/>
            <w:right w:val="none" w:sz="0" w:space="0" w:color="auto"/>
          </w:divBdr>
        </w:div>
        <w:div w:id="788359717">
          <w:marLeft w:val="0"/>
          <w:marRight w:val="0"/>
          <w:marTop w:val="0"/>
          <w:marBottom w:val="0"/>
          <w:divBdr>
            <w:top w:val="none" w:sz="0" w:space="0" w:color="auto"/>
            <w:left w:val="none" w:sz="0" w:space="0" w:color="auto"/>
            <w:bottom w:val="none" w:sz="0" w:space="0" w:color="auto"/>
            <w:right w:val="none" w:sz="0" w:space="0" w:color="auto"/>
          </w:divBdr>
        </w:div>
        <w:div w:id="1103376710">
          <w:marLeft w:val="0"/>
          <w:marRight w:val="0"/>
          <w:marTop w:val="0"/>
          <w:marBottom w:val="0"/>
          <w:divBdr>
            <w:top w:val="none" w:sz="0" w:space="0" w:color="auto"/>
            <w:left w:val="none" w:sz="0" w:space="0" w:color="auto"/>
            <w:bottom w:val="none" w:sz="0" w:space="0" w:color="auto"/>
            <w:right w:val="none" w:sz="0" w:space="0" w:color="auto"/>
          </w:divBdr>
        </w:div>
        <w:div w:id="1945455897">
          <w:marLeft w:val="0"/>
          <w:marRight w:val="0"/>
          <w:marTop w:val="0"/>
          <w:marBottom w:val="0"/>
          <w:divBdr>
            <w:top w:val="none" w:sz="0" w:space="0" w:color="auto"/>
            <w:left w:val="none" w:sz="0" w:space="0" w:color="auto"/>
            <w:bottom w:val="none" w:sz="0" w:space="0" w:color="auto"/>
            <w:right w:val="none" w:sz="0" w:space="0" w:color="auto"/>
          </w:divBdr>
        </w:div>
        <w:div w:id="1142307794">
          <w:marLeft w:val="0"/>
          <w:marRight w:val="0"/>
          <w:marTop w:val="0"/>
          <w:marBottom w:val="0"/>
          <w:divBdr>
            <w:top w:val="none" w:sz="0" w:space="0" w:color="auto"/>
            <w:left w:val="none" w:sz="0" w:space="0" w:color="auto"/>
            <w:bottom w:val="none" w:sz="0" w:space="0" w:color="auto"/>
            <w:right w:val="none" w:sz="0" w:space="0" w:color="auto"/>
          </w:divBdr>
        </w:div>
        <w:div w:id="150026281">
          <w:marLeft w:val="0"/>
          <w:marRight w:val="0"/>
          <w:marTop w:val="0"/>
          <w:marBottom w:val="0"/>
          <w:divBdr>
            <w:top w:val="none" w:sz="0" w:space="0" w:color="auto"/>
            <w:left w:val="none" w:sz="0" w:space="0" w:color="auto"/>
            <w:bottom w:val="none" w:sz="0" w:space="0" w:color="auto"/>
            <w:right w:val="none" w:sz="0" w:space="0" w:color="auto"/>
          </w:divBdr>
        </w:div>
        <w:div w:id="318651971">
          <w:marLeft w:val="0"/>
          <w:marRight w:val="0"/>
          <w:marTop w:val="0"/>
          <w:marBottom w:val="0"/>
          <w:divBdr>
            <w:top w:val="none" w:sz="0" w:space="0" w:color="auto"/>
            <w:left w:val="none" w:sz="0" w:space="0" w:color="auto"/>
            <w:bottom w:val="none" w:sz="0" w:space="0" w:color="auto"/>
            <w:right w:val="none" w:sz="0" w:space="0" w:color="auto"/>
          </w:divBdr>
        </w:div>
        <w:div w:id="581793561">
          <w:marLeft w:val="0"/>
          <w:marRight w:val="0"/>
          <w:marTop w:val="0"/>
          <w:marBottom w:val="0"/>
          <w:divBdr>
            <w:top w:val="none" w:sz="0" w:space="0" w:color="auto"/>
            <w:left w:val="none" w:sz="0" w:space="0" w:color="auto"/>
            <w:bottom w:val="none" w:sz="0" w:space="0" w:color="auto"/>
            <w:right w:val="none" w:sz="0" w:space="0" w:color="auto"/>
          </w:divBdr>
        </w:div>
        <w:div w:id="421878620">
          <w:marLeft w:val="0"/>
          <w:marRight w:val="0"/>
          <w:marTop w:val="0"/>
          <w:marBottom w:val="0"/>
          <w:divBdr>
            <w:top w:val="none" w:sz="0" w:space="0" w:color="auto"/>
            <w:left w:val="none" w:sz="0" w:space="0" w:color="auto"/>
            <w:bottom w:val="none" w:sz="0" w:space="0" w:color="auto"/>
            <w:right w:val="none" w:sz="0" w:space="0" w:color="auto"/>
          </w:divBdr>
        </w:div>
        <w:div w:id="1990136297">
          <w:marLeft w:val="0"/>
          <w:marRight w:val="0"/>
          <w:marTop w:val="0"/>
          <w:marBottom w:val="0"/>
          <w:divBdr>
            <w:top w:val="none" w:sz="0" w:space="0" w:color="auto"/>
            <w:left w:val="none" w:sz="0" w:space="0" w:color="auto"/>
            <w:bottom w:val="none" w:sz="0" w:space="0" w:color="auto"/>
            <w:right w:val="none" w:sz="0" w:space="0" w:color="auto"/>
          </w:divBdr>
        </w:div>
        <w:div w:id="835614638">
          <w:marLeft w:val="0"/>
          <w:marRight w:val="0"/>
          <w:marTop w:val="0"/>
          <w:marBottom w:val="0"/>
          <w:divBdr>
            <w:top w:val="none" w:sz="0" w:space="0" w:color="auto"/>
            <w:left w:val="none" w:sz="0" w:space="0" w:color="auto"/>
            <w:bottom w:val="none" w:sz="0" w:space="0" w:color="auto"/>
            <w:right w:val="none" w:sz="0" w:space="0" w:color="auto"/>
          </w:divBdr>
        </w:div>
        <w:div w:id="1891115219">
          <w:marLeft w:val="0"/>
          <w:marRight w:val="0"/>
          <w:marTop w:val="0"/>
          <w:marBottom w:val="0"/>
          <w:divBdr>
            <w:top w:val="none" w:sz="0" w:space="0" w:color="auto"/>
            <w:left w:val="none" w:sz="0" w:space="0" w:color="auto"/>
            <w:bottom w:val="none" w:sz="0" w:space="0" w:color="auto"/>
            <w:right w:val="none" w:sz="0" w:space="0" w:color="auto"/>
          </w:divBdr>
        </w:div>
        <w:div w:id="1296989354">
          <w:marLeft w:val="0"/>
          <w:marRight w:val="0"/>
          <w:marTop w:val="0"/>
          <w:marBottom w:val="0"/>
          <w:divBdr>
            <w:top w:val="none" w:sz="0" w:space="0" w:color="auto"/>
            <w:left w:val="none" w:sz="0" w:space="0" w:color="auto"/>
            <w:bottom w:val="none" w:sz="0" w:space="0" w:color="auto"/>
            <w:right w:val="none" w:sz="0" w:space="0" w:color="auto"/>
          </w:divBdr>
        </w:div>
        <w:div w:id="801388898">
          <w:marLeft w:val="0"/>
          <w:marRight w:val="0"/>
          <w:marTop w:val="0"/>
          <w:marBottom w:val="0"/>
          <w:divBdr>
            <w:top w:val="none" w:sz="0" w:space="0" w:color="auto"/>
            <w:left w:val="none" w:sz="0" w:space="0" w:color="auto"/>
            <w:bottom w:val="none" w:sz="0" w:space="0" w:color="auto"/>
            <w:right w:val="none" w:sz="0" w:space="0" w:color="auto"/>
          </w:divBdr>
        </w:div>
        <w:div w:id="263078052">
          <w:marLeft w:val="0"/>
          <w:marRight w:val="0"/>
          <w:marTop w:val="0"/>
          <w:marBottom w:val="0"/>
          <w:divBdr>
            <w:top w:val="none" w:sz="0" w:space="0" w:color="auto"/>
            <w:left w:val="none" w:sz="0" w:space="0" w:color="auto"/>
            <w:bottom w:val="none" w:sz="0" w:space="0" w:color="auto"/>
            <w:right w:val="none" w:sz="0" w:space="0" w:color="auto"/>
          </w:divBdr>
        </w:div>
        <w:div w:id="1989742646">
          <w:marLeft w:val="0"/>
          <w:marRight w:val="0"/>
          <w:marTop w:val="0"/>
          <w:marBottom w:val="0"/>
          <w:divBdr>
            <w:top w:val="none" w:sz="0" w:space="0" w:color="auto"/>
            <w:left w:val="none" w:sz="0" w:space="0" w:color="auto"/>
            <w:bottom w:val="none" w:sz="0" w:space="0" w:color="auto"/>
            <w:right w:val="none" w:sz="0" w:space="0" w:color="auto"/>
          </w:divBdr>
        </w:div>
        <w:div w:id="100611248">
          <w:marLeft w:val="0"/>
          <w:marRight w:val="0"/>
          <w:marTop w:val="0"/>
          <w:marBottom w:val="0"/>
          <w:divBdr>
            <w:top w:val="none" w:sz="0" w:space="0" w:color="auto"/>
            <w:left w:val="none" w:sz="0" w:space="0" w:color="auto"/>
            <w:bottom w:val="none" w:sz="0" w:space="0" w:color="auto"/>
            <w:right w:val="none" w:sz="0" w:space="0" w:color="auto"/>
          </w:divBdr>
        </w:div>
        <w:div w:id="1757706341">
          <w:marLeft w:val="0"/>
          <w:marRight w:val="0"/>
          <w:marTop w:val="0"/>
          <w:marBottom w:val="0"/>
          <w:divBdr>
            <w:top w:val="none" w:sz="0" w:space="0" w:color="auto"/>
            <w:left w:val="none" w:sz="0" w:space="0" w:color="auto"/>
            <w:bottom w:val="none" w:sz="0" w:space="0" w:color="auto"/>
            <w:right w:val="none" w:sz="0" w:space="0" w:color="auto"/>
          </w:divBdr>
        </w:div>
        <w:div w:id="1066491605">
          <w:marLeft w:val="0"/>
          <w:marRight w:val="0"/>
          <w:marTop w:val="0"/>
          <w:marBottom w:val="0"/>
          <w:divBdr>
            <w:top w:val="none" w:sz="0" w:space="0" w:color="auto"/>
            <w:left w:val="none" w:sz="0" w:space="0" w:color="auto"/>
            <w:bottom w:val="none" w:sz="0" w:space="0" w:color="auto"/>
            <w:right w:val="none" w:sz="0" w:space="0" w:color="auto"/>
          </w:divBdr>
        </w:div>
        <w:div w:id="778792847">
          <w:marLeft w:val="0"/>
          <w:marRight w:val="0"/>
          <w:marTop w:val="0"/>
          <w:marBottom w:val="0"/>
          <w:divBdr>
            <w:top w:val="none" w:sz="0" w:space="0" w:color="auto"/>
            <w:left w:val="none" w:sz="0" w:space="0" w:color="auto"/>
            <w:bottom w:val="none" w:sz="0" w:space="0" w:color="auto"/>
            <w:right w:val="none" w:sz="0" w:space="0" w:color="auto"/>
          </w:divBdr>
        </w:div>
        <w:div w:id="1773670298">
          <w:marLeft w:val="0"/>
          <w:marRight w:val="0"/>
          <w:marTop w:val="0"/>
          <w:marBottom w:val="0"/>
          <w:divBdr>
            <w:top w:val="none" w:sz="0" w:space="0" w:color="auto"/>
            <w:left w:val="none" w:sz="0" w:space="0" w:color="auto"/>
            <w:bottom w:val="none" w:sz="0" w:space="0" w:color="auto"/>
            <w:right w:val="none" w:sz="0" w:space="0" w:color="auto"/>
          </w:divBdr>
        </w:div>
        <w:div w:id="46732204">
          <w:marLeft w:val="0"/>
          <w:marRight w:val="0"/>
          <w:marTop w:val="0"/>
          <w:marBottom w:val="0"/>
          <w:divBdr>
            <w:top w:val="none" w:sz="0" w:space="0" w:color="auto"/>
            <w:left w:val="none" w:sz="0" w:space="0" w:color="auto"/>
            <w:bottom w:val="none" w:sz="0" w:space="0" w:color="auto"/>
            <w:right w:val="none" w:sz="0" w:space="0" w:color="auto"/>
          </w:divBdr>
        </w:div>
        <w:div w:id="1228884884">
          <w:marLeft w:val="0"/>
          <w:marRight w:val="0"/>
          <w:marTop w:val="0"/>
          <w:marBottom w:val="0"/>
          <w:divBdr>
            <w:top w:val="none" w:sz="0" w:space="0" w:color="auto"/>
            <w:left w:val="none" w:sz="0" w:space="0" w:color="auto"/>
            <w:bottom w:val="none" w:sz="0" w:space="0" w:color="auto"/>
            <w:right w:val="none" w:sz="0" w:space="0" w:color="auto"/>
          </w:divBdr>
        </w:div>
        <w:div w:id="7761274">
          <w:marLeft w:val="0"/>
          <w:marRight w:val="0"/>
          <w:marTop w:val="0"/>
          <w:marBottom w:val="0"/>
          <w:divBdr>
            <w:top w:val="none" w:sz="0" w:space="0" w:color="auto"/>
            <w:left w:val="none" w:sz="0" w:space="0" w:color="auto"/>
            <w:bottom w:val="none" w:sz="0" w:space="0" w:color="auto"/>
            <w:right w:val="none" w:sz="0" w:space="0" w:color="auto"/>
          </w:divBdr>
        </w:div>
        <w:div w:id="461774687">
          <w:marLeft w:val="0"/>
          <w:marRight w:val="0"/>
          <w:marTop w:val="0"/>
          <w:marBottom w:val="0"/>
          <w:divBdr>
            <w:top w:val="none" w:sz="0" w:space="0" w:color="auto"/>
            <w:left w:val="none" w:sz="0" w:space="0" w:color="auto"/>
            <w:bottom w:val="none" w:sz="0" w:space="0" w:color="auto"/>
            <w:right w:val="none" w:sz="0" w:space="0" w:color="auto"/>
          </w:divBdr>
        </w:div>
        <w:div w:id="366495475">
          <w:marLeft w:val="0"/>
          <w:marRight w:val="0"/>
          <w:marTop w:val="0"/>
          <w:marBottom w:val="0"/>
          <w:divBdr>
            <w:top w:val="none" w:sz="0" w:space="0" w:color="auto"/>
            <w:left w:val="none" w:sz="0" w:space="0" w:color="auto"/>
            <w:bottom w:val="none" w:sz="0" w:space="0" w:color="auto"/>
            <w:right w:val="none" w:sz="0" w:space="0" w:color="auto"/>
          </w:divBdr>
        </w:div>
        <w:div w:id="1929195145">
          <w:marLeft w:val="0"/>
          <w:marRight w:val="0"/>
          <w:marTop w:val="0"/>
          <w:marBottom w:val="0"/>
          <w:divBdr>
            <w:top w:val="none" w:sz="0" w:space="0" w:color="auto"/>
            <w:left w:val="none" w:sz="0" w:space="0" w:color="auto"/>
            <w:bottom w:val="none" w:sz="0" w:space="0" w:color="auto"/>
            <w:right w:val="none" w:sz="0" w:space="0" w:color="auto"/>
          </w:divBdr>
        </w:div>
        <w:div w:id="1515341237">
          <w:marLeft w:val="0"/>
          <w:marRight w:val="0"/>
          <w:marTop w:val="0"/>
          <w:marBottom w:val="0"/>
          <w:divBdr>
            <w:top w:val="none" w:sz="0" w:space="0" w:color="auto"/>
            <w:left w:val="none" w:sz="0" w:space="0" w:color="auto"/>
            <w:bottom w:val="none" w:sz="0" w:space="0" w:color="auto"/>
            <w:right w:val="none" w:sz="0" w:space="0" w:color="auto"/>
          </w:divBdr>
        </w:div>
        <w:div w:id="1575512278">
          <w:marLeft w:val="0"/>
          <w:marRight w:val="0"/>
          <w:marTop w:val="0"/>
          <w:marBottom w:val="0"/>
          <w:divBdr>
            <w:top w:val="none" w:sz="0" w:space="0" w:color="auto"/>
            <w:left w:val="none" w:sz="0" w:space="0" w:color="auto"/>
            <w:bottom w:val="none" w:sz="0" w:space="0" w:color="auto"/>
            <w:right w:val="none" w:sz="0" w:space="0" w:color="auto"/>
          </w:divBdr>
        </w:div>
        <w:div w:id="1926260955">
          <w:marLeft w:val="0"/>
          <w:marRight w:val="0"/>
          <w:marTop w:val="0"/>
          <w:marBottom w:val="0"/>
          <w:divBdr>
            <w:top w:val="none" w:sz="0" w:space="0" w:color="auto"/>
            <w:left w:val="none" w:sz="0" w:space="0" w:color="auto"/>
            <w:bottom w:val="none" w:sz="0" w:space="0" w:color="auto"/>
            <w:right w:val="none" w:sz="0" w:space="0" w:color="auto"/>
          </w:divBdr>
        </w:div>
        <w:div w:id="1147818992">
          <w:marLeft w:val="0"/>
          <w:marRight w:val="0"/>
          <w:marTop w:val="0"/>
          <w:marBottom w:val="0"/>
          <w:divBdr>
            <w:top w:val="none" w:sz="0" w:space="0" w:color="auto"/>
            <w:left w:val="none" w:sz="0" w:space="0" w:color="auto"/>
            <w:bottom w:val="none" w:sz="0" w:space="0" w:color="auto"/>
            <w:right w:val="none" w:sz="0" w:space="0" w:color="auto"/>
          </w:divBdr>
        </w:div>
        <w:div w:id="760183865">
          <w:marLeft w:val="0"/>
          <w:marRight w:val="0"/>
          <w:marTop w:val="0"/>
          <w:marBottom w:val="0"/>
          <w:divBdr>
            <w:top w:val="none" w:sz="0" w:space="0" w:color="auto"/>
            <w:left w:val="none" w:sz="0" w:space="0" w:color="auto"/>
            <w:bottom w:val="none" w:sz="0" w:space="0" w:color="auto"/>
            <w:right w:val="none" w:sz="0" w:space="0" w:color="auto"/>
          </w:divBdr>
        </w:div>
        <w:div w:id="1045058184">
          <w:marLeft w:val="0"/>
          <w:marRight w:val="0"/>
          <w:marTop w:val="0"/>
          <w:marBottom w:val="0"/>
          <w:divBdr>
            <w:top w:val="none" w:sz="0" w:space="0" w:color="auto"/>
            <w:left w:val="none" w:sz="0" w:space="0" w:color="auto"/>
            <w:bottom w:val="none" w:sz="0" w:space="0" w:color="auto"/>
            <w:right w:val="none" w:sz="0" w:space="0" w:color="auto"/>
          </w:divBdr>
        </w:div>
        <w:div w:id="1132795831">
          <w:marLeft w:val="0"/>
          <w:marRight w:val="0"/>
          <w:marTop w:val="0"/>
          <w:marBottom w:val="0"/>
          <w:divBdr>
            <w:top w:val="none" w:sz="0" w:space="0" w:color="auto"/>
            <w:left w:val="none" w:sz="0" w:space="0" w:color="auto"/>
            <w:bottom w:val="none" w:sz="0" w:space="0" w:color="auto"/>
            <w:right w:val="none" w:sz="0" w:space="0" w:color="auto"/>
          </w:divBdr>
        </w:div>
        <w:div w:id="1457527486">
          <w:marLeft w:val="0"/>
          <w:marRight w:val="0"/>
          <w:marTop w:val="0"/>
          <w:marBottom w:val="0"/>
          <w:divBdr>
            <w:top w:val="none" w:sz="0" w:space="0" w:color="auto"/>
            <w:left w:val="none" w:sz="0" w:space="0" w:color="auto"/>
            <w:bottom w:val="none" w:sz="0" w:space="0" w:color="auto"/>
            <w:right w:val="none" w:sz="0" w:space="0" w:color="auto"/>
          </w:divBdr>
        </w:div>
        <w:div w:id="220336435">
          <w:marLeft w:val="0"/>
          <w:marRight w:val="0"/>
          <w:marTop w:val="0"/>
          <w:marBottom w:val="0"/>
          <w:divBdr>
            <w:top w:val="none" w:sz="0" w:space="0" w:color="auto"/>
            <w:left w:val="none" w:sz="0" w:space="0" w:color="auto"/>
            <w:bottom w:val="none" w:sz="0" w:space="0" w:color="auto"/>
            <w:right w:val="none" w:sz="0" w:space="0" w:color="auto"/>
          </w:divBdr>
        </w:div>
        <w:div w:id="1312445952">
          <w:marLeft w:val="0"/>
          <w:marRight w:val="0"/>
          <w:marTop w:val="0"/>
          <w:marBottom w:val="0"/>
          <w:divBdr>
            <w:top w:val="none" w:sz="0" w:space="0" w:color="auto"/>
            <w:left w:val="none" w:sz="0" w:space="0" w:color="auto"/>
            <w:bottom w:val="none" w:sz="0" w:space="0" w:color="auto"/>
            <w:right w:val="none" w:sz="0" w:space="0" w:color="auto"/>
          </w:divBdr>
        </w:div>
        <w:div w:id="1582373737">
          <w:marLeft w:val="0"/>
          <w:marRight w:val="0"/>
          <w:marTop w:val="0"/>
          <w:marBottom w:val="0"/>
          <w:divBdr>
            <w:top w:val="none" w:sz="0" w:space="0" w:color="auto"/>
            <w:left w:val="none" w:sz="0" w:space="0" w:color="auto"/>
            <w:bottom w:val="none" w:sz="0" w:space="0" w:color="auto"/>
            <w:right w:val="none" w:sz="0" w:space="0" w:color="auto"/>
          </w:divBdr>
        </w:div>
        <w:div w:id="721053213">
          <w:marLeft w:val="0"/>
          <w:marRight w:val="0"/>
          <w:marTop w:val="0"/>
          <w:marBottom w:val="0"/>
          <w:divBdr>
            <w:top w:val="none" w:sz="0" w:space="0" w:color="auto"/>
            <w:left w:val="none" w:sz="0" w:space="0" w:color="auto"/>
            <w:bottom w:val="none" w:sz="0" w:space="0" w:color="auto"/>
            <w:right w:val="none" w:sz="0" w:space="0" w:color="auto"/>
          </w:divBdr>
        </w:div>
        <w:div w:id="379790262">
          <w:marLeft w:val="0"/>
          <w:marRight w:val="0"/>
          <w:marTop w:val="0"/>
          <w:marBottom w:val="0"/>
          <w:divBdr>
            <w:top w:val="none" w:sz="0" w:space="0" w:color="auto"/>
            <w:left w:val="none" w:sz="0" w:space="0" w:color="auto"/>
            <w:bottom w:val="none" w:sz="0" w:space="0" w:color="auto"/>
            <w:right w:val="none" w:sz="0" w:space="0" w:color="auto"/>
          </w:divBdr>
        </w:div>
        <w:div w:id="421142473">
          <w:marLeft w:val="0"/>
          <w:marRight w:val="0"/>
          <w:marTop w:val="0"/>
          <w:marBottom w:val="0"/>
          <w:divBdr>
            <w:top w:val="none" w:sz="0" w:space="0" w:color="auto"/>
            <w:left w:val="none" w:sz="0" w:space="0" w:color="auto"/>
            <w:bottom w:val="none" w:sz="0" w:space="0" w:color="auto"/>
            <w:right w:val="none" w:sz="0" w:space="0" w:color="auto"/>
          </w:divBdr>
        </w:div>
        <w:div w:id="1784301347">
          <w:marLeft w:val="0"/>
          <w:marRight w:val="0"/>
          <w:marTop w:val="0"/>
          <w:marBottom w:val="0"/>
          <w:divBdr>
            <w:top w:val="none" w:sz="0" w:space="0" w:color="auto"/>
            <w:left w:val="none" w:sz="0" w:space="0" w:color="auto"/>
            <w:bottom w:val="none" w:sz="0" w:space="0" w:color="auto"/>
            <w:right w:val="none" w:sz="0" w:space="0" w:color="auto"/>
          </w:divBdr>
        </w:div>
        <w:div w:id="723142227">
          <w:marLeft w:val="0"/>
          <w:marRight w:val="0"/>
          <w:marTop w:val="0"/>
          <w:marBottom w:val="0"/>
          <w:divBdr>
            <w:top w:val="none" w:sz="0" w:space="0" w:color="auto"/>
            <w:left w:val="none" w:sz="0" w:space="0" w:color="auto"/>
            <w:bottom w:val="none" w:sz="0" w:space="0" w:color="auto"/>
            <w:right w:val="none" w:sz="0" w:space="0" w:color="auto"/>
          </w:divBdr>
        </w:div>
        <w:div w:id="1825272783">
          <w:marLeft w:val="0"/>
          <w:marRight w:val="0"/>
          <w:marTop w:val="0"/>
          <w:marBottom w:val="0"/>
          <w:divBdr>
            <w:top w:val="none" w:sz="0" w:space="0" w:color="auto"/>
            <w:left w:val="none" w:sz="0" w:space="0" w:color="auto"/>
            <w:bottom w:val="none" w:sz="0" w:space="0" w:color="auto"/>
            <w:right w:val="none" w:sz="0" w:space="0" w:color="auto"/>
          </w:divBdr>
        </w:div>
        <w:div w:id="1744991106">
          <w:marLeft w:val="0"/>
          <w:marRight w:val="0"/>
          <w:marTop w:val="0"/>
          <w:marBottom w:val="0"/>
          <w:divBdr>
            <w:top w:val="none" w:sz="0" w:space="0" w:color="auto"/>
            <w:left w:val="none" w:sz="0" w:space="0" w:color="auto"/>
            <w:bottom w:val="none" w:sz="0" w:space="0" w:color="auto"/>
            <w:right w:val="none" w:sz="0" w:space="0" w:color="auto"/>
          </w:divBdr>
        </w:div>
        <w:div w:id="18691730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35</Pages>
  <Words>2794</Words>
  <Characters>15929</Characters>
  <Application>Microsoft Office Word</Application>
  <DocSecurity>4</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FAA</Company>
  <LinksUpToDate>false</LinksUpToDate>
  <CharactersWithSpaces>18686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Hall, Barbara L (FAA)</dc:creator>
  <cp:keywords/>
  <dc:description/>
  <cp:lastModifiedBy>Tonic, Jacqueline (FAA)</cp:lastModifiedBy>
  <cp:revision>2</cp:revision>
  <dcterms:created xsi:type="dcterms:W3CDTF">2020-11-17T02:58:00Z</dcterms:created>
  <dcterms:modified xsi:type="dcterms:W3CDTF">2020-11-17T02:58:00Z</dcterms:modified>
</cp:coreProperties>
</file>