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C2D3F" w:rsidR="006C2D3F" w:rsidP="006C2D3F" w:rsidRDefault="006C2D3F">
      <w:pPr>
        <w:spacing w:after="0" w:line="240" w:lineRule="auto"/>
        <w:jc w:val="center"/>
        <w:rPr>
          <w:rFonts w:ascii="Calibri" w:hAnsi="Calibri" w:eastAsia="Calibri" w:cs="Calibri"/>
          <w:b/>
          <w:bCs/>
          <w:sz w:val="24"/>
          <w:szCs w:val="24"/>
        </w:rPr>
      </w:pPr>
      <w:r w:rsidRPr="006C2D3F">
        <w:rPr>
          <w:rFonts w:ascii="Calibri" w:hAnsi="Calibri" w:eastAsia="Calibri" w:cs="Calibri"/>
          <w:b/>
          <w:bCs/>
          <w:sz w:val="24"/>
          <w:szCs w:val="24"/>
        </w:rPr>
        <w:t>COVID 19 Census of NASA Grantees</w:t>
      </w:r>
    </w:p>
    <w:p w:rsidRPr="006C2D3F" w:rsidR="006C2D3F" w:rsidP="006C2D3F" w:rsidRDefault="006C2D3F">
      <w:pPr>
        <w:spacing w:after="0" w:line="240" w:lineRule="auto"/>
        <w:jc w:val="center"/>
        <w:rPr>
          <w:rFonts w:ascii="Calibri" w:hAnsi="Calibri" w:eastAsia="Calibri" w:cs="Calibri"/>
          <w:b/>
          <w:bCs/>
          <w:sz w:val="24"/>
          <w:szCs w:val="24"/>
        </w:rPr>
      </w:pPr>
      <w:r w:rsidRPr="006C2D3F">
        <w:rPr>
          <w:rFonts w:ascii="Calibri" w:hAnsi="Calibri" w:eastAsia="Calibri" w:cs="Calibri"/>
          <w:b/>
          <w:bCs/>
          <w:sz w:val="24"/>
          <w:szCs w:val="24"/>
        </w:rPr>
        <w:t>Request for a new OMB Control Number</w:t>
      </w:r>
    </w:p>
    <w:p w:rsidRPr="006C2D3F" w:rsidR="006C2D3F" w:rsidP="006C2D3F" w:rsidRDefault="006C2D3F">
      <w:pPr>
        <w:spacing w:after="0" w:line="240" w:lineRule="auto"/>
        <w:jc w:val="center"/>
        <w:rPr>
          <w:rFonts w:ascii="Calibri" w:hAnsi="Calibri" w:eastAsia="Calibri" w:cs="Calibri"/>
          <w:b/>
          <w:bCs/>
          <w:sz w:val="24"/>
          <w:szCs w:val="24"/>
        </w:rPr>
      </w:pPr>
      <w:r w:rsidRPr="006C2D3F">
        <w:rPr>
          <w:rFonts w:ascii="Calibri" w:hAnsi="Calibri" w:eastAsia="Calibri" w:cs="Calibri"/>
          <w:b/>
          <w:bCs/>
          <w:sz w:val="24"/>
          <w:szCs w:val="24"/>
        </w:rPr>
        <w:t xml:space="preserve">Justification – Part B Supporting Statement </w:t>
      </w:r>
    </w:p>
    <w:p w:rsidRPr="006C2D3F" w:rsidR="006C2D3F" w:rsidP="006C2D3F" w:rsidRDefault="006C2D3F">
      <w:pPr>
        <w:spacing w:after="0" w:line="240" w:lineRule="auto"/>
        <w:rPr>
          <w:rFonts w:ascii="Calibri" w:hAnsi="Calibri" w:cs="Calibri"/>
          <w:sz w:val="24"/>
          <w:szCs w:val="24"/>
        </w:rPr>
      </w:pPr>
      <w:r w:rsidRPr="006C2D3F">
        <w:rPr>
          <w:rFonts w:ascii="Times New Roman" w:hAnsi="Times New Roman" w:eastAsia="Times New Roman" w:cs="Times New Roman"/>
          <w:sz w:val="24"/>
          <w:szCs w:val="24"/>
        </w:rPr>
        <w:t xml:space="preserve"> </w:t>
      </w:r>
    </w:p>
    <w:p w:rsidRPr="006C2D3F" w:rsidR="006C2D3F" w:rsidP="006C2D3F" w:rsidRDefault="006C2D3F">
      <w:pPr>
        <w:spacing w:after="0" w:line="240" w:lineRule="auto"/>
        <w:jc w:val="center"/>
        <w:rPr>
          <w:rFonts w:ascii="Calibri" w:hAnsi="Calibri" w:cs="Calibri"/>
          <w:sz w:val="24"/>
          <w:szCs w:val="24"/>
        </w:rPr>
      </w:pPr>
      <w:r w:rsidRPr="006C2D3F">
        <w:rPr>
          <w:rFonts w:ascii="Times New Roman" w:hAnsi="Times New Roman" w:eastAsia="Times New Roman" w:cs="Times New Roman"/>
          <w:b/>
          <w:bCs/>
          <w:i/>
          <w:iCs/>
          <w:color w:val="000000" w:themeColor="text1"/>
          <w:sz w:val="24"/>
          <w:szCs w:val="24"/>
        </w:rPr>
        <w:t xml:space="preserve"> </w:t>
      </w:r>
    </w:p>
    <w:p w:rsidRPr="006C2D3F" w:rsidR="006C2D3F" w:rsidP="006C2D3F" w:rsidRDefault="006C2D3F">
      <w:pPr>
        <w:spacing w:after="0" w:line="240" w:lineRule="auto"/>
        <w:rPr>
          <w:rFonts w:ascii="Calibri" w:hAnsi="Calibri" w:cs="Calibri"/>
          <w:sz w:val="24"/>
          <w:szCs w:val="24"/>
        </w:rPr>
      </w:pPr>
      <w:r w:rsidRPr="006C2D3F">
        <w:rPr>
          <w:rFonts w:ascii="Times New Roman" w:hAnsi="Times New Roman" w:eastAsia="Times New Roman" w:cs="Times New Roman"/>
          <w:sz w:val="24"/>
          <w:szCs w:val="24"/>
        </w:rPr>
        <w:t xml:space="preserve"> </w:t>
      </w:r>
    </w:p>
    <w:p w:rsidRPr="006C2D3F" w:rsidR="006C2D3F" w:rsidP="006C2D3F" w:rsidRDefault="006C2D3F">
      <w:pPr>
        <w:spacing w:after="0" w:line="240" w:lineRule="auto"/>
        <w:rPr>
          <w:rFonts w:ascii="Calibri" w:hAnsi="Calibri" w:cs="Calibri"/>
          <w:sz w:val="24"/>
          <w:szCs w:val="24"/>
        </w:rPr>
      </w:pPr>
      <w:r w:rsidRPr="006C2D3F">
        <w:rPr>
          <w:rFonts w:ascii="Times New Roman" w:hAnsi="Times New Roman" w:eastAsia="Times New Roman" w:cs="Times New Roman"/>
          <w:b/>
          <w:bCs/>
          <w:color w:val="000000" w:themeColor="text1"/>
          <w:sz w:val="24"/>
          <w:szCs w:val="24"/>
        </w:rPr>
        <w:t>B1.  Methods and Design.</w:t>
      </w:r>
      <w:r w:rsidRPr="006C2D3F">
        <w:rPr>
          <w:rFonts w:ascii="Times New Roman" w:hAnsi="Times New Roman" w:eastAsia="Times New Roman" w:cs="Times New Roman"/>
          <w:color w:val="000000" w:themeColor="text1"/>
          <w:sz w:val="24"/>
          <w:szCs w:val="24"/>
        </w:rPr>
        <w:t xml:space="preserve">  </w:t>
      </w:r>
    </w:p>
    <w:p w:rsidRPr="006C2D3F" w:rsidR="006C2D3F" w:rsidP="006C2D3F" w:rsidRDefault="006C2D3F">
      <w:pPr>
        <w:spacing w:after="0" w:line="240" w:lineRule="auto"/>
        <w:rPr>
          <w:rFonts w:ascii="Times New Roman" w:hAnsi="Times New Roman" w:eastAsia="Times New Roman" w:cs="Times New Roman"/>
          <w:color w:val="000000" w:themeColor="text1"/>
          <w:sz w:val="24"/>
          <w:szCs w:val="24"/>
        </w:rPr>
      </w:pPr>
    </w:p>
    <w:p w:rsidRPr="006C2D3F" w:rsidR="006C2D3F" w:rsidP="006C2D3F" w:rsidRDefault="006C2D3F">
      <w:pPr>
        <w:spacing w:after="0" w:line="240" w:lineRule="auto"/>
        <w:rPr>
          <w:rFonts w:ascii="Calibri" w:hAnsi="Calibri" w:cs="Calibri"/>
          <w:color w:val="000000" w:themeColor="text1"/>
          <w:sz w:val="24"/>
          <w:szCs w:val="24"/>
        </w:rPr>
      </w:pPr>
      <w:r w:rsidRPr="006C2D3F">
        <w:rPr>
          <w:rFonts w:ascii="Calibri" w:hAnsi="Calibri" w:cs="Calibri"/>
          <w:color w:val="000000" w:themeColor="text1"/>
          <w:sz w:val="24"/>
          <w:szCs w:val="24"/>
        </w:rPr>
        <w:t xml:space="preserve">The target population is all current awardees with a total estimated size of 156 primary investigators.  Given the diverse nature of current grantee population, NASA has elected to do a census vs a survey as many of a </w:t>
      </w:r>
      <w:proofErr w:type="gramStart"/>
      <w:r w:rsidRPr="006C2D3F">
        <w:rPr>
          <w:rFonts w:ascii="Calibri" w:hAnsi="Calibri" w:cs="Calibri"/>
          <w:color w:val="000000" w:themeColor="text1"/>
          <w:sz w:val="24"/>
          <w:szCs w:val="24"/>
        </w:rPr>
        <w:t>grantees</w:t>
      </w:r>
      <w:proofErr w:type="gramEnd"/>
      <w:r w:rsidRPr="006C2D3F">
        <w:rPr>
          <w:rFonts w:ascii="Calibri" w:hAnsi="Calibri" w:cs="Calibri"/>
          <w:color w:val="000000" w:themeColor="text1"/>
          <w:sz w:val="24"/>
          <w:szCs w:val="24"/>
        </w:rPr>
        <w:t xml:space="preserve"> are currently not able to access their labs or otherwise make progress on deliverables.  The agency believes a current baseline all grantees is needed. Based on the initial results, NASA may elect to switch to a survey or otherwise pare back the questions or go to a less frequent mode of collection after the initial review.</w:t>
      </w:r>
    </w:p>
    <w:p w:rsidRPr="006C2D3F" w:rsidR="006C2D3F" w:rsidP="006C2D3F" w:rsidRDefault="006C2D3F">
      <w:pPr>
        <w:spacing w:after="0" w:line="240" w:lineRule="auto"/>
        <w:rPr>
          <w:rFonts w:ascii="Calibri" w:hAnsi="Calibri" w:cs="Calibri"/>
          <w:color w:val="000000" w:themeColor="text1"/>
          <w:sz w:val="24"/>
          <w:szCs w:val="24"/>
        </w:rPr>
      </w:pPr>
      <w:r w:rsidRPr="006C2D3F">
        <w:rPr>
          <w:rFonts w:ascii="Calibri" w:hAnsi="Calibri" w:cs="Calibri"/>
          <w:color w:val="000000" w:themeColor="text1"/>
          <w:sz w:val="24"/>
          <w:szCs w:val="24"/>
        </w:rPr>
        <w:t xml:space="preserve">  </w:t>
      </w:r>
    </w:p>
    <w:p w:rsidRPr="006C2D3F" w:rsidR="006C2D3F" w:rsidP="006C2D3F" w:rsidRDefault="006C2D3F">
      <w:pPr>
        <w:spacing w:after="0" w:line="240" w:lineRule="auto"/>
        <w:rPr>
          <w:rFonts w:ascii="Times New Roman" w:hAnsi="Times New Roman" w:eastAsia="Times New Roman" w:cs="Times New Roman"/>
          <w:color w:val="000000" w:themeColor="text1"/>
          <w:sz w:val="24"/>
          <w:szCs w:val="24"/>
        </w:rPr>
      </w:pPr>
      <w:r w:rsidRPr="006C2D3F">
        <w:rPr>
          <w:rFonts w:ascii="Times New Roman" w:hAnsi="Times New Roman" w:eastAsia="Times New Roman" w:cs="Times New Roman"/>
          <w:b/>
          <w:bCs/>
          <w:color w:val="000000" w:themeColor="text1"/>
          <w:sz w:val="24"/>
          <w:szCs w:val="24"/>
        </w:rPr>
        <w:t xml:space="preserve">B2.  Design of Data Collection Instruments.  </w:t>
      </w:r>
    </w:p>
    <w:p w:rsidRPr="006C2D3F" w:rsidR="006C2D3F" w:rsidP="006C2D3F" w:rsidRDefault="006C2D3F">
      <w:pPr>
        <w:spacing w:after="0" w:line="240" w:lineRule="auto"/>
        <w:rPr>
          <w:rFonts w:ascii="Times New Roman" w:hAnsi="Times New Roman" w:eastAsia="Times New Roman" w:cs="Times New Roman"/>
          <w:b/>
          <w:bCs/>
          <w:color w:val="000000" w:themeColor="text1"/>
          <w:sz w:val="24"/>
          <w:szCs w:val="24"/>
        </w:rPr>
      </w:pPr>
    </w:p>
    <w:p w:rsidRPr="006C2D3F" w:rsidR="006C2D3F" w:rsidP="006C2D3F" w:rsidRDefault="006C2D3F">
      <w:pPr>
        <w:spacing w:after="0" w:line="240" w:lineRule="auto"/>
        <w:rPr>
          <w:rFonts w:ascii="Calibri" w:hAnsi="Calibri" w:cs="Calibri"/>
          <w:color w:val="000000" w:themeColor="text1"/>
          <w:sz w:val="24"/>
          <w:szCs w:val="24"/>
        </w:rPr>
      </w:pPr>
      <w:r w:rsidRPr="006C2D3F">
        <w:rPr>
          <w:rFonts w:ascii="Calibri" w:hAnsi="Calibri" w:cs="Calibri"/>
          <w:color w:val="000000" w:themeColor="text1"/>
          <w:sz w:val="24"/>
          <w:szCs w:val="24"/>
        </w:rPr>
        <w:t>The data collection instrument was developed in consultation with NASA budget and procurement offices so that it could be used for reporting at the project level, across all 4 programs, and quarterly to the NASA Administrator as requested.</w:t>
      </w:r>
    </w:p>
    <w:p w:rsidRPr="006C2D3F" w:rsidR="006C2D3F" w:rsidP="006C2D3F" w:rsidRDefault="006C2D3F">
      <w:pPr>
        <w:spacing w:after="0" w:line="240" w:lineRule="auto"/>
        <w:rPr>
          <w:rFonts w:ascii="Calibri" w:hAnsi="Calibri" w:cs="Calibri"/>
          <w:color w:val="000000" w:themeColor="text1"/>
          <w:sz w:val="24"/>
          <w:szCs w:val="24"/>
        </w:rPr>
      </w:pPr>
    </w:p>
    <w:p w:rsidRPr="006C2D3F" w:rsidR="006C2D3F" w:rsidP="006C2D3F" w:rsidRDefault="006C2D3F">
      <w:pPr>
        <w:spacing w:after="0" w:line="240" w:lineRule="auto"/>
        <w:rPr>
          <w:rFonts w:ascii="Times New Roman" w:hAnsi="Times New Roman" w:eastAsia="Times New Roman" w:cs="Times New Roman"/>
          <w:color w:val="000000" w:themeColor="text1"/>
          <w:sz w:val="24"/>
          <w:szCs w:val="24"/>
        </w:rPr>
      </w:pPr>
      <w:r w:rsidRPr="006C2D3F">
        <w:rPr>
          <w:rFonts w:ascii="Times New Roman" w:hAnsi="Times New Roman" w:eastAsia="Times New Roman" w:cs="Times New Roman"/>
          <w:b/>
          <w:bCs/>
          <w:color w:val="000000" w:themeColor="text1"/>
          <w:sz w:val="24"/>
          <w:szCs w:val="24"/>
        </w:rPr>
        <w:t xml:space="preserve">B3.  Collection of Data.  </w:t>
      </w:r>
    </w:p>
    <w:p w:rsidRPr="006C2D3F" w:rsidR="006C2D3F" w:rsidP="006C2D3F" w:rsidRDefault="006C2D3F">
      <w:pPr>
        <w:spacing w:after="0" w:line="240" w:lineRule="auto"/>
        <w:rPr>
          <w:rFonts w:ascii="Times New Roman" w:hAnsi="Times New Roman" w:eastAsia="Times New Roman" w:cs="Times New Roman"/>
          <w:b/>
          <w:bCs/>
          <w:color w:val="000000" w:themeColor="text1"/>
          <w:sz w:val="24"/>
          <w:szCs w:val="24"/>
        </w:rPr>
      </w:pPr>
    </w:p>
    <w:p w:rsidRPr="006C2D3F" w:rsidR="006C2D3F" w:rsidP="006C2D3F" w:rsidRDefault="006C2D3F">
      <w:pPr>
        <w:spacing w:after="0" w:line="240" w:lineRule="auto"/>
        <w:rPr>
          <w:rFonts w:eastAsiaTheme="minorEastAsia"/>
          <w:color w:val="000000" w:themeColor="text1"/>
          <w:sz w:val="24"/>
          <w:szCs w:val="24"/>
        </w:rPr>
      </w:pPr>
      <w:r w:rsidRPr="006C2D3F">
        <w:rPr>
          <w:rFonts w:eastAsiaTheme="minorEastAsia"/>
          <w:color w:val="000000" w:themeColor="text1"/>
          <w:sz w:val="24"/>
          <w:szCs w:val="24"/>
        </w:rPr>
        <w:t>For the June interview, each project manager with staff help will interview NASA grantees to ensure a 100% response rate.  NASA staff will be keying in data in real-time during the interview.  Given the limited bandwidth of the grantees, their stress in responding to many COVID requests (outside of this NASA request), and the limited number of questions, this should make data gathering on the grantee side less stressful.  NASA may also provide the list of questions to the grantee before the interview (allowing for grantees to gather information for the required budget numbers).  NASA may re-evaluate the data gathering process after the initial interview based on grantee feedback.</w:t>
      </w:r>
    </w:p>
    <w:p w:rsidRPr="006C2D3F" w:rsidR="006C2D3F" w:rsidP="006C2D3F" w:rsidRDefault="006C2D3F">
      <w:pPr>
        <w:spacing w:after="0" w:line="240" w:lineRule="auto"/>
        <w:rPr>
          <w:rFonts w:ascii="Times New Roman" w:hAnsi="Times New Roman" w:eastAsia="Times New Roman" w:cs="Times New Roman"/>
          <w:color w:val="000000" w:themeColor="text1"/>
          <w:sz w:val="24"/>
          <w:szCs w:val="24"/>
        </w:rPr>
      </w:pPr>
    </w:p>
    <w:p w:rsidRPr="006C2D3F" w:rsidR="006C2D3F" w:rsidP="006C2D3F" w:rsidRDefault="006C2D3F">
      <w:pPr>
        <w:spacing w:after="0" w:line="240" w:lineRule="auto"/>
        <w:rPr>
          <w:rFonts w:eastAsiaTheme="minorEastAsia"/>
          <w:color w:val="000000" w:themeColor="text1"/>
          <w:sz w:val="24"/>
          <w:szCs w:val="24"/>
        </w:rPr>
      </w:pPr>
      <w:r w:rsidRPr="006C2D3F">
        <w:rPr>
          <w:rFonts w:eastAsiaTheme="minorEastAsia"/>
          <w:b/>
          <w:bCs/>
          <w:color w:val="000000" w:themeColor="text1"/>
          <w:sz w:val="24"/>
          <w:szCs w:val="24"/>
        </w:rPr>
        <w:t>B3.  Procedures for Quality Assurance and Quality Control and Evaluation.</w:t>
      </w:r>
      <w:r w:rsidRPr="006C2D3F">
        <w:rPr>
          <w:rFonts w:eastAsiaTheme="minorEastAsia"/>
          <w:color w:val="000000" w:themeColor="text1"/>
          <w:sz w:val="24"/>
          <w:szCs w:val="24"/>
        </w:rPr>
        <w:t xml:space="preserve">  </w:t>
      </w:r>
    </w:p>
    <w:p w:rsidRPr="006C2D3F" w:rsidR="006C2D3F" w:rsidP="006C2D3F" w:rsidRDefault="006C2D3F">
      <w:pPr>
        <w:spacing w:after="0" w:line="240" w:lineRule="auto"/>
        <w:rPr>
          <w:rFonts w:eastAsiaTheme="minorEastAsia"/>
          <w:color w:val="000000" w:themeColor="text1"/>
          <w:sz w:val="24"/>
          <w:szCs w:val="24"/>
        </w:rPr>
      </w:pPr>
    </w:p>
    <w:p w:rsidRPr="006C2D3F" w:rsidR="006C2D3F" w:rsidP="006C2D3F" w:rsidRDefault="006C2D3F">
      <w:pPr>
        <w:spacing w:after="0" w:line="240" w:lineRule="auto"/>
        <w:rPr>
          <w:rFonts w:eastAsiaTheme="minorEastAsia"/>
          <w:color w:val="000000" w:themeColor="text1"/>
          <w:sz w:val="24"/>
          <w:szCs w:val="24"/>
        </w:rPr>
      </w:pPr>
      <w:r w:rsidRPr="006C2D3F">
        <w:rPr>
          <w:rFonts w:eastAsiaTheme="minorEastAsia"/>
          <w:color w:val="000000" w:themeColor="text1"/>
          <w:sz w:val="24"/>
          <w:szCs w:val="24"/>
        </w:rPr>
        <w:t>Data collection activities will be monitored for quality assurance.  There will be at least two individuals for each interview. Information will be entered into a database and there will be procedures to mitigate or correct detectable errors including checks to minimize errors due to data entry, coding, and/or data processing.</w:t>
      </w:r>
    </w:p>
    <w:p w:rsidRPr="006C2D3F" w:rsidR="006C2D3F" w:rsidP="006C2D3F" w:rsidRDefault="006C2D3F">
      <w:pPr>
        <w:spacing w:after="0" w:line="240" w:lineRule="auto"/>
        <w:rPr>
          <w:rFonts w:ascii="Calibri" w:hAnsi="Calibri" w:cs="Calibri"/>
          <w:sz w:val="24"/>
          <w:szCs w:val="24"/>
        </w:rPr>
      </w:pPr>
      <w:r w:rsidRPr="006C2D3F">
        <w:rPr>
          <w:rFonts w:ascii="Times New Roman" w:hAnsi="Times New Roman" w:eastAsia="Times New Roman" w:cs="Times New Roman"/>
          <w:b/>
          <w:bCs/>
          <w:color w:val="000000" w:themeColor="text1"/>
          <w:sz w:val="24"/>
          <w:szCs w:val="24"/>
        </w:rPr>
        <w:t xml:space="preserve"> </w:t>
      </w:r>
    </w:p>
    <w:p w:rsidRPr="006C2D3F" w:rsidR="006C2D3F" w:rsidP="006C2D3F" w:rsidRDefault="006C2D3F">
      <w:pPr>
        <w:spacing w:after="0" w:line="240" w:lineRule="auto"/>
        <w:rPr>
          <w:rFonts w:eastAsiaTheme="minorEastAsia"/>
          <w:sz w:val="24"/>
          <w:szCs w:val="24"/>
        </w:rPr>
      </w:pPr>
      <w:r w:rsidRPr="006C2D3F">
        <w:rPr>
          <w:rFonts w:eastAsiaTheme="minorEastAsia"/>
          <w:b/>
          <w:bCs/>
          <w:sz w:val="24"/>
          <w:szCs w:val="24"/>
        </w:rPr>
        <w:t>B4.   Production of Estimates and Projections.</w:t>
      </w:r>
      <w:r w:rsidRPr="006C2D3F">
        <w:rPr>
          <w:rFonts w:eastAsiaTheme="minorEastAsia"/>
          <w:sz w:val="24"/>
          <w:szCs w:val="24"/>
        </w:rPr>
        <w:t xml:space="preserve">   N/A</w:t>
      </w:r>
    </w:p>
    <w:p w:rsidRPr="006C2D3F" w:rsidR="006C2D3F" w:rsidP="006C2D3F" w:rsidRDefault="006C2D3F">
      <w:pPr>
        <w:spacing w:after="0" w:line="240" w:lineRule="auto"/>
        <w:rPr>
          <w:rFonts w:ascii="Calibri" w:hAnsi="Calibri" w:cs="Calibri"/>
          <w:sz w:val="24"/>
          <w:szCs w:val="24"/>
        </w:rPr>
      </w:pPr>
      <w:r w:rsidRPr="006C2D3F">
        <w:rPr>
          <w:rFonts w:ascii="Times New Roman" w:hAnsi="Times New Roman" w:eastAsia="Times New Roman" w:cs="Times New Roman"/>
          <w:sz w:val="24"/>
          <w:szCs w:val="24"/>
        </w:rPr>
        <w:t xml:space="preserve"> </w:t>
      </w:r>
    </w:p>
    <w:p w:rsidRPr="006C2D3F" w:rsidR="006C2D3F" w:rsidP="006C2D3F" w:rsidRDefault="006C2D3F">
      <w:pPr>
        <w:spacing w:after="0" w:line="240" w:lineRule="auto"/>
        <w:rPr>
          <w:rFonts w:eastAsiaTheme="minorEastAsia"/>
          <w:color w:val="000000" w:themeColor="text1"/>
          <w:sz w:val="24"/>
          <w:szCs w:val="24"/>
        </w:rPr>
      </w:pPr>
      <w:r w:rsidRPr="006C2D3F">
        <w:rPr>
          <w:rFonts w:eastAsiaTheme="minorEastAsia"/>
          <w:b/>
          <w:bCs/>
          <w:color w:val="000000" w:themeColor="text1"/>
          <w:sz w:val="24"/>
          <w:szCs w:val="24"/>
        </w:rPr>
        <w:t>B5.</w:t>
      </w:r>
      <w:r w:rsidRPr="006C2D3F">
        <w:rPr>
          <w:rFonts w:eastAsiaTheme="minorEastAsia"/>
          <w:color w:val="000000" w:themeColor="text1"/>
          <w:sz w:val="24"/>
          <w:szCs w:val="24"/>
        </w:rPr>
        <w:t xml:space="preserve">  </w:t>
      </w:r>
      <w:r w:rsidRPr="006C2D3F">
        <w:rPr>
          <w:rFonts w:eastAsiaTheme="minorEastAsia"/>
          <w:b/>
          <w:bCs/>
          <w:color w:val="000000" w:themeColor="text1"/>
          <w:sz w:val="24"/>
          <w:szCs w:val="24"/>
        </w:rPr>
        <w:t>Data Analysis.</w:t>
      </w:r>
      <w:r w:rsidRPr="006C2D3F">
        <w:rPr>
          <w:rFonts w:eastAsiaTheme="minorEastAsia"/>
          <w:color w:val="000000" w:themeColor="text1"/>
          <w:sz w:val="24"/>
          <w:szCs w:val="24"/>
        </w:rPr>
        <w:t xml:space="preserve">  </w:t>
      </w:r>
    </w:p>
    <w:p w:rsidRPr="006C2D3F" w:rsidR="006C2D3F" w:rsidP="006C2D3F" w:rsidRDefault="006C2D3F">
      <w:pPr>
        <w:spacing w:before="240" w:after="0" w:line="240" w:lineRule="auto"/>
        <w:rPr>
          <w:rFonts w:ascii="Calibri" w:hAnsi="Calibri" w:cs="Calibri"/>
          <w:sz w:val="24"/>
          <w:szCs w:val="24"/>
        </w:rPr>
      </w:pPr>
      <w:r w:rsidRPr="006C2D3F">
        <w:rPr>
          <w:rFonts w:ascii="Calibri" w:hAnsi="Calibri" w:cs="Calibri"/>
          <w:sz w:val="24"/>
          <w:szCs w:val="24"/>
        </w:rPr>
        <w:lastRenderedPageBreak/>
        <w:t>Data will be analyzed using descriptive statistics for program reports and internal NASA reporting.</w:t>
      </w:r>
    </w:p>
    <w:p w:rsidRPr="006C2D3F" w:rsidR="006C2D3F" w:rsidP="006C2D3F" w:rsidRDefault="006C2D3F">
      <w:pPr>
        <w:spacing w:after="0" w:line="240" w:lineRule="auto"/>
        <w:rPr>
          <w:rFonts w:eastAsiaTheme="minorEastAsia"/>
          <w:sz w:val="24"/>
          <w:szCs w:val="24"/>
        </w:rPr>
      </w:pPr>
      <w:r w:rsidRPr="006C2D3F">
        <w:rPr>
          <w:rFonts w:eastAsiaTheme="minorEastAsia"/>
          <w:sz w:val="24"/>
          <w:szCs w:val="24"/>
        </w:rPr>
        <w:t xml:space="preserve"> </w:t>
      </w:r>
    </w:p>
    <w:p w:rsidRPr="006C2D3F" w:rsidR="006C2D3F" w:rsidP="006C2D3F" w:rsidRDefault="006C2D3F">
      <w:pPr>
        <w:spacing w:after="0" w:line="240" w:lineRule="auto"/>
        <w:rPr>
          <w:rFonts w:eastAsiaTheme="minorEastAsia"/>
          <w:color w:val="000000" w:themeColor="text1"/>
          <w:sz w:val="24"/>
          <w:szCs w:val="24"/>
        </w:rPr>
      </w:pPr>
      <w:r w:rsidRPr="006C2D3F">
        <w:rPr>
          <w:rFonts w:eastAsiaTheme="minorEastAsia"/>
          <w:b/>
          <w:bCs/>
          <w:color w:val="000000" w:themeColor="text1"/>
          <w:sz w:val="24"/>
          <w:szCs w:val="24"/>
        </w:rPr>
        <w:t xml:space="preserve">B6. </w:t>
      </w:r>
      <w:r w:rsidRPr="006C2D3F">
        <w:rPr>
          <w:rFonts w:eastAsiaTheme="minorEastAsia"/>
          <w:color w:val="000000" w:themeColor="text1"/>
          <w:sz w:val="24"/>
          <w:szCs w:val="24"/>
        </w:rPr>
        <w:t xml:space="preserve"> </w:t>
      </w:r>
      <w:r w:rsidRPr="006C2D3F">
        <w:rPr>
          <w:rFonts w:eastAsiaTheme="minorEastAsia"/>
          <w:b/>
          <w:bCs/>
          <w:color w:val="000000" w:themeColor="text1"/>
          <w:sz w:val="24"/>
          <w:szCs w:val="24"/>
        </w:rPr>
        <w:t>Review and Evaluation Procedures.</w:t>
      </w:r>
      <w:r w:rsidRPr="006C2D3F">
        <w:rPr>
          <w:rFonts w:eastAsiaTheme="minorEastAsia"/>
          <w:color w:val="000000" w:themeColor="text1"/>
          <w:sz w:val="24"/>
          <w:szCs w:val="24"/>
        </w:rPr>
        <w:t xml:space="preserve">  N/A. </w:t>
      </w:r>
    </w:p>
    <w:p w:rsidRPr="006C2D3F" w:rsidR="006C2D3F" w:rsidP="006C2D3F" w:rsidRDefault="006C2D3F">
      <w:pPr>
        <w:spacing w:after="0" w:line="240" w:lineRule="auto"/>
        <w:rPr>
          <w:rFonts w:eastAsiaTheme="minorEastAsia"/>
          <w:sz w:val="24"/>
          <w:szCs w:val="24"/>
        </w:rPr>
      </w:pPr>
      <w:r w:rsidRPr="006C2D3F">
        <w:rPr>
          <w:rFonts w:eastAsiaTheme="minorEastAsia"/>
          <w:sz w:val="24"/>
          <w:szCs w:val="24"/>
        </w:rPr>
        <w:t xml:space="preserve"> </w:t>
      </w:r>
    </w:p>
    <w:p w:rsidRPr="006C2D3F" w:rsidR="006C2D3F" w:rsidP="006C2D3F" w:rsidRDefault="006C2D3F">
      <w:pPr>
        <w:spacing w:after="0" w:line="240" w:lineRule="auto"/>
        <w:rPr>
          <w:rFonts w:eastAsiaTheme="minorEastAsia"/>
          <w:b/>
          <w:bCs/>
          <w:sz w:val="24"/>
          <w:szCs w:val="24"/>
        </w:rPr>
      </w:pPr>
      <w:r w:rsidRPr="006C2D3F">
        <w:rPr>
          <w:rFonts w:eastAsiaTheme="minorEastAsia"/>
          <w:b/>
          <w:bCs/>
          <w:sz w:val="24"/>
          <w:szCs w:val="24"/>
        </w:rPr>
        <w:t xml:space="preserve">B7.   Data Dissemination. </w:t>
      </w:r>
    </w:p>
    <w:p w:rsidRPr="006C2D3F" w:rsidR="006C2D3F" w:rsidP="006C2D3F" w:rsidRDefault="006C2D3F">
      <w:pPr>
        <w:spacing w:after="0" w:line="240" w:lineRule="auto"/>
        <w:rPr>
          <w:rFonts w:eastAsiaTheme="minorEastAsia"/>
          <w:sz w:val="24"/>
          <w:szCs w:val="24"/>
        </w:rPr>
      </w:pPr>
    </w:p>
    <w:p w:rsidRPr="006C2D3F" w:rsidR="006C2D3F" w:rsidP="006C2D3F" w:rsidRDefault="006C2D3F">
      <w:pPr>
        <w:spacing w:after="0" w:line="240" w:lineRule="auto"/>
        <w:rPr>
          <w:rFonts w:eastAsiaTheme="minorEastAsia"/>
          <w:sz w:val="24"/>
          <w:szCs w:val="24"/>
        </w:rPr>
      </w:pPr>
      <w:r w:rsidRPr="006C2D3F">
        <w:rPr>
          <w:rFonts w:eastAsiaTheme="minorEastAsia"/>
          <w:sz w:val="24"/>
          <w:szCs w:val="24"/>
        </w:rPr>
        <w:t>This information will be primarily used internally by NASA to monitor grantee cost and schedule milestones.  However, after review by OMB, some summary information may be provided in project specific annual reports to Congress or in congressional justifications.</w:t>
      </w:r>
    </w:p>
    <w:p w:rsidRPr="006C2D3F" w:rsidR="006C2D3F" w:rsidP="006C2D3F" w:rsidRDefault="006C2D3F">
      <w:pPr>
        <w:spacing w:after="0" w:line="240" w:lineRule="auto"/>
        <w:rPr>
          <w:rFonts w:eastAsiaTheme="minorEastAsia"/>
          <w:sz w:val="24"/>
          <w:szCs w:val="24"/>
        </w:rPr>
      </w:pPr>
      <w:r w:rsidRPr="006C2D3F">
        <w:rPr>
          <w:rFonts w:eastAsiaTheme="minorEastAsia"/>
          <w:sz w:val="24"/>
          <w:szCs w:val="24"/>
        </w:rPr>
        <w:t xml:space="preserve"> </w:t>
      </w:r>
    </w:p>
    <w:p w:rsidRPr="006C2D3F" w:rsidR="006C2D3F" w:rsidP="006C2D3F" w:rsidRDefault="006C2D3F">
      <w:pPr>
        <w:spacing w:after="0" w:line="240" w:lineRule="auto"/>
        <w:rPr>
          <w:rFonts w:eastAsiaTheme="minorEastAsia"/>
          <w:sz w:val="24"/>
          <w:szCs w:val="24"/>
        </w:rPr>
      </w:pPr>
      <w:r w:rsidRPr="006C2D3F">
        <w:rPr>
          <w:rFonts w:eastAsiaTheme="minorEastAsia"/>
          <w:b/>
          <w:bCs/>
          <w:sz w:val="24"/>
          <w:szCs w:val="24"/>
        </w:rPr>
        <w:t>B8.  Contact Person(s).</w:t>
      </w:r>
      <w:r w:rsidRPr="006C2D3F">
        <w:rPr>
          <w:rFonts w:eastAsiaTheme="minorEastAsia"/>
          <w:sz w:val="24"/>
          <w:szCs w:val="24"/>
        </w:rPr>
        <w:t xml:space="preserve">  </w:t>
      </w:r>
    </w:p>
    <w:p w:rsidRPr="006C2D3F" w:rsidR="006C2D3F" w:rsidP="006C2D3F" w:rsidRDefault="006C2D3F">
      <w:pPr>
        <w:spacing w:after="0" w:line="240" w:lineRule="auto"/>
        <w:rPr>
          <w:rFonts w:eastAsiaTheme="minorEastAsia"/>
          <w:sz w:val="24"/>
          <w:szCs w:val="24"/>
        </w:rPr>
      </w:pPr>
    </w:p>
    <w:p w:rsidRPr="006C2D3F" w:rsidR="006C2D3F" w:rsidP="006C2D3F" w:rsidRDefault="006C2D3F">
      <w:pPr>
        <w:spacing w:after="0" w:line="240" w:lineRule="auto"/>
        <w:rPr>
          <w:rFonts w:eastAsiaTheme="minorEastAsia" w:cstheme="minorHAnsi"/>
          <w:sz w:val="24"/>
          <w:szCs w:val="24"/>
        </w:rPr>
      </w:pPr>
      <w:r w:rsidRPr="006C2D3F">
        <w:rPr>
          <w:rFonts w:eastAsiaTheme="minorEastAsia" w:cstheme="minorHAnsi"/>
          <w:sz w:val="24"/>
          <w:szCs w:val="24"/>
        </w:rPr>
        <w:t>The following project managers will be coordinating work with to collect and analyze the data.</w:t>
      </w:r>
    </w:p>
    <w:p w:rsidRPr="006C2D3F" w:rsidR="006C2D3F" w:rsidP="006C2D3F" w:rsidRDefault="006C2D3F">
      <w:pPr>
        <w:spacing w:after="0" w:line="240" w:lineRule="auto"/>
        <w:rPr>
          <w:rFonts w:cstheme="minorHAnsi"/>
          <w:sz w:val="24"/>
          <w:szCs w:val="24"/>
        </w:rPr>
      </w:pPr>
      <w:bookmarkStart w:name="_GoBack" w:id="0"/>
      <w:bookmarkEnd w:id="0"/>
    </w:p>
    <w:p w:rsidRPr="006C2D3F" w:rsidR="006C2D3F" w:rsidP="006C2D3F" w:rsidRDefault="006C2D3F">
      <w:pPr>
        <w:spacing w:after="0" w:line="240" w:lineRule="auto"/>
        <w:ind w:left="720"/>
        <w:rPr>
          <w:rFonts w:eastAsiaTheme="minorEastAsia" w:cstheme="minorHAnsi"/>
          <w:sz w:val="24"/>
          <w:szCs w:val="24"/>
        </w:rPr>
      </w:pPr>
      <w:r w:rsidRPr="006C2D3F">
        <w:rPr>
          <w:rFonts w:eastAsia="Times New Roman" w:cstheme="minorHAnsi"/>
          <w:bCs/>
          <w:noProof/>
          <w:sz w:val="24"/>
          <w:szCs w:val="24"/>
        </w:rPr>
        <w:t xml:space="preserve">Jeppie R. Compton -- </w:t>
      </w:r>
      <w:r w:rsidRPr="006C2D3F">
        <w:rPr>
          <w:rFonts w:eastAsia="Times New Roman" w:cstheme="minorHAnsi"/>
          <w:noProof/>
          <w:sz w:val="24"/>
          <w:szCs w:val="24"/>
        </w:rPr>
        <w:t>NASA EPSCoR</w:t>
      </w:r>
      <w:r w:rsidRPr="006C2D3F">
        <w:rPr>
          <w:rFonts w:eastAsia="Times New Roman" w:cstheme="minorHAnsi"/>
          <w:bCs/>
          <w:noProof/>
          <w:sz w:val="24"/>
          <w:szCs w:val="24"/>
        </w:rPr>
        <w:t xml:space="preserve"> </w:t>
      </w:r>
      <w:r w:rsidRPr="006C2D3F">
        <w:rPr>
          <w:rFonts w:eastAsia="Times New Roman" w:cstheme="minorHAnsi"/>
          <w:noProof/>
          <w:sz w:val="24"/>
          <w:szCs w:val="24"/>
        </w:rPr>
        <w:t xml:space="preserve">Project Manager at </w:t>
      </w:r>
      <w:hyperlink w:history="1" r:id="rId4">
        <w:r w:rsidRPr="006C2D3F">
          <w:rPr>
            <w:rFonts w:eastAsia="Times New Roman" w:cstheme="minorHAnsi"/>
            <w:noProof/>
            <w:color w:val="0563C1" w:themeColor="hyperlink"/>
            <w:sz w:val="24"/>
            <w:szCs w:val="24"/>
            <w:u w:val="single"/>
          </w:rPr>
          <w:t>jeppie.r.compton@nasa.gov</w:t>
        </w:r>
      </w:hyperlink>
      <w:r w:rsidRPr="006C2D3F">
        <w:rPr>
          <w:rFonts w:eastAsia="Times New Roman" w:cstheme="minorHAnsi"/>
          <w:noProof/>
          <w:sz w:val="24"/>
          <w:szCs w:val="24"/>
        </w:rPr>
        <w:t xml:space="preserve"> </w:t>
      </w:r>
      <w:r w:rsidRPr="006C2D3F">
        <w:rPr>
          <w:rFonts w:eastAsia="Times New Roman" w:cstheme="minorHAnsi"/>
          <w:noProof/>
          <w:sz w:val="24"/>
          <w:szCs w:val="24"/>
        </w:rPr>
        <w:br/>
      </w:r>
    </w:p>
    <w:p w:rsidRPr="006C2D3F" w:rsidR="006C2D3F" w:rsidP="006C2D3F" w:rsidRDefault="006C2D3F">
      <w:pPr>
        <w:spacing w:after="0" w:line="240" w:lineRule="auto"/>
        <w:ind w:left="720"/>
        <w:rPr>
          <w:rFonts w:cstheme="minorHAnsi"/>
          <w:bCs/>
          <w:sz w:val="24"/>
          <w:szCs w:val="24"/>
        </w:rPr>
      </w:pPr>
      <w:r w:rsidRPr="006C2D3F">
        <w:rPr>
          <w:rFonts w:cstheme="minorHAnsi"/>
          <w:bCs/>
          <w:sz w:val="24"/>
          <w:szCs w:val="24"/>
        </w:rPr>
        <w:t xml:space="preserve">Carrie D. Olsen and Beverly </w:t>
      </w:r>
      <w:proofErr w:type="spellStart"/>
      <w:r w:rsidRPr="006C2D3F">
        <w:rPr>
          <w:rFonts w:cstheme="minorHAnsi"/>
          <w:bCs/>
          <w:sz w:val="24"/>
          <w:szCs w:val="24"/>
        </w:rPr>
        <w:t>Girten</w:t>
      </w:r>
      <w:proofErr w:type="spellEnd"/>
      <w:r w:rsidRPr="006C2D3F">
        <w:rPr>
          <w:rFonts w:cstheme="minorHAnsi"/>
          <w:bCs/>
          <w:sz w:val="24"/>
          <w:szCs w:val="24"/>
        </w:rPr>
        <w:t xml:space="preserve">  -- </w:t>
      </w:r>
      <w:r w:rsidRPr="006C2D3F">
        <w:rPr>
          <w:rFonts w:cstheme="minorHAnsi"/>
          <w:sz w:val="24"/>
          <w:szCs w:val="24"/>
        </w:rPr>
        <w:t xml:space="preserve">NextGen STEM Project Managers at </w:t>
      </w:r>
      <w:hyperlink w:history="1" r:id="rId5">
        <w:r w:rsidRPr="006C2D3F">
          <w:rPr>
            <w:rFonts w:cstheme="minorHAnsi"/>
            <w:color w:val="0563C1" w:themeColor="hyperlink"/>
            <w:sz w:val="24"/>
            <w:szCs w:val="24"/>
            <w:u w:val="single"/>
          </w:rPr>
          <w:t>carrie.olsen@nasa.gov</w:t>
        </w:r>
      </w:hyperlink>
      <w:r w:rsidRPr="006C2D3F">
        <w:rPr>
          <w:rFonts w:cstheme="minorHAnsi"/>
          <w:color w:val="0563C1" w:themeColor="hyperlink"/>
          <w:sz w:val="24"/>
          <w:szCs w:val="24"/>
          <w:u w:val="single"/>
        </w:rPr>
        <w:t xml:space="preserve"> and </w:t>
      </w:r>
      <w:hyperlink w:history="1" r:id="rId6">
        <w:r w:rsidRPr="006C2D3F">
          <w:rPr>
            <w:rFonts w:cstheme="minorHAnsi"/>
            <w:bCs/>
            <w:color w:val="0563C1" w:themeColor="hyperlink"/>
            <w:sz w:val="24"/>
            <w:szCs w:val="24"/>
            <w:u w:val="single"/>
          </w:rPr>
          <w:t>beverly.e.girten@nasa.gov</w:t>
        </w:r>
      </w:hyperlink>
    </w:p>
    <w:p w:rsidRPr="006C2D3F" w:rsidR="006C2D3F" w:rsidP="006C2D3F" w:rsidRDefault="006C2D3F">
      <w:pPr>
        <w:spacing w:after="0" w:line="240" w:lineRule="auto"/>
        <w:ind w:left="720"/>
        <w:rPr>
          <w:rFonts w:eastAsiaTheme="minorEastAsia" w:cstheme="minorHAnsi"/>
          <w:sz w:val="24"/>
          <w:szCs w:val="24"/>
        </w:rPr>
      </w:pPr>
    </w:p>
    <w:p w:rsidRPr="006C2D3F" w:rsidR="006C2D3F" w:rsidP="006C2D3F" w:rsidRDefault="006C2D3F">
      <w:pPr>
        <w:spacing w:after="0" w:line="240" w:lineRule="auto"/>
        <w:ind w:left="720"/>
        <w:rPr>
          <w:rFonts w:cstheme="minorHAnsi"/>
          <w:sz w:val="24"/>
          <w:szCs w:val="24"/>
        </w:rPr>
      </w:pPr>
      <w:r w:rsidRPr="006C2D3F">
        <w:rPr>
          <w:rFonts w:cstheme="minorHAnsi"/>
          <w:iCs/>
          <w:sz w:val="24"/>
          <w:szCs w:val="24"/>
        </w:rPr>
        <w:t>Erica J. Alston</w:t>
      </w:r>
      <w:r w:rsidRPr="006C2D3F">
        <w:rPr>
          <w:rFonts w:cstheme="minorHAnsi"/>
          <w:i/>
          <w:iCs/>
          <w:sz w:val="24"/>
          <w:szCs w:val="24"/>
        </w:rPr>
        <w:t xml:space="preserve"> -- </w:t>
      </w:r>
      <w:r w:rsidRPr="006C2D3F">
        <w:rPr>
          <w:rFonts w:cstheme="minorHAnsi"/>
          <w:sz w:val="24"/>
          <w:szCs w:val="24"/>
        </w:rPr>
        <w:t xml:space="preserve">Deputy Space Grant Project Manager at </w:t>
      </w:r>
      <w:hyperlink w:history="1" r:id="rId7">
        <w:r w:rsidRPr="006C2D3F">
          <w:rPr>
            <w:rFonts w:cstheme="minorHAnsi"/>
            <w:color w:val="0563C1" w:themeColor="hyperlink"/>
            <w:sz w:val="24"/>
            <w:szCs w:val="24"/>
            <w:u w:val="single"/>
          </w:rPr>
          <w:t>erica.j.alston@nasa.gov</w:t>
        </w:r>
      </w:hyperlink>
    </w:p>
    <w:p w:rsidRPr="006C2D3F" w:rsidR="006C2D3F" w:rsidP="006C2D3F" w:rsidRDefault="006C2D3F">
      <w:pPr>
        <w:spacing w:after="0" w:line="240" w:lineRule="auto"/>
        <w:ind w:left="720"/>
        <w:rPr>
          <w:rFonts w:cstheme="minorHAnsi"/>
          <w:sz w:val="24"/>
          <w:szCs w:val="24"/>
        </w:rPr>
      </w:pPr>
    </w:p>
    <w:p w:rsidRPr="006C2D3F" w:rsidR="006C2D3F" w:rsidP="006C2D3F" w:rsidRDefault="006C2D3F">
      <w:pPr>
        <w:spacing w:after="0" w:line="240" w:lineRule="auto"/>
        <w:ind w:left="720"/>
        <w:rPr>
          <w:rFonts w:cstheme="minorHAnsi"/>
          <w:sz w:val="24"/>
          <w:szCs w:val="24"/>
        </w:rPr>
      </w:pPr>
      <w:proofErr w:type="spellStart"/>
      <w:r w:rsidRPr="006C2D3F">
        <w:rPr>
          <w:rFonts w:cstheme="minorHAnsi"/>
          <w:sz w:val="24"/>
          <w:szCs w:val="24"/>
        </w:rPr>
        <w:t>Torry</w:t>
      </w:r>
      <w:proofErr w:type="spellEnd"/>
      <w:r w:rsidRPr="006C2D3F">
        <w:rPr>
          <w:rFonts w:cstheme="minorHAnsi"/>
          <w:sz w:val="24"/>
          <w:szCs w:val="24"/>
        </w:rPr>
        <w:t xml:space="preserve"> Johnson – MUREP Project Manager at </w:t>
      </w:r>
      <w:hyperlink w:history="1" r:id="rId8">
        <w:r w:rsidRPr="006C2D3F">
          <w:rPr>
            <w:rFonts w:cstheme="minorHAnsi"/>
            <w:color w:val="0563C1" w:themeColor="hyperlink"/>
            <w:sz w:val="24"/>
            <w:szCs w:val="24"/>
            <w:u w:val="single"/>
          </w:rPr>
          <w:t>torry.johnson@nasa.gov</w:t>
        </w:r>
      </w:hyperlink>
    </w:p>
    <w:p w:rsidRPr="006C2D3F" w:rsidR="006C2D3F" w:rsidP="006C2D3F" w:rsidRDefault="006C2D3F">
      <w:pPr>
        <w:spacing w:after="0" w:line="240" w:lineRule="auto"/>
        <w:ind w:left="720"/>
        <w:rPr>
          <w:rFonts w:cstheme="minorHAnsi"/>
          <w:sz w:val="24"/>
          <w:szCs w:val="24"/>
        </w:rPr>
      </w:pPr>
    </w:p>
    <w:p w:rsidRPr="006C2D3F" w:rsidR="006C2D3F" w:rsidP="006C2D3F" w:rsidRDefault="006C2D3F"/>
    <w:p w:rsidR="006E22C4" w:rsidRDefault="006C2D3F"/>
    <w:sectPr w:rsidR="006E22C4">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52141"/>
      <w:docPartObj>
        <w:docPartGallery w:val="Page Numbers (Bottom of Page)"/>
        <w:docPartUnique/>
      </w:docPartObj>
    </w:sdtPr>
    <w:sdtEndPr>
      <w:rPr>
        <w:noProof/>
      </w:rPr>
    </w:sdtEndPr>
    <w:sdtContent>
      <w:p w:rsidR="00D272A8" w:rsidRDefault="006C2D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272A8" w:rsidRDefault="006C2D3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3F"/>
    <w:rsid w:val="000E728E"/>
    <w:rsid w:val="00141DA1"/>
    <w:rsid w:val="006C2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C07AE-DC91-4934-BBA4-B716A963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C2D3F"/>
    <w:pPr>
      <w:tabs>
        <w:tab w:val="center" w:pos="4680"/>
        <w:tab w:val="right" w:pos="9360"/>
      </w:tabs>
      <w:spacing w:after="0" w:line="240" w:lineRule="auto"/>
    </w:pPr>
    <w:rPr>
      <w:rFonts w:ascii="Calibri" w:hAnsi="Calibri" w:cs="Calibri"/>
    </w:rPr>
  </w:style>
  <w:style w:type="character" w:customStyle="1" w:styleId="FooterChar">
    <w:name w:val="Footer Char"/>
    <w:basedOn w:val="DefaultParagraphFont"/>
    <w:link w:val="Footer"/>
    <w:uiPriority w:val="99"/>
    <w:rsid w:val="006C2D3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rry.johnson@nasa.gov" TargetMode="External"/><Relationship Id="rId3" Type="http://schemas.openxmlformats.org/officeDocument/2006/relationships/webSettings" Target="webSettings.xml"/><Relationship Id="rId7" Type="http://schemas.openxmlformats.org/officeDocument/2006/relationships/hyperlink" Target="mailto:erica.j.alston@nas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verly.e.girten@nasa.gov" TargetMode="External"/><Relationship Id="rId11" Type="http://schemas.openxmlformats.org/officeDocument/2006/relationships/theme" Target="theme/theme1.xml"/><Relationship Id="rId5" Type="http://schemas.openxmlformats.org/officeDocument/2006/relationships/hyperlink" Target="mailto:carrie.olsen@nasa.gov" TargetMode="External"/><Relationship Id="rId10" Type="http://schemas.openxmlformats.org/officeDocument/2006/relationships/fontTable" Target="fontTable.xml"/><Relationship Id="rId4" Type="http://schemas.openxmlformats.org/officeDocument/2006/relationships/hyperlink" Target="mailto:jeppie.r.compton@nasa.gov" TargetMode="Externa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Claire A. (HQ-JD000)[MIPSS SME]</dc:creator>
  <cp:keywords/>
  <dc:description/>
  <cp:lastModifiedBy>Little, Claire A. (HQ-JD000)[MIPSS SME]</cp:lastModifiedBy>
  <cp:revision>1</cp:revision>
  <dcterms:created xsi:type="dcterms:W3CDTF">2020-05-29T18:34:00Z</dcterms:created>
  <dcterms:modified xsi:type="dcterms:W3CDTF">2020-05-29T18:35:00Z</dcterms:modified>
</cp:coreProperties>
</file>