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5B46" w:rsidR="00447C1E" w:rsidP="00095B46" w:rsidRDefault="00447C1E">
      <w:pPr>
        <w:spacing w:line="276" w:lineRule="auto"/>
        <w:jc w:val="center"/>
        <w:rPr>
          <w:szCs w:val="22"/>
        </w:rPr>
      </w:pPr>
      <w:r w:rsidRPr="00095B46">
        <w:rPr>
          <w:szCs w:val="22"/>
        </w:rPr>
        <w:t>SUPPORTING STATEMENT</w:t>
      </w:r>
      <w:r w:rsidRPr="00095B46" w:rsidR="0062567E">
        <w:rPr>
          <w:szCs w:val="22"/>
        </w:rPr>
        <w:t xml:space="preserve"> </w:t>
      </w:r>
      <w:r w:rsidRPr="00095B46" w:rsidR="00204E6E">
        <w:rPr>
          <w:szCs w:val="22"/>
        </w:rPr>
        <w:t xml:space="preserve">- PART A </w:t>
      </w:r>
      <w:r w:rsidRPr="00095B46" w:rsidR="0062567E">
        <w:rPr>
          <w:szCs w:val="22"/>
        </w:rPr>
        <w:t>for</w:t>
      </w:r>
    </w:p>
    <w:p w:rsidRPr="00095B46" w:rsidR="009C1A7F" w:rsidP="00095B46" w:rsidRDefault="00AD4629">
      <w:pPr>
        <w:spacing w:line="276" w:lineRule="auto"/>
        <w:jc w:val="center"/>
        <w:rPr>
          <w:szCs w:val="22"/>
          <w:lang w:val="es-US"/>
        </w:rPr>
      </w:pPr>
      <w:r w:rsidRPr="00095B46">
        <w:rPr>
          <w:szCs w:val="22"/>
          <w:lang w:val="es-US"/>
        </w:rPr>
        <w:t xml:space="preserve">OMB </w:t>
      </w:r>
      <w:r w:rsidRPr="00095B46" w:rsidR="009F7E1A">
        <w:rPr>
          <w:szCs w:val="22"/>
          <w:lang w:val="es-US"/>
        </w:rPr>
        <w:t xml:space="preserve">Control </w:t>
      </w:r>
      <w:r w:rsidRPr="00095B46" w:rsidR="009F7E1A">
        <w:rPr>
          <w:szCs w:val="22"/>
        </w:rPr>
        <w:t>Number</w:t>
      </w:r>
      <w:r w:rsidRPr="00095B46">
        <w:rPr>
          <w:szCs w:val="22"/>
          <w:lang w:val="es-US"/>
        </w:rPr>
        <w:t xml:space="preserve"> 0584</w:t>
      </w:r>
      <w:r w:rsidRPr="00095B46" w:rsidR="00A93236">
        <w:rPr>
          <w:szCs w:val="22"/>
          <w:lang w:val="es-US"/>
        </w:rPr>
        <w:t>-0654</w:t>
      </w:r>
      <w:r w:rsidRPr="00095B46" w:rsidR="00B335C9">
        <w:rPr>
          <w:szCs w:val="22"/>
          <w:lang w:val="es-US"/>
        </w:rPr>
        <w:t>:</w:t>
      </w:r>
    </w:p>
    <w:p w:rsidRPr="00095B46" w:rsidR="00A93236" w:rsidP="00095B46" w:rsidRDefault="00A93236">
      <w:pPr>
        <w:spacing w:line="276" w:lineRule="auto"/>
        <w:jc w:val="center"/>
        <w:rPr>
          <w:szCs w:val="22"/>
          <w:lang w:val="es-US"/>
        </w:rPr>
      </w:pPr>
      <w:r w:rsidRPr="00095B46">
        <w:rPr>
          <w:szCs w:val="22"/>
          <w:lang w:val="es-US"/>
        </w:rPr>
        <w:t>FNS Information Collection Needs due to COVID-19</w:t>
      </w:r>
    </w:p>
    <w:p w:rsidRPr="00095B46" w:rsidR="00B335C9" w:rsidP="00095B46" w:rsidRDefault="00B335C9">
      <w:pPr>
        <w:spacing w:line="276" w:lineRule="auto"/>
        <w:jc w:val="center"/>
        <w:rPr>
          <w:szCs w:val="22"/>
          <w:lang w:val="es-US"/>
        </w:rPr>
      </w:pPr>
    </w:p>
    <w:p w:rsidRPr="00095B46" w:rsidR="00FE1156" w:rsidP="00095B46" w:rsidRDefault="00FE1156">
      <w:pPr>
        <w:spacing w:line="276" w:lineRule="auto"/>
        <w:jc w:val="center"/>
        <w:rPr>
          <w:szCs w:val="22"/>
          <w:lang w:val="es-US"/>
        </w:rPr>
      </w:pPr>
    </w:p>
    <w:p w:rsidRPr="00095B46" w:rsidR="00FE1156" w:rsidP="00095B46" w:rsidRDefault="00FE1156">
      <w:pPr>
        <w:spacing w:line="276" w:lineRule="auto"/>
        <w:jc w:val="center"/>
        <w:rPr>
          <w:szCs w:val="22"/>
          <w:lang w:val="es-US"/>
        </w:rPr>
      </w:pPr>
    </w:p>
    <w:p w:rsidRPr="00095B46" w:rsidR="00FE1156" w:rsidP="00095B46" w:rsidRDefault="00FE1156">
      <w:pPr>
        <w:spacing w:line="276" w:lineRule="auto"/>
        <w:jc w:val="center"/>
        <w:rPr>
          <w:szCs w:val="22"/>
          <w:lang w:val="es-US"/>
        </w:rPr>
      </w:pPr>
    </w:p>
    <w:p w:rsidRPr="00095B46" w:rsidR="00FE1156" w:rsidP="00095B46" w:rsidRDefault="00FE1156">
      <w:pPr>
        <w:spacing w:line="276" w:lineRule="auto"/>
        <w:jc w:val="center"/>
        <w:rPr>
          <w:szCs w:val="22"/>
          <w:lang w:val="es-US"/>
        </w:rPr>
      </w:pPr>
    </w:p>
    <w:p w:rsidRPr="00095B46" w:rsidR="00447C1E" w:rsidP="00095B46" w:rsidRDefault="001E2546">
      <w:pPr>
        <w:spacing w:line="276" w:lineRule="auto"/>
        <w:jc w:val="center"/>
        <w:rPr>
          <w:szCs w:val="22"/>
          <w:lang w:val="es-US"/>
        </w:rPr>
      </w:pPr>
      <w:r w:rsidRPr="00095B46">
        <w:rPr>
          <w:szCs w:val="22"/>
          <w:lang w:val="es-US"/>
        </w:rPr>
        <w:t>Melissa Abelev</w:t>
      </w:r>
    </w:p>
    <w:p w:rsidRPr="00095B46" w:rsidR="00447C1E" w:rsidP="00095B46" w:rsidRDefault="001E2546">
      <w:pPr>
        <w:spacing w:line="276" w:lineRule="auto"/>
        <w:jc w:val="center"/>
        <w:rPr>
          <w:szCs w:val="22"/>
        </w:rPr>
      </w:pPr>
      <w:r w:rsidRPr="00095B46">
        <w:rPr>
          <w:szCs w:val="22"/>
        </w:rPr>
        <w:t>Assistant Deputy Administrator</w:t>
      </w:r>
    </w:p>
    <w:p w:rsidRPr="00095B46" w:rsidR="00FE1156" w:rsidP="00095B46" w:rsidRDefault="001E2546">
      <w:pPr>
        <w:spacing w:line="276" w:lineRule="auto"/>
        <w:jc w:val="center"/>
        <w:rPr>
          <w:szCs w:val="22"/>
        </w:rPr>
      </w:pPr>
      <w:r w:rsidRPr="00095B46">
        <w:rPr>
          <w:szCs w:val="22"/>
        </w:rPr>
        <w:t>Office of Policy Support</w:t>
      </w:r>
    </w:p>
    <w:p w:rsidRPr="00095B46" w:rsidR="00447C1E" w:rsidP="00095B46" w:rsidRDefault="009F7E1A">
      <w:pPr>
        <w:spacing w:line="276" w:lineRule="auto"/>
        <w:jc w:val="center"/>
        <w:rPr>
          <w:szCs w:val="22"/>
        </w:rPr>
      </w:pPr>
      <w:r w:rsidRPr="00095B46">
        <w:rPr>
          <w:szCs w:val="22"/>
        </w:rPr>
        <w:t xml:space="preserve">USDA, </w:t>
      </w:r>
      <w:r w:rsidRPr="00095B46" w:rsidR="00447C1E">
        <w:rPr>
          <w:szCs w:val="22"/>
        </w:rPr>
        <w:t>Food and Nutrition Service</w:t>
      </w:r>
    </w:p>
    <w:p w:rsidRPr="00095B46" w:rsidR="00447C1E" w:rsidP="00095B46" w:rsidRDefault="00FE1156">
      <w:pPr>
        <w:spacing w:line="276" w:lineRule="auto"/>
        <w:jc w:val="center"/>
        <w:rPr>
          <w:szCs w:val="22"/>
        </w:rPr>
      </w:pPr>
      <w:r w:rsidRPr="00095B46">
        <w:rPr>
          <w:szCs w:val="22"/>
        </w:rPr>
        <w:t>1320 Braddock Place</w:t>
      </w:r>
    </w:p>
    <w:p w:rsidRPr="00095B46" w:rsidR="00447C1E" w:rsidP="00095B46" w:rsidRDefault="00447C1E">
      <w:pPr>
        <w:spacing w:line="276" w:lineRule="auto"/>
        <w:jc w:val="center"/>
        <w:rPr>
          <w:szCs w:val="22"/>
        </w:rPr>
      </w:pPr>
      <w:r w:rsidRPr="00095B46">
        <w:rPr>
          <w:szCs w:val="22"/>
        </w:rPr>
        <w:t>Alexandria, Virginia 223</w:t>
      </w:r>
      <w:r w:rsidRPr="00095B46" w:rsidR="00FE1156">
        <w:rPr>
          <w:szCs w:val="22"/>
        </w:rPr>
        <w:t>14</w:t>
      </w:r>
    </w:p>
    <w:p w:rsidRPr="00095B46" w:rsidR="00447C1E" w:rsidP="00095B46" w:rsidRDefault="00447C1E">
      <w:pPr>
        <w:spacing w:line="276" w:lineRule="auto"/>
        <w:rPr>
          <w:szCs w:val="22"/>
        </w:rPr>
      </w:pPr>
    </w:p>
    <w:p w:rsidRPr="00095B46" w:rsidR="00905A5F" w:rsidP="00095B46" w:rsidRDefault="00905A5F">
      <w:pPr>
        <w:spacing w:line="276" w:lineRule="auto"/>
        <w:rPr>
          <w:szCs w:val="22"/>
        </w:rPr>
      </w:pPr>
      <w:r w:rsidRPr="00095B46">
        <w:rPr>
          <w:szCs w:val="22"/>
        </w:rPr>
        <w:br w:type="page"/>
      </w:r>
    </w:p>
    <w:p w:rsidR="00E47286" w:rsidRDefault="00220FF6">
      <w:pPr>
        <w:pStyle w:val="TOC1"/>
        <w:rPr>
          <w:rFonts w:asciiTheme="minorHAnsi" w:hAnsiTheme="minorHAnsi" w:eastAsiaTheme="minorEastAsia" w:cstheme="minorBidi"/>
          <w:b w:val="0"/>
          <w:bCs w:val="0"/>
          <w:sz w:val="22"/>
          <w:szCs w:val="22"/>
        </w:rPr>
      </w:pPr>
      <w:r>
        <w:rPr>
          <w:b w:val="0"/>
          <w:bCs w:val="0"/>
          <w:sz w:val="18"/>
          <w:szCs w:val="18"/>
        </w:rPr>
        <w:lastRenderedPageBreak/>
        <w:fldChar w:fldCharType="begin"/>
      </w:r>
      <w:r>
        <w:rPr>
          <w:b w:val="0"/>
          <w:bCs w:val="0"/>
          <w:sz w:val="18"/>
          <w:szCs w:val="18"/>
        </w:rPr>
        <w:instrText xml:space="preserve"> TOC \o "1-3" \h \z \u </w:instrText>
      </w:r>
      <w:r>
        <w:rPr>
          <w:b w:val="0"/>
          <w:bCs w:val="0"/>
          <w:sz w:val="18"/>
          <w:szCs w:val="18"/>
        </w:rPr>
        <w:fldChar w:fldCharType="separate"/>
      </w:r>
      <w:hyperlink w:history="1" w:anchor="_Toc54775215">
        <w:r w:rsidRPr="004852A0" w:rsidR="00E47286">
          <w:rPr>
            <w:rStyle w:val="Hyperlink"/>
          </w:rPr>
          <w:t>A1. Circumstances that make the collection of information necessary.</w:t>
        </w:r>
        <w:r w:rsidR="00E47286">
          <w:rPr>
            <w:webHidden/>
          </w:rPr>
          <w:tab/>
        </w:r>
        <w:r w:rsidR="00E47286">
          <w:rPr>
            <w:webHidden/>
          </w:rPr>
          <w:fldChar w:fldCharType="begin"/>
        </w:r>
        <w:r w:rsidR="00E47286">
          <w:rPr>
            <w:webHidden/>
          </w:rPr>
          <w:instrText xml:space="preserve"> PAGEREF _Toc54775215 \h </w:instrText>
        </w:r>
        <w:r w:rsidR="00E47286">
          <w:rPr>
            <w:webHidden/>
          </w:rPr>
        </w:r>
        <w:r w:rsidR="00E47286">
          <w:rPr>
            <w:webHidden/>
          </w:rPr>
          <w:fldChar w:fldCharType="separate"/>
        </w:r>
        <w:r w:rsidR="00E47286">
          <w:rPr>
            <w:webHidden/>
          </w:rPr>
          <w:t>1</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16">
        <w:r w:rsidRPr="004852A0" w:rsidR="00E47286">
          <w:rPr>
            <w:rStyle w:val="Hyperlink"/>
          </w:rPr>
          <w:t>A2. Purpose and Use of the Information.</w:t>
        </w:r>
        <w:r w:rsidR="00E47286">
          <w:rPr>
            <w:webHidden/>
          </w:rPr>
          <w:tab/>
        </w:r>
        <w:r w:rsidR="00E47286">
          <w:rPr>
            <w:webHidden/>
          </w:rPr>
          <w:fldChar w:fldCharType="begin"/>
        </w:r>
        <w:r w:rsidR="00E47286">
          <w:rPr>
            <w:webHidden/>
          </w:rPr>
          <w:instrText xml:space="preserve"> PAGEREF _Toc54775216 \h </w:instrText>
        </w:r>
        <w:r w:rsidR="00E47286">
          <w:rPr>
            <w:webHidden/>
          </w:rPr>
        </w:r>
        <w:r w:rsidR="00E47286">
          <w:rPr>
            <w:webHidden/>
          </w:rPr>
          <w:fldChar w:fldCharType="separate"/>
        </w:r>
        <w:r w:rsidR="00E47286">
          <w:rPr>
            <w:webHidden/>
          </w:rPr>
          <w:t>7</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17">
        <w:r w:rsidRPr="004852A0" w:rsidR="00E47286">
          <w:rPr>
            <w:rStyle w:val="Hyperlink"/>
          </w:rPr>
          <w:t>A3.  Use of information technology and burden reduction.</w:t>
        </w:r>
        <w:r w:rsidR="00E47286">
          <w:rPr>
            <w:webHidden/>
          </w:rPr>
          <w:tab/>
        </w:r>
        <w:r w:rsidR="00E47286">
          <w:rPr>
            <w:webHidden/>
          </w:rPr>
          <w:fldChar w:fldCharType="begin"/>
        </w:r>
        <w:r w:rsidR="00E47286">
          <w:rPr>
            <w:webHidden/>
          </w:rPr>
          <w:instrText xml:space="preserve"> PAGEREF _Toc54775217 \h </w:instrText>
        </w:r>
        <w:r w:rsidR="00E47286">
          <w:rPr>
            <w:webHidden/>
          </w:rPr>
        </w:r>
        <w:r w:rsidR="00E47286">
          <w:rPr>
            <w:webHidden/>
          </w:rPr>
          <w:fldChar w:fldCharType="separate"/>
        </w:r>
        <w:r w:rsidR="00E47286">
          <w:rPr>
            <w:webHidden/>
          </w:rPr>
          <w:t>7</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18">
        <w:r w:rsidRPr="004852A0" w:rsidR="00E47286">
          <w:rPr>
            <w:rStyle w:val="Hyperlink"/>
          </w:rPr>
          <w:t>A4.  Efforts to identify duplication.</w:t>
        </w:r>
        <w:r w:rsidR="00E47286">
          <w:rPr>
            <w:webHidden/>
          </w:rPr>
          <w:tab/>
        </w:r>
        <w:r w:rsidR="00E47286">
          <w:rPr>
            <w:webHidden/>
          </w:rPr>
          <w:fldChar w:fldCharType="begin"/>
        </w:r>
        <w:r w:rsidR="00E47286">
          <w:rPr>
            <w:webHidden/>
          </w:rPr>
          <w:instrText xml:space="preserve"> PAGEREF _Toc54775218 \h </w:instrText>
        </w:r>
        <w:r w:rsidR="00E47286">
          <w:rPr>
            <w:webHidden/>
          </w:rPr>
        </w:r>
        <w:r w:rsidR="00E47286">
          <w:rPr>
            <w:webHidden/>
          </w:rPr>
          <w:fldChar w:fldCharType="separate"/>
        </w:r>
        <w:r w:rsidR="00E47286">
          <w:rPr>
            <w:webHidden/>
          </w:rPr>
          <w:t>8</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19">
        <w:r w:rsidRPr="004852A0" w:rsidR="00E47286">
          <w:rPr>
            <w:rStyle w:val="Hyperlink"/>
          </w:rPr>
          <w:t>A5.  Impacts on small businesses or other small entities.</w:t>
        </w:r>
        <w:r w:rsidR="00E47286">
          <w:rPr>
            <w:webHidden/>
          </w:rPr>
          <w:tab/>
        </w:r>
        <w:r w:rsidR="00E47286">
          <w:rPr>
            <w:webHidden/>
          </w:rPr>
          <w:fldChar w:fldCharType="begin"/>
        </w:r>
        <w:r w:rsidR="00E47286">
          <w:rPr>
            <w:webHidden/>
          </w:rPr>
          <w:instrText xml:space="preserve"> PAGEREF _Toc54775219 \h </w:instrText>
        </w:r>
        <w:r w:rsidR="00E47286">
          <w:rPr>
            <w:webHidden/>
          </w:rPr>
        </w:r>
        <w:r w:rsidR="00E47286">
          <w:rPr>
            <w:webHidden/>
          </w:rPr>
          <w:fldChar w:fldCharType="separate"/>
        </w:r>
        <w:r w:rsidR="00E47286">
          <w:rPr>
            <w:webHidden/>
          </w:rPr>
          <w:t>8</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20">
        <w:r w:rsidRPr="004852A0" w:rsidR="00E47286">
          <w:rPr>
            <w:rStyle w:val="Hyperlink"/>
          </w:rPr>
          <w:t>A6.  Consequences of collecting the information less frequently.</w:t>
        </w:r>
        <w:r w:rsidR="00E47286">
          <w:rPr>
            <w:webHidden/>
          </w:rPr>
          <w:tab/>
        </w:r>
        <w:r w:rsidR="00E47286">
          <w:rPr>
            <w:webHidden/>
          </w:rPr>
          <w:fldChar w:fldCharType="begin"/>
        </w:r>
        <w:r w:rsidR="00E47286">
          <w:rPr>
            <w:webHidden/>
          </w:rPr>
          <w:instrText xml:space="preserve"> PAGEREF _Toc54775220 \h </w:instrText>
        </w:r>
        <w:r w:rsidR="00E47286">
          <w:rPr>
            <w:webHidden/>
          </w:rPr>
        </w:r>
        <w:r w:rsidR="00E47286">
          <w:rPr>
            <w:webHidden/>
          </w:rPr>
          <w:fldChar w:fldCharType="separate"/>
        </w:r>
        <w:r w:rsidR="00E47286">
          <w:rPr>
            <w:webHidden/>
          </w:rPr>
          <w:t>8</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21">
        <w:r w:rsidRPr="004852A0" w:rsidR="00E47286">
          <w:rPr>
            <w:rStyle w:val="Hyperlink"/>
          </w:rPr>
          <w:t>A7.  Special circumstances relating to the Guidelines of 5 CFR 1320.5.</w:t>
        </w:r>
        <w:r w:rsidR="00E47286">
          <w:rPr>
            <w:webHidden/>
          </w:rPr>
          <w:tab/>
        </w:r>
        <w:r w:rsidR="00E47286">
          <w:rPr>
            <w:webHidden/>
          </w:rPr>
          <w:fldChar w:fldCharType="begin"/>
        </w:r>
        <w:r w:rsidR="00E47286">
          <w:rPr>
            <w:webHidden/>
          </w:rPr>
          <w:instrText xml:space="preserve"> PAGEREF _Toc54775221 \h </w:instrText>
        </w:r>
        <w:r w:rsidR="00E47286">
          <w:rPr>
            <w:webHidden/>
          </w:rPr>
        </w:r>
        <w:r w:rsidR="00E47286">
          <w:rPr>
            <w:webHidden/>
          </w:rPr>
          <w:fldChar w:fldCharType="separate"/>
        </w:r>
        <w:r w:rsidR="00E47286">
          <w:rPr>
            <w:webHidden/>
          </w:rPr>
          <w:t>8</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22">
        <w:r w:rsidRPr="004852A0" w:rsidR="00E47286">
          <w:rPr>
            <w:rStyle w:val="Hyperlink"/>
          </w:rPr>
          <w:t>A8.  Comments to the Federal Register Notice and efforts for consultation.</w:t>
        </w:r>
        <w:r w:rsidR="00E47286">
          <w:rPr>
            <w:webHidden/>
          </w:rPr>
          <w:tab/>
        </w:r>
        <w:r w:rsidR="00E47286">
          <w:rPr>
            <w:webHidden/>
          </w:rPr>
          <w:fldChar w:fldCharType="begin"/>
        </w:r>
        <w:r w:rsidR="00E47286">
          <w:rPr>
            <w:webHidden/>
          </w:rPr>
          <w:instrText xml:space="preserve"> PAGEREF _Toc54775222 \h </w:instrText>
        </w:r>
        <w:r w:rsidR="00E47286">
          <w:rPr>
            <w:webHidden/>
          </w:rPr>
        </w:r>
        <w:r w:rsidR="00E47286">
          <w:rPr>
            <w:webHidden/>
          </w:rPr>
          <w:fldChar w:fldCharType="separate"/>
        </w:r>
        <w:r w:rsidR="00E47286">
          <w:rPr>
            <w:webHidden/>
          </w:rPr>
          <w:t>9</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23">
        <w:r w:rsidRPr="004852A0" w:rsidR="00E47286">
          <w:rPr>
            <w:rStyle w:val="Hyperlink"/>
          </w:rPr>
          <w:t>A9.  Explain any decisions to provide any payment or gift to respondents.</w:t>
        </w:r>
        <w:r w:rsidR="00E47286">
          <w:rPr>
            <w:webHidden/>
          </w:rPr>
          <w:tab/>
        </w:r>
        <w:r w:rsidR="00E47286">
          <w:rPr>
            <w:webHidden/>
          </w:rPr>
          <w:fldChar w:fldCharType="begin"/>
        </w:r>
        <w:r w:rsidR="00E47286">
          <w:rPr>
            <w:webHidden/>
          </w:rPr>
          <w:instrText xml:space="preserve"> PAGEREF _Toc54775223 \h </w:instrText>
        </w:r>
        <w:r w:rsidR="00E47286">
          <w:rPr>
            <w:webHidden/>
          </w:rPr>
        </w:r>
        <w:r w:rsidR="00E47286">
          <w:rPr>
            <w:webHidden/>
          </w:rPr>
          <w:fldChar w:fldCharType="separate"/>
        </w:r>
        <w:r w:rsidR="00E47286">
          <w:rPr>
            <w:webHidden/>
          </w:rPr>
          <w:t>10</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24">
        <w:r w:rsidRPr="004852A0" w:rsidR="00E47286">
          <w:rPr>
            <w:rStyle w:val="Hyperlink"/>
          </w:rPr>
          <w:t>A10.  Assurances of confidentiality provided to respondents.</w:t>
        </w:r>
        <w:r w:rsidR="00E47286">
          <w:rPr>
            <w:webHidden/>
          </w:rPr>
          <w:tab/>
        </w:r>
        <w:r w:rsidR="00E47286">
          <w:rPr>
            <w:webHidden/>
          </w:rPr>
          <w:fldChar w:fldCharType="begin"/>
        </w:r>
        <w:r w:rsidR="00E47286">
          <w:rPr>
            <w:webHidden/>
          </w:rPr>
          <w:instrText xml:space="preserve"> PAGEREF _Toc54775224 \h </w:instrText>
        </w:r>
        <w:r w:rsidR="00E47286">
          <w:rPr>
            <w:webHidden/>
          </w:rPr>
        </w:r>
        <w:r w:rsidR="00E47286">
          <w:rPr>
            <w:webHidden/>
          </w:rPr>
          <w:fldChar w:fldCharType="separate"/>
        </w:r>
        <w:r w:rsidR="00E47286">
          <w:rPr>
            <w:webHidden/>
          </w:rPr>
          <w:t>10</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25">
        <w:r w:rsidRPr="004852A0" w:rsidR="00E47286">
          <w:rPr>
            <w:rStyle w:val="Hyperlink"/>
          </w:rPr>
          <w:t>A11.  Justification for any questions of a sensitive nature.</w:t>
        </w:r>
        <w:r w:rsidR="00E47286">
          <w:rPr>
            <w:webHidden/>
          </w:rPr>
          <w:tab/>
        </w:r>
        <w:r w:rsidR="00E47286">
          <w:rPr>
            <w:webHidden/>
          </w:rPr>
          <w:fldChar w:fldCharType="begin"/>
        </w:r>
        <w:r w:rsidR="00E47286">
          <w:rPr>
            <w:webHidden/>
          </w:rPr>
          <w:instrText xml:space="preserve"> PAGEREF _Toc54775225 \h </w:instrText>
        </w:r>
        <w:r w:rsidR="00E47286">
          <w:rPr>
            <w:webHidden/>
          </w:rPr>
        </w:r>
        <w:r w:rsidR="00E47286">
          <w:rPr>
            <w:webHidden/>
          </w:rPr>
          <w:fldChar w:fldCharType="separate"/>
        </w:r>
        <w:r w:rsidR="00E47286">
          <w:rPr>
            <w:webHidden/>
          </w:rPr>
          <w:t>10</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26">
        <w:r w:rsidRPr="004852A0" w:rsidR="00E47286">
          <w:rPr>
            <w:rStyle w:val="Hyperlink"/>
          </w:rPr>
          <w:t>A12.  Estimates of the hour burden of the collection of information.</w:t>
        </w:r>
        <w:r w:rsidR="00E47286">
          <w:rPr>
            <w:webHidden/>
          </w:rPr>
          <w:tab/>
        </w:r>
        <w:r w:rsidR="00E47286">
          <w:rPr>
            <w:webHidden/>
          </w:rPr>
          <w:fldChar w:fldCharType="begin"/>
        </w:r>
        <w:r w:rsidR="00E47286">
          <w:rPr>
            <w:webHidden/>
          </w:rPr>
          <w:instrText xml:space="preserve"> PAGEREF _Toc54775226 \h </w:instrText>
        </w:r>
        <w:r w:rsidR="00E47286">
          <w:rPr>
            <w:webHidden/>
          </w:rPr>
        </w:r>
        <w:r w:rsidR="00E47286">
          <w:rPr>
            <w:webHidden/>
          </w:rPr>
          <w:fldChar w:fldCharType="separate"/>
        </w:r>
        <w:r w:rsidR="00E47286">
          <w:rPr>
            <w:webHidden/>
          </w:rPr>
          <w:t>11</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27">
        <w:r w:rsidRPr="004852A0" w:rsidR="00E47286">
          <w:rPr>
            <w:rStyle w:val="Hyperlink"/>
          </w:rPr>
          <w:t>A13.  Estimates of other total annual cost burden.</w:t>
        </w:r>
        <w:r w:rsidR="00E47286">
          <w:rPr>
            <w:webHidden/>
          </w:rPr>
          <w:tab/>
        </w:r>
        <w:r w:rsidR="00E47286">
          <w:rPr>
            <w:webHidden/>
          </w:rPr>
          <w:fldChar w:fldCharType="begin"/>
        </w:r>
        <w:r w:rsidR="00E47286">
          <w:rPr>
            <w:webHidden/>
          </w:rPr>
          <w:instrText xml:space="preserve"> PAGEREF _Toc54775227 \h </w:instrText>
        </w:r>
        <w:r w:rsidR="00E47286">
          <w:rPr>
            <w:webHidden/>
          </w:rPr>
        </w:r>
        <w:r w:rsidR="00E47286">
          <w:rPr>
            <w:webHidden/>
          </w:rPr>
          <w:fldChar w:fldCharType="separate"/>
        </w:r>
        <w:r w:rsidR="00E47286">
          <w:rPr>
            <w:webHidden/>
          </w:rPr>
          <w:t>12</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28">
        <w:r w:rsidRPr="004852A0" w:rsidR="00E47286">
          <w:rPr>
            <w:rStyle w:val="Hyperlink"/>
          </w:rPr>
          <w:t>A14.  Provide estimates of annualized cost to the Federal government.</w:t>
        </w:r>
        <w:r w:rsidR="00E47286">
          <w:rPr>
            <w:webHidden/>
          </w:rPr>
          <w:tab/>
        </w:r>
        <w:r w:rsidR="00E47286">
          <w:rPr>
            <w:webHidden/>
          </w:rPr>
          <w:fldChar w:fldCharType="begin"/>
        </w:r>
        <w:r w:rsidR="00E47286">
          <w:rPr>
            <w:webHidden/>
          </w:rPr>
          <w:instrText xml:space="preserve"> PAGEREF _Toc54775228 \h </w:instrText>
        </w:r>
        <w:r w:rsidR="00E47286">
          <w:rPr>
            <w:webHidden/>
          </w:rPr>
        </w:r>
        <w:r w:rsidR="00E47286">
          <w:rPr>
            <w:webHidden/>
          </w:rPr>
          <w:fldChar w:fldCharType="separate"/>
        </w:r>
        <w:r w:rsidR="00E47286">
          <w:rPr>
            <w:webHidden/>
          </w:rPr>
          <w:t>12</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29">
        <w:r w:rsidRPr="004852A0" w:rsidR="00E47286">
          <w:rPr>
            <w:rStyle w:val="Hyperlink"/>
          </w:rPr>
          <w:t>A15.  Explanation of program changes or adjustments.</w:t>
        </w:r>
        <w:r w:rsidR="00E47286">
          <w:rPr>
            <w:webHidden/>
          </w:rPr>
          <w:tab/>
        </w:r>
        <w:r w:rsidR="00E47286">
          <w:rPr>
            <w:webHidden/>
          </w:rPr>
          <w:fldChar w:fldCharType="begin"/>
        </w:r>
        <w:r w:rsidR="00E47286">
          <w:rPr>
            <w:webHidden/>
          </w:rPr>
          <w:instrText xml:space="preserve"> PAGEREF _Toc54775229 \h </w:instrText>
        </w:r>
        <w:r w:rsidR="00E47286">
          <w:rPr>
            <w:webHidden/>
          </w:rPr>
        </w:r>
        <w:r w:rsidR="00E47286">
          <w:rPr>
            <w:webHidden/>
          </w:rPr>
          <w:fldChar w:fldCharType="separate"/>
        </w:r>
        <w:r w:rsidR="00E47286">
          <w:rPr>
            <w:webHidden/>
          </w:rPr>
          <w:t>12</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30">
        <w:r w:rsidRPr="004852A0" w:rsidR="00E47286">
          <w:rPr>
            <w:rStyle w:val="Hyperlink"/>
          </w:rPr>
          <w:t>A17.  Displaying the OMB Approval Expiration Date.</w:t>
        </w:r>
        <w:r w:rsidR="00E47286">
          <w:rPr>
            <w:webHidden/>
          </w:rPr>
          <w:tab/>
        </w:r>
        <w:r w:rsidR="00E47286">
          <w:rPr>
            <w:webHidden/>
          </w:rPr>
          <w:fldChar w:fldCharType="begin"/>
        </w:r>
        <w:r w:rsidR="00E47286">
          <w:rPr>
            <w:webHidden/>
          </w:rPr>
          <w:instrText xml:space="preserve"> PAGEREF _Toc54775230 \h </w:instrText>
        </w:r>
        <w:r w:rsidR="00E47286">
          <w:rPr>
            <w:webHidden/>
          </w:rPr>
        </w:r>
        <w:r w:rsidR="00E47286">
          <w:rPr>
            <w:webHidden/>
          </w:rPr>
          <w:fldChar w:fldCharType="separate"/>
        </w:r>
        <w:r w:rsidR="00E47286">
          <w:rPr>
            <w:webHidden/>
          </w:rPr>
          <w:t>13</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31">
        <w:r w:rsidRPr="004852A0" w:rsidR="00E47286">
          <w:rPr>
            <w:rStyle w:val="Hyperlink"/>
          </w:rPr>
          <w:t>A18.  Exceptions to the certification statement identified in Item 19.</w:t>
        </w:r>
        <w:r w:rsidR="00E47286">
          <w:rPr>
            <w:webHidden/>
          </w:rPr>
          <w:tab/>
        </w:r>
        <w:r w:rsidR="00E47286">
          <w:rPr>
            <w:webHidden/>
          </w:rPr>
          <w:fldChar w:fldCharType="begin"/>
        </w:r>
        <w:r w:rsidR="00E47286">
          <w:rPr>
            <w:webHidden/>
          </w:rPr>
          <w:instrText xml:space="preserve"> PAGEREF _Toc54775231 \h </w:instrText>
        </w:r>
        <w:r w:rsidR="00E47286">
          <w:rPr>
            <w:webHidden/>
          </w:rPr>
        </w:r>
        <w:r w:rsidR="00E47286">
          <w:rPr>
            <w:webHidden/>
          </w:rPr>
          <w:fldChar w:fldCharType="separate"/>
        </w:r>
        <w:r w:rsidR="00E47286">
          <w:rPr>
            <w:webHidden/>
          </w:rPr>
          <w:t>13</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32">
        <w:r w:rsidRPr="004852A0" w:rsidR="00E47286">
          <w:rPr>
            <w:rStyle w:val="Hyperlink"/>
          </w:rPr>
          <w:t>Appendix A: Burden Table</w:t>
        </w:r>
        <w:r w:rsidR="00E47286">
          <w:rPr>
            <w:webHidden/>
          </w:rPr>
          <w:tab/>
        </w:r>
        <w:r w:rsidR="00E47286">
          <w:rPr>
            <w:webHidden/>
          </w:rPr>
          <w:fldChar w:fldCharType="begin"/>
        </w:r>
        <w:r w:rsidR="00E47286">
          <w:rPr>
            <w:webHidden/>
          </w:rPr>
          <w:instrText xml:space="preserve"> PAGEREF _Toc54775232 \h </w:instrText>
        </w:r>
        <w:r w:rsidR="00E47286">
          <w:rPr>
            <w:webHidden/>
          </w:rPr>
        </w:r>
        <w:r w:rsidR="00E47286">
          <w:rPr>
            <w:webHidden/>
          </w:rPr>
          <w:fldChar w:fldCharType="separate"/>
        </w:r>
        <w:r w:rsidR="00E47286">
          <w:rPr>
            <w:webHidden/>
          </w:rPr>
          <w:t>14</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33">
        <w:r w:rsidRPr="004852A0" w:rsidR="00E47286">
          <w:rPr>
            <w:rStyle w:val="Hyperlink"/>
          </w:rPr>
          <w:t>Appendix B. Burden Narrative</w:t>
        </w:r>
        <w:r w:rsidR="00E47286">
          <w:rPr>
            <w:webHidden/>
          </w:rPr>
          <w:tab/>
        </w:r>
        <w:r w:rsidR="00E47286">
          <w:rPr>
            <w:webHidden/>
          </w:rPr>
          <w:fldChar w:fldCharType="begin"/>
        </w:r>
        <w:r w:rsidR="00E47286">
          <w:rPr>
            <w:webHidden/>
          </w:rPr>
          <w:instrText xml:space="preserve"> PAGEREF _Toc54775233 \h </w:instrText>
        </w:r>
        <w:r w:rsidR="00E47286">
          <w:rPr>
            <w:webHidden/>
          </w:rPr>
        </w:r>
        <w:r w:rsidR="00E47286">
          <w:rPr>
            <w:webHidden/>
          </w:rPr>
          <w:fldChar w:fldCharType="separate"/>
        </w:r>
        <w:r w:rsidR="00E47286">
          <w:rPr>
            <w:webHidden/>
          </w:rPr>
          <w:t>15</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34">
        <w:r w:rsidRPr="004852A0" w:rsidR="00E47286">
          <w:rPr>
            <w:rStyle w:val="Hyperlink"/>
          </w:rPr>
          <w:t>Appendix C: Families First Coronavirus Response Act</w:t>
        </w:r>
        <w:r w:rsidR="00E47286">
          <w:rPr>
            <w:webHidden/>
          </w:rPr>
          <w:tab/>
        </w:r>
        <w:r w:rsidR="00E47286">
          <w:rPr>
            <w:webHidden/>
          </w:rPr>
          <w:fldChar w:fldCharType="begin"/>
        </w:r>
        <w:r w:rsidR="00E47286">
          <w:rPr>
            <w:webHidden/>
          </w:rPr>
          <w:instrText xml:space="preserve"> PAGEREF _Toc54775234 \h </w:instrText>
        </w:r>
        <w:r w:rsidR="00E47286">
          <w:rPr>
            <w:webHidden/>
          </w:rPr>
        </w:r>
        <w:r w:rsidR="00E47286">
          <w:rPr>
            <w:webHidden/>
          </w:rPr>
          <w:fldChar w:fldCharType="separate"/>
        </w:r>
        <w:r w:rsidR="00E47286">
          <w:rPr>
            <w:webHidden/>
          </w:rPr>
          <w:t>16</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35">
        <w:r w:rsidRPr="004852A0" w:rsidR="00E47286">
          <w:rPr>
            <w:rStyle w:val="Hyperlink"/>
          </w:rPr>
          <w:t>Appendix D: CARES Act</w:t>
        </w:r>
        <w:r w:rsidR="00E47286">
          <w:rPr>
            <w:webHidden/>
          </w:rPr>
          <w:tab/>
        </w:r>
        <w:r w:rsidR="00E47286">
          <w:rPr>
            <w:webHidden/>
          </w:rPr>
          <w:fldChar w:fldCharType="begin"/>
        </w:r>
        <w:r w:rsidR="00E47286">
          <w:rPr>
            <w:webHidden/>
          </w:rPr>
          <w:instrText xml:space="preserve"> PAGEREF _Toc54775235 \h </w:instrText>
        </w:r>
        <w:r w:rsidR="00E47286">
          <w:rPr>
            <w:webHidden/>
          </w:rPr>
        </w:r>
        <w:r w:rsidR="00E47286">
          <w:rPr>
            <w:webHidden/>
          </w:rPr>
          <w:fldChar w:fldCharType="separate"/>
        </w:r>
        <w:r w:rsidR="00E47286">
          <w:rPr>
            <w:webHidden/>
          </w:rPr>
          <w:t>17</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36">
        <w:r w:rsidRPr="004852A0" w:rsidR="00E47286">
          <w:rPr>
            <w:rStyle w:val="Hyperlink"/>
          </w:rPr>
          <w:t>Appendix E: Continuing Appropriations Act, 2021 and Other Extensions Act</w:t>
        </w:r>
        <w:r w:rsidR="00E47286">
          <w:rPr>
            <w:webHidden/>
          </w:rPr>
          <w:tab/>
        </w:r>
        <w:r w:rsidR="00E47286">
          <w:rPr>
            <w:webHidden/>
          </w:rPr>
          <w:fldChar w:fldCharType="begin"/>
        </w:r>
        <w:r w:rsidR="00E47286">
          <w:rPr>
            <w:webHidden/>
          </w:rPr>
          <w:instrText xml:space="preserve"> PAGEREF _Toc54775236 \h </w:instrText>
        </w:r>
        <w:r w:rsidR="00E47286">
          <w:rPr>
            <w:webHidden/>
          </w:rPr>
        </w:r>
        <w:r w:rsidR="00E47286">
          <w:rPr>
            <w:webHidden/>
          </w:rPr>
          <w:fldChar w:fldCharType="separate"/>
        </w:r>
        <w:r w:rsidR="00E47286">
          <w:rPr>
            <w:webHidden/>
          </w:rPr>
          <w:t>18</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37">
        <w:r w:rsidRPr="004852A0" w:rsidR="00E47286">
          <w:rPr>
            <w:rStyle w:val="Hyperlink"/>
          </w:rPr>
          <w:t>Appendix F: Federal Register Notice</w:t>
        </w:r>
        <w:r w:rsidR="00E47286">
          <w:rPr>
            <w:webHidden/>
          </w:rPr>
          <w:tab/>
        </w:r>
        <w:r w:rsidR="00E47286">
          <w:rPr>
            <w:webHidden/>
          </w:rPr>
          <w:fldChar w:fldCharType="begin"/>
        </w:r>
        <w:r w:rsidR="00E47286">
          <w:rPr>
            <w:webHidden/>
          </w:rPr>
          <w:instrText xml:space="preserve"> PAGEREF _Toc54775237 \h </w:instrText>
        </w:r>
        <w:r w:rsidR="00E47286">
          <w:rPr>
            <w:webHidden/>
          </w:rPr>
        </w:r>
        <w:r w:rsidR="00E47286">
          <w:rPr>
            <w:webHidden/>
          </w:rPr>
          <w:fldChar w:fldCharType="separate"/>
        </w:r>
        <w:r w:rsidR="00E47286">
          <w:rPr>
            <w:webHidden/>
          </w:rPr>
          <w:t>19</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38">
        <w:r w:rsidRPr="004852A0" w:rsidR="00E47286">
          <w:rPr>
            <w:rStyle w:val="Hyperlink"/>
          </w:rPr>
          <w:t>Appendix G: Public Comment 1 of 6</w:t>
        </w:r>
        <w:r w:rsidR="00E47286">
          <w:rPr>
            <w:webHidden/>
          </w:rPr>
          <w:tab/>
        </w:r>
        <w:r w:rsidR="00E47286">
          <w:rPr>
            <w:webHidden/>
          </w:rPr>
          <w:fldChar w:fldCharType="begin"/>
        </w:r>
        <w:r w:rsidR="00E47286">
          <w:rPr>
            <w:webHidden/>
          </w:rPr>
          <w:instrText xml:space="preserve"> PAGEREF _Toc54775238 \h </w:instrText>
        </w:r>
        <w:r w:rsidR="00E47286">
          <w:rPr>
            <w:webHidden/>
          </w:rPr>
        </w:r>
        <w:r w:rsidR="00E47286">
          <w:rPr>
            <w:webHidden/>
          </w:rPr>
          <w:fldChar w:fldCharType="separate"/>
        </w:r>
        <w:r w:rsidR="00E47286">
          <w:rPr>
            <w:webHidden/>
          </w:rPr>
          <w:t>20</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39">
        <w:r w:rsidRPr="004852A0" w:rsidR="00E47286">
          <w:rPr>
            <w:rStyle w:val="Hyperlink"/>
          </w:rPr>
          <w:t>Appendix H: Public Comment 2 of 6</w:t>
        </w:r>
        <w:r w:rsidR="00E47286">
          <w:rPr>
            <w:webHidden/>
          </w:rPr>
          <w:tab/>
        </w:r>
        <w:r w:rsidR="00E47286">
          <w:rPr>
            <w:webHidden/>
          </w:rPr>
          <w:fldChar w:fldCharType="begin"/>
        </w:r>
        <w:r w:rsidR="00E47286">
          <w:rPr>
            <w:webHidden/>
          </w:rPr>
          <w:instrText xml:space="preserve"> PAGEREF _Toc54775239 \h </w:instrText>
        </w:r>
        <w:r w:rsidR="00E47286">
          <w:rPr>
            <w:webHidden/>
          </w:rPr>
        </w:r>
        <w:r w:rsidR="00E47286">
          <w:rPr>
            <w:webHidden/>
          </w:rPr>
          <w:fldChar w:fldCharType="separate"/>
        </w:r>
        <w:r w:rsidR="00E47286">
          <w:rPr>
            <w:webHidden/>
          </w:rPr>
          <w:t>21</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40">
        <w:r w:rsidRPr="004852A0" w:rsidR="00E47286">
          <w:rPr>
            <w:rStyle w:val="Hyperlink"/>
          </w:rPr>
          <w:t>Appendix I: Public Comment 3 of 6</w:t>
        </w:r>
        <w:r w:rsidR="00E47286">
          <w:rPr>
            <w:webHidden/>
          </w:rPr>
          <w:tab/>
        </w:r>
        <w:r w:rsidR="00E47286">
          <w:rPr>
            <w:webHidden/>
          </w:rPr>
          <w:fldChar w:fldCharType="begin"/>
        </w:r>
        <w:r w:rsidR="00E47286">
          <w:rPr>
            <w:webHidden/>
          </w:rPr>
          <w:instrText xml:space="preserve"> PAGEREF _Toc54775240 \h </w:instrText>
        </w:r>
        <w:r w:rsidR="00E47286">
          <w:rPr>
            <w:webHidden/>
          </w:rPr>
        </w:r>
        <w:r w:rsidR="00E47286">
          <w:rPr>
            <w:webHidden/>
          </w:rPr>
          <w:fldChar w:fldCharType="separate"/>
        </w:r>
        <w:r w:rsidR="00E47286">
          <w:rPr>
            <w:webHidden/>
          </w:rPr>
          <w:t>22</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41">
        <w:r w:rsidRPr="004852A0" w:rsidR="00E47286">
          <w:rPr>
            <w:rStyle w:val="Hyperlink"/>
          </w:rPr>
          <w:t>Appendix J: Public Comment 4 of 6</w:t>
        </w:r>
        <w:r w:rsidR="00E47286">
          <w:rPr>
            <w:webHidden/>
          </w:rPr>
          <w:tab/>
        </w:r>
        <w:r w:rsidR="00E47286">
          <w:rPr>
            <w:webHidden/>
          </w:rPr>
          <w:fldChar w:fldCharType="begin"/>
        </w:r>
        <w:r w:rsidR="00E47286">
          <w:rPr>
            <w:webHidden/>
          </w:rPr>
          <w:instrText xml:space="preserve"> PAGEREF _Toc54775241 \h </w:instrText>
        </w:r>
        <w:r w:rsidR="00E47286">
          <w:rPr>
            <w:webHidden/>
          </w:rPr>
        </w:r>
        <w:r w:rsidR="00E47286">
          <w:rPr>
            <w:webHidden/>
          </w:rPr>
          <w:fldChar w:fldCharType="separate"/>
        </w:r>
        <w:r w:rsidR="00E47286">
          <w:rPr>
            <w:webHidden/>
          </w:rPr>
          <w:t>23</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42">
        <w:r w:rsidRPr="004852A0" w:rsidR="00E47286">
          <w:rPr>
            <w:rStyle w:val="Hyperlink"/>
          </w:rPr>
          <w:t>Appendix K: Public Comment 5 of 6</w:t>
        </w:r>
        <w:r w:rsidR="00E47286">
          <w:rPr>
            <w:webHidden/>
          </w:rPr>
          <w:tab/>
        </w:r>
        <w:r w:rsidR="00E47286">
          <w:rPr>
            <w:webHidden/>
          </w:rPr>
          <w:fldChar w:fldCharType="begin"/>
        </w:r>
        <w:r w:rsidR="00E47286">
          <w:rPr>
            <w:webHidden/>
          </w:rPr>
          <w:instrText xml:space="preserve"> PAGEREF _Toc54775242 \h </w:instrText>
        </w:r>
        <w:r w:rsidR="00E47286">
          <w:rPr>
            <w:webHidden/>
          </w:rPr>
        </w:r>
        <w:r w:rsidR="00E47286">
          <w:rPr>
            <w:webHidden/>
          </w:rPr>
          <w:fldChar w:fldCharType="separate"/>
        </w:r>
        <w:r w:rsidR="00E47286">
          <w:rPr>
            <w:webHidden/>
          </w:rPr>
          <w:t>24</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43">
        <w:r w:rsidRPr="004852A0" w:rsidR="00E47286">
          <w:rPr>
            <w:rStyle w:val="Hyperlink"/>
          </w:rPr>
          <w:t>Appendix L: Public Comment 6 of 6</w:t>
        </w:r>
        <w:r w:rsidR="00E47286">
          <w:rPr>
            <w:webHidden/>
          </w:rPr>
          <w:tab/>
        </w:r>
        <w:r w:rsidR="00E47286">
          <w:rPr>
            <w:webHidden/>
          </w:rPr>
          <w:fldChar w:fldCharType="begin"/>
        </w:r>
        <w:r w:rsidR="00E47286">
          <w:rPr>
            <w:webHidden/>
          </w:rPr>
          <w:instrText xml:space="preserve"> PAGEREF _Toc54775243 \h </w:instrText>
        </w:r>
        <w:r w:rsidR="00E47286">
          <w:rPr>
            <w:webHidden/>
          </w:rPr>
        </w:r>
        <w:r w:rsidR="00E47286">
          <w:rPr>
            <w:webHidden/>
          </w:rPr>
          <w:fldChar w:fldCharType="separate"/>
        </w:r>
        <w:r w:rsidR="00E47286">
          <w:rPr>
            <w:webHidden/>
          </w:rPr>
          <w:t>25</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44">
        <w:r w:rsidRPr="004852A0" w:rsidR="00E47286">
          <w:rPr>
            <w:rStyle w:val="Hyperlink"/>
          </w:rPr>
          <w:t>Appendix M: Response to Public Comment 1 of 3</w:t>
        </w:r>
        <w:r w:rsidR="00E47286">
          <w:rPr>
            <w:webHidden/>
          </w:rPr>
          <w:tab/>
        </w:r>
        <w:r w:rsidR="00E47286">
          <w:rPr>
            <w:webHidden/>
          </w:rPr>
          <w:fldChar w:fldCharType="begin"/>
        </w:r>
        <w:r w:rsidR="00E47286">
          <w:rPr>
            <w:webHidden/>
          </w:rPr>
          <w:instrText xml:space="preserve"> PAGEREF _Toc54775244 \h </w:instrText>
        </w:r>
        <w:r w:rsidR="00E47286">
          <w:rPr>
            <w:webHidden/>
          </w:rPr>
        </w:r>
        <w:r w:rsidR="00E47286">
          <w:rPr>
            <w:webHidden/>
          </w:rPr>
          <w:fldChar w:fldCharType="separate"/>
        </w:r>
        <w:r w:rsidR="00E47286">
          <w:rPr>
            <w:webHidden/>
          </w:rPr>
          <w:t>26</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45">
        <w:r w:rsidRPr="004852A0" w:rsidR="00E47286">
          <w:rPr>
            <w:rStyle w:val="Hyperlink"/>
          </w:rPr>
          <w:t>Appendix N: Response to Public Comment 2 of 3</w:t>
        </w:r>
        <w:r w:rsidR="00E47286">
          <w:rPr>
            <w:webHidden/>
          </w:rPr>
          <w:tab/>
        </w:r>
        <w:r w:rsidR="00E47286">
          <w:rPr>
            <w:webHidden/>
          </w:rPr>
          <w:fldChar w:fldCharType="begin"/>
        </w:r>
        <w:r w:rsidR="00E47286">
          <w:rPr>
            <w:webHidden/>
          </w:rPr>
          <w:instrText xml:space="preserve"> PAGEREF _Toc54775245 \h </w:instrText>
        </w:r>
        <w:r w:rsidR="00E47286">
          <w:rPr>
            <w:webHidden/>
          </w:rPr>
        </w:r>
        <w:r w:rsidR="00E47286">
          <w:rPr>
            <w:webHidden/>
          </w:rPr>
          <w:fldChar w:fldCharType="separate"/>
        </w:r>
        <w:r w:rsidR="00E47286">
          <w:rPr>
            <w:webHidden/>
          </w:rPr>
          <w:t>27</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46">
        <w:r w:rsidRPr="004852A0" w:rsidR="00E47286">
          <w:rPr>
            <w:rStyle w:val="Hyperlink"/>
          </w:rPr>
          <w:t>Appendix O: Response to Public Comment 3 of 3</w:t>
        </w:r>
        <w:r w:rsidR="00E47286">
          <w:rPr>
            <w:webHidden/>
          </w:rPr>
          <w:tab/>
        </w:r>
        <w:r w:rsidR="00E47286">
          <w:rPr>
            <w:webHidden/>
          </w:rPr>
          <w:fldChar w:fldCharType="begin"/>
        </w:r>
        <w:r w:rsidR="00E47286">
          <w:rPr>
            <w:webHidden/>
          </w:rPr>
          <w:instrText xml:space="preserve"> PAGEREF _Toc54775246 \h </w:instrText>
        </w:r>
        <w:r w:rsidR="00E47286">
          <w:rPr>
            <w:webHidden/>
          </w:rPr>
        </w:r>
        <w:r w:rsidR="00E47286">
          <w:rPr>
            <w:webHidden/>
          </w:rPr>
          <w:fldChar w:fldCharType="separate"/>
        </w:r>
        <w:r w:rsidR="00E47286">
          <w:rPr>
            <w:webHidden/>
          </w:rPr>
          <w:t>28</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47">
        <w:r w:rsidRPr="004852A0" w:rsidR="00E47286">
          <w:rPr>
            <w:rStyle w:val="Hyperlink"/>
          </w:rPr>
          <w:t>Appendix P: SNAP waiver request and FFCRA Reporting Data instructions</w:t>
        </w:r>
        <w:r w:rsidR="00E47286">
          <w:rPr>
            <w:webHidden/>
          </w:rPr>
          <w:tab/>
        </w:r>
        <w:r w:rsidR="00E47286">
          <w:rPr>
            <w:webHidden/>
          </w:rPr>
          <w:fldChar w:fldCharType="begin"/>
        </w:r>
        <w:r w:rsidR="00E47286">
          <w:rPr>
            <w:webHidden/>
          </w:rPr>
          <w:instrText xml:space="preserve"> PAGEREF _Toc54775247 \h </w:instrText>
        </w:r>
        <w:r w:rsidR="00E47286">
          <w:rPr>
            <w:webHidden/>
          </w:rPr>
        </w:r>
        <w:r w:rsidR="00E47286">
          <w:rPr>
            <w:webHidden/>
          </w:rPr>
          <w:fldChar w:fldCharType="separate"/>
        </w:r>
        <w:r w:rsidR="00E47286">
          <w:rPr>
            <w:webHidden/>
          </w:rPr>
          <w:t>29</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48">
        <w:r w:rsidRPr="004852A0" w:rsidR="00E47286">
          <w:rPr>
            <w:rStyle w:val="Hyperlink"/>
          </w:rPr>
          <w:t>Appendix Q: SNAP Weekly Operational Update</w:t>
        </w:r>
        <w:r w:rsidR="00E47286">
          <w:rPr>
            <w:webHidden/>
          </w:rPr>
          <w:tab/>
        </w:r>
        <w:r w:rsidR="00E47286">
          <w:rPr>
            <w:webHidden/>
          </w:rPr>
          <w:fldChar w:fldCharType="begin"/>
        </w:r>
        <w:r w:rsidR="00E47286">
          <w:rPr>
            <w:webHidden/>
          </w:rPr>
          <w:instrText xml:space="preserve"> PAGEREF _Toc54775248 \h </w:instrText>
        </w:r>
        <w:r w:rsidR="00E47286">
          <w:rPr>
            <w:webHidden/>
          </w:rPr>
        </w:r>
        <w:r w:rsidR="00E47286">
          <w:rPr>
            <w:webHidden/>
          </w:rPr>
          <w:fldChar w:fldCharType="separate"/>
        </w:r>
        <w:r w:rsidR="00E47286">
          <w:rPr>
            <w:webHidden/>
          </w:rPr>
          <w:t>30</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49">
        <w:r w:rsidRPr="004852A0" w:rsidR="00E47286">
          <w:rPr>
            <w:rStyle w:val="Hyperlink"/>
          </w:rPr>
          <w:t>Appendix R: SNAP Continuing Resolution Options Form</w:t>
        </w:r>
        <w:r w:rsidR="00E47286">
          <w:rPr>
            <w:webHidden/>
          </w:rPr>
          <w:tab/>
        </w:r>
        <w:r w:rsidR="00E47286">
          <w:rPr>
            <w:webHidden/>
          </w:rPr>
          <w:fldChar w:fldCharType="begin"/>
        </w:r>
        <w:r w:rsidR="00E47286">
          <w:rPr>
            <w:webHidden/>
          </w:rPr>
          <w:instrText xml:space="preserve"> PAGEREF _Toc54775249 \h </w:instrText>
        </w:r>
        <w:r w:rsidR="00E47286">
          <w:rPr>
            <w:webHidden/>
          </w:rPr>
        </w:r>
        <w:r w:rsidR="00E47286">
          <w:rPr>
            <w:webHidden/>
          </w:rPr>
          <w:fldChar w:fldCharType="separate"/>
        </w:r>
        <w:r w:rsidR="00E47286">
          <w:rPr>
            <w:webHidden/>
          </w:rPr>
          <w:t>31</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50">
        <w:r w:rsidRPr="004852A0" w:rsidR="00E47286">
          <w:rPr>
            <w:rStyle w:val="Hyperlink"/>
          </w:rPr>
          <w:t>Appendix S: WIC waiver request form</w:t>
        </w:r>
        <w:r w:rsidR="00E47286">
          <w:rPr>
            <w:webHidden/>
          </w:rPr>
          <w:tab/>
        </w:r>
        <w:r w:rsidR="00E47286">
          <w:rPr>
            <w:webHidden/>
          </w:rPr>
          <w:fldChar w:fldCharType="begin"/>
        </w:r>
        <w:r w:rsidR="00E47286">
          <w:rPr>
            <w:webHidden/>
          </w:rPr>
          <w:instrText xml:space="preserve"> PAGEREF _Toc54775250 \h </w:instrText>
        </w:r>
        <w:r w:rsidR="00E47286">
          <w:rPr>
            <w:webHidden/>
          </w:rPr>
        </w:r>
        <w:r w:rsidR="00E47286">
          <w:rPr>
            <w:webHidden/>
          </w:rPr>
          <w:fldChar w:fldCharType="separate"/>
        </w:r>
        <w:r w:rsidR="00E47286">
          <w:rPr>
            <w:webHidden/>
          </w:rPr>
          <w:t>32</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51">
        <w:r w:rsidRPr="004852A0" w:rsidR="00E47286">
          <w:rPr>
            <w:rStyle w:val="Hyperlink"/>
          </w:rPr>
          <w:t>Appendix T. WIC State Agency Waiver FFCRA Reporting Data Online form</w:t>
        </w:r>
        <w:r w:rsidR="00E47286">
          <w:rPr>
            <w:webHidden/>
          </w:rPr>
          <w:tab/>
        </w:r>
        <w:r w:rsidR="00E47286">
          <w:rPr>
            <w:webHidden/>
          </w:rPr>
          <w:fldChar w:fldCharType="begin"/>
        </w:r>
        <w:r w:rsidR="00E47286">
          <w:rPr>
            <w:webHidden/>
          </w:rPr>
          <w:instrText xml:space="preserve"> PAGEREF _Toc54775251 \h </w:instrText>
        </w:r>
        <w:r w:rsidR="00E47286">
          <w:rPr>
            <w:webHidden/>
          </w:rPr>
        </w:r>
        <w:r w:rsidR="00E47286">
          <w:rPr>
            <w:webHidden/>
          </w:rPr>
          <w:fldChar w:fldCharType="separate"/>
        </w:r>
        <w:r w:rsidR="00E47286">
          <w:rPr>
            <w:webHidden/>
          </w:rPr>
          <w:t>33</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52">
        <w:r w:rsidRPr="004852A0" w:rsidR="00E47286">
          <w:rPr>
            <w:rStyle w:val="Hyperlink"/>
          </w:rPr>
          <w:t>Appendix U: WIC MIS Data Pull Instructions</w:t>
        </w:r>
        <w:r w:rsidR="00E47286">
          <w:rPr>
            <w:webHidden/>
          </w:rPr>
          <w:tab/>
        </w:r>
        <w:r w:rsidR="00E47286">
          <w:rPr>
            <w:webHidden/>
          </w:rPr>
          <w:fldChar w:fldCharType="begin"/>
        </w:r>
        <w:r w:rsidR="00E47286">
          <w:rPr>
            <w:webHidden/>
          </w:rPr>
          <w:instrText xml:space="preserve"> PAGEREF _Toc54775252 \h </w:instrText>
        </w:r>
        <w:r w:rsidR="00E47286">
          <w:rPr>
            <w:webHidden/>
          </w:rPr>
        </w:r>
        <w:r w:rsidR="00E47286">
          <w:rPr>
            <w:webHidden/>
          </w:rPr>
          <w:fldChar w:fldCharType="separate"/>
        </w:r>
        <w:r w:rsidR="00E47286">
          <w:rPr>
            <w:webHidden/>
          </w:rPr>
          <w:t>34</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53">
        <w:r w:rsidRPr="004852A0" w:rsidR="00E47286">
          <w:rPr>
            <w:rStyle w:val="Hyperlink"/>
          </w:rPr>
          <w:t>Appendix V: WIC MIS Data Pull Form</w:t>
        </w:r>
        <w:r w:rsidR="00E47286">
          <w:rPr>
            <w:webHidden/>
          </w:rPr>
          <w:tab/>
        </w:r>
        <w:r w:rsidR="00E47286">
          <w:rPr>
            <w:webHidden/>
          </w:rPr>
          <w:fldChar w:fldCharType="begin"/>
        </w:r>
        <w:r w:rsidR="00E47286">
          <w:rPr>
            <w:webHidden/>
          </w:rPr>
          <w:instrText xml:space="preserve"> PAGEREF _Toc54775253 \h </w:instrText>
        </w:r>
        <w:r w:rsidR="00E47286">
          <w:rPr>
            <w:webHidden/>
          </w:rPr>
        </w:r>
        <w:r w:rsidR="00E47286">
          <w:rPr>
            <w:webHidden/>
          </w:rPr>
          <w:fldChar w:fldCharType="separate"/>
        </w:r>
        <w:r w:rsidR="00E47286">
          <w:rPr>
            <w:webHidden/>
          </w:rPr>
          <w:t>35</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54">
        <w:r w:rsidRPr="004852A0" w:rsidR="00E47286">
          <w:rPr>
            <w:rStyle w:val="Hyperlink"/>
          </w:rPr>
          <w:t>Appendix W. WIC Local Agency Waiver FFCRA Reporting Data Online form</w:t>
        </w:r>
        <w:r w:rsidR="00E47286">
          <w:rPr>
            <w:webHidden/>
          </w:rPr>
          <w:tab/>
        </w:r>
        <w:r w:rsidR="00E47286">
          <w:rPr>
            <w:webHidden/>
          </w:rPr>
          <w:fldChar w:fldCharType="begin"/>
        </w:r>
        <w:r w:rsidR="00E47286">
          <w:rPr>
            <w:webHidden/>
          </w:rPr>
          <w:instrText xml:space="preserve"> PAGEREF _Toc54775254 \h </w:instrText>
        </w:r>
        <w:r w:rsidR="00E47286">
          <w:rPr>
            <w:webHidden/>
          </w:rPr>
        </w:r>
        <w:r w:rsidR="00E47286">
          <w:rPr>
            <w:webHidden/>
          </w:rPr>
          <w:fldChar w:fldCharType="separate"/>
        </w:r>
        <w:r w:rsidR="00E47286">
          <w:rPr>
            <w:webHidden/>
          </w:rPr>
          <w:t>36</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55">
        <w:r w:rsidRPr="004852A0" w:rsidR="00E47286">
          <w:rPr>
            <w:rStyle w:val="Hyperlink"/>
          </w:rPr>
          <w:t>Appendix X: FMNP waiver request form</w:t>
        </w:r>
        <w:r w:rsidR="00E47286">
          <w:rPr>
            <w:webHidden/>
          </w:rPr>
          <w:tab/>
        </w:r>
        <w:r w:rsidR="00E47286">
          <w:rPr>
            <w:webHidden/>
          </w:rPr>
          <w:fldChar w:fldCharType="begin"/>
        </w:r>
        <w:r w:rsidR="00E47286">
          <w:rPr>
            <w:webHidden/>
          </w:rPr>
          <w:instrText xml:space="preserve"> PAGEREF _Toc54775255 \h </w:instrText>
        </w:r>
        <w:r w:rsidR="00E47286">
          <w:rPr>
            <w:webHidden/>
          </w:rPr>
        </w:r>
        <w:r w:rsidR="00E47286">
          <w:rPr>
            <w:webHidden/>
          </w:rPr>
          <w:fldChar w:fldCharType="separate"/>
        </w:r>
        <w:r w:rsidR="00E47286">
          <w:rPr>
            <w:webHidden/>
          </w:rPr>
          <w:t>37</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56">
        <w:r w:rsidRPr="004852A0" w:rsidR="00E47286">
          <w:rPr>
            <w:rStyle w:val="Hyperlink"/>
          </w:rPr>
          <w:t>Appendix Y. FMNP State Agency Waiver FFCRA Reporting Data Online form</w:t>
        </w:r>
        <w:r w:rsidR="00E47286">
          <w:rPr>
            <w:webHidden/>
          </w:rPr>
          <w:tab/>
        </w:r>
        <w:r w:rsidR="00E47286">
          <w:rPr>
            <w:webHidden/>
          </w:rPr>
          <w:fldChar w:fldCharType="begin"/>
        </w:r>
        <w:r w:rsidR="00E47286">
          <w:rPr>
            <w:webHidden/>
          </w:rPr>
          <w:instrText xml:space="preserve"> PAGEREF _Toc54775256 \h </w:instrText>
        </w:r>
        <w:r w:rsidR="00E47286">
          <w:rPr>
            <w:webHidden/>
          </w:rPr>
        </w:r>
        <w:r w:rsidR="00E47286">
          <w:rPr>
            <w:webHidden/>
          </w:rPr>
          <w:fldChar w:fldCharType="separate"/>
        </w:r>
        <w:r w:rsidR="00E47286">
          <w:rPr>
            <w:webHidden/>
          </w:rPr>
          <w:t>38</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57">
        <w:r w:rsidRPr="004852A0" w:rsidR="00E47286">
          <w:rPr>
            <w:rStyle w:val="Hyperlink"/>
          </w:rPr>
          <w:t>Appendix Z: CN reporting data instructions</w:t>
        </w:r>
        <w:r w:rsidR="00E47286">
          <w:rPr>
            <w:webHidden/>
          </w:rPr>
          <w:tab/>
        </w:r>
        <w:r w:rsidR="00E47286">
          <w:rPr>
            <w:webHidden/>
          </w:rPr>
          <w:fldChar w:fldCharType="begin"/>
        </w:r>
        <w:r w:rsidR="00E47286">
          <w:rPr>
            <w:webHidden/>
          </w:rPr>
          <w:instrText xml:space="preserve"> PAGEREF _Toc54775257 \h </w:instrText>
        </w:r>
        <w:r w:rsidR="00E47286">
          <w:rPr>
            <w:webHidden/>
          </w:rPr>
        </w:r>
        <w:r w:rsidR="00E47286">
          <w:rPr>
            <w:webHidden/>
          </w:rPr>
          <w:fldChar w:fldCharType="separate"/>
        </w:r>
        <w:r w:rsidR="00E47286">
          <w:rPr>
            <w:webHidden/>
          </w:rPr>
          <w:t>39</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58">
        <w:r w:rsidRPr="004852A0" w:rsidR="00E47286">
          <w:rPr>
            <w:rStyle w:val="Hyperlink"/>
          </w:rPr>
          <w:t>Appendix AA: FNS10</w:t>
        </w:r>
        <w:r w:rsidR="00E47286">
          <w:rPr>
            <w:webHidden/>
          </w:rPr>
          <w:tab/>
        </w:r>
        <w:r w:rsidR="00E47286">
          <w:rPr>
            <w:webHidden/>
          </w:rPr>
          <w:fldChar w:fldCharType="begin"/>
        </w:r>
        <w:r w:rsidR="00E47286">
          <w:rPr>
            <w:webHidden/>
          </w:rPr>
          <w:instrText xml:space="preserve"> PAGEREF _Toc54775258 \h </w:instrText>
        </w:r>
        <w:r w:rsidR="00E47286">
          <w:rPr>
            <w:webHidden/>
          </w:rPr>
        </w:r>
        <w:r w:rsidR="00E47286">
          <w:rPr>
            <w:webHidden/>
          </w:rPr>
          <w:fldChar w:fldCharType="separate"/>
        </w:r>
        <w:r w:rsidR="00E47286">
          <w:rPr>
            <w:webHidden/>
          </w:rPr>
          <w:t>40</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59">
        <w:r w:rsidRPr="004852A0" w:rsidR="00E47286">
          <w:rPr>
            <w:rStyle w:val="Hyperlink"/>
          </w:rPr>
          <w:t>Appendix BB: FNS44</w:t>
        </w:r>
        <w:r w:rsidR="00E47286">
          <w:rPr>
            <w:webHidden/>
          </w:rPr>
          <w:tab/>
        </w:r>
        <w:r w:rsidR="00E47286">
          <w:rPr>
            <w:webHidden/>
          </w:rPr>
          <w:fldChar w:fldCharType="begin"/>
        </w:r>
        <w:r w:rsidR="00E47286">
          <w:rPr>
            <w:webHidden/>
          </w:rPr>
          <w:instrText xml:space="preserve"> PAGEREF _Toc54775259 \h </w:instrText>
        </w:r>
        <w:r w:rsidR="00E47286">
          <w:rPr>
            <w:webHidden/>
          </w:rPr>
        </w:r>
        <w:r w:rsidR="00E47286">
          <w:rPr>
            <w:webHidden/>
          </w:rPr>
          <w:fldChar w:fldCharType="separate"/>
        </w:r>
        <w:r w:rsidR="00E47286">
          <w:rPr>
            <w:webHidden/>
          </w:rPr>
          <w:t>41</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60">
        <w:r w:rsidRPr="004852A0" w:rsidR="00E47286">
          <w:rPr>
            <w:rStyle w:val="Hyperlink"/>
          </w:rPr>
          <w:t>Appendix CC: FNS 418</w:t>
        </w:r>
        <w:r w:rsidR="00E47286">
          <w:rPr>
            <w:webHidden/>
          </w:rPr>
          <w:tab/>
        </w:r>
        <w:r w:rsidR="00E47286">
          <w:rPr>
            <w:webHidden/>
          </w:rPr>
          <w:fldChar w:fldCharType="begin"/>
        </w:r>
        <w:r w:rsidR="00E47286">
          <w:rPr>
            <w:webHidden/>
          </w:rPr>
          <w:instrText xml:space="preserve"> PAGEREF _Toc54775260 \h </w:instrText>
        </w:r>
        <w:r w:rsidR="00E47286">
          <w:rPr>
            <w:webHidden/>
          </w:rPr>
        </w:r>
        <w:r w:rsidR="00E47286">
          <w:rPr>
            <w:webHidden/>
          </w:rPr>
          <w:fldChar w:fldCharType="separate"/>
        </w:r>
        <w:r w:rsidR="00E47286">
          <w:rPr>
            <w:webHidden/>
          </w:rPr>
          <w:t>42</w:t>
        </w:r>
        <w:r w:rsidR="00E47286">
          <w:rPr>
            <w:webHidden/>
          </w:rPr>
          <w:fldChar w:fldCharType="end"/>
        </w:r>
      </w:hyperlink>
    </w:p>
    <w:p w:rsidR="00E47286" w:rsidRDefault="004009E6">
      <w:pPr>
        <w:pStyle w:val="TOC1"/>
        <w:rPr>
          <w:rFonts w:asciiTheme="minorHAnsi" w:hAnsiTheme="minorHAnsi" w:eastAsiaTheme="minorEastAsia" w:cstheme="minorBidi"/>
          <w:b w:val="0"/>
          <w:bCs w:val="0"/>
          <w:sz w:val="22"/>
          <w:szCs w:val="22"/>
        </w:rPr>
      </w:pPr>
      <w:hyperlink w:history="1" w:anchor="_Toc54775261">
        <w:r w:rsidRPr="004852A0" w:rsidR="00E47286">
          <w:rPr>
            <w:rStyle w:val="Hyperlink"/>
          </w:rPr>
          <w:t>Appendix DD: USDA commodities reporting data</w:t>
        </w:r>
        <w:r w:rsidR="00E47286">
          <w:rPr>
            <w:webHidden/>
          </w:rPr>
          <w:tab/>
        </w:r>
        <w:r w:rsidR="00E47286">
          <w:rPr>
            <w:webHidden/>
          </w:rPr>
          <w:fldChar w:fldCharType="begin"/>
        </w:r>
        <w:r w:rsidR="00E47286">
          <w:rPr>
            <w:webHidden/>
          </w:rPr>
          <w:instrText xml:space="preserve"> PAGEREF _Toc54775261 \h </w:instrText>
        </w:r>
        <w:r w:rsidR="00E47286">
          <w:rPr>
            <w:webHidden/>
          </w:rPr>
        </w:r>
        <w:r w:rsidR="00E47286">
          <w:rPr>
            <w:webHidden/>
          </w:rPr>
          <w:fldChar w:fldCharType="separate"/>
        </w:r>
        <w:r w:rsidR="00E47286">
          <w:rPr>
            <w:webHidden/>
          </w:rPr>
          <w:t>43</w:t>
        </w:r>
        <w:r w:rsidR="00E47286">
          <w:rPr>
            <w:webHidden/>
          </w:rPr>
          <w:fldChar w:fldCharType="end"/>
        </w:r>
      </w:hyperlink>
    </w:p>
    <w:p w:rsidRPr="00095B46" w:rsidR="009F7E1A" w:rsidP="00220FF6" w:rsidRDefault="00220FF6">
      <w:pPr>
        <w:pStyle w:val="TOC1"/>
        <w:rPr>
          <w:szCs w:val="22"/>
        </w:rPr>
      </w:pPr>
      <w:r>
        <w:rPr>
          <w:b w:val="0"/>
          <w:bCs w:val="0"/>
          <w:sz w:val="18"/>
          <w:szCs w:val="18"/>
        </w:rPr>
        <w:fldChar w:fldCharType="end"/>
      </w:r>
    </w:p>
    <w:p w:rsidR="00220FF6" w:rsidRDefault="00220FF6">
      <w:pPr>
        <w:widowControl/>
        <w:overflowPunct/>
        <w:autoSpaceDE/>
        <w:autoSpaceDN/>
        <w:adjustRightInd/>
        <w:textAlignment w:val="auto"/>
        <w:rPr>
          <w:b/>
          <w:sz w:val="20"/>
          <w:szCs w:val="22"/>
        </w:rPr>
      </w:pPr>
      <w:bookmarkStart w:name="_Toc401831357" w:id="0"/>
      <w:r>
        <w:rPr>
          <w:szCs w:val="22"/>
        </w:rPr>
        <w:br w:type="page"/>
      </w:r>
    </w:p>
    <w:p w:rsidR="00220FF6" w:rsidP="00E65CD5" w:rsidRDefault="00220FF6">
      <w:pPr>
        <w:pStyle w:val="Heading1"/>
        <w:spacing w:line="276" w:lineRule="auto"/>
        <w:rPr>
          <w:szCs w:val="22"/>
        </w:rPr>
        <w:sectPr w:rsidR="00220FF6" w:rsidSect="002568E6">
          <w:footerReference w:type="default" r:id="rId11"/>
          <w:endnotePr>
            <w:numFmt w:val="decimal"/>
          </w:endnotePr>
          <w:pgSz w:w="12240" w:h="15840"/>
          <w:pgMar w:top="1440" w:right="1440" w:bottom="1440" w:left="1440" w:header="1440" w:footer="720" w:gutter="0"/>
          <w:pgNumType w:start="1"/>
          <w:cols w:space="720"/>
          <w:noEndnote/>
          <w:titlePg/>
          <w:docGrid w:linePitch="326"/>
        </w:sectPr>
      </w:pPr>
    </w:p>
    <w:p w:rsidRPr="00095B46" w:rsidR="005A3F80" w:rsidP="00E65CD5" w:rsidRDefault="005A3F80">
      <w:pPr>
        <w:pStyle w:val="Heading1"/>
        <w:spacing w:line="276" w:lineRule="auto"/>
        <w:rPr>
          <w:szCs w:val="22"/>
        </w:rPr>
      </w:pPr>
      <w:bookmarkStart w:name="_Toc54775215" w:id="1"/>
      <w:r w:rsidRPr="00095B46">
        <w:rPr>
          <w:szCs w:val="22"/>
        </w:rPr>
        <w:lastRenderedPageBreak/>
        <w:t xml:space="preserve">A1. </w:t>
      </w:r>
      <w:r w:rsidRPr="00095B46" w:rsidR="002568E6">
        <w:rPr>
          <w:szCs w:val="22"/>
        </w:rPr>
        <w:t>C</w:t>
      </w:r>
      <w:r w:rsidRPr="00095B46">
        <w:rPr>
          <w:szCs w:val="22"/>
        </w:rPr>
        <w:t>ircumstances that make the collection of information necessary.</w:t>
      </w:r>
      <w:bookmarkEnd w:id="0"/>
      <w:bookmarkEnd w:id="1"/>
    </w:p>
    <w:p w:rsidRPr="00095B46" w:rsidR="003333DF" w:rsidP="00095B46" w:rsidRDefault="003333DF">
      <w:pPr>
        <w:spacing w:line="276" w:lineRule="auto"/>
        <w:rPr>
          <w:szCs w:val="22"/>
        </w:rPr>
      </w:pPr>
    </w:p>
    <w:p w:rsidRPr="00095B46" w:rsidR="003333DF" w:rsidP="00095B46" w:rsidRDefault="003333DF">
      <w:pPr>
        <w:spacing w:line="276" w:lineRule="auto"/>
        <w:rPr>
          <w:b/>
          <w:szCs w:val="22"/>
        </w:rPr>
      </w:pPr>
      <w:r w:rsidRPr="00095B46">
        <w:rPr>
          <w:b/>
          <w:szCs w:val="22"/>
        </w:rPr>
        <w:t>Identify any legal or administrative requirements that necessitate the collection. Attach a copy of the appropriate section of each statute and regulation mandating or authorizing the collection of information.</w:t>
      </w:r>
    </w:p>
    <w:p w:rsidRPr="00095B46" w:rsidR="00A308DB" w:rsidP="00095B46" w:rsidRDefault="00A308DB">
      <w:pPr>
        <w:spacing w:line="276" w:lineRule="auto"/>
        <w:rPr>
          <w:szCs w:val="22"/>
        </w:rPr>
      </w:pPr>
    </w:p>
    <w:p w:rsidR="00DB276F" w:rsidP="00E65CD5" w:rsidRDefault="00DB276F">
      <w:pPr>
        <w:spacing w:line="276" w:lineRule="auto"/>
        <w:rPr>
          <w:szCs w:val="22"/>
        </w:rPr>
      </w:pPr>
      <w:r w:rsidRPr="00095B46">
        <w:rPr>
          <w:szCs w:val="22"/>
        </w:rPr>
        <w:t xml:space="preserve">This submission seeks OMB </w:t>
      </w:r>
      <w:r w:rsidR="003E3256">
        <w:rPr>
          <w:szCs w:val="22"/>
        </w:rPr>
        <w:t>renewal of an existing data collection</w:t>
      </w:r>
      <w:r w:rsidR="0062406D">
        <w:rPr>
          <w:szCs w:val="22"/>
        </w:rPr>
        <w:t xml:space="preserve"> (OMB 0584-0654, exp. 11/30/20)</w:t>
      </w:r>
      <w:r w:rsidR="003E3256">
        <w:rPr>
          <w:szCs w:val="22"/>
        </w:rPr>
        <w:t xml:space="preserve">, originally approved as an emergency approval, for </w:t>
      </w:r>
      <w:r w:rsidRPr="00095B46">
        <w:rPr>
          <w:szCs w:val="22"/>
        </w:rPr>
        <w:t xml:space="preserve">activities associated with State SNAP, WIC, </w:t>
      </w:r>
      <w:r w:rsidR="003E3256">
        <w:rPr>
          <w:szCs w:val="22"/>
        </w:rPr>
        <w:t xml:space="preserve">Farmers Market Nutrition Program (FMNP), </w:t>
      </w:r>
      <w:r w:rsidRPr="00095B46">
        <w:rPr>
          <w:szCs w:val="22"/>
        </w:rPr>
        <w:t xml:space="preserve">Food Distribution (FD), and Child Nutrition Programs (CN) waiver requests </w:t>
      </w:r>
      <w:r w:rsidR="003E3256">
        <w:rPr>
          <w:szCs w:val="22"/>
        </w:rPr>
        <w:t xml:space="preserve">and reporting </w:t>
      </w:r>
      <w:r w:rsidRPr="00095B46">
        <w:rPr>
          <w:szCs w:val="22"/>
        </w:rPr>
        <w:t xml:space="preserve">during COVID-19.  </w:t>
      </w:r>
      <w:r w:rsidR="002219EA">
        <w:rPr>
          <w:szCs w:val="22"/>
        </w:rPr>
        <w:t>In sum, there are three types of information collection FNS is seeking through this approval</w:t>
      </w:r>
      <w:r w:rsidR="008B005F">
        <w:rPr>
          <w:szCs w:val="22"/>
        </w:rPr>
        <w:t xml:space="preserve"> (</w:t>
      </w:r>
      <w:r w:rsidR="008B005F">
        <w:rPr>
          <w:szCs w:val="22"/>
        </w:rPr>
        <w:fldChar w:fldCharType="begin"/>
      </w:r>
      <w:r w:rsidR="008B005F">
        <w:rPr>
          <w:szCs w:val="22"/>
        </w:rPr>
        <w:instrText xml:space="preserve"> REF _Ref54346714 \h </w:instrText>
      </w:r>
      <w:r w:rsidR="008B005F">
        <w:rPr>
          <w:szCs w:val="22"/>
        </w:rPr>
      </w:r>
      <w:r w:rsidR="008B005F">
        <w:rPr>
          <w:szCs w:val="22"/>
        </w:rPr>
        <w:fldChar w:fldCharType="separate"/>
      </w:r>
      <w:r w:rsidR="00E47286">
        <w:t xml:space="preserve">Table </w:t>
      </w:r>
      <w:r w:rsidR="00E47286">
        <w:rPr>
          <w:noProof/>
        </w:rPr>
        <w:t>1</w:t>
      </w:r>
      <w:r w:rsidR="008B005F">
        <w:rPr>
          <w:szCs w:val="22"/>
        </w:rPr>
        <w:fldChar w:fldCharType="end"/>
      </w:r>
      <w:r w:rsidR="008B005F">
        <w:rPr>
          <w:szCs w:val="22"/>
        </w:rPr>
        <w:t>)</w:t>
      </w:r>
      <w:r w:rsidR="002219EA">
        <w:rPr>
          <w:szCs w:val="22"/>
        </w:rPr>
        <w:t>:</w:t>
      </w:r>
    </w:p>
    <w:p w:rsidR="002219EA" w:rsidP="001A008D" w:rsidRDefault="002219EA">
      <w:pPr>
        <w:pStyle w:val="ListParagraph"/>
        <w:numPr>
          <w:ilvl w:val="0"/>
          <w:numId w:val="48"/>
        </w:numPr>
        <w:spacing w:line="276" w:lineRule="auto"/>
        <w:rPr>
          <w:szCs w:val="22"/>
        </w:rPr>
      </w:pPr>
      <w:r w:rsidRPr="001A008D">
        <w:rPr>
          <w:b/>
          <w:szCs w:val="22"/>
        </w:rPr>
        <w:t xml:space="preserve">Waiver Requests and Notification of using </w:t>
      </w:r>
      <w:r w:rsidR="00D267CD">
        <w:rPr>
          <w:b/>
          <w:szCs w:val="22"/>
        </w:rPr>
        <w:t>flexibilities</w:t>
      </w:r>
      <w:r>
        <w:rPr>
          <w:szCs w:val="22"/>
        </w:rPr>
        <w:t xml:space="preserve">.  As described below, states have numerous flexibilities through the Families First Coronavirus </w:t>
      </w:r>
      <w:r w:rsidR="00D267CD">
        <w:rPr>
          <w:szCs w:val="22"/>
        </w:rPr>
        <w:t>Response</w:t>
      </w:r>
      <w:r>
        <w:rPr>
          <w:szCs w:val="22"/>
        </w:rPr>
        <w:t xml:space="preserve"> Act (FFCRA) and the Continuing Resolution that they can use to continue operations during the unusual circumstances of COVID-19.  Depending on the flexibility, they either make a request to FNS or notify FNS that they will use the flexibility.  </w:t>
      </w:r>
      <w:r w:rsidRPr="001A008D">
        <w:rPr>
          <w:b/>
          <w:i/>
          <w:szCs w:val="22"/>
        </w:rPr>
        <w:t>This submission seeks burden associated with those requests and notices</w:t>
      </w:r>
      <w:r>
        <w:rPr>
          <w:szCs w:val="22"/>
        </w:rPr>
        <w:t xml:space="preserve">. </w:t>
      </w:r>
    </w:p>
    <w:p w:rsidR="002219EA" w:rsidP="001A008D" w:rsidRDefault="001A008D">
      <w:pPr>
        <w:pStyle w:val="ListParagraph"/>
        <w:numPr>
          <w:ilvl w:val="0"/>
          <w:numId w:val="48"/>
        </w:numPr>
        <w:spacing w:line="276" w:lineRule="auto"/>
        <w:rPr>
          <w:szCs w:val="22"/>
        </w:rPr>
      </w:pPr>
      <w:r w:rsidRPr="001A008D">
        <w:rPr>
          <w:b/>
          <w:szCs w:val="22"/>
        </w:rPr>
        <w:t>Data Reporting required by FFCRA</w:t>
      </w:r>
      <w:r>
        <w:rPr>
          <w:szCs w:val="22"/>
        </w:rPr>
        <w:t xml:space="preserve">.  The FFCRA requires anyone using FFCRA-related flexibilities to report on their use </w:t>
      </w:r>
      <w:r w:rsidR="00D62C88">
        <w:rPr>
          <w:szCs w:val="22"/>
        </w:rPr>
        <w:t>within 12 and within 18 months of first use</w:t>
      </w:r>
      <w:r w:rsidR="008E72C4">
        <w:rPr>
          <w:szCs w:val="22"/>
        </w:rPr>
        <w:t xml:space="preserve">, depending on the flexibility.  </w:t>
      </w:r>
      <w:r>
        <w:rPr>
          <w:b/>
          <w:i/>
          <w:szCs w:val="22"/>
        </w:rPr>
        <w:t>This submission seeks burden associated with reporting the data to FNS.</w:t>
      </w:r>
    </w:p>
    <w:p w:rsidRPr="002219EA" w:rsidR="001A008D" w:rsidP="001A008D" w:rsidRDefault="001A008D">
      <w:pPr>
        <w:pStyle w:val="ListParagraph"/>
        <w:numPr>
          <w:ilvl w:val="0"/>
          <w:numId w:val="48"/>
        </w:numPr>
        <w:spacing w:line="276" w:lineRule="auto"/>
        <w:rPr>
          <w:szCs w:val="22"/>
        </w:rPr>
      </w:pPr>
      <w:r w:rsidRPr="001A008D">
        <w:rPr>
          <w:b/>
          <w:szCs w:val="22"/>
        </w:rPr>
        <w:t>Data Reporting needed to monitor levels of commodity use and availability</w:t>
      </w:r>
      <w:r>
        <w:rPr>
          <w:szCs w:val="22"/>
        </w:rPr>
        <w:t xml:space="preserve">.  FNS is using disaster authority to distribute USDA commodities to states.  </w:t>
      </w:r>
      <w:r>
        <w:rPr>
          <w:b/>
          <w:i/>
          <w:szCs w:val="22"/>
        </w:rPr>
        <w:t>This submission seeks burden associated with reporting the data to FNS.</w:t>
      </w:r>
    </w:p>
    <w:p w:rsidRPr="00095B46" w:rsidR="00DB276F" w:rsidP="00E65CD5" w:rsidRDefault="00DB276F">
      <w:pPr>
        <w:spacing w:line="276" w:lineRule="auto"/>
        <w:rPr>
          <w:szCs w:val="22"/>
        </w:rPr>
      </w:pPr>
    </w:p>
    <w:p w:rsidR="00A304B0" w:rsidP="00E65CD5" w:rsidRDefault="00733429">
      <w:pPr>
        <w:spacing w:line="276" w:lineRule="auto"/>
        <w:rPr>
          <w:szCs w:val="22"/>
        </w:rPr>
      </w:pPr>
      <w:r w:rsidRPr="00095B46">
        <w:rPr>
          <w:szCs w:val="22"/>
        </w:rPr>
        <w:t>As the Food and Nutrition Service (FNS) is responding to the COVID-19 Coronavirus pandemic, it is implementing a number of waivers and program adjustments to ensure Americans in need can access nutrition assistance during the crisis while maintaining recommended social distancing practices.  T</w:t>
      </w:r>
      <w:r w:rsidRPr="00095B46" w:rsidR="00A93236">
        <w:rPr>
          <w:szCs w:val="22"/>
        </w:rPr>
        <w:t>hree</w:t>
      </w:r>
      <w:r w:rsidRPr="00095B46">
        <w:rPr>
          <w:szCs w:val="22"/>
        </w:rPr>
        <w:t xml:space="preserve"> pieces of legislation have detailed many of the program adjustments available to FNS.  </w:t>
      </w:r>
      <w:r w:rsidRPr="00095B46" w:rsidR="00993E8D">
        <w:rPr>
          <w:szCs w:val="22"/>
        </w:rPr>
        <w:t>The Families F</w:t>
      </w:r>
      <w:r w:rsidRPr="00095B46">
        <w:rPr>
          <w:szCs w:val="22"/>
        </w:rPr>
        <w:t xml:space="preserve">irst Coronavirus Response Act of 2020 </w:t>
      </w:r>
      <w:r w:rsidRPr="00095B46" w:rsidR="00A6011D">
        <w:rPr>
          <w:szCs w:val="22"/>
        </w:rPr>
        <w:t>(</w:t>
      </w:r>
      <w:hyperlink w:history="1" r:id="rId12">
        <w:r w:rsidRPr="00095B46" w:rsidR="00A6011D">
          <w:rPr>
            <w:rStyle w:val="Hyperlink"/>
            <w:szCs w:val="22"/>
          </w:rPr>
          <w:t>P</w:t>
        </w:r>
        <w:r w:rsidRPr="00095B46" w:rsidR="00FC5207">
          <w:rPr>
            <w:rStyle w:val="Hyperlink"/>
            <w:szCs w:val="22"/>
          </w:rPr>
          <w:t xml:space="preserve">L </w:t>
        </w:r>
        <w:r w:rsidRPr="00095B46" w:rsidR="00A6011D">
          <w:rPr>
            <w:rStyle w:val="Hyperlink"/>
            <w:szCs w:val="22"/>
          </w:rPr>
          <w:t>116–127</w:t>
        </w:r>
      </w:hyperlink>
      <w:r w:rsidRPr="00095B46" w:rsidR="00A93236">
        <w:rPr>
          <w:szCs w:val="22"/>
        </w:rPr>
        <w:t xml:space="preserve">), </w:t>
      </w:r>
      <w:r w:rsidRPr="00095B46">
        <w:rPr>
          <w:szCs w:val="22"/>
        </w:rPr>
        <w:t xml:space="preserve">the </w:t>
      </w:r>
      <w:r w:rsidRPr="00095B46" w:rsidR="00A6011D">
        <w:rPr>
          <w:color w:val="393B3E"/>
          <w:szCs w:val="22"/>
        </w:rPr>
        <w:t>Coronavirus Aid, Relief, and Economic Security (</w:t>
      </w:r>
      <w:r w:rsidRPr="00095B46">
        <w:rPr>
          <w:szCs w:val="22"/>
        </w:rPr>
        <w:t>CARES</w:t>
      </w:r>
      <w:r w:rsidRPr="00095B46" w:rsidR="00A6011D">
        <w:rPr>
          <w:szCs w:val="22"/>
        </w:rPr>
        <w:t>)</w:t>
      </w:r>
      <w:r w:rsidRPr="00095B46">
        <w:rPr>
          <w:szCs w:val="22"/>
        </w:rPr>
        <w:t xml:space="preserve"> Act </w:t>
      </w:r>
      <w:r w:rsidRPr="00095B46" w:rsidR="00A6011D">
        <w:rPr>
          <w:szCs w:val="22"/>
        </w:rPr>
        <w:t>(</w:t>
      </w:r>
      <w:hyperlink w:history="1" r:id="rId13">
        <w:r w:rsidRPr="00095B46" w:rsidR="00A6011D">
          <w:rPr>
            <w:rStyle w:val="Hyperlink"/>
            <w:szCs w:val="22"/>
          </w:rPr>
          <w:t>PL 116-136</w:t>
        </w:r>
      </w:hyperlink>
      <w:r w:rsidRPr="00095B46" w:rsidR="00A6011D">
        <w:rPr>
          <w:szCs w:val="22"/>
        </w:rPr>
        <w:t>)</w:t>
      </w:r>
      <w:r w:rsidRPr="00095B46" w:rsidR="00A93236">
        <w:rPr>
          <w:szCs w:val="22"/>
        </w:rPr>
        <w:t xml:space="preserve">, and the Continuing Appropriations Act, 2021 and Other Extensions Act </w:t>
      </w:r>
    </w:p>
    <w:p w:rsidRPr="00095B46" w:rsidR="00733429" w:rsidP="00E65CD5" w:rsidRDefault="00A93236">
      <w:pPr>
        <w:spacing w:line="276" w:lineRule="auto"/>
        <w:rPr>
          <w:szCs w:val="22"/>
        </w:rPr>
      </w:pPr>
      <w:r w:rsidRPr="00095B46">
        <w:rPr>
          <w:szCs w:val="22"/>
        </w:rPr>
        <w:t>(</w:t>
      </w:r>
      <w:hyperlink w:history="1" r:id="rId14">
        <w:r w:rsidRPr="00095B46">
          <w:rPr>
            <w:rStyle w:val="Hyperlink"/>
            <w:szCs w:val="22"/>
          </w:rPr>
          <w:t>PL 116-159</w:t>
        </w:r>
      </w:hyperlink>
      <w:r w:rsidRPr="00095B46">
        <w:rPr>
          <w:szCs w:val="22"/>
        </w:rPr>
        <w:t xml:space="preserve">) </w:t>
      </w:r>
      <w:r w:rsidRPr="00095B46" w:rsidR="00733429">
        <w:rPr>
          <w:szCs w:val="22"/>
        </w:rPr>
        <w:t>provided a number of program adjustments and additional funding</w:t>
      </w:r>
      <w:r w:rsidRPr="00095B46" w:rsidR="00995D4E">
        <w:rPr>
          <w:szCs w:val="22"/>
        </w:rPr>
        <w:t>.</w:t>
      </w:r>
      <w:r w:rsidR="00095B46">
        <w:rPr>
          <w:szCs w:val="22"/>
        </w:rPr>
        <w:t xml:space="preserve"> </w:t>
      </w:r>
      <w:r w:rsidRPr="00095B46" w:rsidR="00733429">
        <w:rPr>
          <w:szCs w:val="22"/>
        </w:rPr>
        <w:t xml:space="preserve">The programs’ authorizing </w:t>
      </w:r>
      <w:r w:rsidR="00D267CD">
        <w:rPr>
          <w:szCs w:val="22"/>
        </w:rPr>
        <w:t>statutes also allow</w:t>
      </w:r>
      <w:r w:rsidRPr="00095B46" w:rsidR="00733429">
        <w:rPr>
          <w:szCs w:val="22"/>
        </w:rPr>
        <w:t xml:space="preserve"> for some waivers and flexibilities.  The statutes describing these waivers and flexibilities also have reporting requirements. </w:t>
      </w:r>
      <w:r w:rsidRPr="00095B46" w:rsidR="00993E8D">
        <w:rPr>
          <w:szCs w:val="22"/>
        </w:rPr>
        <w:t xml:space="preserve">The Department is seeking </w:t>
      </w:r>
      <w:r w:rsidR="003E3256">
        <w:rPr>
          <w:szCs w:val="22"/>
        </w:rPr>
        <w:t xml:space="preserve">renewal </w:t>
      </w:r>
      <w:r w:rsidRPr="00095B46" w:rsidR="00993E8D">
        <w:rPr>
          <w:szCs w:val="22"/>
        </w:rPr>
        <w:t>of this Information Collection Request in order to meet the information collection and reporting requirements detailed in the Families First Coronavirus Response Act of 2020, as well as program administration needs to implement the CARES Act of 2020</w:t>
      </w:r>
      <w:r w:rsidRPr="00095B46" w:rsidR="00995D4E">
        <w:rPr>
          <w:szCs w:val="22"/>
        </w:rPr>
        <w:t xml:space="preserve"> and adjustments in the Continuing Resolution</w:t>
      </w:r>
      <w:r w:rsidRPr="00095B46" w:rsidR="00993E8D">
        <w:rPr>
          <w:szCs w:val="22"/>
        </w:rPr>
        <w:t>.</w:t>
      </w:r>
    </w:p>
    <w:p w:rsidRPr="00095B46" w:rsidR="00733429" w:rsidP="00E65CD5" w:rsidRDefault="00733429">
      <w:pPr>
        <w:spacing w:line="276" w:lineRule="auto"/>
        <w:rPr>
          <w:szCs w:val="22"/>
        </w:rPr>
      </w:pPr>
    </w:p>
    <w:p w:rsidRPr="00095B46" w:rsidR="00290D26" w:rsidP="00311134" w:rsidRDefault="001F29A4">
      <w:pPr>
        <w:spacing w:line="276" w:lineRule="auto"/>
        <w:rPr>
          <w:szCs w:val="22"/>
        </w:rPr>
      </w:pPr>
      <w:r w:rsidRPr="00095B46">
        <w:rPr>
          <w:szCs w:val="22"/>
        </w:rPr>
        <w:t>Section 2302(a)(2) of the</w:t>
      </w:r>
      <w:r w:rsidRPr="00095B46" w:rsidR="00B24022">
        <w:rPr>
          <w:szCs w:val="22"/>
        </w:rPr>
        <w:t xml:space="preserve"> Families First C</w:t>
      </w:r>
      <w:r w:rsidRPr="00095B46" w:rsidR="003B4D28">
        <w:rPr>
          <w:szCs w:val="22"/>
        </w:rPr>
        <w:t>oronavirus Response Act of 2020</w:t>
      </w:r>
      <w:r w:rsidRPr="00095B46" w:rsidR="00290D26">
        <w:rPr>
          <w:szCs w:val="22"/>
        </w:rPr>
        <w:t xml:space="preserve"> (FFCRA)</w:t>
      </w:r>
      <w:r w:rsidRPr="00095B46">
        <w:rPr>
          <w:szCs w:val="22"/>
        </w:rPr>
        <w:t xml:space="preserve">, </w:t>
      </w:r>
      <w:r w:rsidRPr="00095B46" w:rsidR="003B4D28">
        <w:rPr>
          <w:szCs w:val="22"/>
        </w:rPr>
        <w:t xml:space="preserve">enacted March 18, 2020, </w:t>
      </w:r>
      <w:r w:rsidRPr="00095B46">
        <w:rPr>
          <w:szCs w:val="22"/>
        </w:rPr>
        <w:t>allows the Department of Agriculture to adjust, at the request of State agencies or by guidance in consultation with one or more State agencies, issuance methods and application and reporting requirements under the Food and Nutrition Act of 2008</w:t>
      </w:r>
      <w:r w:rsidRPr="00095B46" w:rsidR="00290D26">
        <w:rPr>
          <w:szCs w:val="22"/>
        </w:rPr>
        <w:t>, as amended, (FNA)</w:t>
      </w:r>
      <w:r w:rsidRPr="00095B46">
        <w:rPr>
          <w:szCs w:val="22"/>
        </w:rPr>
        <w:t xml:space="preserve"> to be consistent with what is practicable under actual conditions in affected areas.</w:t>
      </w:r>
      <w:r w:rsidRPr="00095B46" w:rsidR="00B24022">
        <w:rPr>
          <w:szCs w:val="22"/>
        </w:rPr>
        <w:t xml:space="preserve"> </w:t>
      </w:r>
      <w:r w:rsidRPr="00095B46" w:rsidR="00CB203E">
        <w:rPr>
          <w:szCs w:val="22"/>
        </w:rPr>
        <w:t xml:space="preserve"> </w:t>
      </w:r>
      <w:r w:rsidRPr="00095B46" w:rsidR="00290D26">
        <w:rPr>
          <w:szCs w:val="22"/>
        </w:rPr>
        <w:t>Section 2302(c) of FFCRA requires the Secretary of Agriculture to submit a report to Congress following the end of the public health emergency, including a description of the measures taken to address the food security needs of affected populations during the emergency, including any information or data supporting State agency requests</w:t>
      </w:r>
      <w:r w:rsidR="003E3256">
        <w:rPr>
          <w:szCs w:val="22"/>
        </w:rPr>
        <w:t>.</w:t>
      </w:r>
    </w:p>
    <w:p w:rsidR="00CB203E" w:rsidP="00311134" w:rsidRDefault="00CB203E">
      <w:pPr>
        <w:spacing w:line="276" w:lineRule="auto"/>
        <w:rPr>
          <w:szCs w:val="22"/>
        </w:rPr>
      </w:pPr>
    </w:p>
    <w:p w:rsidR="00A37E5C" w:rsidP="00311134" w:rsidRDefault="00A37E5C">
      <w:pPr>
        <w:spacing w:line="276" w:lineRule="auto"/>
        <w:rPr>
          <w:szCs w:val="22"/>
        </w:rPr>
      </w:pPr>
      <w:r w:rsidRPr="00095B46">
        <w:rPr>
          <w:szCs w:val="22"/>
        </w:rPr>
        <w:t>The Continuing Appropriations Act, 2021 and Other Extensions Act was signed into law on October 1, 2020,</w:t>
      </w:r>
      <w:r w:rsidR="008E72C4">
        <w:rPr>
          <w:szCs w:val="22"/>
        </w:rPr>
        <w:t xml:space="preserve"> and </w:t>
      </w:r>
      <w:r w:rsidRPr="00095B46">
        <w:rPr>
          <w:szCs w:val="22"/>
        </w:rPr>
        <w:t xml:space="preserve">includes some opportunities for State agencies to take advantage of additional flexibilities for SNAP. Specifically, Section 4603(a)(1) extends a number of the SNAP flexibilities offered through the Families First Coronavirus Response Act (FFCRA) and permits State SNAP agencies to adopt certain options without FNS approval, instead requiring States to notify FNS of the option(s) they are taking within 5 days of implementation. Additionally, the continuing resolution provides a finite time period for each adjustment option. The options provided by the continuing resolution are as follows: extend certification periods for up to 6 months and adjust periodic report requirements for some or all households with periodic reports due on or before June 30, 2021; use periodic reporting procedures </w:t>
      </w:r>
      <w:r w:rsidRPr="00095B46">
        <w:rPr>
          <w:szCs w:val="22"/>
          <w:shd w:val="clear" w:color="auto" w:fill="FFFFFF"/>
        </w:rPr>
        <w:t>to satisfy recertification requirements for certification periods set to expire on or before December 31, 2021; and adjust or e</w:t>
      </w:r>
      <w:r w:rsidRPr="00095B46">
        <w:rPr>
          <w:szCs w:val="22"/>
        </w:rPr>
        <w:t xml:space="preserve">liminate the interview for some or all households through June 30, 2021.  State agencies must report to FNS the options selected, the categories of households affected by each option, and their durations. Section 4603(a)(2) also provides States with the option to waive quality control reviews through September 2021. FNS has developed an optional </w:t>
      </w:r>
      <w:r w:rsidR="008278DF">
        <w:rPr>
          <w:szCs w:val="22"/>
        </w:rPr>
        <w:t>online form</w:t>
      </w:r>
      <w:r w:rsidRPr="00095B46">
        <w:rPr>
          <w:szCs w:val="22"/>
        </w:rPr>
        <w:t xml:space="preserve"> (</w:t>
      </w:r>
      <w:r w:rsidR="008278DF">
        <w:rPr>
          <w:szCs w:val="22"/>
        </w:rPr>
        <w:fldChar w:fldCharType="begin"/>
      </w:r>
      <w:r w:rsidR="008278DF">
        <w:rPr>
          <w:szCs w:val="22"/>
        </w:rPr>
        <w:instrText xml:space="preserve"> REF _Ref54281315 \h </w:instrText>
      </w:r>
      <w:r w:rsidR="008278DF">
        <w:rPr>
          <w:szCs w:val="22"/>
        </w:rPr>
      </w:r>
      <w:r w:rsidR="008278DF">
        <w:rPr>
          <w:szCs w:val="22"/>
        </w:rPr>
        <w:fldChar w:fldCharType="separate"/>
      </w:r>
      <w:r w:rsidR="00E47286">
        <w:t>Appendix R: SNAP Continuing Resolution Options Form</w:t>
      </w:r>
      <w:r w:rsidR="008278DF">
        <w:rPr>
          <w:szCs w:val="22"/>
        </w:rPr>
        <w:fldChar w:fldCharType="end"/>
      </w:r>
      <w:r w:rsidRPr="00095B46">
        <w:rPr>
          <w:szCs w:val="22"/>
        </w:rPr>
        <w:t>) by which States can inform the agency of their selections, but will accept notification in any written form (e.g. email or letter).</w:t>
      </w:r>
    </w:p>
    <w:p w:rsidRPr="00095B46" w:rsidR="00A37E5C" w:rsidP="00311134" w:rsidRDefault="00A37E5C">
      <w:pPr>
        <w:spacing w:line="276" w:lineRule="auto"/>
        <w:rPr>
          <w:szCs w:val="22"/>
        </w:rPr>
      </w:pPr>
    </w:p>
    <w:p w:rsidR="001A008D" w:rsidP="00095B46" w:rsidRDefault="00546AD1">
      <w:pPr>
        <w:spacing w:line="276" w:lineRule="auto"/>
        <w:rPr>
          <w:szCs w:val="22"/>
        </w:rPr>
      </w:pPr>
      <w:r w:rsidRPr="00095B46">
        <w:rPr>
          <w:szCs w:val="22"/>
        </w:rPr>
        <w:t>Further, Section 2203(a)(1</w:t>
      </w:r>
      <w:r w:rsidRPr="00095B46" w:rsidR="00356A9C">
        <w:rPr>
          <w:szCs w:val="22"/>
        </w:rPr>
        <w:t>)</w:t>
      </w:r>
      <w:r w:rsidRPr="00095B46">
        <w:rPr>
          <w:szCs w:val="22"/>
        </w:rPr>
        <w:t xml:space="preserve"> allows State agencies administering the Special Supplemental Nutrition Program for Women, Infants and Children (WIC) </w:t>
      </w:r>
      <w:r w:rsidRPr="00095B46" w:rsidR="00356A9C">
        <w:rPr>
          <w:szCs w:val="22"/>
        </w:rPr>
        <w:t>to request a waiver of 17(d)(3)(C)(i) of the Child Nutrition Act of 1966 (42 U.S.C. 1786(d)(3)(C)(i))</w:t>
      </w:r>
      <w:r w:rsidRPr="00095B46" w:rsidR="003C5389">
        <w:rPr>
          <w:szCs w:val="22"/>
        </w:rPr>
        <w:t>, which requires applicants be physically present in the clinic. Local agencies are required to submit a report detailing the use and benefits of this waiver within one year of use of such waiver, and State agencies are required to submit a summary report of local agency usage of waivers under this Section within 18 months.</w:t>
      </w:r>
      <w:r w:rsidRPr="00095B46" w:rsidR="00356A9C">
        <w:rPr>
          <w:szCs w:val="22"/>
        </w:rPr>
        <w:t xml:space="preserve">  </w:t>
      </w:r>
      <w:r w:rsidR="008E72C4">
        <w:rPr>
          <w:szCs w:val="22"/>
        </w:rPr>
        <w:t>This would mean states will be required to report to FNS as early as March 2021, depending on the waivers they may have used.</w:t>
      </w:r>
    </w:p>
    <w:p w:rsidR="001A008D" w:rsidP="00095B46" w:rsidRDefault="001A008D">
      <w:pPr>
        <w:spacing w:line="276" w:lineRule="auto"/>
        <w:rPr>
          <w:szCs w:val="22"/>
        </w:rPr>
      </w:pPr>
    </w:p>
    <w:p w:rsidRPr="00095B46" w:rsidR="00546AD1" w:rsidP="00E47286" w:rsidRDefault="00703775">
      <w:pPr>
        <w:rPr>
          <w:szCs w:val="22"/>
        </w:rPr>
      </w:pPr>
      <w:r w:rsidRPr="00095B46">
        <w:t>Section 2204(a)(1)</w:t>
      </w:r>
      <w:r w:rsidRPr="00095B46" w:rsidR="00546AD1">
        <w:t xml:space="preserve"> gives State agencies administering WIC and the WIC Farmers Market Nutrition Program (FMNP) the opportunity to request a waiver or modification of qualified regulatory requirements from USDA if such requirements cannot be met </w:t>
      </w:r>
      <w:r w:rsidRPr="00095B46" w:rsidR="00D51B4C">
        <w:t xml:space="preserve">due to COVID-19, and </w:t>
      </w:r>
      <w:r w:rsidRPr="00095B46" w:rsidR="00546AD1">
        <w:t>such waiver</w:t>
      </w:r>
      <w:r w:rsidRPr="00095B46" w:rsidR="00D51B4C">
        <w:t>s</w:t>
      </w:r>
      <w:r w:rsidRPr="00095B46" w:rsidR="00546AD1">
        <w:t xml:space="preserve"> </w:t>
      </w:r>
      <w:r w:rsidRPr="00095B46" w:rsidR="00D51B4C">
        <w:t>are</w:t>
      </w:r>
      <w:r w:rsidRPr="00095B46" w:rsidR="00546AD1">
        <w:t xml:space="preserve"> necessary to provide assistance to WIC and WIC FMNP participants. State </w:t>
      </w:r>
      <w:r w:rsidR="008278DF">
        <w:t xml:space="preserve">and local </w:t>
      </w:r>
      <w:r w:rsidRPr="00095B46" w:rsidR="00546AD1">
        <w:t xml:space="preserve">agencies are required </w:t>
      </w:r>
      <w:r w:rsidRPr="00095B46" w:rsidR="00D51B4C">
        <w:t xml:space="preserve">under this Section </w:t>
      </w:r>
      <w:r w:rsidRPr="00095B46" w:rsidR="00546AD1">
        <w:t xml:space="preserve">to provide </w:t>
      </w:r>
      <w:r w:rsidR="00E615D2">
        <w:t xml:space="preserve">FFCRA reporting data </w:t>
      </w:r>
      <w:r w:rsidRPr="00095B46" w:rsidR="00546AD1">
        <w:t>to USDA no later than one year after such waivers were granted, detailing their use of the waiver and how it improved services to women, infants and children.</w:t>
      </w:r>
      <w:r w:rsidR="008278DF">
        <w:t xml:space="preserve">  FNS will collect this </w:t>
      </w:r>
      <w:r w:rsidR="00E615D2">
        <w:t>FFCRA Reporting Data</w:t>
      </w:r>
      <w:r w:rsidR="008278DF">
        <w:t xml:space="preserve"> through State </w:t>
      </w:r>
      <w:r w:rsidR="001A008D">
        <w:t xml:space="preserve">and local </w:t>
      </w:r>
      <w:r w:rsidR="008278DF">
        <w:t xml:space="preserve">online </w:t>
      </w:r>
      <w:r w:rsidR="002219EA">
        <w:t>form</w:t>
      </w:r>
      <w:r w:rsidR="008278DF">
        <w:t>s, along with an MIS data extraction</w:t>
      </w:r>
      <w:r w:rsidR="00E47286">
        <w:t xml:space="preserve"> (</w:t>
      </w:r>
      <w:r w:rsidR="00E47286">
        <w:fldChar w:fldCharType="begin"/>
      </w:r>
      <w:r w:rsidR="00E47286">
        <w:instrText xml:space="preserve"> REF _Ref54775127 \h </w:instrText>
      </w:r>
      <w:r w:rsidR="00E47286">
        <w:fldChar w:fldCharType="separate"/>
      </w:r>
      <w:r w:rsidR="00E47286">
        <w:t>Appendix T. WIC State Agency Waiver FFCRA Reporting Data Online form</w:t>
      </w:r>
      <w:r w:rsidR="00E47286">
        <w:fldChar w:fldCharType="end"/>
      </w:r>
      <w:r w:rsidR="00E47286">
        <w:t xml:space="preserve"> </w:t>
      </w:r>
      <w:r w:rsidR="00E47286">
        <w:fldChar w:fldCharType="begin"/>
      </w:r>
      <w:r w:rsidR="00E47286">
        <w:instrText xml:space="preserve"> REF _Ref54775147 \h </w:instrText>
      </w:r>
      <w:r w:rsidR="00E47286">
        <w:fldChar w:fldCharType="separate"/>
      </w:r>
      <w:r w:rsidR="00E47286">
        <w:t>Appendix U: WIC MIS Data Pull Instructions</w:t>
      </w:r>
      <w:r w:rsidR="00E47286">
        <w:fldChar w:fldCharType="end"/>
      </w:r>
      <w:r w:rsidR="00E47286">
        <w:t xml:space="preserve"> </w:t>
      </w:r>
      <w:r w:rsidR="00E47286">
        <w:fldChar w:fldCharType="begin"/>
      </w:r>
      <w:r w:rsidR="00E47286">
        <w:instrText xml:space="preserve"> REF _Ref54775156 \h </w:instrText>
      </w:r>
      <w:r w:rsidR="00E47286">
        <w:fldChar w:fldCharType="separate"/>
      </w:r>
      <w:r w:rsidR="00E47286">
        <w:t>Appendix V: WIC MIS Data Pull Form</w:t>
      </w:r>
      <w:r w:rsidR="00E47286">
        <w:fldChar w:fldCharType="end"/>
      </w:r>
      <w:r w:rsidR="00E47286">
        <w:t xml:space="preserve"> </w:t>
      </w:r>
      <w:r w:rsidR="00E47286">
        <w:fldChar w:fldCharType="begin"/>
      </w:r>
      <w:r w:rsidR="00E47286">
        <w:instrText xml:space="preserve"> REF _Ref54699525 \h </w:instrText>
      </w:r>
      <w:r w:rsidR="00E47286">
        <w:fldChar w:fldCharType="separate"/>
      </w:r>
      <w:r w:rsidR="00E47286">
        <w:t>Appendix W. WIC Local Agency Waiver FFCRA Reporting Data Online form</w:t>
      </w:r>
      <w:r w:rsidR="00E47286">
        <w:fldChar w:fldCharType="end"/>
      </w:r>
      <w:r w:rsidR="008278DF">
        <w:rPr>
          <w:szCs w:val="22"/>
        </w:rPr>
        <w:t>).</w:t>
      </w:r>
    </w:p>
    <w:p w:rsidRPr="00095B46" w:rsidR="00D51B4C" w:rsidP="00095B46" w:rsidRDefault="00D51B4C">
      <w:pPr>
        <w:spacing w:line="276" w:lineRule="auto"/>
        <w:rPr>
          <w:szCs w:val="22"/>
        </w:rPr>
      </w:pPr>
    </w:p>
    <w:p w:rsidRPr="00095B46" w:rsidR="00F95EA4" w:rsidP="00E65CD5" w:rsidRDefault="00F95EA4">
      <w:pPr>
        <w:spacing w:line="276" w:lineRule="auto"/>
        <w:rPr>
          <w:szCs w:val="22"/>
        </w:rPr>
      </w:pPr>
      <w:r w:rsidRPr="00095B46">
        <w:rPr>
          <w:szCs w:val="22"/>
        </w:rPr>
        <w:t xml:space="preserve">In addition, Title II of the </w:t>
      </w:r>
      <w:r w:rsidR="00095B46">
        <w:rPr>
          <w:szCs w:val="22"/>
        </w:rPr>
        <w:t>FFCRA</w:t>
      </w:r>
      <w:r w:rsidRPr="00095B46">
        <w:rPr>
          <w:szCs w:val="22"/>
        </w:rPr>
        <w:t xml:space="preserve"> allows a number of adjustments to the Child Nutrition Programs and with those adjustments requires the States to report to the Secret</w:t>
      </w:r>
      <w:r w:rsidRPr="00095B46" w:rsidR="005212F5">
        <w:rPr>
          <w:szCs w:val="22"/>
        </w:rPr>
        <w:t>a</w:t>
      </w:r>
      <w:r w:rsidRPr="00095B46">
        <w:rPr>
          <w:szCs w:val="22"/>
        </w:rPr>
        <w:t xml:space="preserve">ry of Agriculture how they used the waivers and whether they improved services to children.  </w:t>
      </w:r>
      <w:r w:rsidRPr="00095B46" w:rsidR="000D565B">
        <w:rPr>
          <w:szCs w:val="22"/>
        </w:rPr>
        <w:t xml:space="preserve">In order to comply with the requirements of the </w:t>
      </w:r>
      <w:r w:rsidR="00095B46">
        <w:rPr>
          <w:szCs w:val="22"/>
        </w:rPr>
        <w:t>FFCRA</w:t>
      </w:r>
      <w:r w:rsidRPr="00095B46" w:rsidR="000D565B">
        <w:rPr>
          <w:szCs w:val="22"/>
        </w:rPr>
        <w:t>, FNS will ask the States to report the required data points on existing FNS forms</w:t>
      </w:r>
      <w:r w:rsidRPr="00095B46">
        <w:rPr>
          <w:szCs w:val="22"/>
        </w:rPr>
        <w:t>. These data will be collected electronically using the existing remarks fields in the FNS Food Program Reporting System (FPRS).</w:t>
      </w:r>
      <w:r w:rsidR="003139DC">
        <w:rPr>
          <w:szCs w:val="22"/>
        </w:rPr>
        <w:t xml:space="preserve">  The waiver requests are covered within</w:t>
      </w:r>
      <w:r w:rsidR="008278DF">
        <w:rPr>
          <w:szCs w:val="22"/>
        </w:rPr>
        <w:t xml:space="preserve"> existing OMB information colle</w:t>
      </w:r>
      <w:r w:rsidR="003139DC">
        <w:rPr>
          <w:szCs w:val="22"/>
        </w:rPr>
        <w:t>ctions (</w:t>
      </w:r>
      <w:r w:rsidR="005C1822">
        <w:rPr>
          <w:szCs w:val="22"/>
        </w:rPr>
        <w:t>0584-0280; 0584-0012; 0584-0006</w:t>
      </w:r>
      <w:r w:rsidR="003139DC">
        <w:rPr>
          <w:szCs w:val="22"/>
        </w:rPr>
        <w:t>); The data reporting is also covered in an existing OMB information collection (</w:t>
      </w:r>
      <w:r w:rsidR="008278DF">
        <w:rPr>
          <w:szCs w:val="22"/>
        </w:rPr>
        <w:t>0584-0594, exp. 7/31/23</w:t>
      </w:r>
      <w:r w:rsidR="003139DC">
        <w:rPr>
          <w:szCs w:val="22"/>
        </w:rPr>
        <w:t xml:space="preserve">) but FNS is requesting additional burden hours related to the data reporting </w:t>
      </w:r>
      <w:r w:rsidR="003139DC">
        <w:rPr>
          <w:szCs w:val="22"/>
        </w:rPr>
        <w:lastRenderedPageBreak/>
        <w:t>through this request package</w:t>
      </w:r>
      <w:r w:rsidR="008278DF">
        <w:rPr>
          <w:szCs w:val="22"/>
        </w:rPr>
        <w:t xml:space="preserve"> (</w:t>
      </w:r>
      <w:r w:rsidR="008278DF">
        <w:rPr>
          <w:szCs w:val="22"/>
        </w:rPr>
        <w:fldChar w:fldCharType="begin"/>
      </w:r>
      <w:r w:rsidR="008278DF">
        <w:rPr>
          <w:szCs w:val="22"/>
        </w:rPr>
        <w:instrText xml:space="preserve"> REF _Ref54281474 \h </w:instrText>
      </w:r>
      <w:r w:rsidR="008278DF">
        <w:rPr>
          <w:szCs w:val="22"/>
        </w:rPr>
      </w:r>
      <w:r w:rsidR="008278DF">
        <w:rPr>
          <w:szCs w:val="22"/>
        </w:rPr>
        <w:fldChar w:fldCharType="separate"/>
      </w:r>
      <w:r w:rsidR="00E47286">
        <w:t xml:space="preserve">Appendix Z: </w:t>
      </w:r>
      <w:r w:rsidRPr="00067AC1" w:rsidR="00E47286">
        <w:t xml:space="preserve">CN </w:t>
      </w:r>
      <w:r w:rsidR="00E47286">
        <w:t xml:space="preserve">reporting </w:t>
      </w:r>
      <w:r w:rsidRPr="00067AC1" w:rsidR="00E47286">
        <w:t xml:space="preserve">data </w:t>
      </w:r>
      <w:r w:rsidR="00E47286">
        <w:t>instructions</w:t>
      </w:r>
      <w:r w:rsidR="008278DF">
        <w:rPr>
          <w:szCs w:val="22"/>
        </w:rPr>
        <w:fldChar w:fldCharType="end"/>
      </w:r>
      <w:r w:rsidR="008278DF">
        <w:rPr>
          <w:szCs w:val="22"/>
        </w:rPr>
        <w:t>)</w:t>
      </w:r>
      <w:r w:rsidR="003139DC">
        <w:rPr>
          <w:szCs w:val="22"/>
        </w:rPr>
        <w:t xml:space="preserve">. </w:t>
      </w:r>
    </w:p>
    <w:p w:rsidRPr="004A695A" w:rsidR="00995D4E" w:rsidP="00E65CD5" w:rsidRDefault="00995D4E">
      <w:pPr>
        <w:spacing w:line="276" w:lineRule="auto"/>
        <w:rPr>
          <w:szCs w:val="22"/>
        </w:rPr>
      </w:pPr>
    </w:p>
    <w:p w:rsidRPr="004A695A" w:rsidR="00810C07" w:rsidP="00810C07" w:rsidRDefault="00810C07">
      <w:pPr>
        <w:spacing w:line="276" w:lineRule="auto"/>
        <w:rPr>
          <w:szCs w:val="22"/>
        </w:rPr>
      </w:pPr>
      <w:r w:rsidRPr="004A695A">
        <w:rPr>
          <w:szCs w:val="22"/>
        </w:rPr>
        <w:t xml:space="preserve">In all the instances described above, the information collection includes burden on State agencies for </w:t>
      </w:r>
      <w:r w:rsidRPr="00DE50A0">
        <w:rPr>
          <w:b/>
          <w:szCs w:val="22"/>
        </w:rPr>
        <w:t xml:space="preserve">requesting </w:t>
      </w:r>
      <w:r w:rsidR="001A008D">
        <w:rPr>
          <w:b/>
          <w:szCs w:val="22"/>
        </w:rPr>
        <w:t xml:space="preserve">flexibilities </w:t>
      </w:r>
      <w:r w:rsidRPr="004A695A">
        <w:rPr>
          <w:szCs w:val="22"/>
        </w:rPr>
        <w:t>due to COVID-19 and reporting to FNS</w:t>
      </w:r>
      <w:r w:rsidR="008E72C4">
        <w:rPr>
          <w:szCs w:val="22"/>
        </w:rPr>
        <w:t xml:space="preserve"> required</w:t>
      </w:r>
      <w:r w:rsidRPr="004A695A">
        <w:rPr>
          <w:szCs w:val="22"/>
        </w:rPr>
        <w:t xml:space="preserve"> </w:t>
      </w:r>
      <w:r w:rsidR="00E615D2">
        <w:rPr>
          <w:b/>
          <w:szCs w:val="22"/>
        </w:rPr>
        <w:t>FFCRA Reporting Data</w:t>
      </w:r>
      <w:r w:rsidRPr="00DE50A0">
        <w:rPr>
          <w:b/>
          <w:szCs w:val="22"/>
        </w:rPr>
        <w:t xml:space="preserve"> </w:t>
      </w:r>
      <w:r w:rsidRPr="004A695A">
        <w:rPr>
          <w:szCs w:val="22"/>
        </w:rPr>
        <w:t xml:space="preserve">on how the waiver has impacted State operations. </w:t>
      </w:r>
      <w:r w:rsidR="003139DC">
        <w:rPr>
          <w:szCs w:val="22"/>
        </w:rPr>
        <w:t xml:space="preserve">For WIC it includes some local agency burden for </w:t>
      </w:r>
      <w:r w:rsidR="00E615D2">
        <w:rPr>
          <w:b/>
          <w:szCs w:val="22"/>
        </w:rPr>
        <w:t>FFCRA Reporting Data</w:t>
      </w:r>
      <w:r w:rsidR="003139DC">
        <w:rPr>
          <w:szCs w:val="22"/>
        </w:rPr>
        <w:t xml:space="preserve"> as well.</w:t>
      </w:r>
    </w:p>
    <w:p w:rsidR="00810C07" w:rsidP="00311134" w:rsidRDefault="00810C07">
      <w:pPr>
        <w:spacing w:line="276" w:lineRule="auto"/>
        <w:rPr>
          <w:szCs w:val="22"/>
        </w:rPr>
      </w:pPr>
    </w:p>
    <w:p w:rsidRPr="004A695A" w:rsidR="00CA4133" w:rsidP="00311134" w:rsidRDefault="00A1338D">
      <w:pPr>
        <w:spacing w:line="276" w:lineRule="auto"/>
        <w:rPr>
          <w:szCs w:val="22"/>
        </w:rPr>
      </w:pPr>
      <w:r w:rsidRPr="004A695A">
        <w:rPr>
          <w:szCs w:val="22"/>
        </w:rPr>
        <w:t xml:space="preserve">Additionally, FNS is asking State agencies to report </w:t>
      </w:r>
      <w:r w:rsidR="008278DF">
        <w:rPr>
          <w:szCs w:val="22"/>
        </w:rPr>
        <w:t xml:space="preserve">use of </w:t>
      </w:r>
      <w:r w:rsidRPr="004A695A">
        <w:rPr>
          <w:szCs w:val="22"/>
        </w:rPr>
        <w:t>USDA commodities used during a disaster on a more frequent basis.  This information is currently collected in an OMB approved form, the FNS-292</w:t>
      </w:r>
      <w:r w:rsidRPr="004A695A" w:rsidR="001D16D0">
        <w:rPr>
          <w:szCs w:val="22"/>
        </w:rPr>
        <w:t>A</w:t>
      </w:r>
      <w:r w:rsidRPr="004A695A">
        <w:rPr>
          <w:szCs w:val="22"/>
        </w:rPr>
        <w:t>,  Report of Commodity Distribution for Disaster Relief</w:t>
      </w:r>
      <w:r w:rsidRPr="004A695A" w:rsidR="00D24B8A">
        <w:rPr>
          <w:szCs w:val="22"/>
        </w:rPr>
        <w:t xml:space="preserve"> (OMB Control Number 0584-0594</w:t>
      </w:r>
      <w:r w:rsidR="008278DF">
        <w:rPr>
          <w:szCs w:val="22"/>
        </w:rPr>
        <w:t xml:space="preserve">, </w:t>
      </w:r>
      <w:r w:rsidRPr="004A695A" w:rsidR="00C5054C">
        <w:rPr>
          <w:szCs w:val="22"/>
        </w:rPr>
        <w:t>exp</w:t>
      </w:r>
      <w:r w:rsidR="008278DF">
        <w:rPr>
          <w:szCs w:val="22"/>
        </w:rPr>
        <w:t>. 7/31/23)</w:t>
      </w:r>
      <w:r w:rsidRPr="004A695A" w:rsidR="00D24B8A">
        <w:rPr>
          <w:szCs w:val="22"/>
        </w:rPr>
        <w:t>.</w:t>
      </w:r>
      <w:r w:rsidRPr="004A695A">
        <w:rPr>
          <w:szCs w:val="22"/>
        </w:rPr>
        <w:t xml:space="preserve"> </w:t>
      </w:r>
      <w:r w:rsidRPr="004A695A" w:rsidR="00CA2402">
        <w:rPr>
          <w:szCs w:val="22"/>
        </w:rPr>
        <w:t xml:space="preserve">  </w:t>
      </w:r>
      <w:r w:rsidRPr="004A695A" w:rsidR="001D16D0">
        <w:rPr>
          <w:szCs w:val="22"/>
        </w:rPr>
        <w:t xml:space="preserve">State distributing agencies may release commodity or donated foods procured by the Department of Agriculture (USDA) to disaster organizations to provide nutritional assistance to disaster victims. </w:t>
      </w:r>
      <w:r w:rsidRPr="004A695A" w:rsidR="00626755">
        <w:rPr>
          <w:szCs w:val="22"/>
        </w:rPr>
        <w:t xml:space="preserve"> </w:t>
      </w:r>
      <w:r w:rsidR="008278DF">
        <w:rPr>
          <w:szCs w:val="22"/>
        </w:rPr>
        <w:t xml:space="preserve">Normally, </w:t>
      </w:r>
      <w:r w:rsidRPr="004A695A" w:rsidR="001D16D0">
        <w:rPr>
          <w:szCs w:val="22"/>
        </w:rPr>
        <w:t>State distributing agencies provide a summary report to FNS with</w:t>
      </w:r>
      <w:r w:rsidRPr="00DE50A0" w:rsidR="001D16D0">
        <w:rPr>
          <w:szCs w:val="22"/>
        </w:rPr>
        <w:t>in 45 day</w:t>
      </w:r>
      <w:r w:rsidRPr="004A695A" w:rsidR="001D16D0">
        <w:rPr>
          <w:szCs w:val="22"/>
        </w:rPr>
        <w:t>s following termination of the disaster assistance, and maintain records of these reports and other information relating to disasters.</w:t>
      </w:r>
      <w:r w:rsidR="001971AC">
        <w:rPr>
          <w:szCs w:val="22"/>
        </w:rPr>
        <w:t xml:space="preserve">  FNS will ask states to submit the form weekly</w:t>
      </w:r>
      <w:r w:rsidR="008278DF">
        <w:rPr>
          <w:szCs w:val="22"/>
        </w:rPr>
        <w:t>.</w:t>
      </w:r>
      <w:r w:rsidRPr="004A695A" w:rsidDel="001971AC" w:rsidR="008278DF">
        <w:rPr>
          <w:szCs w:val="22"/>
        </w:rPr>
        <w:t xml:space="preserve"> </w:t>
      </w:r>
      <w:r w:rsidR="001971AC">
        <w:rPr>
          <w:szCs w:val="22"/>
        </w:rPr>
        <w:t>T</w:t>
      </w:r>
      <w:r w:rsidRPr="004A695A">
        <w:rPr>
          <w:szCs w:val="22"/>
        </w:rPr>
        <w:t xml:space="preserve">his </w:t>
      </w:r>
      <w:r w:rsidR="001971AC">
        <w:rPr>
          <w:szCs w:val="22"/>
        </w:rPr>
        <w:t xml:space="preserve">change will help </w:t>
      </w:r>
      <w:r w:rsidRPr="004A695A">
        <w:rPr>
          <w:szCs w:val="22"/>
        </w:rPr>
        <w:t>FNS Food Distribution (FD) staff monitor levels of USDA commodities more frequently to ensure States have access to USDA</w:t>
      </w:r>
      <w:r w:rsidRPr="004A695A" w:rsidR="00626755">
        <w:rPr>
          <w:szCs w:val="22"/>
        </w:rPr>
        <w:t xml:space="preserve"> commodities</w:t>
      </w:r>
      <w:r w:rsidRPr="004A695A">
        <w:rPr>
          <w:szCs w:val="22"/>
        </w:rPr>
        <w:t xml:space="preserve"> </w:t>
      </w:r>
      <w:r w:rsidR="008278DF">
        <w:rPr>
          <w:szCs w:val="22"/>
        </w:rPr>
        <w:t>throughout the public health crisis.</w:t>
      </w:r>
      <w:r w:rsidRPr="004A695A">
        <w:rPr>
          <w:szCs w:val="22"/>
        </w:rPr>
        <w:t xml:space="preserve"> </w:t>
      </w:r>
    </w:p>
    <w:p w:rsidR="00DB276F" w:rsidP="00311134" w:rsidRDefault="00DB276F">
      <w:pPr>
        <w:spacing w:line="276" w:lineRule="auto"/>
        <w:rPr>
          <w:szCs w:val="22"/>
        </w:rPr>
      </w:pPr>
    </w:p>
    <w:p w:rsidR="00531164" w:rsidP="00F57E49" w:rsidRDefault="00531164">
      <w:pPr>
        <w:spacing w:line="276" w:lineRule="auto"/>
        <w:rPr>
          <w:szCs w:val="22"/>
        </w:rPr>
        <w:sectPr w:rsidR="00531164" w:rsidSect="002568E6">
          <w:footerReference w:type="default" r:id="rId15"/>
          <w:footerReference w:type="first" r:id="rId16"/>
          <w:endnotePr>
            <w:numFmt w:val="decimal"/>
          </w:endnotePr>
          <w:pgSz w:w="12240" w:h="15840"/>
          <w:pgMar w:top="1440" w:right="1440" w:bottom="1440" w:left="1440" w:header="1440" w:footer="720" w:gutter="0"/>
          <w:pgNumType w:start="1"/>
          <w:cols w:space="720"/>
          <w:noEndnote/>
          <w:titlePg/>
          <w:docGrid w:linePitch="326"/>
        </w:sectPr>
      </w:pPr>
    </w:p>
    <w:p w:rsidR="001971AC" w:rsidP="00F57E49" w:rsidRDefault="001971AC">
      <w:pPr>
        <w:spacing w:line="276" w:lineRule="auto"/>
        <w:rPr>
          <w:szCs w:val="22"/>
        </w:rPr>
      </w:pPr>
      <w:r>
        <w:rPr>
          <w:szCs w:val="22"/>
        </w:rPr>
        <w:lastRenderedPageBreak/>
        <w:t>In sum, through this renewal, FNS is requesting:</w:t>
      </w:r>
    </w:p>
    <w:p w:rsidR="006E7CE7" w:rsidP="00DE50A0" w:rsidRDefault="006E7CE7">
      <w:pPr>
        <w:pStyle w:val="Caption"/>
        <w:keepNext/>
      </w:pPr>
      <w:bookmarkStart w:name="_Ref54346714" w:id="2"/>
      <w:r>
        <w:t xml:space="preserve">Table </w:t>
      </w:r>
      <w:fldSimple w:instr=" SEQ Table \* ARABIC ">
        <w:r w:rsidR="00E47286">
          <w:rPr>
            <w:noProof/>
          </w:rPr>
          <w:t>1</w:t>
        </w:r>
      </w:fldSimple>
      <w:bookmarkEnd w:id="2"/>
    </w:p>
    <w:tbl>
      <w:tblPr>
        <w:tblW w:w="13045" w:type="dxa"/>
        <w:tblLook w:val="04A0" w:firstRow="1" w:lastRow="0" w:firstColumn="1" w:lastColumn="0" w:noHBand="0" w:noVBand="1"/>
      </w:tblPr>
      <w:tblGrid>
        <w:gridCol w:w="712"/>
        <w:gridCol w:w="1884"/>
        <w:gridCol w:w="1140"/>
        <w:gridCol w:w="6820"/>
        <w:gridCol w:w="1049"/>
        <w:gridCol w:w="1440"/>
      </w:tblGrid>
      <w:tr w:rsidRPr="00E47286" w:rsidR="00531164" w:rsidTr="00060529">
        <w:trPr>
          <w:trHeight w:val="600"/>
        </w:trPr>
        <w:tc>
          <w:tcPr>
            <w:tcW w:w="712" w:type="dxa"/>
            <w:tcBorders>
              <w:top w:val="single" w:color="auto" w:sz="4" w:space="0"/>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884" w:type="dxa"/>
            <w:tcBorders>
              <w:top w:val="single" w:color="auto" w:sz="4" w:space="0"/>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140" w:type="dxa"/>
            <w:tcBorders>
              <w:top w:val="single" w:color="auto" w:sz="4" w:space="0"/>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OMB  #</w:t>
            </w:r>
          </w:p>
        </w:tc>
        <w:tc>
          <w:tcPr>
            <w:tcW w:w="6820" w:type="dxa"/>
            <w:tcBorders>
              <w:top w:val="single" w:color="auto" w:sz="4" w:space="0"/>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Type of Request</w:t>
            </w:r>
          </w:p>
        </w:tc>
        <w:tc>
          <w:tcPr>
            <w:tcW w:w="1049" w:type="dxa"/>
            <w:tcBorders>
              <w:top w:val="single" w:color="auto" w:sz="4" w:space="0"/>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How submitted</w:t>
            </w:r>
            <w:r w:rsidRPr="00E47286" w:rsidR="00CF0CBE">
              <w:rPr>
                <w:rFonts w:asciiTheme="minorHAnsi" w:hAnsiTheme="minorHAnsi" w:cstheme="minorHAnsi"/>
                <w:color w:val="000000"/>
                <w:sz w:val="16"/>
                <w:szCs w:val="16"/>
              </w:rPr>
              <w:t>; frequency</w:t>
            </w:r>
          </w:p>
        </w:tc>
        <w:tc>
          <w:tcPr>
            <w:tcW w:w="1440" w:type="dxa"/>
            <w:tcBorders>
              <w:top w:val="single" w:color="auto" w:sz="4" w:space="0"/>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Assoc.Docs.</w:t>
            </w:r>
          </w:p>
        </w:tc>
      </w:tr>
      <w:tr w:rsidRPr="00E47286" w:rsidR="00531164" w:rsidTr="00060529">
        <w:trPr>
          <w:trHeight w:val="548"/>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SNAP</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Waiver Requests</w:t>
            </w:r>
          </w:p>
        </w:tc>
        <w:tc>
          <w:tcPr>
            <w:tcW w:w="11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0584-0083</w:t>
            </w:r>
          </w:p>
          <w:p w:rsidRPr="00E47286" w:rsidR="00060529" w:rsidP="00531164"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Exp.8/31/23</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This information is approved under the reference</w:t>
            </w:r>
            <w:r w:rsidRPr="00E47286" w:rsidR="008E72C4">
              <w:rPr>
                <w:rFonts w:asciiTheme="minorHAnsi" w:hAnsiTheme="minorHAnsi" w:cstheme="minorHAnsi"/>
                <w:color w:val="000000"/>
                <w:sz w:val="16"/>
                <w:szCs w:val="16"/>
              </w:rPr>
              <w:t>d</w:t>
            </w:r>
            <w:r w:rsidRPr="00E47286">
              <w:rPr>
                <w:rFonts w:asciiTheme="minorHAnsi" w:hAnsiTheme="minorHAnsi" w:cstheme="minorHAnsi"/>
                <w:color w:val="000000"/>
                <w:sz w:val="16"/>
                <w:szCs w:val="16"/>
              </w:rPr>
              <w:t xml:space="preserve"> IC; We are asking for </w:t>
            </w:r>
            <w:r w:rsidRPr="00E47286">
              <w:rPr>
                <w:rFonts w:asciiTheme="minorHAnsi" w:hAnsiTheme="minorHAnsi" w:cstheme="minorHAnsi"/>
                <w:b/>
                <w:i/>
                <w:color w:val="000000"/>
                <w:sz w:val="16"/>
                <w:szCs w:val="16"/>
                <w:u w:val="single"/>
              </w:rPr>
              <w:t>additional burden</w:t>
            </w:r>
            <w:r w:rsidRPr="00E47286">
              <w:rPr>
                <w:rFonts w:asciiTheme="minorHAnsi" w:hAnsiTheme="minorHAnsi" w:cstheme="minorHAnsi"/>
                <w:color w:val="000000"/>
                <w:sz w:val="16"/>
                <w:szCs w:val="16"/>
              </w:rPr>
              <w:t xml:space="preserve"> to cover the COVID-related waiver requests.</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531164" w:rsidRDefault="00CF0CBE">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E</w:t>
            </w:r>
            <w:r w:rsidRPr="00E47286" w:rsidR="00531164">
              <w:rPr>
                <w:rFonts w:asciiTheme="minorHAnsi" w:hAnsiTheme="minorHAnsi" w:cstheme="minorHAnsi"/>
                <w:color w:val="000000"/>
                <w:sz w:val="16"/>
                <w:szCs w:val="16"/>
              </w:rPr>
              <w:t>mail</w:t>
            </w:r>
            <w:r w:rsidRPr="00E47286">
              <w:rPr>
                <w:rFonts w:asciiTheme="minorHAnsi" w:hAnsiTheme="minorHAnsi" w:cstheme="minorHAnsi"/>
                <w:color w:val="000000"/>
                <w:sz w:val="16"/>
                <w:szCs w:val="16"/>
              </w:rPr>
              <w:t>; as needed</w:t>
            </w:r>
          </w:p>
        </w:tc>
        <w:tc>
          <w:tcPr>
            <w:tcW w:w="1440" w:type="dxa"/>
            <w:tcBorders>
              <w:top w:val="nil"/>
              <w:left w:val="nil"/>
              <w:bottom w:val="single" w:color="auto" w:sz="4" w:space="0"/>
              <w:right w:val="single" w:color="auto" w:sz="4" w:space="0"/>
            </w:tcBorders>
            <w:shd w:val="clear" w:color="auto" w:fill="auto"/>
            <w:noWrap/>
            <w:hideMark/>
          </w:tcPr>
          <w:p w:rsidRPr="00E47286" w:rsidR="00531164" w:rsidP="00DE50A0" w:rsidRDefault="00D908A6">
            <w:pPr>
              <w:spacing w:line="276" w:lineRule="auto"/>
              <w:rPr>
                <w:rFonts w:asciiTheme="minorHAnsi" w:hAnsiTheme="minorHAnsi" w:cstheme="minorHAnsi"/>
                <w:sz w:val="16"/>
                <w:szCs w:val="16"/>
              </w:rPr>
            </w:pPr>
            <w:r w:rsidRPr="00E47286">
              <w:rPr>
                <w:rFonts w:asciiTheme="minorHAnsi" w:hAnsiTheme="minorHAnsi" w:cstheme="minorHAnsi"/>
                <w:sz w:val="16"/>
                <w:szCs w:val="16"/>
                <w:highlight w:val="yellow"/>
              </w:rPr>
              <w:fldChar w:fldCharType="begin"/>
            </w:r>
            <w:r w:rsidRPr="00E47286">
              <w:rPr>
                <w:rFonts w:asciiTheme="minorHAnsi" w:hAnsiTheme="minorHAnsi" w:cstheme="minorHAnsi"/>
                <w:sz w:val="16"/>
                <w:szCs w:val="16"/>
                <w:highlight w:val="yellow"/>
              </w:rPr>
              <w:instrText xml:space="preserve"> REF _Ref54690262 \h </w:instrText>
            </w:r>
            <w:r w:rsidRPr="00E47286" w:rsidR="008B005F">
              <w:rPr>
                <w:rFonts w:asciiTheme="minorHAnsi" w:hAnsiTheme="minorHAnsi" w:cstheme="minorHAnsi"/>
                <w:sz w:val="16"/>
                <w:szCs w:val="16"/>
                <w:highlight w:val="yellow"/>
              </w:rPr>
              <w:instrText xml:space="preserve"> \* MERGEFORMAT </w:instrText>
            </w:r>
            <w:r w:rsidRPr="00E47286">
              <w:rPr>
                <w:rFonts w:asciiTheme="minorHAnsi" w:hAnsiTheme="minorHAnsi" w:cstheme="minorHAnsi"/>
                <w:sz w:val="16"/>
                <w:szCs w:val="16"/>
                <w:highlight w:val="yellow"/>
              </w:rPr>
            </w:r>
            <w:r w:rsidRPr="00E47286">
              <w:rPr>
                <w:rFonts w:asciiTheme="minorHAnsi" w:hAnsiTheme="minorHAnsi" w:cstheme="minorHAnsi"/>
                <w:sz w:val="16"/>
                <w:szCs w:val="16"/>
                <w:highlight w:val="yellow"/>
              </w:rPr>
              <w:fldChar w:fldCharType="separate"/>
            </w:r>
            <w:r w:rsidRPr="00E47286" w:rsidR="00E47286">
              <w:rPr>
                <w:rFonts w:asciiTheme="minorHAnsi" w:hAnsiTheme="minorHAnsi" w:cstheme="minorHAnsi"/>
                <w:sz w:val="16"/>
                <w:szCs w:val="16"/>
              </w:rPr>
              <w:br w:type="page"/>
              <w:t>Appendix P: SNAP waiver request and FFCRA Reporting Data instructions</w:t>
            </w:r>
            <w:r w:rsidRPr="00E47286">
              <w:rPr>
                <w:rFonts w:asciiTheme="minorHAnsi" w:hAnsiTheme="minorHAnsi" w:cstheme="minorHAnsi"/>
                <w:sz w:val="16"/>
                <w:szCs w:val="16"/>
                <w:highlight w:val="yellow"/>
              </w:rPr>
              <w:fldChar w:fldCharType="end"/>
            </w:r>
          </w:p>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p>
        </w:tc>
      </w:tr>
      <w:tr w:rsidRPr="00E47286" w:rsidR="00531164" w:rsidTr="00060529">
        <w:trPr>
          <w:trHeight w:val="908"/>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E615D2">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FFCRA Reporting Data</w:t>
            </w:r>
          </w:p>
        </w:tc>
        <w:tc>
          <w:tcPr>
            <w:tcW w:w="11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0584-0654</w:t>
            </w:r>
          </w:p>
          <w:p w:rsidRPr="00E47286" w:rsidR="00060529" w:rsidP="00531164"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Exp.11/30/20</w:t>
            </w:r>
          </w:p>
        </w:tc>
        <w:tc>
          <w:tcPr>
            <w:tcW w:w="6820" w:type="dxa"/>
            <w:tcBorders>
              <w:top w:val="nil"/>
              <w:left w:val="nil"/>
              <w:bottom w:val="single" w:color="auto" w:sz="4" w:space="0"/>
              <w:right w:val="single" w:color="auto" w:sz="4" w:space="0"/>
            </w:tcBorders>
            <w:shd w:val="clear" w:color="auto" w:fill="auto"/>
            <w:hideMark/>
          </w:tcPr>
          <w:p w:rsidRPr="00E47286" w:rsidR="00531164" w:rsidP="00060529"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xml:space="preserve">This information was approved in the Emergency IC package referenced.  </w:t>
            </w:r>
            <w:r w:rsidRPr="00E47286">
              <w:rPr>
                <w:rFonts w:asciiTheme="minorHAnsi" w:hAnsiTheme="minorHAnsi" w:cstheme="minorHAnsi"/>
                <w:b/>
                <w:i/>
                <w:color w:val="000000"/>
                <w:sz w:val="16"/>
                <w:szCs w:val="16"/>
                <w:u w:val="single"/>
              </w:rPr>
              <w:t xml:space="preserve">This request </w:t>
            </w:r>
            <w:r w:rsidRPr="00E47286" w:rsidR="00060529">
              <w:rPr>
                <w:rFonts w:asciiTheme="minorHAnsi" w:hAnsiTheme="minorHAnsi" w:cstheme="minorHAnsi"/>
                <w:b/>
                <w:i/>
                <w:color w:val="000000"/>
                <w:sz w:val="16"/>
                <w:szCs w:val="16"/>
                <w:u w:val="single"/>
              </w:rPr>
              <w:t xml:space="preserve">renews </w:t>
            </w:r>
            <w:r w:rsidRPr="00E47286">
              <w:rPr>
                <w:rFonts w:asciiTheme="minorHAnsi" w:hAnsiTheme="minorHAnsi" w:cstheme="minorHAnsi"/>
                <w:b/>
                <w:i/>
                <w:color w:val="000000"/>
                <w:sz w:val="16"/>
                <w:szCs w:val="16"/>
                <w:u w:val="single"/>
              </w:rPr>
              <w:t>this collection with additional burden hours</w:t>
            </w:r>
            <w:r w:rsidRPr="00E47286">
              <w:rPr>
                <w:rFonts w:asciiTheme="minorHAnsi" w:hAnsiTheme="minorHAnsi" w:cstheme="minorHAnsi"/>
                <w:color w:val="000000"/>
                <w:sz w:val="16"/>
                <w:szCs w:val="16"/>
              </w:rPr>
              <w:t xml:space="preserve"> to cover a longer time period.</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D908A6" w:rsidRDefault="00CF0CBE">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E</w:t>
            </w:r>
            <w:r w:rsidRPr="00E47286" w:rsidR="00531164">
              <w:rPr>
                <w:rFonts w:asciiTheme="minorHAnsi" w:hAnsiTheme="minorHAnsi" w:cstheme="minorHAnsi"/>
                <w:color w:val="000000"/>
                <w:sz w:val="16"/>
                <w:szCs w:val="16"/>
              </w:rPr>
              <w:t>mail</w:t>
            </w:r>
            <w:r w:rsidRPr="00E47286">
              <w:rPr>
                <w:rFonts w:asciiTheme="minorHAnsi" w:hAnsiTheme="minorHAnsi" w:cstheme="minorHAnsi"/>
                <w:color w:val="000000"/>
                <w:sz w:val="16"/>
                <w:szCs w:val="16"/>
              </w:rPr>
              <w:t xml:space="preserve">; as needed, </w:t>
            </w:r>
            <w:r w:rsidRPr="00E47286" w:rsidR="00D908A6">
              <w:rPr>
                <w:rFonts w:asciiTheme="minorHAnsi" w:hAnsiTheme="minorHAnsi" w:cstheme="minorHAnsi"/>
                <w:color w:val="000000"/>
                <w:sz w:val="16"/>
                <w:szCs w:val="16"/>
              </w:rPr>
              <w:t xml:space="preserve">per use of </w:t>
            </w:r>
            <w:r w:rsidRPr="00E47286">
              <w:rPr>
                <w:rFonts w:asciiTheme="minorHAnsi" w:hAnsiTheme="minorHAnsi" w:cstheme="minorHAnsi"/>
                <w:color w:val="000000"/>
                <w:sz w:val="16"/>
                <w:szCs w:val="16"/>
              </w:rPr>
              <w:t>waivers</w:t>
            </w:r>
          </w:p>
        </w:tc>
        <w:tc>
          <w:tcPr>
            <w:tcW w:w="1440" w:type="dxa"/>
            <w:tcBorders>
              <w:top w:val="nil"/>
              <w:left w:val="nil"/>
              <w:bottom w:val="single" w:color="auto" w:sz="4" w:space="0"/>
              <w:right w:val="single" w:color="auto" w:sz="4" w:space="0"/>
            </w:tcBorders>
            <w:shd w:val="clear" w:color="auto" w:fill="auto"/>
            <w:noWrap/>
            <w:hideMark/>
          </w:tcPr>
          <w:p w:rsidRPr="00E47286" w:rsidR="00531164" w:rsidP="00E47286" w:rsidRDefault="00D908A6">
            <w:pPr>
              <w:spacing w:line="276" w:lineRule="auto"/>
              <w:rPr>
                <w:rFonts w:asciiTheme="minorHAnsi" w:hAnsiTheme="minorHAnsi" w:cstheme="minorHAnsi"/>
                <w:sz w:val="16"/>
                <w:szCs w:val="16"/>
              </w:rPr>
            </w:pPr>
            <w:r w:rsidRPr="00E47286">
              <w:rPr>
                <w:rFonts w:asciiTheme="minorHAnsi" w:hAnsiTheme="minorHAnsi" w:cstheme="minorHAnsi"/>
                <w:sz w:val="16"/>
                <w:szCs w:val="16"/>
              </w:rPr>
              <w:fldChar w:fldCharType="begin"/>
            </w:r>
            <w:r w:rsidRPr="00E47286">
              <w:rPr>
                <w:rFonts w:asciiTheme="minorHAnsi" w:hAnsiTheme="minorHAnsi" w:cstheme="minorHAnsi"/>
                <w:sz w:val="16"/>
                <w:szCs w:val="16"/>
              </w:rPr>
              <w:instrText xml:space="preserve"> REF _Ref54690280 \h </w:instrText>
            </w:r>
            <w:r w:rsidRPr="00E47286" w:rsidR="008B005F">
              <w:rPr>
                <w:rFonts w:asciiTheme="minorHAnsi" w:hAnsiTheme="minorHAnsi" w:cstheme="minorHAnsi"/>
                <w:sz w:val="16"/>
                <w:szCs w:val="16"/>
              </w:rPr>
              <w:instrText xml:space="preserve"> \* MERGEFORMAT </w:instrText>
            </w:r>
            <w:r w:rsidRPr="00E47286">
              <w:rPr>
                <w:rFonts w:asciiTheme="minorHAnsi" w:hAnsiTheme="minorHAnsi" w:cstheme="minorHAnsi"/>
                <w:sz w:val="16"/>
                <w:szCs w:val="16"/>
              </w:rPr>
            </w:r>
            <w:r w:rsidRPr="00E47286">
              <w:rPr>
                <w:rFonts w:asciiTheme="minorHAnsi" w:hAnsiTheme="minorHAnsi" w:cstheme="minorHAnsi"/>
                <w:sz w:val="16"/>
                <w:szCs w:val="16"/>
              </w:rPr>
              <w:fldChar w:fldCharType="separate"/>
            </w:r>
            <w:r w:rsidRPr="00E47286" w:rsidR="00E47286">
              <w:rPr>
                <w:rFonts w:asciiTheme="minorHAnsi" w:hAnsiTheme="minorHAnsi" w:cstheme="minorHAnsi"/>
                <w:sz w:val="16"/>
                <w:szCs w:val="16"/>
              </w:rPr>
              <w:br w:type="page"/>
              <w:t>Appendix P: SNAP waiver request and FFCRA Reporting Data instructions</w:t>
            </w:r>
            <w:r w:rsidRPr="00E47286">
              <w:rPr>
                <w:rFonts w:asciiTheme="minorHAnsi" w:hAnsiTheme="minorHAnsi" w:cstheme="minorHAnsi"/>
                <w:sz w:val="16"/>
                <w:szCs w:val="16"/>
              </w:rPr>
              <w:fldChar w:fldCharType="end"/>
            </w:r>
          </w:p>
        </w:tc>
      </w:tr>
      <w:tr w:rsidRPr="00E47286" w:rsidR="00531164" w:rsidTr="00060529">
        <w:trPr>
          <w:trHeight w:val="2060"/>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Weekly Operational Update</w:t>
            </w:r>
          </w:p>
        </w:tc>
        <w:tc>
          <w:tcPr>
            <w:tcW w:w="11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0584-0083</w:t>
            </w:r>
          </w:p>
          <w:p w:rsidRPr="00E47286" w:rsidR="00060529" w:rsidP="00531164"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Exp.8/31/23</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xml:space="preserve">This information is approved under the referenced IC; States are required to submit this information in their State Plans and are required to update FNS of any changes.  Because COVID is rapidly changing, </w:t>
            </w:r>
            <w:r w:rsidRPr="00E47286">
              <w:rPr>
                <w:rFonts w:asciiTheme="minorHAnsi" w:hAnsiTheme="minorHAnsi" w:cstheme="minorHAnsi"/>
                <w:b/>
                <w:i/>
                <w:color w:val="000000"/>
                <w:sz w:val="16"/>
                <w:szCs w:val="16"/>
                <w:u w:val="single"/>
              </w:rPr>
              <w:t>FNS is seeking additional burden</w:t>
            </w:r>
            <w:r w:rsidRPr="00E47286">
              <w:rPr>
                <w:rFonts w:asciiTheme="minorHAnsi" w:hAnsiTheme="minorHAnsi" w:cstheme="minorHAnsi"/>
                <w:color w:val="000000"/>
                <w:sz w:val="16"/>
                <w:szCs w:val="16"/>
              </w:rPr>
              <w:t xml:space="preserve"> so states can report </w:t>
            </w:r>
            <w:r w:rsidRPr="00E47286">
              <w:rPr>
                <w:rFonts w:asciiTheme="minorHAnsi" w:hAnsiTheme="minorHAnsi" w:cstheme="minorHAnsi"/>
                <w:i/>
                <w:color w:val="000000"/>
                <w:sz w:val="16"/>
                <w:szCs w:val="16"/>
                <w:u w:val="single"/>
              </w:rPr>
              <w:t>up to</w:t>
            </w:r>
            <w:r w:rsidRPr="00E47286">
              <w:rPr>
                <w:rFonts w:asciiTheme="minorHAnsi" w:hAnsiTheme="minorHAnsi" w:cstheme="minorHAnsi"/>
                <w:color w:val="000000"/>
                <w:sz w:val="16"/>
                <w:szCs w:val="16"/>
              </w:rPr>
              <w:t xml:space="preserve"> weekly, as needed, of any changes to their state plans due to COVID (i.e., SNAP applications; office closures; staff reductions).  Note this is an estimate of the </w:t>
            </w:r>
            <w:r w:rsidRPr="00E47286">
              <w:rPr>
                <w:rFonts w:asciiTheme="minorHAnsi" w:hAnsiTheme="minorHAnsi" w:cstheme="minorHAnsi"/>
                <w:i/>
                <w:color w:val="000000"/>
                <w:sz w:val="16"/>
                <w:szCs w:val="16"/>
                <w:u w:val="single"/>
              </w:rPr>
              <w:t>maximum</w:t>
            </w:r>
            <w:r w:rsidRPr="00E47286" w:rsidR="00D908A6">
              <w:rPr>
                <w:rFonts w:asciiTheme="minorHAnsi" w:hAnsiTheme="minorHAnsi" w:cstheme="minorHAnsi"/>
                <w:color w:val="000000"/>
                <w:sz w:val="16"/>
                <w:szCs w:val="16"/>
              </w:rPr>
              <w:t xml:space="preserve"> burden FNS might need</w:t>
            </w:r>
            <w:r w:rsidRPr="00E47286">
              <w:rPr>
                <w:rFonts w:asciiTheme="minorHAnsi" w:hAnsiTheme="minorHAnsi" w:cstheme="minorHAnsi"/>
                <w:color w:val="000000"/>
                <w:sz w:val="16"/>
                <w:szCs w:val="16"/>
              </w:rPr>
              <w:t xml:space="preserve"> for States; it could be less because the reporting is based on the level of changes, which varies based on the COVID data and need in a state at a given time.</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531164" w:rsidRDefault="00CF0CBE">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E</w:t>
            </w:r>
            <w:r w:rsidRPr="00E47286" w:rsidR="00531164">
              <w:rPr>
                <w:rFonts w:asciiTheme="minorHAnsi" w:hAnsiTheme="minorHAnsi" w:cstheme="minorHAnsi"/>
                <w:color w:val="000000"/>
                <w:sz w:val="16"/>
                <w:szCs w:val="16"/>
              </w:rPr>
              <w:t>mail</w:t>
            </w:r>
            <w:r w:rsidRPr="00E47286">
              <w:rPr>
                <w:rFonts w:asciiTheme="minorHAnsi" w:hAnsiTheme="minorHAnsi" w:cstheme="minorHAnsi"/>
                <w:color w:val="000000"/>
                <w:sz w:val="16"/>
                <w:szCs w:val="16"/>
              </w:rPr>
              <w:t>; weekly</w:t>
            </w:r>
          </w:p>
        </w:tc>
        <w:tc>
          <w:tcPr>
            <w:tcW w:w="1440" w:type="dxa"/>
            <w:tcBorders>
              <w:top w:val="nil"/>
              <w:left w:val="nil"/>
              <w:bottom w:val="single" w:color="auto" w:sz="4" w:space="0"/>
              <w:right w:val="single" w:color="auto" w:sz="4" w:space="0"/>
            </w:tcBorders>
            <w:shd w:val="clear" w:color="auto" w:fill="auto"/>
            <w:noWrap/>
            <w:hideMark/>
          </w:tcPr>
          <w:p w:rsidRPr="00E47286" w:rsidR="00531164" w:rsidP="00531164" w:rsidRDefault="00D908A6">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fldChar w:fldCharType="begin"/>
            </w:r>
            <w:r w:rsidRPr="00E47286">
              <w:rPr>
                <w:rFonts w:asciiTheme="minorHAnsi" w:hAnsiTheme="minorHAnsi" w:cstheme="minorHAnsi"/>
                <w:color w:val="000000"/>
                <w:sz w:val="16"/>
                <w:szCs w:val="16"/>
              </w:rPr>
              <w:instrText xml:space="preserve"> REF _Ref54281292 \h </w:instrText>
            </w:r>
            <w:r w:rsidRPr="00E47286" w:rsidR="008B005F">
              <w:rPr>
                <w:rFonts w:asciiTheme="minorHAnsi" w:hAnsiTheme="minorHAnsi" w:cstheme="minorHAnsi"/>
                <w:color w:val="000000"/>
                <w:sz w:val="16"/>
                <w:szCs w:val="16"/>
              </w:rPr>
              <w:instrText xml:space="preserve"> \* MERGEFORMAT </w:instrText>
            </w:r>
            <w:r w:rsidRPr="00E47286">
              <w:rPr>
                <w:rFonts w:asciiTheme="minorHAnsi" w:hAnsiTheme="minorHAnsi" w:cstheme="minorHAnsi"/>
                <w:color w:val="000000"/>
                <w:sz w:val="16"/>
                <w:szCs w:val="16"/>
              </w:rPr>
            </w:r>
            <w:r w:rsidRPr="00E47286">
              <w:rPr>
                <w:rFonts w:asciiTheme="minorHAnsi" w:hAnsiTheme="minorHAnsi" w:cstheme="minorHAnsi"/>
                <w:color w:val="000000"/>
                <w:sz w:val="16"/>
                <w:szCs w:val="16"/>
              </w:rPr>
              <w:fldChar w:fldCharType="separate"/>
            </w:r>
            <w:r w:rsidRPr="00E47286" w:rsidR="00E47286">
              <w:rPr>
                <w:rFonts w:asciiTheme="minorHAnsi" w:hAnsiTheme="minorHAnsi" w:cstheme="minorHAnsi"/>
                <w:sz w:val="16"/>
                <w:szCs w:val="16"/>
              </w:rPr>
              <w:t>Appendix Q: SNAP Weekly Operational Update</w:t>
            </w:r>
            <w:r w:rsidRPr="00E47286">
              <w:rPr>
                <w:rFonts w:asciiTheme="minorHAnsi" w:hAnsiTheme="minorHAnsi" w:cstheme="minorHAnsi"/>
                <w:color w:val="000000"/>
                <w:sz w:val="16"/>
                <w:szCs w:val="16"/>
              </w:rPr>
              <w:fldChar w:fldCharType="end"/>
            </w:r>
          </w:p>
        </w:tc>
      </w:tr>
      <w:tr w:rsidRPr="00E47286" w:rsidR="00531164" w:rsidTr="00060529">
        <w:trPr>
          <w:trHeight w:val="735"/>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Continuing Res. Options</w:t>
            </w:r>
          </w:p>
        </w:tc>
        <w:tc>
          <w:tcPr>
            <w:tcW w:w="1140" w:type="dxa"/>
            <w:tcBorders>
              <w:top w:val="nil"/>
              <w:left w:val="nil"/>
              <w:bottom w:val="single" w:color="auto" w:sz="4" w:space="0"/>
              <w:right w:val="single" w:color="auto" w:sz="4" w:space="0"/>
            </w:tcBorders>
            <w:shd w:val="clear" w:color="auto" w:fill="auto"/>
            <w:noWrap/>
            <w:hideMark/>
          </w:tcPr>
          <w:p w:rsidRPr="00E47286" w:rsidR="00060529" w:rsidP="00060529"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0584-0654</w:t>
            </w:r>
          </w:p>
          <w:p w:rsidRPr="00E47286" w:rsidR="00531164" w:rsidP="00060529"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Exp.11/30/20</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The CR adjusted how states can apply for a waiver.  Instead of applying, they can simply inform FNS that they are using it within 5 days of adoption.</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online form</w:t>
            </w:r>
            <w:r w:rsidRPr="00E47286" w:rsidR="00CF0CBE">
              <w:rPr>
                <w:rFonts w:asciiTheme="minorHAnsi" w:hAnsiTheme="minorHAnsi" w:cstheme="minorHAnsi"/>
                <w:color w:val="000000"/>
                <w:sz w:val="16"/>
                <w:szCs w:val="16"/>
              </w:rPr>
              <w:t>; as needed</w:t>
            </w:r>
          </w:p>
        </w:tc>
        <w:tc>
          <w:tcPr>
            <w:tcW w:w="1440" w:type="dxa"/>
            <w:tcBorders>
              <w:top w:val="nil"/>
              <w:left w:val="nil"/>
              <w:bottom w:val="single" w:color="auto" w:sz="4" w:space="0"/>
              <w:right w:val="single" w:color="auto" w:sz="4" w:space="0"/>
            </w:tcBorders>
            <w:shd w:val="clear" w:color="auto" w:fill="auto"/>
            <w:noWrap/>
            <w:hideMark/>
          </w:tcPr>
          <w:p w:rsidRPr="00E47286" w:rsidR="00531164" w:rsidP="00B250F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sz w:val="16"/>
                <w:szCs w:val="16"/>
                <w:highlight w:val="yellow"/>
              </w:rPr>
              <w:fldChar w:fldCharType="begin"/>
            </w:r>
            <w:r w:rsidRPr="00E47286">
              <w:rPr>
                <w:rFonts w:asciiTheme="minorHAnsi" w:hAnsiTheme="minorHAnsi" w:cstheme="minorHAnsi"/>
                <w:sz w:val="16"/>
                <w:szCs w:val="16"/>
              </w:rPr>
              <w:instrText xml:space="preserve"> REF _Ref54281315 \h </w:instrText>
            </w:r>
            <w:r w:rsidRPr="00E47286">
              <w:rPr>
                <w:rFonts w:asciiTheme="minorHAnsi" w:hAnsiTheme="minorHAnsi" w:cstheme="minorHAnsi"/>
                <w:sz w:val="16"/>
                <w:szCs w:val="16"/>
                <w:highlight w:val="yellow"/>
              </w:rPr>
              <w:instrText xml:space="preserve"> \* MERGEFORMAT </w:instrText>
            </w:r>
            <w:r w:rsidRPr="00E47286">
              <w:rPr>
                <w:rFonts w:asciiTheme="minorHAnsi" w:hAnsiTheme="minorHAnsi" w:cstheme="minorHAnsi"/>
                <w:sz w:val="16"/>
                <w:szCs w:val="16"/>
                <w:highlight w:val="yellow"/>
              </w:rPr>
            </w:r>
            <w:r w:rsidRPr="00E47286">
              <w:rPr>
                <w:rFonts w:asciiTheme="minorHAnsi" w:hAnsiTheme="minorHAnsi" w:cstheme="minorHAnsi"/>
                <w:sz w:val="16"/>
                <w:szCs w:val="16"/>
                <w:highlight w:val="yellow"/>
              </w:rPr>
              <w:fldChar w:fldCharType="separate"/>
            </w:r>
            <w:r w:rsidRPr="00E47286" w:rsidR="00E47286">
              <w:rPr>
                <w:rFonts w:asciiTheme="minorHAnsi" w:hAnsiTheme="minorHAnsi" w:cstheme="minorHAnsi"/>
                <w:sz w:val="16"/>
                <w:szCs w:val="16"/>
              </w:rPr>
              <w:t>Appendix R: SNAP Continuing Resolution Options Form</w:t>
            </w:r>
            <w:r w:rsidRPr="00E47286">
              <w:rPr>
                <w:rFonts w:asciiTheme="minorHAnsi" w:hAnsiTheme="minorHAnsi" w:cstheme="minorHAnsi"/>
                <w:sz w:val="16"/>
                <w:szCs w:val="16"/>
                <w:highlight w:val="yellow"/>
              </w:rPr>
              <w:fldChar w:fldCharType="end"/>
            </w:r>
          </w:p>
        </w:tc>
      </w:tr>
      <w:tr w:rsidRPr="00E47286" w:rsidR="00531164" w:rsidTr="00060529">
        <w:trPr>
          <w:trHeight w:val="945"/>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WIC</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Waiver Requests</w:t>
            </w:r>
          </w:p>
        </w:tc>
        <w:tc>
          <w:tcPr>
            <w:tcW w:w="1140" w:type="dxa"/>
            <w:tcBorders>
              <w:top w:val="nil"/>
              <w:left w:val="nil"/>
              <w:bottom w:val="single" w:color="auto" w:sz="4" w:space="0"/>
              <w:right w:val="single" w:color="auto" w:sz="4" w:space="0"/>
            </w:tcBorders>
            <w:shd w:val="clear" w:color="auto" w:fill="auto"/>
            <w:noWrap/>
            <w:hideMark/>
          </w:tcPr>
          <w:p w:rsidRPr="00E47286" w:rsidR="00060529" w:rsidP="00060529"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0584-0654</w:t>
            </w:r>
          </w:p>
          <w:p w:rsidRPr="00E47286" w:rsidR="00531164" w:rsidP="00060529"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Exp.11/30/20</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xml:space="preserve">This information was approved in the Emergency IC package referenced.  </w:t>
            </w:r>
            <w:r w:rsidRPr="00E47286">
              <w:rPr>
                <w:rFonts w:asciiTheme="minorHAnsi" w:hAnsiTheme="minorHAnsi" w:cstheme="minorHAnsi"/>
                <w:b/>
                <w:i/>
                <w:color w:val="000000"/>
                <w:sz w:val="16"/>
                <w:szCs w:val="16"/>
                <w:u w:val="single"/>
              </w:rPr>
              <w:t xml:space="preserve">This request </w:t>
            </w:r>
            <w:r w:rsidRPr="00E47286" w:rsidR="00060529">
              <w:rPr>
                <w:rFonts w:asciiTheme="minorHAnsi" w:hAnsiTheme="minorHAnsi" w:cstheme="minorHAnsi"/>
                <w:b/>
                <w:i/>
                <w:color w:val="000000"/>
                <w:sz w:val="16"/>
                <w:szCs w:val="16"/>
                <w:u w:val="single"/>
              </w:rPr>
              <w:t>renew</w:t>
            </w:r>
            <w:r w:rsidRPr="00E47286">
              <w:rPr>
                <w:rFonts w:asciiTheme="minorHAnsi" w:hAnsiTheme="minorHAnsi" w:cstheme="minorHAnsi"/>
                <w:b/>
                <w:i/>
                <w:color w:val="000000"/>
                <w:sz w:val="16"/>
                <w:szCs w:val="16"/>
                <w:u w:val="single"/>
              </w:rPr>
              <w:t>s this collection with additional burden hours</w:t>
            </w:r>
            <w:r w:rsidRPr="00E47286">
              <w:rPr>
                <w:rFonts w:asciiTheme="minorHAnsi" w:hAnsiTheme="minorHAnsi" w:cstheme="minorHAnsi"/>
                <w:color w:val="000000"/>
                <w:sz w:val="16"/>
                <w:szCs w:val="16"/>
              </w:rPr>
              <w:t xml:space="preserve"> to cover a longer time period.</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online form</w:t>
            </w:r>
            <w:r w:rsidRPr="00E47286" w:rsidR="00CF0CBE">
              <w:rPr>
                <w:rFonts w:asciiTheme="minorHAnsi" w:hAnsiTheme="minorHAnsi" w:cstheme="minorHAnsi"/>
                <w:color w:val="000000"/>
                <w:sz w:val="16"/>
                <w:szCs w:val="16"/>
              </w:rPr>
              <w:t>; as needed</w:t>
            </w:r>
          </w:p>
        </w:tc>
        <w:tc>
          <w:tcPr>
            <w:tcW w:w="14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sz w:val="16"/>
                <w:szCs w:val="16"/>
                <w:highlight w:val="yellow"/>
              </w:rPr>
              <w:fldChar w:fldCharType="begin"/>
            </w:r>
            <w:r w:rsidRPr="00E47286">
              <w:rPr>
                <w:rFonts w:asciiTheme="minorHAnsi" w:hAnsiTheme="minorHAnsi" w:cstheme="minorHAnsi"/>
                <w:sz w:val="16"/>
                <w:szCs w:val="16"/>
              </w:rPr>
              <w:instrText xml:space="preserve"> REF _Ref54281365 \h </w:instrText>
            </w:r>
            <w:r w:rsidRPr="00E47286">
              <w:rPr>
                <w:rFonts w:asciiTheme="minorHAnsi" w:hAnsiTheme="minorHAnsi" w:cstheme="minorHAnsi"/>
                <w:sz w:val="16"/>
                <w:szCs w:val="16"/>
                <w:highlight w:val="yellow"/>
              </w:rPr>
              <w:instrText xml:space="preserve"> \* MERGEFORMAT </w:instrText>
            </w:r>
            <w:r w:rsidRPr="00E47286">
              <w:rPr>
                <w:rFonts w:asciiTheme="minorHAnsi" w:hAnsiTheme="minorHAnsi" w:cstheme="minorHAnsi"/>
                <w:sz w:val="16"/>
                <w:szCs w:val="16"/>
                <w:highlight w:val="yellow"/>
              </w:rPr>
            </w:r>
            <w:r w:rsidRPr="00E47286">
              <w:rPr>
                <w:rFonts w:asciiTheme="minorHAnsi" w:hAnsiTheme="minorHAnsi" w:cstheme="minorHAnsi"/>
                <w:sz w:val="16"/>
                <w:szCs w:val="16"/>
                <w:highlight w:val="yellow"/>
              </w:rPr>
              <w:fldChar w:fldCharType="separate"/>
            </w:r>
            <w:r w:rsidRPr="00E47286" w:rsidR="00E47286">
              <w:rPr>
                <w:rFonts w:asciiTheme="minorHAnsi" w:hAnsiTheme="minorHAnsi" w:cstheme="minorHAnsi"/>
                <w:sz w:val="16"/>
                <w:szCs w:val="16"/>
              </w:rPr>
              <w:t>Appendix S: WIC waiver request form</w:t>
            </w:r>
            <w:r w:rsidRPr="00E47286">
              <w:rPr>
                <w:rFonts w:asciiTheme="minorHAnsi" w:hAnsiTheme="minorHAnsi" w:cstheme="minorHAnsi"/>
                <w:sz w:val="16"/>
                <w:szCs w:val="16"/>
                <w:highlight w:val="yellow"/>
              </w:rPr>
              <w:fldChar w:fldCharType="end"/>
            </w:r>
          </w:p>
        </w:tc>
      </w:tr>
      <w:tr w:rsidRPr="00E47286" w:rsidR="00531164" w:rsidTr="00060529">
        <w:trPr>
          <w:trHeight w:val="1313"/>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E615D2">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FFCRA Reporting Data</w:t>
            </w:r>
          </w:p>
        </w:tc>
        <w:tc>
          <w:tcPr>
            <w:tcW w:w="1140" w:type="dxa"/>
            <w:tcBorders>
              <w:top w:val="nil"/>
              <w:left w:val="nil"/>
              <w:bottom w:val="single" w:color="auto" w:sz="4" w:space="0"/>
              <w:right w:val="single" w:color="auto" w:sz="4" w:space="0"/>
            </w:tcBorders>
            <w:shd w:val="clear" w:color="auto" w:fill="auto"/>
            <w:noWrap/>
            <w:hideMark/>
          </w:tcPr>
          <w:p w:rsidRPr="00E47286" w:rsidR="00060529" w:rsidP="00060529"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0584-0654</w:t>
            </w:r>
          </w:p>
          <w:p w:rsidRPr="00E47286" w:rsidR="00531164" w:rsidP="00060529"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Exp.11/30/20</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xml:space="preserve">This information was approved in the Emergency IC package referenced.  </w:t>
            </w:r>
            <w:r w:rsidRPr="00E47286">
              <w:rPr>
                <w:rFonts w:asciiTheme="minorHAnsi" w:hAnsiTheme="minorHAnsi" w:cstheme="minorHAnsi"/>
                <w:b/>
                <w:i/>
                <w:color w:val="000000"/>
                <w:sz w:val="16"/>
                <w:szCs w:val="16"/>
                <w:u w:val="single"/>
              </w:rPr>
              <w:t xml:space="preserve">This request </w:t>
            </w:r>
            <w:r w:rsidRPr="00E47286" w:rsidR="00060529">
              <w:rPr>
                <w:rFonts w:asciiTheme="minorHAnsi" w:hAnsiTheme="minorHAnsi" w:cstheme="minorHAnsi"/>
                <w:b/>
                <w:i/>
                <w:color w:val="000000"/>
                <w:sz w:val="16"/>
                <w:szCs w:val="16"/>
                <w:u w:val="single"/>
              </w:rPr>
              <w:t>renew</w:t>
            </w:r>
            <w:r w:rsidRPr="00E47286">
              <w:rPr>
                <w:rFonts w:asciiTheme="minorHAnsi" w:hAnsiTheme="minorHAnsi" w:cstheme="minorHAnsi"/>
                <w:b/>
                <w:i/>
                <w:color w:val="000000"/>
                <w:sz w:val="16"/>
                <w:szCs w:val="16"/>
                <w:u w:val="single"/>
              </w:rPr>
              <w:t>s this collection with additional burden hours</w:t>
            </w:r>
            <w:r w:rsidRPr="00E47286">
              <w:rPr>
                <w:rFonts w:asciiTheme="minorHAnsi" w:hAnsiTheme="minorHAnsi" w:cstheme="minorHAnsi"/>
                <w:color w:val="000000"/>
                <w:sz w:val="16"/>
                <w:szCs w:val="16"/>
              </w:rPr>
              <w:t xml:space="preserve"> to cover a longer time period.  Note that in the Emergency IC FNS was trying to collect the data via State Plans but determined </w:t>
            </w:r>
            <w:r w:rsidRPr="00E47286">
              <w:rPr>
                <w:rFonts w:asciiTheme="minorHAnsi" w:hAnsiTheme="minorHAnsi" w:cstheme="minorHAnsi"/>
                <w:i/>
                <w:color w:val="000000"/>
                <w:sz w:val="16"/>
                <w:szCs w:val="16"/>
                <w:u w:val="single"/>
              </w:rPr>
              <w:t>for reducing burden on states</w:t>
            </w:r>
            <w:r w:rsidRPr="00E47286">
              <w:rPr>
                <w:rFonts w:asciiTheme="minorHAnsi" w:hAnsiTheme="minorHAnsi" w:cstheme="minorHAnsi"/>
                <w:color w:val="000000"/>
                <w:sz w:val="16"/>
                <w:szCs w:val="16"/>
              </w:rPr>
              <w:t xml:space="preserve"> and improving FNS's ability to analyze the data, FNS has moved to a State and Local agency </w:t>
            </w:r>
            <w:r w:rsidRPr="00E47286" w:rsidR="002219EA">
              <w:rPr>
                <w:rFonts w:asciiTheme="minorHAnsi" w:hAnsiTheme="minorHAnsi" w:cstheme="minorHAnsi"/>
                <w:color w:val="000000"/>
                <w:sz w:val="16"/>
                <w:szCs w:val="16"/>
              </w:rPr>
              <w:t>online form</w:t>
            </w:r>
            <w:r w:rsidRPr="00E47286" w:rsidR="008A7DB1">
              <w:rPr>
                <w:rFonts w:asciiTheme="minorHAnsi" w:hAnsiTheme="minorHAnsi" w:cstheme="minorHAnsi"/>
                <w:color w:val="000000"/>
                <w:sz w:val="16"/>
                <w:szCs w:val="16"/>
              </w:rPr>
              <w:t xml:space="preserve"> coupled with some administrative data pulled from states’ MIS systems</w:t>
            </w:r>
            <w:r w:rsidRPr="00E47286">
              <w:rPr>
                <w:rFonts w:asciiTheme="minorHAnsi" w:hAnsiTheme="minorHAnsi" w:cstheme="minorHAnsi"/>
                <w:color w:val="000000"/>
                <w:sz w:val="16"/>
                <w:szCs w:val="16"/>
              </w:rPr>
              <w:t>.</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online form</w:t>
            </w:r>
            <w:r w:rsidRPr="00E47286" w:rsidR="00CF0CBE">
              <w:rPr>
                <w:rFonts w:asciiTheme="minorHAnsi" w:hAnsiTheme="minorHAnsi" w:cstheme="minorHAnsi"/>
                <w:color w:val="000000"/>
                <w:sz w:val="16"/>
                <w:szCs w:val="16"/>
              </w:rPr>
              <w:t>; once</w:t>
            </w:r>
          </w:p>
        </w:tc>
        <w:tc>
          <w:tcPr>
            <w:tcW w:w="14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p>
        </w:tc>
      </w:tr>
      <w:tr w:rsidRPr="00E47286" w:rsidR="00531164" w:rsidTr="00060529">
        <w:trPr>
          <w:trHeight w:val="300"/>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xml:space="preserve">* State </w:t>
            </w:r>
            <w:r w:rsidRPr="00E47286" w:rsidR="00E615D2">
              <w:rPr>
                <w:rFonts w:asciiTheme="minorHAnsi" w:hAnsiTheme="minorHAnsi" w:cstheme="minorHAnsi"/>
                <w:color w:val="000000"/>
                <w:sz w:val="16"/>
                <w:szCs w:val="16"/>
              </w:rPr>
              <w:t>FFCRA Reporting Data</w:t>
            </w:r>
            <w:r w:rsidRPr="00E47286" w:rsidR="00CF0FBC">
              <w:rPr>
                <w:rFonts w:asciiTheme="minorHAnsi" w:hAnsiTheme="minorHAnsi" w:cstheme="minorHAnsi"/>
                <w:color w:val="000000"/>
                <w:sz w:val="16"/>
                <w:szCs w:val="16"/>
              </w:rPr>
              <w:t xml:space="preserve"> </w:t>
            </w:r>
            <w:r w:rsidRPr="00E47286" w:rsidR="002219EA">
              <w:rPr>
                <w:rFonts w:asciiTheme="minorHAnsi" w:hAnsiTheme="minorHAnsi" w:cstheme="minorHAnsi"/>
                <w:color w:val="000000"/>
                <w:sz w:val="16"/>
                <w:szCs w:val="16"/>
              </w:rPr>
              <w:t>online form</w:t>
            </w:r>
            <w:r w:rsidRPr="00E47286" w:rsidR="00CF0FBC">
              <w:rPr>
                <w:rFonts w:asciiTheme="minorHAnsi" w:hAnsiTheme="minorHAnsi" w:cstheme="minorHAnsi"/>
                <w:color w:val="000000"/>
                <w:sz w:val="16"/>
                <w:szCs w:val="16"/>
              </w:rPr>
              <w:t xml:space="preserve"> </w:t>
            </w:r>
          </w:p>
        </w:tc>
        <w:tc>
          <w:tcPr>
            <w:tcW w:w="11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440" w:type="dxa"/>
            <w:tcBorders>
              <w:top w:val="nil"/>
              <w:left w:val="nil"/>
              <w:bottom w:val="single" w:color="auto" w:sz="4" w:space="0"/>
              <w:right w:val="single" w:color="auto" w:sz="4" w:space="0"/>
            </w:tcBorders>
            <w:shd w:val="clear" w:color="auto" w:fill="auto"/>
            <w:noWrap/>
            <w:hideMark/>
          </w:tcPr>
          <w:p w:rsidRPr="00E47286" w:rsidR="00E47286" w:rsidP="00E47286" w:rsidRDefault="00531164">
            <w:pPr>
              <w:widowControl/>
              <w:overflowPunct/>
              <w:autoSpaceDE/>
              <w:autoSpaceDN/>
              <w:adjustRightInd/>
              <w:textAlignment w:val="auto"/>
              <w:rPr>
                <w:rFonts w:asciiTheme="minorHAnsi" w:hAnsiTheme="minorHAnsi" w:cstheme="minorHAnsi"/>
                <w:sz w:val="16"/>
                <w:szCs w:val="16"/>
              </w:rPr>
            </w:pPr>
            <w:r w:rsidRPr="00E47286">
              <w:rPr>
                <w:rFonts w:asciiTheme="minorHAnsi" w:hAnsiTheme="minorHAnsi" w:cstheme="minorHAnsi"/>
                <w:sz w:val="16"/>
                <w:szCs w:val="16"/>
              </w:rPr>
              <w:fldChar w:fldCharType="begin"/>
            </w:r>
            <w:r w:rsidRPr="00E47286">
              <w:rPr>
                <w:rFonts w:asciiTheme="minorHAnsi" w:hAnsiTheme="minorHAnsi" w:cstheme="minorHAnsi"/>
                <w:sz w:val="16"/>
                <w:szCs w:val="16"/>
              </w:rPr>
              <w:instrText xml:space="preserve"> REF _Ref54281387 \h  \* MERGEFORMAT </w:instrText>
            </w:r>
            <w:r w:rsidRPr="00E47286">
              <w:rPr>
                <w:rFonts w:asciiTheme="minorHAnsi" w:hAnsiTheme="minorHAnsi" w:cstheme="minorHAnsi"/>
                <w:sz w:val="16"/>
                <w:szCs w:val="16"/>
              </w:rPr>
            </w:r>
            <w:r w:rsidRPr="00E47286">
              <w:rPr>
                <w:rFonts w:asciiTheme="minorHAnsi" w:hAnsiTheme="minorHAnsi" w:cstheme="minorHAnsi"/>
                <w:sz w:val="16"/>
                <w:szCs w:val="16"/>
              </w:rPr>
              <w:fldChar w:fldCharType="separate"/>
            </w:r>
            <w:r w:rsidRPr="00E47286" w:rsidR="00E47286">
              <w:rPr>
                <w:rFonts w:asciiTheme="minorHAnsi" w:hAnsiTheme="minorHAnsi" w:cstheme="minorHAnsi"/>
                <w:sz w:val="16"/>
                <w:szCs w:val="16"/>
              </w:rPr>
              <w:t xml:space="preserve">Appendix T. WIC State Agency </w:t>
            </w:r>
            <w:r w:rsidRPr="00E47286" w:rsidR="00E47286">
              <w:rPr>
                <w:rFonts w:asciiTheme="minorHAnsi" w:hAnsiTheme="minorHAnsi" w:cstheme="minorHAnsi"/>
                <w:sz w:val="16"/>
                <w:szCs w:val="16"/>
              </w:rPr>
              <w:lastRenderedPageBreak/>
              <w:t>Waiver FFCRA Reporting Data Online form</w:t>
            </w:r>
          </w:p>
          <w:p w:rsidRPr="00E47286" w:rsidR="00E47286" w:rsidP="00DF341A" w:rsidRDefault="00E47286">
            <w:pPr>
              <w:rPr>
                <w:rFonts w:asciiTheme="minorHAnsi" w:hAnsiTheme="minorHAnsi" w:cstheme="minorHAnsi"/>
                <w:sz w:val="16"/>
                <w:szCs w:val="16"/>
              </w:rPr>
            </w:pPr>
            <w:r w:rsidRPr="00E47286">
              <w:rPr>
                <w:rFonts w:asciiTheme="minorHAnsi" w:hAnsiTheme="minorHAnsi" w:cstheme="minorHAnsi"/>
                <w:sz w:val="16"/>
                <w:szCs w:val="16"/>
              </w:rPr>
              <w:br w:type="page"/>
            </w:r>
          </w:p>
          <w:p w:rsidRPr="00E47286" w:rsidR="00531164" w:rsidP="00DF341A"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sz w:val="16"/>
                <w:szCs w:val="16"/>
              </w:rPr>
              <w:fldChar w:fldCharType="end"/>
            </w:r>
          </w:p>
        </w:tc>
      </w:tr>
      <w:tr w:rsidRPr="00E47286" w:rsidR="00531164" w:rsidTr="00060529">
        <w:trPr>
          <w:trHeight w:val="600"/>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lastRenderedPageBreak/>
              <w:t> </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State MIS data pull</w:t>
            </w:r>
          </w:p>
        </w:tc>
        <w:tc>
          <w:tcPr>
            <w:tcW w:w="11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440" w:type="dxa"/>
            <w:tcBorders>
              <w:top w:val="nil"/>
              <w:left w:val="nil"/>
              <w:bottom w:val="single" w:color="auto" w:sz="4" w:space="0"/>
              <w:right w:val="single" w:color="auto" w:sz="4" w:space="0"/>
            </w:tcBorders>
            <w:shd w:val="clear" w:color="auto" w:fill="auto"/>
            <w:noWrap/>
            <w:hideMark/>
          </w:tcPr>
          <w:p w:rsidRPr="00E47286" w:rsidR="00E47286" w:rsidP="00E47286" w:rsidRDefault="00531164">
            <w:pPr>
              <w:widowControl/>
              <w:overflowPunct/>
              <w:autoSpaceDE/>
              <w:autoSpaceDN/>
              <w:adjustRightInd/>
              <w:textAlignment w:val="auto"/>
              <w:rPr>
                <w:rFonts w:asciiTheme="minorHAnsi" w:hAnsiTheme="minorHAnsi" w:cstheme="minorHAnsi"/>
                <w:sz w:val="16"/>
                <w:szCs w:val="16"/>
              </w:rPr>
            </w:pPr>
            <w:r w:rsidRPr="00E47286">
              <w:rPr>
                <w:rFonts w:asciiTheme="minorHAnsi" w:hAnsiTheme="minorHAnsi" w:cstheme="minorHAnsi"/>
                <w:sz w:val="16"/>
                <w:szCs w:val="16"/>
              </w:rPr>
              <w:fldChar w:fldCharType="begin"/>
            </w:r>
            <w:r w:rsidRPr="00E47286">
              <w:rPr>
                <w:rFonts w:asciiTheme="minorHAnsi" w:hAnsiTheme="minorHAnsi" w:cstheme="minorHAnsi"/>
                <w:sz w:val="16"/>
                <w:szCs w:val="16"/>
              </w:rPr>
              <w:instrText xml:space="preserve"> REF _Ref54281389 \h  \* MERGEFORMAT </w:instrText>
            </w:r>
            <w:r w:rsidRPr="00E47286">
              <w:rPr>
                <w:rFonts w:asciiTheme="minorHAnsi" w:hAnsiTheme="minorHAnsi" w:cstheme="minorHAnsi"/>
                <w:sz w:val="16"/>
                <w:szCs w:val="16"/>
              </w:rPr>
            </w:r>
            <w:r w:rsidRPr="00E47286">
              <w:rPr>
                <w:rFonts w:asciiTheme="minorHAnsi" w:hAnsiTheme="minorHAnsi" w:cstheme="minorHAnsi"/>
                <w:sz w:val="16"/>
                <w:szCs w:val="16"/>
              </w:rPr>
              <w:fldChar w:fldCharType="separate"/>
            </w:r>
            <w:r w:rsidRPr="00E47286" w:rsidR="00E47286">
              <w:rPr>
                <w:rFonts w:asciiTheme="minorHAnsi" w:hAnsiTheme="minorHAnsi" w:cstheme="minorHAnsi"/>
                <w:sz w:val="16"/>
                <w:szCs w:val="16"/>
              </w:rPr>
              <w:t>Appendix U: WIC MIS Data Pull Instructions</w:t>
            </w:r>
          </w:p>
          <w:p w:rsidRPr="00E47286" w:rsidR="00E47286" w:rsidP="00E47286" w:rsidRDefault="00E47286">
            <w:pPr>
              <w:widowControl/>
              <w:overflowPunct/>
              <w:autoSpaceDE/>
              <w:autoSpaceDN/>
              <w:adjustRightInd/>
              <w:textAlignment w:val="auto"/>
              <w:rPr>
                <w:rFonts w:asciiTheme="minorHAnsi" w:hAnsiTheme="minorHAnsi" w:cstheme="minorHAnsi"/>
                <w:sz w:val="16"/>
                <w:szCs w:val="16"/>
              </w:rPr>
            </w:pPr>
          </w:p>
          <w:p w:rsidRPr="00E47286" w:rsidR="00E47286" w:rsidP="00E47286" w:rsidRDefault="00E47286">
            <w:pPr>
              <w:widowControl/>
              <w:overflowPunct/>
              <w:autoSpaceDE/>
              <w:autoSpaceDN/>
              <w:adjustRightInd/>
              <w:textAlignment w:val="auto"/>
              <w:rPr>
                <w:rFonts w:asciiTheme="minorHAnsi" w:hAnsiTheme="minorHAnsi" w:cstheme="minorHAnsi"/>
                <w:sz w:val="16"/>
                <w:szCs w:val="16"/>
              </w:rPr>
            </w:pPr>
            <w:r w:rsidRPr="00E47286">
              <w:rPr>
                <w:rFonts w:asciiTheme="minorHAnsi" w:hAnsiTheme="minorHAnsi" w:cstheme="minorHAnsi"/>
                <w:sz w:val="16"/>
                <w:szCs w:val="16"/>
              </w:rPr>
              <w:br w:type="page"/>
            </w:r>
          </w:p>
          <w:p w:rsidRPr="00E47286" w:rsidR="00531164" w:rsidP="00531164" w:rsidRDefault="00E47286">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sz w:val="16"/>
                <w:szCs w:val="16"/>
              </w:rPr>
              <w:t>Appendix V: WIC MIS Data Pull Form</w:t>
            </w:r>
            <w:r w:rsidRPr="00E47286" w:rsidR="00531164">
              <w:rPr>
                <w:rFonts w:asciiTheme="minorHAnsi" w:hAnsiTheme="minorHAnsi" w:cstheme="minorHAnsi"/>
                <w:sz w:val="16"/>
                <w:szCs w:val="16"/>
              </w:rPr>
              <w:fldChar w:fldCharType="end"/>
            </w:r>
          </w:p>
        </w:tc>
      </w:tr>
      <w:tr w:rsidRPr="00E47286" w:rsidR="00531164" w:rsidTr="00060529">
        <w:trPr>
          <w:trHeight w:val="300"/>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xml:space="preserve">* Local </w:t>
            </w:r>
            <w:r w:rsidRPr="00E47286" w:rsidR="00E615D2">
              <w:rPr>
                <w:rFonts w:asciiTheme="minorHAnsi" w:hAnsiTheme="minorHAnsi" w:cstheme="minorHAnsi"/>
                <w:color w:val="000000"/>
                <w:sz w:val="16"/>
                <w:szCs w:val="16"/>
              </w:rPr>
              <w:t>FFCRA Reporting Data</w:t>
            </w:r>
            <w:r w:rsidRPr="00E47286" w:rsidR="00CF0FBC">
              <w:rPr>
                <w:rFonts w:asciiTheme="minorHAnsi" w:hAnsiTheme="minorHAnsi" w:cstheme="minorHAnsi"/>
                <w:color w:val="000000"/>
                <w:sz w:val="16"/>
                <w:szCs w:val="16"/>
              </w:rPr>
              <w:t xml:space="preserve"> </w:t>
            </w:r>
            <w:r w:rsidRPr="00E47286" w:rsidR="002219EA">
              <w:rPr>
                <w:rFonts w:asciiTheme="minorHAnsi" w:hAnsiTheme="minorHAnsi" w:cstheme="minorHAnsi"/>
                <w:color w:val="000000"/>
                <w:sz w:val="16"/>
                <w:szCs w:val="16"/>
              </w:rPr>
              <w:t>online form</w:t>
            </w:r>
            <w:r w:rsidRPr="00E47286" w:rsidR="00CF0FBC">
              <w:rPr>
                <w:rFonts w:asciiTheme="minorHAnsi" w:hAnsiTheme="minorHAnsi" w:cstheme="minorHAnsi"/>
                <w:color w:val="000000"/>
                <w:sz w:val="16"/>
                <w:szCs w:val="16"/>
              </w:rPr>
              <w:t xml:space="preserve"> </w:t>
            </w:r>
          </w:p>
        </w:tc>
        <w:tc>
          <w:tcPr>
            <w:tcW w:w="11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440" w:type="dxa"/>
            <w:tcBorders>
              <w:top w:val="nil"/>
              <w:left w:val="nil"/>
              <w:bottom w:val="single" w:color="auto" w:sz="4" w:space="0"/>
              <w:right w:val="single" w:color="auto" w:sz="4" w:space="0"/>
            </w:tcBorders>
            <w:shd w:val="clear" w:color="auto" w:fill="auto"/>
            <w:noWrap/>
            <w:hideMark/>
          </w:tcPr>
          <w:p w:rsidRPr="00E47286" w:rsidR="00531164" w:rsidP="00DF341A" w:rsidRDefault="00DF341A">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sz w:val="16"/>
                <w:szCs w:val="16"/>
              </w:rPr>
              <w:fldChar w:fldCharType="begin"/>
            </w:r>
            <w:r w:rsidRPr="00E47286">
              <w:rPr>
                <w:rFonts w:asciiTheme="minorHAnsi" w:hAnsiTheme="minorHAnsi" w:cstheme="minorHAnsi"/>
                <w:sz w:val="16"/>
                <w:szCs w:val="16"/>
              </w:rPr>
              <w:instrText xml:space="preserve"> REF _Ref54699525 \h </w:instrText>
            </w:r>
            <w:r w:rsidRPr="00E47286" w:rsidR="00060529">
              <w:rPr>
                <w:rFonts w:asciiTheme="minorHAnsi" w:hAnsiTheme="minorHAnsi" w:cstheme="minorHAnsi"/>
                <w:sz w:val="16"/>
                <w:szCs w:val="16"/>
              </w:rPr>
              <w:instrText xml:space="preserve"> \* MERGEFORMAT </w:instrText>
            </w:r>
            <w:r w:rsidRPr="00E47286">
              <w:rPr>
                <w:rFonts w:asciiTheme="minorHAnsi" w:hAnsiTheme="minorHAnsi" w:cstheme="minorHAnsi"/>
                <w:sz w:val="16"/>
                <w:szCs w:val="16"/>
              </w:rPr>
            </w:r>
            <w:r w:rsidRPr="00E47286">
              <w:rPr>
                <w:rFonts w:asciiTheme="minorHAnsi" w:hAnsiTheme="minorHAnsi" w:cstheme="minorHAnsi"/>
                <w:sz w:val="16"/>
                <w:szCs w:val="16"/>
              </w:rPr>
              <w:fldChar w:fldCharType="separate"/>
            </w:r>
            <w:r w:rsidRPr="00E47286" w:rsidR="00E47286">
              <w:rPr>
                <w:rFonts w:asciiTheme="minorHAnsi" w:hAnsiTheme="minorHAnsi" w:cstheme="minorHAnsi"/>
                <w:sz w:val="16"/>
                <w:szCs w:val="16"/>
              </w:rPr>
              <w:t>Appendix W. WIC Local Agency Waiver FFCRA Reporting Data Online form</w:t>
            </w:r>
            <w:r w:rsidRPr="00E47286">
              <w:rPr>
                <w:rFonts w:asciiTheme="minorHAnsi" w:hAnsiTheme="minorHAnsi" w:cstheme="minorHAnsi"/>
                <w:sz w:val="16"/>
                <w:szCs w:val="16"/>
              </w:rPr>
              <w:fldChar w:fldCharType="end"/>
            </w:r>
          </w:p>
        </w:tc>
      </w:tr>
      <w:tr w:rsidRPr="00E47286" w:rsidR="00531164" w:rsidTr="00060529">
        <w:trPr>
          <w:trHeight w:val="900"/>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FMNP</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Waiver Requests</w:t>
            </w:r>
          </w:p>
        </w:tc>
        <w:tc>
          <w:tcPr>
            <w:tcW w:w="1140" w:type="dxa"/>
            <w:tcBorders>
              <w:top w:val="nil"/>
              <w:left w:val="nil"/>
              <w:bottom w:val="single" w:color="auto" w:sz="4" w:space="0"/>
              <w:right w:val="single" w:color="auto" w:sz="4" w:space="0"/>
            </w:tcBorders>
            <w:shd w:val="clear" w:color="auto" w:fill="auto"/>
            <w:noWrap/>
            <w:hideMark/>
          </w:tcPr>
          <w:p w:rsidRPr="00E47286" w:rsidR="00060529" w:rsidP="00060529"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0584-0654</w:t>
            </w:r>
          </w:p>
          <w:p w:rsidRPr="00E47286" w:rsidR="00531164" w:rsidP="00060529"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Exp.11/30/20</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xml:space="preserve">This information was approved in the Emergency IC package referenced.  </w:t>
            </w:r>
            <w:r w:rsidRPr="00E47286">
              <w:rPr>
                <w:rFonts w:asciiTheme="minorHAnsi" w:hAnsiTheme="minorHAnsi" w:cstheme="minorHAnsi"/>
                <w:b/>
                <w:i/>
                <w:color w:val="000000"/>
                <w:sz w:val="16"/>
                <w:szCs w:val="16"/>
                <w:u w:val="single"/>
              </w:rPr>
              <w:t xml:space="preserve">This request </w:t>
            </w:r>
            <w:r w:rsidRPr="00E47286" w:rsidR="00060529">
              <w:rPr>
                <w:rFonts w:asciiTheme="minorHAnsi" w:hAnsiTheme="minorHAnsi" w:cstheme="minorHAnsi"/>
                <w:b/>
                <w:i/>
                <w:color w:val="000000"/>
                <w:sz w:val="16"/>
                <w:szCs w:val="16"/>
                <w:u w:val="single"/>
              </w:rPr>
              <w:t>renew</w:t>
            </w:r>
            <w:r w:rsidRPr="00E47286">
              <w:rPr>
                <w:rFonts w:asciiTheme="minorHAnsi" w:hAnsiTheme="minorHAnsi" w:cstheme="minorHAnsi"/>
                <w:b/>
                <w:i/>
                <w:color w:val="000000"/>
                <w:sz w:val="16"/>
                <w:szCs w:val="16"/>
                <w:u w:val="single"/>
              </w:rPr>
              <w:t xml:space="preserve">s this collection with additional burden hours </w:t>
            </w:r>
            <w:r w:rsidRPr="00E47286">
              <w:rPr>
                <w:rFonts w:asciiTheme="minorHAnsi" w:hAnsiTheme="minorHAnsi" w:cstheme="minorHAnsi"/>
                <w:color w:val="000000"/>
                <w:sz w:val="16"/>
                <w:szCs w:val="16"/>
              </w:rPr>
              <w:t>to cover a longer time period.</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531164" w:rsidRDefault="00CF0CBE">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Online form; as needed</w:t>
            </w:r>
          </w:p>
        </w:tc>
        <w:tc>
          <w:tcPr>
            <w:tcW w:w="1440" w:type="dxa"/>
            <w:tcBorders>
              <w:top w:val="nil"/>
              <w:left w:val="nil"/>
              <w:bottom w:val="single" w:color="auto" w:sz="4" w:space="0"/>
              <w:right w:val="single" w:color="auto" w:sz="4" w:space="0"/>
            </w:tcBorders>
            <w:shd w:val="clear" w:color="auto" w:fill="auto"/>
            <w:noWrap/>
            <w:hideMark/>
          </w:tcPr>
          <w:p w:rsidRPr="00E47286" w:rsidR="00531164" w:rsidP="00B250F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sz w:val="16"/>
                <w:szCs w:val="16"/>
              </w:rPr>
              <w:fldChar w:fldCharType="begin"/>
            </w:r>
            <w:r w:rsidRPr="00E47286">
              <w:rPr>
                <w:rFonts w:asciiTheme="minorHAnsi" w:hAnsiTheme="minorHAnsi" w:cstheme="minorHAnsi"/>
                <w:sz w:val="16"/>
                <w:szCs w:val="16"/>
              </w:rPr>
              <w:instrText xml:space="preserve"> REF _Ref54281445 \h  \* MERGEFORMAT </w:instrText>
            </w:r>
            <w:r w:rsidRPr="00E47286">
              <w:rPr>
                <w:rFonts w:asciiTheme="minorHAnsi" w:hAnsiTheme="minorHAnsi" w:cstheme="minorHAnsi"/>
                <w:sz w:val="16"/>
                <w:szCs w:val="16"/>
              </w:rPr>
            </w:r>
            <w:r w:rsidRPr="00E47286">
              <w:rPr>
                <w:rFonts w:asciiTheme="minorHAnsi" w:hAnsiTheme="minorHAnsi" w:cstheme="minorHAnsi"/>
                <w:sz w:val="16"/>
                <w:szCs w:val="16"/>
              </w:rPr>
              <w:fldChar w:fldCharType="separate"/>
            </w:r>
            <w:r w:rsidRPr="00E47286" w:rsidR="00E47286">
              <w:rPr>
                <w:rFonts w:asciiTheme="minorHAnsi" w:hAnsiTheme="minorHAnsi" w:cstheme="minorHAnsi"/>
                <w:sz w:val="16"/>
                <w:szCs w:val="16"/>
              </w:rPr>
              <w:t>Appendix X: FMNP waiver request form</w:t>
            </w:r>
            <w:r w:rsidRPr="00E47286">
              <w:rPr>
                <w:rFonts w:asciiTheme="minorHAnsi" w:hAnsiTheme="minorHAnsi" w:cstheme="minorHAnsi"/>
                <w:sz w:val="16"/>
                <w:szCs w:val="16"/>
              </w:rPr>
              <w:fldChar w:fldCharType="end"/>
            </w:r>
          </w:p>
        </w:tc>
      </w:tr>
      <w:tr w:rsidRPr="00E47286" w:rsidR="00531164" w:rsidTr="00060529">
        <w:trPr>
          <w:trHeight w:val="1322"/>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E615D2">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FFCRA Reporting Data</w:t>
            </w:r>
          </w:p>
        </w:tc>
        <w:tc>
          <w:tcPr>
            <w:tcW w:w="1140" w:type="dxa"/>
            <w:tcBorders>
              <w:top w:val="nil"/>
              <w:left w:val="nil"/>
              <w:bottom w:val="single" w:color="auto" w:sz="4" w:space="0"/>
              <w:right w:val="single" w:color="auto" w:sz="4" w:space="0"/>
            </w:tcBorders>
            <w:shd w:val="clear" w:color="auto" w:fill="auto"/>
            <w:noWrap/>
            <w:hideMark/>
          </w:tcPr>
          <w:p w:rsidRPr="00E47286" w:rsidR="00060529" w:rsidP="00060529"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0584-0654</w:t>
            </w:r>
          </w:p>
          <w:p w:rsidRPr="00E47286" w:rsidR="00531164" w:rsidP="00060529"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Exp.11/30/20</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xml:space="preserve">This information was approved in the Emergency IC package referenced.  </w:t>
            </w:r>
            <w:r w:rsidRPr="00E47286">
              <w:rPr>
                <w:rFonts w:asciiTheme="minorHAnsi" w:hAnsiTheme="minorHAnsi" w:cstheme="minorHAnsi"/>
                <w:b/>
                <w:i/>
                <w:color w:val="000000"/>
                <w:sz w:val="16"/>
                <w:szCs w:val="16"/>
                <w:u w:val="single"/>
              </w:rPr>
              <w:t xml:space="preserve">This request </w:t>
            </w:r>
            <w:r w:rsidRPr="00E47286" w:rsidR="00060529">
              <w:rPr>
                <w:rFonts w:asciiTheme="minorHAnsi" w:hAnsiTheme="minorHAnsi" w:cstheme="minorHAnsi"/>
                <w:b/>
                <w:i/>
                <w:color w:val="000000"/>
                <w:sz w:val="16"/>
                <w:szCs w:val="16"/>
                <w:u w:val="single"/>
              </w:rPr>
              <w:t>renew</w:t>
            </w:r>
            <w:r w:rsidRPr="00E47286">
              <w:rPr>
                <w:rFonts w:asciiTheme="minorHAnsi" w:hAnsiTheme="minorHAnsi" w:cstheme="minorHAnsi"/>
                <w:b/>
                <w:i/>
                <w:color w:val="000000"/>
                <w:sz w:val="16"/>
                <w:szCs w:val="16"/>
                <w:u w:val="single"/>
              </w:rPr>
              <w:t>s this collection with additional burden hours</w:t>
            </w:r>
            <w:r w:rsidRPr="00E47286">
              <w:rPr>
                <w:rFonts w:asciiTheme="minorHAnsi" w:hAnsiTheme="minorHAnsi" w:cstheme="minorHAnsi"/>
                <w:color w:val="000000"/>
                <w:sz w:val="16"/>
                <w:szCs w:val="16"/>
              </w:rPr>
              <w:t xml:space="preserve"> to cover a longer time period.  Note that in the Emergency IC FNS was trying to collect the data via State Plans but determined for reducing burden on states and improving FNS's ability to analyze the data, FNS has moved to a State and Local agency </w:t>
            </w:r>
            <w:r w:rsidRPr="00E47286" w:rsidR="002219EA">
              <w:rPr>
                <w:rFonts w:asciiTheme="minorHAnsi" w:hAnsiTheme="minorHAnsi" w:cstheme="minorHAnsi"/>
                <w:color w:val="000000"/>
                <w:sz w:val="16"/>
                <w:szCs w:val="16"/>
              </w:rPr>
              <w:t>online form</w:t>
            </w:r>
            <w:r w:rsidRPr="00E47286">
              <w:rPr>
                <w:rFonts w:asciiTheme="minorHAnsi" w:hAnsiTheme="minorHAnsi" w:cstheme="minorHAnsi"/>
                <w:color w:val="000000"/>
                <w:sz w:val="16"/>
                <w:szCs w:val="16"/>
              </w:rPr>
              <w:t>.</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531164" w:rsidRDefault="00CF0CBE">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Online; once</w:t>
            </w:r>
          </w:p>
        </w:tc>
        <w:tc>
          <w:tcPr>
            <w:tcW w:w="1440" w:type="dxa"/>
            <w:tcBorders>
              <w:top w:val="nil"/>
              <w:left w:val="nil"/>
              <w:bottom w:val="single" w:color="auto" w:sz="4" w:space="0"/>
              <w:right w:val="single" w:color="auto" w:sz="4" w:space="0"/>
            </w:tcBorders>
            <w:shd w:val="clear" w:color="auto" w:fill="auto"/>
            <w:noWrap/>
            <w:hideMark/>
          </w:tcPr>
          <w:p w:rsidRPr="00E47286" w:rsidR="008A7DB1" w:rsidP="008A7DB1" w:rsidRDefault="008A7DB1">
            <w:pPr>
              <w:widowControl/>
              <w:overflowPunct/>
              <w:autoSpaceDE/>
              <w:autoSpaceDN/>
              <w:adjustRightInd/>
              <w:textAlignment w:val="auto"/>
              <w:rPr>
                <w:rFonts w:asciiTheme="minorHAnsi" w:hAnsiTheme="minorHAnsi" w:cstheme="minorHAnsi"/>
                <w:sz w:val="16"/>
                <w:szCs w:val="16"/>
              </w:rPr>
            </w:pPr>
            <w:r w:rsidRPr="00E47286">
              <w:rPr>
                <w:rFonts w:asciiTheme="minorHAnsi" w:hAnsiTheme="minorHAnsi" w:cstheme="minorHAnsi"/>
                <w:sz w:val="16"/>
                <w:szCs w:val="16"/>
              </w:rPr>
              <w:fldChar w:fldCharType="begin"/>
            </w:r>
            <w:r w:rsidRPr="00E47286">
              <w:rPr>
                <w:rFonts w:asciiTheme="minorHAnsi" w:hAnsiTheme="minorHAnsi" w:cstheme="minorHAnsi"/>
                <w:sz w:val="16"/>
                <w:szCs w:val="16"/>
              </w:rPr>
              <w:instrText xml:space="preserve"> REF _Ref54700661 \h  \* MERGEFORMAT </w:instrText>
            </w:r>
            <w:r w:rsidRPr="00E47286">
              <w:rPr>
                <w:rFonts w:asciiTheme="minorHAnsi" w:hAnsiTheme="minorHAnsi" w:cstheme="minorHAnsi"/>
                <w:sz w:val="16"/>
                <w:szCs w:val="16"/>
              </w:rPr>
            </w:r>
            <w:r w:rsidRPr="00E47286">
              <w:rPr>
                <w:rFonts w:asciiTheme="minorHAnsi" w:hAnsiTheme="minorHAnsi" w:cstheme="minorHAnsi"/>
                <w:sz w:val="16"/>
                <w:szCs w:val="16"/>
              </w:rPr>
              <w:fldChar w:fldCharType="separate"/>
            </w:r>
            <w:r w:rsidRPr="00E47286" w:rsidR="00E47286">
              <w:rPr>
                <w:rFonts w:asciiTheme="minorHAnsi" w:hAnsiTheme="minorHAnsi" w:cstheme="minorHAnsi"/>
                <w:sz w:val="16"/>
                <w:szCs w:val="16"/>
              </w:rPr>
              <w:t>Appendix Y. FMNP State Agency Waiver FFCRA Reporting Data Online form</w:t>
            </w:r>
            <w:r w:rsidRPr="00E47286">
              <w:rPr>
                <w:rFonts w:asciiTheme="minorHAnsi" w:hAnsiTheme="minorHAnsi" w:cstheme="minorHAnsi"/>
                <w:sz w:val="16"/>
                <w:szCs w:val="16"/>
              </w:rPr>
              <w:fldChar w:fldCharType="end"/>
            </w:r>
          </w:p>
          <w:p w:rsidRPr="00E47286" w:rsidR="00531164" w:rsidP="00DF341A" w:rsidRDefault="00531164">
            <w:pPr>
              <w:widowControl/>
              <w:overflowPunct/>
              <w:autoSpaceDE/>
              <w:autoSpaceDN/>
              <w:adjustRightInd/>
              <w:textAlignment w:val="auto"/>
              <w:rPr>
                <w:rFonts w:asciiTheme="minorHAnsi" w:hAnsiTheme="minorHAnsi" w:cstheme="minorHAnsi"/>
                <w:color w:val="000000"/>
                <w:sz w:val="16"/>
                <w:szCs w:val="16"/>
              </w:rPr>
            </w:pPr>
          </w:p>
        </w:tc>
      </w:tr>
      <w:tr w:rsidRPr="00E47286" w:rsidR="00531164" w:rsidTr="00060529">
        <w:trPr>
          <w:trHeight w:val="600"/>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CN</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Waiver Requests</w:t>
            </w:r>
          </w:p>
        </w:tc>
        <w:tc>
          <w:tcPr>
            <w:tcW w:w="1140" w:type="dxa"/>
            <w:tcBorders>
              <w:top w:val="nil"/>
              <w:left w:val="nil"/>
              <w:bottom w:val="single" w:color="auto" w:sz="4" w:space="0"/>
              <w:right w:val="single" w:color="auto" w:sz="4" w:space="0"/>
            </w:tcBorders>
            <w:shd w:val="clear" w:color="auto" w:fill="auto"/>
            <w:noWrap/>
            <w:hideMark/>
          </w:tcPr>
          <w:p w:rsidRPr="00E47286" w:rsidR="00060529" w:rsidP="00531164" w:rsidRDefault="00D908A6">
            <w:pPr>
              <w:widowControl/>
              <w:overflowPunct/>
              <w:autoSpaceDE/>
              <w:autoSpaceDN/>
              <w:adjustRightInd/>
              <w:textAlignment w:val="auto"/>
              <w:rPr>
                <w:rFonts w:asciiTheme="minorHAnsi" w:hAnsiTheme="minorHAnsi" w:cstheme="minorHAnsi"/>
                <w:sz w:val="16"/>
                <w:szCs w:val="16"/>
              </w:rPr>
            </w:pPr>
            <w:r w:rsidRPr="00E47286">
              <w:rPr>
                <w:rFonts w:asciiTheme="minorHAnsi" w:hAnsiTheme="minorHAnsi" w:cstheme="minorHAnsi"/>
                <w:sz w:val="16"/>
                <w:szCs w:val="16"/>
              </w:rPr>
              <w:t xml:space="preserve">0584-0280; </w:t>
            </w:r>
            <w:r w:rsidRPr="00E47286" w:rsidR="00060529">
              <w:rPr>
                <w:rFonts w:asciiTheme="minorHAnsi" w:hAnsiTheme="minorHAnsi" w:cstheme="minorHAnsi"/>
                <w:sz w:val="16"/>
                <w:szCs w:val="16"/>
              </w:rPr>
              <w:t>Exp. 10/31/22</w:t>
            </w:r>
          </w:p>
          <w:p w:rsidRPr="00E47286" w:rsidR="00060529" w:rsidP="00531164" w:rsidRDefault="00D908A6">
            <w:pPr>
              <w:widowControl/>
              <w:overflowPunct/>
              <w:autoSpaceDE/>
              <w:autoSpaceDN/>
              <w:adjustRightInd/>
              <w:textAlignment w:val="auto"/>
              <w:rPr>
                <w:rFonts w:asciiTheme="minorHAnsi" w:hAnsiTheme="minorHAnsi" w:cstheme="minorHAnsi"/>
                <w:sz w:val="16"/>
                <w:szCs w:val="16"/>
              </w:rPr>
            </w:pPr>
            <w:r w:rsidRPr="00E47286">
              <w:rPr>
                <w:rFonts w:asciiTheme="minorHAnsi" w:hAnsiTheme="minorHAnsi" w:cstheme="minorHAnsi"/>
                <w:sz w:val="16"/>
                <w:szCs w:val="16"/>
              </w:rPr>
              <w:t xml:space="preserve">0584-0012; </w:t>
            </w:r>
            <w:r w:rsidRPr="00E47286" w:rsidR="00060529">
              <w:rPr>
                <w:rFonts w:asciiTheme="minorHAnsi" w:hAnsiTheme="minorHAnsi" w:cstheme="minorHAnsi"/>
                <w:sz w:val="16"/>
                <w:szCs w:val="16"/>
              </w:rPr>
              <w:t>Exp.4/30/22</w:t>
            </w:r>
          </w:p>
          <w:p w:rsidRPr="00E47286" w:rsidR="00060529" w:rsidP="00531164" w:rsidRDefault="00D908A6">
            <w:pPr>
              <w:widowControl/>
              <w:overflowPunct/>
              <w:autoSpaceDE/>
              <w:autoSpaceDN/>
              <w:adjustRightInd/>
              <w:textAlignment w:val="auto"/>
              <w:rPr>
                <w:rFonts w:asciiTheme="minorHAnsi" w:hAnsiTheme="minorHAnsi" w:cstheme="minorHAnsi"/>
                <w:sz w:val="16"/>
                <w:szCs w:val="16"/>
              </w:rPr>
            </w:pPr>
            <w:r w:rsidRPr="00E47286">
              <w:rPr>
                <w:rFonts w:asciiTheme="minorHAnsi" w:hAnsiTheme="minorHAnsi" w:cstheme="minorHAnsi"/>
                <w:sz w:val="16"/>
                <w:szCs w:val="16"/>
              </w:rPr>
              <w:t>0584-0006</w:t>
            </w:r>
          </w:p>
          <w:p w:rsidRPr="00E47286" w:rsidR="00531164" w:rsidP="00531164"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sz w:val="16"/>
                <w:szCs w:val="16"/>
              </w:rPr>
              <w:t>Exp.7/31/23</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xml:space="preserve">This activitiy is covered in the referenced IC and falls within existing burden approvals; </w:t>
            </w:r>
            <w:r w:rsidRPr="00E47286">
              <w:rPr>
                <w:rFonts w:asciiTheme="minorHAnsi" w:hAnsiTheme="minorHAnsi" w:cstheme="minorHAnsi"/>
                <w:b/>
                <w:i/>
                <w:color w:val="000000"/>
                <w:sz w:val="16"/>
                <w:szCs w:val="16"/>
                <w:u w:val="single"/>
              </w:rPr>
              <w:t xml:space="preserve">FNS is not seeking anything related to CN waivers </w:t>
            </w:r>
            <w:r w:rsidRPr="00E47286">
              <w:rPr>
                <w:rFonts w:asciiTheme="minorHAnsi" w:hAnsiTheme="minorHAnsi" w:cstheme="minorHAnsi"/>
                <w:color w:val="000000"/>
                <w:sz w:val="16"/>
                <w:szCs w:val="16"/>
              </w:rPr>
              <w:t>in this IC request.</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4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r>
      <w:tr w:rsidRPr="00E47286" w:rsidR="00531164" w:rsidTr="00060529">
        <w:trPr>
          <w:trHeight w:val="900"/>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E615D2">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FFCRA Reporting Data</w:t>
            </w:r>
          </w:p>
        </w:tc>
        <w:tc>
          <w:tcPr>
            <w:tcW w:w="11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0584-0594</w:t>
            </w:r>
          </w:p>
          <w:p w:rsidRPr="00E47286" w:rsidR="00060529" w:rsidP="00531164"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Exp.7/31/23</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xml:space="preserve">These three forms are covered under the referenced IC.  </w:t>
            </w:r>
            <w:r w:rsidRPr="00E47286">
              <w:rPr>
                <w:rFonts w:asciiTheme="minorHAnsi" w:hAnsiTheme="minorHAnsi" w:cstheme="minorHAnsi"/>
                <w:b/>
                <w:i/>
                <w:color w:val="000000"/>
                <w:sz w:val="16"/>
                <w:szCs w:val="16"/>
                <w:u w:val="single"/>
              </w:rPr>
              <w:t>FNS is seeking additional burden</w:t>
            </w:r>
            <w:r w:rsidRPr="00E47286">
              <w:rPr>
                <w:rFonts w:asciiTheme="minorHAnsi" w:hAnsiTheme="minorHAnsi" w:cstheme="minorHAnsi"/>
                <w:color w:val="000000"/>
                <w:sz w:val="16"/>
                <w:szCs w:val="16"/>
              </w:rPr>
              <w:t xml:space="preserve"> for the burden associated with adding the requested information to the remarks section of these three forms.</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B250F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FNS FPRS reporting system</w:t>
            </w:r>
            <w:r w:rsidRPr="00E47286" w:rsidR="00CF0CBE">
              <w:rPr>
                <w:rFonts w:asciiTheme="minorHAnsi" w:hAnsiTheme="minorHAnsi" w:cstheme="minorHAnsi"/>
                <w:color w:val="000000"/>
                <w:sz w:val="16"/>
                <w:szCs w:val="16"/>
              </w:rPr>
              <w:t xml:space="preserve"> </w:t>
            </w:r>
          </w:p>
        </w:tc>
        <w:tc>
          <w:tcPr>
            <w:tcW w:w="1440" w:type="dxa"/>
            <w:tcBorders>
              <w:top w:val="nil"/>
              <w:left w:val="nil"/>
              <w:bottom w:val="single" w:color="auto" w:sz="4" w:space="0"/>
              <w:right w:val="single" w:color="auto" w:sz="4" w:space="0"/>
            </w:tcBorders>
            <w:shd w:val="clear" w:color="auto" w:fill="auto"/>
            <w:noWrap/>
            <w:hideMark/>
          </w:tcPr>
          <w:p w:rsidRPr="00E47286" w:rsidR="00531164" w:rsidP="00DE50A0" w:rsidRDefault="00531164">
            <w:pPr>
              <w:spacing w:line="276" w:lineRule="auto"/>
              <w:rPr>
                <w:rFonts w:asciiTheme="minorHAnsi" w:hAnsiTheme="minorHAnsi" w:cstheme="minorHAnsi"/>
                <w:sz w:val="16"/>
                <w:szCs w:val="16"/>
              </w:rPr>
            </w:pPr>
            <w:r w:rsidRPr="00E47286">
              <w:rPr>
                <w:rFonts w:asciiTheme="minorHAnsi" w:hAnsiTheme="minorHAnsi" w:cstheme="minorHAnsi"/>
                <w:sz w:val="16"/>
                <w:szCs w:val="16"/>
              </w:rPr>
              <w:fldChar w:fldCharType="begin"/>
            </w:r>
            <w:r w:rsidRPr="00E47286">
              <w:rPr>
                <w:rFonts w:asciiTheme="minorHAnsi" w:hAnsiTheme="minorHAnsi" w:cstheme="minorHAnsi"/>
                <w:sz w:val="16"/>
                <w:szCs w:val="16"/>
              </w:rPr>
              <w:instrText xml:space="preserve"> REF _Ref54281474 \h  \* MERGEFORMAT </w:instrText>
            </w:r>
            <w:r w:rsidRPr="00E47286">
              <w:rPr>
                <w:rFonts w:asciiTheme="minorHAnsi" w:hAnsiTheme="minorHAnsi" w:cstheme="minorHAnsi"/>
                <w:sz w:val="16"/>
                <w:szCs w:val="16"/>
              </w:rPr>
            </w:r>
            <w:r w:rsidRPr="00E47286">
              <w:rPr>
                <w:rFonts w:asciiTheme="minorHAnsi" w:hAnsiTheme="minorHAnsi" w:cstheme="minorHAnsi"/>
                <w:sz w:val="16"/>
                <w:szCs w:val="16"/>
              </w:rPr>
              <w:fldChar w:fldCharType="separate"/>
            </w:r>
            <w:r w:rsidRPr="00E47286" w:rsidR="00E47286">
              <w:rPr>
                <w:rFonts w:asciiTheme="minorHAnsi" w:hAnsiTheme="minorHAnsi" w:cstheme="minorHAnsi"/>
                <w:sz w:val="16"/>
                <w:szCs w:val="16"/>
              </w:rPr>
              <w:t>Appendix Z: CN reporting data instructions</w:t>
            </w:r>
            <w:r w:rsidRPr="00E47286">
              <w:rPr>
                <w:rFonts w:asciiTheme="minorHAnsi" w:hAnsiTheme="minorHAnsi" w:cstheme="minorHAnsi"/>
                <w:sz w:val="16"/>
                <w:szCs w:val="16"/>
              </w:rPr>
              <w:fldChar w:fldCharType="end"/>
            </w:r>
          </w:p>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p>
        </w:tc>
      </w:tr>
      <w:tr w:rsidRPr="00E47286" w:rsidR="00531164" w:rsidTr="00060529">
        <w:trPr>
          <w:trHeight w:val="300"/>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FNS-10</w:t>
            </w:r>
          </w:p>
        </w:tc>
        <w:tc>
          <w:tcPr>
            <w:tcW w:w="11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B250F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FPRS</w:t>
            </w:r>
            <w:r w:rsidRPr="00E47286" w:rsidR="00CF0CBE">
              <w:rPr>
                <w:rFonts w:asciiTheme="minorHAnsi" w:hAnsiTheme="minorHAnsi" w:cstheme="minorHAnsi"/>
                <w:color w:val="000000"/>
                <w:sz w:val="16"/>
                <w:szCs w:val="16"/>
              </w:rPr>
              <w:t>; at 30&amp;90 days</w:t>
            </w:r>
          </w:p>
        </w:tc>
        <w:tc>
          <w:tcPr>
            <w:tcW w:w="1440" w:type="dxa"/>
            <w:tcBorders>
              <w:top w:val="nil"/>
              <w:left w:val="nil"/>
              <w:bottom w:val="single" w:color="auto" w:sz="4" w:space="0"/>
              <w:right w:val="single" w:color="auto" w:sz="4" w:space="0"/>
            </w:tcBorders>
            <w:shd w:val="clear" w:color="auto" w:fill="auto"/>
            <w:noWrap/>
            <w:hideMark/>
          </w:tcPr>
          <w:p w:rsidRPr="00E47286" w:rsidR="00531164" w:rsidP="00531164" w:rsidRDefault="00D643B2">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fldChar w:fldCharType="begin"/>
            </w:r>
            <w:r w:rsidRPr="00E47286">
              <w:rPr>
                <w:rFonts w:asciiTheme="minorHAnsi" w:hAnsiTheme="minorHAnsi" w:cstheme="minorHAnsi"/>
                <w:color w:val="000000"/>
                <w:sz w:val="16"/>
                <w:szCs w:val="16"/>
              </w:rPr>
              <w:instrText xml:space="preserve"> REF _Ref54344969 \h </w:instrText>
            </w:r>
            <w:r w:rsidRPr="00E47286" w:rsidR="000B29BC">
              <w:rPr>
                <w:rFonts w:asciiTheme="minorHAnsi" w:hAnsiTheme="minorHAnsi" w:cstheme="minorHAnsi"/>
                <w:color w:val="000000"/>
                <w:sz w:val="16"/>
                <w:szCs w:val="16"/>
              </w:rPr>
              <w:instrText xml:space="preserve"> \* MERGEFORMAT </w:instrText>
            </w:r>
            <w:r w:rsidRPr="00E47286">
              <w:rPr>
                <w:rFonts w:asciiTheme="minorHAnsi" w:hAnsiTheme="minorHAnsi" w:cstheme="minorHAnsi"/>
                <w:color w:val="000000"/>
                <w:sz w:val="16"/>
                <w:szCs w:val="16"/>
              </w:rPr>
            </w:r>
            <w:r w:rsidRPr="00E47286">
              <w:rPr>
                <w:rFonts w:asciiTheme="minorHAnsi" w:hAnsiTheme="minorHAnsi" w:cstheme="minorHAnsi"/>
                <w:color w:val="000000"/>
                <w:sz w:val="16"/>
                <w:szCs w:val="16"/>
              </w:rPr>
              <w:fldChar w:fldCharType="separate"/>
            </w:r>
            <w:r w:rsidRPr="00E47286" w:rsidR="00E47286">
              <w:rPr>
                <w:rFonts w:asciiTheme="minorHAnsi" w:hAnsiTheme="minorHAnsi" w:cstheme="minorHAnsi"/>
                <w:sz w:val="16"/>
                <w:szCs w:val="16"/>
              </w:rPr>
              <w:t>Appendix AA: FNS10</w:t>
            </w:r>
            <w:r w:rsidRPr="00E47286">
              <w:rPr>
                <w:rFonts w:asciiTheme="minorHAnsi" w:hAnsiTheme="minorHAnsi" w:cstheme="minorHAnsi"/>
                <w:color w:val="000000"/>
                <w:sz w:val="16"/>
                <w:szCs w:val="16"/>
              </w:rPr>
              <w:fldChar w:fldCharType="end"/>
            </w:r>
          </w:p>
        </w:tc>
      </w:tr>
      <w:tr w:rsidRPr="00E47286" w:rsidR="00531164" w:rsidTr="00060529">
        <w:trPr>
          <w:trHeight w:val="300"/>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FNS-44</w:t>
            </w:r>
          </w:p>
        </w:tc>
        <w:tc>
          <w:tcPr>
            <w:tcW w:w="11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B250F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FPRS</w:t>
            </w:r>
            <w:r w:rsidRPr="00E47286" w:rsidR="00CF0CBE">
              <w:rPr>
                <w:rFonts w:asciiTheme="minorHAnsi" w:hAnsiTheme="minorHAnsi" w:cstheme="minorHAnsi"/>
                <w:color w:val="000000"/>
                <w:sz w:val="16"/>
                <w:szCs w:val="16"/>
              </w:rPr>
              <w:t>; at 30&amp;90 days</w:t>
            </w:r>
          </w:p>
        </w:tc>
        <w:tc>
          <w:tcPr>
            <w:tcW w:w="1440" w:type="dxa"/>
            <w:tcBorders>
              <w:top w:val="nil"/>
              <w:left w:val="nil"/>
              <w:bottom w:val="single" w:color="auto" w:sz="4" w:space="0"/>
              <w:right w:val="single" w:color="auto" w:sz="4" w:space="0"/>
            </w:tcBorders>
            <w:shd w:val="clear" w:color="auto" w:fill="auto"/>
            <w:noWrap/>
            <w:hideMark/>
          </w:tcPr>
          <w:p w:rsidRPr="00E47286" w:rsidR="00531164" w:rsidP="00531164" w:rsidRDefault="00D643B2">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fldChar w:fldCharType="begin"/>
            </w:r>
            <w:r w:rsidRPr="00E47286">
              <w:rPr>
                <w:rFonts w:asciiTheme="minorHAnsi" w:hAnsiTheme="minorHAnsi" w:cstheme="minorHAnsi"/>
                <w:color w:val="000000"/>
                <w:sz w:val="16"/>
                <w:szCs w:val="16"/>
              </w:rPr>
              <w:instrText xml:space="preserve"> REF _Ref54344978 \h </w:instrText>
            </w:r>
            <w:r w:rsidRPr="00E47286" w:rsidR="000B29BC">
              <w:rPr>
                <w:rFonts w:asciiTheme="minorHAnsi" w:hAnsiTheme="minorHAnsi" w:cstheme="minorHAnsi"/>
                <w:color w:val="000000"/>
                <w:sz w:val="16"/>
                <w:szCs w:val="16"/>
              </w:rPr>
              <w:instrText xml:space="preserve"> \* MERGEFORMAT </w:instrText>
            </w:r>
            <w:r w:rsidRPr="00E47286">
              <w:rPr>
                <w:rFonts w:asciiTheme="minorHAnsi" w:hAnsiTheme="minorHAnsi" w:cstheme="minorHAnsi"/>
                <w:color w:val="000000"/>
                <w:sz w:val="16"/>
                <w:szCs w:val="16"/>
              </w:rPr>
            </w:r>
            <w:r w:rsidRPr="00E47286">
              <w:rPr>
                <w:rFonts w:asciiTheme="minorHAnsi" w:hAnsiTheme="minorHAnsi" w:cstheme="minorHAnsi"/>
                <w:color w:val="000000"/>
                <w:sz w:val="16"/>
                <w:szCs w:val="16"/>
              </w:rPr>
              <w:fldChar w:fldCharType="separate"/>
            </w:r>
            <w:r w:rsidRPr="00E47286" w:rsidR="00E47286">
              <w:rPr>
                <w:rFonts w:asciiTheme="minorHAnsi" w:hAnsiTheme="minorHAnsi" w:cstheme="minorHAnsi"/>
                <w:sz w:val="16"/>
                <w:szCs w:val="16"/>
              </w:rPr>
              <w:t>Appendix BB: FNS44</w:t>
            </w:r>
            <w:r w:rsidRPr="00E47286">
              <w:rPr>
                <w:rFonts w:asciiTheme="minorHAnsi" w:hAnsiTheme="minorHAnsi" w:cstheme="minorHAnsi"/>
                <w:color w:val="000000"/>
                <w:sz w:val="16"/>
                <w:szCs w:val="16"/>
              </w:rPr>
              <w:fldChar w:fldCharType="end"/>
            </w:r>
          </w:p>
        </w:tc>
      </w:tr>
      <w:tr w:rsidRPr="00E47286" w:rsidR="00531164" w:rsidTr="00060529">
        <w:trPr>
          <w:trHeight w:val="300"/>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8B005F">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FNS-418</w:t>
            </w:r>
          </w:p>
        </w:tc>
        <w:tc>
          <w:tcPr>
            <w:tcW w:w="11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B250F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FPRS</w:t>
            </w:r>
            <w:r w:rsidRPr="00E47286" w:rsidR="00CF0CBE">
              <w:rPr>
                <w:rFonts w:asciiTheme="minorHAnsi" w:hAnsiTheme="minorHAnsi" w:cstheme="minorHAnsi"/>
                <w:color w:val="000000"/>
                <w:sz w:val="16"/>
                <w:szCs w:val="16"/>
              </w:rPr>
              <w:t>; at 30&amp;90 days</w:t>
            </w:r>
          </w:p>
        </w:tc>
        <w:tc>
          <w:tcPr>
            <w:tcW w:w="1440" w:type="dxa"/>
            <w:tcBorders>
              <w:top w:val="nil"/>
              <w:left w:val="nil"/>
              <w:bottom w:val="single" w:color="auto" w:sz="4" w:space="0"/>
              <w:right w:val="single" w:color="auto" w:sz="4" w:space="0"/>
            </w:tcBorders>
            <w:shd w:val="clear" w:color="auto" w:fill="auto"/>
            <w:noWrap/>
            <w:hideMark/>
          </w:tcPr>
          <w:p w:rsidRPr="00E47286" w:rsidR="00531164" w:rsidP="00531164" w:rsidRDefault="00D643B2">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fldChar w:fldCharType="begin"/>
            </w:r>
            <w:r w:rsidRPr="00E47286">
              <w:rPr>
                <w:rFonts w:asciiTheme="minorHAnsi" w:hAnsiTheme="minorHAnsi" w:cstheme="minorHAnsi"/>
                <w:color w:val="000000"/>
                <w:sz w:val="16"/>
                <w:szCs w:val="16"/>
              </w:rPr>
              <w:instrText xml:space="preserve"> REF _Ref54344984 \h </w:instrText>
            </w:r>
            <w:r w:rsidRPr="00E47286" w:rsidR="000B29BC">
              <w:rPr>
                <w:rFonts w:asciiTheme="minorHAnsi" w:hAnsiTheme="minorHAnsi" w:cstheme="minorHAnsi"/>
                <w:color w:val="000000"/>
                <w:sz w:val="16"/>
                <w:szCs w:val="16"/>
              </w:rPr>
              <w:instrText xml:space="preserve"> \* MERGEFORMAT </w:instrText>
            </w:r>
            <w:r w:rsidRPr="00E47286">
              <w:rPr>
                <w:rFonts w:asciiTheme="minorHAnsi" w:hAnsiTheme="minorHAnsi" w:cstheme="minorHAnsi"/>
                <w:color w:val="000000"/>
                <w:sz w:val="16"/>
                <w:szCs w:val="16"/>
              </w:rPr>
            </w:r>
            <w:r w:rsidRPr="00E47286">
              <w:rPr>
                <w:rFonts w:asciiTheme="minorHAnsi" w:hAnsiTheme="minorHAnsi" w:cstheme="minorHAnsi"/>
                <w:color w:val="000000"/>
                <w:sz w:val="16"/>
                <w:szCs w:val="16"/>
              </w:rPr>
              <w:fldChar w:fldCharType="separate"/>
            </w:r>
            <w:r w:rsidRPr="00E47286" w:rsidR="00E47286">
              <w:rPr>
                <w:rFonts w:asciiTheme="minorHAnsi" w:hAnsiTheme="minorHAnsi" w:cstheme="minorHAnsi"/>
                <w:sz w:val="16"/>
                <w:szCs w:val="16"/>
              </w:rPr>
              <w:t>Appendix CC: FNS 418</w:t>
            </w:r>
            <w:r w:rsidRPr="00E47286">
              <w:rPr>
                <w:rFonts w:asciiTheme="minorHAnsi" w:hAnsiTheme="minorHAnsi" w:cstheme="minorHAnsi"/>
                <w:color w:val="000000"/>
                <w:sz w:val="16"/>
                <w:szCs w:val="16"/>
              </w:rPr>
              <w:fldChar w:fldCharType="end"/>
            </w:r>
          </w:p>
        </w:tc>
      </w:tr>
      <w:tr w:rsidRPr="00E47286" w:rsidR="00531164" w:rsidTr="00060529">
        <w:trPr>
          <w:trHeight w:val="900"/>
        </w:trPr>
        <w:tc>
          <w:tcPr>
            <w:tcW w:w="712" w:type="dxa"/>
            <w:tcBorders>
              <w:top w:val="nil"/>
              <w:left w:val="single" w:color="auto" w:sz="4" w:space="0"/>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lastRenderedPageBreak/>
              <w:t>FD</w:t>
            </w:r>
          </w:p>
        </w:tc>
        <w:tc>
          <w:tcPr>
            <w:tcW w:w="1884"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Commodities Use (FNS292A)</w:t>
            </w:r>
          </w:p>
        </w:tc>
        <w:tc>
          <w:tcPr>
            <w:tcW w:w="11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0584-0594</w:t>
            </w:r>
          </w:p>
          <w:p w:rsidRPr="00E47286" w:rsidR="00060529" w:rsidP="00531164" w:rsidRDefault="00060529">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Exp.7/31/23</w:t>
            </w:r>
          </w:p>
        </w:tc>
        <w:tc>
          <w:tcPr>
            <w:tcW w:w="6820" w:type="dxa"/>
            <w:tcBorders>
              <w:top w:val="nil"/>
              <w:left w:val="nil"/>
              <w:bottom w:val="single" w:color="auto" w:sz="4" w:space="0"/>
              <w:right w:val="single" w:color="auto" w:sz="4" w:space="0"/>
            </w:tcBorders>
            <w:shd w:val="clear" w:color="auto" w:fill="auto"/>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 xml:space="preserve">This form is covered under the referenced IC.  FNS is seeking </w:t>
            </w:r>
            <w:r w:rsidRPr="00E47286">
              <w:rPr>
                <w:rFonts w:asciiTheme="minorHAnsi" w:hAnsiTheme="minorHAnsi" w:cstheme="minorHAnsi"/>
                <w:b/>
                <w:i/>
                <w:color w:val="000000"/>
                <w:sz w:val="16"/>
                <w:szCs w:val="16"/>
                <w:u w:val="single"/>
              </w:rPr>
              <w:t>additional burden associated</w:t>
            </w:r>
            <w:r w:rsidRPr="00E47286">
              <w:rPr>
                <w:rFonts w:asciiTheme="minorHAnsi" w:hAnsiTheme="minorHAnsi" w:cstheme="minorHAnsi"/>
                <w:color w:val="000000"/>
                <w:sz w:val="16"/>
                <w:szCs w:val="16"/>
              </w:rPr>
              <w:t xml:space="preserve"> with changing from a one-time report to a weekly report during COVID.</w:t>
            </w:r>
          </w:p>
        </w:tc>
        <w:tc>
          <w:tcPr>
            <w:tcW w:w="1049" w:type="dxa"/>
            <w:tcBorders>
              <w:top w:val="nil"/>
              <w:left w:val="nil"/>
              <w:bottom w:val="single" w:color="auto" w:sz="4" w:space="0"/>
              <w:right w:val="single" w:color="auto" w:sz="4" w:space="0"/>
            </w:tcBorders>
            <w:shd w:val="clear" w:color="auto" w:fill="auto"/>
            <w:noWrap/>
            <w:hideMark/>
          </w:tcPr>
          <w:p w:rsidRPr="00E47286" w:rsidR="00531164" w:rsidP="00531164" w:rsidRDefault="00CF0CBE">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color w:val="000000"/>
                <w:sz w:val="16"/>
                <w:szCs w:val="16"/>
              </w:rPr>
              <w:t>E</w:t>
            </w:r>
            <w:r w:rsidRPr="00E47286" w:rsidR="00531164">
              <w:rPr>
                <w:rFonts w:asciiTheme="minorHAnsi" w:hAnsiTheme="minorHAnsi" w:cstheme="minorHAnsi"/>
                <w:color w:val="000000"/>
                <w:sz w:val="16"/>
                <w:szCs w:val="16"/>
              </w:rPr>
              <w:t>mail</w:t>
            </w:r>
            <w:r w:rsidRPr="00E47286">
              <w:rPr>
                <w:rFonts w:asciiTheme="minorHAnsi" w:hAnsiTheme="minorHAnsi" w:cstheme="minorHAnsi"/>
                <w:color w:val="000000"/>
                <w:sz w:val="16"/>
                <w:szCs w:val="16"/>
              </w:rPr>
              <w:t>; weekly</w:t>
            </w:r>
          </w:p>
        </w:tc>
        <w:tc>
          <w:tcPr>
            <w:tcW w:w="1440" w:type="dxa"/>
            <w:tcBorders>
              <w:top w:val="nil"/>
              <w:left w:val="nil"/>
              <w:bottom w:val="single" w:color="auto" w:sz="4" w:space="0"/>
              <w:right w:val="single" w:color="auto" w:sz="4" w:space="0"/>
            </w:tcBorders>
            <w:shd w:val="clear" w:color="auto" w:fill="auto"/>
            <w:noWrap/>
            <w:hideMark/>
          </w:tcPr>
          <w:p w:rsidRPr="00E47286" w:rsidR="00531164" w:rsidP="00531164" w:rsidRDefault="00531164">
            <w:pPr>
              <w:widowControl/>
              <w:overflowPunct/>
              <w:autoSpaceDE/>
              <w:autoSpaceDN/>
              <w:adjustRightInd/>
              <w:textAlignment w:val="auto"/>
              <w:rPr>
                <w:rFonts w:asciiTheme="minorHAnsi" w:hAnsiTheme="minorHAnsi" w:cstheme="minorHAnsi"/>
                <w:color w:val="000000"/>
                <w:sz w:val="16"/>
                <w:szCs w:val="16"/>
              </w:rPr>
            </w:pPr>
            <w:r w:rsidRPr="00E47286">
              <w:rPr>
                <w:rFonts w:asciiTheme="minorHAnsi" w:hAnsiTheme="minorHAnsi" w:cstheme="minorHAnsi"/>
                <w:sz w:val="16"/>
                <w:szCs w:val="16"/>
              </w:rPr>
              <w:fldChar w:fldCharType="begin"/>
            </w:r>
            <w:r w:rsidRPr="00E47286">
              <w:rPr>
                <w:rFonts w:asciiTheme="minorHAnsi" w:hAnsiTheme="minorHAnsi" w:cstheme="minorHAnsi"/>
                <w:sz w:val="16"/>
                <w:szCs w:val="16"/>
              </w:rPr>
              <w:instrText xml:space="preserve"> REF _Ref54281480 \h  \* MERGEFORMAT </w:instrText>
            </w:r>
            <w:r w:rsidRPr="00E47286">
              <w:rPr>
                <w:rFonts w:asciiTheme="minorHAnsi" w:hAnsiTheme="minorHAnsi" w:cstheme="minorHAnsi"/>
                <w:sz w:val="16"/>
                <w:szCs w:val="16"/>
              </w:rPr>
            </w:r>
            <w:r w:rsidRPr="00E47286">
              <w:rPr>
                <w:rFonts w:asciiTheme="minorHAnsi" w:hAnsiTheme="minorHAnsi" w:cstheme="minorHAnsi"/>
                <w:sz w:val="16"/>
                <w:szCs w:val="16"/>
              </w:rPr>
              <w:fldChar w:fldCharType="separate"/>
            </w:r>
            <w:r w:rsidRPr="00E47286" w:rsidR="00E47286">
              <w:rPr>
                <w:rFonts w:asciiTheme="minorHAnsi" w:hAnsiTheme="minorHAnsi" w:cstheme="minorHAnsi"/>
                <w:sz w:val="16"/>
                <w:szCs w:val="16"/>
              </w:rPr>
              <w:t>Appendix DD: USDA commodities reporting data</w:t>
            </w:r>
            <w:r w:rsidRPr="00E47286">
              <w:rPr>
                <w:rFonts w:asciiTheme="minorHAnsi" w:hAnsiTheme="minorHAnsi" w:cstheme="minorHAnsi"/>
                <w:sz w:val="16"/>
                <w:szCs w:val="16"/>
              </w:rPr>
              <w:fldChar w:fldCharType="end"/>
            </w:r>
          </w:p>
        </w:tc>
      </w:tr>
    </w:tbl>
    <w:p w:rsidR="00531164" w:rsidP="00F57E49" w:rsidRDefault="00531164">
      <w:pPr>
        <w:spacing w:line="276" w:lineRule="auto"/>
        <w:rPr>
          <w:szCs w:val="22"/>
        </w:rPr>
        <w:sectPr w:rsidR="00531164" w:rsidSect="00FB2335">
          <w:footerReference w:type="first" r:id="rId17"/>
          <w:endnotePr>
            <w:numFmt w:val="decimal"/>
          </w:endnotePr>
          <w:pgSz w:w="15840" w:h="12240" w:orient="landscape"/>
          <w:pgMar w:top="1440" w:right="1440" w:bottom="1440" w:left="1440" w:header="1440" w:footer="720" w:gutter="0"/>
          <w:cols w:space="720"/>
          <w:noEndnote/>
          <w:titlePg/>
          <w:docGrid w:linePitch="326"/>
        </w:sectPr>
      </w:pPr>
    </w:p>
    <w:p w:rsidR="001971AC" w:rsidP="00F57E49" w:rsidRDefault="001971AC">
      <w:pPr>
        <w:spacing w:line="276" w:lineRule="auto"/>
        <w:rPr>
          <w:szCs w:val="22"/>
        </w:rPr>
      </w:pPr>
    </w:p>
    <w:p w:rsidRPr="004A695A" w:rsidR="00A308DB" w:rsidP="00311134" w:rsidRDefault="005A3F80">
      <w:pPr>
        <w:pStyle w:val="Heading1"/>
        <w:spacing w:line="276" w:lineRule="auto"/>
        <w:rPr>
          <w:szCs w:val="22"/>
        </w:rPr>
      </w:pPr>
      <w:bookmarkStart w:name="_Toc401831358" w:id="3"/>
      <w:bookmarkStart w:name="_Toc54775216" w:id="4"/>
      <w:r w:rsidRPr="004A695A">
        <w:rPr>
          <w:szCs w:val="22"/>
        </w:rPr>
        <w:t xml:space="preserve">A2. </w:t>
      </w:r>
      <w:r w:rsidRPr="004A695A" w:rsidR="00447C1E">
        <w:rPr>
          <w:szCs w:val="22"/>
        </w:rPr>
        <w:t>Purpose and Use of the Information.</w:t>
      </w:r>
      <w:bookmarkEnd w:id="3"/>
      <w:bookmarkEnd w:id="4"/>
    </w:p>
    <w:p w:rsidRPr="004A695A" w:rsidR="003333DF" w:rsidP="004A695A" w:rsidRDefault="003333DF">
      <w:pPr>
        <w:spacing w:line="276" w:lineRule="auto"/>
        <w:rPr>
          <w:b/>
          <w:szCs w:val="22"/>
        </w:rPr>
      </w:pPr>
      <w:r w:rsidRPr="004A695A">
        <w:rPr>
          <w:b/>
          <w:szCs w:val="22"/>
        </w:rPr>
        <w:t>Indicate</w:t>
      </w:r>
      <w:r w:rsidRPr="004A695A" w:rsidR="009F0786">
        <w:rPr>
          <w:b/>
          <w:szCs w:val="22"/>
        </w:rPr>
        <w:t xml:space="preserve"> how, by whom, and for what pur</w:t>
      </w:r>
      <w:r w:rsidRPr="004A695A">
        <w:rPr>
          <w:b/>
          <w:szCs w:val="22"/>
        </w:rPr>
        <w:t>pose the information is to be used.</w:t>
      </w:r>
      <w:r w:rsidRPr="004A695A" w:rsidR="009F0786">
        <w:rPr>
          <w:b/>
          <w:szCs w:val="22"/>
        </w:rPr>
        <w:t xml:space="preserve">  Except for a new collec</w:t>
      </w:r>
      <w:r w:rsidRPr="004A695A">
        <w:rPr>
          <w:b/>
          <w:szCs w:val="22"/>
        </w:rPr>
        <w:t>tion, indicate how the agency has ac</w:t>
      </w:r>
      <w:r w:rsidRPr="004A695A" w:rsidR="00E27BE9">
        <w:rPr>
          <w:b/>
          <w:szCs w:val="22"/>
        </w:rPr>
        <w:t>tually used the informa</w:t>
      </w:r>
      <w:r w:rsidRPr="004A695A">
        <w:rPr>
          <w:b/>
          <w:szCs w:val="22"/>
        </w:rPr>
        <w:t>tion r</w:t>
      </w:r>
      <w:r w:rsidRPr="004A695A" w:rsidR="00E27BE9">
        <w:rPr>
          <w:b/>
          <w:szCs w:val="22"/>
        </w:rPr>
        <w:t>eceived from the current collec</w:t>
      </w:r>
      <w:r w:rsidRPr="004A695A">
        <w:rPr>
          <w:b/>
          <w:szCs w:val="22"/>
        </w:rPr>
        <w:t>tion.</w:t>
      </w:r>
    </w:p>
    <w:p w:rsidRPr="004A695A" w:rsidR="009F7E1A" w:rsidP="004A695A" w:rsidRDefault="009F7E1A">
      <w:pPr>
        <w:spacing w:line="276" w:lineRule="auto"/>
        <w:rPr>
          <w:szCs w:val="22"/>
        </w:rPr>
      </w:pPr>
    </w:p>
    <w:p w:rsidRPr="004A695A" w:rsidR="009806B6" w:rsidP="004A695A" w:rsidRDefault="009806B6">
      <w:pPr>
        <w:spacing w:line="276" w:lineRule="auto"/>
        <w:rPr>
          <w:szCs w:val="22"/>
        </w:rPr>
      </w:pPr>
      <w:r w:rsidRPr="004A695A">
        <w:rPr>
          <w:szCs w:val="22"/>
        </w:rPr>
        <w:t xml:space="preserve">The information collection described here is necessary to ensure that State agencies are able to continue operations, including eligibility determinations and benefit issuance, under the unique circumstances resulting from COVID-19.  As a result, households impacted by COVID-19 will be able to apply for and receive nutrition assistance while still observing social distancing requirements.  </w:t>
      </w:r>
    </w:p>
    <w:p w:rsidRPr="004A695A" w:rsidR="009806B6" w:rsidP="004A695A" w:rsidRDefault="009806B6">
      <w:pPr>
        <w:spacing w:line="276" w:lineRule="auto"/>
        <w:rPr>
          <w:szCs w:val="22"/>
        </w:rPr>
      </w:pPr>
    </w:p>
    <w:p w:rsidRPr="004A695A" w:rsidR="009806B6" w:rsidP="004A695A" w:rsidRDefault="009806B6">
      <w:pPr>
        <w:spacing w:line="276" w:lineRule="auto"/>
        <w:rPr>
          <w:szCs w:val="22"/>
        </w:rPr>
      </w:pPr>
      <w:r w:rsidRPr="004A695A">
        <w:rPr>
          <w:szCs w:val="22"/>
        </w:rPr>
        <w:t>FNS will use the information in three ways:</w:t>
      </w:r>
    </w:p>
    <w:p w:rsidRPr="004A695A" w:rsidR="00F92B7C" w:rsidP="004A695A" w:rsidRDefault="00F92B7C">
      <w:pPr>
        <w:pStyle w:val="ListParagraph"/>
        <w:numPr>
          <w:ilvl w:val="0"/>
          <w:numId w:val="40"/>
        </w:numPr>
        <w:spacing w:line="276" w:lineRule="auto"/>
        <w:rPr>
          <w:szCs w:val="22"/>
        </w:rPr>
      </w:pPr>
      <w:r w:rsidRPr="004A695A">
        <w:rPr>
          <w:b/>
          <w:szCs w:val="22"/>
        </w:rPr>
        <w:t xml:space="preserve">Waiver </w:t>
      </w:r>
      <w:r w:rsidR="006F3E4F">
        <w:rPr>
          <w:b/>
          <w:szCs w:val="22"/>
        </w:rPr>
        <w:t xml:space="preserve">and </w:t>
      </w:r>
      <w:r w:rsidR="008B005F">
        <w:rPr>
          <w:b/>
          <w:szCs w:val="22"/>
        </w:rPr>
        <w:t>Notification of using options</w:t>
      </w:r>
      <w:r w:rsidRPr="004A695A">
        <w:rPr>
          <w:szCs w:val="22"/>
        </w:rPr>
        <w:t xml:space="preserve"> will enable FNS to quickly and efficiently determine if they can approve waivers requested by State</w:t>
      </w:r>
      <w:r w:rsidR="00BC7BD6">
        <w:rPr>
          <w:szCs w:val="22"/>
        </w:rPr>
        <w:t>s</w:t>
      </w:r>
      <w:r w:rsidRPr="004A695A">
        <w:rPr>
          <w:szCs w:val="22"/>
        </w:rPr>
        <w:t xml:space="preserve"> to operate the nutrition programs during the Public Health Crisis.  </w:t>
      </w:r>
      <w:r w:rsidRPr="004A695A" w:rsidR="00DC7277">
        <w:rPr>
          <w:szCs w:val="22"/>
        </w:rPr>
        <w:t xml:space="preserve">Submitting a waiver is voluntary – States elect whether or not to request a waiver. </w:t>
      </w:r>
      <w:r w:rsidRPr="004A695A">
        <w:rPr>
          <w:szCs w:val="22"/>
        </w:rPr>
        <w:t xml:space="preserve">The waivers have information needed for quick decision-making. </w:t>
      </w:r>
    </w:p>
    <w:p w:rsidRPr="004A695A" w:rsidR="00F92B7C" w:rsidP="00E65CD5" w:rsidRDefault="008B005F">
      <w:pPr>
        <w:pStyle w:val="ListParagraph"/>
        <w:numPr>
          <w:ilvl w:val="0"/>
          <w:numId w:val="40"/>
        </w:numPr>
        <w:spacing w:line="276" w:lineRule="auto"/>
        <w:rPr>
          <w:szCs w:val="22"/>
        </w:rPr>
      </w:pPr>
      <w:r>
        <w:rPr>
          <w:b/>
          <w:szCs w:val="22"/>
        </w:rPr>
        <w:t xml:space="preserve">Data Reporting required by </w:t>
      </w:r>
      <w:r w:rsidR="00E615D2">
        <w:rPr>
          <w:b/>
          <w:szCs w:val="22"/>
        </w:rPr>
        <w:t xml:space="preserve">FFCRA </w:t>
      </w:r>
      <w:r w:rsidRPr="004A695A" w:rsidR="009806B6">
        <w:rPr>
          <w:szCs w:val="22"/>
        </w:rPr>
        <w:t>will be used to report to Congress in required reports how the waivers were used, how many people they reached, and whether or not they improved program efficiency during the Public Health Crisis.</w:t>
      </w:r>
      <w:r w:rsidR="006E7CE7">
        <w:rPr>
          <w:szCs w:val="22"/>
        </w:rPr>
        <w:t xml:space="preserve">  </w:t>
      </w:r>
      <w:r w:rsidR="00A73F5F">
        <w:rPr>
          <w:szCs w:val="22"/>
        </w:rPr>
        <w:t xml:space="preserve">FNS staff will compile the data and consider States’ and local agencies’ comments on program effectiveness and impacts on participants and consider lessons learned for the immediate situation.  </w:t>
      </w:r>
      <w:r w:rsidR="006E7CE7">
        <w:rPr>
          <w:szCs w:val="22"/>
        </w:rPr>
        <w:t>It will also help FNS consider how best to respond in the future should the need arise.</w:t>
      </w:r>
    </w:p>
    <w:p w:rsidRPr="004A695A" w:rsidR="00F92B7C" w:rsidP="00E65CD5" w:rsidRDefault="008B005F">
      <w:pPr>
        <w:pStyle w:val="ListParagraph"/>
        <w:numPr>
          <w:ilvl w:val="0"/>
          <w:numId w:val="40"/>
        </w:numPr>
        <w:spacing w:line="276" w:lineRule="auto"/>
        <w:rPr>
          <w:szCs w:val="22"/>
        </w:rPr>
      </w:pPr>
      <w:r>
        <w:rPr>
          <w:b/>
          <w:szCs w:val="22"/>
        </w:rPr>
        <w:t xml:space="preserve">Data Reporting needed to monitor levels of commodity use and availability. </w:t>
      </w:r>
      <w:r w:rsidRPr="004A695A" w:rsidR="009806B6">
        <w:rPr>
          <w:szCs w:val="22"/>
        </w:rPr>
        <w:t xml:space="preserve">The Food Distribution data </w:t>
      </w:r>
      <w:r w:rsidRPr="004A695A" w:rsidR="009134E0">
        <w:rPr>
          <w:szCs w:val="22"/>
        </w:rPr>
        <w:t xml:space="preserve">collected </w:t>
      </w:r>
      <w:r w:rsidR="001F5C32">
        <w:rPr>
          <w:szCs w:val="22"/>
        </w:rPr>
        <w:t xml:space="preserve">will </w:t>
      </w:r>
      <w:r w:rsidRPr="004A695A" w:rsidR="009806B6">
        <w:rPr>
          <w:szCs w:val="22"/>
        </w:rPr>
        <w:t>enable FNS to monitor distribution of USDA commodities by State education and welfare agencies following disasters.</w:t>
      </w:r>
      <w:r w:rsidRPr="004A695A" w:rsidR="00F92B7C">
        <w:rPr>
          <w:szCs w:val="22"/>
        </w:rPr>
        <w:t xml:space="preserve">  This is being requested in order for FNS Food Distribution (FD) staff to monitor levels of USDA commodities more frequently to ensure States have access to USDA commodities </w:t>
      </w:r>
      <w:r w:rsidR="00F86200">
        <w:rPr>
          <w:szCs w:val="22"/>
        </w:rPr>
        <w:t>over time.</w:t>
      </w:r>
      <w:r w:rsidRPr="004A695A" w:rsidR="00F92B7C">
        <w:rPr>
          <w:szCs w:val="22"/>
        </w:rPr>
        <w:t xml:space="preserve"> Form FNS-292A is used by State distributing agencies to provide a summary report to FNS of disaster commodity food assistance and to request replacement of commodity foods distributed during the disaster or situation of distress.</w:t>
      </w:r>
      <w:r w:rsidRPr="004A695A" w:rsidR="00F92B7C">
        <w:rPr>
          <w:b/>
          <w:szCs w:val="22"/>
        </w:rPr>
        <w:t xml:space="preserve"> </w:t>
      </w:r>
      <w:r w:rsidRPr="004A695A" w:rsidR="00F92B7C">
        <w:rPr>
          <w:szCs w:val="22"/>
        </w:rPr>
        <w:t>Information collected on FNS- 292A will be used by the FNS Administrator</w:t>
      </w:r>
      <w:r w:rsidRPr="004A695A" w:rsidR="00311077">
        <w:rPr>
          <w:szCs w:val="22"/>
        </w:rPr>
        <w:t xml:space="preserve"> and </w:t>
      </w:r>
      <w:r w:rsidRPr="004A695A" w:rsidR="00F92B7C">
        <w:rPr>
          <w:szCs w:val="22"/>
        </w:rPr>
        <w:t xml:space="preserve">the Food Distribution Division to monitor program activity, assess coverage provided to needy recipients, assure the validity of requested commodity reimbursements and to prepare budget requests.  Data from Form 292A has been used in the past to report to the Secretary of Agriculture, the Federal Emergency Management Agency, the White House and Congress on FNS disaster relief efforts.  </w:t>
      </w:r>
    </w:p>
    <w:p w:rsidRPr="004A695A" w:rsidR="009806B6" w:rsidP="004A695A" w:rsidRDefault="009806B6">
      <w:pPr>
        <w:spacing w:line="276" w:lineRule="auto"/>
        <w:rPr>
          <w:szCs w:val="22"/>
        </w:rPr>
      </w:pPr>
    </w:p>
    <w:p w:rsidRPr="004A695A" w:rsidR="00A308DB" w:rsidP="00E65CD5" w:rsidRDefault="005A3F80">
      <w:pPr>
        <w:pStyle w:val="Heading1"/>
        <w:spacing w:line="276" w:lineRule="auto"/>
        <w:rPr>
          <w:szCs w:val="22"/>
        </w:rPr>
      </w:pPr>
      <w:bookmarkStart w:name="_Toc401831359" w:id="5"/>
      <w:bookmarkStart w:name="_Toc54775217" w:id="6"/>
      <w:r w:rsidRPr="004A695A">
        <w:rPr>
          <w:szCs w:val="22"/>
        </w:rPr>
        <w:t xml:space="preserve">A3.  </w:t>
      </w:r>
      <w:r w:rsidRPr="004A695A" w:rsidR="00831EA7">
        <w:rPr>
          <w:szCs w:val="22"/>
        </w:rPr>
        <w:t xml:space="preserve">Use of </w:t>
      </w:r>
      <w:r w:rsidRPr="004A695A" w:rsidR="00826253">
        <w:rPr>
          <w:szCs w:val="22"/>
        </w:rPr>
        <w:t>i</w:t>
      </w:r>
      <w:r w:rsidRPr="004A695A" w:rsidR="00831EA7">
        <w:rPr>
          <w:szCs w:val="22"/>
        </w:rPr>
        <w:t xml:space="preserve">nformation </w:t>
      </w:r>
      <w:r w:rsidRPr="004A695A" w:rsidR="00826253">
        <w:rPr>
          <w:szCs w:val="22"/>
        </w:rPr>
        <w:t>t</w:t>
      </w:r>
      <w:r w:rsidRPr="004A695A" w:rsidR="00831EA7">
        <w:rPr>
          <w:szCs w:val="22"/>
        </w:rPr>
        <w:t xml:space="preserve">echnology and </w:t>
      </w:r>
      <w:r w:rsidRPr="004A695A" w:rsidR="00826253">
        <w:rPr>
          <w:szCs w:val="22"/>
        </w:rPr>
        <w:t>b</w:t>
      </w:r>
      <w:r w:rsidRPr="004A695A" w:rsidR="00831EA7">
        <w:rPr>
          <w:szCs w:val="22"/>
        </w:rPr>
        <w:t xml:space="preserve">urden </w:t>
      </w:r>
      <w:r w:rsidRPr="004A695A" w:rsidR="00826253">
        <w:rPr>
          <w:szCs w:val="22"/>
        </w:rPr>
        <w:t>r</w:t>
      </w:r>
      <w:r w:rsidRPr="004A695A" w:rsidR="00831EA7">
        <w:rPr>
          <w:szCs w:val="22"/>
        </w:rPr>
        <w:t>eduction</w:t>
      </w:r>
      <w:r w:rsidRPr="004A695A">
        <w:rPr>
          <w:szCs w:val="22"/>
        </w:rPr>
        <w:t>.</w:t>
      </w:r>
      <w:bookmarkEnd w:id="5"/>
      <w:bookmarkEnd w:id="6"/>
      <w:r w:rsidRPr="004A695A">
        <w:rPr>
          <w:szCs w:val="22"/>
        </w:rPr>
        <w:t xml:space="preserve">  </w:t>
      </w:r>
    </w:p>
    <w:p w:rsidRPr="004A695A" w:rsidR="003333DF" w:rsidP="00E65CD5" w:rsidRDefault="003333DF">
      <w:pPr>
        <w:spacing w:line="276" w:lineRule="auto"/>
        <w:rPr>
          <w:b/>
          <w:szCs w:val="22"/>
        </w:rPr>
      </w:pPr>
      <w:r w:rsidRPr="004A695A">
        <w:rPr>
          <w:b/>
          <w:szCs w:val="22"/>
        </w:rPr>
        <w:t xml:space="preserve">Describe whether, and to what extent, the collection of information involves the use of </w:t>
      </w:r>
      <w:r w:rsidRPr="004A695A" w:rsidR="00542C4F">
        <w:rPr>
          <w:b/>
          <w:szCs w:val="22"/>
        </w:rPr>
        <w:t>automated, electronic, mechanical, or other technolog</w:t>
      </w:r>
      <w:r w:rsidRPr="004A695A">
        <w:rPr>
          <w:b/>
          <w:szCs w:val="22"/>
        </w:rPr>
        <w:t>ical collection techniques or oth</w:t>
      </w:r>
      <w:r w:rsidRPr="004A695A" w:rsidR="00542C4F">
        <w:rPr>
          <w:b/>
          <w:szCs w:val="22"/>
        </w:rPr>
        <w:t>er forms of information technology, e.g., permitting electronic sub</w:t>
      </w:r>
      <w:r w:rsidRPr="004A695A">
        <w:rPr>
          <w:b/>
          <w:szCs w:val="22"/>
        </w:rPr>
        <w:t>mission of responses, and the basis for the decision for adopting this means of co</w:t>
      </w:r>
      <w:r w:rsidRPr="004A695A" w:rsidR="00542C4F">
        <w:rPr>
          <w:b/>
          <w:szCs w:val="22"/>
        </w:rPr>
        <w:t>llection. Also describe any con</w:t>
      </w:r>
      <w:r w:rsidRPr="004A695A">
        <w:rPr>
          <w:b/>
          <w:szCs w:val="22"/>
        </w:rPr>
        <w:t>sideratio</w:t>
      </w:r>
      <w:r w:rsidRPr="004A695A" w:rsidR="00542C4F">
        <w:rPr>
          <w:b/>
          <w:szCs w:val="22"/>
        </w:rPr>
        <w:t>n of using information technology to reduce bur</w:t>
      </w:r>
      <w:r w:rsidRPr="004A695A">
        <w:rPr>
          <w:b/>
          <w:szCs w:val="22"/>
        </w:rPr>
        <w:t>den.</w:t>
      </w:r>
    </w:p>
    <w:p w:rsidRPr="004A695A" w:rsidR="00A308DB" w:rsidP="004A695A" w:rsidRDefault="00A308DB">
      <w:pPr>
        <w:spacing w:line="276" w:lineRule="auto"/>
        <w:rPr>
          <w:szCs w:val="22"/>
        </w:rPr>
      </w:pPr>
    </w:p>
    <w:p w:rsidRPr="004A695A" w:rsidR="001E668C" w:rsidP="004A695A" w:rsidRDefault="001E668C">
      <w:pPr>
        <w:spacing w:line="276" w:lineRule="auto"/>
        <w:rPr>
          <w:szCs w:val="22"/>
        </w:rPr>
      </w:pPr>
      <w:r w:rsidRPr="004A695A">
        <w:rPr>
          <w:szCs w:val="22"/>
        </w:rPr>
        <w:t xml:space="preserve">In compliance with E-Government Act of 2002 (E-Gov), State agencies have the authority to use the technology that best suits the needs of their individual or unique systems of operation to comply with the </w:t>
      </w:r>
      <w:r w:rsidRPr="004A695A">
        <w:rPr>
          <w:szCs w:val="22"/>
        </w:rPr>
        <w:lastRenderedPageBreak/>
        <w:t>reporting and recordkeeping requirements contained in this submission.  FNS has made every effort to provide for electronic submission as an alternative to paper submission in compliance with the E-Gov.  FNS provides funding to support the development of electronic systems through Federal matching of States’ administrative costs.</w:t>
      </w:r>
    </w:p>
    <w:p w:rsidRPr="004A695A" w:rsidR="000542C9" w:rsidP="004A695A" w:rsidRDefault="000542C9">
      <w:pPr>
        <w:spacing w:line="276" w:lineRule="auto"/>
        <w:rPr>
          <w:szCs w:val="22"/>
        </w:rPr>
      </w:pPr>
    </w:p>
    <w:p w:rsidRPr="00DE50A0" w:rsidR="00286A53" w:rsidP="00286A53" w:rsidRDefault="00532C45">
      <w:pPr>
        <w:widowControl/>
        <w:overflowPunct/>
        <w:autoSpaceDE/>
        <w:autoSpaceDN/>
        <w:adjustRightInd/>
        <w:textAlignment w:val="auto"/>
        <w:rPr>
          <w:rFonts w:ascii="Calibri" w:hAnsi="Calibri" w:cs="Calibri"/>
          <w:color w:val="000000"/>
          <w:sz w:val="20"/>
        </w:rPr>
      </w:pPr>
      <w:r w:rsidRPr="004A695A">
        <w:rPr>
          <w:szCs w:val="22"/>
        </w:rPr>
        <w:t xml:space="preserve">State submission of </w:t>
      </w:r>
      <w:r w:rsidRPr="00FE7590">
        <w:rPr>
          <w:i/>
          <w:szCs w:val="22"/>
        </w:rPr>
        <w:t>waiver requests</w:t>
      </w:r>
      <w:r w:rsidRPr="004A695A">
        <w:rPr>
          <w:szCs w:val="22"/>
        </w:rPr>
        <w:t xml:space="preserve"> </w:t>
      </w:r>
      <w:r w:rsidR="00FE7590">
        <w:rPr>
          <w:szCs w:val="22"/>
        </w:rPr>
        <w:t xml:space="preserve">and </w:t>
      </w:r>
      <w:r w:rsidR="00E615D2">
        <w:rPr>
          <w:i/>
          <w:szCs w:val="22"/>
        </w:rPr>
        <w:t>FFCRA Reporting Data</w:t>
      </w:r>
      <w:r w:rsidR="00DE50A0">
        <w:rPr>
          <w:i/>
          <w:szCs w:val="22"/>
        </w:rPr>
        <w:t xml:space="preserve"> </w:t>
      </w:r>
      <w:r w:rsidR="00FE7590">
        <w:rPr>
          <w:i/>
          <w:szCs w:val="22"/>
        </w:rPr>
        <w:t xml:space="preserve">information </w:t>
      </w:r>
      <w:r w:rsidRPr="004A695A">
        <w:rPr>
          <w:szCs w:val="22"/>
        </w:rPr>
        <w:t xml:space="preserve">is </w:t>
      </w:r>
      <w:r w:rsidRPr="004A695A" w:rsidR="00451AAD">
        <w:rPr>
          <w:szCs w:val="22"/>
        </w:rPr>
        <w:t xml:space="preserve">a combination of online, fillable forms </w:t>
      </w:r>
      <w:r w:rsidR="003F15ED">
        <w:rPr>
          <w:szCs w:val="22"/>
        </w:rPr>
        <w:t xml:space="preserve">and </w:t>
      </w:r>
      <w:r w:rsidR="002219EA">
        <w:rPr>
          <w:szCs w:val="22"/>
        </w:rPr>
        <w:t>online form</w:t>
      </w:r>
      <w:r w:rsidR="003F15ED">
        <w:rPr>
          <w:szCs w:val="22"/>
        </w:rPr>
        <w:t xml:space="preserve">s </w:t>
      </w:r>
      <w:r w:rsidRPr="004A695A" w:rsidR="00451AAD">
        <w:rPr>
          <w:szCs w:val="22"/>
        </w:rPr>
        <w:t xml:space="preserve">and submission via email.  </w:t>
      </w:r>
      <w:r w:rsidRPr="004A695A" w:rsidR="00B06136">
        <w:rPr>
          <w:szCs w:val="22"/>
        </w:rPr>
        <w:t xml:space="preserve">  </w:t>
      </w:r>
      <w:r w:rsidR="006E7CE7">
        <w:rPr>
          <w:szCs w:val="22"/>
        </w:rPr>
        <w:t xml:space="preserve">The specific methods per type of information are shown in </w:t>
      </w:r>
      <w:r w:rsidR="006E7CE7">
        <w:rPr>
          <w:szCs w:val="22"/>
        </w:rPr>
        <w:fldChar w:fldCharType="begin"/>
      </w:r>
      <w:r w:rsidR="006E7CE7">
        <w:rPr>
          <w:szCs w:val="22"/>
        </w:rPr>
        <w:instrText xml:space="preserve"> REF _Ref54346714 \h </w:instrText>
      </w:r>
      <w:r w:rsidR="006E7CE7">
        <w:rPr>
          <w:szCs w:val="22"/>
        </w:rPr>
      </w:r>
      <w:r w:rsidR="006E7CE7">
        <w:rPr>
          <w:szCs w:val="22"/>
        </w:rPr>
        <w:fldChar w:fldCharType="separate"/>
      </w:r>
      <w:r w:rsidR="00E47286">
        <w:t xml:space="preserve">Table </w:t>
      </w:r>
      <w:r w:rsidR="00E47286">
        <w:rPr>
          <w:noProof/>
        </w:rPr>
        <w:t>1</w:t>
      </w:r>
      <w:r w:rsidR="006E7CE7">
        <w:rPr>
          <w:szCs w:val="22"/>
        </w:rPr>
        <w:fldChar w:fldCharType="end"/>
      </w:r>
      <w:r w:rsidR="006E7CE7">
        <w:rPr>
          <w:szCs w:val="22"/>
        </w:rPr>
        <w:t>.  In s</w:t>
      </w:r>
      <w:r w:rsidRPr="00B250F4" w:rsidR="006E7CE7">
        <w:rPr>
          <w:szCs w:val="22"/>
        </w:rPr>
        <w:t>um</w:t>
      </w:r>
      <w:r w:rsidRPr="00DE50A0" w:rsidR="00391C73">
        <w:rPr>
          <w:szCs w:val="22"/>
        </w:rPr>
        <w:t>, out of</w:t>
      </w:r>
      <w:r w:rsidR="008B005F">
        <w:rPr>
          <w:szCs w:val="22"/>
        </w:rPr>
        <w:t xml:space="preserve"> </w:t>
      </w:r>
      <w:r w:rsidR="00286A53">
        <w:rPr>
          <w:szCs w:val="22"/>
        </w:rPr>
        <w:t>13,452 responses for this collection, FNS estimates that 6,198</w:t>
      </w:r>
      <w:r w:rsidR="00F2584C">
        <w:rPr>
          <w:szCs w:val="22"/>
        </w:rPr>
        <w:t>,</w:t>
      </w:r>
      <w:r w:rsidR="00286A53">
        <w:rPr>
          <w:szCs w:val="22"/>
        </w:rPr>
        <w:t xml:space="preserve"> 46.1% will be collected electronically.</w:t>
      </w:r>
    </w:p>
    <w:p w:rsidRPr="004A695A" w:rsidR="00F92B7C" w:rsidP="00E65CD5" w:rsidRDefault="00F92B7C">
      <w:pPr>
        <w:pStyle w:val="Heading1"/>
        <w:spacing w:line="276" w:lineRule="auto"/>
        <w:rPr>
          <w:szCs w:val="22"/>
        </w:rPr>
      </w:pPr>
      <w:bookmarkStart w:name="_Toc401831360" w:id="7"/>
    </w:p>
    <w:p w:rsidRPr="004A695A" w:rsidR="00A308DB" w:rsidP="00E65CD5" w:rsidRDefault="005A3F80">
      <w:pPr>
        <w:pStyle w:val="Heading1"/>
        <w:spacing w:line="276" w:lineRule="auto"/>
        <w:rPr>
          <w:szCs w:val="22"/>
        </w:rPr>
      </w:pPr>
      <w:bookmarkStart w:name="_Toc54775218" w:id="8"/>
      <w:r w:rsidRPr="004A695A">
        <w:rPr>
          <w:szCs w:val="22"/>
        </w:rPr>
        <w:t xml:space="preserve">A4.  </w:t>
      </w:r>
      <w:r w:rsidRPr="004A695A" w:rsidR="002568E6">
        <w:rPr>
          <w:szCs w:val="22"/>
        </w:rPr>
        <w:t>E</w:t>
      </w:r>
      <w:r w:rsidRPr="004A695A">
        <w:rPr>
          <w:szCs w:val="22"/>
        </w:rPr>
        <w:t>fforts to identify duplication.</w:t>
      </w:r>
      <w:bookmarkEnd w:id="7"/>
      <w:bookmarkEnd w:id="8"/>
      <w:r w:rsidRPr="004A695A">
        <w:rPr>
          <w:szCs w:val="22"/>
        </w:rPr>
        <w:t xml:space="preserve"> </w:t>
      </w:r>
    </w:p>
    <w:p w:rsidRPr="004A695A" w:rsidR="003333DF" w:rsidP="004A695A" w:rsidRDefault="003333DF">
      <w:pPr>
        <w:spacing w:line="276" w:lineRule="auto"/>
        <w:rPr>
          <w:b/>
          <w:szCs w:val="22"/>
        </w:rPr>
      </w:pPr>
      <w:r w:rsidRPr="004A695A">
        <w:rPr>
          <w:b/>
          <w:szCs w:val="22"/>
        </w:rPr>
        <w:t>Descr</w:t>
      </w:r>
      <w:r w:rsidRPr="004A695A" w:rsidR="00751946">
        <w:rPr>
          <w:b/>
          <w:szCs w:val="22"/>
        </w:rPr>
        <w:t>ibe efforts to identify duplica</w:t>
      </w:r>
      <w:r w:rsidRPr="004A695A">
        <w:rPr>
          <w:b/>
          <w:szCs w:val="22"/>
        </w:rPr>
        <w:t>tion.</w:t>
      </w:r>
      <w:r w:rsidRPr="004A695A" w:rsidR="00751946">
        <w:rPr>
          <w:b/>
          <w:szCs w:val="22"/>
        </w:rPr>
        <w:t xml:space="preserve">  Show specifically why any similar information already avail</w:t>
      </w:r>
      <w:r w:rsidRPr="004A695A">
        <w:rPr>
          <w:b/>
          <w:szCs w:val="22"/>
        </w:rPr>
        <w:t xml:space="preserve">able cannot be used or </w:t>
      </w:r>
      <w:r w:rsidRPr="004A695A" w:rsidR="00751946">
        <w:rPr>
          <w:b/>
          <w:szCs w:val="22"/>
        </w:rPr>
        <w:t>modified for use for the purposes descri</w:t>
      </w:r>
      <w:r w:rsidRPr="004A695A">
        <w:rPr>
          <w:b/>
          <w:szCs w:val="22"/>
        </w:rPr>
        <w:t>bed in Question 2.</w:t>
      </w:r>
    </w:p>
    <w:p w:rsidRPr="004A695A" w:rsidR="00E11A38" w:rsidP="004A695A" w:rsidRDefault="005332CF">
      <w:pPr>
        <w:spacing w:line="276" w:lineRule="auto"/>
        <w:rPr>
          <w:szCs w:val="22"/>
        </w:rPr>
      </w:pPr>
      <w:r w:rsidRPr="00B250F4">
        <w:rPr>
          <w:szCs w:val="22"/>
        </w:rPr>
        <w:t>All of the information being collected for this effort are specific to COVID and are not being collected elsewhere.</w:t>
      </w:r>
    </w:p>
    <w:p w:rsidRPr="004A695A" w:rsidR="00F92B7C" w:rsidP="00E65CD5" w:rsidRDefault="00F92B7C">
      <w:pPr>
        <w:pStyle w:val="Heading1"/>
        <w:spacing w:line="276" w:lineRule="auto"/>
        <w:rPr>
          <w:szCs w:val="22"/>
        </w:rPr>
      </w:pPr>
      <w:bookmarkStart w:name="_Toc401831361" w:id="9"/>
    </w:p>
    <w:p w:rsidRPr="004A695A" w:rsidR="00A308DB" w:rsidP="00E65CD5" w:rsidRDefault="005A3F80">
      <w:pPr>
        <w:pStyle w:val="Heading1"/>
        <w:spacing w:line="276" w:lineRule="auto"/>
        <w:rPr>
          <w:szCs w:val="22"/>
        </w:rPr>
      </w:pPr>
      <w:bookmarkStart w:name="_Toc54775219" w:id="10"/>
      <w:r w:rsidRPr="004A695A">
        <w:rPr>
          <w:szCs w:val="22"/>
        </w:rPr>
        <w:t>A5.  Impacts on small businesses or other small entities.</w:t>
      </w:r>
      <w:bookmarkEnd w:id="9"/>
      <w:bookmarkEnd w:id="10"/>
      <w:r w:rsidRPr="004A695A">
        <w:rPr>
          <w:szCs w:val="22"/>
        </w:rPr>
        <w:t xml:space="preserve">  </w:t>
      </w:r>
    </w:p>
    <w:p w:rsidRPr="004A695A" w:rsidR="003333DF" w:rsidP="004A695A" w:rsidRDefault="003333DF">
      <w:pPr>
        <w:spacing w:line="276" w:lineRule="auto"/>
        <w:rPr>
          <w:b/>
          <w:szCs w:val="22"/>
        </w:rPr>
      </w:pPr>
      <w:r w:rsidRPr="004A695A">
        <w:rPr>
          <w:b/>
          <w:szCs w:val="22"/>
        </w:rPr>
        <w:t>If t</w:t>
      </w:r>
      <w:r w:rsidRPr="004A695A" w:rsidR="006E4B7F">
        <w:rPr>
          <w:b/>
          <w:szCs w:val="22"/>
        </w:rPr>
        <w:t>he collection of information im</w:t>
      </w:r>
      <w:r w:rsidRPr="004A695A">
        <w:rPr>
          <w:b/>
          <w:szCs w:val="22"/>
        </w:rPr>
        <w:t>pacts small businesses or other small entities (Item 5 of OMB Form 83-I), de</w:t>
      </w:r>
      <w:r w:rsidRPr="004A695A" w:rsidR="006E4B7F">
        <w:rPr>
          <w:b/>
          <w:szCs w:val="22"/>
        </w:rPr>
        <w:t>scribe any methods used to mini</w:t>
      </w:r>
      <w:r w:rsidRPr="004A695A">
        <w:rPr>
          <w:b/>
          <w:szCs w:val="22"/>
        </w:rPr>
        <w:t>mize burden.</w:t>
      </w:r>
    </w:p>
    <w:p w:rsidRPr="004A695A" w:rsidR="00F92B7C" w:rsidP="004A695A" w:rsidRDefault="001E668C">
      <w:pPr>
        <w:spacing w:line="276" w:lineRule="auto"/>
        <w:rPr>
          <w:szCs w:val="22"/>
        </w:rPr>
      </w:pPr>
      <w:r w:rsidRPr="004A695A">
        <w:rPr>
          <w:szCs w:val="22"/>
        </w:rPr>
        <w:t>This collection does not have a direct impact on small businesses or other small entities.  State agencies</w:t>
      </w:r>
      <w:r w:rsidRPr="004A695A" w:rsidR="00D05EB0">
        <w:rPr>
          <w:szCs w:val="22"/>
        </w:rPr>
        <w:t>, or entitites considered State Agencies, such as Indian Tribal Organizations (ITOs)</w:t>
      </w:r>
      <w:r w:rsidRPr="004A695A" w:rsidR="00B96E29">
        <w:rPr>
          <w:szCs w:val="22"/>
        </w:rPr>
        <w:t>,</w:t>
      </w:r>
      <w:r w:rsidRPr="004A695A" w:rsidR="00D05EB0">
        <w:rPr>
          <w:szCs w:val="22"/>
        </w:rPr>
        <w:t xml:space="preserve"> </w:t>
      </w:r>
      <w:r w:rsidRPr="004A695A">
        <w:rPr>
          <w:szCs w:val="22"/>
        </w:rPr>
        <w:t xml:space="preserve">administer </w:t>
      </w:r>
      <w:r w:rsidRPr="004A695A" w:rsidR="00D05EB0">
        <w:rPr>
          <w:szCs w:val="22"/>
        </w:rPr>
        <w:t>the FNS programs</w:t>
      </w:r>
      <w:r w:rsidRPr="004A695A" w:rsidR="00F92B7C">
        <w:rPr>
          <w:szCs w:val="22"/>
        </w:rPr>
        <w:t xml:space="preserve"> </w:t>
      </w:r>
      <w:r w:rsidRPr="004A695A">
        <w:rPr>
          <w:szCs w:val="22"/>
        </w:rPr>
        <w:t xml:space="preserve">at the State level and collect the necessary data to ensure correct eligibility determinations and delivery of benefit.  </w:t>
      </w:r>
      <w:r w:rsidRPr="004A695A" w:rsidR="00D05EB0">
        <w:rPr>
          <w:szCs w:val="22"/>
        </w:rPr>
        <w:t>The State agencies are not considered small entities.</w:t>
      </w:r>
      <w:r w:rsidR="00C267ED">
        <w:rPr>
          <w:szCs w:val="22"/>
        </w:rPr>
        <w:t xml:space="preserve">  </w:t>
      </w:r>
      <w:r w:rsidRPr="004A695A" w:rsidR="00F92B7C">
        <w:rPr>
          <w:szCs w:val="22"/>
        </w:rPr>
        <w:t>Similarly, Local WIC Agencies are government agencies at the local level and are not considered small businesses or entities.</w:t>
      </w:r>
    </w:p>
    <w:p w:rsidRPr="004A695A" w:rsidR="00F92B7C" w:rsidP="004A695A" w:rsidRDefault="00F92B7C">
      <w:pPr>
        <w:spacing w:line="276" w:lineRule="auto"/>
        <w:rPr>
          <w:szCs w:val="22"/>
        </w:rPr>
      </w:pPr>
    </w:p>
    <w:p w:rsidRPr="004A695A" w:rsidR="00A308DB" w:rsidP="00E65CD5" w:rsidRDefault="005A3F80">
      <w:pPr>
        <w:pStyle w:val="Heading1"/>
        <w:spacing w:line="276" w:lineRule="auto"/>
        <w:rPr>
          <w:szCs w:val="22"/>
        </w:rPr>
      </w:pPr>
      <w:bookmarkStart w:name="_Toc401831362" w:id="11"/>
      <w:bookmarkStart w:name="_Toc54775220" w:id="12"/>
      <w:r w:rsidRPr="004A695A">
        <w:rPr>
          <w:szCs w:val="22"/>
        </w:rPr>
        <w:t xml:space="preserve">A6.  Consequences </w:t>
      </w:r>
      <w:r w:rsidRPr="004A695A" w:rsidR="00826253">
        <w:rPr>
          <w:szCs w:val="22"/>
        </w:rPr>
        <w:t xml:space="preserve">of collecting the </w:t>
      </w:r>
      <w:r w:rsidRPr="004A695A" w:rsidR="00DA0E06">
        <w:rPr>
          <w:szCs w:val="22"/>
        </w:rPr>
        <w:t>i</w:t>
      </w:r>
      <w:r w:rsidRPr="004A695A" w:rsidR="00826253">
        <w:rPr>
          <w:szCs w:val="22"/>
        </w:rPr>
        <w:t xml:space="preserve">nformation </w:t>
      </w:r>
      <w:r w:rsidRPr="004A695A">
        <w:rPr>
          <w:szCs w:val="22"/>
        </w:rPr>
        <w:t>less frequently.</w:t>
      </w:r>
      <w:bookmarkEnd w:id="11"/>
      <w:bookmarkEnd w:id="12"/>
      <w:r w:rsidRPr="004A695A">
        <w:rPr>
          <w:szCs w:val="22"/>
        </w:rPr>
        <w:t xml:space="preserve">  </w:t>
      </w:r>
    </w:p>
    <w:p w:rsidRPr="004A695A" w:rsidR="003333DF" w:rsidP="00E65CD5" w:rsidRDefault="003333DF">
      <w:pPr>
        <w:spacing w:line="276" w:lineRule="auto"/>
        <w:rPr>
          <w:b/>
          <w:szCs w:val="22"/>
        </w:rPr>
      </w:pPr>
      <w:r w:rsidRPr="004A695A">
        <w:rPr>
          <w:b/>
          <w:szCs w:val="22"/>
        </w:rPr>
        <w:t>Describe the consequence to Federal program or policy activities if the collect</w:t>
      </w:r>
      <w:r w:rsidRPr="004A695A" w:rsidR="00E315C8">
        <w:rPr>
          <w:b/>
          <w:szCs w:val="22"/>
        </w:rPr>
        <w:t>ion is not conducted, or is conducted less frequent</w:t>
      </w:r>
      <w:r w:rsidRPr="004A695A">
        <w:rPr>
          <w:b/>
          <w:szCs w:val="22"/>
        </w:rPr>
        <w:t>ly, as well as any technical or legal obstacles to reducing burden.</w:t>
      </w:r>
    </w:p>
    <w:p w:rsidRPr="004A695A" w:rsidR="00E11A38" w:rsidP="004A695A" w:rsidRDefault="00466691">
      <w:pPr>
        <w:spacing w:line="276" w:lineRule="auto"/>
        <w:rPr>
          <w:szCs w:val="22"/>
        </w:rPr>
      </w:pPr>
      <w:r w:rsidRPr="004A695A">
        <w:rPr>
          <w:szCs w:val="22"/>
        </w:rPr>
        <w:t xml:space="preserve">This is data collection that is required under statutes arising from the COVID-19 pandemic.  </w:t>
      </w:r>
      <w:r w:rsidRPr="004A695A" w:rsidR="002600B7">
        <w:rPr>
          <w:szCs w:val="22"/>
        </w:rPr>
        <w:t xml:space="preserve">States can elect whether or not to </w:t>
      </w:r>
      <w:r w:rsidR="008B005F">
        <w:rPr>
          <w:szCs w:val="22"/>
        </w:rPr>
        <w:t>utilize a waiver or flexibility</w:t>
      </w:r>
      <w:r w:rsidRPr="004A695A" w:rsidR="002600B7">
        <w:rPr>
          <w:szCs w:val="22"/>
        </w:rPr>
        <w:t xml:space="preserve">.  If they </w:t>
      </w:r>
      <w:r w:rsidR="008B005F">
        <w:rPr>
          <w:szCs w:val="22"/>
        </w:rPr>
        <w:t xml:space="preserve">do so, </w:t>
      </w:r>
      <w:r w:rsidRPr="004A695A" w:rsidR="002600B7">
        <w:rPr>
          <w:szCs w:val="22"/>
        </w:rPr>
        <w:t xml:space="preserve">they will be required to submit </w:t>
      </w:r>
      <w:r w:rsidR="00E615D2">
        <w:rPr>
          <w:szCs w:val="22"/>
        </w:rPr>
        <w:t>FFCRA Reporting Data</w:t>
      </w:r>
      <w:r w:rsidRPr="004A695A" w:rsidR="002600B7">
        <w:rPr>
          <w:szCs w:val="22"/>
        </w:rPr>
        <w:t xml:space="preserve"> information required by FFC</w:t>
      </w:r>
      <w:r w:rsidRPr="004A695A" w:rsidR="00FB446A">
        <w:rPr>
          <w:szCs w:val="22"/>
        </w:rPr>
        <w:t>R</w:t>
      </w:r>
      <w:r w:rsidRPr="004A695A" w:rsidR="002600B7">
        <w:rPr>
          <w:szCs w:val="22"/>
        </w:rPr>
        <w:t xml:space="preserve">A.  If States use commodities during this time, they will be required to report on FNS292A.  </w:t>
      </w:r>
      <w:r w:rsidRPr="004A695A" w:rsidR="00B06136">
        <w:rPr>
          <w:szCs w:val="22"/>
        </w:rPr>
        <w:t xml:space="preserve">Were FNS not to collect the data associated with FFCRA </w:t>
      </w:r>
      <w:r w:rsidRPr="004A695A" w:rsidR="00D05EB0">
        <w:rPr>
          <w:szCs w:val="22"/>
        </w:rPr>
        <w:t xml:space="preserve">requirements and other pandemic response, </w:t>
      </w:r>
      <w:r w:rsidRPr="004A695A" w:rsidR="00391C73">
        <w:rPr>
          <w:szCs w:val="22"/>
        </w:rPr>
        <w:t xml:space="preserve">FNS would not be </w:t>
      </w:r>
      <w:r w:rsidR="00DE50A0">
        <w:rPr>
          <w:szCs w:val="22"/>
        </w:rPr>
        <w:t xml:space="preserve">following FFCRA’s requirements and would not be </w:t>
      </w:r>
      <w:r w:rsidRPr="004A695A" w:rsidR="00391C73">
        <w:rPr>
          <w:szCs w:val="22"/>
        </w:rPr>
        <w:t xml:space="preserve">able to </w:t>
      </w:r>
      <w:r w:rsidRPr="004A695A" w:rsidR="00D05EB0">
        <w:rPr>
          <w:szCs w:val="22"/>
        </w:rPr>
        <w:t>issue waivers</w:t>
      </w:r>
      <w:r w:rsidRPr="004A695A">
        <w:rPr>
          <w:szCs w:val="22"/>
        </w:rPr>
        <w:t xml:space="preserve">, collect information for </w:t>
      </w:r>
      <w:r w:rsidRPr="004A695A" w:rsidR="00D05EB0">
        <w:rPr>
          <w:szCs w:val="22"/>
        </w:rPr>
        <w:t xml:space="preserve">pandemic response-related funding, </w:t>
      </w:r>
      <w:r w:rsidR="00F3249E">
        <w:rPr>
          <w:szCs w:val="22"/>
        </w:rPr>
        <w:t xml:space="preserve">report on </w:t>
      </w:r>
      <w:r w:rsidR="002B7917">
        <w:rPr>
          <w:szCs w:val="22"/>
        </w:rPr>
        <w:t xml:space="preserve">the </w:t>
      </w:r>
      <w:r w:rsidR="00F3249E">
        <w:rPr>
          <w:szCs w:val="22"/>
        </w:rPr>
        <w:t>flexibilities’</w:t>
      </w:r>
      <w:r w:rsidR="002B7917">
        <w:rPr>
          <w:szCs w:val="22"/>
        </w:rPr>
        <w:t xml:space="preserve"> use and efficacy, </w:t>
      </w:r>
      <w:r w:rsidR="00F3249E">
        <w:rPr>
          <w:szCs w:val="22"/>
        </w:rPr>
        <w:t xml:space="preserve">or </w:t>
      </w:r>
      <w:r w:rsidRPr="004A695A" w:rsidR="00D05EB0">
        <w:rPr>
          <w:szCs w:val="22"/>
        </w:rPr>
        <w:t>provide monitoring and tracking of the pandemic response.</w:t>
      </w:r>
      <w:r w:rsidRPr="004A695A" w:rsidR="003A5C82">
        <w:rPr>
          <w:b/>
          <w:szCs w:val="22"/>
        </w:rPr>
        <w:t xml:space="preserve">  </w:t>
      </w:r>
    </w:p>
    <w:p w:rsidRPr="004A695A" w:rsidR="003A5C82" w:rsidP="004A695A" w:rsidRDefault="003A5C82">
      <w:pPr>
        <w:spacing w:line="276" w:lineRule="auto"/>
        <w:rPr>
          <w:szCs w:val="22"/>
        </w:rPr>
      </w:pPr>
    </w:p>
    <w:p w:rsidRPr="004A695A" w:rsidR="00A308DB" w:rsidP="00E65CD5" w:rsidRDefault="00213436">
      <w:pPr>
        <w:pStyle w:val="Heading1"/>
        <w:spacing w:line="276" w:lineRule="auto"/>
        <w:rPr>
          <w:szCs w:val="22"/>
        </w:rPr>
      </w:pPr>
      <w:bookmarkStart w:name="_Toc401831363" w:id="13"/>
      <w:bookmarkStart w:name="_Toc54775221" w:id="14"/>
      <w:r w:rsidRPr="004A695A">
        <w:rPr>
          <w:szCs w:val="22"/>
        </w:rPr>
        <w:t xml:space="preserve">A7.  </w:t>
      </w:r>
      <w:r w:rsidRPr="004A695A" w:rsidR="00A37C87">
        <w:rPr>
          <w:szCs w:val="22"/>
        </w:rPr>
        <w:t>Special c</w:t>
      </w:r>
      <w:r w:rsidRPr="004A695A">
        <w:rPr>
          <w:szCs w:val="22"/>
        </w:rPr>
        <w:t xml:space="preserve">ircumstances </w:t>
      </w:r>
      <w:r w:rsidRPr="004A695A" w:rsidR="00A37C87">
        <w:rPr>
          <w:szCs w:val="22"/>
        </w:rPr>
        <w:t>relating to the Guidelines of</w:t>
      </w:r>
      <w:r w:rsidRPr="004A695A">
        <w:rPr>
          <w:szCs w:val="22"/>
        </w:rPr>
        <w:t xml:space="preserve"> 5 CFR 1320.</w:t>
      </w:r>
      <w:r w:rsidRPr="004A695A" w:rsidR="003C6BDD">
        <w:rPr>
          <w:szCs w:val="22"/>
        </w:rPr>
        <w:t>5</w:t>
      </w:r>
      <w:r w:rsidRPr="004A695A">
        <w:rPr>
          <w:szCs w:val="22"/>
        </w:rPr>
        <w:t>.</w:t>
      </w:r>
      <w:bookmarkEnd w:id="13"/>
      <w:bookmarkEnd w:id="14"/>
      <w:r w:rsidRPr="004A695A">
        <w:rPr>
          <w:szCs w:val="22"/>
        </w:rPr>
        <w:t xml:space="preserve">  </w:t>
      </w:r>
    </w:p>
    <w:p w:rsidRPr="004A695A" w:rsidR="003333DF" w:rsidP="004A695A" w:rsidRDefault="003333DF">
      <w:pPr>
        <w:spacing w:line="276" w:lineRule="auto"/>
        <w:rPr>
          <w:b/>
          <w:szCs w:val="22"/>
        </w:rPr>
      </w:pPr>
      <w:r w:rsidRPr="004A695A">
        <w:rPr>
          <w:b/>
          <w:szCs w:val="22"/>
        </w:rPr>
        <w:t>Explain any special circumstances that woul</w:t>
      </w:r>
      <w:r w:rsidRPr="004A695A" w:rsidR="00CF7CB1">
        <w:rPr>
          <w:b/>
          <w:szCs w:val="22"/>
        </w:rPr>
        <w:t>d cause an information collecti</w:t>
      </w:r>
      <w:r w:rsidRPr="004A695A">
        <w:rPr>
          <w:b/>
          <w:szCs w:val="22"/>
        </w:rPr>
        <w:t>on to</w:t>
      </w:r>
      <w:r w:rsidRPr="004A695A" w:rsidR="00CF7CB1">
        <w:rPr>
          <w:b/>
          <w:szCs w:val="22"/>
        </w:rPr>
        <w:t xml:space="preserve"> be con</w:t>
      </w:r>
      <w:r w:rsidRPr="004A695A">
        <w:rPr>
          <w:b/>
          <w:szCs w:val="22"/>
        </w:rPr>
        <w:t xml:space="preserve">ducted in a manner: </w:t>
      </w:r>
    </w:p>
    <w:p w:rsidRPr="004A695A" w:rsidR="003333DF" w:rsidP="004A695A" w:rsidRDefault="003333DF">
      <w:pPr>
        <w:pStyle w:val="ListParagraph"/>
        <w:numPr>
          <w:ilvl w:val="0"/>
          <w:numId w:val="19"/>
        </w:numPr>
        <w:spacing w:line="276" w:lineRule="auto"/>
        <w:rPr>
          <w:b/>
          <w:szCs w:val="22"/>
        </w:rPr>
      </w:pPr>
      <w:r w:rsidRPr="004A695A">
        <w:rPr>
          <w:b/>
          <w:szCs w:val="22"/>
        </w:rPr>
        <w:t>Requirin</w:t>
      </w:r>
      <w:r w:rsidRPr="004A695A" w:rsidR="00CF7CB1">
        <w:rPr>
          <w:b/>
          <w:szCs w:val="22"/>
        </w:rPr>
        <w:t>g respondents to report informa</w:t>
      </w:r>
      <w:r w:rsidRPr="004A695A">
        <w:rPr>
          <w:b/>
          <w:szCs w:val="22"/>
        </w:rPr>
        <w:t xml:space="preserve">tion to the agency more often than quarterly; </w:t>
      </w:r>
    </w:p>
    <w:p w:rsidRPr="004A695A" w:rsidR="004012F8" w:rsidP="004A695A" w:rsidRDefault="00F8414C">
      <w:pPr>
        <w:spacing w:line="276" w:lineRule="auto"/>
        <w:rPr>
          <w:szCs w:val="22"/>
        </w:rPr>
      </w:pPr>
      <w:r>
        <w:rPr>
          <w:szCs w:val="22"/>
        </w:rPr>
        <w:t xml:space="preserve">As shown in </w:t>
      </w:r>
      <w:r>
        <w:rPr>
          <w:szCs w:val="22"/>
        </w:rPr>
        <w:fldChar w:fldCharType="begin"/>
      </w:r>
      <w:r>
        <w:rPr>
          <w:szCs w:val="22"/>
        </w:rPr>
        <w:instrText xml:space="preserve"> REF _Ref54346714 \h </w:instrText>
      </w:r>
      <w:r>
        <w:rPr>
          <w:szCs w:val="22"/>
        </w:rPr>
      </w:r>
      <w:r>
        <w:rPr>
          <w:szCs w:val="22"/>
        </w:rPr>
        <w:fldChar w:fldCharType="separate"/>
      </w:r>
      <w:r w:rsidR="00E47286">
        <w:t xml:space="preserve">Table </w:t>
      </w:r>
      <w:r w:rsidR="00E47286">
        <w:rPr>
          <w:noProof/>
        </w:rPr>
        <w:t>1</w:t>
      </w:r>
      <w:r>
        <w:rPr>
          <w:szCs w:val="22"/>
        </w:rPr>
        <w:fldChar w:fldCharType="end"/>
      </w:r>
      <w:r>
        <w:rPr>
          <w:szCs w:val="22"/>
        </w:rPr>
        <w:t xml:space="preserve"> </w:t>
      </w:r>
      <w:r w:rsidRPr="004A695A" w:rsidR="004012F8">
        <w:rPr>
          <w:szCs w:val="22"/>
        </w:rPr>
        <w:t xml:space="preserve">FNS is requesting that State agencies report the </w:t>
      </w:r>
      <w:r w:rsidR="002B7917">
        <w:rPr>
          <w:szCs w:val="22"/>
        </w:rPr>
        <w:t xml:space="preserve">SNAP weekly operational update </w:t>
      </w:r>
      <w:r w:rsidR="002B7917">
        <w:rPr>
          <w:i/>
          <w:szCs w:val="22"/>
        </w:rPr>
        <w:t xml:space="preserve">up to </w:t>
      </w:r>
      <w:r w:rsidR="002B7917">
        <w:rPr>
          <w:szCs w:val="22"/>
        </w:rPr>
        <w:t xml:space="preserve">weekly, though this will change based on the level of COVID need in a given state, and the </w:t>
      </w:r>
      <w:r w:rsidRPr="004A695A" w:rsidR="004012F8">
        <w:rPr>
          <w:szCs w:val="22"/>
        </w:rPr>
        <w:t>USDA commodities used during a disast</w:t>
      </w:r>
      <w:r w:rsidRPr="00B250F4" w:rsidR="004012F8">
        <w:rPr>
          <w:szCs w:val="22"/>
        </w:rPr>
        <w:t xml:space="preserve">er on a </w:t>
      </w:r>
      <w:r w:rsidRPr="004101D2" w:rsidR="004012F8">
        <w:rPr>
          <w:szCs w:val="22"/>
        </w:rPr>
        <w:t>weekly basis</w:t>
      </w:r>
      <w:r w:rsidRPr="00B250F4" w:rsidR="00806D6A">
        <w:rPr>
          <w:szCs w:val="22"/>
        </w:rPr>
        <w:t xml:space="preserve">.  </w:t>
      </w:r>
      <w:r w:rsidR="00A73F5F">
        <w:rPr>
          <w:szCs w:val="22"/>
        </w:rPr>
        <w:t xml:space="preserve">The burden estimate is the maximum amount (52 weekly reports in a year) but in practice has been less as states’ needs increase and decrease over the course of the pandemic.  </w:t>
      </w:r>
      <w:r w:rsidRPr="00B250F4" w:rsidR="00806D6A">
        <w:rPr>
          <w:szCs w:val="22"/>
        </w:rPr>
        <w:t>Child N</w:t>
      </w:r>
      <w:r w:rsidR="00806D6A">
        <w:rPr>
          <w:szCs w:val="22"/>
        </w:rPr>
        <w:t xml:space="preserve">utrition State Agencies will report according to the approved schedule in </w:t>
      </w:r>
      <w:r w:rsidR="00806D6A">
        <w:rPr>
          <w:szCs w:val="22"/>
        </w:rPr>
        <w:lastRenderedPageBreak/>
        <w:t>the corresponding collection (</w:t>
      </w:r>
      <w:r w:rsidR="002B7917">
        <w:rPr>
          <w:szCs w:val="22"/>
        </w:rPr>
        <w:t>0584-0594</w:t>
      </w:r>
      <w:r w:rsidR="00806D6A">
        <w:rPr>
          <w:szCs w:val="22"/>
        </w:rPr>
        <w:t>), which includes a 30-day and 90-day report.  The other information collections are one-time only.</w:t>
      </w:r>
    </w:p>
    <w:p w:rsidRPr="004A695A" w:rsidR="003333DF" w:rsidP="004A695A" w:rsidRDefault="003333DF">
      <w:pPr>
        <w:pStyle w:val="ListParagraph"/>
        <w:numPr>
          <w:ilvl w:val="0"/>
          <w:numId w:val="19"/>
        </w:numPr>
        <w:spacing w:line="276" w:lineRule="auto"/>
        <w:rPr>
          <w:b/>
          <w:szCs w:val="22"/>
        </w:rPr>
      </w:pPr>
      <w:r w:rsidRPr="004A695A">
        <w:rPr>
          <w:b/>
          <w:szCs w:val="22"/>
        </w:rPr>
        <w:t>Requirin</w:t>
      </w:r>
      <w:r w:rsidRPr="004A695A" w:rsidR="008F3F14">
        <w:rPr>
          <w:b/>
          <w:szCs w:val="22"/>
        </w:rPr>
        <w:t>g respondents to prepare a writ</w:t>
      </w:r>
      <w:r w:rsidRPr="004A695A">
        <w:rPr>
          <w:b/>
          <w:szCs w:val="22"/>
        </w:rPr>
        <w:t>ten re</w:t>
      </w:r>
      <w:r w:rsidRPr="004A695A" w:rsidR="008F3F14">
        <w:rPr>
          <w:b/>
          <w:szCs w:val="22"/>
        </w:rPr>
        <w:t>sponse to a collection of informa</w:t>
      </w:r>
      <w:r w:rsidRPr="004A695A">
        <w:rPr>
          <w:b/>
          <w:szCs w:val="22"/>
        </w:rPr>
        <w:t xml:space="preserve">tion in fewer than 30 days after receipt of it; </w:t>
      </w:r>
    </w:p>
    <w:p w:rsidRPr="004A695A" w:rsidR="003333DF" w:rsidP="004A695A" w:rsidRDefault="003333DF">
      <w:pPr>
        <w:pStyle w:val="ListParagraph"/>
        <w:numPr>
          <w:ilvl w:val="0"/>
          <w:numId w:val="19"/>
        </w:numPr>
        <w:spacing w:line="276" w:lineRule="auto"/>
        <w:rPr>
          <w:b/>
          <w:szCs w:val="22"/>
        </w:rPr>
      </w:pPr>
      <w:r w:rsidRPr="004A695A">
        <w:rPr>
          <w:b/>
          <w:szCs w:val="22"/>
        </w:rPr>
        <w:t>Requiring respondents to submit more than an orig</w:t>
      </w:r>
      <w:r w:rsidRPr="004A695A" w:rsidR="008F3F14">
        <w:rPr>
          <w:b/>
          <w:szCs w:val="22"/>
        </w:rPr>
        <w:t>inal and two copies of any docu</w:t>
      </w:r>
      <w:r w:rsidRPr="004A695A">
        <w:rPr>
          <w:b/>
          <w:szCs w:val="22"/>
        </w:rPr>
        <w:t xml:space="preserve">ment; </w:t>
      </w:r>
    </w:p>
    <w:p w:rsidRPr="004A695A" w:rsidR="003333DF" w:rsidP="004A695A" w:rsidRDefault="003333DF">
      <w:pPr>
        <w:pStyle w:val="ListParagraph"/>
        <w:numPr>
          <w:ilvl w:val="0"/>
          <w:numId w:val="19"/>
        </w:numPr>
        <w:spacing w:line="276" w:lineRule="auto"/>
        <w:rPr>
          <w:b/>
          <w:szCs w:val="22"/>
        </w:rPr>
      </w:pPr>
      <w:r w:rsidRPr="004A695A">
        <w:rPr>
          <w:b/>
          <w:szCs w:val="22"/>
        </w:rPr>
        <w:t>Req</w:t>
      </w:r>
      <w:r w:rsidRPr="004A695A" w:rsidR="008F3F14">
        <w:rPr>
          <w:b/>
          <w:szCs w:val="22"/>
        </w:rPr>
        <w:t>uiring respondents to retain re</w:t>
      </w:r>
      <w:r w:rsidRPr="004A695A">
        <w:rPr>
          <w:b/>
          <w:szCs w:val="22"/>
        </w:rPr>
        <w:t>cords, othe</w:t>
      </w:r>
      <w:r w:rsidRPr="004A695A" w:rsidR="008F3F14">
        <w:rPr>
          <w:b/>
          <w:szCs w:val="22"/>
        </w:rPr>
        <w:t>r than health, medical, governm</w:t>
      </w:r>
      <w:r w:rsidRPr="004A695A">
        <w:rPr>
          <w:b/>
          <w:szCs w:val="22"/>
        </w:rPr>
        <w:t>ent contract, grant-in-aid, or tax records for more than three years</w:t>
      </w:r>
      <w:r w:rsidRPr="004A695A" w:rsidR="008F3F14">
        <w:rPr>
          <w:b/>
          <w:szCs w:val="22"/>
        </w:rPr>
        <w:t>;</w:t>
      </w:r>
    </w:p>
    <w:p w:rsidRPr="004A695A" w:rsidR="003333DF" w:rsidP="004A695A" w:rsidRDefault="008F3F14">
      <w:pPr>
        <w:pStyle w:val="ListParagraph"/>
        <w:numPr>
          <w:ilvl w:val="0"/>
          <w:numId w:val="19"/>
        </w:numPr>
        <w:spacing w:line="276" w:lineRule="auto"/>
        <w:rPr>
          <w:b/>
          <w:szCs w:val="22"/>
        </w:rPr>
      </w:pPr>
      <w:r w:rsidRPr="004A695A">
        <w:rPr>
          <w:b/>
          <w:szCs w:val="22"/>
        </w:rPr>
        <w:t>In connection with a statistical survey, that is not de</w:t>
      </w:r>
      <w:r w:rsidRPr="004A695A" w:rsidR="003333DF">
        <w:rPr>
          <w:b/>
          <w:szCs w:val="22"/>
        </w:rPr>
        <w:t>s</w:t>
      </w:r>
      <w:r w:rsidRPr="004A695A">
        <w:rPr>
          <w:b/>
          <w:szCs w:val="22"/>
        </w:rPr>
        <w:t>igned to produce valid and reli</w:t>
      </w:r>
      <w:r w:rsidRPr="004A695A" w:rsidR="003333DF">
        <w:rPr>
          <w:b/>
          <w:szCs w:val="22"/>
        </w:rPr>
        <w:t>a</w:t>
      </w:r>
      <w:r w:rsidRPr="004A695A">
        <w:rPr>
          <w:b/>
          <w:szCs w:val="22"/>
        </w:rPr>
        <w:t>ble results that can be generalized to the uni</w:t>
      </w:r>
      <w:r w:rsidRPr="004A695A" w:rsidR="003333DF">
        <w:rPr>
          <w:b/>
          <w:szCs w:val="22"/>
        </w:rPr>
        <w:t xml:space="preserve">verse of study; </w:t>
      </w:r>
    </w:p>
    <w:p w:rsidRPr="004A695A" w:rsidR="003333DF" w:rsidP="004A695A" w:rsidRDefault="008F3F14">
      <w:pPr>
        <w:pStyle w:val="ListParagraph"/>
        <w:numPr>
          <w:ilvl w:val="0"/>
          <w:numId w:val="19"/>
        </w:numPr>
        <w:spacing w:line="276" w:lineRule="auto"/>
        <w:rPr>
          <w:b/>
          <w:szCs w:val="22"/>
        </w:rPr>
      </w:pPr>
      <w:r w:rsidRPr="004A695A">
        <w:rPr>
          <w:b/>
          <w:szCs w:val="22"/>
        </w:rPr>
        <w:t>Requiring the use of a statistical data classi</w:t>
      </w:r>
      <w:r w:rsidRPr="004A695A" w:rsidR="003333DF">
        <w:rPr>
          <w:b/>
          <w:szCs w:val="22"/>
        </w:rPr>
        <w:t>fication that has not been</w:t>
      </w:r>
      <w:r w:rsidRPr="004A695A">
        <w:rPr>
          <w:b/>
          <w:szCs w:val="22"/>
        </w:rPr>
        <w:t xml:space="preserve"> reviewed and approved by OMB;</w:t>
      </w:r>
    </w:p>
    <w:p w:rsidRPr="004A695A" w:rsidR="003333DF" w:rsidP="004A695A" w:rsidRDefault="003333DF">
      <w:pPr>
        <w:pStyle w:val="ListParagraph"/>
        <w:numPr>
          <w:ilvl w:val="0"/>
          <w:numId w:val="19"/>
        </w:numPr>
        <w:spacing w:line="276" w:lineRule="auto"/>
        <w:rPr>
          <w:b/>
          <w:szCs w:val="22"/>
        </w:rPr>
      </w:pPr>
      <w:r w:rsidRPr="004A695A">
        <w:rPr>
          <w:b/>
          <w:szCs w:val="22"/>
        </w:rPr>
        <w:t>That includ</w:t>
      </w:r>
      <w:r w:rsidRPr="004A695A" w:rsidR="00383C0A">
        <w:rPr>
          <w:b/>
          <w:szCs w:val="22"/>
        </w:rPr>
        <w:t>es a pledge of confidentiality that is not supported by authority established in statute or regulation, that is not supported by dis</w:t>
      </w:r>
      <w:r w:rsidRPr="004A695A">
        <w:rPr>
          <w:b/>
          <w:szCs w:val="22"/>
        </w:rPr>
        <w:t>closure and data security policies that are consistent wi</w:t>
      </w:r>
      <w:r w:rsidRPr="004A695A" w:rsidR="00383C0A">
        <w:rPr>
          <w:b/>
          <w:szCs w:val="22"/>
        </w:rPr>
        <w:t>th the pledge, or which unnecessarily impedes shar</w:t>
      </w:r>
      <w:r w:rsidRPr="004A695A">
        <w:rPr>
          <w:b/>
          <w:szCs w:val="22"/>
        </w:rPr>
        <w:t>ing of d</w:t>
      </w:r>
      <w:r w:rsidRPr="004A695A" w:rsidR="00383C0A">
        <w:rPr>
          <w:b/>
          <w:szCs w:val="22"/>
        </w:rPr>
        <w:t>ata with other agencies for com</w:t>
      </w:r>
      <w:r w:rsidRPr="004A695A" w:rsidR="00D3753F">
        <w:rPr>
          <w:b/>
          <w:szCs w:val="22"/>
        </w:rPr>
        <w:t>patible confiden</w:t>
      </w:r>
      <w:r w:rsidRPr="004A695A">
        <w:rPr>
          <w:b/>
          <w:szCs w:val="22"/>
        </w:rPr>
        <w:t xml:space="preserve">tial use; or </w:t>
      </w:r>
    </w:p>
    <w:p w:rsidRPr="004A695A" w:rsidR="003333DF" w:rsidP="00E65CD5" w:rsidRDefault="003333DF">
      <w:pPr>
        <w:pStyle w:val="BodyText"/>
        <w:numPr>
          <w:ilvl w:val="0"/>
          <w:numId w:val="19"/>
        </w:numPr>
        <w:spacing w:line="276" w:lineRule="auto"/>
        <w:rPr>
          <w:szCs w:val="22"/>
        </w:rPr>
      </w:pPr>
      <w:r w:rsidRPr="004A695A">
        <w:rPr>
          <w:szCs w:val="22"/>
        </w:rPr>
        <w:t>Requiri</w:t>
      </w:r>
      <w:r w:rsidRPr="004A695A" w:rsidR="0032533B">
        <w:rPr>
          <w:szCs w:val="22"/>
        </w:rPr>
        <w:t>ng respondents to submit propri</w:t>
      </w:r>
      <w:r w:rsidRPr="004A695A">
        <w:rPr>
          <w:szCs w:val="22"/>
        </w:rPr>
        <w:t>etary trade secret, or other confidential informat</w:t>
      </w:r>
      <w:r w:rsidRPr="004A695A" w:rsidR="0032533B">
        <w:rPr>
          <w:szCs w:val="22"/>
        </w:rPr>
        <w:t>ion unless the agency can demon</w:t>
      </w:r>
      <w:r w:rsidRPr="004A695A">
        <w:rPr>
          <w:szCs w:val="22"/>
        </w:rPr>
        <w:t>strate that it has instituted procedures to protect the information's confidentiali</w:t>
      </w:r>
      <w:r w:rsidRPr="004A695A" w:rsidR="0032533B">
        <w:rPr>
          <w:szCs w:val="22"/>
        </w:rPr>
        <w:t>ty to the extent permit</w:t>
      </w:r>
      <w:r w:rsidRPr="004A695A">
        <w:rPr>
          <w:szCs w:val="22"/>
        </w:rPr>
        <w:t>ted by law.</w:t>
      </w:r>
    </w:p>
    <w:p w:rsidRPr="004A695A" w:rsidR="00E11A38" w:rsidP="004A695A" w:rsidRDefault="00D27001">
      <w:pPr>
        <w:spacing w:line="276" w:lineRule="auto"/>
        <w:rPr>
          <w:szCs w:val="22"/>
        </w:rPr>
      </w:pPr>
      <w:r w:rsidRPr="004A695A">
        <w:rPr>
          <w:szCs w:val="22"/>
        </w:rPr>
        <w:t xml:space="preserve">There are no </w:t>
      </w:r>
      <w:r w:rsidRPr="004A695A" w:rsidR="00FC366C">
        <w:rPr>
          <w:szCs w:val="22"/>
        </w:rPr>
        <w:t xml:space="preserve">other </w:t>
      </w:r>
      <w:r w:rsidRPr="004A695A">
        <w:rPr>
          <w:szCs w:val="22"/>
        </w:rPr>
        <w:t>special circumstances. The collection of information is conducted in a manner consistent with the guidelines in 5 CFR 1320.5.</w:t>
      </w:r>
    </w:p>
    <w:p w:rsidRPr="004A695A" w:rsidR="00BE0B08" w:rsidP="004A695A" w:rsidRDefault="00BE0B08">
      <w:pPr>
        <w:spacing w:line="276" w:lineRule="auto"/>
        <w:rPr>
          <w:szCs w:val="22"/>
        </w:rPr>
      </w:pPr>
    </w:p>
    <w:p w:rsidRPr="004A695A" w:rsidR="00BE0B08" w:rsidP="00E65CD5" w:rsidRDefault="00BE0B08">
      <w:pPr>
        <w:pStyle w:val="Heading1"/>
        <w:spacing w:line="276" w:lineRule="auto"/>
        <w:rPr>
          <w:szCs w:val="22"/>
        </w:rPr>
      </w:pPr>
      <w:bookmarkStart w:name="_Toc401831364" w:id="15"/>
      <w:bookmarkStart w:name="_Toc54775222" w:id="16"/>
      <w:r w:rsidRPr="004A695A">
        <w:rPr>
          <w:szCs w:val="22"/>
        </w:rPr>
        <w:t xml:space="preserve">A8.  </w:t>
      </w:r>
      <w:r w:rsidRPr="004A695A" w:rsidR="005917B8">
        <w:rPr>
          <w:szCs w:val="22"/>
        </w:rPr>
        <w:t xml:space="preserve">Comments to the Federal Register Notice and efforts </w:t>
      </w:r>
      <w:r w:rsidRPr="004A695A" w:rsidR="002568E6">
        <w:rPr>
          <w:szCs w:val="22"/>
        </w:rPr>
        <w:t xml:space="preserve">for </w:t>
      </w:r>
      <w:r w:rsidRPr="004A695A" w:rsidR="005917B8">
        <w:rPr>
          <w:szCs w:val="22"/>
        </w:rPr>
        <w:t>consult</w:t>
      </w:r>
      <w:r w:rsidRPr="004A695A" w:rsidR="002568E6">
        <w:rPr>
          <w:szCs w:val="22"/>
        </w:rPr>
        <w:t>ation</w:t>
      </w:r>
      <w:r w:rsidRPr="004A695A" w:rsidR="005917B8">
        <w:rPr>
          <w:szCs w:val="22"/>
        </w:rPr>
        <w:t>.</w:t>
      </w:r>
      <w:bookmarkEnd w:id="15"/>
      <w:bookmarkEnd w:id="16"/>
      <w:r w:rsidRPr="004A695A">
        <w:rPr>
          <w:szCs w:val="22"/>
        </w:rPr>
        <w:t xml:space="preserve">  </w:t>
      </w:r>
    </w:p>
    <w:p w:rsidRPr="004A695A" w:rsidR="003333DF" w:rsidP="00E65CD5" w:rsidRDefault="003333DF">
      <w:pPr>
        <w:spacing w:line="276" w:lineRule="auto"/>
        <w:rPr>
          <w:b/>
          <w:szCs w:val="22"/>
        </w:rPr>
      </w:pPr>
      <w:r w:rsidRPr="004A695A">
        <w:rPr>
          <w:b/>
          <w:szCs w:val="22"/>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4A695A">
        <w:rPr>
          <w:b/>
          <w:szCs w:val="22"/>
        </w:rPr>
        <w:tab/>
      </w:r>
    </w:p>
    <w:p w:rsidRPr="004A695A" w:rsidR="003333DF" w:rsidP="00E65CD5" w:rsidRDefault="003333DF">
      <w:pPr>
        <w:spacing w:line="276" w:lineRule="auto"/>
        <w:rPr>
          <w:b/>
          <w:szCs w:val="22"/>
        </w:rPr>
      </w:pPr>
    </w:p>
    <w:p w:rsidRPr="004A695A" w:rsidR="003333DF" w:rsidP="00E65CD5" w:rsidRDefault="003333DF">
      <w:pPr>
        <w:spacing w:line="276" w:lineRule="auto"/>
        <w:rPr>
          <w:b/>
          <w:szCs w:val="22"/>
        </w:rPr>
      </w:pPr>
      <w:r w:rsidRPr="004A695A">
        <w:rPr>
          <w:b/>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4A695A" w:rsidR="003333DF" w:rsidP="00E65CD5" w:rsidRDefault="003333DF">
      <w:pPr>
        <w:spacing w:line="276" w:lineRule="auto"/>
        <w:rPr>
          <w:b/>
          <w:szCs w:val="22"/>
        </w:rPr>
      </w:pPr>
    </w:p>
    <w:p w:rsidRPr="004A695A" w:rsidR="003333DF" w:rsidP="00E65CD5" w:rsidRDefault="003333DF">
      <w:pPr>
        <w:spacing w:line="276" w:lineRule="auto"/>
        <w:rPr>
          <w:b/>
          <w:szCs w:val="22"/>
        </w:rPr>
      </w:pPr>
      <w:r w:rsidRPr="004A695A">
        <w:rPr>
          <w:b/>
          <w:szCs w:val="22"/>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4A695A" w:rsidR="00ED28F2" w:rsidP="004A695A" w:rsidRDefault="00ED28F2">
      <w:pPr>
        <w:spacing w:line="276" w:lineRule="auto"/>
        <w:rPr>
          <w:szCs w:val="22"/>
        </w:rPr>
      </w:pPr>
      <w:bookmarkStart w:name="OLE_LINK1" w:id="17"/>
      <w:bookmarkStart w:name="OLE_LINK2" w:id="18"/>
    </w:p>
    <w:p w:rsidRPr="004A695A" w:rsidR="00E65CD5" w:rsidP="005C1822" w:rsidRDefault="00E65CD5">
      <w:pPr>
        <w:pStyle w:val="paragraph"/>
        <w:spacing w:before="0" w:beforeAutospacing="0" w:after="0" w:afterAutospacing="0" w:line="276" w:lineRule="auto"/>
        <w:textAlignment w:val="baseline"/>
        <w:rPr>
          <w:rStyle w:val="normaltextrun"/>
          <w:rFonts w:ascii="Courier" w:hAnsi="Courier"/>
          <w:szCs w:val="22"/>
        </w:rPr>
      </w:pPr>
      <w:r w:rsidRPr="004A695A">
        <w:rPr>
          <w:szCs w:val="22"/>
        </w:rPr>
        <w:t xml:space="preserve">FNS posted a Notice on </w:t>
      </w:r>
      <w:r w:rsidRPr="004A695A">
        <w:rPr>
          <w:rStyle w:val="normaltextrun"/>
          <w:szCs w:val="22"/>
        </w:rPr>
        <w:t>August 27, 2020</w:t>
      </w:r>
      <w:r w:rsidRPr="004A695A">
        <w:rPr>
          <w:rStyle w:val="eop"/>
          <w:szCs w:val="22"/>
        </w:rPr>
        <w:t> </w:t>
      </w:r>
      <w:r w:rsidRPr="004A695A">
        <w:rPr>
          <w:rStyle w:val="normaltextrun"/>
          <w:szCs w:val="22"/>
        </w:rPr>
        <w:t>85 FR 52942</w:t>
      </w:r>
      <w:r w:rsidR="004101D2">
        <w:rPr>
          <w:rStyle w:val="normaltextrun"/>
          <w:szCs w:val="22"/>
        </w:rPr>
        <w:t xml:space="preserve"> (</w:t>
      </w:r>
      <w:r w:rsidR="004101D2">
        <w:rPr>
          <w:rStyle w:val="normaltextrun"/>
          <w:szCs w:val="22"/>
        </w:rPr>
        <w:fldChar w:fldCharType="begin"/>
      </w:r>
      <w:r w:rsidR="004101D2">
        <w:rPr>
          <w:rStyle w:val="normaltextrun"/>
          <w:szCs w:val="22"/>
        </w:rPr>
        <w:instrText xml:space="preserve"> REF _Ref54604978 \h </w:instrText>
      </w:r>
      <w:r w:rsidR="004101D2">
        <w:rPr>
          <w:rStyle w:val="normaltextrun"/>
          <w:szCs w:val="22"/>
        </w:rPr>
      </w:r>
      <w:r w:rsidR="004101D2">
        <w:rPr>
          <w:rStyle w:val="normaltextrun"/>
          <w:szCs w:val="22"/>
        </w:rPr>
        <w:fldChar w:fldCharType="separate"/>
      </w:r>
      <w:r w:rsidR="00E47286">
        <w:t>Appendix F: Federal Register Notice</w:t>
      </w:r>
      <w:r w:rsidR="004101D2">
        <w:rPr>
          <w:rStyle w:val="normaltextrun"/>
          <w:szCs w:val="22"/>
        </w:rPr>
        <w:fldChar w:fldCharType="end"/>
      </w:r>
      <w:r w:rsidR="004101D2">
        <w:rPr>
          <w:rStyle w:val="normaltextrun"/>
          <w:szCs w:val="22"/>
        </w:rPr>
        <w:t>)</w:t>
      </w:r>
      <w:r w:rsidRPr="004A695A">
        <w:rPr>
          <w:rStyle w:val="normaltextrun"/>
          <w:szCs w:val="22"/>
        </w:rPr>
        <w:t>.  The Agency received six public comments</w:t>
      </w:r>
      <w:r w:rsidR="000C7C92">
        <w:rPr>
          <w:rStyle w:val="normaltextrun"/>
          <w:szCs w:val="22"/>
        </w:rPr>
        <w:t xml:space="preserve"> (</w:t>
      </w:r>
      <w:r w:rsidR="000C7C92">
        <w:rPr>
          <w:rStyle w:val="normaltextrun"/>
          <w:szCs w:val="22"/>
        </w:rPr>
        <w:fldChar w:fldCharType="begin"/>
      </w:r>
      <w:r w:rsidR="000C7C92">
        <w:rPr>
          <w:rStyle w:val="normaltextrun"/>
          <w:szCs w:val="22"/>
        </w:rPr>
        <w:instrText xml:space="preserve"> REF _Ref54709029 \h </w:instrText>
      </w:r>
      <w:r w:rsidR="000C7C92">
        <w:rPr>
          <w:rStyle w:val="normaltextrun"/>
          <w:szCs w:val="22"/>
        </w:rPr>
      </w:r>
      <w:r w:rsidR="000C7C92">
        <w:rPr>
          <w:rStyle w:val="normaltextrun"/>
          <w:szCs w:val="22"/>
        </w:rPr>
        <w:fldChar w:fldCharType="separate"/>
      </w:r>
      <w:r w:rsidR="00E47286">
        <w:t>Appendix G: Public Comment 1 of 6</w:t>
      </w:r>
      <w:r w:rsidR="000C7C92">
        <w:rPr>
          <w:rStyle w:val="normaltextrun"/>
          <w:szCs w:val="22"/>
        </w:rPr>
        <w:fldChar w:fldCharType="end"/>
      </w:r>
      <w:r w:rsidR="000C7C92">
        <w:rPr>
          <w:rStyle w:val="normaltextrun"/>
          <w:szCs w:val="22"/>
        </w:rPr>
        <w:t>)</w:t>
      </w:r>
      <w:r w:rsidRPr="004A695A">
        <w:rPr>
          <w:rStyle w:val="normaltextrun"/>
          <w:szCs w:val="22"/>
        </w:rPr>
        <w:t xml:space="preserve">.  Two referenced other data collections.  </w:t>
      </w:r>
      <w:r w:rsidR="00541F5C">
        <w:rPr>
          <w:rStyle w:val="normaltextrun"/>
          <w:szCs w:val="22"/>
        </w:rPr>
        <w:t xml:space="preserve">One did not reference this data collection or any specific activities and was deemed not germane to this collection.  The other three were </w:t>
      </w:r>
      <w:r w:rsidRPr="004A695A">
        <w:rPr>
          <w:rStyle w:val="normaltextrun"/>
          <w:szCs w:val="22"/>
        </w:rPr>
        <w:t xml:space="preserve">highly supportive of the data collection and noted that the burden estimates were appropriate and the information collection was necessary.  One, from the School Nutrition Association </w:t>
      </w:r>
      <w:r w:rsidR="00541F5C">
        <w:rPr>
          <w:rStyle w:val="normaltextrun"/>
          <w:szCs w:val="22"/>
        </w:rPr>
        <w:t xml:space="preserve">(SNA) </w:t>
      </w:r>
      <w:r w:rsidRPr="004A695A">
        <w:rPr>
          <w:rStyle w:val="normaltextrun"/>
          <w:szCs w:val="22"/>
        </w:rPr>
        <w:t>noted appreciation for using existing forms to the extent possible to collect data so schools did not have to create new data collection processes.</w:t>
      </w:r>
      <w:r w:rsidR="00541F5C">
        <w:rPr>
          <w:rStyle w:val="normaltextrun"/>
          <w:szCs w:val="22"/>
        </w:rPr>
        <w:t xml:space="preserve">  FNS </w:t>
      </w:r>
      <w:r w:rsidR="00F8414C">
        <w:rPr>
          <w:rStyle w:val="normaltextrun"/>
          <w:szCs w:val="22"/>
        </w:rPr>
        <w:t xml:space="preserve">thanked the commenters </w:t>
      </w:r>
      <w:r w:rsidR="000C7C92">
        <w:rPr>
          <w:rStyle w:val="normaltextrun"/>
          <w:szCs w:val="22"/>
        </w:rPr>
        <w:lastRenderedPageBreak/>
        <w:t>(</w:t>
      </w:r>
      <w:r w:rsidR="000C7C92">
        <w:rPr>
          <w:rStyle w:val="normaltextrun"/>
          <w:szCs w:val="22"/>
        </w:rPr>
        <w:fldChar w:fldCharType="begin"/>
      </w:r>
      <w:r w:rsidR="000C7C92">
        <w:rPr>
          <w:rStyle w:val="normaltextrun"/>
          <w:szCs w:val="22"/>
        </w:rPr>
        <w:instrText xml:space="preserve"> REF _Ref54709013 \h </w:instrText>
      </w:r>
      <w:r w:rsidR="000C7C92">
        <w:rPr>
          <w:rStyle w:val="normaltextrun"/>
          <w:szCs w:val="22"/>
        </w:rPr>
      </w:r>
      <w:r w:rsidR="000C7C92">
        <w:rPr>
          <w:rStyle w:val="normaltextrun"/>
          <w:szCs w:val="22"/>
        </w:rPr>
        <w:fldChar w:fldCharType="separate"/>
      </w:r>
      <w:r w:rsidR="00E47286">
        <w:t>Appendix M: Response to Public Comment 1 of 3</w:t>
      </w:r>
      <w:r w:rsidR="000C7C92">
        <w:rPr>
          <w:rStyle w:val="normaltextrun"/>
          <w:szCs w:val="22"/>
        </w:rPr>
        <w:fldChar w:fldCharType="end"/>
      </w:r>
      <w:r w:rsidR="000C7C92">
        <w:rPr>
          <w:rStyle w:val="normaltextrun"/>
          <w:szCs w:val="22"/>
        </w:rPr>
        <w:t>)</w:t>
      </w:r>
      <w:r w:rsidR="00581992">
        <w:rPr>
          <w:rStyle w:val="normaltextrun"/>
          <w:szCs w:val="22"/>
        </w:rPr>
        <w:t xml:space="preserve"> and concluded that changes due to these comments were not needed and </w:t>
      </w:r>
      <w:r w:rsidR="00541F5C">
        <w:rPr>
          <w:rStyle w:val="normaltextrun"/>
          <w:szCs w:val="22"/>
        </w:rPr>
        <w:t>was assured by SNA’s endorsement that using existing processes to the extent possible was a burden-reducing decision.</w:t>
      </w:r>
    </w:p>
    <w:p w:rsidR="00E65CD5" w:rsidP="004A695A" w:rsidRDefault="00E65CD5">
      <w:pPr>
        <w:pStyle w:val="paragraph"/>
        <w:spacing w:before="0" w:beforeAutospacing="0" w:after="0" w:afterAutospacing="0"/>
        <w:textAlignment w:val="baseline"/>
        <w:rPr>
          <w:rStyle w:val="normaltextrun"/>
          <w:rFonts w:ascii="Arial" w:hAnsi="Arial" w:cs="Arial"/>
          <w:szCs w:val="22"/>
        </w:rPr>
      </w:pPr>
    </w:p>
    <w:p w:rsidR="00311134" w:rsidP="00311134" w:rsidRDefault="00311134">
      <w:pPr>
        <w:tabs>
          <w:tab w:val="left" w:pos="-720"/>
        </w:tabs>
        <w:suppressAutoHyphens/>
        <w:spacing w:line="276" w:lineRule="auto"/>
        <w:rPr>
          <w:szCs w:val="22"/>
        </w:rPr>
      </w:pPr>
      <w:r>
        <w:rPr>
          <w:szCs w:val="22"/>
        </w:rPr>
        <w:t xml:space="preserve">FNS consulted five subject matter experts for guidance on the </w:t>
      </w:r>
      <w:r w:rsidR="002219EA">
        <w:rPr>
          <w:szCs w:val="22"/>
        </w:rPr>
        <w:t>online form</w:t>
      </w:r>
      <w:r w:rsidR="00541F5C">
        <w:rPr>
          <w:szCs w:val="22"/>
        </w:rPr>
        <w:t>s.</w:t>
      </w:r>
      <w:r>
        <w:rPr>
          <w:szCs w:val="22"/>
        </w:rPr>
        <w:t xml:space="preserve"> </w:t>
      </w:r>
      <w:r w:rsidR="0009486B">
        <w:rPr>
          <w:szCs w:val="22"/>
        </w:rPr>
        <w:t>The experts responded that the questions were worded such that the intended audiences would be able to understand them well and that the burden estimates were within reasonable assumptions.</w:t>
      </w:r>
    </w:p>
    <w:p w:rsidR="00F8414C" w:rsidP="00311134" w:rsidRDefault="00F8414C">
      <w:pPr>
        <w:tabs>
          <w:tab w:val="left" w:pos="-720"/>
        </w:tabs>
        <w:suppressAutoHyphens/>
        <w:spacing w:line="276" w:lineRule="auto"/>
        <w:rPr>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06"/>
        <w:gridCol w:w="3540"/>
        <w:gridCol w:w="3504"/>
      </w:tblGrid>
      <w:tr w:rsidRPr="004A695A" w:rsidR="00311134" w:rsidTr="00311134">
        <w:tc>
          <w:tcPr>
            <w:tcW w:w="1233" w:type="pct"/>
            <w:shd w:val="clear" w:color="auto" w:fill="D9D9D9" w:themeFill="background1" w:themeFillShade="D9"/>
          </w:tcPr>
          <w:p w:rsidRPr="004A695A" w:rsidR="00311134" w:rsidP="00311134" w:rsidRDefault="00311134">
            <w:pPr>
              <w:pStyle w:val="TH-TableHeading"/>
              <w:rPr>
                <w:rFonts w:ascii="Times New Roman" w:hAnsi="Times New Roman"/>
                <w:sz w:val="22"/>
                <w:szCs w:val="22"/>
              </w:rPr>
            </w:pPr>
            <w:bookmarkStart w:name="_Toc286160546" w:id="19"/>
            <w:bookmarkStart w:name="_Hlk53676156" w:id="20"/>
            <w:r w:rsidRPr="004A695A">
              <w:rPr>
                <w:rFonts w:ascii="Times New Roman" w:hAnsi="Times New Roman"/>
                <w:sz w:val="22"/>
                <w:szCs w:val="22"/>
              </w:rPr>
              <w:t>Name</w:t>
            </w:r>
            <w:bookmarkEnd w:id="19"/>
          </w:p>
        </w:tc>
        <w:tc>
          <w:tcPr>
            <w:tcW w:w="1893" w:type="pct"/>
            <w:shd w:val="clear" w:color="auto" w:fill="D9D9D9" w:themeFill="background1" w:themeFillShade="D9"/>
          </w:tcPr>
          <w:p w:rsidRPr="004A695A" w:rsidR="00311134" w:rsidP="00311134" w:rsidRDefault="00311134">
            <w:pPr>
              <w:pStyle w:val="TH-TableHeading"/>
              <w:rPr>
                <w:rFonts w:ascii="Times New Roman" w:hAnsi="Times New Roman"/>
                <w:sz w:val="22"/>
                <w:szCs w:val="22"/>
              </w:rPr>
            </w:pPr>
            <w:r w:rsidRPr="004A695A">
              <w:rPr>
                <w:rFonts w:ascii="Times New Roman" w:hAnsi="Times New Roman"/>
                <w:sz w:val="22"/>
                <w:szCs w:val="22"/>
              </w:rPr>
              <w:t>Affiliation</w:t>
            </w:r>
          </w:p>
        </w:tc>
        <w:tc>
          <w:tcPr>
            <w:tcW w:w="1874" w:type="pct"/>
            <w:shd w:val="clear" w:color="auto" w:fill="D9D9D9" w:themeFill="background1" w:themeFillShade="D9"/>
          </w:tcPr>
          <w:p w:rsidRPr="004A695A" w:rsidR="00311134" w:rsidP="00311134" w:rsidRDefault="00311134">
            <w:pPr>
              <w:pStyle w:val="TH-TableHeading"/>
              <w:rPr>
                <w:rFonts w:ascii="Times New Roman" w:hAnsi="Times New Roman"/>
                <w:sz w:val="22"/>
                <w:szCs w:val="22"/>
              </w:rPr>
            </w:pPr>
            <w:r w:rsidRPr="004A695A">
              <w:rPr>
                <w:rFonts w:ascii="Times New Roman" w:hAnsi="Times New Roman"/>
                <w:sz w:val="22"/>
                <w:szCs w:val="22"/>
              </w:rPr>
              <w:t>Contact</w:t>
            </w:r>
          </w:p>
        </w:tc>
      </w:tr>
      <w:tr w:rsidRPr="004A695A" w:rsidR="00311134" w:rsidTr="00311134">
        <w:tc>
          <w:tcPr>
            <w:tcW w:w="1233" w:type="pct"/>
          </w:tcPr>
          <w:p w:rsidRPr="004A695A" w:rsidR="00311134" w:rsidP="00311134" w:rsidRDefault="00311134">
            <w:pPr>
              <w:pStyle w:val="TX-TableText"/>
              <w:spacing w:line="240" w:lineRule="auto"/>
              <w:rPr>
                <w:rFonts w:ascii="Times New Roman" w:hAnsi="Times New Roman"/>
                <w:sz w:val="22"/>
                <w:szCs w:val="22"/>
              </w:rPr>
            </w:pPr>
            <w:r w:rsidRPr="004A695A">
              <w:rPr>
                <w:rFonts w:ascii="Times New Roman" w:hAnsi="Times New Roman"/>
                <w:sz w:val="22"/>
                <w:szCs w:val="22"/>
              </w:rPr>
              <w:t>Mitzi Fritschen, MEd, RD, LD</w:t>
            </w:r>
          </w:p>
          <w:p w:rsidRPr="004A695A" w:rsidR="00311134" w:rsidP="00311134" w:rsidRDefault="00311134">
            <w:pPr>
              <w:pStyle w:val="TX-TableText"/>
              <w:spacing w:line="240" w:lineRule="auto"/>
              <w:rPr>
                <w:rFonts w:ascii="Times New Roman" w:hAnsi="Times New Roman"/>
                <w:sz w:val="22"/>
                <w:szCs w:val="22"/>
              </w:rPr>
            </w:pPr>
          </w:p>
        </w:tc>
        <w:tc>
          <w:tcPr>
            <w:tcW w:w="1893" w:type="pct"/>
          </w:tcPr>
          <w:p w:rsidRPr="004A695A" w:rsidR="00311134" w:rsidP="00311134" w:rsidRDefault="00311134">
            <w:pPr>
              <w:pStyle w:val="TX-TableText"/>
              <w:spacing w:line="240" w:lineRule="auto"/>
              <w:rPr>
                <w:rFonts w:ascii="Times New Roman" w:hAnsi="Times New Roman"/>
                <w:sz w:val="22"/>
                <w:szCs w:val="22"/>
              </w:rPr>
            </w:pPr>
            <w:r w:rsidRPr="004A695A">
              <w:rPr>
                <w:rFonts w:ascii="Times New Roman" w:hAnsi="Times New Roman"/>
                <w:sz w:val="22"/>
                <w:szCs w:val="22"/>
              </w:rPr>
              <w:t>WIC Branch Chief</w:t>
            </w:r>
          </w:p>
          <w:p w:rsidRPr="004A695A" w:rsidR="00311134" w:rsidP="00311134" w:rsidRDefault="00311134">
            <w:pPr>
              <w:pStyle w:val="TX-TableText"/>
              <w:spacing w:line="240" w:lineRule="auto"/>
              <w:rPr>
                <w:rFonts w:ascii="Times New Roman" w:hAnsi="Times New Roman"/>
                <w:sz w:val="22"/>
                <w:szCs w:val="22"/>
              </w:rPr>
            </w:pPr>
            <w:r w:rsidRPr="004A695A">
              <w:rPr>
                <w:rFonts w:ascii="Times New Roman" w:hAnsi="Times New Roman"/>
                <w:sz w:val="22"/>
                <w:szCs w:val="22"/>
              </w:rPr>
              <w:t>Arkansas Department of Health</w:t>
            </w:r>
          </w:p>
        </w:tc>
        <w:tc>
          <w:tcPr>
            <w:tcW w:w="1874" w:type="pct"/>
          </w:tcPr>
          <w:p w:rsidRPr="004A695A" w:rsidR="00311134" w:rsidP="00311134" w:rsidRDefault="004009E6">
            <w:pPr>
              <w:pStyle w:val="TX-TableText"/>
              <w:spacing w:line="240" w:lineRule="auto"/>
              <w:rPr>
                <w:rFonts w:ascii="Times New Roman" w:hAnsi="Times New Roman"/>
                <w:sz w:val="22"/>
                <w:szCs w:val="22"/>
              </w:rPr>
            </w:pPr>
            <w:hyperlink w:history="1" r:id="rId18">
              <w:r w:rsidRPr="004A695A" w:rsidR="00311134">
                <w:rPr>
                  <w:rStyle w:val="Hyperlink"/>
                  <w:rFonts w:ascii="Times New Roman" w:hAnsi="Times New Roman"/>
                  <w:sz w:val="22"/>
                  <w:szCs w:val="22"/>
                </w:rPr>
                <w:t>Mitzi.Fritschen@arkansas.gov</w:t>
              </w:r>
            </w:hyperlink>
          </w:p>
          <w:p w:rsidRPr="004A695A" w:rsidR="00311134" w:rsidP="00311134" w:rsidRDefault="00311134">
            <w:pPr>
              <w:pStyle w:val="TX-TableText"/>
              <w:spacing w:line="240" w:lineRule="auto"/>
              <w:rPr>
                <w:rFonts w:ascii="Times New Roman" w:hAnsi="Times New Roman"/>
                <w:sz w:val="22"/>
                <w:szCs w:val="22"/>
              </w:rPr>
            </w:pPr>
            <w:r w:rsidRPr="004A695A">
              <w:rPr>
                <w:rFonts w:ascii="Times New Roman" w:hAnsi="Times New Roman"/>
                <w:sz w:val="22"/>
                <w:szCs w:val="22"/>
              </w:rPr>
              <w:t>501-661-2598</w:t>
            </w:r>
          </w:p>
        </w:tc>
      </w:tr>
      <w:tr w:rsidRPr="004A695A" w:rsidR="00311134" w:rsidTr="00311134">
        <w:tc>
          <w:tcPr>
            <w:tcW w:w="1233" w:type="pct"/>
            <w:shd w:val="clear" w:color="auto" w:fill="auto"/>
          </w:tcPr>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Susan Sabatier, MA</w:t>
            </w:r>
          </w:p>
        </w:tc>
        <w:tc>
          <w:tcPr>
            <w:tcW w:w="1893" w:type="pct"/>
            <w:shd w:val="clear" w:color="auto" w:fill="auto"/>
          </w:tcPr>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Chief, Data Analysis, Research and Evaluation Section</w:t>
            </w:r>
          </w:p>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WIC Division</w:t>
            </w:r>
          </w:p>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California Department of Public Health</w:t>
            </w:r>
          </w:p>
        </w:tc>
        <w:tc>
          <w:tcPr>
            <w:tcW w:w="1874" w:type="pct"/>
            <w:shd w:val="clear" w:color="auto" w:fill="auto"/>
          </w:tcPr>
          <w:p w:rsidRPr="004A695A" w:rsidR="00311134" w:rsidP="00311134" w:rsidRDefault="004009E6">
            <w:pPr>
              <w:pStyle w:val="TX-TableText"/>
              <w:rPr>
                <w:rFonts w:ascii="Times New Roman" w:hAnsi="Times New Roman"/>
                <w:sz w:val="22"/>
                <w:szCs w:val="22"/>
              </w:rPr>
            </w:pPr>
            <w:hyperlink w:history="1" r:id="rId19">
              <w:r w:rsidRPr="004A695A" w:rsidR="00311134">
                <w:rPr>
                  <w:rStyle w:val="Hyperlink"/>
                  <w:rFonts w:ascii="Times New Roman" w:hAnsi="Times New Roman"/>
                  <w:sz w:val="22"/>
                  <w:szCs w:val="22"/>
                </w:rPr>
                <w:t>Susan.Sabatier@cdph.ca.gov</w:t>
              </w:r>
            </w:hyperlink>
          </w:p>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916-928-8517</w:t>
            </w:r>
          </w:p>
        </w:tc>
      </w:tr>
      <w:tr w:rsidRPr="004A695A" w:rsidR="00311134" w:rsidTr="00311134">
        <w:tc>
          <w:tcPr>
            <w:tcW w:w="1233" w:type="pct"/>
          </w:tcPr>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Jackson Sekhobo, PhD, MPA</w:t>
            </w:r>
          </w:p>
        </w:tc>
        <w:tc>
          <w:tcPr>
            <w:tcW w:w="1893" w:type="pct"/>
          </w:tcPr>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Director, Evaluation, Research and Surveillance Unit</w:t>
            </w:r>
          </w:p>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Division of Nutrition</w:t>
            </w:r>
          </w:p>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New York State Department of Health</w:t>
            </w:r>
          </w:p>
        </w:tc>
        <w:tc>
          <w:tcPr>
            <w:tcW w:w="1874" w:type="pct"/>
          </w:tcPr>
          <w:p w:rsidRPr="004A695A" w:rsidR="00311134" w:rsidP="00311134" w:rsidRDefault="004009E6">
            <w:pPr>
              <w:pStyle w:val="TX-TableText"/>
              <w:rPr>
                <w:rFonts w:ascii="Times New Roman" w:hAnsi="Times New Roman"/>
                <w:sz w:val="22"/>
                <w:szCs w:val="22"/>
              </w:rPr>
            </w:pPr>
            <w:hyperlink w:history="1" r:id="rId20">
              <w:r w:rsidRPr="004A695A" w:rsidR="00311134">
                <w:rPr>
                  <w:rStyle w:val="Hyperlink"/>
                  <w:rFonts w:ascii="Times New Roman" w:hAnsi="Times New Roman"/>
                  <w:sz w:val="22"/>
                  <w:szCs w:val="22"/>
                </w:rPr>
                <w:t>jackson.sekhobo@health.ny.gov</w:t>
              </w:r>
            </w:hyperlink>
          </w:p>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518-402-7093</w:t>
            </w:r>
          </w:p>
        </w:tc>
      </w:tr>
      <w:tr w:rsidRPr="004A695A" w:rsidR="00311134" w:rsidTr="00311134">
        <w:tc>
          <w:tcPr>
            <w:tcW w:w="1233" w:type="pct"/>
          </w:tcPr>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Amy Malinowski, RD</w:t>
            </w:r>
          </w:p>
          <w:p w:rsidRPr="004A695A" w:rsidR="00311134" w:rsidP="00311134" w:rsidRDefault="00311134">
            <w:pPr>
              <w:pStyle w:val="TX-TableText"/>
              <w:rPr>
                <w:rFonts w:ascii="Times New Roman" w:hAnsi="Times New Roman"/>
                <w:sz w:val="22"/>
                <w:szCs w:val="22"/>
              </w:rPr>
            </w:pPr>
          </w:p>
        </w:tc>
        <w:tc>
          <w:tcPr>
            <w:tcW w:w="1893" w:type="pct"/>
          </w:tcPr>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Public Health Nutrition Specialist</w:t>
            </w:r>
          </w:p>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Vermont Department of Health</w:t>
            </w:r>
          </w:p>
        </w:tc>
        <w:tc>
          <w:tcPr>
            <w:tcW w:w="1874" w:type="pct"/>
          </w:tcPr>
          <w:p w:rsidRPr="004A695A" w:rsidR="00311134" w:rsidP="00311134" w:rsidRDefault="004009E6">
            <w:pPr>
              <w:pStyle w:val="TX-TableText"/>
              <w:rPr>
                <w:rFonts w:ascii="Times New Roman" w:hAnsi="Times New Roman"/>
                <w:sz w:val="22"/>
                <w:szCs w:val="22"/>
              </w:rPr>
            </w:pPr>
            <w:hyperlink w:history="1" r:id="rId21">
              <w:r w:rsidRPr="004A695A" w:rsidR="00311134">
                <w:rPr>
                  <w:rStyle w:val="Hyperlink"/>
                  <w:rFonts w:ascii="Times New Roman" w:hAnsi="Times New Roman"/>
                  <w:sz w:val="22"/>
                  <w:szCs w:val="22"/>
                </w:rPr>
                <w:t>Amy.Malinowski@vermont.gov</w:t>
              </w:r>
            </w:hyperlink>
          </w:p>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 xml:space="preserve">802-652-4186 </w:t>
            </w:r>
          </w:p>
        </w:tc>
      </w:tr>
      <w:tr w:rsidRPr="004A695A" w:rsidR="00311134" w:rsidTr="00311134">
        <w:tc>
          <w:tcPr>
            <w:tcW w:w="1233" w:type="pct"/>
          </w:tcPr>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Georgia Machell, PhD</w:t>
            </w:r>
          </w:p>
        </w:tc>
        <w:tc>
          <w:tcPr>
            <w:tcW w:w="1893" w:type="pct"/>
          </w:tcPr>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Senior Director, Research and Program Operations</w:t>
            </w:r>
          </w:p>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National WIC Association</w:t>
            </w:r>
          </w:p>
        </w:tc>
        <w:tc>
          <w:tcPr>
            <w:tcW w:w="1874" w:type="pct"/>
          </w:tcPr>
          <w:p w:rsidRPr="004A695A" w:rsidR="00311134" w:rsidP="00311134" w:rsidRDefault="004009E6">
            <w:pPr>
              <w:pStyle w:val="TX-TableText"/>
              <w:rPr>
                <w:rFonts w:ascii="Times New Roman" w:hAnsi="Times New Roman"/>
                <w:sz w:val="22"/>
                <w:szCs w:val="22"/>
              </w:rPr>
            </w:pPr>
            <w:hyperlink w:history="1" r:id="rId22">
              <w:r w:rsidRPr="004A695A" w:rsidR="00311134">
                <w:rPr>
                  <w:rStyle w:val="Hyperlink"/>
                  <w:rFonts w:ascii="Times New Roman" w:hAnsi="Times New Roman"/>
                  <w:sz w:val="22"/>
                  <w:szCs w:val="22"/>
                </w:rPr>
                <w:t>gmachell@nwica.org</w:t>
              </w:r>
            </w:hyperlink>
          </w:p>
          <w:p w:rsidRPr="004A695A" w:rsidR="00311134" w:rsidP="00311134" w:rsidRDefault="00311134">
            <w:pPr>
              <w:pStyle w:val="TX-TableText"/>
              <w:rPr>
                <w:rFonts w:ascii="Times New Roman" w:hAnsi="Times New Roman"/>
                <w:sz w:val="22"/>
                <w:szCs w:val="22"/>
              </w:rPr>
            </w:pPr>
            <w:r w:rsidRPr="004A695A">
              <w:rPr>
                <w:rFonts w:ascii="Times New Roman" w:hAnsi="Times New Roman"/>
                <w:sz w:val="22"/>
                <w:szCs w:val="22"/>
              </w:rPr>
              <w:t xml:space="preserve">202-232-5492 </w:t>
            </w:r>
          </w:p>
        </w:tc>
      </w:tr>
      <w:bookmarkEnd w:id="20"/>
    </w:tbl>
    <w:p w:rsidRPr="004A695A" w:rsidR="00ED28F2" w:rsidP="004A695A" w:rsidRDefault="00ED28F2">
      <w:pPr>
        <w:spacing w:line="276" w:lineRule="auto"/>
        <w:jc w:val="both"/>
        <w:rPr>
          <w:szCs w:val="22"/>
        </w:rPr>
      </w:pPr>
    </w:p>
    <w:p w:rsidRPr="004A695A" w:rsidR="00ED28F2" w:rsidP="004A695A" w:rsidRDefault="00ED28F2">
      <w:pPr>
        <w:spacing w:line="276" w:lineRule="auto"/>
        <w:rPr>
          <w:szCs w:val="22"/>
        </w:rPr>
      </w:pPr>
    </w:p>
    <w:p w:rsidRPr="004A695A" w:rsidR="00BE0B08" w:rsidP="00E65CD5" w:rsidRDefault="00BE0B08">
      <w:pPr>
        <w:pStyle w:val="Heading1"/>
        <w:spacing w:line="276" w:lineRule="auto"/>
        <w:rPr>
          <w:szCs w:val="22"/>
        </w:rPr>
      </w:pPr>
      <w:bookmarkStart w:name="_Toc401831365" w:id="21"/>
      <w:bookmarkStart w:name="_Toc54775223" w:id="22"/>
      <w:bookmarkEnd w:id="17"/>
      <w:bookmarkEnd w:id="18"/>
      <w:r w:rsidRPr="004A695A">
        <w:rPr>
          <w:szCs w:val="22"/>
        </w:rPr>
        <w:t>A9.  Explain any decisions to provide any payment or gift to respondents.</w:t>
      </w:r>
      <w:bookmarkEnd w:id="21"/>
      <w:bookmarkEnd w:id="22"/>
      <w:r w:rsidRPr="004A695A">
        <w:rPr>
          <w:szCs w:val="22"/>
        </w:rPr>
        <w:t xml:space="preserve">  </w:t>
      </w:r>
    </w:p>
    <w:p w:rsidRPr="004A695A" w:rsidR="003333DF" w:rsidP="004A695A" w:rsidRDefault="003333DF">
      <w:pPr>
        <w:spacing w:line="276" w:lineRule="auto"/>
        <w:rPr>
          <w:b/>
          <w:szCs w:val="22"/>
        </w:rPr>
      </w:pPr>
      <w:r w:rsidRPr="004A695A">
        <w:rPr>
          <w:b/>
          <w:szCs w:val="22"/>
        </w:rPr>
        <w:t>Explain any decision to provide any payment or gift to respondents, other than remuneration of contractors or grantees.</w:t>
      </w:r>
    </w:p>
    <w:p w:rsidRPr="004A695A" w:rsidR="00FC366C" w:rsidP="004A695A" w:rsidRDefault="00FC366C">
      <w:pPr>
        <w:spacing w:line="276" w:lineRule="auto"/>
        <w:rPr>
          <w:szCs w:val="22"/>
        </w:rPr>
      </w:pPr>
      <w:r w:rsidRPr="004A695A">
        <w:rPr>
          <w:szCs w:val="22"/>
        </w:rPr>
        <w:t xml:space="preserve">No payments or gifts are provided to respondents under this collection. </w:t>
      </w:r>
    </w:p>
    <w:p w:rsidRPr="004A695A" w:rsidR="00ED28F2" w:rsidP="004A695A" w:rsidRDefault="00ED28F2">
      <w:pPr>
        <w:spacing w:line="276" w:lineRule="auto"/>
        <w:rPr>
          <w:szCs w:val="22"/>
        </w:rPr>
      </w:pPr>
    </w:p>
    <w:p w:rsidRPr="004A695A" w:rsidR="00BE0B08" w:rsidP="00E65CD5" w:rsidRDefault="00BE0B08">
      <w:pPr>
        <w:pStyle w:val="Heading1"/>
        <w:spacing w:line="276" w:lineRule="auto"/>
        <w:rPr>
          <w:szCs w:val="22"/>
        </w:rPr>
      </w:pPr>
      <w:bookmarkStart w:name="_Toc401831366" w:id="23"/>
      <w:bookmarkStart w:name="_Toc54775224" w:id="24"/>
      <w:r w:rsidRPr="004A695A">
        <w:rPr>
          <w:szCs w:val="22"/>
        </w:rPr>
        <w:t>A10.  Assurances of confidentiality provided to respondents.</w:t>
      </w:r>
      <w:bookmarkEnd w:id="23"/>
      <w:bookmarkEnd w:id="24"/>
      <w:r w:rsidRPr="004A695A">
        <w:rPr>
          <w:szCs w:val="22"/>
        </w:rPr>
        <w:t xml:space="preserve">  </w:t>
      </w:r>
    </w:p>
    <w:p w:rsidRPr="004A695A" w:rsidR="003333DF" w:rsidP="004A695A" w:rsidRDefault="003333DF">
      <w:pPr>
        <w:spacing w:line="276" w:lineRule="auto"/>
        <w:rPr>
          <w:b/>
          <w:szCs w:val="22"/>
        </w:rPr>
      </w:pPr>
      <w:r w:rsidRPr="004A695A">
        <w:rPr>
          <w:b/>
          <w:szCs w:val="22"/>
        </w:rPr>
        <w:t>Describe any assurance of confidentiality provided to respondents and the basis for the assurance in statute, regulation, or agency policy.</w:t>
      </w:r>
    </w:p>
    <w:p w:rsidRPr="004A695A" w:rsidR="00ED28F2" w:rsidP="004A695A" w:rsidRDefault="002C2C53">
      <w:pPr>
        <w:spacing w:line="276" w:lineRule="auto"/>
        <w:rPr>
          <w:szCs w:val="22"/>
        </w:rPr>
      </w:pPr>
      <w:r w:rsidRPr="004A695A">
        <w:rPr>
          <w:szCs w:val="22"/>
        </w:rPr>
        <w:t xml:space="preserve">The Department complies with the Privacy Act of 1974.  No confidential information is associated with this collection of information and no </w:t>
      </w:r>
      <w:r w:rsidRPr="004A695A" w:rsidR="00797AB6">
        <w:rPr>
          <w:szCs w:val="22"/>
        </w:rPr>
        <w:t>such assurances of confidentiality are provided.</w:t>
      </w:r>
      <w:r w:rsidRPr="004A695A" w:rsidR="0062694C">
        <w:rPr>
          <w:szCs w:val="22"/>
        </w:rPr>
        <w:t xml:space="preserve">  This ICR does not request any personally identifiable information nor does it contain any forms that require a Privacy Act Statement.</w:t>
      </w:r>
    </w:p>
    <w:p w:rsidRPr="004A695A" w:rsidR="004D3903" w:rsidP="004A695A" w:rsidRDefault="004D3903">
      <w:pPr>
        <w:spacing w:line="276" w:lineRule="auto"/>
        <w:rPr>
          <w:szCs w:val="22"/>
        </w:rPr>
      </w:pPr>
    </w:p>
    <w:p w:rsidRPr="00F2584C" w:rsidR="00A308DB" w:rsidP="00E65CD5" w:rsidRDefault="00BE0B08">
      <w:pPr>
        <w:pStyle w:val="Heading1"/>
        <w:spacing w:line="276" w:lineRule="auto"/>
      </w:pPr>
      <w:bookmarkStart w:name="_Toc401831367" w:id="25"/>
      <w:bookmarkStart w:name="_Toc54775225" w:id="26"/>
      <w:r w:rsidRPr="00F2584C">
        <w:t>A11.  Justification for any questions of a sensitive nature.</w:t>
      </w:r>
      <w:bookmarkEnd w:id="25"/>
      <w:bookmarkEnd w:id="26"/>
      <w:r w:rsidRPr="00F2584C">
        <w:t xml:space="preserve">  </w:t>
      </w:r>
      <w:r w:rsidRPr="00F2584C" w:rsidR="005A3F80">
        <w:t xml:space="preserve">  </w:t>
      </w:r>
    </w:p>
    <w:p w:rsidRPr="004A695A" w:rsidR="003333DF" w:rsidP="004A695A" w:rsidRDefault="003333DF">
      <w:pPr>
        <w:spacing w:line="276" w:lineRule="auto"/>
        <w:rPr>
          <w:b/>
          <w:szCs w:val="22"/>
        </w:rPr>
      </w:pPr>
      <w:r w:rsidRPr="004A695A">
        <w:rPr>
          <w:b/>
          <w:szCs w:val="22"/>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w:t>
      </w:r>
      <w:r w:rsidRPr="004A695A">
        <w:rPr>
          <w:b/>
          <w:szCs w:val="22"/>
        </w:rPr>
        <w:lastRenderedPageBreak/>
        <w:t>information is requested, and any steps to be taken to obtain their consent.</w:t>
      </w:r>
    </w:p>
    <w:p w:rsidRPr="004A695A" w:rsidR="00ED28F2" w:rsidP="004A695A" w:rsidRDefault="004D3903">
      <w:pPr>
        <w:spacing w:line="276" w:lineRule="auto"/>
        <w:rPr>
          <w:szCs w:val="22"/>
        </w:rPr>
      </w:pPr>
      <w:r w:rsidRPr="004A695A">
        <w:rPr>
          <w:szCs w:val="22"/>
        </w:rPr>
        <w:t>No private or sensitive questions will be asked.</w:t>
      </w:r>
    </w:p>
    <w:p w:rsidRPr="004A695A" w:rsidR="00FD6B49" w:rsidP="00E65CD5" w:rsidRDefault="00FD6B49">
      <w:pPr>
        <w:pStyle w:val="Heading1"/>
        <w:spacing w:line="276" w:lineRule="auto"/>
        <w:rPr>
          <w:szCs w:val="22"/>
        </w:rPr>
      </w:pPr>
      <w:bookmarkStart w:name="_Toc401831368" w:id="27"/>
    </w:p>
    <w:p w:rsidRPr="004A695A" w:rsidR="000438E8" w:rsidP="00E65CD5" w:rsidRDefault="000438E8">
      <w:pPr>
        <w:pStyle w:val="Heading1"/>
        <w:spacing w:line="276" w:lineRule="auto"/>
        <w:rPr>
          <w:szCs w:val="22"/>
        </w:rPr>
      </w:pPr>
      <w:bookmarkStart w:name="_Toc54775226" w:id="28"/>
      <w:r w:rsidRPr="004A695A">
        <w:rPr>
          <w:szCs w:val="22"/>
        </w:rPr>
        <w:t>A12.  Estimates of the hour burden of the collection of information.</w:t>
      </w:r>
      <w:bookmarkEnd w:id="27"/>
      <w:bookmarkEnd w:id="28"/>
      <w:r w:rsidRPr="004A695A">
        <w:rPr>
          <w:szCs w:val="22"/>
        </w:rPr>
        <w:t xml:space="preserve">  </w:t>
      </w:r>
    </w:p>
    <w:p w:rsidRPr="004A695A" w:rsidR="003333DF" w:rsidP="00695592" w:rsidRDefault="003333DF">
      <w:pPr>
        <w:spacing w:line="276" w:lineRule="auto"/>
        <w:rPr>
          <w:b/>
          <w:szCs w:val="22"/>
        </w:rPr>
      </w:pPr>
      <w:r w:rsidRPr="004A695A">
        <w:rPr>
          <w:b/>
          <w:szCs w:val="22"/>
        </w:rPr>
        <w:t>Provide estimates of the hour burden of the collection of information.  Indicate the number of respondents, frequency of response, annual hour burden, and an explanation of how the burden was estimated.</w:t>
      </w:r>
    </w:p>
    <w:p w:rsidRPr="004A695A" w:rsidR="003333DF" w:rsidP="00695592" w:rsidRDefault="003333DF">
      <w:pPr>
        <w:spacing w:line="276" w:lineRule="auto"/>
        <w:rPr>
          <w:b/>
          <w:szCs w:val="22"/>
        </w:rPr>
      </w:pPr>
    </w:p>
    <w:p w:rsidRPr="004A695A" w:rsidR="003333DF" w:rsidP="00695592" w:rsidRDefault="00F2584C">
      <w:pPr>
        <w:spacing w:line="276" w:lineRule="auto"/>
        <w:rPr>
          <w:b/>
          <w:szCs w:val="22"/>
        </w:rPr>
      </w:pPr>
      <w:r>
        <w:rPr>
          <w:b/>
          <w:szCs w:val="22"/>
        </w:rPr>
        <w:t xml:space="preserve">A.  </w:t>
      </w:r>
      <w:r w:rsidRPr="004A695A" w:rsidR="003333DF">
        <w:rPr>
          <w:b/>
          <w:szCs w:val="22"/>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490D9D" w:rsidP="00E47286" w:rsidRDefault="00490D9D">
      <w:pPr>
        <w:spacing w:line="276" w:lineRule="auto"/>
        <w:rPr>
          <w:szCs w:val="22"/>
        </w:rPr>
      </w:pPr>
    </w:p>
    <w:p w:rsidRPr="00286A53" w:rsidR="00E47286" w:rsidP="00E47286" w:rsidRDefault="00367FFE">
      <w:pPr>
        <w:spacing w:line="276" w:lineRule="auto"/>
        <w:rPr>
          <w:sz w:val="20"/>
        </w:rPr>
      </w:pPr>
      <w:r w:rsidRPr="00B250F4">
        <w:rPr>
          <w:szCs w:val="22"/>
        </w:rPr>
        <w:t xml:space="preserve">As shown in </w:t>
      </w:r>
      <w:r w:rsidRPr="00B250F4" w:rsidR="00892533">
        <w:rPr>
          <w:szCs w:val="22"/>
        </w:rPr>
        <w:fldChar w:fldCharType="begin"/>
      </w:r>
      <w:r w:rsidRPr="00B250F4" w:rsidR="00892533">
        <w:rPr>
          <w:szCs w:val="22"/>
        </w:rPr>
        <w:instrText xml:space="preserve"> REF _Ref54278027 \h </w:instrText>
      </w:r>
      <w:r w:rsidR="00D475B0">
        <w:rPr>
          <w:szCs w:val="22"/>
        </w:rPr>
        <w:instrText xml:space="preserve"> \* MERGEFORMAT </w:instrText>
      </w:r>
      <w:r w:rsidRPr="00B250F4" w:rsidR="00892533">
        <w:rPr>
          <w:szCs w:val="22"/>
        </w:rPr>
      </w:r>
      <w:r w:rsidRPr="00B250F4" w:rsidR="00892533">
        <w:rPr>
          <w:szCs w:val="22"/>
        </w:rPr>
        <w:fldChar w:fldCharType="separate"/>
      </w:r>
      <w:r w:rsidR="00E47286">
        <w:t>Appendix A: Burden Table</w:t>
      </w:r>
      <w:r w:rsidRPr="00B250F4" w:rsidR="00892533">
        <w:rPr>
          <w:szCs w:val="22"/>
        </w:rPr>
        <w:fldChar w:fldCharType="end"/>
      </w:r>
      <w:r w:rsidRPr="00B250F4">
        <w:rPr>
          <w:szCs w:val="22"/>
        </w:rPr>
        <w:t>, FNS anticipates two types of respondents: State Government workers and Local Government workers at WIC agencies.</w:t>
      </w:r>
      <w:r w:rsidRPr="00B250F4" w:rsidR="007A5AC7">
        <w:rPr>
          <w:szCs w:val="22"/>
        </w:rPr>
        <w:t xml:space="preserve"> Together, their reporting burden is</w:t>
      </w:r>
      <w:r w:rsidRPr="004101D2" w:rsidR="00D475B0">
        <w:rPr>
          <w:szCs w:val="22"/>
        </w:rPr>
        <w:t xml:space="preserve"> </w:t>
      </w:r>
      <w:r w:rsidR="00F2584C">
        <w:rPr>
          <w:b/>
          <w:szCs w:val="22"/>
        </w:rPr>
        <w:t>19,</w:t>
      </w:r>
      <w:r w:rsidRPr="00286A53" w:rsidR="00286A53">
        <w:rPr>
          <w:b/>
          <w:szCs w:val="22"/>
        </w:rPr>
        <w:t>889.73</w:t>
      </w:r>
      <w:r w:rsidR="008A7BC1">
        <w:rPr>
          <w:szCs w:val="22"/>
        </w:rPr>
        <w:fldChar w:fldCharType="begin"/>
      </w:r>
      <w:r w:rsidR="008A7BC1">
        <w:rPr>
          <w:szCs w:val="22"/>
        </w:rPr>
        <w:instrText xml:space="preserve"> LINK </w:instrText>
      </w:r>
      <w:r w:rsidR="00A73F5F">
        <w:rPr>
          <w:szCs w:val="22"/>
        </w:rPr>
        <w:instrText xml:space="preserve">Excel.Sheet.12 https://usdagcc.sharepoint.com/sites/FNS-OPS/Shared%20Documents/PRAO/Information%20Collection/0584-0654-FNS%20Information%20Collection%20Needs%20due%20to%20COVID-19/Appendix%20A_Burden%20Table%20-%20COVID%20AGency%20IC%2010.27.20wcontractor.xlsx "Sample Burden Table - Studies!R20C8" </w:instrText>
      </w:r>
      <w:r w:rsidR="008A7BC1">
        <w:rPr>
          <w:szCs w:val="22"/>
        </w:rPr>
        <w:instrText xml:space="preserve">\a \f 5 \h  \* MERGEFORMAT </w:instrText>
      </w:r>
      <w:r w:rsidR="008A7BC1">
        <w:rPr>
          <w:szCs w:val="22"/>
        </w:rPr>
        <w:fldChar w:fldCharType="separate"/>
      </w:r>
    </w:p>
    <w:p w:rsidR="007F19E0" w:rsidP="00892533" w:rsidRDefault="008A7BC1">
      <w:pPr>
        <w:spacing w:line="276" w:lineRule="auto"/>
        <w:rPr>
          <w:szCs w:val="22"/>
        </w:rPr>
      </w:pPr>
      <w:r>
        <w:rPr>
          <w:szCs w:val="22"/>
        </w:rPr>
        <w:fldChar w:fldCharType="end"/>
      </w:r>
      <w:r w:rsidRPr="00B250F4" w:rsidR="007A5AC7">
        <w:rPr>
          <w:szCs w:val="22"/>
        </w:rPr>
        <w:t>burden hours.</w:t>
      </w:r>
      <w:r w:rsidRPr="00B250F4" w:rsidR="00B96E29">
        <w:rPr>
          <w:szCs w:val="22"/>
        </w:rPr>
        <w:t xml:space="preserve">  Note that the estimates below assume data collection over </w:t>
      </w:r>
      <w:r w:rsidRPr="00B250F4" w:rsidR="00650654">
        <w:rPr>
          <w:szCs w:val="22"/>
        </w:rPr>
        <w:t>one year</w:t>
      </w:r>
      <w:r w:rsidRPr="00B250F4" w:rsidR="00B96E29">
        <w:rPr>
          <w:szCs w:val="22"/>
        </w:rPr>
        <w:t>, though they will be revised should the Public Health Crisis timeline differ.</w:t>
      </w:r>
    </w:p>
    <w:p w:rsidR="00466B8B" w:rsidP="00892533" w:rsidRDefault="00466B8B">
      <w:pPr>
        <w:spacing w:line="276" w:lineRule="auto"/>
        <w:rPr>
          <w:szCs w:val="22"/>
        </w:rPr>
      </w:pPr>
    </w:p>
    <w:p w:rsidR="00466B8B" w:rsidP="00892533" w:rsidRDefault="00466B8B">
      <w:pPr>
        <w:spacing w:line="276" w:lineRule="auto"/>
        <w:rPr>
          <w:szCs w:val="22"/>
        </w:rPr>
      </w:pPr>
      <w:r>
        <w:rPr>
          <w:szCs w:val="22"/>
        </w:rPr>
        <w:t xml:space="preserve">In all cases, the estimates were calculated based on the number of submissions and the length of time each submission would take to submit.  The estimates for seeking waivers and flexibilities range from two for SNAP to up to 14 for WIC.  Weekly activities are submitted 52 times; monthly submissions are 12 times.  The amount of time it takes to submit varies by the type of information, ranging from 20 minutes up to 10 hours.  The calculations and details are shown in </w:t>
      </w:r>
      <w:r>
        <w:rPr>
          <w:szCs w:val="22"/>
        </w:rPr>
        <w:fldChar w:fldCharType="begin"/>
      </w:r>
      <w:r>
        <w:rPr>
          <w:szCs w:val="22"/>
        </w:rPr>
        <w:instrText xml:space="preserve"> REF _Ref54278027 \h </w:instrText>
      </w:r>
      <w:r>
        <w:rPr>
          <w:szCs w:val="22"/>
        </w:rPr>
      </w:r>
      <w:r>
        <w:rPr>
          <w:szCs w:val="22"/>
        </w:rPr>
        <w:fldChar w:fldCharType="separate"/>
      </w:r>
      <w:r w:rsidR="00E47286">
        <w:t>Appendix A: Burden Table</w:t>
      </w:r>
      <w:r>
        <w:rPr>
          <w:szCs w:val="22"/>
        </w:rPr>
        <w:fldChar w:fldCharType="end"/>
      </w:r>
      <w:r w:rsidR="005818A3">
        <w:rPr>
          <w:szCs w:val="22"/>
        </w:rPr>
        <w:t xml:space="preserve"> and </w:t>
      </w:r>
      <w:r w:rsidR="005818A3">
        <w:rPr>
          <w:szCs w:val="22"/>
        </w:rPr>
        <w:fldChar w:fldCharType="begin"/>
      </w:r>
      <w:r w:rsidR="005818A3">
        <w:rPr>
          <w:szCs w:val="22"/>
        </w:rPr>
        <w:instrText xml:space="preserve"> REF _Ref54771028 \h </w:instrText>
      </w:r>
      <w:r w:rsidR="005818A3">
        <w:rPr>
          <w:szCs w:val="22"/>
        </w:rPr>
      </w:r>
      <w:r w:rsidR="005818A3">
        <w:rPr>
          <w:szCs w:val="22"/>
        </w:rPr>
        <w:fldChar w:fldCharType="separate"/>
      </w:r>
      <w:r w:rsidR="00E47286">
        <w:t>Appendix B. Burden Narrative</w:t>
      </w:r>
      <w:r w:rsidR="005818A3">
        <w:rPr>
          <w:szCs w:val="22"/>
        </w:rPr>
        <w:fldChar w:fldCharType="end"/>
      </w:r>
    </w:p>
    <w:p w:rsidR="004101D2" w:rsidP="00892533" w:rsidRDefault="004101D2">
      <w:pPr>
        <w:spacing w:line="276" w:lineRule="auto"/>
        <w:rPr>
          <w:szCs w:val="22"/>
        </w:rPr>
      </w:pPr>
    </w:p>
    <w:p w:rsidRPr="00695592" w:rsidR="0062567E" w:rsidP="00695592" w:rsidRDefault="00F2584C">
      <w:pPr>
        <w:spacing w:line="276" w:lineRule="auto"/>
        <w:rPr>
          <w:b/>
          <w:szCs w:val="22"/>
        </w:rPr>
      </w:pPr>
      <w:r>
        <w:rPr>
          <w:b/>
          <w:szCs w:val="22"/>
        </w:rPr>
        <w:t xml:space="preserve">B.  </w:t>
      </w:r>
      <w:r w:rsidRPr="00695592" w:rsidR="00FD71D3">
        <w:rPr>
          <w:b/>
          <w:szCs w:val="22"/>
        </w:rPr>
        <w:t>Provide estimates of annualized cost to respondents for the hour burdens for collections of information, identifying and using appropriate wage rate categories.</w:t>
      </w:r>
    </w:p>
    <w:p w:rsidR="00490D9D" w:rsidP="00695592" w:rsidRDefault="00490D9D">
      <w:pPr>
        <w:pStyle w:val="FootnoteText"/>
        <w:spacing w:line="276" w:lineRule="auto"/>
        <w:rPr>
          <w:szCs w:val="22"/>
        </w:rPr>
      </w:pPr>
    </w:p>
    <w:p w:rsidRPr="00695592" w:rsidR="00E27318" w:rsidP="00695592" w:rsidRDefault="00E27318">
      <w:pPr>
        <w:pStyle w:val="FootnoteText"/>
        <w:spacing w:line="276" w:lineRule="auto"/>
        <w:rPr>
          <w:bCs/>
          <w:szCs w:val="22"/>
        </w:rPr>
      </w:pPr>
      <w:r w:rsidRPr="00695592">
        <w:rPr>
          <w:szCs w:val="22"/>
        </w:rPr>
        <w:t>The information collection burden falls on two categories of government employees: State program staff and, for the WIC waivers, program staff who work for Local WIC Agencies.</w:t>
      </w:r>
      <w:r w:rsidRPr="00695592" w:rsidR="00EF0FAC">
        <w:rPr>
          <w:szCs w:val="22"/>
        </w:rPr>
        <w:t xml:space="preserve"> Standard wage rate categories used in determining annualized burden costs were based on the most recent Bureau of Labor Statistics (BLS) Occupational Employment and Wages Statistics data, using the corresponding occupation code </w:t>
      </w:r>
      <w:r w:rsidRPr="00695592" w:rsidR="00262485">
        <w:rPr>
          <w:szCs w:val="22"/>
        </w:rPr>
        <w:t>11-9151, Social and Community Services Managers</w:t>
      </w:r>
      <w:r w:rsidRPr="00695592" w:rsidR="00FC1B4F">
        <w:rPr>
          <w:szCs w:val="22"/>
        </w:rPr>
        <w:t>(</w:t>
      </w:r>
      <w:hyperlink w:history="1" r:id="rId23">
        <w:r w:rsidRPr="00695592" w:rsidR="00FC1B4F">
          <w:rPr>
            <w:rStyle w:val="Hyperlink"/>
            <w:szCs w:val="22"/>
          </w:rPr>
          <w:t>https://www.bls.gov/oes/current/oes119151.htm</w:t>
        </w:r>
      </w:hyperlink>
      <w:r w:rsidRPr="00E65CD5" w:rsidR="00FC1B4F">
        <w:rPr>
          <w:rStyle w:val="Hyperlink"/>
          <w:szCs w:val="22"/>
        </w:rPr>
        <w:t>)</w:t>
      </w:r>
      <w:r w:rsidRPr="00695592" w:rsidR="00262485">
        <w:rPr>
          <w:szCs w:val="22"/>
        </w:rPr>
        <w:t xml:space="preserve">. </w:t>
      </w:r>
      <w:r w:rsidRPr="00695592" w:rsidR="00EF0FAC">
        <w:rPr>
          <w:szCs w:val="22"/>
        </w:rPr>
        <w:t xml:space="preserve"> According to the BLS data, workers in this occupation earn a median wage rate of </w:t>
      </w:r>
      <w:r w:rsidRPr="00695592" w:rsidR="00262485">
        <w:rPr>
          <w:szCs w:val="22"/>
        </w:rPr>
        <w:t>$</w:t>
      </w:r>
      <w:r w:rsidRPr="00695592" w:rsidR="001E523A">
        <w:rPr>
          <w:szCs w:val="22"/>
        </w:rPr>
        <w:t>35.05</w:t>
      </w:r>
      <w:r w:rsidRPr="00695592" w:rsidR="00262485">
        <w:rPr>
          <w:szCs w:val="22"/>
        </w:rPr>
        <w:t xml:space="preserve"> per hour</w:t>
      </w:r>
      <w:r w:rsidRPr="00695592" w:rsidR="00EF0FAC">
        <w:rPr>
          <w:szCs w:val="22"/>
        </w:rPr>
        <w:t>.</w:t>
      </w:r>
      <w:r w:rsidRPr="00695592" w:rsidR="00EF0FAC">
        <w:rPr>
          <w:bCs/>
          <w:szCs w:val="22"/>
        </w:rPr>
        <w:t xml:space="preserve">  States would incur an annualized administrative cost of </w:t>
      </w:r>
      <w:r w:rsidRPr="00695592" w:rsidR="00EA07A7">
        <w:rPr>
          <w:bCs/>
          <w:szCs w:val="22"/>
        </w:rPr>
        <w:t>$</w:t>
      </w:r>
      <w:r w:rsidRPr="00695592" w:rsidR="001E523A">
        <w:rPr>
          <w:bCs/>
          <w:szCs w:val="22"/>
        </w:rPr>
        <w:t>35.05</w:t>
      </w:r>
      <w:r w:rsidRPr="00695592" w:rsidR="00262485">
        <w:rPr>
          <w:bCs/>
          <w:szCs w:val="22"/>
        </w:rPr>
        <w:t xml:space="preserve"> </w:t>
      </w:r>
      <w:r w:rsidRPr="00695592" w:rsidR="00EF0FAC">
        <w:rPr>
          <w:bCs/>
          <w:szCs w:val="22"/>
        </w:rPr>
        <w:t xml:space="preserve">per hour burden in the information collection. </w:t>
      </w:r>
    </w:p>
    <w:p w:rsidRPr="00695592" w:rsidR="00E27318" w:rsidP="00695592" w:rsidRDefault="00E27318">
      <w:pPr>
        <w:spacing w:line="276" w:lineRule="auto"/>
        <w:rPr>
          <w:szCs w:val="22"/>
        </w:rPr>
      </w:pPr>
    </w:p>
    <w:p w:rsidRPr="00695592" w:rsidR="005B6290" w:rsidP="00695592" w:rsidRDefault="00E27318">
      <w:pPr>
        <w:spacing w:line="276" w:lineRule="auto"/>
        <w:rPr>
          <w:bCs/>
          <w:szCs w:val="22"/>
        </w:rPr>
      </w:pPr>
      <w:r w:rsidRPr="00695592">
        <w:rPr>
          <w:bCs/>
          <w:szCs w:val="22"/>
        </w:rPr>
        <w:t xml:space="preserve">For SNAP, </w:t>
      </w:r>
      <w:r w:rsidRPr="00695592" w:rsidR="00EF0FAC">
        <w:rPr>
          <w:bCs/>
          <w:szCs w:val="22"/>
        </w:rPr>
        <w:t>f</w:t>
      </w:r>
      <w:r w:rsidRPr="00695592" w:rsidR="00EF0FAC">
        <w:rPr>
          <w:szCs w:val="22"/>
        </w:rPr>
        <w:t>ifty percent of administrative costs incurred by State agencies are reimbursed by FNS</w:t>
      </w:r>
      <w:r w:rsidRPr="00695592" w:rsidR="005B6290">
        <w:rPr>
          <w:szCs w:val="22"/>
        </w:rPr>
        <w:t>.  Half of the $</w:t>
      </w:r>
      <w:r w:rsidRPr="00695592" w:rsidR="001E523A">
        <w:rPr>
          <w:szCs w:val="22"/>
        </w:rPr>
        <w:t>35.05</w:t>
      </w:r>
      <w:r w:rsidRPr="00695592" w:rsidR="005B6290">
        <w:rPr>
          <w:szCs w:val="22"/>
        </w:rPr>
        <w:t xml:space="preserve"> per hour wage rate is </w:t>
      </w:r>
      <w:r w:rsidRPr="00695592" w:rsidR="00262485">
        <w:rPr>
          <w:bCs/>
          <w:szCs w:val="22"/>
        </w:rPr>
        <w:t>$17.</w:t>
      </w:r>
      <w:r w:rsidRPr="00695592" w:rsidR="001E523A">
        <w:rPr>
          <w:bCs/>
          <w:szCs w:val="22"/>
        </w:rPr>
        <w:t>53</w:t>
      </w:r>
      <w:r w:rsidRPr="00695592" w:rsidR="00262485">
        <w:rPr>
          <w:bCs/>
          <w:szCs w:val="22"/>
        </w:rPr>
        <w:t xml:space="preserve"> per burden hour</w:t>
      </w:r>
      <w:r w:rsidRPr="00695592" w:rsidR="005B6290">
        <w:rPr>
          <w:bCs/>
          <w:szCs w:val="22"/>
        </w:rPr>
        <w:t>.</w:t>
      </w:r>
    </w:p>
    <w:p w:rsidRPr="00695592" w:rsidR="005B6290" w:rsidP="00695592" w:rsidRDefault="005B6290">
      <w:pPr>
        <w:spacing w:line="276" w:lineRule="auto"/>
        <w:rPr>
          <w:szCs w:val="22"/>
        </w:rPr>
      </w:pPr>
    </w:p>
    <w:p w:rsidR="00E47286" w:rsidP="00E47286" w:rsidRDefault="005B6290">
      <w:pPr>
        <w:spacing w:line="276" w:lineRule="auto"/>
        <w:rPr>
          <w:sz w:val="20"/>
        </w:rPr>
      </w:pPr>
      <w:r w:rsidRPr="00695592">
        <w:rPr>
          <w:szCs w:val="22"/>
        </w:rPr>
        <w:t xml:space="preserve">As shown in </w:t>
      </w:r>
      <w:r w:rsidR="007F19E0">
        <w:rPr>
          <w:szCs w:val="22"/>
        </w:rPr>
        <w:fldChar w:fldCharType="begin"/>
      </w:r>
      <w:r w:rsidR="007F19E0">
        <w:rPr>
          <w:szCs w:val="22"/>
        </w:rPr>
        <w:instrText xml:space="preserve"> REF _Ref54278027 \h </w:instrText>
      </w:r>
      <w:r w:rsidR="007F19E0">
        <w:rPr>
          <w:szCs w:val="22"/>
        </w:rPr>
      </w:r>
      <w:r w:rsidR="007F19E0">
        <w:rPr>
          <w:szCs w:val="22"/>
        </w:rPr>
        <w:fldChar w:fldCharType="separate"/>
      </w:r>
      <w:r w:rsidR="00E47286">
        <w:t>Appendix A: Burden Table</w:t>
      </w:r>
      <w:r w:rsidR="007F19E0">
        <w:rPr>
          <w:szCs w:val="22"/>
        </w:rPr>
        <w:fldChar w:fldCharType="end"/>
      </w:r>
      <w:r w:rsidRPr="00695592">
        <w:rPr>
          <w:szCs w:val="22"/>
        </w:rPr>
        <w:t xml:space="preserve">, </w:t>
      </w:r>
      <w:r w:rsidRPr="00695592" w:rsidR="00E66D26">
        <w:rPr>
          <w:szCs w:val="22"/>
        </w:rPr>
        <w:t xml:space="preserve">the initial </w:t>
      </w:r>
      <w:r w:rsidRPr="00695592">
        <w:rPr>
          <w:szCs w:val="22"/>
        </w:rPr>
        <w:t xml:space="preserve">State and Local costs are </w:t>
      </w:r>
      <w:r w:rsidRPr="00490D9D" w:rsidR="00490D9D">
        <w:rPr>
          <w:b/>
          <w:szCs w:val="22"/>
        </w:rPr>
        <w:t>$419,811.31</w:t>
      </w:r>
      <w:r w:rsidR="00490D9D">
        <w:rPr>
          <w:b/>
          <w:szCs w:val="22"/>
        </w:rPr>
        <w:t>.</w:t>
      </w:r>
      <w:r w:rsidR="008A7BC1">
        <w:rPr>
          <w:szCs w:val="22"/>
        </w:rPr>
        <w:fldChar w:fldCharType="begin"/>
      </w:r>
      <w:r w:rsidR="008A7BC1">
        <w:rPr>
          <w:szCs w:val="22"/>
        </w:rPr>
        <w:instrText xml:space="preserve"> LINK </w:instrText>
      </w:r>
      <w:r w:rsidR="00A73F5F">
        <w:rPr>
          <w:szCs w:val="22"/>
        </w:rPr>
        <w:instrText xml:space="preserve">Excel.Sheet.12 https://usdagcc.sharepoint.com/sites/FNS-OPS/Shared%20Documents/PRAO/Information%20Collection/0584-0654-FNS%20Information%20Collection%20Needs%20due%20to%20COVID-19/Appendix%20A_Burden%20Table%20-%20COVID%20AGency%20IC%2010.27.20wcontractor.xlsx "Sample Burden Table - Studies!R20C10" </w:instrText>
      </w:r>
      <w:r w:rsidR="008A7BC1">
        <w:rPr>
          <w:szCs w:val="22"/>
        </w:rPr>
        <w:instrText xml:space="preserve">\a \f 5 \h  \* MERGEFORMAT </w:instrText>
      </w:r>
      <w:r w:rsidR="008A7BC1">
        <w:rPr>
          <w:szCs w:val="22"/>
        </w:rPr>
        <w:fldChar w:fldCharType="separate"/>
      </w:r>
    </w:p>
    <w:p w:rsidRPr="00490D9D" w:rsidR="00490D9D" w:rsidP="00E47286" w:rsidRDefault="00490D9D">
      <w:pPr>
        <w:spacing w:line="276" w:lineRule="auto"/>
        <w:rPr>
          <w:sz w:val="20"/>
        </w:rPr>
      </w:pPr>
    </w:p>
    <w:p w:rsidRPr="00490D9D" w:rsidR="00E47286" w:rsidP="00E47286" w:rsidRDefault="008A7BC1">
      <w:pPr>
        <w:spacing w:line="276" w:lineRule="auto"/>
        <w:rPr>
          <w:sz w:val="20"/>
        </w:rPr>
      </w:pPr>
      <w:r>
        <w:rPr>
          <w:szCs w:val="22"/>
        </w:rPr>
        <w:fldChar w:fldCharType="end"/>
      </w:r>
      <w:r w:rsidRPr="00695592" w:rsidR="00E66D26">
        <w:rPr>
          <w:szCs w:val="22"/>
        </w:rPr>
        <w:t xml:space="preserve">In order to account for fringe benefits (fully-loaded wage rates), an additional 33% of the intial cost has been added. With the fully-loaded rate, the total annual respondent cost is </w:t>
      </w:r>
      <w:r w:rsidRPr="00490D9D" w:rsidR="00490D9D">
        <w:rPr>
          <w:b/>
          <w:szCs w:val="22"/>
        </w:rPr>
        <w:t>$558,349.04</w:t>
      </w:r>
      <w:r w:rsidR="00490D9D">
        <w:rPr>
          <w:szCs w:val="22"/>
        </w:rPr>
        <w:t>.</w:t>
      </w:r>
      <w:r>
        <w:rPr>
          <w:szCs w:val="22"/>
        </w:rPr>
        <w:fldChar w:fldCharType="begin"/>
      </w:r>
      <w:r>
        <w:rPr>
          <w:szCs w:val="22"/>
        </w:rPr>
        <w:instrText xml:space="preserve"> LINK </w:instrText>
      </w:r>
      <w:r w:rsidR="00A73F5F">
        <w:rPr>
          <w:szCs w:val="22"/>
        </w:rPr>
        <w:instrText xml:space="preserve">Excel.Sheet.12 https://usdagcc.sharepoint.com/sites/FNS-OPS/Shared%20Documents/PRAO/Information%20Collection/0584-0654-FNS%20Information%20Collection%20Needs%20due%20to%20COVID-19/Appendix%20A_Burden%20Table%20-%20COVID%20AGency%20IC%2010.27.20wcontractor.xlsx "Sample Burden Table - Studies!R21C10" </w:instrText>
      </w:r>
      <w:r>
        <w:rPr>
          <w:szCs w:val="22"/>
        </w:rPr>
        <w:instrText xml:space="preserve">\a \f 5 \h  \* MERGEFORMAT </w:instrText>
      </w:r>
      <w:r>
        <w:rPr>
          <w:szCs w:val="22"/>
        </w:rPr>
        <w:fldChar w:fldCharType="separate"/>
      </w:r>
    </w:p>
    <w:p w:rsidRPr="00695592" w:rsidR="00EF0FAC" w:rsidP="00695592" w:rsidRDefault="008A7BC1">
      <w:pPr>
        <w:spacing w:line="276" w:lineRule="auto"/>
        <w:rPr>
          <w:szCs w:val="22"/>
        </w:rPr>
      </w:pPr>
      <w:r>
        <w:rPr>
          <w:szCs w:val="22"/>
        </w:rPr>
        <w:lastRenderedPageBreak/>
        <w:fldChar w:fldCharType="end"/>
      </w:r>
      <w:r w:rsidRPr="00695592" w:rsidR="00EF0FAC">
        <w:rPr>
          <w:szCs w:val="22"/>
        </w:rPr>
        <w:t xml:space="preserve"> </w:t>
      </w:r>
    </w:p>
    <w:p w:rsidR="00F2584C" w:rsidP="00E65CD5" w:rsidRDefault="00F2584C">
      <w:pPr>
        <w:pStyle w:val="Heading1"/>
        <w:spacing w:line="276" w:lineRule="auto"/>
      </w:pPr>
      <w:bookmarkStart w:name="_Toc401831369" w:id="29"/>
      <w:bookmarkStart w:name="_Toc54775227" w:id="30"/>
    </w:p>
    <w:p w:rsidRPr="00F2584C" w:rsidR="000438E8" w:rsidP="00E65CD5" w:rsidRDefault="00FD71D3">
      <w:pPr>
        <w:pStyle w:val="Heading1"/>
        <w:spacing w:line="276" w:lineRule="auto"/>
      </w:pPr>
      <w:r w:rsidRPr="00F2584C">
        <w:t xml:space="preserve">A13.  Estimates of other total annual cost </w:t>
      </w:r>
      <w:r w:rsidRPr="00F2584C" w:rsidR="00ED28F2">
        <w:t>burden</w:t>
      </w:r>
      <w:r w:rsidRPr="00F2584C">
        <w:t>.</w:t>
      </w:r>
      <w:bookmarkEnd w:id="29"/>
      <w:bookmarkEnd w:id="30"/>
    </w:p>
    <w:p w:rsidRPr="00695592" w:rsidR="0062567E" w:rsidP="00695592" w:rsidRDefault="0062567E">
      <w:pPr>
        <w:spacing w:line="276" w:lineRule="auto"/>
        <w:rPr>
          <w:b/>
          <w:szCs w:val="22"/>
        </w:rPr>
      </w:pPr>
      <w:r w:rsidRPr="00695592">
        <w:rPr>
          <w:b/>
          <w:szCs w:val="22"/>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695592" w:rsidR="00ED28F2" w:rsidP="00695592" w:rsidRDefault="00AA0B7C">
      <w:pPr>
        <w:spacing w:line="276" w:lineRule="auto"/>
        <w:rPr>
          <w:szCs w:val="22"/>
        </w:rPr>
      </w:pPr>
      <w:r w:rsidRPr="00695592">
        <w:rPr>
          <w:szCs w:val="22"/>
        </w:rPr>
        <w:t>FNS does not expect any additional annual cost burden to respondents or recordkeepers.</w:t>
      </w:r>
    </w:p>
    <w:p w:rsidRPr="00695592" w:rsidR="00ED28F2" w:rsidP="00695592" w:rsidRDefault="00ED28F2">
      <w:pPr>
        <w:spacing w:line="276" w:lineRule="auto"/>
        <w:rPr>
          <w:szCs w:val="22"/>
        </w:rPr>
      </w:pPr>
    </w:p>
    <w:p w:rsidRPr="00F2584C" w:rsidR="00A308DB" w:rsidP="00E65CD5" w:rsidRDefault="00F2584C">
      <w:pPr>
        <w:pStyle w:val="Heading1"/>
        <w:spacing w:line="276" w:lineRule="auto"/>
      </w:pPr>
      <w:bookmarkStart w:name="_Toc401831370" w:id="31"/>
      <w:bookmarkStart w:name="_Toc54775228" w:id="32"/>
      <w:r w:rsidRPr="00F2584C">
        <w:t xml:space="preserve">A14.  </w:t>
      </w:r>
      <w:r w:rsidRPr="00F2584C" w:rsidR="000438E8">
        <w:t>Provide estimates of annualized cost to the Federal government.</w:t>
      </w:r>
      <w:bookmarkEnd w:id="31"/>
      <w:bookmarkEnd w:id="32"/>
      <w:r w:rsidRPr="00F2584C" w:rsidR="0088245A">
        <w:t xml:space="preserve">  </w:t>
      </w:r>
    </w:p>
    <w:p w:rsidR="0062567E" w:rsidP="00695592" w:rsidRDefault="0062567E">
      <w:pPr>
        <w:spacing w:line="276" w:lineRule="auto"/>
        <w:rPr>
          <w:b/>
          <w:szCs w:val="22"/>
        </w:rPr>
      </w:pPr>
      <w:r w:rsidRPr="00695592">
        <w:rPr>
          <w:b/>
          <w:szCs w:val="22"/>
        </w:rPr>
        <w:t>Provide estimates of annualized cost to the Federal government.  Provide a description of the method used to estimate cost and any other expense that would not have been incurred without this collection of information.</w:t>
      </w:r>
    </w:p>
    <w:p w:rsidR="0037399E" w:rsidP="00B250F4" w:rsidRDefault="007F19E0">
      <w:pPr>
        <w:spacing w:line="276" w:lineRule="auto"/>
        <w:rPr>
          <w:sz w:val="20"/>
        </w:rPr>
      </w:pPr>
      <w:r>
        <w:rPr>
          <w:szCs w:val="22"/>
        </w:rPr>
        <w:t xml:space="preserve">As shown in the Federal Cost section at the bottom of the </w:t>
      </w:r>
      <w:r>
        <w:rPr>
          <w:szCs w:val="22"/>
        </w:rPr>
        <w:fldChar w:fldCharType="begin"/>
      </w:r>
      <w:r>
        <w:rPr>
          <w:szCs w:val="22"/>
        </w:rPr>
        <w:instrText xml:space="preserve"> REF _Ref54278027 \h </w:instrText>
      </w:r>
      <w:r>
        <w:rPr>
          <w:szCs w:val="22"/>
        </w:rPr>
      </w:r>
      <w:r>
        <w:rPr>
          <w:szCs w:val="22"/>
        </w:rPr>
        <w:fldChar w:fldCharType="separate"/>
      </w:r>
      <w:r w:rsidR="00E47286">
        <w:t>Appendix A: Burden Table</w:t>
      </w:r>
      <w:r>
        <w:rPr>
          <w:szCs w:val="22"/>
        </w:rPr>
        <w:fldChar w:fldCharType="end"/>
      </w:r>
      <w:r>
        <w:rPr>
          <w:szCs w:val="22"/>
        </w:rPr>
        <w:t xml:space="preserve"> the total federal cost is </w:t>
      </w:r>
      <w:r w:rsidRPr="00490D9D" w:rsidR="00490D9D">
        <w:rPr>
          <w:b/>
          <w:szCs w:val="22"/>
        </w:rPr>
        <w:t>$1,297,699.96</w:t>
      </w:r>
      <w:r w:rsidR="00490D9D">
        <w:rPr>
          <w:b/>
          <w:szCs w:val="22"/>
        </w:rPr>
        <w:t>.</w:t>
      </w:r>
      <w:r w:rsidR="0055418A">
        <w:rPr>
          <w:szCs w:val="22"/>
        </w:rPr>
        <w:fldChar w:fldCharType="begin"/>
      </w:r>
      <w:r w:rsidR="0055418A">
        <w:rPr>
          <w:szCs w:val="22"/>
        </w:rPr>
        <w:instrText xml:space="preserve"> LINK </w:instrText>
      </w:r>
      <w:r w:rsidR="0037399E">
        <w:rPr>
          <w:szCs w:val="22"/>
        </w:rPr>
        <w:instrText xml:space="preserve">Excel.Sheet.12 "https://usdagcc.sharepoint.com/sites/FNS-OPS/Shared Documents/PRAO/Information Collection/0584-0654-FNS Information Collection Needs due to COVID-19/Appendix A_Burden Table - COVID AGency IC 10.28.20.xlsx" "Sample Burden Table - Studies!R28C10" </w:instrText>
      </w:r>
      <w:r w:rsidR="0055418A">
        <w:rPr>
          <w:szCs w:val="22"/>
        </w:rPr>
        <w:instrText xml:space="preserve">\a \f 5 \h  \* MERGEFORMAT </w:instrText>
      </w:r>
      <w:r w:rsidR="0055418A">
        <w:rPr>
          <w:szCs w:val="22"/>
        </w:rPr>
        <w:fldChar w:fldCharType="separate"/>
      </w:r>
    </w:p>
    <w:p w:rsidRPr="0037399E" w:rsidR="0037399E" w:rsidP="0037399E" w:rsidRDefault="0037399E">
      <w:pPr>
        <w:spacing w:line="276" w:lineRule="auto"/>
        <w:rPr>
          <w:b/>
          <w:bCs/>
          <w:szCs w:val="22"/>
        </w:rPr>
      </w:pPr>
    </w:p>
    <w:p w:rsidRPr="00490D9D" w:rsidR="00B250F4" w:rsidP="00B250F4" w:rsidRDefault="0055418A">
      <w:pPr>
        <w:spacing w:line="276" w:lineRule="auto"/>
        <w:rPr>
          <w:szCs w:val="22"/>
          <w:highlight w:val="yellow"/>
        </w:rPr>
      </w:pPr>
      <w:r>
        <w:rPr>
          <w:szCs w:val="22"/>
        </w:rPr>
        <w:fldChar w:fldCharType="end"/>
      </w:r>
      <w:r w:rsidRPr="004101D2" w:rsidR="005B6290">
        <w:rPr>
          <w:szCs w:val="22"/>
        </w:rPr>
        <w:t xml:space="preserve">This comes from </w:t>
      </w:r>
      <w:r>
        <w:rPr>
          <w:szCs w:val="22"/>
        </w:rPr>
        <w:t xml:space="preserve">three cost </w:t>
      </w:r>
      <w:r w:rsidRPr="004101D2" w:rsidR="005B6290">
        <w:rPr>
          <w:szCs w:val="22"/>
        </w:rPr>
        <w:t>categories</w:t>
      </w:r>
      <w:r w:rsidRPr="004101D2" w:rsidR="00C368F9">
        <w:rPr>
          <w:szCs w:val="22"/>
        </w:rPr>
        <w:t>, all of which assume a GS13, step 1 Federal</w:t>
      </w:r>
      <w:r w:rsidRPr="00B250F4" w:rsidR="00C368F9">
        <w:rPr>
          <w:szCs w:val="22"/>
        </w:rPr>
        <w:t xml:space="preserve"> worker in the Washington, DC area examines the information.  Current federal </w:t>
      </w:r>
      <w:r w:rsidRPr="00B250F4" w:rsidR="00FD6B49">
        <w:rPr>
          <w:szCs w:val="22"/>
        </w:rPr>
        <w:t xml:space="preserve">hourly </w:t>
      </w:r>
      <w:r w:rsidRPr="00B250F4" w:rsidR="00C368F9">
        <w:rPr>
          <w:szCs w:val="22"/>
        </w:rPr>
        <w:t>wage rates for the Washington, DC area, based on OPM information is $49.19 per hour (Wage rages determined in accordance with the Office of Personnel Management salaries and wages information (</w:t>
      </w:r>
      <w:hyperlink w:history="1" r:id="rId24">
        <w:r w:rsidRPr="00B250F4" w:rsidR="00C368F9">
          <w:rPr>
            <w:rStyle w:val="Hyperlink"/>
            <w:spacing w:val="-3"/>
            <w:szCs w:val="22"/>
          </w:rPr>
          <w:t>https://www.opm.gov/policy-data-oversight/pay-leave/salaries-wages/salary-tables/20Tables/html/DCB_h.aspx</w:t>
        </w:r>
      </w:hyperlink>
      <w:r w:rsidRPr="00B250F4" w:rsidR="00C368F9">
        <w:rPr>
          <w:szCs w:val="22"/>
        </w:rPr>
        <w:t>)</w:t>
      </w:r>
      <w:r w:rsidRPr="004101D2" w:rsidR="00B250F4">
        <w:rPr>
          <w:szCs w:val="22"/>
        </w:rPr>
        <w:t>.  The fully-loaded rate adds 33% for fringe benefits, bringing the hourly wage rate to $65.42.</w:t>
      </w:r>
    </w:p>
    <w:p w:rsidRPr="00B250F4" w:rsidR="005B6290" w:rsidP="00B250F4" w:rsidRDefault="005B6290">
      <w:pPr>
        <w:spacing w:line="276" w:lineRule="auto"/>
        <w:rPr>
          <w:szCs w:val="22"/>
        </w:rPr>
      </w:pPr>
    </w:p>
    <w:p w:rsidR="00E47286" w:rsidP="003A4CEE" w:rsidRDefault="005B6290">
      <w:pPr>
        <w:rPr>
          <w:sz w:val="20"/>
        </w:rPr>
      </w:pPr>
      <w:r w:rsidRPr="00B250F4">
        <w:t>SNAP Administrative Cost Sharing</w:t>
      </w:r>
      <w:r w:rsidRPr="004101D2" w:rsidR="00B250F4">
        <w:t>.  SNAP funds cover 50% of State Administrative costs</w:t>
      </w:r>
      <w:r w:rsidRPr="00B250F4">
        <w:t>:</w:t>
      </w:r>
      <w:r w:rsidR="008A7BC1">
        <w:fldChar w:fldCharType="begin"/>
      </w:r>
      <w:r w:rsidR="008A7BC1">
        <w:instrText xml:space="preserve"> LINK </w:instrText>
      </w:r>
      <w:r w:rsidR="00A73F5F">
        <w:instrText xml:space="preserve">Excel.Sheet.12 https://usdagcc.sharepoint.com/sites/FNS-OPS/Shared%20Documents/PRAO/Information%20Collection/0584-0654-FNS%20Information%20Collection%20Needs%20due%20to%20COVID-19/Appendix%20A_Burden%20Table%20-%20COVID%20AGency%20IC%2010.27.20wcontractor.xlsx "Sample Burden Table - Studies!R23C10" </w:instrText>
      </w:r>
      <w:r w:rsidR="008A7BC1">
        <w:instrText xml:space="preserve">\a \f 5 \h  \* MERGEFORMAT </w:instrText>
      </w:r>
      <w:r w:rsidR="008A7BC1">
        <w:fldChar w:fldCharType="separate"/>
      </w:r>
    </w:p>
    <w:p w:rsidRPr="00E47286" w:rsidR="00E47286" w:rsidP="00E47286" w:rsidRDefault="00490D9D">
      <w:r>
        <w:t xml:space="preserve"> $</w:t>
      </w:r>
      <w:r w:rsidRPr="00E47286" w:rsidR="00E47286">
        <w:t xml:space="preserve"> 277,482.02 </w:t>
      </w:r>
    </w:p>
    <w:p w:rsidR="00E47286" w:rsidP="003A4CEE" w:rsidRDefault="008A7BC1">
      <w:pPr>
        <w:rPr>
          <w:sz w:val="20"/>
        </w:rPr>
      </w:pPr>
      <w:r>
        <w:fldChar w:fldCharType="end"/>
      </w:r>
      <w:r w:rsidRPr="004101D2" w:rsidR="00B250F4">
        <w:t>Federal Staff to examine waiver data</w:t>
      </w:r>
      <w:r>
        <w:t>:</w:t>
      </w:r>
      <w:r>
        <w:fldChar w:fldCharType="begin"/>
      </w:r>
      <w:r>
        <w:instrText xml:space="preserve"> LINK </w:instrText>
      </w:r>
      <w:r w:rsidR="00A73F5F">
        <w:instrText xml:space="preserve">Excel.Sheet.12 https://usdagcc.sharepoint.com/sites/FNS-OPS/Shared%20Documents/PRAO/Information%20Collection/0584-0654-FNS%20Information%20Collection%20Needs%20due%20to%20COVID-19/Appendix%20A_Burden%20Table%20-%20COVID%20AGency%20IC%2010.27.20wcontractor.xlsx "Sample Burden Table - Studies!R24C10" </w:instrText>
      </w:r>
      <w:r>
        <w:instrText xml:space="preserve">\a \f 5 \h  \* MERGEFORMAT </w:instrText>
      </w:r>
      <w:r>
        <w:fldChar w:fldCharType="separate"/>
      </w:r>
    </w:p>
    <w:p w:rsidRPr="00E47286" w:rsidR="00E47286" w:rsidP="00E47286" w:rsidRDefault="00490D9D">
      <w:r>
        <w:t xml:space="preserve"> $ </w:t>
      </w:r>
      <w:r w:rsidRPr="00E47286" w:rsidR="00E47286">
        <w:t xml:space="preserve">43,587.87 </w:t>
      </w:r>
    </w:p>
    <w:p w:rsidR="00E47286" w:rsidP="008A7BC1" w:rsidRDefault="008A7BC1">
      <w:pPr>
        <w:rPr>
          <w:sz w:val="20"/>
        </w:rPr>
      </w:pPr>
      <w:r>
        <w:fldChar w:fldCharType="end"/>
      </w:r>
      <w:r w:rsidRPr="004101D2" w:rsidR="00B250F4">
        <w:t xml:space="preserve">Federal staff to examine </w:t>
      </w:r>
      <w:r w:rsidR="00E615D2">
        <w:t>FFCRA Reporting Data</w:t>
      </w:r>
      <w:r>
        <w:t>:</w:t>
      </w:r>
      <w:r w:rsidRPr="004101D2">
        <w:t xml:space="preserve"> </w:t>
      </w:r>
      <w:r>
        <w:fldChar w:fldCharType="begin"/>
      </w:r>
      <w:r>
        <w:instrText xml:space="preserve"> LINK </w:instrText>
      </w:r>
      <w:r w:rsidR="00A73F5F">
        <w:instrText xml:space="preserve">Excel.Sheet.12 https://usdagcc.sharepoint.com/sites/FNS-OPS/Shared%20Documents/PRAO/Information%20Collection/0584-0654-FNS%20Information%20Collection%20Needs%20due%20to%20COVID-19/Appendix%20A_Burden%20Table%20-%20COVID%20AGency%20IC%2010.27.20wcontractor.xlsx "Sample Burden Table - Studies!R25C10" </w:instrText>
      </w:r>
      <w:r>
        <w:instrText xml:space="preserve">\a \f 5 \h  \* MERGEFORMAT </w:instrText>
      </w:r>
      <w:r>
        <w:fldChar w:fldCharType="separate"/>
      </w:r>
    </w:p>
    <w:p w:rsidRPr="00E47286" w:rsidR="00E47286" w:rsidP="00E47286" w:rsidRDefault="00490D9D">
      <w:r>
        <w:t xml:space="preserve"> $ </w:t>
      </w:r>
      <w:r w:rsidRPr="00E47286" w:rsidR="00E47286">
        <w:t xml:space="preserve">925,600.36 </w:t>
      </w:r>
    </w:p>
    <w:p w:rsidR="00E47286" w:rsidP="004101D2" w:rsidRDefault="008A7BC1">
      <w:pPr>
        <w:rPr>
          <w:sz w:val="20"/>
        </w:rPr>
      </w:pPr>
      <w:r>
        <w:fldChar w:fldCharType="end"/>
      </w:r>
      <w:r w:rsidRPr="004101D2" w:rsidR="00B250F4">
        <w:t>Federal staff to examine commodities use (FNS292A)</w:t>
      </w:r>
      <w:r>
        <w:t xml:space="preserve">: </w:t>
      </w:r>
      <w:r>
        <w:fldChar w:fldCharType="begin"/>
      </w:r>
      <w:r>
        <w:instrText xml:space="preserve"> LINK </w:instrText>
      </w:r>
      <w:r w:rsidR="00A73F5F">
        <w:instrText xml:space="preserve">Excel.Sheet.12 https://usdagcc.sharepoint.com/sites/FNS-OPS/Shared%20Documents/PRAO/Information%20Collection/0584-0654-FNS%20Information%20Collection%20Needs%20due%20to%20COVID-19/Appendix%20A_Burden%20Table%20-%20COVID%20AGency%20IC%2010.27.20wcontractor.xlsx "Sample Burden Table - Studies!R26C10" </w:instrText>
      </w:r>
      <w:r>
        <w:instrText xml:space="preserve">\a \f 5 \h  \* MERGEFORMAT </w:instrText>
      </w:r>
      <w:r>
        <w:fldChar w:fldCharType="separate"/>
      </w:r>
    </w:p>
    <w:p w:rsidRPr="00E47286" w:rsidR="00E47286" w:rsidP="00E47286" w:rsidRDefault="00490D9D">
      <w:r>
        <w:t xml:space="preserve"> $ </w:t>
      </w:r>
      <w:r w:rsidRPr="00E47286" w:rsidR="00E47286">
        <w:t xml:space="preserve">51,029.71 </w:t>
      </w:r>
    </w:p>
    <w:p w:rsidRPr="00695592" w:rsidR="005B6290" w:rsidP="004101D2" w:rsidRDefault="008A7BC1">
      <w:r>
        <w:fldChar w:fldCharType="end"/>
      </w:r>
      <w:r w:rsidRPr="00695592" w:rsidR="00151D7B">
        <w:tab/>
      </w:r>
    </w:p>
    <w:p w:rsidRPr="00F2584C" w:rsidR="000438E8" w:rsidP="00E65CD5" w:rsidRDefault="000438E8">
      <w:pPr>
        <w:pStyle w:val="Heading1"/>
        <w:spacing w:line="276" w:lineRule="auto"/>
      </w:pPr>
      <w:bookmarkStart w:name="_Toc401831371" w:id="33"/>
      <w:bookmarkStart w:name="_Toc54775229" w:id="34"/>
      <w:r w:rsidRPr="00F2584C">
        <w:t xml:space="preserve">A15.  </w:t>
      </w:r>
      <w:r w:rsidRPr="00F2584C" w:rsidR="00C619D0">
        <w:t xml:space="preserve">Explanation of </w:t>
      </w:r>
      <w:r w:rsidRPr="00F2584C" w:rsidR="00E0371E">
        <w:t xml:space="preserve">program </w:t>
      </w:r>
      <w:r w:rsidRPr="00F2584C" w:rsidR="00C619D0">
        <w:t>changes or adjustments</w:t>
      </w:r>
      <w:r w:rsidRPr="00F2584C" w:rsidR="005E0A1A">
        <w:t>.</w:t>
      </w:r>
      <w:bookmarkEnd w:id="33"/>
      <w:bookmarkEnd w:id="34"/>
    </w:p>
    <w:p w:rsidRPr="00695592" w:rsidR="0062567E" w:rsidP="00695592" w:rsidRDefault="0062567E">
      <w:pPr>
        <w:spacing w:line="276" w:lineRule="auto"/>
        <w:rPr>
          <w:b/>
          <w:szCs w:val="22"/>
        </w:rPr>
      </w:pPr>
      <w:r w:rsidRPr="00695592">
        <w:rPr>
          <w:b/>
          <w:szCs w:val="22"/>
        </w:rPr>
        <w:t>Explain the reasons for any program changes or adjustments reported in Items 13 or 14 of the OMB Form 83-</w:t>
      </w:r>
      <w:r w:rsidRPr="00695592" w:rsidR="00ED28F2">
        <w:rPr>
          <w:b/>
          <w:szCs w:val="22"/>
        </w:rPr>
        <w:t>I</w:t>
      </w:r>
      <w:r w:rsidRPr="00695592">
        <w:rPr>
          <w:b/>
          <w:szCs w:val="22"/>
        </w:rPr>
        <w:t>.</w:t>
      </w:r>
    </w:p>
    <w:p w:rsidRPr="00695592" w:rsidR="00FD6B49" w:rsidP="00695592" w:rsidRDefault="00C368F9">
      <w:pPr>
        <w:spacing w:line="276" w:lineRule="auto"/>
        <w:rPr>
          <w:szCs w:val="22"/>
        </w:rPr>
      </w:pPr>
      <w:r w:rsidRPr="00695592">
        <w:rPr>
          <w:szCs w:val="22"/>
        </w:rPr>
        <w:t>This request has</w:t>
      </w:r>
      <w:r w:rsidRPr="00695592" w:rsidR="00FD6B49">
        <w:rPr>
          <w:szCs w:val="22"/>
        </w:rPr>
        <w:t xml:space="preserve"> multiple</w:t>
      </w:r>
      <w:r w:rsidRPr="00695592">
        <w:rPr>
          <w:szCs w:val="22"/>
        </w:rPr>
        <w:t xml:space="preserve"> components.  </w:t>
      </w:r>
    </w:p>
    <w:p w:rsidRPr="000A248B" w:rsidR="00490D9D" w:rsidP="00490D9D" w:rsidRDefault="00C368F9">
      <w:pPr>
        <w:widowControl/>
        <w:overflowPunct/>
        <w:autoSpaceDE/>
        <w:autoSpaceDN/>
        <w:adjustRightInd/>
        <w:textAlignment w:val="auto"/>
        <w:rPr>
          <w:szCs w:val="22"/>
        </w:rPr>
      </w:pPr>
      <w:r w:rsidRPr="000A248B">
        <w:rPr>
          <w:szCs w:val="22"/>
        </w:rPr>
        <w:t xml:space="preserve">This is a request for </w:t>
      </w:r>
      <w:r w:rsidRPr="000A248B" w:rsidR="00FD6B49">
        <w:rPr>
          <w:szCs w:val="22"/>
        </w:rPr>
        <w:t>burden over the existing burden approvals as described</w:t>
      </w:r>
      <w:r w:rsidRPr="000A248B" w:rsidR="00B250F4">
        <w:rPr>
          <w:szCs w:val="22"/>
        </w:rPr>
        <w:t xml:space="preserve"> </w:t>
      </w:r>
      <w:r w:rsidRPr="000A248B" w:rsidR="000A248B">
        <w:rPr>
          <w:szCs w:val="22"/>
        </w:rPr>
        <w:t xml:space="preserve">in </w:t>
      </w:r>
      <w:r w:rsidRPr="000A248B" w:rsidR="000A248B">
        <w:rPr>
          <w:szCs w:val="22"/>
        </w:rPr>
        <w:fldChar w:fldCharType="begin"/>
      </w:r>
      <w:r w:rsidRPr="000A248B" w:rsidR="000A248B">
        <w:rPr>
          <w:szCs w:val="22"/>
        </w:rPr>
        <w:instrText xml:space="preserve"> REF _Ref54346714 \h </w:instrText>
      </w:r>
      <w:r w:rsidR="000A248B">
        <w:rPr>
          <w:szCs w:val="22"/>
        </w:rPr>
        <w:instrText xml:space="preserve"> \* MERGEFORMAT </w:instrText>
      </w:r>
      <w:r w:rsidRPr="000A248B" w:rsidR="000A248B">
        <w:rPr>
          <w:szCs w:val="22"/>
        </w:rPr>
      </w:r>
      <w:r w:rsidRPr="000A248B" w:rsidR="000A248B">
        <w:rPr>
          <w:szCs w:val="22"/>
        </w:rPr>
        <w:fldChar w:fldCharType="separate"/>
      </w:r>
      <w:r w:rsidR="00E47286">
        <w:t xml:space="preserve">Table </w:t>
      </w:r>
      <w:r w:rsidR="00E47286">
        <w:rPr>
          <w:noProof/>
        </w:rPr>
        <w:t>1</w:t>
      </w:r>
      <w:r w:rsidRPr="000A248B" w:rsidR="000A248B">
        <w:rPr>
          <w:szCs w:val="22"/>
        </w:rPr>
        <w:fldChar w:fldCharType="end"/>
      </w:r>
      <w:r w:rsidRPr="000A248B" w:rsidR="00B250F4">
        <w:rPr>
          <w:szCs w:val="22"/>
        </w:rPr>
        <w:t>.</w:t>
      </w:r>
      <w:r w:rsidRPr="000A248B" w:rsidR="00094AD5">
        <w:rPr>
          <w:szCs w:val="22"/>
        </w:rPr>
        <w:t xml:space="preserve">  This new information collection request is the result of program changes and will add</w:t>
      </w:r>
      <w:r w:rsidR="00490D9D">
        <w:rPr>
          <w:szCs w:val="22"/>
        </w:rPr>
        <w:t xml:space="preserve"> </w:t>
      </w:r>
      <w:r w:rsidRPr="00EF1BAF" w:rsidR="00EF1BAF">
        <w:rPr>
          <w:b/>
          <w:szCs w:val="22"/>
        </w:rPr>
        <w:t>12,894</w:t>
      </w:r>
      <w:r w:rsidR="00EF1BAF">
        <w:rPr>
          <w:b/>
          <w:szCs w:val="22"/>
        </w:rPr>
        <w:t xml:space="preserve"> </w:t>
      </w:r>
      <w:r w:rsidR="00490D9D">
        <w:rPr>
          <w:szCs w:val="22"/>
        </w:rPr>
        <w:t>burden</w:t>
      </w:r>
      <w:r w:rsidR="00F2584C">
        <w:rPr>
          <w:szCs w:val="22"/>
        </w:rPr>
        <w:t xml:space="preserve"> hours and </w:t>
      </w:r>
      <w:r w:rsidRPr="00EF1BAF" w:rsidR="00EF1BAF">
        <w:rPr>
          <w:b/>
          <w:szCs w:val="22"/>
        </w:rPr>
        <w:t>7,458</w:t>
      </w:r>
      <w:r w:rsidR="00F2584C">
        <w:rPr>
          <w:szCs w:val="22"/>
        </w:rPr>
        <w:t xml:space="preserve"> responses t</w:t>
      </w:r>
      <w:r w:rsidR="00490D9D">
        <w:rPr>
          <w:szCs w:val="22"/>
        </w:rPr>
        <w:t>o OMB’s inventory</w:t>
      </w:r>
      <w:r w:rsidRPr="00490D9D" w:rsidR="00490D9D">
        <w:rPr>
          <w:szCs w:val="22"/>
        </w:rPr>
        <w:t>, and a request to collect FFCRA Reporting Data requ</w:t>
      </w:r>
      <w:bookmarkStart w:name="_GoBack" w:id="35"/>
      <w:bookmarkEnd w:id="35"/>
      <w:r w:rsidRPr="00490D9D" w:rsidR="00490D9D">
        <w:rPr>
          <w:szCs w:val="22"/>
        </w:rPr>
        <w:t>ired by FFCRA.</w:t>
      </w:r>
      <w:r w:rsidRPr="000A248B" w:rsidR="00490D9D">
        <w:rPr>
          <w:szCs w:val="22"/>
        </w:rPr>
        <w:t xml:space="preserve"> </w:t>
      </w:r>
    </w:p>
    <w:p w:rsidRPr="000A248B" w:rsidR="00490D9D" w:rsidP="00490D9D" w:rsidRDefault="00490D9D">
      <w:pPr>
        <w:widowControl/>
        <w:overflowPunct/>
        <w:autoSpaceDE/>
        <w:autoSpaceDN/>
        <w:adjustRightInd/>
        <w:textAlignment w:val="auto"/>
        <w:rPr>
          <w:szCs w:val="22"/>
        </w:rPr>
      </w:pPr>
    </w:p>
    <w:p w:rsidRPr="00F2584C" w:rsidR="00A308DB" w:rsidP="00695592" w:rsidRDefault="000438E8">
      <w:pPr>
        <w:spacing w:line="276" w:lineRule="auto"/>
        <w:rPr>
          <w:b/>
          <w:sz w:val="20"/>
        </w:rPr>
      </w:pPr>
      <w:bookmarkStart w:name="_Toc401831372" w:id="36"/>
      <w:r w:rsidRPr="00F2584C">
        <w:rPr>
          <w:b/>
          <w:sz w:val="20"/>
        </w:rPr>
        <w:t xml:space="preserve">A16.  </w:t>
      </w:r>
      <w:r w:rsidRPr="00F2584C" w:rsidR="00842E02">
        <w:rPr>
          <w:b/>
          <w:sz w:val="20"/>
        </w:rPr>
        <w:t>Plans</w:t>
      </w:r>
      <w:r w:rsidRPr="00F2584C">
        <w:rPr>
          <w:b/>
          <w:sz w:val="20"/>
        </w:rPr>
        <w:t xml:space="preserve"> for tabulation, and publication</w:t>
      </w:r>
      <w:r w:rsidRPr="00F2584C" w:rsidR="00842E02">
        <w:rPr>
          <w:b/>
          <w:sz w:val="20"/>
        </w:rPr>
        <w:t xml:space="preserve"> and project time schedule</w:t>
      </w:r>
      <w:r w:rsidRPr="00F2584C">
        <w:rPr>
          <w:b/>
          <w:sz w:val="20"/>
        </w:rPr>
        <w:t>.</w:t>
      </w:r>
      <w:bookmarkEnd w:id="36"/>
      <w:r w:rsidRPr="00F2584C">
        <w:rPr>
          <w:b/>
          <w:sz w:val="20"/>
        </w:rPr>
        <w:t xml:space="preserve"> </w:t>
      </w:r>
    </w:p>
    <w:p w:rsidRPr="00695592" w:rsidR="0062567E" w:rsidP="00695592" w:rsidRDefault="0062567E">
      <w:pPr>
        <w:spacing w:line="276" w:lineRule="auto"/>
        <w:rPr>
          <w:b/>
          <w:szCs w:val="22"/>
        </w:rPr>
      </w:pPr>
      <w:r w:rsidRPr="00596A19">
        <w:rPr>
          <w:b/>
          <w:szCs w:val="22"/>
        </w:rPr>
        <w:t>For collections of information whose results are planned to be published, outline plans for tabulation and publication.</w:t>
      </w:r>
    </w:p>
    <w:p w:rsidR="000438E8" w:rsidP="00695592" w:rsidRDefault="007811A0">
      <w:pPr>
        <w:spacing w:line="276" w:lineRule="auto"/>
        <w:rPr>
          <w:szCs w:val="22"/>
        </w:rPr>
      </w:pPr>
      <w:r w:rsidRPr="00695592">
        <w:rPr>
          <w:szCs w:val="22"/>
        </w:rPr>
        <w:t xml:space="preserve">FNS will publish a report of the findings based on the </w:t>
      </w:r>
      <w:r w:rsidR="00E615D2">
        <w:rPr>
          <w:szCs w:val="22"/>
        </w:rPr>
        <w:t>FFCRA Reporting Data</w:t>
      </w:r>
      <w:r w:rsidRPr="00695592">
        <w:rPr>
          <w:szCs w:val="22"/>
        </w:rPr>
        <w:t xml:space="preserve"> on its website.</w:t>
      </w:r>
      <w:r w:rsidR="00596A19">
        <w:rPr>
          <w:szCs w:val="22"/>
        </w:rPr>
        <w:t xml:space="preserve">  </w:t>
      </w:r>
      <w:r w:rsidR="00E615D2">
        <w:rPr>
          <w:szCs w:val="22"/>
        </w:rPr>
        <w:t xml:space="preserve">FFCRA </w:t>
      </w:r>
      <w:r w:rsidR="00E615D2">
        <w:rPr>
          <w:szCs w:val="22"/>
        </w:rPr>
        <w:lastRenderedPageBreak/>
        <w:t>Reporting Data</w:t>
      </w:r>
      <w:r w:rsidR="00596A19">
        <w:rPr>
          <w:szCs w:val="22"/>
        </w:rPr>
        <w:t xml:space="preserve"> collection and reporting will follow approximately the following schedule:</w:t>
      </w:r>
    </w:p>
    <w:p w:rsidR="00596A19" w:rsidP="004101D2" w:rsidRDefault="00466B8B">
      <w:pPr>
        <w:pStyle w:val="ListParagraph"/>
        <w:numPr>
          <w:ilvl w:val="0"/>
          <w:numId w:val="47"/>
        </w:numPr>
        <w:spacing w:line="276" w:lineRule="auto"/>
        <w:rPr>
          <w:szCs w:val="22"/>
        </w:rPr>
      </w:pPr>
      <w:r>
        <w:rPr>
          <w:szCs w:val="22"/>
        </w:rPr>
        <w:t xml:space="preserve">February </w:t>
      </w:r>
      <w:r w:rsidR="00596A19">
        <w:rPr>
          <w:szCs w:val="22"/>
        </w:rPr>
        <w:t xml:space="preserve">2021 </w:t>
      </w:r>
      <w:r w:rsidR="00E615D2">
        <w:rPr>
          <w:szCs w:val="22"/>
        </w:rPr>
        <w:t>FFCRA Reporting Data</w:t>
      </w:r>
      <w:r w:rsidR="00596A19">
        <w:rPr>
          <w:szCs w:val="22"/>
        </w:rPr>
        <w:t xml:space="preserve"> </w:t>
      </w:r>
      <w:r w:rsidR="002219EA">
        <w:rPr>
          <w:szCs w:val="22"/>
        </w:rPr>
        <w:t>Online form</w:t>
      </w:r>
      <w:r w:rsidR="00596A19">
        <w:rPr>
          <w:szCs w:val="22"/>
        </w:rPr>
        <w:t>s Launched</w:t>
      </w:r>
      <w:r>
        <w:rPr>
          <w:szCs w:val="22"/>
        </w:rPr>
        <w:t xml:space="preserve"> (note, this timing is necessary to meet the FFCRA deadlines of reporting within 12 and 18 months of first use of a waiver; reporting varies by type of waiver used).</w:t>
      </w:r>
    </w:p>
    <w:p w:rsidR="00596A19" w:rsidP="004101D2" w:rsidRDefault="00466B8B">
      <w:pPr>
        <w:pStyle w:val="ListParagraph"/>
        <w:numPr>
          <w:ilvl w:val="0"/>
          <w:numId w:val="47"/>
        </w:numPr>
        <w:spacing w:line="276" w:lineRule="auto"/>
        <w:rPr>
          <w:szCs w:val="22"/>
        </w:rPr>
      </w:pPr>
      <w:r>
        <w:rPr>
          <w:szCs w:val="22"/>
        </w:rPr>
        <w:t>August</w:t>
      </w:r>
      <w:r w:rsidR="00596A19">
        <w:rPr>
          <w:szCs w:val="22"/>
        </w:rPr>
        <w:t xml:space="preserve"> 2021 Data Collection Complete</w:t>
      </w:r>
    </w:p>
    <w:p w:rsidR="00596A19" w:rsidP="004101D2" w:rsidRDefault="00596A19">
      <w:pPr>
        <w:pStyle w:val="ListParagraph"/>
        <w:numPr>
          <w:ilvl w:val="0"/>
          <w:numId w:val="47"/>
        </w:numPr>
        <w:spacing w:line="276" w:lineRule="auto"/>
        <w:rPr>
          <w:szCs w:val="22"/>
        </w:rPr>
      </w:pPr>
      <w:r>
        <w:rPr>
          <w:szCs w:val="22"/>
        </w:rPr>
        <w:t xml:space="preserve">December 2021 Data </w:t>
      </w:r>
      <w:r w:rsidR="0055418A">
        <w:rPr>
          <w:szCs w:val="22"/>
        </w:rPr>
        <w:t>Compilation</w:t>
      </w:r>
      <w:r>
        <w:rPr>
          <w:szCs w:val="22"/>
        </w:rPr>
        <w:t xml:space="preserve"> Complete</w:t>
      </w:r>
    </w:p>
    <w:p w:rsidRPr="00596A19" w:rsidR="00596A19" w:rsidP="004101D2" w:rsidRDefault="00596A19">
      <w:pPr>
        <w:pStyle w:val="ListParagraph"/>
        <w:numPr>
          <w:ilvl w:val="0"/>
          <w:numId w:val="47"/>
        </w:numPr>
        <w:spacing w:line="276" w:lineRule="auto"/>
        <w:rPr>
          <w:szCs w:val="22"/>
        </w:rPr>
      </w:pPr>
      <w:r>
        <w:rPr>
          <w:szCs w:val="22"/>
        </w:rPr>
        <w:t>March 2022 Report Publication</w:t>
      </w:r>
    </w:p>
    <w:p w:rsidRPr="00695592" w:rsidR="00F1484D" w:rsidP="00695592" w:rsidRDefault="00F1484D">
      <w:pPr>
        <w:spacing w:line="276" w:lineRule="auto"/>
        <w:rPr>
          <w:szCs w:val="22"/>
        </w:rPr>
      </w:pPr>
    </w:p>
    <w:p w:rsidRPr="00F2584C" w:rsidR="00A308DB" w:rsidP="00E65CD5" w:rsidRDefault="000438E8">
      <w:pPr>
        <w:pStyle w:val="Heading1"/>
        <w:spacing w:line="276" w:lineRule="auto"/>
      </w:pPr>
      <w:bookmarkStart w:name="_Toc401831373" w:id="37"/>
      <w:bookmarkStart w:name="_Toc54775230" w:id="38"/>
      <w:r w:rsidRPr="00F2584C">
        <w:t xml:space="preserve">A17.  </w:t>
      </w:r>
      <w:r w:rsidRPr="00F2584C" w:rsidR="001C6CBE">
        <w:t>Displaying the OMB Approval Expiration Date.</w:t>
      </w:r>
      <w:bookmarkEnd w:id="37"/>
      <w:bookmarkEnd w:id="38"/>
    </w:p>
    <w:p w:rsidRPr="00695592" w:rsidR="0062567E" w:rsidP="00695592" w:rsidRDefault="0062567E">
      <w:pPr>
        <w:spacing w:line="276" w:lineRule="auto"/>
        <w:rPr>
          <w:b/>
          <w:szCs w:val="22"/>
        </w:rPr>
      </w:pPr>
      <w:r w:rsidRPr="00695592">
        <w:rPr>
          <w:b/>
          <w:szCs w:val="22"/>
        </w:rPr>
        <w:t>If seeking approval to not display the expiration date for OMB approval of the information collection, explain the reasons that display would be inappropriate.</w:t>
      </w:r>
    </w:p>
    <w:p w:rsidRPr="00695592" w:rsidR="00ED28F2" w:rsidP="00695592" w:rsidRDefault="003231D9">
      <w:pPr>
        <w:spacing w:line="276" w:lineRule="auto"/>
        <w:rPr>
          <w:szCs w:val="22"/>
        </w:rPr>
      </w:pPr>
      <w:r w:rsidRPr="00695592">
        <w:rPr>
          <w:szCs w:val="22"/>
        </w:rPr>
        <w:t xml:space="preserve">The agency plans to display the expiration date for OMB approval of the information collection on all instruments.  </w:t>
      </w:r>
    </w:p>
    <w:p w:rsidRPr="00695592" w:rsidR="000438E8" w:rsidP="00695592" w:rsidRDefault="000438E8">
      <w:pPr>
        <w:spacing w:line="276" w:lineRule="auto"/>
        <w:rPr>
          <w:szCs w:val="22"/>
        </w:rPr>
      </w:pPr>
    </w:p>
    <w:p w:rsidRPr="00F2584C" w:rsidR="00A308DB" w:rsidP="00E65CD5" w:rsidRDefault="000438E8">
      <w:pPr>
        <w:pStyle w:val="Heading1"/>
        <w:spacing w:line="276" w:lineRule="auto"/>
      </w:pPr>
      <w:bookmarkStart w:name="_Toc401831374" w:id="39"/>
      <w:bookmarkStart w:name="_Toc54775231" w:id="40"/>
      <w:r w:rsidRPr="00F2584C">
        <w:t>A18.  Exception</w:t>
      </w:r>
      <w:r w:rsidRPr="00F2584C" w:rsidR="002568E6">
        <w:t>s</w:t>
      </w:r>
      <w:r w:rsidRPr="00F2584C">
        <w:t xml:space="preserve"> to the certification statement identified in Item 19.</w:t>
      </w:r>
      <w:bookmarkEnd w:id="39"/>
      <w:bookmarkEnd w:id="40"/>
      <w:r w:rsidRPr="00F2584C" w:rsidR="006F346E">
        <w:t xml:space="preserve">  </w:t>
      </w:r>
    </w:p>
    <w:p w:rsidRPr="00695592" w:rsidR="0062567E" w:rsidP="00695592" w:rsidRDefault="0062567E">
      <w:pPr>
        <w:spacing w:line="276" w:lineRule="auto"/>
        <w:rPr>
          <w:b/>
          <w:szCs w:val="22"/>
        </w:rPr>
      </w:pPr>
      <w:r w:rsidRPr="00695592">
        <w:rPr>
          <w:b/>
          <w:szCs w:val="22"/>
        </w:rPr>
        <w:t>Explain each exception to the certification statement identified in Item 19 of the OMB  83-I" Certification for Paperwork Reduction Act."</w:t>
      </w:r>
    </w:p>
    <w:p w:rsidR="0069364D" w:rsidP="000A248B" w:rsidRDefault="00D51023">
      <w:pPr>
        <w:spacing w:line="276" w:lineRule="auto"/>
        <w:rPr>
          <w:szCs w:val="22"/>
        </w:rPr>
      </w:pPr>
      <w:r w:rsidRPr="00695592">
        <w:rPr>
          <w:szCs w:val="22"/>
        </w:rPr>
        <w:t>FNS does not have any exceptions</w:t>
      </w:r>
      <w:r w:rsidR="00286A53">
        <w:rPr>
          <w:szCs w:val="22"/>
        </w:rPr>
        <w:t xml:space="preserve"> to the certification statement</w:t>
      </w:r>
    </w:p>
    <w:sectPr w:rsidR="0069364D" w:rsidSect="00FB2335">
      <w:endnotePr>
        <w:numFmt w:val="decimal"/>
      </w:endnotePr>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9E6" w:rsidRDefault="004009E6" w:rsidP="00E147EB"/>
  </w:endnote>
  <w:endnote w:type="continuationSeparator" w:id="0">
    <w:p w:rsidR="004009E6" w:rsidRDefault="004009E6" w:rsidP="00E147EB">
      <w:r>
        <w:t xml:space="preserve"> </w:t>
      </w:r>
    </w:p>
  </w:endnote>
  <w:endnote w:type="continuationNotice" w:id="1">
    <w:p w:rsidR="004009E6" w:rsidRDefault="004009E6" w:rsidP="00E147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A53" w:rsidRPr="002568E6" w:rsidRDefault="00286A53" w:rsidP="00E147EB">
    <w:pPr>
      <w:pStyle w:val="Footer"/>
    </w:pPr>
  </w:p>
  <w:p w:rsidR="00286A53" w:rsidRDefault="00286A53" w:rsidP="00E147E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226059"/>
      <w:docPartObj>
        <w:docPartGallery w:val="Page Numbers (Bottom of Page)"/>
        <w:docPartUnique/>
      </w:docPartObj>
    </w:sdtPr>
    <w:sdtEndPr>
      <w:rPr>
        <w:noProof/>
      </w:rPr>
    </w:sdtEndPr>
    <w:sdtContent>
      <w:p w:rsidR="00286A53" w:rsidRDefault="00286A53">
        <w:pPr>
          <w:pStyle w:val="Footer"/>
        </w:pPr>
        <w:r>
          <w:fldChar w:fldCharType="begin"/>
        </w:r>
        <w:r>
          <w:instrText xml:space="preserve"> PAGE   \* MERGEFORMAT </w:instrText>
        </w:r>
        <w:r>
          <w:fldChar w:fldCharType="separate"/>
        </w:r>
        <w:r w:rsidR="00EF1BAF">
          <w:rPr>
            <w:noProof/>
          </w:rPr>
          <w:t>12</w:t>
        </w:r>
        <w:r>
          <w:rPr>
            <w:noProof/>
          </w:rPr>
          <w:fldChar w:fldCharType="end"/>
        </w:r>
      </w:p>
    </w:sdtContent>
  </w:sdt>
  <w:p w:rsidR="00286A53" w:rsidRDefault="00286A53" w:rsidP="00C95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356412"/>
      <w:docPartObj>
        <w:docPartGallery w:val="Page Numbers (Bottom of Page)"/>
        <w:docPartUnique/>
      </w:docPartObj>
    </w:sdtPr>
    <w:sdtEndPr>
      <w:rPr>
        <w:noProof/>
      </w:rPr>
    </w:sdtEndPr>
    <w:sdtContent>
      <w:p w:rsidR="00286A53" w:rsidRDefault="00286A53">
        <w:pPr>
          <w:pStyle w:val="Footer"/>
        </w:pPr>
        <w:r>
          <w:fldChar w:fldCharType="begin"/>
        </w:r>
        <w:r>
          <w:instrText xml:space="preserve"> PAGE   \* MERGEFORMAT </w:instrText>
        </w:r>
        <w:r>
          <w:fldChar w:fldCharType="separate"/>
        </w:r>
        <w:r w:rsidR="00EF1BAF">
          <w:rPr>
            <w:noProof/>
          </w:rPr>
          <w:t>1</w:t>
        </w:r>
        <w:r>
          <w:rPr>
            <w:noProof/>
          </w:rPr>
          <w:fldChar w:fldCharType="end"/>
        </w:r>
      </w:p>
    </w:sdtContent>
  </w:sdt>
  <w:p w:rsidR="00286A53" w:rsidRDefault="00286A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49442"/>
      <w:docPartObj>
        <w:docPartGallery w:val="Page Numbers (Bottom of Page)"/>
        <w:docPartUnique/>
      </w:docPartObj>
    </w:sdtPr>
    <w:sdtEndPr>
      <w:rPr>
        <w:noProof/>
      </w:rPr>
    </w:sdtEndPr>
    <w:sdtContent>
      <w:p w:rsidR="00286A53" w:rsidRDefault="00286A53">
        <w:pPr>
          <w:pStyle w:val="Footer"/>
        </w:pPr>
        <w:r>
          <w:fldChar w:fldCharType="begin"/>
        </w:r>
        <w:r>
          <w:instrText xml:space="preserve"> PAGE   \* MERGEFORMAT </w:instrText>
        </w:r>
        <w:r>
          <w:fldChar w:fldCharType="separate"/>
        </w:r>
        <w:r w:rsidR="00EF1BAF">
          <w:rPr>
            <w:noProof/>
          </w:rPr>
          <w:t>7</w:t>
        </w:r>
        <w:r>
          <w:rPr>
            <w:noProof/>
          </w:rPr>
          <w:fldChar w:fldCharType="end"/>
        </w:r>
      </w:p>
    </w:sdtContent>
  </w:sdt>
  <w:p w:rsidR="00286A53" w:rsidRDefault="00286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9E6" w:rsidRDefault="004009E6" w:rsidP="00E147EB">
      <w:r>
        <w:separator/>
      </w:r>
    </w:p>
  </w:footnote>
  <w:footnote w:type="continuationSeparator" w:id="0">
    <w:p w:rsidR="004009E6" w:rsidRDefault="004009E6" w:rsidP="00E147EB">
      <w:r>
        <w:continuationSeparator/>
      </w:r>
    </w:p>
  </w:footnote>
  <w:footnote w:type="continuationNotice" w:id="1">
    <w:p w:rsidR="004009E6" w:rsidRDefault="004009E6" w:rsidP="00E147E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970E4"/>
    <w:multiLevelType w:val="hybridMultilevel"/>
    <w:tmpl w:val="09F4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09749B"/>
    <w:multiLevelType w:val="hybridMultilevel"/>
    <w:tmpl w:val="529EE3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15:restartNumberingAfterBreak="0">
    <w:nsid w:val="0AA04EF1"/>
    <w:multiLevelType w:val="hybridMultilevel"/>
    <w:tmpl w:val="7C0E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DB02EA"/>
    <w:multiLevelType w:val="hybridMultilevel"/>
    <w:tmpl w:val="14CE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8" w15:restartNumberingAfterBreak="0">
    <w:nsid w:val="12B4314B"/>
    <w:multiLevelType w:val="hybridMultilevel"/>
    <w:tmpl w:val="B0FC69C6"/>
    <w:lvl w:ilvl="0" w:tplc="99BA022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2E5262"/>
    <w:multiLevelType w:val="hybridMultilevel"/>
    <w:tmpl w:val="5F68A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5E3923"/>
    <w:multiLevelType w:val="hybridMultilevel"/>
    <w:tmpl w:val="51D6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B05DA6"/>
    <w:multiLevelType w:val="hybridMultilevel"/>
    <w:tmpl w:val="D6FC16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A0D0AC0"/>
    <w:multiLevelType w:val="hybridMultilevel"/>
    <w:tmpl w:val="29FE5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E142DFF"/>
    <w:multiLevelType w:val="hybridMultilevel"/>
    <w:tmpl w:val="A922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685FD2"/>
    <w:multiLevelType w:val="hybridMultilevel"/>
    <w:tmpl w:val="C8D65792"/>
    <w:lvl w:ilvl="0" w:tplc="04090001">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692D05"/>
    <w:multiLevelType w:val="hybridMultilevel"/>
    <w:tmpl w:val="9170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7B06CE"/>
    <w:multiLevelType w:val="hybridMultilevel"/>
    <w:tmpl w:val="7CD4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D56116"/>
    <w:multiLevelType w:val="hybridMultilevel"/>
    <w:tmpl w:val="30AC822A"/>
    <w:lvl w:ilvl="0" w:tplc="1D7EED7C">
      <w:start w:val="5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F847AF"/>
    <w:multiLevelType w:val="hybridMultilevel"/>
    <w:tmpl w:val="93A0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6F744C"/>
    <w:multiLevelType w:val="hybridMultilevel"/>
    <w:tmpl w:val="A214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2F1CE9"/>
    <w:multiLevelType w:val="hybridMultilevel"/>
    <w:tmpl w:val="AAC6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3D36F7"/>
    <w:multiLevelType w:val="hybridMultilevel"/>
    <w:tmpl w:val="9B5A4EE4"/>
    <w:lvl w:ilvl="0" w:tplc="88F6AAD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9871D9"/>
    <w:multiLevelType w:val="hybridMultilevel"/>
    <w:tmpl w:val="60A64604"/>
    <w:lvl w:ilvl="0" w:tplc="F4D07F4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6D654A"/>
    <w:multiLevelType w:val="hybridMultilevel"/>
    <w:tmpl w:val="242E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BE75AF"/>
    <w:multiLevelType w:val="hybridMultilevel"/>
    <w:tmpl w:val="39306B36"/>
    <w:lvl w:ilvl="0" w:tplc="35C083CC">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243F7A"/>
    <w:multiLevelType w:val="hybridMultilevel"/>
    <w:tmpl w:val="CB0E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DB2295"/>
    <w:multiLevelType w:val="hybridMultilevel"/>
    <w:tmpl w:val="C29C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F7015B"/>
    <w:multiLevelType w:val="hybridMultilevel"/>
    <w:tmpl w:val="4E92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6709DB"/>
    <w:multiLevelType w:val="hybridMultilevel"/>
    <w:tmpl w:val="910E3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B063ACE"/>
    <w:multiLevelType w:val="hybridMultilevel"/>
    <w:tmpl w:val="76F4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43" w15:restartNumberingAfterBreak="0">
    <w:nsid w:val="6ED40C0E"/>
    <w:multiLevelType w:val="hybridMultilevel"/>
    <w:tmpl w:val="6570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45" w15:restartNumberingAfterBreak="0">
    <w:nsid w:val="7B8C067B"/>
    <w:multiLevelType w:val="hybridMultilevel"/>
    <w:tmpl w:val="3626BE84"/>
    <w:lvl w:ilvl="0" w:tplc="981CDB72">
      <w:start w:val="1"/>
      <w:numFmt w:val="decimal"/>
      <w:lvlText w:val="(%1)"/>
      <w:lvlJc w:val="left"/>
      <w:pPr>
        <w:ind w:left="2520" w:hanging="360"/>
      </w:pPr>
      <w:rPr>
        <w:rFonts w:hint="default"/>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C0E75C1"/>
    <w:multiLevelType w:val="hybridMultilevel"/>
    <w:tmpl w:val="7D8A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4"/>
  </w:num>
  <w:num w:numId="3">
    <w:abstractNumId w:val="42"/>
  </w:num>
  <w:num w:numId="4">
    <w:abstractNumId w:val="13"/>
  </w:num>
  <w:num w:numId="5">
    <w:abstractNumId w:val="47"/>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41"/>
  </w:num>
  <w:num w:numId="18">
    <w:abstractNumId w:val="20"/>
  </w:num>
  <w:num w:numId="19">
    <w:abstractNumId w:val="11"/>
  </w:num>
  <w:num w:numId="20">
    <w:abstractNumId w:val="40"/>
  </w:num>
  <w:num w:numId="21">
    <w:abstractNumId w:val="34"/>
  </w:num>
  <w:num w:numId="22">
    <w:abstractNumId w:val="30"/>
  </w:num>
  <w:num w:numId="23">
    <w:abstractNumId w:val="46"/>
  </w:num>
  <w:num w:numId="24">
    <w:abstractNumId w:val="27"/>
  </w:num>
  <w:num w:numId="25">
    <w:abstractNumId w:val="12"/>
  </w:num>
  <w:num w:numId="26">
    <w:abstractNumId w:val="29"/>
  </w:num>
  <w:num w:numId="27">
    <w:abstractNumId w:val="24"/>
  </w:num>
  <w:num w:numId="28">
    <w:abstractNumId w:val="36"/>
  </w:num>
  <w:num w:numId="29">
    <w:abstractNumId w:val="19"/>
  </w:num>
  <w:num w:numId="30">
    <w:abstractNumId w:val="23"/>
  </w:num>
  <w:num w:numId="31">
    <w:abstractNumId w:val="43"/>
  </w:num>
  <w:num w:numId="32">
    <w:abstractNumId w:val="35"/>
  </w:num>
  <w:num w:numId="33">
    <w:abstractNumId w:val="38"/>
  </w:num>
  <w:num w:numId="34">
    <w:abstractNumId w:val="25"/>
  </w:num>
  <w:num w:numId="35">
    <w:abstractNumId w:val="45"/>
  </w:num>
  <w:num w:numId="36">
    <w:abstractNumId w:val="39"/>
  </w:num>
  <w:num w:numId="37">
    <w:abstractNumId w:val="21"/>
  </w:num>
  <w:num w:numId="38">
    <w:abstractNumId w:val="18"/>
  </w:num>
  <w:num w:numId="39">
    <w:abstractNumId w:val="32"/>
  </w:num>
  <w:num w:numId="40">
    <w:abstractNumId w:val="33"/>
  </w:num>
  <w:num w:numId="41">
    <w:abstractNumId w:val="14"/>
  </w:num>
  <w:num w:numId="42">
    <w:abstractNumId w:val="28"/>
  </w:num>
  <w:num w:numId="43">
    <w:abstractNumId w:val="10"/>
  </w:num>
  <w:num w:numId="44">
    <w:abstractNumId w:val="37"/>
  </w:num>
  <w:num w:numId="45">
    <w:abstractNumId w:val="22"/>
  </w:num>
  <w:num w:numId="46">
    <w:abstractNumId w:val="15"/>
  </w:num>
  <w:num w:numId="47">
    <w:abstractNumId w:val="26"/>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29E"/>
    <w:rsid w:val="00001CB2"/>
    <w:rsid w:val="00001DDD"/>
    <w:rsid w:val="00003E15"/>
    <w:rsid w:val="00003EA5"/>
    <w:rsid w:val="00005D3B"/>
    <w:rsid w:val="00006F99"/>
    <w:rsid w:val="000076A1"/>
    <w:rsid w:val="00007847"/>
    <w:rsid w:val="0000790A"/>
    <w:rsid w:val="00010DE3"/>
    <w:rsid w:val="00010DEC"/>
    <w:rsid w:val="00011898"/>
    <w:rsid w:val="00014023"/>
    <w:rsid w:val="000145E1"/>
    <w:rsid w:val="00014B4D"/>
    <w:rsid w:val="00015FCF"/>
    <w:rsid w:val="000163EB"/>
    <w:rsid w:val="00021EED"/>
    <w:rsid w:val="000223C1"/>
    <w:rsid w:val="00022592"/>
    <w:rsid w:val="000234FF"/>
    <w:rsid w:val="00023521"/>
    <w:rsid w:val="00023BFF"/>
    <w:rsid w:val="00027233"/>
    <w:rsid w:val="00032621"/>
    <w:rsid w:val="000329F0"/>
    <w:rsid w:val="0003558D"/>
    <w:rsid w:val="000373C7"/>
    <w:rsid w:val="00040718"/>
    <w:rsid w:val="000417D2"/>
    <w:rsid w:val="000431A5"/>
    <w:rsid w:val="0004364B"/>
    <w:rsid w:val="000438E8"/>
    <w:rsid w:val="000447C0"/>
    <w:rsid w:val="00044D00"/>
    <w:rsid w:val="0004539F"/>
    <w:rsid w:val="000460EC"/>
    <w:rsid w:val="0004668E"/>
    <w:rsid w:val="00047338"/>
    <w:rsid w:val="000507EA"/>
    <w:rsid w:val="00051A60"/>
    <w:rsid w:val="00052C5C"/>
    <w:rsid w:val="00052EFF"/>
    <w:rsid w:val="00053AB5"/>
    <w:rsid w:val="000542C9"/>
    <w:rsid w:val="00054569"/>
    <w:rsid w:val="00054647"/>
    <w:rsid w:val="00054E5E"/>
    <w:rsid w:val="00055166"/>
    <w:rsid w:val="00056479"/>
    <w:rsid w:val="0006004A"/>
    <w:rsid w:val="00060529"/>
    <w:rsid w:val="0006089A"/>
    <w:rsid w:val="00061FC3"/>
    <w:rsid w:val="000621C5"/>
    <w:rsid w:val="00063761"/>
    <w:rsid w:val="00063800"/>
    <w:rsid w:val="0006449A"/>
    <w:rsid w:val="00064754"/>
    <w:rsid w:val="00064F81"/>
    <w:rsid w:val="00065565"/>
    <w:rsid w:val="0006609B"/>
    <w:rsid w:val="00067AC1"/>
    <w:rsid w:val="00067CD2"/>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486B"/>
    <w:rsid w:val="00094AD5"/>
    <w:rsid w:val="0009567D"/>
    <w:rsid w:val="00095B46"/>
    <w:rsid w:val="00095C26"/>
    <w:rsid w:val="000A248B"/>
    <w:rsid w:val="000A28C4"/>
    <w:rsid w:val="000A34BE"/>
    <w:rsid w:val="000A3781"/>
    <w:rsid w:val="000A4F8D"/>
    <w:rsid w:val="000A589C"/>
    <w:rsid w:val="000A7424"/>
    <w:rsid w:val="000B26F3"/>
    <w:rsid w:val="000B29BC"/>
    <w:rsid w:val="000B3EF0"/>
    <w:rsid w:val="000B50C9"/>
    <w:rsid w:val="000B7836"/>
    <w:rsid w:val="000C089B"/>
    <w:rsid w:val="000C10F7"/>
    <w:rsid w:val="000C1EF0"/>
    <w:rsid w:val="000C4B6C"/>
    <w:rsid w:val="000C55A2"/>
    <w:rsid w:val="000C5B0F"/>
    <w:rsid w:val="000C6173"/>
    <w:rsid w:val="000C6668"/>
    <w:rsid w:val="000C7C92"/>
    <w:rsid w:val="000D049B"/>
    <w:rsid w:val="000D0C93"/>
    <w:rsid w:val="000D17F6"/>
    <w:rsid w:val="000D1A5B"/>
    <w:rsid w:val="000D279A"/>
    <w:rsid w:val="000D2CDB"/>
    <w:rsid w:val="000D565B"/>
    <w:rsid w:val="000D5750"/>
    <w:rsid w:val="000D6419"/>
    <w:rsid w:val="000D724C"/>
    <w:rsid w:val="000E1CA0"/>
    <w:rsid w:val="000E2E6E"/>
    <w:rsid w:val="000E3CC6"/>
    <w:rsid w:val="000E4107"/>
    <w:rsid w:val="000E61B9"/>
    <w:rsid w:val="000E6CC9"/>
    <w:rsid w:val="000E7822"/>
    <w:rsid w:val="000E7D6D"/>
    <w:rsid w:val="000F1885"/>
    <w:rsid w:val="000F1BD4"/>
    <w:rsid w:val="000F24C8"/>
    <w:rsid w:val="000F2BAE"/>
    <w:rsid w:val="000F4EE7"/>
    <w:rsid w:val="000F52ED"/>
    <w:rsid w:val="000F6949"/>
    <w:rsid w:val="001035B1"/>
    <w:rsid w:val="001052BD"/>
    <w:rsid w:val="0010698D"/>
    <w:rsid w:val="00106A09"/>
    <w:rsid w:val="00110773"/>
    <w:rsid w:val="00114CA9"/>
    <w:rsid w:val="00114D11"/>
    <w:rsid w:val="00115E73"/>
    <w:rsid w:val="001170E4"/>
    <w:rsid w:val="00117A58"/>
    <w:rsid w:val="00120E7F"/>
    <w:rsid w:val="00121633"/>
    <w:rsid w:val="00122007"/>
    <w:rsid w:val="0012249E"/>
    <w:rsid w:val="0012531F"/>
    <w:rsid w:val="00127364"/>
    <w:rsid w:val="00130FB4"/>
    <w:rsid w:val="00132669"/>
    <w:rsid w:val="00132EF8"/>
    <w:rsid w:val="00132F0C"/>
    <w:rsid w:val="0013306C"/>
    <w:rsid w:val="001334EF"/>
    <w:rsid w:val="0013469F"/>
    <w:rsid w:val="001359A8"/>
    <w:rsid w:val="001361A9"/>
    <w:rsid w:val="001363FB"/>
    <w:rsid w:val="00137628"/>
    <w:rsid w:val="00137C85"/>
    <w:rsid w:val="00143411"/>
    <w:rsid w:val="0014383A"/>
    <w:rsid w:val="00143852"/>
    <w:rsid w:val="001441B4"/>
    <w:rsid w:val="00145FCB"/>
    <w:rsid w:val="0015139F"/>
    <w:rsid w:val="00151D7B"/>
    <w:rsid w:val="00151DF5"/>
    <w:rsid w:val="00154D85"/>
    <w:rsid w:val="001563DF"/>
    <w:rsid w:val="00156839"/>
    <w:rsid w:val="00157282"/>
    <w:rsid w:val="00160DAC"/>
    <w:rsid w:val="001613F6"/>
    <w:rsid w:val="00164067"/>
    <w:rsid w:val="00164427"/>
    <w:rsid w:val="00166501"/>
    <w:rsid w:val="001673BF"/>
    <w:rsid w:val="00167686"/>
    <w:rsid w:val="001707E2"/>
    <w:rsid w:val="00171619"/>
    <w:rsid w:val="00172B17"/>
    <w:rsid w:val="0017346F"/>
    <w:rsid w:val="0017348C"/>
    <w:rsid w:val="00174237"/>
    <w:rsid w:val="00180150"/>
    <w:rsid w:val="00182728"/>
    <w:rsid w:val="001829D2"/>
    <w:rsid w:val="0018306B"/>
    <w:rsid w:val="001834A9"/>
    <w:rsid w:val="0018456B"/>
    <w:rsid w:val="0018526A"/>
    <w:rsid w:val="00185270"/>
    <w:rsid w:val="0018740F"/>
    <w:rsid w:val="001912C2"/>
    <w:rsid w:val="0019387C"/>
    <w:rsid w:val="00193D4D"/>
    <w:rsid w:val="001964E8"/>
    <w:rsid w:val="001971AC"/>
    <w:rsid w:val="001A008D"/>
    <w:rsid w:val="001A01C9"/>
    <w:rsid w:val="001A63AF"/>
    <w:rsid w:val="001A6DE8"/>
    <w:rsid w:val="001A7DD4"/>
    <w:rsid w:val="001B1E25"/>
    <w:rsid w:val="001B3D92"/>
    <w:rsid w:val="001B7724"/>
    <w:rsid w:val="001C15C7"/>
    <w:rsid w:val="001C256E"/>
    <w:rsid w:val="001C3A4C"/>
    <w:rsid w:val="001C4C39"/>
    <w:rsid w:val="001C5266"/>
    <w:rsid w:val="001C5B13"/>
    <w:rsid w:val="001C6CBE"/>
    <w:rsid w:val="001C70AF"/>
    <w:rsid w:val="001C7DC9"/>
    <w:rsid w:val="001D16D0"/>
    <w:rsid w:val="001D1F6E"/>
    <w:rsid w:val="001D2F45"/>
    <w:rsid w:val="001D343E"/>
    <w:rsid w:val="001D4FB0"/>
    <w:rsid w:val="001E0748"/>
    <w:rsid w:val="001E22E9"/>
    <w:rsid w:val="001E2546"/>
    <w:rsid w:val="001E523A"/>
    <w:rsid w:val="001E5E66"/>
    <w:rsid w:val="001E668C"/>
    <w:rsid w:val="001F0419"/>
    <w:rsid w:val="001F054A"/>
    <w:rsid w:val="001F29A4"/>
    <w:rsid w:val="001F4BF5"/>
    <w:rsid w:val="001F549E"/>
    <w:rsid w:val="001F5C32"/>
    <w:rsid w:val="001F6E85"/>
    <w:rsid w:val="001F73D9"/>
    <w:rsid w:val="0020095A"/>
    <w:rsid w:val="00200C66"/>
    <w:rsid w:val="00201068"/>
    <w:rsid w:val="00201287"/>
    <w:rsid w:val="00201CB0"/>
    <w:rsid w:val="002047F1"/>
    <w:rsid w:val="00204E6E"/>
    <w:rsid w:val="00205B44"/>
    <w:rsid w:val="002062CF"/>
    <w:rsid w:val="002075EB"/>
    <w:rsid w:val="00210D68"/>
    <w:rsid w:val="00210FA8"/>
    <w:rsid w:val="00212905"/>
    <w:rsid w:val="00213436"/>
    <w:rsid w:val="00215CC6"/>
    <w:rsid w:val="0022081A"/>
    <w:rsid w:val="00220FF6"/>
    <w:rsid w:val="002219EA"/>
    <w:rsid w:val="00222EDC"/>
    <w:rsid w:val="0022443A"/>
    <w:rsid w:val="002251B2"/>
    <w:rsid w:val="0023030A"/>
    <w:rsid w:val="00231C61"/>
    <w:rsid w:val="00235EB3"/>
    <w:rsid w:val="002370B7"/>
    <w:rsid w:val="00237987"/>
    <w:rsid w:val="00241834"/>
    <w:rsid w:val="00245150"/>
    <w:rsid w:val="00245CF0"/>
    <w:rsid w:val="00246457"/>
    <w:rsid w:val="002468EE"/>
    <w:rsid w:val="00250CEF"/>
    <w:rsid w:val="00252CF2"/>
    <w:rsid w:val="00253ECC"/>
    <w:rsid w:val="00255137"/>
    <w:rsid w:val="0025683E"/>
    <w:rsid w:val="002568E6"/>
    <w:rsid w:val="002600B7"/>
    <w:rsid w:val="00260182"/>
    <w:rsid w:val="00260885"/>
    <w:rsid w:val="00262485"/>
    <w:rsid w:val="00262817"/>
    <w:rsid w:val="0026333C"/>
    <w:rsid w:val="002649A9"/>
    <w:rsid w:val="00264A09"/>
    <w:rsid w:val="00265623"/>
    <w:rsid w:val="002677D0"/>
    <w:rsid w:val="00267E64"/>
    <w:rsid w:val="00270D71"/>
    <w:rsid w:val="00272DD6"/>
    <w:rsid w:val="002737E9"/>
    <w:rsid w:val="00275494"/>
    <w:rsid w:val="0027695F"/>
    <w:rsid w:val="00276C5B"/>
    <w:rsid w:val="00283364"/>
    <w:rsid w:val="00286A53"/>
    <w:rsid w:val="002900F6"/>
    <w:rsid w:val="00290D26"/>
    <w:rsid w:val="0029538E"/>
    <w:rsid w:val="002954B1"/>
    <w:rsid w:val="00295811"/>
    <w:rsid w:val="002A1B3D"/>
    <w:rsid w:val="002A390D"/>
    <w:rsid w:val="002A7390"/>
    <w:rsid w:val="002B0654"/>
    <w:rsid w:val="002B46E1"/>
    <w:rsid w:val="002B4F85"/>
    <w:rsid w:val="002B6598"/>
    <w:rsid w:val="002B7917"/>
    <w:rsid w:val="002C05AC"/>
    <w:rsid w:val="002C106E"/>
    <w:rsid w:val="002C2401"/>
    <w:rsid w:val="002C2C53"/>
    <w:rsid w:val="002C4936"/>
    <w:rsid w:val="002C4A84"/>
    <w:rsid w:val="002C6748"/>
    <w:rsid w:val="002C7B26"/>
    <w:rsid w:val="002D0DED"/>
    <w:rsid w:val="002D1E33"/>
    <w:rsid w:val="002D47CD"/>
    <w:rsid w:val="002D68D1"/>
    <w:rsid w:val="002D738E"/>
    <w:rsid w:val="002E1315"/>
    <w:rsid w:val="002E1A35"/>
    <w:rsid w:val="002E37A1"/>
    <w:rsid w:val="002E3B1B"/>
    <w:rsid w:val="002E3D8B"/>
    <w:rsid w:val="002E3E5E"/>
    <w:rsid w:val="002E40A9"/>
    <w:rsid w:val="002E4C1E"/>
    <w:rsid w:val="002E6B5E"/>
    <w:rsid w:val="002E7427"/>
    <w:rsid w:val="002F2888"/>
    <w:rsid w:val="002F28FD"/>
    <w:rsid w:val="002F3249"/>
    <w:rsid w:val="002F3867"/>
    <w:rsid w:val="002F4036"/>
    <w:rsid w:val="002F4860"/>
    <w:rsid w:val="002F5951"/>
    <w:rsid w:val="003032E4"/>
    <w:rsid w:val="00304807"/>
    <w:rsid w:val="00307D2B"/>
    <w:rsid w:val="0031040A"/>
    <w:rsid w:val="0031071F"/>
    <w:rsid w:val="00311077"/>
    <w:rsid w:val="00311134"/>
    <w:rsid w:val="003125D7"/>
    <w:rsid w:val="00312A60"/>
    <w:rsid w:val="003139DC"/>
    <w:rsid w:val="00313A06"/>
    <w:rsid w:val="003140F4"/>
    <w:rsid w:val="00314B89"/>
    <w:rsid w:val="00315029"/>
    <w:rsid w:val="003164E9"/>
    <w:rsid w:val="003231D9"/>
    <w:rsid w:val="00324C06"/>
    <w:rsid w:val="00324F81"/>
    <w:rsid w:val="00325195"/>
    <w:rsid w:val="0032533B"/>
    <w:rsid w:val="00326F10"/>
    <w:rsid w:val="0033223C"/>
    <w:rsid w:val="00332E10"/>
    <w:rsid w:val="00333190"/>
    <w:rsid w:val="003333DF"/>
    <w:rsid w:val="00334635"/>
    <w:rsid w:val="00334A3C"/>
    <w:rsid w:val="0033630C"/>
    <w:rsid w:val="0033721D"/>
    <w:rsid w:val="00341BC3"/>
    <w:rsid w:val="00341DA8"/>
    <w:rsid w:val="00341DEE"/>
    <w:rsid w:val="00342170"/>
    <w:rsid w:val="00343967"/>
    <w:rsid w:val="0034535B"/>
    <w:rsid w:val="0034537B"/>
    <w:rsid w:val="00347913"/>
    <w:rsid w:val="00350550"/>
    <w:rsid w:val="00350F76"/>
    <w:rsid w:val="003515B4"/>
    <w:rsid w:val="003518F0"/>
    <w:rsid w:val="003521A9"/>
    <w:rsid w:val="00355A4F"/>
    <w:rsid w:val="0035606E"/>
    <w:rsid w:val="00356A9C"/>
    <w:rsid w:val="00356D92"/>
    <w:rsid w:val="00357339"/>
    <w:rsid w:val="00357B81"/>
    <w:rsid w:val="00360B8B"/>
    <w:rsid w:val="003626B3"/>
    <w:rsid w:val="003637E7"/>
    <w:rsid w:val="0036497A"/>
    <w:rsid w:val="003651AE"/>
    <w:rsid w:val="00366BB8"/>
    <w:rsid w:val="00367FFE"/>
    <w:rsid w:val="0037115C"/>
    <w:rsid w:val="00372784"/>
    <w:rsid w:val="0037399E"/>
    <w:rsid w:val="00376E39"/>
    <w:rsid w:val="003770FE"/>
    <w:rsid w:val="003811E4"/>
    <w:rsid w:val="00381AB8"/>
    <w:rsid w:val="00383C0A"/>
    <w:rsid w:val="00385A58"/>
    <w:rsid w:val="00386068"/>
    <w:rsid w:val="003874A5"/>
    <w:rsid w:val="00391C73"/>
    <w:rsid w:val="00393405"/>
    <w:rsid w:val="00395831"/>
    <w:rsid w:val="00396E91"/>
    <w:rsid w:val="003A222F"/>
    <w:rsid w:val="003A255D"/>
    <w:rsid w:val="003A4CEE"/>
    <w:rsid w:val="003A4F9D"/>
    <w:rsid w:val="003A5480"/>
    <w:rsid w:val="003A556E"/>
    <w:rsid w:val="003A5C82"/>
    <w:rsid w:val="003A7703"/>
    <w:rsid w:val="003B0FD0"/>
    <w:rsid w:val="003B10E4"/>
    <w:rsid w:val="003B1199"/>
    <w:rsid w:val="003B1D07"/>
    <w:rsid w:val="003B28E2"/>
    <w:rsid w:val="003B4C92"/>
    <w:rsid w:val="003B4D28"/>
    <w:rsid w:val="003B5DE4"/>
    <w:rsid w:val="003C2346"/>
    <w:rsid w:val="003C3FCC"/>
    <w:rsid w:val="003C41FC"/>
    <w:rsid w:val="003C5389"/>
    <w:rsid w:val="003C5E7D"/>
    <w:rsid w:val="003C646A"/>
    <w:rsid w:val="003C6BDD"/>
    <w:rsid w:val="003D2FA4"/>
    <w:rsid w:val="003D3135"/>
    <w:rsid w:val="003D6927"/>
    <w:rsid w:val="003E0D93"/>
    <w:rsid w:val="003E0EE6"/>
    <w:rsid w:val="003E15A5"/>
    <w:rsid w:val="003E2F2D"/>
    <w:rsid w:val="003E3256"/>
    <w:rsid w:val="003E465C"/>
    <w:rsid w:val="003E64F6"/>
    <w:rsid w:val="003F15ED"/>
    <w:rsid w:val="003F33D5"/>
    <w:rsid w:val="003F7EFD"/>
    <w:rsid w:val="004000FA"/>
    <w:rsid w:val="00400754"/>
    <w:rsid w:val="004009E6"/>
    <w:rsid w:val="004012F8"/>
    <w:rsid w:val="004033DD"/>
    <w:rsid w:val="004037F9"/>
    <w:rsid w:val="0040495B"/>
    <w:rsid w:val="004060BE"/>
    <w:rsid w:val="004061F0"/>
    <w:rsid w:val="00407AEA"/>
    <w:rsid w:val="004101D2"/>
    <w:rsid w:val="004113AB"/>
    <w:rsid w:val="004127EA"/>
    <w:rsid w:val="00413B1A"/>
    <w:rsid w:val="00415AE6"/>
    <w:rsid w:val="00417C54"/>
    <w:rsid w:val="00422327"/>
    <w:rsid w:val="00426F2B"/>
    <w:rsid w:val="0043148A"/>
    <w:rsid w:val="00431975"/>
    <w:rsid w:val="00432716"/>
    <w:rsid w:val="0043383F"/>
    <w:rsid w:val="00435AB5"/>
    <w:rsid w:val="00437234"/>
    <w:rsid w:val="00437471"/>
    <w:rsid w:val="00440392"/>
    <w:rsid w:val="00442152"/>
    <w:rsid w:val="00442B73"/>
    <w:rsid w:val="00443A6D"/>
    <w:rsid w:val="00444229"/>
    <w:rsid w:val="004459C6"/>
    <w:rsid w:val="00446314"/>
    <w:rsid w:val="004470D5"/>
    <w:rsid w:val="00447C1E"/>
    <w:rsid w:val="00451AAD"/>
    <w:rsid w:val="00451DEC"/>
    <w:rsid w:val="00452E03"/>
    <w:rsid w:val="00455134"/>
    <w:rsid w:val="004600D7"/>
    <w:rsid w:val="00462B00"/>
    <w:rsid w:val="00462C4E"/>
    <w:rsid w:val="0046423B"/>
    <w:rsid w:val="004652FD"/>
    <w:rsid w:val="00466691"/>
    <w:rsid w:val="00466B8B"/>
    <w:rsid w:val="004708FD"/>
    <w:rsid w:val="00471312"/>
    <w:rsid w:val="004714B1"/>
    <w:rsid w:val="00472A8F"/>
    <w:rsid w:val="00472E23"/>
    <w:rsid w:val="004734CF"/>
    <w:rsid w:val="0047436D"/>
    <w:rsid w:val="00474A8E"/>
    <w:rsid w:val="004752E2"/>
    <w:rsid w:val="0047544E"/>
    <w:rsid w:val="0047561A"/>
    <w:rsid w:val="00476676"/>
    <w:rsid w:val="00477E91"/>
    <w:rsid w:val="0048076C"/>
    <w:rsid w:val="004831CB"/>
    <w:rsid w:val="00483781"/>
    <w:rsid w:val="00483CCC"/>
    <w:rsid w:val="00483F2C"/>
    <w:rsid w:val="00490D9D"/>
    <w:rsid w:val="00494A82"/>
    <w:rsid w:val="004A2D34"/>
    <w:rsid w:val="004A2F08"/>
    <w:rsid w:val="004A48CA"/>
    <w:rsid w:val="004A543C"/>
    <w:rsid w:val="004A6286"/>
    <w:rsid w:val="004A6581"/>
    <w:rsid w:val="004A695A"/>
    <w:rsid w:val="004A70B8"/>
    <w:rsid w:val="004B46EC"/>
    <w:rsid w:val="004B4FA7"/>
    <w:rsid w:val="004B5BE1"/>
    <w:rsid w:val="004C2E49"/>
    <w:rsid w:val="004C50AE"/>
    <w:rsid w:val="004C615B"/>
    <w:rsid w:val="004C69A7"/>
    <w:rsid w:val="004C719C"/>
    <w:rsid w:val="004D04AD"/>
    <w:rsid w:val="004D1FDB"/>
    <w:rsid w:val="004D3638"/>
    <w:rsid w:val="004D3903"/>
    <w:rsid w:val="004D43D3"/>
    <w:rsid w:val="004D4637"/>
    <w:rsid w:val="004D5E86"/>
    <w:rsid w:val="004E11D8"/>
    <w:rsid w:val="004E160F"/>
    <w:rsid w:val="004E4959"/>
    <w:rsid w:val="004E5D8C"/>
    <w:rsid w:val="004E5F80"/>
    <w:rsid w:val="004E6BFA"/>
    <w:rsid w:val="004E72D3"/>
    <w:rsid w:val="004E7651"/>
    <w:rsid w:val="004E7FD0"/>
    <w:rsid w:val="004F22CB"/>
    <w:rsid w:val="004F2540"/>
    <w:rsid w:val="004F2F54"/>
    <w:rsid w:val="004F4886"/>
    <w:rsid w:val="004F6EDF"/>
    <w:rsid w:val="004F72C7"/>
    <w:rsid w:val="004F77ED"/>
    <w:rsid w:val="0050255B"/>
    <w:rsid w:val="00503920"/>
    <w:rsid w:val="00503F52"/>
    <w:rsid w:val="00505C81"/>
    <w:rsid w:val="00505DE7"/>
    <w:rsid w:val="00506D32"/>
    <w:rsid w:val="005072CD"/>
    <w:rsid w:val="00510518"/>
    <w:rsid w:val="0051085D"/>
    <w:rsid w:val="00510BCC"/>
    <w:rsid w:val="00511375"/>
    <w:rsid w:val="00511668"/>
    <w:rsid w:val="00511934"/>
    <w:rsid w:val="00512C6B"/>
    <w:rsid w:val="00520A94"/>
    <w:rsid w:val="005212F5"/>
    <w:rsid w:val="005234BE"/>
    <w:rsid w:val="00523B78"/>
    <w:rsid w:val="00525AB7"/>
    <w:rsid w:val="005266CA"/>
    <w:rsid w:val="00531164"/>
    <w:rsid w:val="00532C45"/>
    <w:rsid w:val="005332CF"/>
    <w:rsid w:val="005358BC"/>
    <w:rsid w:val="005364A3"/>
    <w:rsid w:val="0053713F"/>
    <w:rsid w:val="00537800"/>
    <w:rsid w:val="00540608"/>
    <w:rsid w:val="00541F5C"/>
    <w:rsid w:val="00542038"/>
    <w:rsid w:val="00542051"/>
    <w:rsid w:val="00542C4F"/>
    <w:rsid w:val="00544071"/>
    <w:rsid w:val="005445BE"/>
    <w:rsid w:val="0054546F"/>
    <w:rsid w:val="00545890"/>
    <w:rsid w:val="00546AD1"/>
    <w:rsid w:val="00550A3B"/>
    <w:rsid w:val="00550E21"/>
    <w:rsid w:val="0055158F"/>
    <w:rsid w:val="005524A2"/>
    <w:rsid w:val="0055418A"/>
    <w:rsid w:val="005547E1"/>
    <w:rsid w:val="005601C3"/>
    <w:rsid w:val="00560A01"/>
    <w:rsid w:val="00563EAF"/>
    <w:rsid w:val="0056518C"/>
    <w:rsid w:val="00565D5B"/>
    <w:rsid w:val="005674F7"/>
    <w:rsid w:val="00567DE7"/>
    <w:rsid w:val="005721E3"/>
    <w:rsid w:val="00576109"/>
    <w:rsid w:val="00580507"/>
    <w:rsid w:val="005818A3"/>
    <w:rsid w:val="00581992"/>
    <w:rsid w:val="00581E48"/>
    <w:rsid w:val="005827E8"/>
    <w:rsid w:val="00585A4A"/>
    <w:rsid w:val="00585B91"/>
    <w:rsid w:val="00586771"/>
    <w:rsid w:val="00586F6C"/>
    <w:rsid w:val="005912FB"/>
    <w:rsid w:val="005917B8"/>
    <w:rsid w:val="00591AD7"/>
    <w:rsid w:val="00593292"/>
    <w:rsid w:val="005940EB"/>
    <w:rsid w:val="0059545A"/>
    <w:rsid w:val="005955C7"/>
    <w:rsid w:val="00596675"/>
    <w:rsid w:val="005967BB"/>
    <w:rsid w:val="00596A19"/>
    <w:rsid w:val="005A0C2E"/>
    <w:rsid w:val="005A3F80"/>
    <w:rsid w:val="005A4F79"/>
    <w:rsid w:val="005A535C"/>
    <w:rsid w:val="005A598F"/>
    <w:rsid w:val="005B0BF5"/>
    <w:rsid w:val="005B172E"/>
    <w:rsid w:val="005B1F39"/>
    <w:rsid w:val="005B2A87"/>
    <w:rsid w:val="005B6290"/>
    <w:rsid w:val="005C04BB"/>
    <w:rsid w:val="005C1822"/>
    <w:rsid w:val="005C286E"/>
    <w:rsid w:val="005C33B4"/>
    <w:rsid w:val="005C423C"/>
    <w:rsid w:val="005C460D"/>
    <w:rsid w:val="005C50FC"/>
    <w:rsid w:val="005C54B0"/>
    <w:rsid w:val="005C6321"/>
    <w:rsid w:val="005D021A"/>
    <w:rsid w:val="005D4603"/>
    <w:rsid w:val="005D532E"/>
    <w:rsid w:val="005D7CF3"/>
    <w:rsid w:val="005E0A1A"/>
    <w:rsid w:val="005E22A5"/>
    <w:rsid w:val="005E292E"/>
    <w:rsid w:val="005E6A3C"/>
    <w:rsid w:val="005E7295"/>
    <w:rsid w:val="005F0A77"/>
    <w:rsid w:val="005F2C0D"/>
    <w:rsid w:val="005F2D36"/>
    <w:rsid w:val="005F2FC0"/>
    <w:rsid w:val="005F31C0"/>
    <w:rsid w:val="005F43D7"/>
    <w:rsid w:val="005F5FFE"/>
    <w:rsid w:val="005F6830"/>
    <w:rsid w:val="005F7C5A"/>
    <w:rsid w:val="00600B7F"/>
    <w:rsid w:val="00600F05"/>
    <w:rsid w:val="00603FF7"/>
    <w:rsid w:val="00604BE2"/>
    <w:rsid w:val="006059DF"/>
    <w:rsid w:val="00606A3A"/>
    <w:rsid w:val="0060707B"/>
    <w:rsid w:val="00610F05"/>
    <w:rsid w:val="00616358"/>
    <w:rsid w:val="00617B1B"/>
    <w:rsid w:val="00617D19"/>
    <w:rsid w:val="0062182F"/>
    <w:rsid w:val="0062241E"/>
    <w:rsid w:val="006226A2"/>
    <w:rsid w:val="006228E2"/>
    <w:rsid w:val="006239CA"/>
    <w:rsid w:val="00623C36"/>
    <w:rsid w:val="0062406D"/>
    <w:rsid w:val="0062567E"/>
    <w:rsid w:val="00626691"/>
    <w:rsid w:val="00626755"/>
    <w:rsid w:val="0062694C"/>
    <w:rsid w:val="0063004F"/>
    <w:rsid w:val="00630C90"/>
    <w:rsid w:val="0063244C"/>
    <w:rsid w:val="00634425"/>
    <w:rsid w:val="00634E66"/>
    <w:rsid w:val="0063688D"/>
    <w:rsid w:val="00640767"/>
    <w:rsid w:val="00640F7D"/>
    <w:rsid w:val="0064119D"/>
    <w:rsid w:val="0064229A"/>
    <w:rsid w:val="006451B5"/>
    <w:rsid w:val="006469D1"/>
    <w:rsid w:val="00646DDA"/>
    <w:rsid w:val="00647579"/>
    <w:rsid w:val="0065006B"/>
    <w:rsid w:val="00650654"/>
    <w:rsid w:val="00650AF4"/>
    <w:rsid w:val="00650EBF"/>
    <w:rsid w:val="00655D39"/>
    <w:rsid w:val="0065657E"/>
    <w:rsid w:val="0066069C"/>
    <w:rsid w:val="00661AF9"/>
    <w:rsid w:val="00661B51"/>
    <w:rsid w:val="00664AD0"/>
    <w:rsid w:val="00664C7C"/>
    <w:rsid w:val="0066583A"/>
    <w:rsid w:val="00665B4D"/>
    <w:rsid w:val="0066688F"/>
    <w:rsid w:val="00666F6E"/>
    <w:rsid w:val="006706CB"/>
    <w:rsid w:val="00673E6A"/>
    <w:rsid w:val="006759ED"/>
    <w:rsid w:val="00675EDB"/>
    <w:rsid w:val="00676E4D"/>
    <w:rsid w:val="00677034"/>
    <w:rsid w:val="00677BAD"/>
    <w:rsid w:val="0068067E"/>
    <w:rsid w:val="006815D7"/>
    <w:rsid w:val="00682090"/>
    <w:rsid w:val="0068319C"/>
    <w:rsid w:val="006855F1"/>
    <w:rsid w:val="00685936"/>
    <w:rsid w:val="00686481"/>
    <w:rsid w:val="00686BB3"/>
    <w:rsid w:val="00687C66"/>
    <w:rsid w:val="006929FB"/>
    <w:rsid w:val="0069309C"/>
    <w:rsid w:val="0069364D"/>
    <w:rsid w:val="00694161"/>
    <w:rsid w:val="00694A12"/>
    <w:rsid w:val="00695592"/>
    <w:rsid w:val="00695911"/>
    <w:rsid w:val="00696634"/>
    <w:rsid w:val="00697F53"/>
    <w:rsid w:val="006A0D04"/>
    <w:rsid w:val="006A131B"/>
    <w:rsid w:val="006A3E01"/>
    <w:rsid w:val="006A565F"/>
    <w:rsid w:val="006A708D"/>
    <w:rsid w:val="006A7A14"/>
    <w:rsid w:val="006A7F48"/>
    <w:rsid w:val="006B005F"/>
    <w:rsid w:val="006B0C2C"/>
    <w:rsid w:val="006B2715"/>
    <w:rsid w:val="006B3599"/>
    <w:rsid w:val="006B3BF8"/>
    <w:rsid w:val="006B4BFE"/>
    <w:rsid w:val="006B6B39"/>
    <w:rsid w:val="006C0F33"/>
    <w:rsid w:val="006C2B18"/>
    <w:rsid w:val="006C4942"/>
    <w:rsid w:val="006C4BE5"/>
    <w:rsid w:val="006C5470"/>
    <w:rsid w:val="006C571B"/>
    <w:rsid w:val="006C60D2"/>
    <w:rsid w:val="006C6F61"/>
    <w:rsid w:val="006C7186"/>
    <w:rsid w:val="006C7719"/>
    <w:rsid w:val="006D05B1"/>
    <w:rsid w:val="006D0EAD"/>
    <w:rsid w:val="006D0FF5"/>
    <w:rsid w:val="006D2901"/>
    <w:rsid w:val="006D4214"/>
    <w:rsid w:val="006D4339"/>
    <w:rsid w:val="006D5D1F"/>
    <w:rsid w:val="006D62C7"/>
    <w:rsid w:val="006D6B2A"/>
    <w:rsid w:val="006D7835"/>
    <w:rsid w:val="006D7F88"/>
    <w:rsid w:val="006E4836"/>
    <w:rsid w:val="006E4AC6"/>
    <w:rsid w:val="006E4B7F"/>
    <w:rsid w:val="006E5418"/>
    <w:rsid w:val="006E5E54"/>
    <w:rsid w:val="006E7CE7"/>
    <w:rsid w:val="006F05C3"/>
    <w:rsid w:val="006F142B"/>
    <w:rsid w:val="006F15B1"/>
    <w:rsid w:val="006F174B"/>
    <w:rsid w:val="006F3032"/>
    <w:rsid w:val="006F346E"/>
    <w:rsid w:val="006F3E4F"/>
    <w:rsid w:val="006F5B38"/>
    <w:rsid w:val="006F6A9F"/>
    <w:rsid w:val="00700579"/>
    <w:rsid w:val="00700F3B"/>
    <w:rsid w:val="00701E5A"/>
    <w:rsid w:val="00702822"/>
    <w:rsid w:val="0070367B"/>
    <w:rsid w:val="00703775"/>
    <w:rsid w:val="00707BBF"/>
    <w:rsid w:val="00707ED6"/>
    <w:rsid w:val="00710CF7"/>
    <w:rsid w:val="0071282D"/>
    <w:rsid w:val="007135AF"/>
    <w:rsid w:val="00713F79"/>
    <w:rsid w:val="00714E3E"/>
    <w:rsid w:val="00717835"/>
    <w:rsid w:val="00720489"/>
    <w:rsid w:val="0072072E"/>
    <w:rsid w:val="00720BC7"/>
    <w:rsid w:val="00722B78"/>
    <w:rsid w:val="00723374"/>
    <w:rsid w:val="00730697"/>
    <w:rsid w:val="0073096B"/>
    <w:rsid w:val="007317BC"/>
    <w:rsid w:val="00733429"/>
    <w:rsid w:val="0073357B"/>
    <w:rsid w:val="00733A77"/>
    <w:rsid w:val="00733C07"/>
    <w:rsid w:val="00734D74"/>
    <w:rsid w:val="00734EB9"/>
    <w:rsid w:val="00736CE0"/>
    <w:rsid w:val="007377F1"/>
    <w:rsid w:val="00741188"/>
    <w:rsid w:val="0074205E"/>
    <w:rsid w:val="00742246"/>
    <w:rsid w:val="007434D8"/>
    <w:rsid w:val="007439F4"/>
    <w:rsid w:val="00743E8F"/>
    <w:rsid w:val="00745F3B"/>
    <w:rsid w:val="0074676D"/>
    <w:rsid w:val="00746993"/>
    <w:rsid w:val="00747267"/>
    <w:rsid w:val="007505B0"/>
    <w:rsid w:val="00751946"/>
    <w:rsid w:val="007532C9"/>
    <w:rsid w:val="00754981"/>
    <w:rsid w:val="00756119"/>
    <w:rsid w:val="00760434"/>
    <w:rsid w:val="007607BA"/>
    <w:rsid w:val="00761877"/>
    <w:rsid w:val="00763D19"/>
    <w:rsid w:val="00764A94"/>
    <w:rsid w:val="00764AB6"/>
    <w:rsid w:val="007704A9"/>
    <w:rsid w:val="00772867"/>
    <w:rsid w:val="00772B26"/>
    <w:rsid w:val="0077330C"/>
    <w:rsid w:val="00776D16"/>
    <w:rsid w:val="00777BB9"/>
    <w:rsid w:val="007811A0"/>
    <w:rsid w:val="00782AAA"/>
    <w:rsid w:val="00783919"/>
    <w:rsid w:val="00783DA7"/>
    <w:rsid w:val="00784603"/>
    <w:rsid w:val="007849FA"/>
    <w:rsid w:val="0078653A"/>
    <w:rsid w:val="0079194D"/>
    <w:rsid w:val="00792531"/>
    <w:rsid w:val="00792C32"/>
    <w:rsid w:val="00793F27"/>
    <w:rsid w:val="00794AFB"/>
    <w:rsid w:val="00795092"/>
    <w:rsid w:val="00797164"/>
    <w:rsid w:val="00797AB6"/>
    <w:rsid w:val="007A238A"/>
    <w:rsid w:val="007A293E"/>
    <w:rsid w:val="007A2BBA"/>
    <w:rsid w:val="007A5AC7"/>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C6798"/>
    <w:rsid w:val="007D1FBD"/>
    <w:rsid w:val="007D30AE"/>
    <w:rsid w:val="007D46EC"/>
    <w:rsid w:val="007D4D5F"/>
    <w:rsid w:val="007D58FE"/>
    <w:rsid w:val="007D68BA"/>
    <w:rsid w:val="007D76FB"/>
    <w:rsid w:val="007E0B9B"/>
    <w:rsid w:val="007E22CA"/>
    <w:rsid w:val="007E3170"/>
    <w:rsid w:val="007E4256"/>
    <w:rsid w:val="007E5364"/>
    <w:rsid w:val="007E6793"/>
    <w:rsid w:val="007F19E0"/>
    <w:rsid w:val="007F2B2C"/>
    <w:rsid w:val="00800EE9"/>
    <w:rsid w:val="00801786"/>
    <w:rsid w:val="00803F61"/>
    <w:rsid w:val="008050EE"/>
    <w:rsid w:val="00806D6A"/>
    <w:rsid w:val="008071C5"/>
    <w:rsid w:val="00807C58"/>
    <w:rsid w:val="00810BB3"/>
    <w:rsid w:val="00810C07"/>
    <w:rsid w:val="00813EE2"/>
    <w:rsid w:val="008140F5"/>
    <w:rsid w:val="00816EB4"/>
    <w:rsid w:val="0082083D"/>
    <w:rsid w:val="00821AC8"/>
    <w:rsid w:val="008221AA"/>
    <w:rsid w:val="00823544"/>
    <w:rsid w:val="0082448C"/>
    <w:rsid w:val="00826253"/>
    <w:rsid w:val="0082671D"/>
    <w:rsid w:val="00826DD8"/>
    <w:rsid w:val="008270DC"/>
    <w:rsid w:val="008278DF"/>
    <w:rsid w:val="0083118E"/>
    <w:rsid w:val="0083136D"/>
    <w:rsid w:val="00831B90"/>
    <w:rsid w:val="00831EA7"/>
    <w:rsid w:val="00833324"/>
    <w:rsid w:val="00835A63"/>
    <w:rsid w:val="008377B5"/>
    <w:rsid w:val="00841477"/>
    <w:rsid w:val="00841872"/>
    <w:rsid w:val="00841F7D"/>
    <w:rsid w:val="00842E02"/>
    <w:rsid w:val="00845B46"/>
    <w:rsid w:val="008502C2"/>
    <w:rsid w:val="008507EF"/>
    <w:rsid w:val="00850904"/>
    <w:rsid w:val="00851B53"/>
    <w:rsid w:val="008525DD"/>
    <w:rsid w:val="00853829"/>
    <w:rsid w:val="00853BF9"/>
    <w:rsid w:val="00855487"/>
    <w:rsid w:val="00855EE1"/>
    <w:rsid w:val="0085644D"/>
    <w:rsid w:val="00856AB0"/>
    <w:rsid w:val="00861FED"/>
    <w:rsid w:val="00862A3F"/>
    <w:rsid w:val="008648BF"/>
    <w:rsid w:val="00864D2A"/>
    <w:rsid w:val="00867C20"/>
    <w:rsid w:val="00870944"/>
    <w:rsid w:val="00870BB1"/>
    <w:rsid w:val="0087187D"/>
    <w:rsid w:val="00871E93"/>
    <w:rsid w:val="00872681"/>
    <w:rsid w:val="00872B95"/>
    <w:rsid w:val="008733D8"/>
    <w:rsid w:val="008745A8"/>
    <w:rsid w:val="00875717"/>
    <w:rsid w:val="00877264"/>
    <w:rsid w:val="0088209A"/>
    <w:rsid w:val="0088245A"/>
    <w:rsid w:val="008832DB"/>
    <w:rsid w:val="00884B5C"/>
    <w:rsid w:val="0088500E"/>
    <w:rsid w:val="00886AC1"/>
    <w:rsid w:val="008876AB"/>
    <w:rsid w:val="008910E0"/>
    <w:rsid w:val="008915FB"/>
    <w:rsid w:val="00892533"/>
    <w:rsid w:val="008937FD"/>
    <w:rsid w:val="0089577E"/>
    <w:rsid w:val="00895CB0"/>
    <w:rsid w:val="00897DE4"/>
    <w:rsid w:val="008A1A85"/>
    <w:rsid w:val="008A1F39"/>
    <w:rsid w:val="008A2948"/>
    <w:rsid w:val="008A5E8B"/>
    <w:rsid w:val="008A7380"/>
    <w:rsid w:val="008A7BC1"/>
    <w:rsid w:val="008A7DB1"/>
    <w:rsid w:val="008B005F"/>
    <w:rsid w:val="008B0F94"/>
    <w:rsid w:val="008B25E6"/>
    <w:rsid w:val="008B3FDA"/>
    <w:rsid w:val="008B4683"/>
    <w:rsid w:val="008B472E"/>
    <w:rsid w:val="008B57A8"/>
    <w:rsid w:val="008C00B4"/>
    <w:rsid w:val="008C0747"/>
    <w:rsid w:val="008C1668"/>
    <w:rsid w:val="008C2EB3"/>
    <w:rsid w:val="008C3FAF"/>
    <w:rsid w:val="008C62AD"/>
    <w:rsid w:val="008C6BEB"/>
    <w:rsid w:val="008C7018"/>
    <w:rsid w:val="008D1717"/>
    <w:rsid w:val="008D174D"/>
    <w:rsid w:val="008D2E1A"/>
    <w:rsid w:val="008D2FF6"/>
    <w:rsid w:val="008D554A"/>
    <w:rsid w:val="008D5DC5"/>
    <w:rsid w:val="008E1FAA"/>
    <w:rsid w:val="008E2B05"/>
    <w:rsid w:val="008E569D"/>
    <w:rsid w:val="008E72C4"/>
    <w:rsid w:val="008F0099"/>
    <w:rsid w:val="008F0605"/>
    <w:rsid w:val="008F0A60"/>
    <w:rsid w:val="008F1939"/>
    <w:rsid w:val="008F1D27"/>
    <w:rsid w:val="008F2DEC"/>
    <w:rsid w:val="008F3F14"/>
    <w:rsid w:val="008F6A6A"/>
    <w:rsid w:val="00902E57"/>
    <w:rsid w:val="00903920"/>
    <w:rsid w:val="00904305"/>
    <w:rsid w:val="009049C5"/>
    <w:rsid w:val="009049D1"/>
    <w:rsid w:val="00904B63"/>
    <w:rsid w:val="00905A5F"/>
    <w:rsid w:val="009062BF"/>
    <w:rsid w:val="00906F7A"/>
    <w:rsid w:val="00910330"/>
    <w:rsid w:val="00910824"/>
    <w:rsid w:val="00910CCC"/>
    <w:rsid w:val="009126B4"/>
    <w:rsid w:val="009134E0"/>
    <w:rsid w:val="009141DF"/>
    <w:rsid w:val="0091588A"/>
    <w:rsid w:val="00917120"/>
    <w:rsid w:val="009171A0"/>
    <w:rsid w:val="009172D7"/>
    <w:rsid w:val="00920B77"/>
    <w:rsid w:val="00921A94"/>
    <w:rsid w:val="00921FE3"/>
    <w:rsid w:val="0092248C"/>
    <w:rsid w:val="00922DEC"/>
    <w:rsid w:val="00922FC1"/>
    <w:rsid w:val="009232EE"/>
    <w:rsid w:val="00923F25"/>
    <w:rsid w:val="00924481"/>
    <w:rsid w:val="0092466F"/>
    <w:rsid w:val="00925D56"/>
    <w:rsid w:val="0092640D"/>
    <w:rsid w:val="0092668F"/>
    <w:rsid w:val="00930FCC"/>
    <w:rsid w:val="00931A9F"/>
    <w:rsid w:val="00932A29"/>
    <w:rsid w:val="009361A2"/>
    <w:rsid w:val="009379DE"/>
    <w:rsid w:val="0094179F"/>
    <w:rsid w:val="00944853"/>
    <w:rsid w:val="00946DF9"/>
    <w:rsid w:val="009500BC"/>
    <w:rsid w:val="00950A52"/>
    <w:rsid w:val="009536A2"/>
    <w:rsid w:val="009569A2"/>
    <w:rsid w:val="00956D8E"/>
    <w:rsid w:val="009575CF"/>
    <w:rsid w:val="00961994"/>
    <w:rsid w:val="00962F5F"/>
    <w:rsid w:val="00964E59"/>
    <w:rsid w:val="009658C5"/>
    <w:rsid w:val="009666C0"/>
    <w:rsid w:val="00966860"/>
    <w:rsid w:val="00967ABD"/>
    <w:rsid w:val="00967F46"/>
    <w:rsid w:val="00971C3A"/>
    <w:rsid w:val="00972641"/>
    <w:rsid w:val="009727E2"/>
    <w:rsid w:val="00973A02"/>
    <w:rsid w:val="00974A06"/>
    <w:rsid w:val="00974B18"/>
    <w:rsid w:val="009751DC"/>
    <w:rsid w:val="0097552B"/>
    <w:rsid w:val="00980270"/>
    <w:rsid w:val="009806B6"/>
    <w:rsid w:val="00980C2C"/>
    <w:rsid w:val="00980D53"/>
    <w:rsid w:val="009810FB"/>
    <w:rsid w:val="00981759"/>
    <w:rsid w:val="009824ED"/>
    <w:rsid w:val="0098306F"/>
    <w:rsid w:val="00983ECF"/>
    <w:rsid w:val="009846F1"/>
    <w:rsid w:val="00985089"/>
    <w:rsid w:val="009853F5"/>
    <w:rsid w:val="00985454"/>
    <w:rsid w:val="00986A71"/>
    <w:rsid w:val="00986CFB"/>
    <w:rsid w:val="00990736"/>
    <w:rsid w:val="00990DC9"/>
    <w:rsid w:val="00991650"/>
    <w:rsid w:val="00991FC3"/>
    <w:rsid w:val="00992CA5"/>
    <w:rsid w:val="00993BC1"/>
    <w:rsid w:val="00993E8D"/>
    <w:rsid w:val="00994791"/>
    <w:rsid w:val="0099480A"/>
    <w:rsid w:val="00994831"/>
    <w:rsid w:val="00994BF3"/>
    <w:rsid w:val="00995D4E"/>
    <w:rsid w:val="00997530"/>
    <w:rsid w:val="009A28AF"/>
    <w:rsid w:val="009A3AAC"/>
    <w:rsid w:val="009A5A09"/>
    <w:rsid w:val="009A6BE0"/>
    <w:rsid w:val="009A6E3B"/>
    <w:rsid w:val="009A7BE0"/>
    <w:rsid w:val="009B2E15"/>
    <w:rsid w:val="009B4B0D"/>
    <w:rsid w:val="009B6105"/>
    <w:rsid w:val="009C1A67"/>
    <w:rsid w:val="009C1A7F"/>
    <w:rsid w:val="009C32A5"/>
    <w:rsid w:val="009C419C"/>
    <w:rsid w:val="009C5170"/>
    <w:rsid w:val="009C5B28"/>
    <w:rsid w:val="009C7411"/>
    <w:rsid w:val="009D2F27"/>
    <w:rsid w:val="009D4D99"/>
    <w:rsid w:val="009D5A73"/>
    <w:rsid w:val="009D5B4E"/>
    <w:rsid w:val="009D5C70"/>
    <w:rsid w:val="009D6912"/>
    <w:rsid w:val="009D7A98"/>
    <w:rsid w:val="009E067E"/>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4910"/>
    <w:rsid w:val="009F54AE"/>
    <w:rsid w:val="009F67CC"/>
    <w:rsid w:val="009F7643"/>
    <w:rsid w:val="009F7E1A"/>
    <w:rsid w:val="00A021C3"/>
    <w:rsid w:val="00A1154D"/>
    <w:rsid w:val="00A126D7"/>
    <w:rsid w:val="00A12F4D"/>
    <w:rsid w:val="00A1338D"/>
    <w:rsid w:val="00A13F72"/>
    <w:rsid w:val="00A15181"/>
    <w:rsid w:val="00A15D98"/>
    <w:rsid w:val="00A160BF"/>
    <w:rsid w:val="00A16D19"/>
    <w:rsid w:val="00A171D3"/>
    <w:rsid w:val="00A17719"/>
    <w:rsid w:val="00A20EFB"/>
    <w:rsid w:val="00A2115F"/>
    <w:rsid w:val="00A24494"/>
    <w:rsid w:val="00A244A9"/>
    <w:rsid w:val="00A24C1D"/>
    <w:rsid w:val="00A27B3A"/>
    <w:rsid w:val="00A304B0"/>
    <w:rsid w:val="00A308DB"/>
    <w:rsid w:val="00A3110D"/>
    <w:rsid w:val="00A31871"/>
    <w:rsid w:val="00A31B2A"/>
    <w:rsid w:val="00A32543"/>
    <w:rsid w:val="00A3317C"/>
    <w:rsid w:val="00A35C55"/>
    <w:rsid w:val="00A37C87"/>
    <w:rsid w:val="00A37E5C"/>
    <w:rsid w:val="00A431C7"/>
    <w:rsid w:val="00A439DA"/>
    <w:rsid w:val="00A44347"/>
    <w:rsid w:val="00A45DE3"/>
    <w:rsid w:val="00A500EE"/>
    <w:rsid w:val="00A50D83"/>
    <w:rsid w:val="00A51D62"/>
    <w:rsid w:val="00A55E93"/>
    <w:rsid w:val="00A56DAE"/>
    <w:rsid w:val="00A6011D"/>
    <w:rsid w:val="00A616E0"/>
    <w:rsid w:val="00A61702"/>
    <w:rsid w:val="00A6232F"/>
    <w:rsid w:val="00A63F77"/>
    <w:rsid w:val="00A641B0"/>
    <w:rsid w:val="00A64291"/>
    <w:rsid w:val="00A649BB"/>
    <w:rsid w:val="00A66DF7"/>
    <w:rsid w:val="00A6701C"/>
    <w:rsid w:val="00A6703B"/>
    <w:rsid w:val="00A70E02"/>
    <w:rsid w:val="00A723AD"/>
    <w:rsid w:val="00A7252E"/>
    <w:rsid w:val="00A73197"/>
    <w:rsid w:val="00A73507"/>
    <w:rsid w:val="00A73F5F"/>
    <w:rsid w:val="00A7459E"/>
    <w:rsid w:val="00A75483"/>
    <w:rsid w:val="00A75998"/>
    <w:rsid w:val="00A75A61"/>
    <w:rsid w:val="00A7688B"/>
    <w:rsid w:val="00A81B52"/>
    <w:rsid w:val="00A82AA1"/>
    <w:rsid w:val="00A82BB4"/>
    <w:rsid w:val="00A83FB0"/>
    <w:rsid w:val="00A85A2A"/>
    <w:rsid w:val="00A8771B"/>
    <w:rsid w:val="00A905F5"/>
    <w:rsid w:val="00A925C9"/>
    <w:rsid w:val="00A92D91"/>
    <w:rsid w:val="00A93236"/>
    <w:rsid w:val="00A95DB5"/>
    <w:rsid w:val="00A969EB"/>
    <w:rsid w:val="00A96B59"/>
    <w:rsid w:val="00A972F3"/>
    <w:rsid w:val="00A97690"/>
    <w:rsid w:val="00AA0B7C"/>
    <w:rsid w:val="00AA1F18"/>
    <w:rsid w:val="00AA55D2"/>
    <w:rsid w:val="00AA6BEE"/>
    <w:rsid w:val="00AB0DCA"/>
    <w:rsid w:val="00AB0DD5"/>
    <w:rsid w:val="00AB45F9"/>
    <w:rsid w:val="00AB5DA7"/>
    <w:rsid w:val="00AB5F42"/>
    <w:rsid w:val="00AB67B2"/>
    <w:rsid w:val="00AB6B56"/>
    <w:rsid w:val="00AC0DA1"/>
    <w:rsid w:val="00AC1CF7"/>
    <w:rsid w:val="00AC2B52"/>
    <w:rsid w:val="00AC4B7E"/>
    <w:rsid w:val="00AC61A8"/>
    <w:rsid w:val="00AD1B31"/>
    <w:rsid w:val="00AD2642"/>
    <w:rsid w:val="00AD2800"/>
    <w:rsid w:val="00AD2C92"/>
    <w:rsid w:val="00AD4629"/>
    <w:rsid w:val="00AD6ECF"/>
    <w:rsid w:val="00AE0DA1"/>
    <w:rsid w:val="00AE4F48"/>
    <w:rsid w:val="00AE5942"/>
    <w:rsid w:val="00AE5974"/>
    <w:rsid w:val="00AE6A0B"/>
    <w:rsid w:val="00AE7A2F"/>
    <w:rsid w:val="00AF143D"/>
    <w:rsid w:val="00AF2072"/>
    <w:rsid w:val="00AF32EA"/>
    <w:rsid w:val="00AF55EF"/>
    <w:rsid w:val="00AF7AC8"/>
    <w:rsid w:val="00B01286"/>
    <w:rsid w:val="00B01769"/>
    <w:rsid w:val="00B01B6B"/>
    <w:rsid w:val="00B06136"/>
    <w:rsid w:val="00B06CD9"/>
    <w:rsid w:val="00B12FBB"/>
    <w:rsid w:val="00B1534E"/>
    <w:rsid w:val="00B178BB"/>
    <w:rsid w:val="00B1794D"/>
    <w:rsid w:val="00B20E43"/>
    <w:rsid w:val="00B2117C"/>
    <w:rsid w:val="00B22E0E"/>
    <w:rsid w:val="00B24022"/>
    <w:rsid w:val="00B250F4"/>
    <w:rsid w:val="00B303B9"/>
    <w:rsid w:val="00B30A20"/>
    <w:rsid w:val="00B335C9"/>
    <w:rsid w:val="00B33FB9"/>
    <w:rsid w:val="00B35F66"/>
    <w:rsid w:val="00B36D92"/>
    <w:rsid w:val="00B40E2C"/>
    <w:rsid w:val="00B410B9"/>
    <w:rsid w:val="00B4117A"/>
    <w:rsid w:val="00B42633"/>
    <w:rsid w:val="00B42A4C"/>
    <w:rsid w:val="00B441A3"/>
    <w:rsid w:val="00B44520"/>
    <w:rsid w:val="00B45036"/>
    <w:rsid w:val="00B46119"/>
    <w:rsid w:val="00B5016E"/>
    <w:rsid w:val="00B502BF"/>
    <w:rsid w:val="00B52C79"/>
    <w:rsid w:val="00B534DA"/>
    <w:rsid w:val="00B537EB"/>
    <w:rsid w:val="00B55301"/>
    <w:rsid w:val="00B55764"/>
    <w:rsid w:val="00B55CA4"/>
    <w:rsid w:val="00B56FE3"/>
    <w:rsid w:val="00B60673"/>
    <w:rsid w:val="00B616CD"/>
    <w:rsid w:val="00B62726"/>
    <w:rsid w:val="00B6562C"/>
    <w:rsid w:val="00B677F2"/>
    <w:rsid w:val="00B73492"/>
    <w:rsid w:val="00B77958"/>
    <w:rsid w:val="00B77C3D"/>
    <w:rsid w:val="00B8362B"/>
    <w:rsid w:val="00B85A9C"/>
    <w:rsid w:val="00B902F5"/>
    <w:rsid w:val="00B92C27"/>
    <w:rsid w:val="00B9315A"/>
    <w:rsid w:val="00B932BE"/>
    <w:rsid w:val="00B9352B"/>
    <w:rsid w:val="00B93A5E"/>
    <w:rsid w:val="00B94086"/>
    <w:rsid w:val="00B942FD"/>
    <w:rsid w:val="00B95B02"/>
    <w:rsid w:val="00B95B69"/>
    <w:rsid w:val="00B96662"/>
    <w:rsid w:val="00B96E29"/>
    <w:rsid w:val="00BA0965"/>
    <w:rsid w:val="00BA222B"/>
    <w:rsid w:val="00BA2E7F"/>
    <w:rsid w:val="00BA4BA8"/>
    <w:rsid w:val="00BB00E3"/>
    <w:rsid w:val="00BB1681"/>
    <w:rsid w:val="00BB1CA7"/>
    <w:rsid w:val="00BB4B24"/>
    <w:rsid w:val="00BB6B52"/>
    <w:rsid w:val="00BC1F50"/>
    <w:rsid w:val="00BC207F"/>
    <w:rsid w:val="00BC23B8"/>
    <w:rsid w:val="00BC498E"/>
    <w:rsid w:val="00BC6ABA"/>
    <w:rsid w:val="00BC7BD6"/>
    <w:rsid w:val="00BD1DD0"/>
    <w:rsid w:val="00BD29F1"/>
    <w:rsid w:val="00BD4DF6"/>
    <w:rsid w:val="00BD5404"/>
    <w:rsid w:val="00BD5862"/>
    <w:rsid w:val="00BD5B41"/>
    <w:rsid w:val="00BD63BE"/>
    <w:rsid w:val="00BD6F9A"/>
    <w:rsid w:val="00BE01F1"/>
    <w:rsid w:val="00BE0B08"/>
    <w:rsid w:val="00BE294C"/>
    <w:rsid w:val="00BE308A"/>
    <w:rsid w:val="00BE3BE6"/>
    <w:rsid w:val="00BE4553"/>
    <w:rsid w:val="00BE5423"/>
    <w:rsid w:val="00BE589F"/>
    <w:rsid w:val="00BE58FD"/>
    <w:rsid w:val="00BE6AA9"/>
    <w:rsid w:val="00BE6D95"/>
    <w:rsid w:val="00BF0295"/>
    <w:rsid w:val="00BF0F97"/>
    <w:rsid w:val="00BF2B93"/>
    <w:rsid w:val="00BF2C40"/>
    <w:rsid w:val="00BF2DF4"/>
    <w:rsid w:val="00BF4B90"/>
    <w:rsid w:val="00BF4BC2"/>
    <w:rsid w:val="00BF780B"/>
    <w:rsid w:val="00C00128"/>
    <w:rsid w:val="00C02236"/>
    <w:rsid w:val="00C02C23"/>
    <w:rsid w:val="00C02C6A"/>
    <w:rsid w:val="00C03A91"/>
    <w:rsid w:val="00C03DC2"/>
    <w:rsid w:val="00C04055"/>
    <w:rsid w:val="00C05443"/>
    <w:rsid w:val="00C05589"/>
    <w:rsid w:val="00C06B42"/>
    <w:rsid w:val="00C075A4"/>
    <w:rsid w:val="00C103B4"/>
    <w:rsid w:val="00C10888"/>
    <w:rsid w:val="00C10D1F"/>
    <w:rsid w:val="00C13E67"/>
    <w:rsid w:val="00C15742"/>
    <w:rsid w:val="00C15AB7"/>
    <w:rsid w:val="00C16031"/>
    <w:rsid w:val="00C17A13"/>
    <w:rsid w:val="00C22D87"/>
    <w:rsid w:val="00C24355"/>
    <w:rsid w:val="00C24C23"/>
    <w:rsid w:val="00C25057"/>
    <w:rsid w:val="00C25696"/>
    <w:rsid w:val="00C267ED"/>
    <w:rsid w:val="00C279DD"/>
    <w:rsid w:val="00C315EE"/>
    <w:rsid w:val="00C32B1D"/>
    <w:rsid w:val="00C32DEF"/>
    <w:rsid w:val="00C32FBD"/>
    <w:rsid w:val="00C333A0"/>
    <w:rsid w:val="00C33DED"/>
    <w:rsid w:val="00C34D0E"/>
    <w:rsid w:val="00C351B7"/>
    <w:rsid w:val="00C365BA"/>
    <w:rsid w:val="00C368F9"/>
    <w:rsid w:val="00C36E90"/>
    <w:rsid w:val="00C37760"/>
    <w:rsid w:val="00C379C4"/>
    <w:rsid w:val="00C408EC"/>
    <w:rsid w:val="00C40BC0"/>
    <w:rsid w:val="00C41E75"/>
    <w:rsid w:val="00C427D6"/>
    <w:rsid w:val="00C45064"/>
    <w:rsid w:val="00C4592B"/>
    <w:rsid w:val="00C5054C"/>
    <w:rsid w:val="00C5330F"/>
    <w:rsid w:val="00C54A1A"/>
    <w:rsid w:val="00C557D4"/>
    <w:rsid w:val="00C55A6C"/>
    <w:rsid w:val="00C55A73"/>
    <w:rsid w:val="00C5617B"/>
    <w:rsid w:val="00C5661E"/>
    <w:rsid w:val="00C6025D"/>
    <w:rsid w:val="00C619D0"/>
    <w:rsid w:val="00C61B37"/>
    <w:rsid w:val="00C63D53"/>
    <w:rsid w:val="00C65456"/>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95686"/>
    <w:rsid w:val="00CA03CD"/>
    <w:rsid w:val="00CA0412"/>
    <w:rsid w:val="00CA1F00"/>
    <w:rsid w:val="00CA2402"/>
    <w:rsid w:val="00CA2532"/>
    <w:rsid w:val="00CA2EE6"/>
    <w:rsid w:val="00CA33C7"/>
    <w:rsid w:val="00CA4133"/>
    <w:rsid w:val="00CA5F04"/>
    <w:rsid w:val="00CA61A0"/>
    <w:rsid w:val="00CB022F"/>
    <w:rsid w:val="00CB203E"/>
    <w:rsid w:val="00CB42FC"/>
    <w:rsid w:val="00CB462E"/>
    <w:rsid w:val="00CB4BAA"/>
    <w:rsid w:val="00CC03DA"/>
    <w:rsid w:val="00CC3B51"/>
    <w:rsid w:val="00CC400E"/>
    <w:rsid w:val="00CC5EE3"/>
    <w:rsid w:val="00CC78E0"/>
    <w:rsid w:val="00CC7D21"/>
    <w:rsid w:val="00CD11B6"/>
    <w:rsid w:val="00CD33F6"/>
    <w:rsid w:val="00CD4EFE"/>
    <w:rsid w:val="00CE0F20"/>
    <w:rsid w:val="00CE2F33"/>
    <w:rsid w:val="00CE5DF7"/>
    <w:rsid w:val="00CF0312"/>
    <w:rsid w:val="00CF0BBA"/>
    <w:rsid w:val="00CF0CBE"/>
    <w:rsid w:val="00CF0FBC"/>
    <w:rsid w:val="00CF198E"/>
    <w:rsid w:val="00CF2F46"/>
    <w:rsid w:val="00CF3028"/>
    <w:rsid w:val="00CF6D89"/>
    <w:rsid w:val="00CF7201"/>
    <w:rsid w:val="00CF7CB1"/>
    <w:rsid w:val="00D0059B"/>
    <w:rsid w:val="00D01018"/>
    <w:rsid w:val="00D04910"/>
    <w:rsid w:val="00D04B01"/>
    <w:rsid w:val="00D0598F"/>
    <w:rsid w:val="00D05EB0"/>
    <w:rsid w:val="00D076D5"/>
    <w:rsid w:val="00D100BF"/>
    <w:rsid w:val="00D12812"/>
    <w:rsid w:val="00D13013"/>
    <w:rsid w:val="00D155F7"/>
    <w:rsid w:val="00D15723"/>
    <w:rsid w:val="00D1795D"/>
    <w:rsid w:val="00D17F46"/>
    <w:rsid w:val="00D2213B"/>
    <w:rsid w:val="00D227C2"/>
    <w:rsid w:val="00D24088"/>
    <w:rsid w:val="00D245FB"/>
    <w:rsid w:val="00D24B8A"/>
    <w:rsid w:val="00D254A5"/>
    <w:rsid w:val="00D267CD"/>
    <w:rsid w:val="00D26A6C"/>
    <w:rsid w:val="00D27001"/>
    <w:rsid w:val="00D33375"/>
    <w:rsid w:val="00D352D9"/>
    <w:rsid w:val="00D373E1"/>
    <w:rsid w:val="00D3753F"/>
    <w:rsid w:val="00D37A4B"/>
    <w:rsid w:val="00D41FA8"/>
    <w:rsid w:val="00D42417"/>
    <w:rsid w:val="00D4297F"/>
    <w:rsid w:val="00D447DA"/>
    <w:rsid w:val="00D46D94"/>
    <w:rsid w:val="00D4719E"/>
    <w:rsid w:val="00D475B0"/>
    <w:rsid w:val="00D476B1"/>
    <w:rsid w:val="00D51023"/>
    <w:rsid w:val="00D51B4C"/>
    <w:rsid w:val="00D5257C"/>
    <w:rsid w:val="00D528DB"/>
    <w:rsid w:val="00D55B8A"/>
    <w:rsid w:val="00D571DE"/>
    <w:rsid w:val="00D57DE9"/>
    <w:rsid w:val="00D60210"/>
    <w:rsid w:val="00D603FC"/>
    <w:rsid w:val="00D61B62"/>
    <w:rsid w:val="00D62C88"/>
    <w:rsid w:val="00D64255"/>
    <w:rsid w:val="00D643B2"/>
    <w:rsid w:val="00D65FFD"/>
    <w:rsid w:val="00D66261"/>
    <w:rsid w:val="00D66655"/>
    <w:rsid w:val="00D7035E"/>
    <w:rsid w:val="00D704CC"/>
    <w:rsid w:val="00D713CE"/>
    <w:rsid w:val="00D71DFC"/>
    <w:rsid w:val="00D726F8"/>
    <w:rsid w:val="00D7624B"/>
    <w:rsid w:val="00D76CF7"/>
    <w:rsid w:val="00D77B69"/>
    <w:rsid w:val="00D77F76"/>
    <w:rsid w:val="00D803BD"/>
    <w:rsid w:val="00D809D7"/>
    <w:rsid w:val="00D815E8"/>
    <w:rsid w:val="00D82746"/>
    <w:rsid w:val="00D83489"/>
    <w:rsid w:val="00D8391B"/>
    <w:rsid w:val="00D84706"/>
    <w:rsid w:val="00D84C83"/>
    <w:rsid w:val="00D87137"/>
    <w:rsid w:val="00D90483"/>
    <w:rsid w:val="00D908A6"/>
    <w:rsid w:val="00D91BC2"/>
    <w:rsid w:val="00D91CEF"/>
    <w:rsid w:val="00D921C5"/>
    <w:rsid w:val="00D93106"/>
    <w:rsid w:val="00D93DB0"/>
    <w:rsid w:val="00D94CD1"/>
    <w:rsid w:val="00D96C21"/>
    <w:rsid w:val="00D97DBF"/>
    <w:rsid w:val="00DA0E06"/>
    <w:rsid w:val="00DA40F0"/>
    <w:rsid w:val="00DA5801"/>
    <w:rsid w:val="00DA5D07"/>
    <w:rsid w:val="00DA6090"/>
    <w:rsid w:val="00DA6CF2"/>
    <w:rsid w:val="00DB276F"/>
    <w:rsid w:val="00DB4209"/>
    <w:rsid w:val="00DB71BA"/>
    <w:rsid w:val="00DB739F"/>
    <w:rsid w:val="00DB7E31"/>
    <w:rsid w:val="00DC1BD4"/>
    <w:rsid w:val="00DC3ED1"/>
    <w:rsid w:val="00DC4472"/>
    <w:rsid w:val="00DC4628"/>
    <w:rsid w:val="00DC6BEA"/>
    <w:rsid w:val="00DC7277"/>
    <w:rsid w:val="00DD12B3"/>
    <w:rsid w:val="00DD1995"/>
    <w:rsid w:val="00DD1A9F"/>
    <w:rsid w:val="00DD1AF7"/>
    <w:rsid w:val="00DD1C9F"/>
    <w:rsid w:val="00DD4661"/>
    <w:rsid w:val="00DD5C89"/>
    <w:rsid w:val="00DD7880"/>
    <w:rsid w:val="00DD7A23"/>
    <w:rsid w:val="00DD7BEA"/>
    <w:rsid w:val="00DE0ABB"/>
    <w:rsid w:val="00DE13FD"/>
    <w:rsid w:val="00DE1D1B"/>
    <w:rsid w:val="00DE23F4"/>
    <w:rsid w:val="00DE2494"/>
    <w:rsid w:val="00DE283C"/>
    <w:rsid w:val="00DE4085"/>
    <w:rsid w:val="00DE50A0"/>
    <w:rsid w:val="00DF0354"/>
    <w:rsid w:val="00DF2C39"/>
    <w:rsid w:val="00DF2F7E"/>
    <w:rsid w:val="00DF341A"/>
    <w:rsid w:val="00DF4A74"/>
    <w:rsid w:val="00DF5756"/>
    <w:rsid w:val="00DF57F1"/>
    <w:rsid w:val="00DF70D9"/>
    <w:rsid w:val="00E00927"/>
    <w:rsid w:val="00E0371E"/>
    <w:rsid w:val="00E03B56"/>
    <w:rsid w:val="00E06442"/>
    <w:rsid w:val="00E06672"/>
    <w:rsid w:val="00E1019A"/>
    <w:rsid w:val="00E10AB6"/>
    <w:rsid w:val="00E11375"/>
    <w:rsid w:val="00E11A38"/>
    <w:rsid w:val="00E13003"/>
    <w:rsid w:val="00E147EB"/>
    <w:rsid w:val="00E14E57"/>
    <w:rsid w:val="00E15FDE"/>
    <w:rsid w:val="00E16AF8"/>
    <w:rsid w:val="00E16D1A"/>
    <w:rsid w:val="00E17200"/>
    <w:rsid w:val="00E24C4B"/>
    <w:rsid w:val="00E27318"/>
    <w:rsid w:val="00E27695"/>
    <w:rsid w:val="00E279C3"/>
    <w:rsid w:val="00E27BE9"/>
    <w:rsid w:val="00E315C8"/>
    <w:rsid w:val="00E3278B"/>
    <w:rsid w:val="00E35B7D"/>
    <w:rsid w:val="00E36651"/>
    <w:rsid w:val="00E368D6"/>
    <w:rsid w:val="00E37B85"/>
    <w:rsid w:val="00E37CF7"/>
    <w:rsid w:val="00E403BF"/>
    <w:rsid w:val="00E41819"/>
    <w:rsid w:val="00E41939"/>
    <w:rsid w:val="00E4401A"/>
    <w:rsid w:val="00E44AE6"/>
    <w:rsid w:val="00E451DC"/>
    <w:rsid w:val="00E46F66"/>
    <w:rsid w:val="00E47286"/>
    <w:rsid w:val="00E47383"/>
    <w:rsid w:val="00E47A4F"/>
    <w:rsid w:val="00E52126"/>
    <w:rsid w:val="00E52215"/>
    <w:rsid w:val="00E534EB"/>
    <w:rsid w:val="00E5460E"/>
    <w:rsid w:val="00E546CF"/>
    <w:rsid w:val="00E55327"/>
    <w:rsid w:val="00E563A4"/>
    <w:rsid w:val="00E57A43"/>
    <w:rsid w:val="00E606B2"/>
    <w:rsid w:val="00E615D2"/>
    <w:rsid w:val="00E63ADA"/>
    <w:rsid w:val="00E63BDA"/>
    <w:rsid w:val="00E64827"/>
    <w:rsid w:val="00E65CD5"/>
    <w:rsid w:val="00E66D26"/>
    <w:rsid w:val="00E674D5"/>
    <w:rsid w:val="00E70ABD"/>
    <w:rsid w:val="00E718F8"/>
    <w:rsid w:val="00E724A8"/>
    <w:rsid w:val="00E724EC"/>
    <w:rsid w:val="00E730BC"/>
    <w:rsid w:val="00E757B4"/>
    <w:rsid w:val="00E7582B"/>
    <w:rsid w:val="00E779B7"/>
    <w:rsid w:val="00E77A50"/>
    <w:rsid w:val="00E8084A"/>
    <w:rsid w:val="00E810A3"/>
    <w:rsid w:val="00E812B2"/>
    <w:rsid w:val="00E848DA"/>
    <w:rsid w:val="00E84E10"/>
    <w:rsid w:val="00E905D4"/>
    <w:rsid w:val="00E91FD4"/>
    <w:rsid w:val="00E92B49"/>
    <w:rsid w:val="00E948E4"/>
    <w:rsid w:val="00E94D94"/>
    <w:rsid w:val="00E96345"/>
    <w:rsid w:val="00E96E76"/>
    <w:rsid w:val="00E973BF"/>
    <w:rsid w:val="00E97E45"/>
    <w:rsid w:val="00EA0458"/>
    <w:rsid w:val="00EA07A7"/>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2F36"/>
    <w:rsid w:val="00EC32A6"/>
    <w:rsid w:val="00EC35EA"/>
    <w:rsid w:val="00EC3C4C"/>
    <w:rsid w:val="00EC6954"/>
    <w:rsid w:val="00EC7E3B"/>
    <w:rsid w:val="00ED28F2"/>
    <w:rsid w:val="00ED3465"/>
    <w:rsid w:val="00ED3E7D"/>
    <w:rsid w:val="00ED5039"/>
    <w:rsid w:val="00ED7A56"/>
    <w:rsid w:val="00EE0069"/>
    <w:rsid w:val="00EE071D"/>
    <w:rsid w:val="00EE4866"/>
    <w:rsid w:val="00EE50D2"/>
    <w:rsid w:val="00EE574A"/>
    <w:rsid w:val="00EE59C2"/>
    <w:rsid w:val="00EE76C5"/>
    <w:rsid w:val="00EF0FAC"/>
    <w:rsid w:val="00EF1BAF"/>
    <w:rsid w:val="00EF249A"/>
    <w:rsid w:val="00EF347D"/>
    <w:rsid w:val="00EF3E6A"/>
    <w:rsid w:val="00EF3EF0"/>
    <w:rsid w:val="00EF415A"/>
    <w:rsid w:val="00EF46A2"/>
    <w:rsid w:val="00EF7189"/>
    <w:rsid w:val="00F00259"/>
    <w:rsid w:val="00F026D5"/>
    <w:rsid w:val="00F028D8"/>
    <w:rsid w:val="00F02BFD"/>
    <w:rsid w:val="00F05414"/>
    <w:rsid w:val="00F05D6B"/>
    <w:rsid w:val="00F07336"/>
    <w:rsid w:val="00F10753"/>
    <w:rsid w:val="00F10FA6"/>
    <w:rsid w:val="00F13EDC"/>
    <w:rsid w:val="00F14742"/>
    <w:rsid w:val="00F1484D"/>
    <w:rsid w:val="00F1599B"/>
    <w:rsid w:val="00F15ACC"/>
    <w:rsid w:val="00F161E6"/>
    <w:rsid w:val="00F178A6"/>
    <w:rsid w:val="00F20AEF"/>
    <w:rsid w:val="00F22A97"/>
    <w:rsid w:val="00F23533"/>
    <w:rsid w:val="00F23E7C"/>
    <w:rsid w:val="00F2584C"/>
    <w:rsid w:val="00F26E4E"/>
    <w:rsid w:val="00F27614"/>
    <w:rsid w:val="00F305A7"/>
    <w:rsid w:val="00F31DC7"/>
    <w:rsid w:val="00F3249E"/>
    <w:rsid w:val="00F326B3"/>
    <w:rsid w:val="00F32E21"/>
    <w:rsid w:val="00F36057"/>
    <w:rsid w:val="00F36940"/>
    <w:rsid w:val="00F40D91"/>
    <w:rsid w:val="00F4115C"/>
    <w:rsid w:val="00F411CB"/>
    <w:rsid w:val="00F443C6"/>
    <w:rsid w:val="00F45742"/>
    <w:rsid w:val="00F45E7D"/>
    <w:rsid w:val="00F507F6"/>
    <w:rsid w:val="00F51A73"/>
    <w:rsid w:val="00F54087"/>
    <w:rsid w:val="00F55F14"/>
    <w:rsid w:val="00F563C3"/>
    <w:rsid w:val="00F56824"/>
    <w:rsid w:val="00F570E0"/>
    <w:rsid w:val="00F57E49"/>
    <w:rsid w:val="00F62E54"/>
    <w:rsid w:val="00F63FAF"/>
    <w:rsid w:val="00F64EFC"/>
    <w:rsid w:val="00F65818"/>
    <w:rsid w:val="00F65932"/>
    <w:rsid w:val="00F7052B"/>
    <w:rsid w:val="00F715F7"/>
    <w:rsid w:val="00F71C7E"/>
    <w:rsid w:val="00F7632B"/>
    <w:rsid w:val="00F802B6"/>
    <w:rsid w:val="00F80F6C"/>
    <w:rsid w:val="00F8269D"/>
    <w:rsid w:val="00F82BCE"/>
    <w:rsid w:val="00F8414C"/>
    <w:rsid w:val="00F84248"/>
    <w:rsid w:val="00F854FE"/>
    <w:rsid w:val="00F86200"/>
    <w:rsid w:val="00F868A2"/>
    <w:rsid w:val="00F8793E"/>
    <w:rsid w:val="00F91587"/>
    <w:rsid w:val="00F92B7C"/>
    <w:rsid w:val="00F940E4"/>
    <w:rsid w:val="00F943AD"/>
    <w:rsid w:val="00F95373"/>
    <w:rsid w:val="00F95EA4"/>
    <w:rsid w:val="00F960C4"/>
    <w:rsid w:val="00F96207"/>
    <w:rsid w:val="00F97372"/>
    <w:rsid w:val="00FA03F2"/>
    <w:rsid w:val="00FA2369"/>
    <w:rsid w:val="00FA37DD"/>
    <w:rsid w:val="00FA5256"/>
    <w:rsid w:val="00FB03F2"/>
    <w:rsid w:val="00FB2335"/>
    <w:rsid w:val="00FB41E1"/>
    <w:rsid w:val="00FB446A"/>
    <w:rsid w:val="00FB6150"/>
    <w:rsid w:val="00FB7807"/>
    <w:rsid w:val="00FB7AB0"/>
    <w:rsid w:val="00FC008F"/>
    <w:rsid w:val="00FC1B4F"/>
    <w:rsid w:val="00FC26B5"/>
    <w:rsid w:val="00FC366C"/>
    <w:rsid w:val="00FC5207"/>
    <w:rsid w:val="00FC54F6"/>
    <w:rsid w:val="00FC5505"/>
    <w:rsid w:val="00FC5EF5"/>
    <w:rsid w:val="00FD00CE"/>
    <w:rsid w:val="00FD14C0"/>
    <w:rsid w:val="00FD1B1E"/>
    <w:rsid w:val="00FD48F4"/>
    <w:rsid w:val="00FD5A2C"/>
    <w:rsid w:val="00FD65F1"/>
    <w:rsid w:val="00FD6B49"/>
    <w:rsid w:val="00FD71D3"/>
    <w:rsid w:val="00FE09E0"/>
    <w:rsid w:val="00FE1156"/>
    <w:rsid w:val="00FE1B20"/>
    <w:rsid w:val="00FE21EF"/>
    <w:rsid w:val="00FE37C1"/>
    <w:rsid w:val="00FE3C8E"/>
    <w:rsid w:val="00FE4809"/>
    <w:rsid w:val="00FE4AC5"/>
    <w:rsid w:val="00FE7590"/>
    <w:rsid w:val="00FE7D9F"/>
    <w:rsid w:val="00FF0BDB"/>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1C815"/>
  <w15:docId w15:val="{A8F5DA44-DB97-4027-8AD3-E9067AF2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0F4"/>
    <w:pPr>
      <w:widowControl w:val="0"/>
      <w:overflowPunct w:val="0"/>
      <w:autoSpaceDE w:val="0"/>
      <w:autoSpaceDN w:val="0"/>
      <w:adjustRightInd w:val="0"/>
      <w:textAlignment w:val="baseline"/>
    </w:pPr>
    <w:rPr>
      <w:sz w:val="22"/>
    </w:rPr>
  </w:style>
  <w:style w:type="paragraph" w:styleId="Heading1">
    <w:name w:val="heading 1"/>
    <w:basedOn w:val="Normal"/>
    <w:next w:val="Normal"/>
    <w:qFormat/>
    <w:rsid w:val="00220FF6"/>
    <w:pPr>
      <w:keepNext/>
      <w:tabs>
        <w:tab w:val="center" w:pos="4680"/>
      </w:tabs>
      <w:suppressAutoHyphens/>
      <w:outlineLvl w:val="0"/>
    </w:pPr>
    <w:rPr>
      <w:b/>
      <w:sz w:val="20"/>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220FF6"/>
    <w:pPr>
      <w:tabs>
        <w:tab w:val="right" w:leader="dot" w:pos="9350"/>
      </w:tabs>
    </w:pPr>
    <w:rPr>
      <w:rFonts w:ascii="Times New Roman Bold" w:hAnsi="Times New Roman Bold"/>
      <w:b/>
      <w:bC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BF4BC2"/>
    <w:pPr>
      <w:autoSpaceDE w:val="0"/>
      <w:autoSpaceDN w:val="0"/>
      <w:adjustRightInd w:val="0"/>
    </w:pPr>
    <w:rPr>
      <w:rFonts w:eastAsiaTheme="minorHAnsi"/>
      <w:color w:val="000000"/>
      <w:sz w:val="24"/>
      <w:szCs w:val="24"/>
    </w:rPr>
  </w:style>
  <w:style w:type="paragraph" w:styleId="BodyText2">
    <w:name w:val="Body Text 2"/>
    <w:basedOn w:val="Normal"/>
    <w:link w:val="BodyText2Char"/>
    <w:semiHidden/>
    <w:unhideWhenUsed/>
    <w:rsid w:val="003F33D5"/>
    <w:pPr>
      <w:spacing w:after="120" w:line="480" w:lineRule="auto"/>
    </w:pPr>
  </w:style>
  <w:style w:type="character" w:customStyle="1" w:styleId="BodyText2Char">
    <w:name w:val="Body Text 2 Char"/>
    <w:basedOn w:val="DefaultParagraphFont"/>
    <w:link w:val="BodyText2"/>
    <w:semiHidden/>
    <w:rsid w:val="003F33D5"/>
    <w:rPr>
      <w:rFonts w:ascii="Courier" w:hAnsi="Courier"/>
      <w:sz w:val="24"/>
    </w:rPr>
  </w:style>
  <w:style w:type="table" w:styleId="Table3Deffects3">
    <w:name w:val="Table 3D effects 3"/>
    <w:basedOn w:val="TableNormal"/>
    <w:semiHidden/>
    <w:unhideWhenUsed/>
    <w:rsid w:val="00151D7B"/>
    <w:pPr>
      <w:widowControl w:val="0"/>
      <w:tabs>
        <w:tab w:val="left" w:pos="-720"/>
      </w:tabs>
      <w:suppressAutoHyphens/>
      <w:spacing w:line="480" w:lineRule="auto"/>
      <w:ind w:left="720"/>
    </w:p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noteTextChar">
    <w:name w:val="Footnote Text Char"/>
    <w:link w:val="FootnoteText"/>
    <w:uiPriority w:val="99"/>
    <w:semiHidden/>
    <w:rsid w:val="009569A2"/>
    <w:rPr>
      <w:rFonts w:ascii="Courier" w:hAnsi="Courier"/>
      <w:sz w:val="24"/>
    </w:rPr>
  </w:style>
  <w:style w:type="character" w:customStyle="1" w:styleId="CommentTextChar">
    <w:name w:val="Comment Text Char"/>
    <w:link w:val="CommentText"/>
    <w:uiPriority w:val="99"/>
    <w:rsid w:val="005B0BF5"/>
    <w:rPr>
      <w:rFonts w:ascii="Courier" w:hAnsi="Courier"/>
    </w:rPr>
  </w:style>
  <w:style w:type="paragraph" w:customStyle="1" w:styleId="paragraph">
    <w:name w:val="paragraph"/>
    <w:basedOn w:val="Normal"/>
    <w:rsid w:val="00E65CD5"/>
    <w:pPr>
      <w:widowControl/>
      <w:overflowPunct/>
      <w:autoSpaceDE/>
      <w:autoSpaceDN/>
      <w:adjustRightInd/>
      <w:spacing w:before="100" w:beforeAutospacing="1" w:after="100" w:afterAutospacing="1"/>
      <w:textAlignment w:val="auto"/>
    </w:pPr>
    <w:rPr>
      <w:szCs w:val="24"/>
    </w:rPr>
  </w:style>
  <w:style w:type="character" w:customStyle="1" w:styleId="normaltextrun">
    <w:name w:val="normaltextrun"/>
    <w:basedOn w:val="DefaultParagraphFont"/>
    <w:rsid w:val="00E65CD5"/>
  </w:style>
  <w:style w:type="character" w:customStyle="1" w:styleId="eop">
    <w:name w:val="eop"/>
    <w:basedOn w:val="DefaultParagraphFont"/>
    <w:rsid w:val="00E65CD5"/>
  </w:style>
  <w:style w:type="paragraph" w:customStyle="1" w:styleId="TX-TableText">
    <w:name w:val="TX-Table Text"/>
    <w:basedOn w:val="Normal"/>
    <w:qFormat/>
    <w:rsid w:val="00311134"/>
    <w:pPr>
      <w:widowControl/>
      <w:overflowPunct/>
      <w:autoSpaceDE/>
      <w:autoSpaceDN/>
      <w:adjustRightInd/>
      <w:spacing w:line="240" w:lineRule="atLeast"/>
      <w:textAlignment w:val="auto"/>
    </w:pPr>
    <w:rPr>
      <w:rFonts w:ascii="Franklin Gothic Medium" w:hAnsi="Franklin Gothic Medium"/>
      <w:sz w:val="20"/>
    </w:rPr>
  </w:style>
  <w:style w:type="paragraph" w:customStyle="1" w:styleId="TH-TableHeading">
    <w:name w:val="TH-Table Heading"/>
    <w:qFormat/>
    <w:rsid w:val="00311134"/>
    <w:pPr>
      <w:keepNext/>
      <w:spacing w:line="240" w:lineRule="atLeast"/>
      <w:jc w:val="center"/>
    </w:pPr>
    <w:rPr>
      <w:rFonts w:ascii="Franklin Gothic Medium" w:hAnsi="Franklin Gothic Medium"/>
      <w:b/>
    </w:rPr>
  </w:style>
  <w:style w:type="paragraph" w:customStyle="1" w:styleId="L1-FlLSp12">
    <w:name w:val="L1-FlL Sp&amp;1/2"/>
    <w:basedOn w:val="Normal"/>
    <w:link w:val="L1-FlLSp12Char"/>
    <w:qFormat/>
    <w:rsid w:val="00311134"/>
    <w:pPr>
      <w:widowControl/>
      <w:tabs>
        <w:tab w:val="left" w:pos="720"/>
      </w:tabs>
      <w:overflowPunct/>
      <w:autoSpaceDE/>
      <w:autoSpaceDN/>
      <w:adjustRightInd/>
      <w:spacing w:line="480" w:lineRule="auto"/>
      <w:ind w:firstLine="720"/>
      <w:textAlignment w:val="auto"/>
    </w:pPr>
    <w:rPr>
      <w:szCs w:val="24"/>
    </w:rPr>
  </w:style>
  <w:style w:type="character" w:customStyle="1" w:styleId="L1-FlLSp12Char">
    <w:name w:val="L1-FlL Sp&amp;1/2 Char"/>
    <w:basedOn w:val="DefaultParagraphFont"/>
    <w:link w:val="L1-FlLSp12"/>
    <w:locked/>
    <w:rsid w:val="003111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845">
      <w:bodyDiv w:val="1"/>
      <w:marLeft w:val="0"/>
      <w:marRight w:val="0"/>
      <w:marTop w:val="0"/>
      <w:marBottom w:val="0"/>
      <w:divBdr>
        <w:top w:val="none" w:sz="0" w:space="0" w:color="auto"/>
        <w:left w:val="none" w:sz="0" w:space="0" w:color="auto"/>
        <w:bottom w:val="none" w:sz="0" w:space="0" w:color="auto"/>
        <w:right w:val="none" w:sz="0" w:space="0" w:color="auto"/>
      </w:divBdr>
    </w:div>
    <w:div w:id="8683053">
      <w:bodyDiv w:val="1"/>
      <w:marLeft w:val="0"/>
      <w:marRight w:val="0"/>
      <w:marTop w:val="0"/>
      <w:marBottom w:val="0"/>
      <w:divBdr>
        <w:top w:val="none" w:sz="0" w:space="0" w:color="auto"/>
        <w:left w:val="none" w:sz="0" w:space="0" w:color="auto"/>
        <w:bottom w:val="none" w:sz="0" w:space="0" w:color="auto"/>
        <w:right w:val="none" w:sz="0" w:space="0" w:color="auto"/>
      </w:divBdr>
    </w:div>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11491276">
      <w:bodyDiv w:val="1"/>
      <w:marLeft w:val="0"/>
      <w:marRight w:val="0"/>
      <w:marTop w:val="0"/>
      <w:marBottom w:val="0"/>
      <w:divBdr>
        <w:top w:val="none" w:sz="0" w:space="0" w:color="auto"/>
        <w:left w:val="none" w:sz="0" w:space="0" w:color="auto"/>
        <w:bottom w:val="none" w:sz="0" w:space="0" w:color="auto"/>
        <w:right w:val="none" w:sz="0" w:space="0" w:color="auto"/>
      </w:divBdr>
    </w:div>
    <w:div w:id="12073141">
      <w:bodyDiv w:val="1"/>
      <w:marLeft w:val="0"/>
      <w:marRight w:val="0"/>
      <w:marTop w:val="0"/>
      <w:marBottom w:val="0"/>
      <w:divBdr>
        <w:top w:val="none" w:sz="0" w:space="0" w:color="auto"/>
        <w:left w:val="none" w:sz="0" w:space="0" w:color="auto"/>
        <w:bottom w:val="none" w:sz="0" w:space="0" w:color="auto"/>
        <w:right w:val="none" w:sz="0" w:space="0" w:color="auto"/>
      </w:divBdr>
    </w:div>
    <w:div w:id="14894379">
      <w:bodyDiv w:val="1"/>
      <w:marLeft w:val="0"/>
      <w:marRight w:val="0"/>
      <w:marTop w:val="0"/>
      <w:marBottom w:val="0"/>
      <w:divBdr>
        <w:top w:val="none" w:sz="0" w:space="0" w:color="auto"/>
        <w:left w:val="none" w:sz="0" w:space="0" w:color="auto"/>
        <w:bottom w:val="none" w:sz="0" w:space="0" w:color="auto"/>
        <w:right w:val="none" w:sz="0" w:space="0" w:color="auto"/>
      </w:divBdr>
    </w:div>
    <w:div w:id="15234403">
      <w:bodyDiv w:val="1"/>
      <w:marLeft w:val="0"/>
      <w:marRight w:val="0"/>
      <w:marTop w:val="0"/>
      <w:marBottom w:val="0"/>
      <w:divBdr>
        <w:top w:val="none" w:sz="0" w:space="0" w:color="auto"/>
        <w:left w:val="none" w:sz="0" w:space="0" w:color="auto"/>
        <w:bottom w:val="none" w:sz="0" w:space="0" w:color="auto"/>
        <w:right w:val="none" w:sz="0" w:space="0" w:color="auto"/>
      </w:divBdr>
    </w:div>
    <w:div w:id="18971734">
      <w:bodyDiv w:val="1"/>
      <w:marLeft w:val="0"/>
      <w:marRight w:val="0"/>
      <w:marTop w:val="0"/>
      <w:marBottom w:val="0"/>
      <w:divBdr>
        <w:top w:val="none" w:sz="0" w:space="0" w:color="auto"/>
        <w:left w:val="none" w:sz="0" w:space="0" w:color="auto"/>
        <w:bottom w:val="none" w:sz="0" w:space="0" w:color="auto"/>
        <w:right w:val="none" w:sz="0" w:space="0" w:color="auto"/>
      </w:divBdr>
    </w:div>
    <w:div w:id="33651949">
      <w:bodyDiv w:val="1"/>
      <w:marLeft w:val="0"/>
      <w:marRight w:val="0"/>
      <w:marTop w:val="0"/>
      <w:marBottom w:val="0"/>
      <w:divBdr>
        <w:top w:val="none" w:sz="0" w:space="0" w:color="auto"/>
        <w:left w:val="none" w:sz="0" w:space="0" w:color="auto"/>
        <w:bottom w:val="none" w:sz="0" w:space="0" w:color="auto"/>
        <w:right w:val="none" w:sz="0" w:space="0" w:color="auto"/>
      </w:divBdr>
    </w:div>
    <w:div w:id="37440732">
      <w:bodyDiv w:val="1"/>
      <w:marLeft w:val="0"/>
      <w:marRight w:val="0"/>
      <w:marTop w:val="0"/>
      <w:marBottom w:val="0"/>
      <w:divBdr>
        <w:top w:val="none" w:sz="0" w:space="0" w:color="auto"/>
        <w:left w:val="none" w:sz="0" w:space="0" w:color="auto"/>
        <w:bottom w:val="none" w:sz="0" w:space="0" w:color="auto"/>
        <w:right w:val="none" w:sz="0" w:space="0" w:color="auto"/>
      </w:divBdr>
    </w:div>
    <w:div w:id="40593126">
      <w:bodyDiv w:val="1"/>
      <w:marLeft w:val="0"/>
      <w:marRight w:val="0"/>
      <w:marTop w:val="0"/>
      <w:marBottom w:val="0"/>
      <w:divBdr>
        <w:top w:val="none" w:sz="0" w:space="0" w:color="auto"/>
        <w:left w:val="none" w:sz="0" w:space="0" w:color="auto"/>
        <w:bottom w:val="none" w:sz="0" w:space="0" w:color="auto"/>
        <w:right w:val="none" w:sz="0" w:space="0" w:color="auto"/>
      </w:divBdr>
    </w:div>
    <w:div w:id="43676362">
      <w:bodyDiv w:val="1"/>
      <w:marLeft w:val="0"/>
      <w:marRight w:val="0"/>
      <w:marTop w:val="0"/>
      <w:marBottom w:val="0"/>
      <w:divBdr>
        <w:top w:val="none" w:sz="0" w:space="0" w:color="auto"/>
        <w:left w:val="none" w:sz="0" w:space="0" w:color="auto"/>
        <w:bottom w:val="none" w:sz="0" w:space="0" w:color="auto"/>
        <w:right w:val="none" w:sz="0" w:space="0" w:color="auto"/>
      </w:divBdr>
    </w:div>
    <w:div w:id="45032467">
      <w:bodyDiv w:val="1"/>
      <w:marLeft w:val="0"/>
      <w:marRight w:val="0"/>
      <w:marTop w:val="0"/>
      <w:marBottom w:val="0"/>
      <w:divBdr>
        <w:top w:val="none" w:sz="0" w:space="0" w:color="auto"/>
        <w:left w:val="none" w:sz="0" w:space="0" w:color="auto"/>
        <w:bottom w:val="none" w:sz="0" w:space="0" w:color="auto"/>
        <w:right w:val="none" w:sz="0" w:space="0" w:color="auto"/>
      </w:divBdr>
    </w:div>
    <w:div w:id="47194728">
      <w:bodyDiv w:val="1"/>
      <w:marLeft w:val="0"/>
      <w:marRight w:val="0"/>
      <w:marTop w:val="0"/>
      <w:marBottom w:val="0"/>
      <w:divBdr>
        <w:top w:val="none" w:sz="0" w:space="0" w:color="auto"/>
        <w:left w:val="none" w:sz="0" w:space="0" w:color="auto"/>
        <w:bottom w:val="none" w:sz="0" w:space="0" w:color="auto"/>
        <w:right w:val="none" w:sz="0" w:space="0" w:color="auto"/>
      </w:divBdr>
    </w:div>
    <w:div w:id="54473917">
      <w:bodyDiv w:val="1"/>
      <w:marLeft w:val="0"/>
      <w:marRight w:val="0"/>
      <w:marTop w:val="0"/>
      <w:marBottom w:val="0"/>
      <w:divBdr>
        <w:top w:val="none" w:sz="0" w:space="0" w:color="auto"/>
        <w:left w:val="none" w:sz="0" w:space="0" w:color="auto"/>
        <w:bottom w:val="none" w:sz="0" w:space="0" w:color="auto"/>
        <w:right w:val="none" w:sz="0" w:space="0" w:color="auto"/>
      </w:divBdr>
    </w:div>
    <w:div w:id="55014167">
      <w:bodyDiv w:val="1"/>
      <w:marLeft w:val="0"/>
      <w:marRight w:val="0"/>
      <w:marTop w:val="0"/>
      <w:marBottom w:val="0"/>
      <w:divBdr>
        <w:top w:val="none" w:sz="0" w:space="0" w:color="auto"/>
        <w:left w:val="none" w:sz="0" w:space="0" w:color="auto"/>
        <w:bottom w:val="none" w:sz="0" w:space="0" w:color="auto"/>
        <w:right w:val="none" w:sz="0" w:space="0" w:color="auto"/>
      </w:divBdr>
    </w:div>
    <w:div w:id="55670105">
      <w:bodyDiv w:val="1"/>
      <w:marLeft w:val="0"/>
      <w:marRight w:val="0"/>
      <w:marTop w:val="0"/>
      <w:marBottom w:val="0"/>
      <w:divBdr>
        <w:top w:val="none" w:sz="0" w:space="0" w:color="auto"/>
        <w:left w:val="none" w:sz="0" w:space="0" w:color="auto"/>
        <w:bottom w:val="none" w:sz="0" w:space="0" w:color="auto"/>
        <w:right w:val="none" w:sz="0" w:space="0" w:color="auto"/>
      </w:divBdr>
    </w:div>
    <w:div w:id="58599632">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66076016">
      <w:bodyDiv w:val="1"/>
      <w:marLeft w:val="0"/>
      <w:marRight w:val="0"/>
      <w:marTop w:val="0"/>
      <w:marBottom w:val="0"/>
      <w:divBdr>
        <w:top w:val="none" w:sz="0" w:space="0" w:color="auto"/>
        <w:left w:val="none" w:sz="0" w:space="0" w:color="auto"/>
        <w:bottom w:val="none" w:sz="0" w:space="0" w:color="auto"/>
        <w:right w:val="none" w:sz="0" w:space="0" w:color="auto"/>
      </w:divBdr>
    </w:div>
    <w:div w:id="67576537">
      <w:bodyDiv w:val="1"/>
      <w:marLeft w:val="0"/>
      <w:marRight w:val="0"/>
      <w:marTop w:val="0"/>
      <w:marBottom w:val="0"/>
      <w:divBdr>
        <w:top w:val="none" w:sz="0" w:space="0" w:color="auto"/>
        <w:left w:val="none" w:sz="0" w:space="0" w:color="auto"/>
        <w:bottom w:val="none" w:sz="0" w:space="0" w:color="auto"/>
        <w:right w:val="none" w:sz="0" w:space="0" w:color="auto"/>
      </w:divBdr>
    </w:div>
    <w:div w:id="73016022">
      <w:bodyDiv w:val="1"/>
      <w:marLeft w:val="0"/>
      <w:marRight w:val="0"/>
      <w:marTop w:val="0"/>
      <w:marBottom w:val="0"/>
      <w:divBdr>
        <w:top w:val="none" w:sz="0" w:space="0" w:color="auto"/>
        <w:left w:val="none" w:sz="0" w:space="0" w:color="auto"/>
        <w:bottom w:val="none" w:sz="0" w:space="0" w:color="auto"/>
        <w:right w:val="none" w:sz="0" w:space="0" w:color="auto"/>
      </w:divBdr>
    </w:div>
    <w:div w:id="74474620">
      <w:bodyDiv w:val="1"/>
      <w:marLeft w:val="0"/>
      <w:marRight w:val="0"/>
      <w:marTop w:val="0"/>
      <w:marBottom w:val="0"/>
      <w:divBdr>
        <w:top w:val="none" w:sz="0" w:space="0" w:color="auto"/>
        <w:left w:val="none" w:sz="0" w:space="0" w:color="auto"/>
        <w:bottom w:val="none" w:sz="0" w:space="0" w:color="auto"/>
        <w:right w:val="none" w:sz="0" w:space="0" w:color="auto"/>
      </w:divBdr>
    </w:div>
    <w:div w:id="74591326">
      <w:bodyDiv w:val="1"/>
      <w:marLeft w:val="0"/>
      <w:marRight w:val="0"/>
      <w:marTop w:val="0"/>
      <w:marBottom w:val="0"/>
      <w:divBdr>
        <w:top w:val="none" w:sz="0" w:space="0" w:color="auto"/>
        <w:left w:val="none" w:sz="0" w:space="0" w:color="auto"/>
        <w:bottom w:val="none" w:sz="0" w:space="0" w:color="auto"/>
        <w:right w:val="none" w:sz="0" w:space="0" w:color="auto"/>
      </w:divBdr>
    </w:div>
    <w:div w:id="76905092">
      <w:bodyDiv w:val="1"/>
      <w:marLeft w:val="0"/>
      <w:marRight w:val="0"/>
      <w:marTop w:val="0"/>
      <w:marBottom w:val="0"/>
      <w:divBdr>
        <w:top w:val="none" w:sz="0" w:space="0" w:color="auto"/>
        <w:left w:val="none" w:sz="0" w:space="0" w:color="auto"/>
        <w:bottom w:val="none" w:sz="0" w:space="0" w:color="auto"/>
        <w:right w:val="none" w:sz="0" w:space="0" w:color="auto"/>
      </w:divBdr>
    </w:div>
    <w:div w:id="78674405">
      <w:bodyDiv w:val="1"/>
      <w:marLeft w:val="0"/>
      <w:marRight w:val="0"/>
      <w:marTop w:val="0"/>
      <w:marBottom w:val="0"/>
      <w:divBdr>
        <w:top w:val="none" w:sz="0" w:space="0" w:color="auto"/>
        <w:left w:val="none" w:sz="0" w:space="0" w:color="auto"/>
        <w:bottom w:val="none" w:sz="0" w:space="0" w:color="auto"/>
        <w:right w:val="none" w:sz="0" w:space="0" w:color="auto"/>
      </w:divBdr>
    </w:div>
    <w:div w:id="79372698">
      <w:bodyDiv w:val="1"/>
      <w:marLeft w:val="0"/>
      <w:marRight w:val="0"/>
      <w:marTop w:val="0"/>
      <w:marBottom w:val="0"/>
      <w:divBdr>
        <w:top w:val="none" w:sz="0" w:space="0" w:color="auto"/>
        <w:left w:val="none" w:sz="0" w:space="0" w:color="auto"/>
        <w:bottom w:val="none" w:sz="0" w:space="0" w:color="auto"/>
        <w:right w:val="none" w:sz="0" w:space="0" w:color="auto"/>
      </w:divBdr>
    </w:div>
    <w:div w:id="82188191">
      <w:bodyDiv w:val="1"/>
      <w:marLeft w:val="0"/>
      <w:marRight w:val="0"/>
      <w:marTop w:val="0"/>
      <w:marBottom w:val="0"/>
      <w:divBdr>
        <w:top w:val="none" w:sz="0" w:space="0" w:color="auto"/>
        <w:left w:val="none" w:sz="0" w:space="0" w:color="auto"/>
        <w:bottom w:val="none" w:sz="0" w:space="0" w:color="auto"/>
        <w:right w:val="none" w:sz="0" w:space="0" w:color="auto"/>
      </w:divBdr>
    </w:div>
    <w:div w:id="82192500">
      <w:bodyDiv w:val="1"/>
      <w:marLeft w:val="0"/>
      <w:marRight w:val="0"/>
      <w:marTop w:val="0"/>
      <w:marBottom w:val="0"/>
      <w:divBdr>
        <w:top w:val="none" w:sz="0" w:space="0" w:color="auto"/>
        <w:left w:val="none" w:sz="0" w:space="0" w:color="auto"/>
        <w:bottom w:val="none" w:sz="0" w:space="0" w:color="auto"/>
        <w:right w:val="none" w:sz="0" w:space="0" w:color="auto"/>
      </w:divBdr>
    </w:div>
    <w:div w:id="83034633">
      <w:bodyDiv w:val="1"/>
      <w:marLeft w:val="0"/>
      <w:marRight w:val="0"/>
      <w:marTop w:val="0"/>
      <w:marBottom w:val="0"/>
      <w:divBdr>
        <w:top w:val="none" w:sz="0" w:space="0" w:color="auto"/>
        <w:left w:val="none" w:sz="0" w:space="0" w:color="auto"/>
        <w:bottom w:val="none" w:sz="0" w:space="0" w:color="auto"/>
        <w:right w:val="none" w:sz="0" w:space="0" w:color="auto"/>
      </w:divBdr>
    </w:div>
    <w:div w:id="83113453">
      <w:bodyDiv w:val="1"/>
      <w:marLeft w:val="0"/>
      <w:marRight w:val="0"/>
      <w:marTop w:val="0"/>
      <w:marBottom w:val="0"/>
      <w:divBdr>
        <w:top w:val="none" w:sz="0" w:space="0" w:color="auto"/>
        <w:left w:val="none" w:sz="0" w:space="0" w:color="auto"/>
        <w:bottom w:val="none" w:sz="0" w:space="0" w:color="auto"/>
        <w:right w:val="none" w:sz="0" w:space="0" w:color="auto"/>
      </w:divBdr>
    </w:div>
    <w:div w:id="91095445">
      <w:bodyDiv w:val="1"/>
      <w:marLeft w:val="0"/>
      <w:marRight w:val="0"/>
      <w:marTop w:val="0"/>
      <w:marBottom w:val="0"/>
      <w:divBdr>
        <w:top w:val="none" w:sz="0" w:space="0" w:color="auto"/>
        <w:left w:val="none" w:sz="0" w:space="0" w:color="auto"/>
        <w:bottom w:val="none" w:sz="0" w:space="0" w:color="auto"/>
        <w:right w:val="none" w:sz="0" w:space="0" w:color="auto"/>
      </w:divBdr>
    </w:div>
    <w:div w:id="91171793">
      <w:bodyDiv w:val="1"/>
      <w:marLeft w:val="0"/>
      <w:marRight w:val="0"/>
      <w:marTop w:val="0"/>
      <w:marBottom w:val="0"/>
      <w:divBdr>
        <w:top w:val="none" w:sz="0" w:space="0" w:color="auto"/>
        <w:left w:val="none" w:sz="0" w:space="0" w:color="auto"/>
        <w:bottom w:val="none" w:sz="0" w:space="0" w:color="auto"/>
        <w:right w:val="none" w:sz="0" w:space="0" w:color="auto"/>
      </w:divBdr>
    </w:div>
    <w:div w:id="97065257">
      <w:bodyDiv w:val="1"/>
      <w:marLeft w:val="0"/>
      <w:marRight w:val="0"/>
      <w:marTop w:val="0"/>
      <w:marBottom w:val="0"/>
      <w:divBdr>
        <w:top w:val="none" w:sz="0" w:space="0" w:color="auto"/>
        <w:left w:val="none" w:sz="0" w:space="0" w:color="auto"/>
        <w:bottom w:val="none" w:sz="0" w:space="0" w:color="auto"/>
        <w:right w:val="none" w:sz="0" w:space="0" w:color="auto"/>
      </w:divBdr>
    </w:div>
    <w:div w:id="97221039">
      <w:bodyDiv w:val="1"/>
      <w:marLeft w:val="0"/>
      <w:marRight w:val="0"/>
      <w:marTop w:val="0"/>
      <w:marBottom w:val="0"/>
      <w:divBdr>
        <w:top w:val="none" w:sz="0" w:space="0" w:color="auto"/>
        <w:left w:val="none" w:sz="0" w:space="0" w:color="auto"/>
        <w:bottom w:val="none" w:sz="0" w:space="0" w:color="auto"/>
        <w:right w:val="none" w:sz="0" w:space="0" w:color="auto"/>
      </w:divBdr>
    </w:div>
    <w:div w:id="101194137">
      <w:bodyDiv w:val="1"/>
      <w:marLeft w:val="0"/>
      <w:marRight w:val="0"/>
      <w:marTop w:val="0"/>
      <w:marBottom w:val="0"/>
      <w:divBdr>
        <w:top w:val="none" w:sz="0" w:space="0" w:color="auto"/>
        <w:left w:val="none" w:sz="0" w:space="0" w:color="auto"/>
        <w:bottom w:val="none" w:sz="0" w:space="0" w:color="auto"/>
        <w:right w:val="none" w:sz="0" w:space="0" w:color="auto"/>
      </w:divBdr>
    </w:div>
    <w:div w:id="101654154">
      <w:bodyDiv w:val="1"/>
      <w:marLeft w:val="0"/>
      <w:marRight w:val="0"/>
      <w:marTop w:val="0"/>
      <w:marBottom w:val="0"/>
      <w:divBdr>
        <w:top w:val="none" w:sz="0" w:space="0" w:color="auto"/>
        <w:left w:val="none" w:sz="0" w:space="0" w:color="auto"/>
        <w:bottom w:val="none" w:sz="0" w:space="0" w:color="auto"/>
        <w:right w:val="none" w:sz="0" w:space="0" w:color="auto"/>
      </w:divBdr>
    </w:div>
    <w:div w:id="105656101">
      <w:bodyDiv w:val="1"/>
      <w:marLeft w:val="0"/>
      <w:marRight w:val="0"/>
      <w:marTop w:val="0"/>
      <w:marBottom w:val="0"/>
      <w:divBdr>
        <w:top w:val="none" w:sz="0" w:space="0" w:color="auto"/>
        <w:left w:val="none" w:sz="0" w:space="0" w:color="auto"/>
        <w:bottom w:val="none" w:sz="0" w:space="0" w:color="auto"/>
        <w:right w:val="none" w:sz="0" w:space="0" w:color="auto"/>
      </w:divBdr>
    </w:div>
    <w:div w:id="111098441">
      <w:bodyDiv w:val="1"/>
      <w:marLeft w:val="0"/>
      <w:marRight w:val="0"/>
      <w:marTop w:val="0"/>
      <w:marBottom w:val="0"/>
      <w:divBdr>
        <w:top w:val="none" w:sz="0" w:space="0" w:color="auto"/>
        <w:left w:val="none" w:sz="0" w:space="0" w:color="auto"/>
        <w:bottom w:val="none" w:sz="0" w:space="0" w:color="auto"/>
        <w:right w:val="none" w:sz="0" w:space="0" w:color="auto"/>
      </w:divBdr>
    </w:div>
    <w:div w:id="120852288">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23889361">
      <w:bodyDiv w:val="1"/>
      <w:marLeft w:val="0"/>
      <w:marRight w:val="0"/>
      <w:marTop w:val="0"/>
      <w:marBottom w:val="0"/>
      <w:divBdr>
        <w:top w:val="none" w:sz="0" w:space="0" w:color="auto"/>
        <w:left w:val="none" w:sz="0" w:space="0" w:color="auto"/>
        <w:bottom w:val="none" w:sz="0" w:space="0" w:color="auto"/>
        <w:right w:val="none" w:sz="0" w:space="0" w:color="auto"/>
      </w:divBdr>
    </w:div>
    <w:div w:id="124206494">
      <w:bodyDiv w:val="1"/>
      <w:marLeft w:val="0"/>
      <w:marRight w:val="0"/>
      <w:marTop w:val="0"/>
      <w:marBottom w:val="0"/>
      <w:divBdr>
        <w:top w:val="none" w:sz="0" w:space="0" w:color="auto"/>
        <w:left w:val="none" w:sz="0" w:space="0" w:color="auto"/>
        <w:bottom w:val="none" w:sz="0" w:space="0" w:color="auto"/>
        <w:right w:val="none" w:sz="0" w:space="0" w:color="auto"/>
      </w:divBdr>
    </w:div>
    <w:div w:id="125197601">
      <w:bodyDiv w:val="1"/>
      <w:marLeft w:val="0"/>
      <w:marRight w:val="0"/>
      <w:marTop w:val="0"/>
      <w:marBottom w:val="0"/>
      <w:divBdr>
        <w:top w:val="none" w:sz="0" w:space="0" w:color="auto"/>
        <w:left w:val="none" w:sz="0" w:space="0" w:color="auto"/>
        <w:bottom w:val="none" w:sz="0" w:space="0" w:color="auto"/>
        <w:right w:val="none" w:sz="0" w:space="0" w:color="auto"/>
      </w:divBdr>
    </w:div>
    <w:div w:id="126316701">
      <w:bodyDiv w:val="1"/>
      <w:marLeft w:val="0"/>
      <w:marRight w:val="0"/>
      <w:marTop w:val="0"/>
      <w:marBottom w:val="0"/>
      <w:divBdr>
        <w:top w:val="none" w:sz="0" w:space="0" w:color="auto"/>
        <w:left w:val="none" w:sz="0" w:space="0" w:color="auto"/>
        <w:bottom w:val="none" w:sz="0" w:space="0" w:color="auto"/>
        <w:right w:val="none" w:sz="0" w:space="0" w:color="auto"/>
      </w:divBdr>
    </w:div>
    <w:div w:id="128788683">
      <w:bodyDiv w:val="1"/>
      <w:marLeft w:val="0"/>
      <w:marRight w:val="0"/>
      <w:marTop w:val="0"/>
      <w:marBottom w:val="0"/>
      <w:divBdr>
        <w:top w:val="none" w:sz="0" w:space="0" w:color="auto"/>
        <w:left w:val="none" w:sz="0" w:space="0" w:color="auto"/>
        <w:bottom w:val="none" w:sz="0" w:space="0" w:color="auto"/>
        <w:right w:val="none" w:sz="0" w:space="0" w:color="auto"/>
      </w:divBdr>
    </w:div>
    <w:div w:id="135953816">
      <w:bodyDiv w:val="1"/>
      <w:marLeft w:val="0"/>
      <w:marRight w:val="0"/>
      <w:marTop w:val="0"/>
      <w:marBottom w:val="0"/>
      <w:divBdr>
        <w:top w:val="none" w:sz="0" w:space="0" w:color="auto"/>
        <w:left w:val="none" w:sz="0" w:space="0" w:color="auto"/>
        <w:bottom w:val="none" w:sz="0" w:space="0" w:color="auto"/>
        <w:right w:val="none" w:sz="0" w:space="0" w:color="auto"/>
      </w:divBdr>
    </w:div>
    <w:div w:id="140582683">
      <w:bodyDiv w:val="1"/>
      <w:marLeft w:val="0"/>
      <w:marRight w:val="0"/>
      <w:marTop w:val="0"/>
      <w:marBottom w:val="0"/>
      <w:divBdr>
        <w:top w:val="none" w:sz="0" w:space="0" w:color="auto"/>
        <w:left w:val="none" w:sz="0" w:space="0" w:color="auto"/>
        <w:bottom w:val="none" w:sz="0" w:space="0" w:color="auto"/>
        <w:right w:val="none" w:sz="0" w:space="0" w:color="auto"/>
      </w:divBdr>
    </w:div>
    <w:div w:id="146895388">
      <w:bodyDiv w:val="1"/>
      <w:marLeft w:val="0"/>
      <w:marRight w:val="0"/>
      <w:marTop w:val="0"/>
      <w:marBottom w:val="0"/>
      <w:divBdr>
        <w:top w:val="none" w:sz="0" w:space="0" w:color="auto"/>
        <w:left w:val="none" w:sz="0" w:space="0" w:color="auto"/>
        <w:bottom w:val="none" w:sz="0" w:space="0" w:color="auto"/>
        <w:right w:val="none" w:sz="0" w:space="0" w:color="auto"/>
      </w:divBdr>
    </w:div>
    <w:div w:id="147478777">
      <w:bodyDiv w:val="1"/>
      <w:marLeft w:val="0"/>
      <w:marRight w:val="0"/>
      <w:marTop w:val="0"/>
      <w:marBottom w:val="0"/>
      <w:divBdr>
        <w:top w:val="none" w:sz="0" w:space="0" w:color="auto"/>
        <w:left w:val="none" w:sz="0" w:space="0" w:color="auto"/>
        <w:bottom w:val="none" w:sz="0" w:space="0" w:color="auto"/>
        <w:right w:val="none" w:sz="0" w:space="0" w:color="auto"/>
      </w:divBdr>
    </w:div>
    <w:div w:id="154884720">
      <w:bodyDiv w:val="1"/>
      <w:marLeft w:val="0"/>
      <w:marRight w:val="0"/>
      <w:marTop w:val="0"/>
      <w:marBottom w:val="0"/>
      <w:divBdr>
        <w:top w:val="none" w:sz="0" w:space="0" w:color="auto"/>
        <w:left w:val="none" w:sz="0" w:space="0" w:color="auto"/>
        <w:bottom w:val="none" w:sz="0" w:space="0" w:color="auto"/>
        <w:right w:val="none" w:sz="0" w:space="0" w:color="auto"/>
      </w:divBdr>
    </w:div>
    <w:div w:id="165051199">
      <w:bodyDiv w:val="1"/>
      <w:marLeft w:val="0"/>
      <w:marRight w:val="0"/>
      <w:marTop w:val="0"/>
      <w:marBottom w:val="0"/>
      <w:divBdr>
        <w:top w:val="none" w:sz="0" w:space="0" w:color="auto"/>
        <w:left w:val="none" w:sz="0" w:space="0" w:color="auto"/>
        <w:bottom w:val="none" w:sz="0" w:space="0" w:color="auto"/>
        <w:right w:val="none" w:sz="0" w:space="0" w:color="auto"/>
      </w:divBdr>
    </w:div>
    <w:div w:id="166212354">
      <w:bodyDiv w:val="1"/>
      <w:marLeft w:val="0"/>
      <w:marRight w:val="0"/>
      <w:marTop w:val="0"/>
      <w:marBottom w:val="0"/>
      <w:divBdr>
        <w:top w:val="none" w:sz="0" w:space="0" w:color="auto"/>
        <w:left w:val="none" w:sz="0" w:space="0" w:color="auto"/>
        <w:bottom w:val="none" w:sz="0" w:space="0" w:color="auto"/>
        <w:right w:val="none" w:sz="0" w:space="0" w:color="auto"/>
      </w:divBdr>
    </w:div>
    <w:div w:id="167405914">
      <w:bodyDiv w:val="1"/>
      <w:marLeft w:val="0"/>
      <w:marRight w:val="0"/>
      <w:marTop w:val="0"/>
      <w:marBottom w:val="0"/>
      <w:divBdr>
        <w:top w:val="none" w:sz="0" w:space="0" w:color="auto"/>
        <w:left w:val="none" w:sz="0" w:space="0" w:color="auto"/>
        <w:bottom w:val="none" w:sz="0" w:space="0" w:color="auto"/>
        <w:right w:val="none" w:sz="0" w:space="0" w:color="auto"/>
      </w:divBdr>
    </w:div>
    <w:div w:id="170224226">
      <w:bodyDiv w:val="1"/>
      <w:marLeft w:val="0"/>
      <w:marRight w:val="0"/>
      <w:marTop w:val="0"/>
      <w:marBottom w:val="0"/>
      <w:divBdr>
        <w:top w:val="none" w:sz="0" w:space="0" w:color="auto"/>
        <w:left w:val="none" w:sz="0" w:space="0" w:color="auto"/>
        <w:bottom w:val="none" w:sz="0" w:space="0" w:color="auto"/>
        <w:right w:val="none" w:sz="0" w:space="0" w:color="auto"/>
      </w:divBdr>
    </w:div>
    <w:div w:id="170919241">
      <w:bodyDiv w:val="1"/>
      <w:marLeft w:val="0"/>
      <w:marRight w:val="0"/>
      <w:marTop w:val="0"/>
      <w:marBottom w:val="0"/>
      <w:divBdr>
        <w:top w:val="none" w:sz="0" w:space="0" w:color="auto"/>
        <w:left w:val="none" w:sz="0" w:space="0" w:color="auto"/>
        <w:bottom w:val="none" w:sz="0" w:space="0" w:color="auto"/>
        <w:right w:val="none" w:sz="0" w:space="0" w:color="auto"/>
      </w:divBdr>
    </w:div>
    <w:div w:id="173307237">
      <w:bodyDiv w:val="1"/>
      <w:marLeft w:val="0"/>
      <w:marRight w:val="0"/>
      <w:marTop w:val="0"/>
      <w:marBottom w:val="0"/>
      <w:divBdr>
        <w:top w:val="none" w:sz="0" w:space="0" w:color="auto"/>
        <w:left w:val="none" w:sz="0" w:space="0" w:color="auto"/>
        <w:bottom w:val="none" w:sz="0" w:space="0" w:color="auto"/>
        <w:right w:val="none" w:sz="0" w:space="0" w:color="auto"/>
      </w:divBdr>
    </w:div>
    <w:div w:id="175313976">
      <w:bodyDiv w:val="1"/>
      <w:marLeft w:val="0"/>
      <w:marRight w:val="0"/>
      <w:marTop w:val="0"/>
      <w:marBottom w:val="0"/>
      <w:divBdr>
        <w:top w:val="none" w:sz="0" w:space="0" w:color="auto"/>
        <w:left w:val="none" w:sz="0" w:space="0" w:color="auto"/>
        <w:bottom w:val="none" w:sz="0" w:space="0" w:color="auto"/>
        <w:right w:val="none" w:sz="0" w:space="0" w:color="auto"/>
      </w:divBdr>
    </w:div>
    <w:div w:id="175579449">
      <w:bodyDiv w:val="1"/>
      <w:marLeft w:val="0"/>
      <w:marRight w:val="0"/>
      <w:marTop w:val="0"/>
      <w:marBottom w:val="0"/>
      <w:divBdr>
        <w:top w:val="none" w:sz="0" w:space="0" w:color="auto"/>
        <w:left w:val="none" w:sz="0" w:space="0" w:color="auto"/>
        <w:bottom w:val="none" w:sz="0" w:space="0" w:color="auto"/>
        <w:right w:val="none" w:sz="0" w:space="0" w:color="auto"/>
      </w:divBdr>
    </w:div>
    <w:div w:id="176848806">
      <w:bodyDiv w:val="1"/>
      <w:marLeft w:val="0"/>
      <w:marRight w:val="0"/>
      <w:marTop w:val="0"/>
      <w:marBottom w:val="0"/>
      <w:divBdr>
        <w:top w:val="none" w:sz="0" w:space="0" w:color="auto"/>
        <w:left w:val="none" w:sz="0" w:space="0" w:color="auto"/>
        <w:bottom w:val="none" w:sz="0" w:space="0" w:color="auto"/>
        <w:right w:val="none" w:sz="0" w:space="0" w:color="auto"/>
      </w:divBdr>
    </w:div>
    <w:div w:id="177306996">
      <w:bodyDiv w:val="1"/>
      <w:marLeft w:val="0"/>
      <w:marRight w:val="0"/>
      <w:marTop w:val="0"/>
      <w:marBottom w:val="0"/>
      <w:divBdr>
        <w:top w:val="none" w:sz="0" w:space="0" w:color="auto"/>
        <w:left w:val="none" w:sz="0" w:space="0" w:color="auto"/>
        <w:bottom w:val="none" w:sz="0" w:space="0" w:color="auto"/>
        <w:right w:val="none" w:sz="0" w:space="0" w:color="auto"/>
      </w:divBdr>
    </w:div>
    <w:div w:id="179441039">
      <w:bodyDiv w:val="1"/>
      <w:marLeft w:val="0"/>
      <w:marRight w:val="0"/>
      <w:marTop w:val="0"/>
      <w:marBottom w:val="0"/>
      <w:divBdr>
        <w:top w:val="none" w:sz="0" w:space="0" w:color="auto"/>
        <w:left w:val="none" w:sz="0" w:space="0" w:color="auto"/>
        <w:bottom w:val="none" w:sz="0" w:space="0" w:color="auto"/>
        <w:right w:val="none" w:sz="0" w:space="0" w:color="auto"/>
      </w:divBdr>
    </w:div>
    <w:div w:id="184829220">
      <w:bodyDiv w:val="1"/>
      <w:marLeft w:val="0"/>
      <w:marRight w:val="0"/>
      <w:marTop w:val="0"/>
      <w:marBottom w:val="0"/>
      <w:divBdr>
        <w:top w:val="none" w:sz="0" w:space="0" w:color="auto"/>
        <w:left w:val="none" w:sz="0" w:space="0" w:color="auto"/>
        <w:bottom w:val="none" w:sz="0" w:space="0" w:color="auto"/>
        <w:right w:val="none" w:sz="0" w:space="0" w:color="auto"/>
      </w:divBdr>
    </w:div>
    <w:div w:id="186716629">
      <w:bodyDiv w:val="1"/>
      <w:marLeft w:val="0"/>
      <w:marRight w:val="0"/>
      <w:marTop w:val="0"/>
      <w:marBottom w:val="0"/>
      <w:divBdr>
        <w:top w:val="none" w:sz="0" w:space="0" w:color="auto"/>
        <w:left w:val="none" w:sz="0" w:space="0" w:color="auto"/>
        <w:bottom w:val="none" w:sz="0" w:space="0" w:color="auto"/>
        <w:right w:val="none" w:sz="0" w:space="0" w:color="auto"/>
      </w:divBdr>
    </w:div>
    <w:div w:id="189220983">
      <w:bodyDiv w:val="1"/>
      <w:marLeft w:val="0"/>
      <w:marRight w:val="0"/>
      <w:marTop w:val="0"/>
      <w:marBottom w:val="0"/>
      <w:divBdr>
        <w:top w:val="none" w:sz="0" w:space="0" w:color="auto"/>
        <w:left w:val="none" w:sz="0" w:space="0" w:color="auto"/>
        <w:bottom w:val="none" w:sz="0" w:space="0" w:color="auto"/>
        <w:right w:val="none" w:sz="0" w:space="0" w:color="auto"/>
      </w:divBdr>
    </w:div>
    <w:div w:id="190261079">
      <w:bodyDiv w:val="1"/>
      <w:marLeft w:val="0"/>
      <w:marRight w:val="0"/>
      <w:marTop w:val="0"/>
      <w:marBottom w:val="0"/>
      <w:divBdr>
        <w:top w:val="none" w:sz="0" w:space="0" w:color="auto"/>
        <w:left w:val="none" w:sz="0" w:space="0" w:color="auto"/>
        <w:bottom w:val="none" w:sz="0" w:space="0" w:color="auto"/>
        <w:right w:val="none" w:sz="0" w:space="0" w:color="auto"/>
      </w:divBdr>
    </w:div>
    <w:div w:id="192348500">
      <w:bodyDiv w:val="1"/>
      <w:marLeft w:val="0"/>
      <w:marRight w:val="0"/>
      <w:marTop w:val="0"/>
      <w:marBottom w:val="0"/>
      <w:divBdr>
        <w:top w:val="none" w:sz="0" w:space="0" w:color="auto"/>
        <w:left w:val="none" w:sz="0" w:space="0" w:color="auto"/>
        <w:bottom w:val="none" w:sz="0" w:space="0" w:color="auto"/>
        <w:right w:val="none" w:sz="0" w:space="0" w:color="auto"/>
      </w:divBdr>
    </w:div>
    <w:div w:id="193272254">
      <w:bodyDiv w:val="1"/>
      <w:marLeft w:val="0"/>
      <w:marRight w:val="0"/>
      <w:marTop w:val="0"/>
      <w:marBottom w:val="0"/>
      <w:divBdr>
        <w:top w:val="none" w:sz="0" w:space="0" w:color="auto"/>
        <w:left w:val="none" w:sz="0" w:space="0" w:color="auto"/>
        <w:bottom w:val="none" w:sz="0" w:space="0" w:color="auto"/>
        <w:right w:val="none" w:sz="0" w:space="0" w:color="auto"/>
      </w:divBdr>
    </w:div>
    <w:div w:id="194314273">
      <w:bodyDiv w:val="1"/>
      <w:marLeft w:val="0"/>
      <w:marRight w:val="0"/>
      <w:marTop w:val="0"/>
      <w:marBottom w:val="0"/>
      <w:divBdr>
        <w:top w:val="none" w:sz="0" w:space="0" w:color="auto"/>
        <w:left w:val="none" w:sz="0" w:space="0" w:color="auto"/>
        <w:bottom w:val="none" w:sz="0" w:space="0" w:color="auto"/>
        <w:right w:val="none" w:sz="0" w:space="0" w:color="auto"/>
      </w:divBdr>
    </w:div>
    <w:div w:id="197353730">
      <w:bodyDiv w:val="1"/>
      <w:marLeft w:val="0"/>
      <w:marRight w:val="0"/>
      <w:marTop w:val="0"/>
      <w:marBottom w:val="0"/>
      <w:divBdr>
        <w:top w:val="none" w:sz="0" w:space="0" w:color="auto"/>
        <w:left w:val="none" w:sz="0" w:space="0" w:color="auto"/>
        <w:bottom w:val="none" w:sz="0" w:space="0" w:color="auto"/>
        <w:right w:val="none" w:sz="0" w:space="0" w:color="auto"/>
      </w:divBdr>
    </w:div>
    <w:div w:id="200215981">
      <w:bodyDiv w:val="1"/>
      <w:marLeft w:val="0"/>
      <w:marRight w:val="0"/>
      <w:marTop w:val="0"/>
      <w:marBottom w:val="0"/>
      <w:divBdr>
        <w:top w:val="none" w:sz="0" w:space="0" w:color="auto"/>
        <w:left w:val="none" w:sz="0" w:space="0" w:color="auto"/>
        <w:bottom w:val="none" w:sz="0" w:space="0" w:color="auto"/>
        <w:right w:val="none" w:sz="0" w:space="0" w:color="auto"/>
      </w:divBdr>
    </w:div>
    <w:div w:id="200947808">
      <w:bodyDiv w:val="1"/>
      <w:marLeft w:val="0"/>
      <w:marRight w:val="0"/>
      <w:marTop w:val="0"/>
      <w:marBottom w:val="0"/>
      <w:divBdr>
        <w:top w:val="none" w:sz="0" w:space="0" w:color="auto"/>
        <w:left w:val="none" w:sz="0" w:space="0" w:color="auto"/>
        <w:bottom w:val="none" w:sz="0" w:space="0" w:color="auto"/>
        <w:right w:val="none" w:sz="0" w:space="0" w:color="auto"/>
      </w:divBdr>
    </w:div>
    <w:div w:id="203253778">
      <w:bodyDiv w:val="1"/>
      <w:marLeft w:val="0"/>
      <w:marRight w:val="0"/>
      <w:marTop w:val="0"/>
      <w:marBottom w:val="0"/>
      <w:divBdr>
        <w:top w:val="none" w:sz="0" w:space="0" w:color="auto"/>
        <w:left w:val="none" w:sz="0" w:space="0" w:color="auto"/>
        <w:bottom w:val="none" w:sz="0" w:space="0" w:color="auto"/>
        <w:right w:val="none" w:sz="0" w:space="0" w:color="auto"/>
      </w:divBdr>
    </w:div>
    <w:div w:id="205144745">
      <w:bodyDiv w:val="1"/>
      <w:marLeft w:val="0"/>
      <w:marRight w:val="0"/>
      <w:marTop w:val="0"/>
      <w:marBottom w:val="0"/>
      <w:divBdr>
        <w:top w:val="none" w:sz="0" w:space="0" w:color="auto"/>
        <w:left w:val="none" w:sz="0" w:space="0" w:color="auto"/>
        <w:bottom w:val="none" w:sz="0" w:space="0" w:color="auto"/>
        <w:right w:val="none" w:sz="0" w:space="0" w:color="auto"/>
      </w:divBdr>
    </w:div>
    <w:div w:id="208929095">
      <w:bodyDiv w:val="1"/>
      <w:marLeft w:val="0"/>
      <w:marRight w:val="0"/>
      <w:marTop w:val="0"/>
      <w:marBottom w:val="0"/>
      <w:divBdr>
        <w:top w:val="none" w:sz="0" w:space="0" w:color="auto"/>
        <w:left w:val="none" w:sz="0" w:space="0" w:color="auto"/>
        <w:bottom w:val="none" w:sz="0" w:space="0" w:color="auto"/>
        <w:right w:val="none" w:sz="0" w:space="0" w:color="auto"/>
      </w:divBdr>
    </w:div>
    <w:div w:id="209076038">
      <w:bodyDiv w:val="1"/>
      <w:marLeft w:val="0"/>
      <w:marRight w:val="0"/>
      <w:marTop w:val="0"/>
      <w:marBottom w:val="0"/>
      <w:divBdr>
        <w:top w:val="none" w:sz="0" w:space="0" w:color="auto"/>
        <w:left w:val="none" w:sz="0" w:space="0" w:color="auto"/>
        <w:bottom w:val="none" w:sz="0" w:space="0" w:color="auto"/>
        <w:right w:val="none" w:sz="0" w:space="0" w:color="auto"/>
      </w:divBdr>
    </w:div>
    <w:div w:id="210195546">
      <w:bodyDiv w:val="1"/>
      <w:marLeft w:val="0"/>
      <w:marRight w:val="0"/>
      <w:marTop w:val="0"/>
      <w:marBottom w:val="0"/>
      <w:divBdr>
        <w:top w:val="none" w:sz="0" w:space="0" w:color="auto"/>
        <w:left w:val="none" w:sz="0" w:space="0" w:color="auto"/>
        <w:bottom w:val="none" w:sz="0" w:space="0" w:color="auto"/>
        <w:right w:val="none" w:sz="0" w:space="0" w:color="auto"/>
      </w:divBdr>
    </w:div>
    <w:div w:id="214901300">
      <w:bodyDiv w:val="1"/>
      <w:marLeft w:val="0"/>
      <w:marRight w:val="0"/>
      <w:marTop w:val="0"/>
      <w:marBottom w:val="0"/>
      <w:divBdr>
        <w:top w:val="none" w:sz="0" w:space="0" w:color="auto"/>
        <w:left w:val="none" w:sz="0" w:space="0" w:color="auto"/>
        <w:bottom w:val="none" w:sz="0" w:space="0" w:color="auto"/>
        <w:right w:val="none" w:sz="0" w:space="0" w:color="auto"/>
      </w:divBdr>
    </w:div>
    <w:div w:id="218591954">
      <w:bodyDiv w:val="1"/>
      <w:marLeft w:val="0"/>
      <w:marRight w:val="0"/>
      <w:marTop w:val="0"/>
      <w:marBottom w:val="0"/>
      <w:divBdr>
        <w:top w:val="none" w:sz="0" w:space="0" w:color="auto"/>
        <w:left w:val="none" w:sz="0" w:space="0" w:color="auto"/>
        <w:bottom w:val="none" w:sz="0" w:space="0" w:color="auto"/>
        <w:right w:val="none" w:sz="0" w:space="0" w:color="auto"/>
      </w:divBdr>
    </w:div>
    <w:div w:id="220143827">
      <w:bodyDiv w:val="1"/>
      <w:marLeft w:val="0"/>
      <w:marRight w:val="0"/>
      <w:marTop w:val="0"/>
      <w:marBottom w:val="0"/>
      <w:divBdr>
        <w:top w:val="none" w:sz="0" w:space="0" w:color="auto"/>
        <w:left w:val="none" w:sz="0" w:space="0" w:color="auto"/>
        <w:bottom w:val="none" w:sz="0" w:space="0" w:color="auto"/>
        <w:right w:val="none" w:sz="0" w:space="0" w:color="auto"/>
      </w:divBdr>
    </w:div>
    <w:div w:id="221403390">
      <w:bodyDiv w:val="1"/>
      <w:marLeft w:val="0"/>
      <w:marRight w:val="0"/>
      <w:marTop w:val="0"/>
      <w:marBottom w:val="0"/>
      <w:divBdr>
        <w:top w:val="none" w:sz="0" w:space="0" w:color="auto"/>
        <w:left w:val="none" w:sz="0" w:space="0" w:color="auto"/>
        <w:bottom w:val="none" w:sz="0" w:space="0" w:color="auto"/>
        <w:right w:val="none" w:sz="0" w:space="0" w:color="auto"/>
      </w:divBdr>
    </w:div>
    <w:div w:id="221673764">
      <w:bodyDiv w:val="1"/>
      <w:marLeft w:val="0"/>
      <w:marRight w:val="0"/>
      <w:marTop w:val="0"/>
      <w:marBottom w:val="0"/>
      <w:divBdr>
        <w:top w:val="none" w:sz="0" w:space="0" w:color="auto"/>
        <w:left w:val="none" w:sz="0" w:space="0" w:color="auto"/>
        <w:bottom w:val="none" w:sz="0" w:space="0" w:color="auto"/>
        <w:right w:val="none" w:sz="0" w:space="0" w:color="auto"/>
      </w:divBdr>
    </w:div>
    <w:div w:id="222760443">
      <w:bodyDiv w:val="1"/>
      <w:marLeft w:val="0"/>
      <w:marRight w:val="0"/>
      <w:marTop w:val="0"/>
      <w:marBottom w:val="0"/>
      <w:divBdr>
        <w:top w:val="none" w:sz="0" w:space="0" w:color="auto"/>
        <w:left w:val="none" w:sz="0" w:space="0" w:color="auto"/>
        <w:bottom w:val="none" w:sz="0" w:space="0" w:color="auto"/>
        <w:right w:val="none" w:sz="0" w:space="0" w:color="auto"/>
      </w:divBdr>
    </w:div>
    <w:div w:id="224226094">
      <w:bodyDiv w:val="1"/>
      <w:marLeft w:val="0"/>
      <w:marRight w:val="0"/>
      <w:marTop w:val="0"/>
      <w:marBottom w:val="0"/>
      <w:divBdr>
        <w:top w:val="none" w:sz="0" w:space="0" w:color="auto"/>
        <w:left w:val="none" w:sz="0" w:space="0" w:color="auto"/>
        <w:bottom w:val="none" w:sz="0" w:space="0" w:color="auto"/>
        <w:right w:val="none" w:sz="0" w:space="0" w:color="auto"/>
      </w:divBdr>
    </w:div>
    <w:div w:id="230047812">
      <w:bodyDiv w:val="1"/>
      <w:marLeft w:val="0"/>
      <w:marRight w:val="0"/>
      <w:marTop w:val="0"/>
      <w:marBottom w:val="0"/>
      <w:divBdr>
        <w:top w:val="none" w:sz="0" w:space="0" w:color="auto"/>
        <w:left w:val="none" w:sz="0" w:space="0" w:color="auto"/>
        <w:bottom w:val="none" w:sz="0" w:space="0" w:color="auto"/>
        <w:right w:val="none" w:sz="0" w:space="0" w:color="auto"/>
      </w:divBdr>
    </w:div>
    <w:div w:id="234166256">
      <w:bodyDiv w:val="1"/>
      <w:marLeft w:val="0"/>
      <w:marRight w:val="0"/>
      <w:marTop w:val="0"/>
      <w:marBottom w:val="0"/>
      <w:divBdr>
        <w:top w:val="none" w:sz="0" w:space="0" w:color="auto"/>
        <w:left w:val="none" w:sz="0" w:space="0" w:color="auto"/>
        <w:bottom w:val="none" w:sz="0" w:space="0" w:color="auto"/>
        <w:right w:val="none" w:sz="0" w:space="0" w:color="auto"/>
      </w:divBdr>
    </w:div>
    <w:div w:id="234627561">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45262375">
      <w:bodyDiv w:val="1"/>
      <w:marLeft w:val="0"/>
      <w:marRight w:val="0"/>
      <w:marTop w:val="0"/>
      <w:marBottom w:val="0"/>
      <w:divBdr>
        <w:top w:val="none" w:sz="0" w:space="0" w:color="auto"/>
        <w:left w:val="none" w:sz="0" w:space="0" w:color="auto"/>
        <w:bottom w:val="none" w:sz="0" w:space="0" w:color="auto"/>
        <w:right w:val="none" w:sz="0" w:space="0" w:color="auto"/>
      </w:divBdr>
    </w:div>
    <w:div w:id="246690966">
      <w:bodyDiv w:val="1"/>
      <w:marLeft w:val="0"/>
      <w:marRight w:val="0"/>
      <w:marTop w:val="0"/>
      <w:marBottom w:val="0"/>
      <w:divBdr>
        <w:top w:val="none" w:sz="0" w:space="0" w:color="auto"/>
        <w:left w:val="none" w:sz="0" w:space="0" w:color="auto"/>
        <w:bottom w:val="none" w:sz="0" w:space="0" w:color="auto"/>
        <w:right w:val="none" w:sz="0" w:space="0" w:color="auto"/>
      </w:divBdr>
    </w:div>
    <w:div w:id="255284643">
      <w:bodyDiv w:val="1"/>
      <w:marLeft w:val="0"/>
      <w:marRight w:val="0"/>
      <w:marTop w:val="0"/>
      <w:marBottom w:val="0"/>
      <w:divBdr>
        <w:top w:val="none" w:sz="0" w:space="0" w:color="auto"/>
        <w:left w:val="none" w:sz="0" w:space="0" w:color="auto"/>
        <w:bottom w:val="none" w:sz="0" w:space="0" w:color="auto"/>
        <w:right w:val="none" w:sz="0" w:space="0" w:color="auto"/>
      </w:divBdr>
    </w:div>
    <w:div w:id="257450098">
      <w:bodyDiv w:val="1"/>
      <w:marLeft w:val="0"/>
      <w:marRight w:val="0"/>
      <w:marTop w:val="0"/>
      <w:marBottom w:val="0"/>
      <w:divBdr>
        <w:top w:val="none" w:sz="0" w:space="0" w:color="auto"/>
        <w:left w:val="none" w:sz="0" w:space="0" w:color="auto"/>
        <w:bottom w:val="none" w:sz="0" w:space="0" w:color="auto"/>
        <w:right w:val="none" w:sz="0" w:space="0" w:color="auto"/>
      </w:divBdr>
    </w:div>
    <w:div w:id="259139981">
      <w:bodyDiv w:val="1"/>
      <w:marLeft w:val="0"/>
      <w:marRight w:val="0"/>
      <w:marTop w:val="0"/>
      <w:marBottom w:val="0"/>
      <w:divBdr>
        <w:top w:val="none" w:sz="0" w:space="0" w:color="auto"/>
        <w:left w:val="none" w:sz="0" w:space="0" w:color="auto"/>
        <w:bottom w:val="none" w:sz="0" w:space="0" w:color="auto"/>
        <w:right w:val="none" w:sz="0" w:space="0" w:color="auto"/>
      </w:divBdr>
    </w:div>
    <w:div w:id="260721959">
      <w:bodyDiv w:val="1"/>
      <w:marLeft w:val="0"/>
      <w:marRight w:val="0"/>
      <w:marTop w:val="0"/>
      <w:marBottom w:val="0"/>
      <w:divBdr>
        <w:top w:val="none" w:sz="0" w:space="0" w:color="auto"/>
        <w:left w:val="none" w:sz="0" w:space="0" w:color="auto"/>
        <w:bottom w:val="none" w:sz="0" w:space="0" w:color="auto"/>
        <w:right w:val="none" w:sz="0" w:space="0" w:color="auto"/>
      </w:divBdr>
    </w:div>
    <w:div w:id="276255951">
      <w:bodyDiv w:val="1"/>
      <w:marLeft w:val="0"/>
      <w:marRight w:val="0"/>
      <w:marTop w:val="0"/>
      <w:marBottom w:val="0"/>
      <w:divBdr>
        <w:top w:val="none" w:sz="0" w:space="0" w:color="auto"/>
        <w:left w:val="none" w:sz="0" w:space="0" w:color="auto"/>
        <w:bottom w:val="none" w:sz="0" w:space="0" w:color="auto"/>
        <w:right w:val="none" w:sz="0" w:space="0" w:color="auto"/>
      </w:divBdr>
    </w:div>
    <w:div w:id="278611439">
      <w:bodyDiv w:val="1"/>
      <w:marLeft w:val="0"/>
      <w:marRight w:val="0"/>
      <w:marTop w:val="0"/>
      <w:marBottom w:val="0"/>
      <w:divBdr>
        <w:top w:val="none" w:sz="0" w:space="0" w:color="auto"/>
        <w:left w:val="none" w:sz="0" w:space="0" w:color="auto"/>
        <w:bottom w:val="none" w:sz="0" w:space="0" w:color="auto"/>
        <w:right w:val="none" w:sz="0" w:space="0" w:color="auto"/>
      </w:divBdr>
    </w:div>
    <w:div w:id="279529303">
      <w:bodyDiv w:val="1"/>
      <w:marLeft w:val="0"/>
      <w:marRight w:val="0"/>
      <w:marTop w:val="0"/>
      <w:marBottom w:val="0"/>
      <w:divBdr>
        <w:top w:val="none" w:sz="0" w:space="0" w:color="auto"/>
        <w:left w:val="none" w:sz="0" w:space="0" w:color="auto"/>
        <w:bottom w:val="none" w:sz="0" w:space="0" w:color="auto"/>
        <w:right w:val="none" w:sz="0" w:space="0" w:color="auto"/>
      </w:divBdr>
    </w:div>
    <w:div w:id="281614490">
      <w:bodyDiv w:val="1"/>
      <w:marLeft w:val="0"/>
      <w:marRight w:val="0"/>
      <w:marTop w:val="0"/>
      <w:marBottom w:val="0"/>
      <w:divBdr>
        <w:top w:val="none" w:sz="0" w:space="0" w:color="auto"/>
        <w:left w:val="none" w:sz="0" w:space="0" w:color="auto"/>
        <w:bottom w:val="none" w:sz="0" w:space="0" w:color="auto"/>
        <w:right w:val="none" w:sz="0" w:space="0" w:color="auto"/>
      </w:divBdr>
    </w:div>
    <w:div w:id="283002726">
      <w:bodyDiv w:val="1"/>
      <w:marLeft w:val="0"/>
      <w:marRight w:val="0"/>
      <w:marTop w:val="0"/>
      <w:marBottom w:val="0"/>
      <w:divBdr>
        <w:top w:val="none" w:sz="0" w:space="0" w:color="auto"/>
        <w:left w:val="none" w:sz="0" w:space="0" w:color="auto"/>
        <w:bottom w:val="none" w:sz="0" w:space="0" w:color="auto"/>
        <w:right w:val="none" w:sz="0" w:space="0" w:color="auto"/>
      </w:divBdr>
    </w:div>
    <w:div w:id="285506585">
      <w:bodyDiv w:val="1"/>
      <w:marLeft w:val="0"/>
      <w:marRight w:val="0"/>
      <w:marTop w:val="0"/>
      <w:marBottom w:val="0"/>
      <w:divBdr>
        <w:top w:val="none" w:sz="0" w:space="0" w:color="auto"/>
        <w:left w:val="none" w:sz="0" w:space="0" w:color="auto"/>
        <w:bottom w:val="none" w:sz="0" w:space="0" w:color="auto"/>
        <w:right w:val="none" w:sz="0" w:space="0" w:color="auto"/>
      </w:divBdr>
    </w:div>
    <w:div w:id="294602407">
      <w:bodyDiv w:val="1"/>
      <w:marLeft w:val="0"/>
      <w:marRight w:val="0"/>
      <w:marTop w:val="0"/>
      <w:marBottom w:val="0"/>
      <w:divBdr>
        <w:top w:val="none" w:sz="0" w:space="0" w:color="auto"/>
        <w:left w:val="none" w:sz="0" w:space="0" w:color="auto"/>
        <w:bottom w:val="none" w:sz="0" w:space="0" w:color="auto"/>
        <w:right w:val="none" w:sz="0" w:space="0" w:color="auto"/>
      </w:divBdr>
    </w:div>
    <w:div w:id="299308094">
      <w:bodyDiv w:val="1"/>
      <w:marLeft w:val="0"/>
      <w:marRight w:val="0"/>
      <w:marTop w:val="0"/>
      <w:marBottom w:val="0"/>
      <w:divBdr>
        <w:top w:val="none" w:sz="0" w:space="0" w:color="auto"/>
        <w:left w:val="none" w:sz="0" w:space="0" w:color="auto"/>
        <w:bottom w:val="none" w:sz="0" w:space="0" w:color="auto"/>
        <w:right w:val="none" w:sz="0" w:space="0" w:color="auto"/>
      </w:divBdr>
    </w:div>
    <w:div w:id="300771023">
      <w:bodyDiv w:val="1"/>
      <w:marLeft w:val="0"/>
      <w:marRight w:val="0"/>
      <w:marTop w:val="0"/>
      <w:marBottom w:val="0"/>
      <w:divBdr>
        <w:top w:val="none" w:sz="0" w:space="0" w:color="auto"/>
        <w:left w:val="none" w:sz="0" w:space="0" w:color="auto"/>
        <w:bottom w:val="none" w:sz="0" w:space="0" w:color="auto"/>
        <w:right w:val="none" w:sz="0" w:space="0" w:color="auto"/>
      </w:divBdr>
    </w:div>
    <w:div w:id="301232973">
      <w:bodyDiv w:val="1"/>
      <w:marLeft w:val="0"/>
      <w:marRight w:val="0"/>
      <w:marTop w:val="0"/>
      <w:marBottom w:val="0"/>
      <w:divBdr>
        <w:top w:val="none" w:sz="0" w:space="0" w:color="auto"/>
        <w:left w:val="none" w:sz="0" w:space="0" w:color="auto"/>
        <w:bottom w:val="none" w:sz="0" w:space="0" w:color="auto"/>
        <w:right w:val="none" w:sz="0" w:space="0" w:color="auto"/>
      </w:divBdr>
    </w:div>
    <w:div w:id="302393118">
      <w:bodyDiv w:val="1"/>
      <w:marLeft w:val="0"/>
      <w:marRight w:val="0"/>
      <w:marTop w:val="0"/>
      <w:marBottom w:val="0"/>
      <w:divBdr>
        <w:top w:val="none" w:sz="0" w:space="0" w:color="auto"/>
        <w:left w:val="none" w:sz="0" w:space="0" w:color="auto"/>
        <w:bottom w:val="none" w:sz="0" w:space="0" w:color="auto"/>
        <w:right w:val="none" w:sz="0" w:space="0" w:color="auto"/>
      </w:divBdr>
    </w:div>
    <w:div w:id="302465142">
      <w:bodyDiv w:val="1"/>
      <w:marLeft w:val="0"/>
      <w:marRight w:val="0"/>
      <w:marTop w:val="0"/>
      <w:marBottom w:val="0"/>
      <w:divBdr>
        <w:top w:val="none" w:sz="0" w:space="0" w:color="auto"/>
        <w:left w:val="none" w:sz="0" w:space="0" w:color="auto"/>
        <w:bottom w:val="none" w:sz="0" w:space="0" w:color="auto"/>
        <w:right w:val="none" w:sz="0" w:space="0" w:color="auto"/>
      </w:divBdr>
    </w:div>
    <w:div w:id="307830444">
      <w:bodyDiv w:val="1"/>
      <w:marLeft w:val="0"/>
      <w:marRight w:val="0"/>
      <w:marTop w:val="0"/>
      <w:marBottom w:val="0"/>
      <w:divBdr>
        <w:top w:val="none" w:sz="0" w:space="0" w:color="auto"/>
        <w:left w:val="none" w:sz="0" w:space="0" w:color="auto"/>
        <w:bottom w:val="none" w:sz="0" w:space="0" w:color="auto"/>
        <w:right w:val="none" w:sz="0" w:space="0" w:color="auto"/>
      </w:divBdr>
    </w:div>
    <w:div w:id="308437211">
      <w:bodyDiv w:val="1"/>
      <w:marLeft w:val="0"/>
      <w:marRight w:val="0"/>
      <w:marTop w:val="0"/>
      <w:marBottom w:val="0"/>
      <w:divBdr>
        <w:top w:val="none" w:sz="0" w:space="0" w:color="auto"/>
        <w:left w:val="none" w:sz="0" w:space="0" w:color="auto"/>
        <w:bottom w:val="none" w:sz="0" w:space="0" w:color="auto"/>
        <w:right w:val="none" w:sz="0" w:space="0" w:color="auto"/>
      </w:divBdr>
    </w:div>
    <w:div w:id="308484945">
      <w:bodyDiv w:val="1"/>
      <w:marLeft w:val="0"/>
      <w:marRight w:val="0"/>
      <w:marTop w:val="0"/>
      <w:marBottom w:val="0"/>
      <w:divBdr>
        <w:top w:val="none" w:sz="0" w:space="0" w:color="auto"/>
        <w:left w:val="none" w:sz="0" w:space="0" w:color="auto"/>
        <w:bottom w:val="none" w:sz="0" w:space="0" w:color="auto"/>
        <w:right w:val="none" w:sz="0" w:space="0" w:color="auto"/>
      </w:divBdr>
    </w:div>
    <w:div w:id="311255863">
      <w:bodyDiv w:val="1"/>
      <w:marLeft w:val="0"/>
      <w:marRight w:val="0"/>
      <w:marTop w:val="0"/>
      <w:marBottom w:val="0"/>
      <w:divBdr>
        <w:top w:val="none" w:sz="0" w:space="0" w:color="auto"/>
        <w:left w:val="none" w:sz="0" w:space="0" w:color="auto"/>
        <w:bottom w:val="none" w:sz="0" w:space="0" w:color="auto"/>
        <w:right w:val="none" w:sz="0" w:space="0" w:color="auto"/>
      </w:divBdr>
    </w:div>
    <w:div w:id="314452766">
      <w:bodyDiv w:val="1"/>
      <w:marLeft w:val="0"/>
      <w:marRight w:val="0"/>
      <w:marTop w:val="0"/>
      <w:marBottom w:val="0"/>
      <w:divBdr>
        <w:top w:val="none" w:sz="0" w:space="0" w:color="auto"/>
        <w:left w:val="none" w:sz="0" w:space="0" w:color="auto"/>
        <w:bottom w:val="none" w:sz="0" w:space="0" w:color="auto"/>
        <w:right w:val="none" w:sz="0" w:space="0" w:color="auto"/>
      </w:divBdr>
    </w:div>
    <w:div w:id="320039075">
      <w:bodyDiv w:val="1"/>
      <w:marLeft w:val="0"/>
      <w:marRight w:val="0"/>
      <w:marTop w:val="0"/>
      <w:marBottom w:val="0"/>
      <w:divBdr>
        <w:top w:val="none" w:sz="0" w:space="0" w:color="auto"/>
        <w:left w:val="none" w:sz="0" w:space="0" w:color="auto"/>
        <w:bottom w:val="none" w:sz="0" w:space="0" w:color="auto"/>
        <w:right w:val="none" w:sz="0" w:space="0" w:color="auto"/>
      </w:divBdr>
    </w:div>
    <w:div w:id="321008327">
      <w:bodyDiv w:val="1"/>
      <w:marLeft w:val="0"/>
      <w:marRight w:val="0"/>
      <w:marTop w:val="0"/>
      <w:marBottom w:val="0"/>
      <w:divBdr>
        <w:top w:val="none" w:sz="0" w:space="0" w:color="auto"/>
        <w:left w:val="none" w:sz="0" w:space="0" w:color="auto"/>
        <w:bottom w:val="none" w:sz="0" w:space="0" w:color="auto"/>
        <w:right w:val="none" w:sz="0" w:space="0" w:color="auto"/>
      </w:divBdr>
    </w:div>
    <w:div w:id="327825700">
      <w:bodyDiv w:val="1"/>
      <w:marLeft w:val="0"/>
      <w:marRight w:val="0"/>
      <w:marTop w:val="0"/>
      <w:marBottom w:val="0"/>
      <w:divBdr>
        <w:top w:val="none" w:sz="0" w:space="0" w:color="auto"/>
        <w:left w:val="none" w:sz="0" w:space="0" w:color="auto"/>
        <w:bottom w:val="none" w:sz="0" w:space="0" w:color="auto"/>
        <w:right w:val="none" w:sz="0" w:space="0" w:color="auto"/>
      </w:divBdr>
    </w:div>
    <w:div w:id="333150573">
      <w:bodyDiv w:val="1"/>
      <w:marLeft w:val="0"/>
      <w:marRight w:val="0"/>
      <w:marTop w:val="0"/>
      <w:marBottom w:val="0"/>
      <w:divBdr>
        <w:top w:val="none" w:sz="0" w:space="0" w:color="auto"/>
        <w:left w:val="none" w:sz="0" w:space="0" w:color="auto"/>
        <w:bottom w:val="none" w:sz="0" w:space="0" w:color="auto"/>
        <w:right w:val="none" w:sz="0" w:space="0" w:color="auto"/>
      </w:divBdr>
    </w:div>
    <w:div w:id="335576783">
      <w:bodyDiv w:val="1"/>
      <w:marLeft w:val="0"/>
      <w:marRight w:val="0"/>
      <w:marTop w:val="0"/>
      <w:marBottom w:val="0"/>
      <w:divBdr>
        <w:top w:val="none" w:sz="0" w:space="0" w:color="auto"/>
        <w:left w:val="none" w:sz="0" w:space="0" w:color="auto"/>
        <w:bottom w:val="none" w:sz="0" w:space="0" w:color="auto"/>
        <w:right w:val="none" w:sz="0" w:space="0" w:color="auto"/>
      </w:divBdr>
    </w:div>
    <w:div w:id="338048432">
      <w:bodyDiv w:val="1"/>
      <w:marLeft w:val="0"/>
      <w:marRight w:val="0"/>
      <w:marTop w:val="0"/>
      <w:marBottom w:val="0"/>
      <w:divBdr>
        <w:top w:val="none" w:sz="0" w:space="0" w:color="auto"/>
        <w:left w:val="none" w:sz="0" w:space="0" w:color="auto"/>
        <w:bottom w:val="none" w:sz="0" w:space="0" w:color="auto"/>
        <w:right w:val="none" w:sz="0" w:space="0" w:color="auto"/>
      </w:divBdr>
    </w:div>
    <w:div w:id="339550681">
      <w:bodyDiv w:val="1"/>
      <w:marLeft w:val="0"/>
      <w:marRight w:val="0"/>
      <w:marTop w:val="0"/>
      <w:marBottom w:val="0"/>
      <w:divBdr>
        <w:top w:val="none" w:sz="0" w:space="0" w:color="auto"/>
        <w:left w:val="none" w:sz="0" w:space="0" w:color="auto"/>
        <w:bottom w:val="none" w:sz="0" w:space="0" w:color="auto"/>
        <w:right w:val="none" w:sz="0" w:space="0" w:color="auto"/>
      </w:divBdr>
    </w:div>
    <w:div w:id="340399553">
      <w:bodyDiv w:val="1"/>
      <w:marLeft w:val="0"/>
      <w:marRight w:val="0"/>
      <w:marTop w:val="0"/>
      <w:marBottom w:val="0"/>
      <w:divBdr>
        <w:top w:val="none" w:sz="0" w:space="0" w:color="auto"/>
        <w:left w:val="none" w:sz="0" w:space="0" w:color="auto"/>
        <w:bottom w:val="none" w:sz="0" w:space="0" w:color="auto"/>
        <w:right w:val="none" w:sz="0" w:space="0" w:color="auto"/>
      </w:divBdr>
    </w:div>
    <w:div w:id="342438412">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57243009">
      <w:bodyDiv w:val="1"/>
      <w:marLeft w:val="0"/>
      <w:marRight w:val="0"/>
      <w:marTop w:val="0"/>
      <w:marBottom w:val="0"/>
      <w:divBdr>
        <w:top w:val="none" w:sz="0" w:space="0" w:color="auto"/>
        <w:left w:val="none" w:sz="0" w:space="0" w:color="auto"/>
        <w:bottom w:val="none" w:sz="0" w:space="0" w:color="auto"/>
        <w:right w:val="none" w:sz="0" w:space="0" w:color="auto"/>
      </w:divBdr>
    </w:div>
    <w:div w:id="357703080">
      <w:bodyDiv w:val="1"/>
      <w:marLeft w:val="0"/>
      <w:marRight w:val="0"/>
      <w:marTop w:val="0"/>
      <w:marBottom w:val="0"/>
      <w:divBdr>
        <w:top w:val="none" w:sz="0" w:space="0" w:color="auto"/>
        <w:left w:val="none" w:sz="0" w:space="0" w:color="auto"/>
        <w:bottom w:val="none" w:sz="0" w:space="0" w:color="auto"/>
        <w:right w:val="none" w:sz="0" w:space="0" w:color="auto"/>
      </w:divBdr>
    </w:div>
    <w:div w:id="358506048">
      <w:bodyDiv w:val="1"/>
      <w:marLeft w:val="0"/>
      <w:marRight w:val="0"/>
      <w:marTop w:val="0"/>
      <w:marBottom w:val="0"/>
      <w:divBdr>
        <w:top w:val="none" w:sz="0" w:space="0" w:color="auto"/>
        <w:left w:val="none" w:sz="0" w:space="0" w:color="auto"/>
        <w:bottom w:val="none" w:sz="0" w:space="0" w:color="auto"/>
        <w:right w:val="none" w:sz="0" w:space="0" w:color="auto"/>
      </w:divBdr>
    </w:div>
    <w:div w:id="360907546">
      <w:bodyDiv w:val="1"/>
      <w:marLeft w:val="0"/>
      <w:marRight w:val="0"/>
      <w:marTop w:val="0"/>
      <w:marBottom w:val="0"/>
      <w:divBdr>
        <w:top w:val="none" w:sz="0" w:space="0" w:color="auto"/>
        <w:left w:val="none" w:sz="0" w:space="0" w:color="auto"/>
        <w:bottom w:val="none" w:sz="0" w:space="0" w:color="auto"/>
        <w:right w:val="none" w:sz="0" w:space="0" w:color="auto"/>
      </w:divBdr>
    </w:div>
    <w:div w:id="363946815">
      <w:bodyDiv w:val="1"/>
      <w:marLeft w:val="0"/>
      <w:marRight w:val="0"/>
      <w:marTop w:val="0"/>
      <w:marBottom w:val="0"/>
      <w:divBdr>
        <w:top w:val="none" w:sz="0" w:space="0" w:color="auto"/>
        <w:left w:val="none" w:sz="0" w:space="0" w:color="auto"/>
        <w:bottom w:val="none" w:sz="0" w:space="0" w:color="auto"/>
        <w:right w:val="none" w:sz="0" w:space="0" w:color="auto"/>
      </w:divBdr>
    </w:div>
    <w:div w:id="364451432">
      <w:bodyDiv w:val="1"/>
      <w:marLeft w:val="0"/>
      <w:marRight w:val="0"/>
      <w:marTop w:val="0"/>
      <w:marBottom w:val="0"/>
      <w:divBdr>
        <w:top w:val="none" w:sz="0" w:space="0" w:color="auto"/>
        <w:left w:val="none" w:sz="0" w:space="0" w:color="auto"/>
        <w:bottom w:val="none" w:sz="0" w:space="0" w:color="auto"/>
        <w:right w:val="none" w:sz="0" w:space="0" w:color="auto"/>
      </w:divBdr>
    </w:div>
    <w:div w:id="366219298">
      <w:bodyDiv w:val="1"/>
      <w:marLeft w:val="0"/>
      <w:marRight w:val="0"/>
      <w:marTop w:val="0"/>
      <w:marBottom w:val="0"/>
      <w:divBdr>
        <w:top w:val="none" w:sz="0" w:space="0" w:color="auto"/>
        <w:left w:val="none" w:sz="0" w:space="0" w:color="auto"/>
        <w:bottom w:val="none" w:sz="0" w:space="0" w:color="auto"/>
        <w:right w:val="none" w:sz="0" w:space="0" w:color="auto"/>
      </w:divBdr>
    </w:div>
    <w:div w:id="367415700">
      <w:bodyDiv w:val="1"/>
      <w:marLeft w:val="0"/>
      <w:marRight w:val="0"/>
      <w:marTop w:val="0"/>
      <w:marBottom w:val="0"/>
      <w:divBdr>
        <w:top w:val="none" w:sz="0" w:space="0" w:color="auto"/>
        <w:left w:val="none" w:sz="0" w:space="0" w:color="auto"/>
        <w:bottom w:val="none" w:sz="0" w:space="0" w:color="auto"/>
        <w:right w:val="none" w:sz="0" w:space="0" w:color="auto"/>
      </w:divBdr>
    </w:div>
    <w:div w:id="371199675">
      <w:bodyDiv w:val="1"/>
      <w:marLeft w:val="0"/>
      <w:marRight w:val="0"/>
      <w:marTop w:val="0"/>
      <w:marBottom w:val="0"/>
      <w:divBdr>
        <w:top w:val="none" w:sz="0" w:space="0" w:color="auto"/>
        <w:left w:val="none" w:sz="0" w:space="0" w:color="auto"/>
        <w:bottom w:val="none" w:sz="0" w:space="0" w:color="auto"/>
        <w:right w:val="none" w:sz="0" w:space="0" w:color="auto"/>
      </w:divBdr>
    </w:div>
    <w:div w:id="373234336">
      <w:bodyDiv w:val="1"/>
      <w:marLeft w:val="0"/>
      <w:marRight w:val="0"/>
      <w:marTop w:val="0"/>
      <w:marBottom w:val="0"/>
      <w:divBdr>
        <w:top w:val="none" w:sz="0" w:space="0" w:color="auto"/>
        <w:left w:val="none" w:sz="0" w:space="0" w:color="auto"/>
        <w:bottom w:val="none" w:sz="0" w:space="0" w:color="auto"/>
        <w:right w:val="none" w:sz="0" w:space="0" w:color="auto"/>
      </w:divBdr>
    </w:div>
    <w:div w:id="376777647">
      <w:bodyDiv w:val="1"/>
      <w:marLeft w:val="0"/>
      <w:marRight w:val="0"/>
      <w:marTop w:val="0"/>
      <w:marBottom w:val="0"/>
      <w:divBdr>
        <w:top w:val="none" w:sz="0" w:space="0" w:color="auto"/>
        <w:left w:val="none" w:sz="0" w:space="0" w:color="auto"/>
        <w:bottom w:val="none" w:sz="0" w:space="0" w:color="auto"/>
        <w:right w:val="none" w:sz="0" w:space="0" w:color="auto"/>
      </w:divBdr>
    </w:div>
    <w:div w:id="381560471">
      <w:bodyDiv w:val="1"/>
      <w:marLeft w:val="0"/>
      <w:marRight w:val="0"/>
      <w:marTop w:val="0"/>
      <w:marBottom w:val="0"/>
      <w:divBdr>
        <w:top w:val="none" w:sz="0" w:space="0" w:color="auto"/>
        <w:left w:val="none" w:sz="0" w:space="0" w:color="auto"/>
        <w:bottom w:val="none" w:sz="0" w:space="0" w:color="auto"/>
        <w:right w:val="none" w:sz="0" w:space="0" w:color="auto"/>
      </w:divBdr>
    </w:div>
    <w:div w:id="383795452">
      <w:bodyDiv w:val="1"/>
      <w:marLeft w:val="0"/>
      <w:marRight w:val="0"/>
      <w:marTop w:val="0"/>
      <w:marBottom w:val="0"/>
      <w:divBdr>
        <w:top w:val="none" w:sz="0" w:space="0" w:color="auto"/>
        <w:left w:val="none" w:sz="0" w:space="0" w:color="auto"/>
        <w:bottom w:val="none" w:sz="0" w:space="0" w:color="auto"/>
        <w:right w:val="none" w:sz="0" w:space="0" w:color="auto"/>
      </w:divBdr>
    </w:div>
    <w:div w:id="384643112">
      <w:bodyDiv w:val="1"/>
      <w:marLeft w:val="0"/>
      <w:marRight w:val="0"/>
      <w:marTop w:val="0"/>
      <w:marBottom w:val="0"/>
      <w:divBdr>
        <w:top w:val="none" w:sz="0" w:space="0" w:color="auto"/>
        <w:left w:val="none" w:sz="0" w:space="0" w:color="auto"/>
        <w:bottom w:val="none" w:sz="0" w:space="0" w:color="auto"/>
        <w:right w:val="none" w:sz="0" w:space="0" w:color="auto"/>
      </w:divBdr>
    </w:div>
    <w:div w:id="385959162">
      <w:bodyDiv w:val="1"/>
      <w:marLeft w:val="0"/>
      <w:marRight w:val="0"/>
      <w:marTop w:val="0"/>
      <w:marBottom w:val="0"/>
      <w:divBdr>
        <w:top w:val="none" w:sz="0" w:space="0" w:color="auto"/>
        <w:left w:val="none" w:sz="0" w:space="0" w:color="auto"/>
        <w:bottom w:val="none" w:sz="0" w:space="0" w:color="auto"/>
        <w:right w:val="none" w:sz="0" w:space="0" w:color="auto"/>
      </w:divBdr>
    </w:div>
    <w:div w:id="396823032">
      <w:bodyDiv w:val="1"/>
      <w:marLeft w:val="0"/>
      <w:marRight w:val="0"/>
      <w:marTop w:val="0"/>
      <w:marBottom w:val="0"/>
      <w:divBdr>
        <w:top w:val="none" w:sz="0" w:space="0" w:color="auto"/>
        <w:left w:val="none" w:sz="0" w:space="0" w:color="auto"/>
        <w:bottom w:val="none" w:sz="0" w:space="0" w:color="auto"/>
        <w:right w:val="none" w:sz="0" w:space="0" w:color="auto"/>
      </w:divBdr>
    </w:div>
    <w:div w:id="398869572">
      <w:bodyDiv w:val="1"/>
      <w:marLeft w:val="0"/>
      <w:marRight w:val="0"/>
      <w:marTop w:val="0"/>
      <w:marBottom w:val="0"/>
      <w:divBdr>
        <w:top w:val="none" w:sz="0" w:space="0" w:color="auto"/>
        <w:left w:val="none" w:sz="0" w:space="0" w:color="auto"/>
        <w:bottom w:val="none" w:sz="0" w:space="0" w:color="auto"/>
        <w:right w:val="none" w:sz="0" w:space="0" w:color="auto"/>
      </w:divBdr>
    </w:div>
    <w:div w:id="405885316">
      <w:bodyDiv w:val="1"/>
      <w:marLeft w:val="0"/>
      <w:marRight w:val="0"/>
      <w:marTop w:val="0"/>
      <w:marBottom w:val="0"/>
      <w:divBdr>
        <w:top w:val="none" w:sz="0" w:space="0" w:color="auto"/>
        <w:left w:val="none" w:sz="0" w:space="0" w:color="auto"/>
        <w:bottom w:val="none" w:sz="0" w:space="0" w:color="auto"/>
        <w:right w:val="none" w:sz="0" w:space="0" w:color="auto"/>
      </w:divBdr>
    </w:div>
    <w:div w:id="412047808">
      <w:bodyDiv w:val="1"/>
      <w:marLeft w:val="0"/>
      <w:marRight w:val="0"/>
      <w:marTop w:val="0"/>
      <w:marBottom w:val="0"/>
      <w:divBdr>
        <w:top w:val="none" w:sz="0" w:space="0" w:color="auto"/>
        <w:left w:val="none" w:sz="0" w:space="0" w:color="auto"/>
        <w:bottom w:val="none" w:sz="0" w:space="0" w:color="auto"/>
        <w:right w:val="none" w:sz="0" w:space="0" w:color="auto"/>
      </w:divBdr>
    </w:div>
    <w:div w:id="416487509">
      <w:bodyDiv w:val="1"/>
      <w:marLeft w:val="0"/>
      <w:marRight w:val="0"/>
      <w:marTop w:val="0"/>
      <w:marBottom w:val="0"/>
      <w:divBdr>
        <w:top w:val="none" w:sz="0" w:space="0" w:color="auto"/>
        <w:left w:val="none" w:sz="0" w:space="0" w:color="auto"/>
        <w:bottom w:val="none" w:sz="0" w:space="0" w:color="auto"/>
        <w:right w:val="none" w:sz="0" w:space="0" w:color="auto"/>
      </w:divBdr>
    </w:div>
    <w:div w:id="420178782">
      <w:bodyDiv w:val="1"/>
      <w:marLeft w:val="0"/>
      <w:marRight w:val="0"/>
      <w:marTop w:val="0"/>
      <w:marBottom w:val="0"/>
      <w:divBdr>
        <w:top w:val="none" w:sz="0" w:space="0" w:color="auto"/>
        <w:left w:val="none" w:sz="0" w:space="0" w:color="auto"/>
        <w:bottom w:val="none" w:sz="0" w:space="0" w:color="auto"/>
        <w:right w:val="none" w:sz="0" w:space="0" w:color="auto"/>
      </w:divBdr>
    </w:div>
    <w:div w:id="421877925">
      <w:bodyDiv w:val="1"/>
      <w:marLeft w:val="0"/>
      <w:marRight w:val="0"/>
      <w:marTop w:val="0"/>
      <w:marBottom w:val="0"/>
      <w:divBdr>
        <w:top w:val="none" w:sz="0" w:space="0" w:color="auto"/>
        <w:left w:val="none" w:sz="0" w:space="0" w:color="auto"/>
        <w:bottom w:val="none" w:sz="0" w:space="0" w:color="auto"/>
        <w:right w:val="none" w:sz="0" w:space="0" w:color="auto"/>
      </w:divBdr>
    </w:div>
    <w:div w:id="423646296">
      <w:bodyDiv w:val="1"/>
      <w:marLeft w:val="0"/>
      <w:marRight w:val="0"/>
      <w:marTop w:val="0"/>
      <w:marBottom w:val="0"/>
      <w:divBdr>
        <w:top w:val="none" w:sz="0" w:space="0" w:color="auto"/>
        <w:left w:val="none" w:sz="0" w:space="0" w:color="auto"/>
        <w:bottom w:val="none" w:sz="0" w:space="0" w:color="auto"/>
        <w:right w:val="none" w:sz="0" w:space="0" w:color="auto"/>
      </w:divBdr>
    </w:div>
    <w:div w:id="426997883">
      <w:bodyDiv w:val="1"/>
      <w:marLeft w:val="0"/>
      <w:marRight w:val="0"/>
      <w:marTop w:val="0"/>
      <w:marBottom w:val="0"/>
      <w:divBdr>
        <w:top w:val="none" w:sz="0" w:space="0" w:color="auto"/>
        <w:left w:val="none" w:sz="0" w:space="0" w:color="auto"/>
        <w:bottom w:val="none" w:sz="0" w:space="0" w:color="auto"/>
        <w:right w:val="none" w:sz="0" w:space="0" w:color="auto"/>
      </w:divBdr>
    </w:div>
    <w:div w:id="432478535">
      <w:bodyDiv w:val="1"/>
      <w:marLeft w:val="0"/>
      <w:marRight w:val="0"/>
      <w:marTop w:val="0"/>
      <w:marBottom w:val="0"/>
      <w:divBdr>
        <w:top w:val="none" w:sz="0" w:space="0" w:color="auto"/>
        <w:left w:val="none" w:sz="0" w:space="0" w:color="auto"/>
        <w:bottom w:val="none" w:sz="0" w:space="0" w:color="auto"/>
        <w:right w:val="none" w:sz="0" w:space="0" w:color="auto"/>
      </w:divBdr>
    </w:div>
    <w:div w:id="435640412">
      <w:bodyDiv w:val="1"/>
      <w:marLeft w:val="0"/>
      <w:marRight w:val="0"/>
      <w:marTop w:val="0"/>
      <w:marBottom w:val="0"/>
      <w:divBdr>
        <w:top w:val="none" w:sz="0" w:space="0" w:color="auto"/>
        <w:left w:val="none" w:sz="0" w:space="0" w:color="auto"/>
        <w:bottom w:val="none" w:sz="0" w:space="0" w:color="auto"/>
        <w:right w:val="none" w:sz="0" w:space="0" w:color="auto"/>
      </w:divBdr>
    </w:div>
    <w:div w:id="435713317">
      <w:bodyDiv w:val="1"/>
      <w:marLeft w:val="0"/>
      <w:marRight w:val="0"/>
      <w:marTop w:val="0"/>
      <w:marBottom w:val="0"/>
      <w:divBdr>
        <w:top w:val="none" w:sz="0" w:space="0" w:color="auto"/>
        <w:left w:val="none" w:sz="0" w:space="0" w:color="auto"/>
        <w:bottom w:val="none" w:sz="0" w:space="0" w:color="auto"/>
        <w:right w:val="none" w:sz="0" w:space="0" w:color="auto"/>
      </w:divBdr>
    </w:div>
    <w:div w:id="435949989">
      <w:bodyDiv w:val="1"/>
      <w:marLeft w:val="0"/>
      <w:marRight w:val="0"/>
      <w:marTop w:val="0"/>
      <w:marBottom w:val="0"/>
      <w:divBdr>
        <w:top w:val="none" w:sz="0" w:space="0" w:color="auto"/>
        <w:left w:val="none" w:sz="0" w:space="0" w:color="auto"/>
        <w:bottom w:val="none" w:sz="0" w:space="0" w:color="auto"/>
        <w:right w:val="none" w:sz="0" w:space="0" w:color="auto"/>
      </w:divBdr>
    </w:div>
    <w:div w:id="438065356">
      <w:bodyDiv w:val="1"/>
      <w:marLeft w:val="0"/>
      <w:marRight w:val="0"/>
      <w:marTop w:val="0"/>
      <w:marBottom w:val="0"/>
      <w:divBdr>
        <w:top w:val="none" w:sz="0" w:space="0" w:color="auto"/>
        <w:left w:val="none" w:sz="0" w:space="0" w:color="auto"/>
        <w:bottom w:val="none" w:sz="0" w:space="0" w:color="auto"/>
        <w:right w:val="none" w:sz="0" w:space="0" w:color="auto"/>
      </w:divBdr>
    </w:div>
    <w:div w:id="439647833">
      <w:bodyDiv w:val="1"/>
      <w:marLeft w:val="0"/>
      <w:marRight w:val="0"/>
      <w:marTop w:val="0"/>
      <w:marBottom w:val="0"/>
      <w:divBdr>
        <w:top w:val="none" w:sz="0" w:space="0" w:color="auto"/>
        <w:left w:val="none" w:sz="0" w:space="0" w:color="auto"/>
        <w:bottom w:val="none" w:sz="0" w:space="0" w:color="auto"/>
        <w:right w:val="none" w:sz="0" w:space="0" w:color="auto"/>
      </w:divBdr>
    </w:div>
    <w:div w:id="441532985">
      <w:bodyDiv w:val="1"/>
      <w:marLeft w:val="0"/>
      <w:marRight w:val="0"/>
      <w:marTop w:val="0"/>
      <w:marBottom w:val="0"/>
      <w:divBdr>
        <w:top w:val="none" w:sz="0" w:space="0" w:color="auto"/>
        <w:left w:val="none" w:sz="0" w:space="0" w:color="auto"/>
        <w:bottom w:val="none" w:sz="0" w:space="0" w:color="auto"/>
        <w:right w:val="none" w:sz="0" w:space="0" w:color="auto"/>
      </w:divBdr>
    </w:div>
    <w:div w:id="441996713">
      <w:bodyDiv w:val="1"/>
      <w:marLeft w:val="0"/>
      <w:marRight w:val="0"/>
      <w:marTop w:val="0"/>
      <w:marBottom w:val="0"/>
      <w:divBdr>
        <w:top w:val="none" w:sz="0" w:space="0" w:color="auto"/>
        <w:left w:val="none" w:sz="0" w:space="0" w:color="auto"/>
        <w:bottom w:val="none" w:sz="0" w:space="0" w:color="auto"/>
        <w:right w:val="none" w:sz="0" w:space="0" w:color="auto"/>
      </w:divBdr>
    </w:div>
    <w:div w:id="442072899">
      <w:bodyDiv w:val="1"/>
      <w:marLeft w:val="0"/>
      <w:marRight w:val="0"/>
      <w:marTop w:val="0"/>
      <w:marBottom w:val="0"/>
      <w:divBdr>
        <w:top w:val="none" w:sz="0" w:space="0" w:color="auto"/>
        <w:left w:val="none" w:sz="0" w:space="0" w:color="auto"/>
        <w:bottom w:val="none" w:sz="0" w:space="0" w:color="auto"/>
        <w:right w:val="none" w:sz="0" w:space="0" w:color="auto"/>
      </w:divBdr>
    </w:div>
    <w:div w:id="442967503">
      <w:bodyDiv w:val="1"/>
      <w:marLeft w:val="0"/>
      <w:marRight w:val="0"/>
      <w:marTop w:val="0"/>
      <w:marBottom w:val="0"/>
      <w:divBdr>
        <w:top w:val="none" w:sz="0" w:space="0" w:color="auto"/>
        <w:left w:val="none" w:sz="0" w:space="0" w:color="auto"/>
        <w:bottom w:val="none" w:sz="0" w:space="0" w:color="auto"/>
        <w:right w:val="none" w:sz="0" w:space="0" w:color="auto"/>
      </w:divBdr>
    </w:div>
    <w:div w:id="443041170">
      <w:bodyDiv w:val="1"/>
      <w:marLeft w:val="0"/>
      <w:marRight w:val="0"/>
      <w:marTop w:val="0"/>
      <w:marBottom w:val="0"/>
      <w:divBdr>
        <w:top w:val="none" w:sz="0" w:space="0" w:color="auto"/>
        <w:left w:val="none" w:sz="0" w:space="0" w:color="auto"/>
        <w:bottom w:val="none" w:sz="0" w:space="0" w:color="auto"/>
        <w:right w:val="none" w:sz="0" w:space="0" w:color="auto"/>
      </w:divBdr>
    </w:div>
    <w:div w:id="444539031">
      <w:bodyDiv w:val="1"/>
      <w:marLeft w:val="0"/>
      <w:marRight w:val="0"/>
      <w:marTop w:val="0"/>
      <w:marBottom w:val="0"/>
      <w:divBdr>
        <w:top w:val="none" w:sz="0" w:space="0" w:color="auto"/>
        <w:left w:val="none" w:sz="0" w:space="0" w:color="auto"/>
        <w:bottom w:val="none" w:sz="0" w:space="0" w:color="auto"/>
        <w:right w:val="none" w:sz="0" w:space="0" w:color="auto"/>
      </w:divBdr>
    </w:div>
    <w:div w:id="445317176">
      <w:bodyDiv w:val="1"/>
      <w:marLeft w:val="0"/>
      <w:marRight w:val="0"/>
      <w:marTop w:val="0"/>
      <w:marBottom w:val="0"/>
      <w:divBdr>
        <w:top w:val="none" w:sz="0" w:space="0" w:color="auto"/>
        <w:left w:val="none" w:sz="0" w:space="0" w:color="auto"/>
        <w:bottom w:val="none" w:sz="0" w:space="0" w:color="auto"/>
        <w:right w:val="none" w:sz="0" w:space="0" w:color="auto"/>
      </w:divBdr>
    </w:div>
    <w:div w:id="446126919">
      <w:bodyDiv w:val="1"/>
      <w:marLeft w:val="0"/>
      <w:marRight w:val="0"/>
      <w:marTop w:val="0"/>
      <w:marBottom w:val="0"/>
      <w:divBdr>
        <w:top w:val="none" w:sz="0" w:space="0" w:color="auto"/>
        <w:left w:val="none" w:sz="0" w:space="0" w:color="auto"/>
        <w:bottom w:val="none" w:sz="0" w:space="0" w:color="auto"/>
        <w:right w:val="none" w:sz="0" w:space="0" w:color="auto"/>
      </w:divBdr>
    </w:div>
    <w:div w:id="448210280">
      <w:bodyDiv w:val="1"/>
      <w:marLeft w:val="0"/>
      <w:marRight w:val="0"/>
      <w:marTop w:val="0"/>
      <w:marBottom w:val="0"/>
      <w:divBdr>
        <w:top w:val="none" w:sz="0" w:space="0" w:color="auto"/>
        <w:left w:val="none" w:sz="0" w:space="0" w:color="auto"/>
        <w:bottom w:val="none" w:sz="0" w:space="0" w:color="auto"/>
        <w:right w:val="none" w:sz="0" w:space="0" w:color="auto"/>
      </w:divBdr>
    </w:div>
    <w:div w:id="448472578">
      <w:bodyDiv w:val="1"/>
      <w:marLeft w:val="0"/>
      <w:marRight w:val="0"/>
      <w:marTop w:val="0"/>
      <w:marBottom w:val="0"/>
      <w:divBdr>
        <w:top w:val="none" w:sz="0" w:space="0" w:color="auto"/>
        <w:left w:val="none" w:sz="0" w:space="0" w:color="auto"/>
        <w:bottom w:val="none" w:sz="0" w:space="0" w:color="auto"/>
        <w:right w:val="none" w:sz="0" w:space="0" w:color="auto"/>
      </w:divBdr>
    </w:div>
    <w:div w:id="448670736">
      <w:bodyDiv w:val="1"/>
      <w:marLeft w:val="0"/>
      <w:marRight w:val="0"/>
      <w:marTop w:val="0"/>
      <w:marBottom w:val="0"/>
      <w:divBdr>
        <w:top w:val="none" w:sz="0" w:space="0" w:color="auto"/>
        <w:left w:val="none" w:sz="0" w:space="0" w:color="auto"/>
        <w:bottom w:val="none" w:sz="0" w:space="0" w:color="auto"/>
        <w:right w:val="none" w:sz="0" w:space="0" w:color="auto"/>
      </w:divBdr>
    </w:div>
    <w:div w:id="449740516">
      <w:bodyDiv w:val="1"/>
      <w:marLeft w:val="0"/>
      <w:marRight w:val="0"/>
      <w:marTop w:val="0"/>
      <w:marBottom w:val="0"/>
      <w:divBdr>
        <w:top w:val="none" w:sz="0" w:space="0" w:color="auto"/>
        <w:left w:val="none" w:sz="0" w:space="0" w:color="auto"/>
        <w:bottom w:val="none" w:sz="0" w:space="0" w:color="auto"/>
        <w:right w:val="none" w:sz="0" w:space="0" w:color="auto"/>
      </w:divBdr>
    </w:div>
    <w:div w:id="450051970">
      <w:bodyDiv w:val="1"/>
      <w:marLeft w:val="0"/>
      <w:marRight w:val="0"/>
      <w:marTop w:val="0"/>
      <w:marBottom w:val="0"/>
      <w:divBdr>
        <w:top w:val="none" w:sz="0" w:space="0" w:color="auto"/>
        <w:left w:val="none" w:sz="0" w:space="0" w:color="auto"/>
        <w:bottom w:val="none" w:sz="0" w:space="0" w:color="auto"/>
        <w:right w:val="none" w:sz="0" w:space="0" w:color="auto"/>
      </w:divBdr>
    </w:div>
    <w:div w:id="450319854">
      <w:bodyDiv w:val="1"/>
      <w:marLeft w:val="0"/>
      <w:marRight w:val="0"/>
      <w:marTop w:val="0"/>
      <w:marBottom w:val="0"/>
      <w:divBdr>
        <w:top w:val="none" w:sz="0" w:space="0" w:color="auto"/>
        <w:left w:val="none" w:sz="0" w:space="0" w:color="auto"/>
        <w:bottom w:val="none" w:sz="0" w:space="0" w:color="auto"/>
        <w:right w:val="none" w:sz="0" w:space="0" w:color="auto"/>
      </w:divBdr>
    </w:div>
    <w:div w:id="457839674">
      <w:bodyDiv w:val="1"/>
      <w:marLeft w:val="0"/>
      <w:marRight w:val="0"/>
      <w:marTop w:val="0"/>
      <w:marBottom w:val="0"/>
      <w:divBdr>
        <w:top w:val="none" w:sz="0" w:space="0" w:color="auto"/>
        <w:left w:val="none" w:sz="0" w:space="0" w:color="auto"/>
        <w:bottom w:val="none" w:sz="0" w:space="0" w:color="auto"/>
        <w:right w:val="none" w:sz="0" w:space="0" w:color="auto"/>
      </w:divBdr>
    </w:div>
    <w:div w:id="459034204">
      <w:bodyDiv w:val="1"/>
      <w:marLeft w:val="0"/>
      <w:marRight w:val="0"/>
      <w:marTop w:val="0"/>
      <w:marBottom w:val="0"/>
      <w:divBdr>
        <w:top w:val="none" w:sz="0" w:space="0" w:color="auto"/>
        <w:left w:val="none" w:sz="0" w:space="0" w:color="auto"/>
        <w:bottom w:val="none" w:sz="0" w:space="0" w:color="auto"/>
        <w:right w:val="none" w:sz="0" w:space="0" w:color="auto"/>
      </w:divBdr>
    </w:div>
    <w:div w:id="462505768">
      <w:bodyDiv w:val="1"/>
      <w:marLeft w:val="0"/>
      <w:marRight w:val="0"/>
      <w:marTop w:val="0"/>
      <w:marBottom w:val="0"/>
      <w:divBdr>
        <w:top w:val="none" w:sz="0" w:space="0" w:color="auto"/>
        <w:left w:val="none" w:sz="0" w:space="0" w:color="auto"/>
        <w:bottom w:val="none" w:sz="0" w:space="0" w:color="auto"/>
        <w:right w:val="none" w:sz="0" w:space="0" w:color="auto"/>
      </w:divBdr>
    </w:div>
    <w:div w:id="464126562">
      <w:bodyDiv w:val="1"/>
      <w:marLeft w:val="0"/>
      <w:marRight w:val="0"/>
      <w:marTop w:val="0"/>
      <w:marBottom w:val="0"/>
      <w:divBdr>
        <w:top w:val="none" w:sz="0" w:space="0" w:color="auto"/>
        <w:left w:val="none" w:sz="0" w:space="0" w:color="auto"/>
        <w:bottom w:val="none" w:sz="0" w:space="0" w:color="auto"/>
        <w:right w:val="none" w:sz="0" w:space="0" w:color="auto"/>
      </w:divBdr>
    </w:div>
    <w:div w:id="466439484">
      <w:bodyDiv w:val="1"/>
      <w:marLeft w:val="0"/>
      <w:marRight w:val="0"/>
      <w:marTop w:val="0"/>
      <w:marBottom w:val="0"/>
      <w:divBdr>
        <w:top w:val="none" w:sz="0" w:space="0" w:color="auto"/>
        <w:left w:val="none" w:sz="0" w:space="0" w:color="auto"/>
        <w:bottom w:val="none" w:sz="0" w:space="0" w:color="auto"/>
        <w:right w:val="none" w:sz="0" w:space="0" w:color="auto"/>
      </w:divBdr>
    </w:div>
    <w:div w:id="473372785">
      <w:bodyDiv w:val="1"/>
      <w:marLeft w:val="0"/>
      <w:marRight w:val="0"/>
      <w:marTop w:val="0"/>
      <w:marBottom w:val="0"/>
      <w:divBdr>
        <w:top w:val="none" w:sz="0" w:space="0" w:color="auto"/>
        <w:left w:val="none" w:sz="0" w:space="0" w:color="auto"/>
        <w:bottom w:val="none" w:sz="0" w:space="0" w:color="auto"/>
        <w:right w:val="none" w:sz="0" w:space="0" w:color="auto"/>
      </w:divBdr>
    </w:div>
    <w:div w:id="473374859">
      <w:bodyDiv w:val="1"/>
      <w:marLeft w:val="0"/>
      <w:marRight w:val="0"/>
      <w:marTop w:val="0"/>
      <w:marBottom w:val="0"/>
      <w:divBdr>
        <w:top w:val="none" w:sz="0" w:space="0" w:color="auto"/>
        <w:left w:val="none" w:sz="0" w:space="0" w:color="auto"/>
        <w:bottom w:val="none" w:sz="0" w:space="0" w:color="auto"/>
        <w:right w:val="none" w:sz="0" w:space="0" w:color="auto"/>
      </w:divBdr>
    </w:div>
    <w:div w:id="475799825">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480780988">
      <w:bodyDiv w:val="1"/>
      <w:marLeft w:val="0"/>
      <w:marRight w:val="0"/>
      <w:marTop w:val="0"/>
      <w:marBottom w:val="0"/>
      <w:divBdr>
        <w:top w:val="none" w:sz="0" w:space="0" w:color="auto"/>
        <w:left w:val="none" w:sz="0" w:space="0" w:color="auto"/>
        <w:bottom w:val="none" w:sz="0" w:space="0" w:color="auto"/>
        <w:right w:val="none" w:sz="0" w:space="0" w:color="auto"/>
      </w:divBdr>
    </w:div>
    <w:div w:id="483736848">
      <w:bodyDiv w:val="1"/>
      <w:marLeft w:val="0"/>
      <w:marRight w:val="0"/>
      <w:marTop w:val="0"/>
      <w:marBottom w:val="0"/>
      <w:divBdr>
        <w:top w:val="none" w:sz="0" w:space="0" w:color="auto"/>
        <w:left w:val="none" w:sz="0" w:space="0" w:color="auto"/>
        <w:bottom w:val="none" w:sz="0" w:space="0" w:color="auto"/>
        <w:right w:val="none" w:sz="0" w:space="0" w:color="auto"/>
      </w:divBdr>
    </w:div>
    <w:div w:id="495070798">
      <w:bodyDiv w:val="1"/>
      <w:marLeft w:val="0"/>
      <w:marRight w:val="0"/>
      <w:marTop w:val="0"/>
      <w:marBottom w:val="0"/>
      <w:divBdr>
        <w:top w:val="none" w:sz="0" w:space="0" w:color="auto"/>
        <w:left w:val="none" w:sz="0" w:space="0" w:color="auto"/>
        <w:bottom w:val="none" w:sz="0" w:space="0" w:color="auto"/>
        <w:right w:val="none" w:sz="0" w:space="0" w:color="auto"/>
      </w:divBdr>
    </w:div>
    <w:div w:id="495340298">
      <w:bodyDiv w:val="1"/>
      <w:marLeft w:val="0"/>
      <w:marRight w:val="0"/>
      <w:marTop w:val="0"/>
      <w:marBottom w:val="0"/>
      <w:divBdr>
        <w:top w:val="none" w:sz="0" w:space="0" w:color="auto"/>
        <w:left w:val="none" w:sz="0" w:space="0" w:color="auto"/>
        <w:bottom w:val="none" w:sz="0" w:space="0" w:color="auto"/>
        <w:right w:val="none" w:sz="0" w:space="0" w:color="auto"/>
      </w:divBdr>
    </w:div>
    <w:div w:id="495458719">
      <w:bodyDiv w:val="1"/>
      <w:marLeft w:val="0"/>
      <w:marRight w:val="0"/>
      <w:marTop w:val="0"/>
      <w:marBottom w:val="0"/>
      <w:divBdr>
        <w:top w:val="none" w:sz="0" w:space="0" w:color="auto"/>
        <w:left w:val="none" w:sz="0" w:space="0" w:color="auto"/>
        <w:bottom w:val="none" w:sz="0" w:space="0" w:color="auto"/>
        <w:right w:val="none" w:sz="0" w:space="0" w:color="auto"/>
      </w:divBdr>
    </w:div>
    <w:div w:id="497966618">
      <w:bodyDiv w:val="1"/>
      <w:marLeft w:val="0"/>
      <w:marRight w:val="0"/>
      <w:marTop w:val="0"/>
      <w:marBottom w:val="0"/>
      <w:divBdr>
        <w:top w:val="none" w:sz="0" w:space="0" w:color="auto"/>
        <w:left w:val="none" w:sz="0" w:space="0" w:color="auto"/>
        <w:bottom w:val="none" w:sz="0" w:space="0" w:color="auto"/>
        <w:right w:val="none" w:sz="0" w:space="0" w:color="auto"/>
      </w:divBdr>
    </w:div>
    <w:div w:id="501354422">
      <w:bodyDiv w:val="1"/>
      <w:marLeft w:val="0"/>
      <w:marRight w:val="0"/>
      <w:marTop w:val="0"/>
      <w:marBottom w:val="0"/>
      <w:divBdr>
        <w:top w:val="none" w:sz="0" w:space="0" w:color="auto"/>
        <w:left w:val="none" w:sz="0" w:space="0" w:color="auto"/>
        <w:bottom w:val="none" w:sz="0" w:space="0" w:color="auto"/>
        <w:right w:val="none" w:sz="0" w:space="0" w:color="auto"/>
      </w:divBdr>
    </w:div>
    <w:div w:id="501941606">
      <w:bodyDiv w:val="1"/>
      <w:marLeft w:val="0"/>
      <w:marRight w:val="0"/>
      <w:marTop w:val="0"/>
      <w:marBottom w:val="0"/>
      <w:divBdr>
        <w:top w:val="none" w:sz="0" w:space="0" w:color="auto"/>
        <w:left w:val="none" w:sz="0" w:space="0" w:color="auto"/>
        <w:bottom w:val="none" w:sz="0" w:space="0" w:color="auto"/>
        <w:right w:val="none" w:sz="0" w:space="0" w:color="auto"/>
      </w:divBdr>
    </w:div>
    <w:div w:id="508522438">
      <w:bodyDiv w:val="1"/>
      <w:marLeft w:val="0"/>
      <w:marRight w:val="0"/>
      <w:marTop w:val="0"/>
      <w:marBottom w:val="0"/>
      <w:divBdr>
        <w:top w:val="none" w:sz="0" w:space="0" w:color="auto"/>
        <w:left w:val="none" w:sz="0" w:space="0" w:color="auto"/>
        <w:bottom w:val="none" w:sz="0" w:space="0" w:color="auto"/>
        <w:right w:val="none" w:sz="0" w:space="0" w:color="auto"/>
      </w:divBdr>
    </w:div>
    <w:div w:id="512651496">
      <w:bodyDiv w:val="1"/>
      <w:marLeft w:val="0"/>
      <w:marRight w:val="0"/>
      <w:marTop w:val="0"/>
      <w:marBottom w:val="0"/>
      <w:divBdr>
        <w:top w:val="none" w:sz="0" w:space="0" w:color="auto"/>
        <w:left w:val="none" w:sz="0" w:space="0" w:color="auto"/>
        <w:bottom w:val="none" w:sz="0" w:space="0" w:color="auto"/>
        <w:right w:val="none" w:sz="0" w:space="0" w:color="auto"/>
      </w:divBdr>
    </w:div>
    <w:div w:id="514467855">
      <w:bodyDiv w:val="1"/>
      <w:marLeft w:val="0"/>
      <w:marRight w:val="0"/>
      <w:marTop w:val="0"/>
      <w:marBottom w:val="0"/>
      <w:divBdr>
        <w:top w:val="none" w:sz="0" w:space="0" w:color="auto"/>
        <w:left w:val="none" w:sz="0" w:space="0" w:color="auto"/>
        <w:bottom w:val="none" w:sz="0" w:space="0" w:color="auto"/>
        <w:right w:val="none" w:sz="0" w:space="0" w:color="auto"/>
      </w:divBdr>
    </w:div>
    <w:div w:id="518786578">
      <w:bodyDiv w:val="1"/>
      <w:marLeft w:val="0"/>
      <w:marRight w:val="0"/>
      <w:marTop w:val="0"/>
      <w:marBottom w:val="0"/>
      <w:divBdr>
        <w:top w:val="none" w:sz="0" w:space="0" w:color="auto"/>
        <w:left w:val="none" w:sz="0" w:space="0" w:color="auto"/>
        <w:bottom w:val="none" w:sz="0" w:space="0" w:color="auto"/>
        <w:right w:val="none" w:sz="0" w:space="0" w:color="auto"/>
      </w:divBdr>
    </w:div>
    <w:div w:id="519928366">
      <w:bodyDiv w:val="1"/>
      <w:marLeft w:val="0"/>
      <w:marRight w:val="0"/>
      <w:marTop w:val="0"/>
      <w:marBottom w:val="0"/>
      <w:divBdr>
        <w:top w:val="none" w:sz="0" w:space="0" w:color="auto"/>
        <w:left w:val="none" w:sz="0" w:space="0" w:color="auto"/>
        <w:bottom w:val="none" w:sz="0" w:space="0" w:color="auto"/>
        <w:right w:val="none" w:sz="0" w:space="0" w:color="auto"/>
      </w:divBdr>
    </w:div>
    <w:div w:id="523593796">
      <w:bodyDiv w:val="1"/>
      <w:marLeft w:val="0"/>
      <w:marRight w:val="0"/>
      <w:marTop w:val="0"/>
      <w:marBottom w:val="0"/>
      <w:divBdr>
        <w:top w:val="none" w:sz="0" w:space="0" w:color="auto"/>
        <w:left w:val="none" w:sz="0" w:space="0" w:color="auto"/>
        <w:bottom w:val="none" w:sz="0" w:space="0" w:color="auto"/>
        <w:right w:val="none" w:sz="0" w:space="0" w:color="auto"/>
      </w:divBdr>
    </w:div>
    <w:div w:id="528570761">
      <w:bodyDiv w:val="1"/>
      <w:marLeft w:val="0"/>
      <w:marRight w:val="0"/>
      <w:marTop w:val="0"/>
      <w:marBottom w:val="0"/>
      <w:divBdr>
        <w:top w:val="none" w:sz="0" w:space="0" w:color="auto"/>
        <w:left w:val="none" w:sz="0" w:space="0" w:color="auto"/>
        <w:bottom w:val="none" w:sz="0" w:space="0" w:color="auto"/>
        <w:right w:val="none" w:sz="0" w:space="0" w:color="auto"/>
      </w:divBdr>
    </w:div>
    <w:div w:id="529488294">
      <w:bodyDiv w:val="1"/>
      <w:marLeft w:val="0"/>
      <w:marRight w:val="0"/>
      <w:marTop w:val="0"/>
      <w:marBottom w:val="0"/>
      <w:divBdr>
        <w:top w:val="none" w:sz="0" w:space="0" w:color="auto"/>
        <w:left w:val="none" w:sz="0" w:space="0" w:color="auto"/>
        <w:bottom w:val="none" w:sz="0" w:space="0" w:color="auto"/>
        <w:right w:val="none" w:sz="0" w:space="0" w:color="auto"/>
      </w:divBdr>
    </w:div>
    <w:div w:id="532814268">
      <w:bodyDiv w:val="1"/>
      <w:marLeft w:val="0"/>
      <w:marRight w:val="0"/>
      <w:marTop w:val="0"/>
      <w:marBottom w:val="0"/>
      <w:divBdr>
        <w:top w:val="none" w:sz="0" w:space="0" w:color="auto"/>
        <w:left w:val="none" w:sz="0" w:space="0" w:color="auto"/>
        <w:bottom w:val="none" w:sz="0" w:space="0" w:color="auto"/>
        <w:right w:val="none" w:sz="0" w:space="0" w:color="auto"/>
      </w:divBdr>
    </w:div>
    <w:div w:id="534388497">
      <w:bodyDiv w:val="1"/>
      <w:marLeft w:val="0"/>
      <w:marRight w:val="0"/>
      <w:marTop w:val="0"/>
      <w:marBottom w:val="0"/>
      <w:divBdr>
        <w:top w:val="none" w:sz="0" w:space="0" w:color="auto"/>
        <w:left w:val="none" w:sz="0" w:space="0" w:color="auto"/>
        <w:bottom w:val="none" w:sz="0" w:space="0" w:color="auto"/>
        <w:right w:val="none" w:sz="0" w:space="0" w:color="auto"/>
      </w:divBdr>
    </w:div>
    <w:div w:id="536699568">
      <w:bodyDiv w:val="1"/>
      <w:marLeft w:val="0"/>
      <w:marRight w:val="0"/>
      <w:marTop w:val="0"/>
      <w:marBottom w:val="0"/>
      <w:divBdr>
        <w:top w:val="none" w:sz="0" w:space="0" w:color="auto"/>
        <w:left w:val="none" w:sz="0" w:space="0" w:color="auto"/>
        <w:bottom w:val="none" w:sz="0" w:space="0" w:color="auto"/>
        <w:right w:val="none" w:sz="0" w:space="0" w:color="auto"/>
      </w:divBdr>
    </w:div>
    <w:div w:id="540631008">
      <w:bodyDiv w:val="1"/>
      <w:marLeft w:val="0"/>
      <w:marRight w:val="0"/>
      <w:marTop w:val="0"/>
      <w:marBottom w:val="0"/>
      <w:divBdr>
        <w:top w:val="none" w:sz="0" w:space="0" w:color="auto"/>
        <w:left w:val="none" w:sz="0" w:space="0" w:color="auto"/>
        <w:bottom w:val="none" w:sz="0" w:space="0" w:color="auto"/>
        <w:right w:val="none" w:sz="0" w:space="0" w:color="auto"/>
      </w:divBdr>
    </w:div>
    <w:div w:id="544409944">
      <w:bodyDiv w:val="1"/>
      <w:marLeft w:val="0"/>
      <w:marRight w:val="0"/>
      <w:marTop w:val="0"/>
      <w:marBottom w:val="0"/>
      <w:divBdr>
        <w:top w:val="none" w:sz="0" w:space="0" w:color="auto"/>
        <w:left w:val="none" w:sz="0" w:space="0" w:color="auto"/>
        <w:bottom w:val="none" w:sz="0" w:space="0" w:color="auto"/>
        <w:right w:val="none" w:sz="0" w:space="0" w:color="auto"/>
      </w:divBdr>
    </w:div>
    <w:div w:id="546574110">
      <w:bodyDiv w:val="1"/>
      <w:marLeft w:val="0"/>
      <w:marRight w:val="0"/>
      <w:marTop w:val="0"/>
      <w:marBottom w:val="0"/>
      <w:divBdr>
        <w:top w:val="none" w:sz="0" w:space="0" w:color="auto"/>
        <w:left w:val="none" w:sz="0" w:space="0" w:color="auto"/>
        <w:bottom w:val="none" w:sz="0" w:space="0" w:color="auto"/>
        <w:right w:val="none" w:sz="0" w:space="0" w:color="auto"/>
      </w:divBdr>
    </w:div>
    <w:div w:id="546914367">
      <w:bodyDiv w:val="1"/>
      <w:marLeft w:val="0"/>
      <w:marRight w:val="0"/>
      <w:marTop w:val="0"/>
      <w:marBottom w:val="0"/>
      <w:divBdr>
        <w:top w:val="none" w:sz="0" w:space="0" w:color="auto"/>
        <w:left w:val="none" w:sz="0" w:space="0" w:color="auto"/>
        <w:bottom w:val="none" w:sz="0" w:space="0" w:color="auto"/>
        <w:right w:val="none" w:sz="0" w:space="0" w:color="auto"/>
      </w:divBdr>
    </w:div>
    <w:div w:id="553658014">
      <w:bodyDiv w:val="1"/>
      <w:marLeft w:val="0"/>
      <w:marRight w:val="0"/>
      <w:marTop w:val="0"/>
      <w:marBottom w:val="0"/>
      <w:divBdr>
        <w:top w:val="none" w:sz="0" w:space="0" w:color="auto"/>
        <w:left w:val="none" w:sz="0" w:space="0" w:color="auto"/>
        <w:bottom w:val="none" w:sz="0" w:space="0" w:color="auto"/>
        <w:right w:val="none" w:sz="0" w:space="0" w:color="auto"/>
      </w:divBdr>
    </w:div>
    <w:div w:id="554925946">
      <w:bodyDiv w:val="1"/>
      <w:marLeft w:val="0"/>
      <w:marRight w:val="0"/>
      <w:marTop w:val="0"/>
      <w:marBottom w:val="0"/>
      <w:divBdr>
        <w:top w:val="none" w:sz="0" w:space="0" w:color="auto"/>
        <w:left w:val="none" w:sz="0" w:space="0" w:color="auto"/>
        <w:bottom w:val="none" w:sz="0" w:space="0" w:color="auto"/>
        <w:right w:val="none" w:sz="0" w:space="0" w:color="auto"/>
      </w:divBdr>
    </w:div>
    <w:div w:id="561332938">
      <w:bodyDiv w:val="1"/>
      <w:marLeft w:val="0"/>
      <w:marRight w:val="0"/>
      <w:marTop w:val="0"/>
      <w:marBottom w:val="0"/>
      <w:divBdr>
        <w:top w:val="none" w:sz="0" w:space="0" w:color="auto"/>
        <w:left w:val="none" w:sz="0" w:space="0" w:color="auto"/>
        <w:bottom w:val="none" w:sz="0" w:space="0" w:color="auto"/>
        <w:right w:val="none" w:sz="0" w:space="0" w:color="auto"/>
      </w:divBdr>
    </w:div>
    <w:div w:id="563151510">
      <w:bodyDiv w:val="1"/>
      <w:marLeft w:val="0"/>
      <w:marRight w:val="0"/>
      <w:marTop w:val="0"/>
      <w:marBottom w:val="0"/>
      <w:divBdr>
        <w:top w:val="none" w:sz="0" w:space="0" w:color="auto"/>
        <w:left w:val="none" w:sz="0" w:space="0" w:color="auto"/>
        <w:bottom w:val="none" w:sz="0" w:space="0" w:color="auto"/>
        <w:right w:val="none" w:sz="0" w:space="0" w:color="auto"/>
      </w:divBdr>
    </w:div>
    <w:div w:id="565259387">
      <w:bodyDiv w:val="1"/>
      <w:marLeft w:val="0"/>
      <w:marRight w:val="0"/>
      <w:marTop w:val="0"/>
      <w:marBottom w:val="0"/>
      <w:divBdr>
        <w:top w:val="none" w:sz="0" w:space="0" w:color="auto"/>
        <w:left w:val="none" w:sz="0" w:space="0" w:color="auto"/>
        <w:bottom w:val="none" w:sz="0" w:space="0" w:color="auto"/>
        <w:right w:val="none" w:sz="0" w:space="0" w:color="auto"/>
      </w:divBdr>
    </w:div>
    <w:div w:id="567882236">
      <w:bodyDiv w:val="1"/>
      <w:marLeft w:val="0"/>
      <w:marRight w:val="0"/>
      <w:marTop w:val="0"/>
      <w:marBottom w:val="0"/>
      <w:divBdr>
        <w:top w:val="none" w:sz="0" w:space="0" w:color="auto"/>
        <w:left w:val="none" w:sz="0" w:space="0" w:color="auto"/>
        <w:bottom w:val="none" w:sz="0" w:space="0" w:color="auto"/>
        <w:right w:val="none" w:sz="0" w:space="0" w:color="auto"/>
      </w:divBdr>
    </w:div>
    <w:div w:id="568808765">
      <w:bodyDiv w:val="1"/>
      <w:marLeft w:val="0"/>
      <w:marRight w:val="0"/>
      <w:marTop w:val="0"/>
      <w:marBottom w:val="0"/>
      <w:divBdr>
        <w:top w:val="none" w:sz="0" w:space="0" w:color="auto"/>
        <w:left w:val="none" w:sz="0" w:space="0" w:color="auto"/>
        <w:bottom w:val="none" w:sz="0" w:space="0" w:color="auto"/>
        <w:right w:val="none" w:sz="0" w:space="0" w:color="auto"/>
      </w:divBdr>
    </w:div>
    <w:div w:id="569775754">
      <w:bodyDiv w:val="1"/>
      <w:marLeft w:val="0"/>
      <w:marRight w:val="0"/>
      <w:marTop w:val="0"/>
      <w:marBottom w:val="0"/>
      <w:divBdr>
        <w:top w:val="none" w:sz="0" w:space="0" w:color="auto"/>
        <w:left w:val="none" w:sz="0" w:space="0" w:color="auto"/>
        <w:bottom w:val="none" w:sz="0" w:space="0" w:color="auto"/>
        <w:right w:val="none" w:sz="0" w:space="0" w:color="auto"/>
      </w:divBdr>
    </w:div>
    <w:div w:id="569851044">
      <w:bodyDiv w:val="1"/>
      <w:marLeft w:val="0"/>
      <w:marRight w:val="0"/>
      <w:marTop w:val="0"/>
      <w:marBottom w:val="0"/>
      <w:divBdr>
        <w:top w:val="none" w:sz="0" w:space="0" w:color="auto"/>
        <w:left w:val="none" w:sz="0" w:space="0" w:color="auto"/>
        <w:bottom w:val="none" w:sz="0" w:space="0" w:color="auto"/>
        <w:right w:val="none" w:sz="0" w:space="0" w:color="auto"/>
      </w:divBdr>
    </w:div>
    <w:div w:id="572130242">
      <w:bodyDiv w:val="1"/>
      <w:marLeft w:val="0"/>
      <w:marRight w:val="0"/>
      <w:marTop w:val="0"/>
      <w:marBottom w:val="0"/>
      <w:divBdr>
        <w:top w:val="none" w:sz="0" w:space="0" w:color="auto"/>
        <w:left w:val="none" w:sz="0" w:space="0" w:color="auto"/>
        <w:bottom w:val="none" w:sz="0" w:space="0" w:color="auto"/>
        <w:right w:val="none" w:sz="0" w:space="0" w:color="auto"/>
      </w:divBdr>
    </w:div>
    <w:div w:id="572786554">
      <w:bodyDiv w:val="1"/>
      <w:marLeft w:val="0"/>
      <w:marRight w:val="0"/>
      <w:marTop w:val="0"/>
      <w:marBottom w:val="0"/>
      <w:divBdr>
        <w:top w:val="none" w:sz="0" w:space="0" w:color="auto"/>
        <w:left w:val="none" w:sz="0" w:space="0" w:color="auto"/>
        <w:bottom w:val="none" w:sz="0" w:space="0" w:color="auto"/>
        <w:right w:val="none" w:sz="0" w:space="0" w:color="auto"/>
      </w:divBdr>
    </w:div>
    <w:div w:id="576592513">
      <w:bodyDiv w:val="1"/>
      <w:marLeft w:val="0"/>
      <w:marRight w:val="0"/>
      <w:marTop w:val="0"/>
      <w:marBottom w:val="0"/>
      <w:divBdr>
        <w:top w:val="none" w:sz="0" w:space="0" w:color="auto"/>
        <w:left w:val="none" w:sz="0" w:space="0" w:color="auto"/>
        <w:bottom w:val="none" w:sz="0" w:space="0" w:color="auto"/>
        <w:right w:val="none" w:sz="0" w:space="0" w:color="auto"/>
      </w:divBdr>
    </w:div>
    <w:div w:id="578096935">
      <w:bodyDiv w:val="1"/>
      <w:marLeft w:val="0"/>
      <w:marRight w:val="0"/>
      <w:marTop w:val="0"/>
      <w:marBottom w:val="0"/>
      <w:divBdr>
        <w:top w:val="none" w:sz="0" w:space="0" w:color="auto"/>
        <w:left w:val="none" w:sz="0" w:space="0" w:color="auto"/>
        <w:bottom w:val="none" w:sz="0" w:space="0" w:color="auto"/>
        <w:right w:val="none" w:sz="0" w:space="0" w:color="auto"/>
      </w:divBdr>
    </w:div>
    <w:div w:id="578447540">
      <w:bodyDiv w:val="1"/>
      <w:marLeft w:val="0"/>
      <w:marRight w:val="0"/>
      <w:marTop w:val="0"/>
      <w:marBottom w:val="0"/>
      <w:divBdr>
        <w:top w:val="none" w:sz="0" w:space="0" w:color="auto"/>
        <w:left w:val="none" w:sz="0" w:space="0" w:color="auto"/>
        <w:bottom w:val="none" w:sz="0" w:space="0" w:color="auto"/>
        <w:right w:val="none" w:sz="0" w:space="0" w:color="auto"/>
      </w:divBdr>
    </w:div>
    <w:div w:id="583412857">
      <w:bodyDiv w:val="1"/>
      <w:marLeft w:val="0"/>
      <w:marRight w:val="0"/>
      <w:marTop w:val="0"/>
      <w:marBottom w:val="0"/>
      <w:divBdr>
        <w:top w:val="none" w:sz="0" w:space="0" w:color="auto"/>
        <w:left w:val="none" w:sz="0" w:space="0" w:color="auto"/>
        <w:bottom w:val="none" w:sz="0" w:space="0" w:color="auto"/>
        <w:right w:val="none" w:sz="0" w:space="0" w:color="auto"/>
      </w:divBdr>
    </w:div>
    <w:div w:id="584608848">
      <w:bodyDiv w:val="1"/>
      <w:marLeft w:val="0"/>
      <w:marRight w:val="0"/>
      <w:marTop w:val="0"/>
      <w:marBottom w:val="0"/>
      <w:divBdr>
        <w:top w:val="none" w:sz="0" w:space="0" w:color="auto"/>
        <w:left w:val="none" w:sz="0" w:space="0" w:color="auto"/>
        <w:bottom w:val="none" w:sz="0" w:space="0" w:color="auto"/>
        <w:right w:val="none" w:sz="0" w:space="0" w:color="auto"/>
      </w:divBdr>
    </w:div>
    <w:div w:id="589848343">
      <w:bodyDiv w:val="1"/>
      <w:marLeft w:val="0"/>
      <w:marRight w:val="0"/>
      <w:marTop w:val="0"/>
      <w:marBottom w:val="0"/>
      <w:divBdr>
        <w:top w:val="none" w:sz="0" w:space="0" w:color="auto"/>
        <w:left w:val="none" w:sz="0" w:space="0" w:color="auto"/>
        <w:bottom w:val="none" w:sz="0" w:space="0" w:color="auto"/>
        <w:right w:val="none" w:sz="0" w:space="0" w:color="auto"/>
      </w:divBdr>
    </w:div>
    <w:div w:id="595602378">
      <w:bodyDiv w:val="1"/>
      <w:marLeft w:val="0"/>
      <w:marRight w:val="0"/>
      <w:marTop w:val="0"/>
      <w:marBottom w:val="0"/>
      <w:divBdr>
        <w:top w:val="none" w:sz="0" w:space="0" w:color="auto"/>
        <w:left w:val="none" w:sz="0" w:space="0" w:color="auto"/>
        <w:bottom w:val="none" w:sz="0" w:space="0" w:color="auto"/>
        <w:right w:val="none" w:sz="0" w:space="0" w:color="auto"/>
      </w:divBdr>
    </w:div>
    <w:div w:id="596132238">
      <w:bodyDiv w:val="1"/>
      <w:marLeft w:val="0"/>
      <w:marRight w:val="0"/>
      <w:marTop w:val="0"/>
      <w:marBottom w:val="0"/>
      <w:divBdr>
        <w:top w:val="none" w:sz="0" w:space="0" w:color="auto"/>
        <w:left w:val="none" w:sz="0" w:space="0" w:color="auto"/>
        <w:bottom w:val="none" w:sz="0" w:space="0" w:color="auto"/>
        <w:right w:val="none" w:sz="0" w:space="0" w:color="auto"/>
      </w:divBdr>
    </w:div>
    <w:div w:id="598373806">
      <w:bodyDiv w:val="1"/>
      <w:marLeft w:val="0"/>
      <w:marRight w:val="0"/>
      <w:marTop w:val="0"/>
      <w:marBottom w:val="0"/>
      <w:divBdr>
        <w:top w:val="none" w:sz="0" w:space="0" w:color="auto"/>
        <w:left w:val="none" w:sz="0" w:space="0" w:color="auto"/>
        <w:bottom w:val="none" w:sz="0" w:space="0" w:color="auto"/>
        <w:right w:val="none" w:sz="0" w:space="0" w:color="auto"/>
      </w:divBdr>
    </w:div>
    <w:div w:id="601765724">
      <w:bodyDiv w:val="1"/>
      <w:marLeft w:val="0"/>
      <w:marRight w:val="0"/>
      <w:marTop w:val="0"/>
      <w:marBottom w:val="0"/>
      <w:divBdr>
        <w:top w:val="none" w:sz="0" w:space="0" w:color="auto"/>
        <w:left w:val="none" w:sz="0" w:space="0" w:color="auto"/>
        <w:bottom w:val="none" w:sz="0" w:space="0" w:color="auto"/>
        <w:right w:val="none" w:sz="0" w:space="0" w:color="auto"/>
      </w:divBdr>
    </w:div>
    <w:div w:id="602301204">
      <w:bodyDiv w:val="1"/>
      <w:marLeft w:val="0"/>
      <w:marRight w:val="0"/>
      <w:marTop w:val="0"/>
      <w:marBottom w:val="0"/>
      <w:divBdr>
        <w:top w:val="none" w:sz="0" w:space="0" w:color="auto"/>
        <w:left w:val="none" w:sz="0" w:space="0" w:color="auto"/>
        <w:bottom w:val="none" w:sz="0" w:space="0" w:color="auto"/>
        <w:right w:val="none" w:sz="0" w:space="0" w:color="auto"/>
      </w:divBdr>
    </w:div>
    <w:div w:id="604268303">
      <w:bodyDiv w:val="1"/>
      <w:marLeft w:val="0"/>
      <w:marRight w:val="0"/>
      <w:marTop w:val="0"/>
      <w:marBottom w:val="0"/>
      <w:divBdr>
        <w:top w:val="none" w:sz="0" w:space="0" w:color="auto"/>
        <w:left w:val="none" w:sz="0" w:space="0" w:color="auto"/>
        <w:bottom w:val="none" w:sz="0" w:space="0" w:color="auto"/>
        <w:right w:val="none" w:sz="0" w:space="0" w:color="auto"/>
      </w:divBdr>
    </w:div>
    <w:div w:id="605885303">
      <w:bodyDiv w:val="1"/>
      <w:marLeft w:val="0"/>
      <w:marRight w:val="0"/>
      <w:marTop w:val="0"/>
      <w:marBottom w:val="0"/>
      <w:divBdr>
        <w:top w:val="none" w:sz="0" w:space="0" w:color="auto"/>
        <w:left w:val="none" w:sz="0" w:space="0" w:color="auto"/>
        <w:bottom w:val="none" w:sz="0" w:space="0" w:color="auto"/>
        <w:right w:val="none" w:sz="0" w:space="0" w:color="auto"/>
      </w:divBdr>
      <w:divsChild>
        <w:div w:id="697004481">
          <w:marLeft w:val="0"/>
          <w:marRight w:val="0"/>
          <w:marTop w:val="0"/>
          <w:marBottom w:val="0"/>
          <w:divBdr>
            <w:top w:val="none" w:sz="0" w:space="0" w:color="auto"/>
            <w:left w:val="none" w:sz="0" w:space="0" w:color="auto"/>
            <w:bottom w:val="none" w:sz="0" w:space="0" w:color="auto"/>
            <w:right w:val="none" w:sz="0" w:space="0" w:color="auto"/>
          </w:divBdr>
        </w:div>
        <w:div w:id="580137978">
          <w:marLeft w:val="0"/>
          <w:marRight w:val="0"/>
          <w:marTop w:val="0"/>
          <w:marBottom w:val="0"/>
          <w:divBdr>
            <w:top w:val="none" w:sz="0" w:space="0" w:color="auto"/>
            <w:left w:val="none" w:sz="0" w:space="0" w:color="auto"/>
            <w:bottom w:val="none" w:sz="0" w:space="0" w:color="auto"/>
            <w:right w:val="none" w:sz="0" w:space="0" w:color="auto"/>
          </w:divBdr>
        </w:div>
      </w:divsChild>
    </w:div>
    <w:div w:id="606163454">
      <w:bodyDiv w:val="1"/>
      <w:marLeft w:val="0"/>
      <w:marRight w:val="0"/>
      <w:marTop w:val="0"/>
      <w:marBottom w:val="0"/>
      <w:divBdr>
        <w:top w:val="none" w:sz="0" w:space="0" w:color="auto"/>
        <w:left w:val="none" w:sz="0" w:space="0" w:color="auto"/>
        <w:bottom w:val="none" w:sz="0" w:space="0" w:color="auto"/>
        <w:right w:val="none" w:sz="0" w:space="0" w:color="auto"/>
      </w:divBdr>
    </w:div>
    <w:div w:id="606548971">
      <w:bodyDiv w:val="1"/>
      <w:marLeft w:val="0"/>
      <w:marRight w:val="0"/>
      <w:marTop w:val="0"/>
      <w:marBottom w:val="0"/>
      <w:divBdr>
        <w:top w:val="none" w:sz="0" w:space="0" w:color="auto"/>
        <w:left w:val="none" w:sz="0" w:space="0" w:color="auto"/>
        <w:bottom w:val="none" w:sz="0" w:space="0" w:color="auto"/>
        <w:right w:val="none" w:sz="0" w:space="0" w:color="auto"/>
      </w:divBdr>
    </w:div>
    <w:div w:id="611254888">
      <w:bodyDiv w:val="1"/>
      <w:marLeft w:val="0"/>
      <w:marRight w:val="0"/>
      <w:marTop w:val="0"/>
      <w:marBottom w:val="0"/>
      <w:divBdr>
        <w:top w:val="none" w:sz="0" w:space="0" w:color="auto"/>
        <w:left w:val="none" w:sz="0" w:space="0" w:color="auto"/>
        <w:bottom w:val="none" w:sz="0" w:space="0" w:color="auto"/>
        <w:right w:val="none" w:sz="0" w:space="0" w:color="auto"/>
      </w:divBdr>
    </w:div>
    <w:div w:id="615259278">
      <w:bodyDiv w:val="1"/>
      <w:marLeft w:val="0"/>
      <w:marRight w:val="0"/>
      <w:marTop w:val="0"/>
      <w:marBottom w:val="0"/>
      <w:divBdr>
        <w:top w:val="none" w:sz="0" w:space="0" w:color="auto"/>
        <w:left w:val="none" w:sz="0" w:space="0" w:color="auto"/>
        <w:bottom w:val="none" w:sz="0" w:space="0" w:color="auto"/>
        <w:right w:val="none" w:sz="0" w:space="0" w:color="auto"/>
      </w:divBdr>
    </w:div>
    <w:div w:id="616638577">
      <w:bodyDiv w:val="1"/>
      <w:marLeft w:val="0"/>
      <w:marRight w:val="0"/>
      <w:marTop w:val="0"/>
      <w:marBottom w:val="0"/>
      <w:divBdr>
        <w:top w:val="none" w:sz="0" w:space="0" w:color="auto"/>
        <w:left w:val="none" w:sz="0" w:space="0" w:color="auto"/>
        <w:bottom w:val="none" w:sz="0" w:space="0" w:color="auto"/>
        <w:right w:val="none" w:sz="0" w:space="0" w:color="auto"/>
      </w:divBdr>
    </w:div>
    <w:div w:id="622998159">
      <w:bodyDiv w:val="1"/>
      <w:marLeft w:val="0"/>
      <w:marRight w:val="0"/>
      <w:marTop w:val="0"/>
      <w:marBottom w:val="0"/>
      <w:divBdr>
        <w:top w:val="none" w:sz="0" w:space="0" w:color="auto"/>
        <w:left w:val="none" w:sz="0" w:space="0" w:color="auto"/>
        <w:bottom w:val="none" w:sz="0" w:space="0" w:color="auto"/>
        <w:right w:val="none" w:sz="0" w:space="0" w:color="auto"/>
      </w:divBdr>
    </w:div>
    <w:div w:id="630285733">
      <w:bodyDiv w:val="1"/>
      <w:marLeft w:val="0"/>
      <w:marRight w:val="0"/>
      <w:marTop w:val="0"/>
      <w:marBottom w:val="0"/>
      <w:divBdr>
        <w:top w:val="none" w:sz="0" w:space="0" w:color="auto"/>
        <w:left w:val="none" w:sz="0" w:space="0" w:color="auto"/>
        <w:bottom w:val="none" w:sz="0" w:space="0" w:color="auto"/>
        <w:right w:val="none" w:sz="0" w:space="0" w:color="auto"/>
      </w:divBdr>
    </w:div>
    <w:div w:id="630943753">
      <w:bodyDiv w:val="1"/>
      <w:marLeft w:val="0"/>
      <w:marRight w:val="0"/>
      <w:marTop w:val="0"/>
      <w:marBottom w:val="0"/>
      <w:divBdr>
        <w:top w:val="none" w:sz="0" w:space="0" w:color="auto"/>
        <w:left w:val="none" w:sz="0" w:space="0" w:color="auto"/>
        <w:bottom w:val="none" w:sz="0" w:space="0" w:color="auto"/>
        <w:right w:val="none" w:sz="0" w:space="0" w:color="auto"/>
      </w:divBdr>
    </w:div>
    <w:div w:id="632440034">
      <w:bodyDiv w:val="1"/>
      <w:marLeft w:val="0"/>
      <w:marRight w:val="0"/>
      <w:marTop w:val="0"/>
      <w:marBottom w:val="0"/>
      <w:divBdr>
        <w:top w:val="none" w:sz="0" w:space="0" w:color="auto"/>
        <w:left w:val="none" w:sz="0" w:space="0" w:color="auto"/>
        <w:bottom w:val="none" w:sz="0" w:space="0" w:color="auto"/>
        <w:right w:val="none" w:sz="0" w:space="0" w:color="auto"/>
      </w:divBdr>
    </w:div>
    <w:div w:id="633175864">
      <w:bodyDiv w:val="1"/>
      <w:marLeft w:val="0"/>
      <w:marRight w:val="0"/>
      <w:marTop w:val="0"/>
      <w:marBottom w:val="0"/>
      <w:divBdr>
        <w:top w:val="none" w:sz="0" w:space="0" w:color="auto"/>
        <w:left w:val="none" w:sz="0" w:space="0" w:color="auto"/>
        <w:bottom w:val="none" w:sz="0" w:space="0" w:color="auto"/>
        <w:right w:val="none" w:sz="0" w:space="0" w:color="auto"/>
      </w:divBdr>
    </w:div>
    <w:div w:id="634721418">
      <w:bodyDiv w:val="1"/>
      <w:marLeft w:val="0"/>
      <w:marRight w:val="0"/>
      <w:marTop w:val="0"/>
      <w:marBottom w:val="0"/>
      <w:divBdr>
        <w:top w:val="none" w:sz="0" w:space="0" w:color="auto"/>
        <w:left w:val="none" w:sz="0" w:space="0" w:color="auto"/>
        <w:bottom w:val="none" w:sz="0" w:space="0" w:color="auto"/>
        <w:right w:val="none" w:sz="0" w:space="0" w:color="auto"/>
      </w:divBdr>
    </w:div>
    <w:div w:id="635725964">
      <w:bodyDiv w:val="1"/>
      <w:marLeft w:val="0"/>
      <w:marRight w:val="0"/>
      <w:marTop w:val="0"/>
      <w:marBottom w:val="0"/>
      <w:divBdr>
        <w:top w:val="none" w:sz="0" w:space="0" w:color="auto"/>
        <w:left w:val="none" w:sz="0" w:space="0" w:color="auto"/>
        <w:bottom w:val="none" w:sz="0" w:space="0" w:color="auto"/>
        <w:right w:val="none" w:sz="0" w:space="0" w:color="auto"/>
      </w:divBdr>
    </w:div>
    <w:div w:id="645401324">
      <w:bodyDiv w:val="1"/>
      <w:marLeft w:val="0"/>
      <w:marRight w:val="0"/>
      <w:marTop w:val="0"/>
      <w:marBottom w:val="0"/>
      <w:divBdr>
        <w:top w:val="none" w:sz="0" w:space="0" w:color="auto"/>
        <w:left w:val="none" w:sz="0" w:space="0" w:color="auto"/>
        <w:bottom w:val="none" w:sz="0" w:space="0" w:color="auto"/>
        <w:right w:val="none" w:sz="0" w:space="0" w:color="auto"/>
      </w:divBdr>
    </w:div>
    <w:div w:id="654384645">
      <w:bodyDiv w:val="1"/>
      <w:marLeft w:val="0"/>
      <w:marRight w:val="0"/>
      <w:marTop w:val="0"/>
      <w:marBottom w:val="0"/>
      <w:divBdr>
        <w:top w:val="none" w:sz="0" w:space="0" w:color="auto"/>
        <w:left w:val="none" w:sz="0" w:space="0" w:color="auto"/>
        <w:bottom w:val="none" w:sz="0" w:space="0" w:color="auto"/>
        <w:right w:val="none" w:sz="0" w:space="0" w:color="auto"/>
      </w:divBdr>
    </w:div>
    <w:div w:id="656151168">
      <w:bodyDiv w:val="1"/>
      <w:marLeft w:val="0"/>
      <w:marRight w:val="0"/>
      <w:marTop w:val="0"/>
      <w:marBottom w:val="0"/>
      <w:divBdr>
        <w:top w:val="none" w:sz="0" w:space="0" w:color="auto"/>
        <w:left w:val="none" w:sz="0" w:space="0" w:color="auto"/>
        <w:bottom w:val="none" w:sz="0" w:space="0" w:color="auto"/>
        <w:right w:val="none" w:sz="0" w:space="0" w:color="auto"/>
      </w:divBdr>
    </w:div>
    <w:div w:id="662243846">
      <w:bodyDiv w:val="1"/>
      <w:marLeft w:val="0"/>
      <w:marRight w:val="0"/>
      <w:marTop w:val="0"/>
      <w:marBottom w:val="0"/>
      <w:divBdr>
        <w:top w:val="none" w:sz="0" w:space="0" w:color="auto"/>
        <w:left w:val="none" w:sz="0" w:space="0" w:color="auto"/>
        <w:bottom w:val="none" w:sz="0" w:space="0" w:color="auto"/>
        <w:right w:val="none" w:sz="0" w:space="0" w:color="auto"/>
      </w:divBdr>
    </w:div>
    <w:div w:id="666249825">
      <w:bodyDiv w:val="1"/>
      <w:marLeft w:val="0"/>
      <w:marRight w:val="0"/>
      <w:marTop w:val="0"/>
      <w:marBottom w:val="0"/>
      <w:divBdr>
        <w:top w:val="none" w:sz="0" w:space="0" w:color="auto"/>
        <w:left w:val="none" w:sz="0" w:space="0" w:color="auto"/>
        <w:bottom w:val="none" w:sz="0" w:space="0" w:color="auto"/>
        <w:right w:val="none" w:sz="0" w:space="0" w:color="auto"/>
      </w:divBdr>
    </w:div>
    <w:div w:id="668867923">
      <w:bodyDiv w:val="1"/>
      <w:marLeft w:val="0"/>
      <w:marRight w:val="0"/>
      <w:marTop w:val="0"/>
      <w:marBottom w:val="0"/>
      <w:divBdr>
        <w:top w:val="none" w:sz="0" w:space="0" w:color="auto"/>
        <w:left w:val="none" w:sz="0" w:space="0" w:color="auto"/>
        <w:bottom w:val="none" w:sz="0" w:space="0" w:color="auto"/>
        <w:right w:val="none" w:sz="0" w:space="0" w:color="auto"/>
      </w:divBdr>
    </w:div>
    <w:div w:id="669599236">
      <w:bodyDiv w:val="1"/>
      <w:marLeft w:val="0"/>
      <w:marRight w:val="0"/>
      <w:marTop w:val="0"/>
      <w:marBottom w:val="0"/>
      <w:divBdr>
        <w:top w:val="none" w:sz="0" w:space="0" w:color="auto"/>
        <w:left w:val="none" w:sz="0" w:space="0" w:color="auto"/>
        <w:bottom w:val="none" w:sz="0" w:space="0" w:color="auto"/>
        <w:right w:val="none" w:sz="0" w:space="0" w:color="auto"/>
      </w:divBdr>
    </w:div>
    <w:div w:id="676344315">
      <w:bodyDiv w:val="1"/>
      <w:marLeft w:val="0"/>
      <w:marRight w:val="0"/>
      <w:marTop w:val="0"/>
      <w:marBottom w:val="0"/>
      <w:divBdr>
        <w:top w:val="none" w:sz="0" w:space="0" w:color="auto"/>
        <w:left w:val="none" w:sz="0" w:space="0" w:color="auto"/>
        <w:bottom w:val="none" w:sz="0" w:space="0" w:color="auto"/>
        <w:right w:val="none" w:sz="0" w:space="0" w:color="auto"/>
      </w:divBdr>
    </w:div>
    <w:div w:id="676542744">
      <w:bodyDiv w:val="1"/>
      <w:marLeft w:val="0"/>
      <w:marRight w:val="0"/>
      <w:marTop w:val="0"/>
      <w:marBottom w:val="0"/>
      <w:divBdr>
        <w:top w:val="none" w:sz="0" w:space="0" w:color="auto"/>
        <w:left w:val="none" w:sz="0" w:space="0" w:color="auto"/>
        <w:bottom w:val="none" w:sz="0" w:space="0" w:color="auto"/>
        <w:right w:val="none" w:sz="0" w:space="0" w:color="auto"/>
      </w:divBdr>
    </w:div>
    <w:div w:id="679938353">
      <w:bodyDiv w:val="1"/>
      <w:marLeft w:val="0"/>
      <w:marRight w:val="0"/>
      <w:marTop w:val="0"/>
      <w:marBottom w:val="0"/>
      <w:divBdr>
        <w:top w:val="none" w:sz="0" w:space="0" w:color="auto"/>
        <w:left w:val="none" w:sz="0" w:space="0" w:color="auto"/>
        <w:bottom w:val="none" w:sz="0" w:space="0" w:color="auto"/>
        <w:right w:val="none" w:sz="0" w:space="0" w:color="auto"/>
      </w:divBdr>
    </w:div>
    <w:div w:id="683944635">
      <w:bodyDiv w:val="1"/>
      <w:marLeft w:val="0"/>
      <w:marRight w:val="0"/>
      <w:marTop w:val="0"/>
      <w:marBottom w:val="0"/>
      <w:divBdr>
        <w:top w:val="none" w:sz="0" w:space="0" w:color="auto"/>
        <w:left w:val="none" w:sz="0" w:space="0" w:color="auto"/>
        <w:bottom w:val="none" w:sz="0" w:space="0" w:color="auto"/>
        <w:right w:val="none" w:sz="0" w:space="0" w:color="auto"/>
      </w:divBdr>
    </w:div>
    <w:div w:id="686905963">
      <w:bodyDiv w:val="1"/>
      <w:marLeft w:val="0"/>
      <w:marRight w:val="0"/>
      <w:marTop w:val="0"/>
      <w:marBottom w:val="0"/>
      <w:divBdr>
        <w:top w:val="none" w:sz="0" w:space="0" w:color="auto"/>
        <w:left w:val="none" w:sz="0" w:space="0" w:color="auto"/>
        <w:bottom w:val="none" w:sz="0" w:space="0" w:color="auto"/>
        <w:right w:val="none" w:sz="0" w:space="0" w:color="auto"/>
      </w:divBdr>
    </w:div>
    <w:div w:id="694425158">
      <w:bodyDiv w:val="1"/>
      <w:marLeft w:val="0"/>
      <w:marRight w:val="0"/>
      <w:marTop w:val="0"/>
      <w:marBottom w:val="0"/>
      <w:divBdr>
        <w:top w:val="none" w:sz="0" w:space="0" w:color="auto"/>
        <w:left w:val="none" w:sz="0" w:space="0" w:color="auto"/>
        <w:bottom w:val="none" w:sz="0" w:space="0" w:color="auto"/>
        <w:right w:val="none" w:sz="0" w:space="0" w:color="auto"/>
      </w:divBdr>
    </w:div>
    <w:div w:id="696001953">
      <w:bodyDiv w:val="1"/>
      <w:marLeft w:val="0"/>
      <w:marRight w:val="0"/>
      <w:marTop w:val="0"/>
      <w:marBottom w:val="0"/>
      <w:divBdr>
        <w:top w:val="none" w:sz="0" w:space="0" w:color="auto"/>
        <w:left w:val="none" w:sz="0" w:space="0" w:color="auto"/>
        <w:bottom w:val="none" w:sz="0" w:space="0" w:color="auto"/>
        <w:right w:val="none" w:sz="0" w:space="0" w:color="auto"/>
      </w:divBdr>
    </w:div>
    <w:div w:id="696807558">
      <w:bodyDiv w:val="1"/>
      <w:marLeft w:val="0"/>
      <w:marRight w:val="0"/>
      <w:marTop w:val="0"/>
      <w:marBottom w:val="0"/>
      <w:divBdr>
        <w:top w:val="none" w:sz="0" w:space="0" w:color="auto"/>
        <w:left w:val="none" w:sz="0" w:space="0" w:color="auto"/>
        <w:bottom w:val="none" w:sz="0" w:space="0" w:color="auto"/>
        <w:right w:val="none" w:sz="0" w:space="0" w:color="auto"/>
      </w:divBdr>
    </w:div>
    <w:div w:id="696929570">
      <w:bodyDiv w:val="1"/>
      <w:marLeft w:val="0"/>
      <w:marRight w:val="0"/>
      <w:marTop w:val="0"/>
      <w:marBottom w:val="0"/>
      <w:divBdr>
        <w:top w:val="none" w:sz="0" w:space="0" w:color="auto"/>
        <w:left w:val="none" w:sz="0" w:space="0" w:color="auto"/>
        <w:bottom w:val="none" w:sz="0" w:space="0" w:color="auto"/>
        <w:right w:val="none" w:sz="0" w:space="0" w:color="auto"/>
      </w:divBdr>
    </w:div>
    <w:div w:id="702289008">
      <w:bodyDiv w:val="1"/>
      <w:marLeft w:val="0"/>
      <w:marRight w:val="0"/>
      <w:marTop w:val="0"/>
      <w:marBottom w:val="0"/>
      <w:divBdr>
        <w:top w:val="none" w:sz="0" w:space="0" w:color="auto"/>
        <w:left w:val="none" w:sz="0" w:space="0" w:color="auto"/>
        <w:bottom w:val="none" w:sz="0" w:space="0" w:color="auto"/>
        <w:right w:val="none" w:sz="0" w:space="0" w:color="auto"/>
      </w:divBdr>
    </w:div>
    <w:div w:id="703939701">
      <w:bodyDiv w:val="1"/>
      <w:marLeft w:val="0"/>
      <w:marRight w:val="0"/>
      <w:marTop w:val="0"/>
      <w:marBottom w:val="0"/>
      <w:divBdr>
        <w:top w:val="none" w:sz="0" w:space="0" w:color="auto"/>
        <w:left w:val="none" w:sz="0" w:space="0" w:color="auto"/>
        <w:bottom w:val="none" w:sz="0" w:space="0" w:color="auto"/>
        <w:right w:val="none" w:sz="0" w:space="0" w:color="auto"/>
      </w:divBdr>
    </w:div>
    <w:div w:id="704402643">
      <w:bodyDiv w:val="1"/>
      <w:marLeft w:val="0"/>
      <w:marRight w:val="0"/>
      <w:marTop w:val="0"/>
      <w:marBottom w:val="0"/>
      <w:divBdr>
        <w:top w:val="none" w:sz="0" w:space="0" w:color="auto"/>
        <w:left w:val="none" w:sz="0" w:space="0" w:color="auto"/>
        <w:bottom w:val="none" w:sz="0" w:space="0" w:color="auto"/>
        <w:right w:val="none" w:sz="0" w:space="0" w:color="auto"/>
      </w:divBdr>
    </w:div>
    <w:div w:id="705330917">
      <w:bodyDiv w:val="1"/>
      <w:marLeft w:val="0"/>
      <w:marRight w:val="0"/>
      <w:marTop w:val="0"/>
      <w:marBottom w:val="0"/>
      <w:divBdr>
        <w:top w:val="none" w:sz="0" w:space="0" w:color="auto"/>
        <w:left w:val="none" w:sz="0" w:space="0" w:color="auto"/>
        <w:bottom w:val="none" w:sz="0" w:space="0" w:color="auto"/>
        <w:right w:val="none" w:sz="0" w:space="0" w:color="auto"/>
      </w:divBdr>
    </w:div>
    <w:div w:id="710227975">
      <w:bodyDiv w:val="1"/>
      <w:marLeft w:val="0"/>
      <w:marRight w:val="0"/>
      <w:marTop w:val="0"/>
      <w:marBottom w:val="0"/>
      <w:divBdr>
        <w:top w:val="none" w:sz="0" w:space="0" w:color="auto"/>
        <w:left w:val="none" w:sz="0" w:space="0" w:color="auto"/>
        <w:bottom w:val="none" w:sz="0" w:space="0" w:color="auto"/>
        <w:right w:val="none" w:sz="0" w:space="0" w:color="auto"/>
      </w:divBdr>
    </w:div>
    <w:div w:id="714473953">
      <w:bodyDiv w:val="1"/>
      <w:marLeft w:val="0"/>
      <w:marRight w:val="0"/>
      <w:marTop w:val="0"/>
      <w:marBottom w:val="0"/>
      <w:divBdr>
        <w:top w:val="none" w:sz="0" w:space="0" w:color="auto"/>
        <w:left w:val="none" w:sz="0" w:space="0" w:color="auto"/>
        <w:bottom w:val="none" w:sz="0" w:space="0" w:color="auto"/>
        <w:right w:val="none" w:sz="0" w:space="0" w:color="auto"/>
      </w:divBdr>
    </w:div>
    <w:div w:id="717625043">
      <w:bodyDiv w:val="1"/>
      <w:marLeft w:val="0"/>
      <w:marRight w:val="0"/>
      <w:marTop w:val="0"/>
      <w:marBottom w:val="0"/>
      <w:divBdr>
        <w:top w:val="none" w:sz="0" w:space="0" w:color="auto"/>
        <w:left w:val="none" w:sz="0" w:space="0" w:color="auto"/>
        <w:bottom w:val="none" w:sz="0" w:space="0" w:color="auto"/>
        <w:right w:val="none" w:sz="0" w:space="0" w:color="auto"/>
      </w:divBdr>
    </w:div>
    <w:div w:id="719671457">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25959438">
      <w:bodyDiv w:val="1"/>
      <w:marLeft w:val="0"/>
      <w:marRight w:val="0"/>
      <w:marTop w:val="0"/>
      <w:marBottom w:val="0"/>
      <w:divBdr>
        <w:top w:val="none" w:sz="0" w:space="0" w:color="auto"/>
        <w:left w:val="none" w:sz="0" w:space="0" w:color="auto"/>
        <w:bottom w:val="none" w:sz="0" w:space="0" w:color="auto"/>
        <w:right w:val="none" w:sz="0" w:space="0" w:color="auto"/>
      </w:divBdr>
    </w:div>
    <w:div w:id="727461863">
      <w:bodyDiv w:val="1"/>
      <w:marLeft w:val="0"/>
      <w:marRight w:val="0"/>
      <w:marTop w:val="0"/>
      <w:marBottom w:val="0"/>
      <w:divBdr>
        <w:top w:val="none" w:sz="0" w:space="0" w:color="auto"/>
        <w:left w:val="none" w:sz="0" w:space="0" w:color="auto"/>
        <w:bottom w:val="none" w:sz="0" w:space="0" w:color="auto"/>
        <w:right w:val="none" w:sz="0" w:space="0" w:color="auto"/>
      </w:divBdr>
    </w:div>
    <w:div w:id="727923218">
      <w:bodyDiv w:val="1"/>
      <w:marLeft w:val="0"/>
      <w:marRight w:val="0"/>
      <w:marTop w:val="0"/>
      <w:marBottom w:val="0"/>
      <w:divBdr>
        <w:top w:val="none" w:sz="0" w:space="0" w:color="auto"/>
        <w:left w:val="none" w:sz="0" w:space="0" w:color="auto"/>
        <w:bottom w:val="none" w:sz="0" w:space="0" w:color="auto"/>
        <w:right w:val="none" w:sz="0" w:space="0" w:color="auto"/>
      </w:divBdr>
    </w:div>
    <w:div w:id="727992581">
      <w:bodyDiv w:val="1"/>
      <w:marLeft w:val="0"/>
      <w:marRight w:val="0"/>
      <w:marTop w:val="0"/>
      <w:marBottom w:val="0"/>
      <w:divBdr>
        <w:top w:val="none" w:sz="0" w:space="0" w:color="auto"/>
        <w:left w:val="none" w:sz="0" w:space="0" w:color="auto"/>
        <w:bottom w:val="none" w:sz="0" w:space="0" w:color="auto"/>
        <w:right w:val="none" w:sz="0" w:space="0" w:color="auto"/>
      </w:divBdr>
    </w:div>
    <w:div w:id="739256365">
      <w:bodyDiv w:val="1"/>
      <w:marLeft w:val="0"/>
      <w:marRight w:val="0"/>
      <w:marTop w:val="0"/>
      <w:marBottom w:val="0"/>
      <w:divBdr>
        <w:top w:val="none" w:sz="0" w:space="0" w:color="auto"/>
        <w:left w:val="none" w:sz="0" w:space="0" w:color="auto"/>
        <w:bottom w:val="none" w:sz="0" w:space="0" w:color="auto"/>
        <w:right w:val="none" w:sz="0" w:space="0" w:color="auto"/>
      </w:divBdr>
    </w:div>
    <w:div w:id="740758651">
      <w:bodyDiv w:val="1"/>
      <w:marLeft w:val="0"/>
      <w:marRight w:val="0"/>
      <w:marTop w:val="0"/>
      <w:marBottom w:val="0"/>
      <w:divBdr>
        <w:top w:val="none" w:sz="0" w:space="0" w:color="auto"/>
        <w:left w:val="none" w:sz="0" w:space="0" w:color="auto"/>
        <w:bottom w:val="none" w:sz="0" w:space="0" w:color="auto"/>
        <w:right w:val="none" w:sz="0" w:space="0" w:color="auto"/>
      </w:divBdr>
    </w:div>
    <w:div w:id="740832456">
      <w:bodyDiv w:val="1"/>
      <w:marLeft w:val="0"/>
      <w:marRight w:val="0"/>
      <w:marTop w:val="0"/>
      <w:marBottom w:val="0"/>
      <w:divBdr>
        <w:top w:val="none" w:sz="0" w:space="0" w:color="auto"/>
        <w:left w:val="none" w:sz="0" w:space="0" w:color="auto"/>
        <w:bottom w:val="none" w:sz="0" w:space="0" w:color="auto"/>
        <w:right w:val="none" w:sz="0" w:space="0" w:color="auto"/>
      </w:divBdr>
    </w:div>
    <w:div w:id="741803971">
      <w:bodyDiv w:val="1"/>
      <w:marLeft w:val="0"/>
      <w:marRight w:val="0"/>
      <w:marTop w:val="0"/>
      <w:marBottom w:val="0"/>
      <w:divBdr>
        <w:top w:val="none" w:sz="0" w:space="0" w:color="auto"/>
        <w:left w:val="none" w:sz="0" w:space="0" w:color="auto"/>
        <w:bottom w:val="none" w:sz="0" w:space="0" w:color="auto"/>
        <w:right w:val="none" w:sz="0" w:space="0" w:color="auto"/>
      </w:divBdr>
    </w:div>
    <w:div w:id="741947475">
      <w:bodyDiv w:val="1"/>
      <w:marLeft w:val="0"/>
      <w:marRight w:val="0"/>
      <w:marTop w:val="0"/>
      <w:marBottom w:val="0"/>
      <w:divBdr>
        <w:top w:val="none" w:sz="0" w:space="0" w:color="auto"/>
        <w:left w:val="none" w:sz="0" w:space="0" w:color="auto"/>
        <w:bottom w:val="none" w:sz="0" w:space="0" w:color="auto"/>
        <w:right w:val="none" w:sz="0" w:space="0" w:color="auto"/>
      </w:divBdr>
    </w:div>
    <w:div w:id="748579483">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1705166">
      <w:bodyDiv w:val="1"/>
      <w:marLeft w:val="0"/>
      <w:marRight w:val="0"/>
      <w:marTop w:val="0"/>
      <w:marBottom w:val="0"/>
      <w:divBdr>
        <w:top w:val="none" w:sz="0" w:space="0" w:color="auto"/>
        <w:left w:val="none" w:sz="0" w:space="0" w:color="auto"/>
        <w:bottom w:val="none" w:sz="0" w:space="0" w:color="auto"/>
        <w:right w:val="none" w:sz="0" w:space="0" w:color="auto"/>
      </w:divBdr>
    </w:div>
    <w:div w:id="753934907">
      <w:bodyDiv w:val="1"/>
      <w:marLeft w:val="0"/>
      <w:marRight w:val="0"/>
      <w:marTop w:val="0"/>
      <w:marBottom w:val="0"/>
      <w:divBdr>
        <w:top w:val="none" w:sz="0" w:space="0" w:color="auto"/>
        <w:left w:val="none" w:sz="0" w:space="0" w:color="auto"/>
        <w:bottom w:val="none" w:sz="0" w:space="0" w:color="auto"/>
        <w:right w:val="none" w:sz="0" w:space="0" w:color="auto"/>
      </w:divBdr>
    </w:div>
    <w:div w:id="758717914">
      <w:bodyDiv w:val="1"/>
      <w:marLeft w:val="0"/>
      <w:marRight w:val="0"/>
      <w:marTop w:val="0"/>
      <w:marBottom w:val="0"/>
      <w:divBdr>
        <w:top w:val="none" w:sz="0" w:space="0" w:color="auto"/>
        <w:left w:val="none" w:sz="0" w:space="0" w:color="auto"/>
        <w:bottom w:val="none" w:sz="0" w:space="0" w:color="auto"/>
        <w:right w:val="none" w:sz="0" w:space="0" w:color="auto"/>
      </w:divBdr>
    </w:div>
    <w:div w:id="762186942">
      <w:bodyDiv w:val="1"/>
      <w:marLeft w:val="0"/>
      <w:marRight w:val="0"/>
      <w:marTop w:val="0"/>
      <w:marBottom w:val="0"/>
      <w:divBdr>
        <w:top w:val="none" w:sz="0" w:space="0" w:color="auto"/>
        <w:left w:val="none" w:sz="0" w:space="0" w:color="auto"/>
        <w:bottom w:val="none" w:sz="0" w:space="0" w:color="auto"/>
        <w:right w:val="none" w:sz="0" w:space="0" w:color="auto"/>
      </w:divBdr>
    </w:div>
    <w:div w:id="764225289">
      <w:bodyDiv w:val="1"/>
      <w:marLeft w:val="0"/>
      <w:marRight w:val="0"/>
      <w:marTop w:val="0"/>
      <w:marBottom w:val="0"/>
      <w:divBdr>
        <w:top w:val="none" w:sz="0" w:space="0" w:color="auto"/>
        <w:left w:val="none" w:sz="0" w:space="0" w:color="auto"/>
        <w:bottom w:val="none" w:sz="0" w:space="0" w:color="auto"/>
        <w:right w:val="none" w:sz="0" w:space="0" w:color="auto"/>
      </w:divBdr>
    </w:div>
    <w:div w:id="765924769">
      <w:bodyDiv w:val="1"/>
      <w:marLeft w:val="0"/>
      <w:marRight w:val="0"/>
      <w:marTop w:val="0"/>
      <w:marBottom w:val="0"/>
      <w:divBdr>
        <w:top w:val="none" w:sz="0" w:space="0" w:color="auto"/>
        <w:left w:val="none" w:sz="0" w:space="0" w:color="auto"/>
        <w:bottom w:val="none" w:sz="0" w:space="0" w:color="auto"/>
        <w:right w:val="none" w:sz="0" w:space="0" w:color="auto"/>
      </w:divBdr>
    </w:div>
    <w:div w:id="76704171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773750611">
      <w:bodyDiv w:val="1"/>
      <w:marLeft w:val="0"/>
      <w:marRight w:val="0"/>
      <w:marTop w:val="0"/>
      <w:marBottom w:val="0"/>
      <w:divBdr>
        <w:top w:val="none" w:sz="0" w:space="0" w:color="auto"/>
        <w:left w:val="none" w:sz="0" w:space="0" w:color="auto"/>
        <w:bottom w:val="none" w:sz="0" w:space="0" w:color="auto"/>
        <w:right w:val="none" w:sz="0" w:space="0" w:color="auto"/>
      </w:divBdr>
    </w:div>
    <w:div w:id="775292923">
      <w:bodyDiv w:val="1"/>
      <w:marLeft w:val="0"/>
      <w:marRight w:val="0"/>
      <w:marTop w:val="0"/>
      <w:marBottom w:val="0"/>
      <w:divBdr>
        <w:top w:val="none" w:sz="0" w:space="0" w:color="auto"/>
        <w:left w:val="none" w:sz="0" w:space="0" w:color="auto"/>
        <w:bottom w:val="none" w:sz="0" w:space="0" w:color="auto"/>
        <w:right w:val="none" w:sz="0" w:space="0" w:color="auto"/>
      </w:divBdr>
    </w:div>
    <w:div w:id="779035437">
      <w:bodyDiv w:val="1"/>
      <w:marLeft w:val="0"/>
      <w:marRight w:val="0"/>
      <w:marTop w:val="0"/>
      <w:marBottom w:val="0"/>
      <w:divBdr>
        <w:top w:val="none" w:sz="0" w:space="0" w:color="auto"/>
        <w:left w:val="none" w:sz="0" w:space="0" w:color="auto"/>
        <w:bottom w:val="none" w:sz="0" w:space="0" w:color="auto"/>
        <w:right w:val="none" w:sz="0" w:space="0" w:color="auto"/>
      </w:divBdr>
    </w:div>
    <w:div w:id="782921345">
      <w:bodyDiv w:val="1"/>
      <w:marLeft w:val="0"/>
      <w:marRight w:val="0"/>
      <w:marTop w:val="0"/>
      <w:marBottom w:val="0"/>
      <w:divBdr>
        <w:top w:val="none" w:sz="0" w:space="0" w:color="auto"/>
        <w:left w:val="none" w:sz="0" w:space="0" w:color="auto"/>
        <w:bottom w:val="none" w:sz="0" w:space="0" w:color="auto"/>
        <w:right w:val="none" w:sz="0" w:space="0" w:color="auto"/>
      </w:divBdr>
    </w:div>
    <w:div w:id="784664516">
      <w:bodyDiv w:val="1"/>
      <w:marLeft w:val="0"/>
      <w:marRight w:val="0"/>
      <w:marTop w:val="0"/>
      <w:marBottom w:val="0"/>
      <w:divBdr>
        <w:top w:val="none" w:sz="0" w:space="0" w:color="auto"/>
        <w:left w:val="none" w:sz="0" w:space="0" w:color="auto"/>
        <w:bottom w:val="none" w:sz="0" w:space="0" w:color="auto"/>
        <w:right w:val="none" w:sz="0" w:space="0" w:color="auto"/>
      </w:divBdr>
    </w:div>
    <w:div w:id="790825130">
      <w:bodyDiv w:val="1"/>
      <w:marLeft w:val="0"/>
      <w:marRight w:val="0"/>
      <w:marTop w:val="0"/>
      <w:marBottom w:val="0"/>
      <w:divBdr>
        <w:top w:val="none" w:sz="0" w:space="0" w:color="auto"/>
        <w:left w:val="none" w:sz="0" w:space="0" w:color="auto"/>
        <w:bottom w:val="none" w:sz="0" w:space="0" w:color="auto"/>
        <w:right w:val="none" w:sz="0" w:space="0" w:color="auto"/>
      </w:divBdr>
    </w:div>
    <w:div w:id="793132968">
      <w:bodyDiv w:val="1"/>
      <w:marLeft w:val="0"/>
      <w:marRight w:val="0"/>
      <w:marTop w:val="0"/>
      <w:marBottom w:val="0"/>
      <w:divBdr>
        <w:top w:val="none" w:sz="0" w:space="0" w:color="auto"/>
        <w:left w:val="none" w:sz="0" w:space="0" w:color="auto"/>
        <w:bottom w:val="none" w:sz="0" w:space="0" w:color="auto"/>
        <w:right w:val="none" w:sz="0" w:space="0" w:color="auto"/>
      </w:divBdr>
    </w:div>
    <w:div w:id="793867165">
      <w:bodyDiv w:val="1"/>
      <w:marLeft w:val="0"/>
      <w:marRight w:val="0"/>
      <w:marTop w:val="0"/>
      <w:marBottom w:val="0"/>
      <w:divBdr>
        <w:top w:val="none" w:sz="0" w:space="0" w:color="auto"/>
        <w:left w:val="none" w:sz="0" w:space="0" w:color="auto"/>
        <w:bottom w:val="none" w:sz="0" w:space="0" w:color="auto"/>
        <w:right w:val="none" w:sz="0" w:space="0" w:color="auto"/>
      </w:divBdr>
    </w:div>
    <w:div w:id="794636937">
      <w:bodyDiv w:val="1"/>
      <w:marLeft w:val="0"/>
      <w:marRight w:val="0"/>
      <w:marTop w:val="0"/>
      <w:marBottom w:val="0"/>
      <w:divBdr>
        <w:top w:val="none" w:sz="0" w:space="0" w:color="auto"/>
        <w:left w:val="none" w:sz="0" w:space="0" w:color="auto"/>
        <w:bottom w:val="none" w:sz="0" w:space="0" w:color="auto"/>
        <w:right w:val="none" w:sz="0" w:space="0" w:color="auto"/>
      </w:divBdr>
    </w:div>
    <w:div w:id="796725495">
      <w:bodyDiv w:val="1"/>
      <w:marLeft w:val="0"/>
      <w:marRight w:val="0"/>
      <w:marTop w:val="0"/>
      <w:marBottom w:val="0"/>
      <w:divBdr>
        <w:top w:val="none" w:sz="0" w:space="0" w:color="auto"/>
        <w:left w:val="none" w:sz="0" w:space="0" w:color="auto"/>
        <w:bottom w:val="none" w:sz="0" w:space="0" w:color="auto"/>
        <w:right w:val="none" w:sz="0" w:space="0" w:color="auto"/>
      </w:divBdr>
    </w:div>
    <w:div w:id="798913156">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2114083">
      <w:bodyDiv w:val="1"/>
      <w:marLeft w:val="0"/>
      <w:marRight w:val="0"/>
      <w:marTop w:val="0"/>
      <w:marBottom w:val="0"/>
      <w:divBdr>
        <w:top w:val="none" w:sz="0" w:space="0" w:color="auto"/>
        <w:left w:val="none" w:sz="0" w:space="0" w:color="auto"/>
        <w:bottom w:val="none" w:sz="0" w:space="0" w:color="auto"/>
        <w:right w:val="none" w:sz="0" w:space="0" w:color="auto"/>
      </w:divBdr>
    </w:div>
    <w:div w:id="807017351">
      <w:bodyDiv w:val="1"/>
      <w:marLeft w:val="0"/>
      <w:marRight w:val="0"/>
      <w:marTop w:val="0"/>
      <w:marBottom w:val="0"/>
      <w:divBdr>
        <w:top w:val="none" w:sz="0" w:space="0" w:color="auto"/>
        <w:left w:val="none" w:sz="0" w:space="0" w:color="auto"/>
        <w:bottom w:val="none" w:sz="0" w:space="0" w:color="auto"/>
        <w:right w:val="none" w:sz="0" w:space="0" w:color="auto"/>
      </w:divBdr>
    </w:div>
    <w:div w:id="808010823">
      <w:bodyDiv w:val="1"/>
      <w:marLeft w:val="0"/>
      <w:marRight w:val="0"/>
      <w:marTop w:val="0"/>
      <w:marBottom w:val="0"/>
      <w:divBdr>
        <w:top w:val="none" w:sz="0" w:space="0" w:color="auto"/>
        <w:left w:val="none" w:sz="0" w:space="0" w:color="auto"/>
        <w:bottom w:val="none" w:sz="0" w:space="0" w:color="auto"/>
        <w:right w:val="none" w:sz="0" w:space="0" w:color="auto"/>
      </w:divBdr>
    </w:div>
    <w:div w:id="811216059">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18503325">
      <w:bodyDiv w:val="1"/>
      <w:marLeft w:val="0"/>
      <w:marRight w:val="0"/>
      <w:marTop w:val="0"/>
      <w:marBottom w:val="0"/>
      <w:divBdr>
        <w:top w:val="none" w:sz="0" w:space="0" w:color="auto"/>
        <w:left w:val="none" w:sz="0" w:space="0" w:color="auto"/>
        <w:bottom w:val="none" w:sz="0" w:space="0" w:color="auto"/>
        <w:right w:val="none" w:sz="0" w:space="0" w:color="auto"/>
      </w:divBdr>
    </w:div>
    <w:div w:id="829907975">
      <w:bodyDiv w:val="1"/>
      <w:marLeft w:val="0"/>
      <w:marRight w:val="0"/>
      <w:marTop w:val="0"/>
      <w:marBottom w:val="0"/>
      <w:divBdr>
        <w:top w:val="none" w:sz="0" w:space="0" w:color="auto"/>
        <w:left w:val="none" w:sz="0" w:space="0" w:color="auto"/>
        <w:bottom w:val="none" w:sz="0" w:space="0" w:color="auto"/>
        <w:right w:val="none" w:sz="0" w:space="0" w:color="auto"/>
      </w:divBdr>
    </w:div>
    <w:div w:id="830829436">
      <w:bodyDiv w:val="1"/>
      <w:marLeft w:val="0"/>
      <w:marRight w:val="0"/>
      <w:marTop w:val="0"/>
      <w:marBottom w:val="0"/>
      <w:divBdr>
        <w:top w:val="none" w:sz="0" w:space="0" w:color="auto"/>
        <w:left w:val="none" w:sz="0" w:space="0" w:color="auto"/>
        <w:bottom w:val="none" w:sz="0" w:space="0" w:color="auto"/>
        <w:right w:val="none" w:sz="0" w:space="0" w:color="auto"/>
      </w:divBdr>
    </w:div>
    <w:div w:id="831680221">
      <w:bodyDiv w:val="1"/>
      <w:marLeft w:val="0"/>
      <w:marRight w:val="0"/>
      <w:marTop w:val="0"/>
      <w:marBottom w:val="0"/>
      <w:divBdr>
        <w:top w:val="none" w:sz="0" w:space="0" w:color="auto"/>
        <w:left w:val="none" w:sz="0" w:space="0" w:color="auto"/>
        <w:bottom w:val="none" w:sz="0" w:space="0" w:color="auto"/>
        <w:right w:val="none" w:sz="0" w:space="0" w:color="auto"/>
      </w:divBdr>
    </w:div>
    <w:div w:id="833569787">
      <w:bodyDiv w:val="1"/>
      <w:marLeft w:val="0"/>
      <w:marRight w:val="0"/>
      <w:marTop w:val="0"/>
      <w:marBottom w:val="0"/>
      <w:divBdr>
        <w:top w:val="none" w:sz="0" w:space="0" w:color="auto"/>
        <w:left w:val="none" w:sz="0" w:space="0" w:color="auto"/>
        <w:bottom w:val="none" w:sz="0" w:space="0" w:color="auto"/>
        <w:right w:val="none" w:sz="0" w:space="0" w:color="auto"/>
      </w:divBdr>
    </w:div>
    <w:div w:id="841773084">
      <w:bodyDiv w:val="1"/>
      <w:marLeft w:val="0"/>
      <w:marRight w:val="0"/>
      <w:marTop w:val="0"/>
      <w:marBottom w:val="0"/>
      <w:divBdr>
        <w:top w:val="none" w:sz="0" w:space="0" w:color="auto"/>
        <w:left w:val="none" w:sz="0" w:space="0" w:color="auto"/>
        <w:bottom w:val="none" w:sz="0" w:space="0" w:color="auto"/>
        <w:right w:val="none" w:sz="0" w:space="0" w:color="auto"/>
      </w:divBdr>
    </w:div>
    <w:div w:id="849492966">
      <w:bodyDiv w:val="1"/>
      <w:marLeft w:val="0"/>
      <w:marRight w:val="0"/>
      <w:marTop w:val="0"/>
      <w:marBottom w:val="0"/>
      <w:divBdr>
        <w:top w:val="none" w:sz="0" w:space="0" w:color="auto"/>
        <w:left w:val="none" w:sz="0" w:space="0" w:color="auto"/>
        <w:bottom w:val="none" w:sz="0" w:space="0" w:color="auto"/>
        <w:right w:val="none" w:sz="0" w:space="0" w:color="auto"/>
      </w:divBdr>
    </w:div>
    <w:div w:id="850678673">
      <w:bodyDiv w:val="1"/>
      <w:marLeft w:val="0"/>
      <w:marRight w:val="0"/>
      <w:marTop w:val="0"/>
      <w:marBottom w:val="0"/>
      <w:divBdr>
        <w:top w:val="none" w:sz="0" w:space="0" w:color="auto"/>
        <w:left w:val="none" w:sz="0" w:space="0" w:color="auto"/>
        <w:bottom w:val="none" w:sz="0" w:space="0" w:color="auto"/>
        <w:right w:val="none" w:sz="0" w:space="0" w:color="auto"/>
      </w:divBdr>
    </w:div>
    <w:div w:id="852383387">
      <w:bodyDiv w:val="1"/>
      <w:marLeft w:val="0"/>
      <w:marRight w:val="0"/>
      <w:marTop w:val="0"/>
      <w:marBottom w:val="0"/>
      <w:divBdr>
        <w:top w:val="none" w:sz="0" w:space="0" w:color="auto"/>
        <w:left w:val="none" w:sz="0" w:space="0" w:color="auto"/>
        <w:bottom w:val="none" w:sz="0" w:space="0" w:color="auto"/>
        <w:right w:val="none" w:sz="0" w:space="0" w:color="auto"/>
      </w:divBdr>
    </w:div>
    <w:div w:id="857429583">
      <w:bodyDiv w:val="1"/>
      <w:marLeft w:val="0"/>
      <w:marRight w:val="0"/>
      <w:marTop w:val="0"/>
      <w:marBottom w:val="0"/>
      <w:divBdr>
        <w:top w:val="none" w:sz="0" w:space="0" w:color="auto"/>
        <w:left w:val="none" w:sz="0" w:space="0" w:color="auto"/>
        <w:bottom w:val="none" w:sz="0" w:space="0" w:color="auto"/>
        <w:right w:val="none" w:sz="0" w:space="0" w:color="auto"/>
      </w:divBdr>
    </w:div>
    <w:div w:id="859859832">
      <w:bodyDiv w:val="1"/>
      <w:marLeft w:val="0"/>
      <w:marRight w:val="0"/>
      <w:marTop w:val="0"/>
      <w:marBottom w:val="0"/>
      <w:divBdr>
        <w:top w:val="none" w:sz="0" w:space="0" w:color="auto"/>
        <w:left w:val="none" w:sz="0" w:space="0" w:color="auto"/>
        <w:bottom w:val="none" w:sz="0" w:space="0" w:color="auto"/>
        <w:right w:val="none" w:sz="0" w:space="0" w:color="auto"/>
      </w:divBdr>
    </w:div>
    <w:div w:id="863635840">
      <w:bodyDiv w:val="1"/>
      <w:marLeft w:val="0"/>
      <w:marRight w:val="0"/>
      <w:marTop w:val="0"/>
      <w:marBottom w:val="0"/>
      <w:divBdr>
        <w:top w:val="none" w:sz="0" w:space="0" w:color="auto"/>
        <w:left w:val="none" w:sz="0" w:space="0" w:color="auto"/>
        <w:bottom w:val="none" w:sz="0" w:space="0" w:color="auto"/>
        <w:right w:val="none" w:sz="0" w:space="0" w:color="auto"/>
      </w:divBdr>
    </w:div>
    <w:div w:id="868181860">
      <w:bodyDiv w:val="1"/>
      <w:marLeft w:val="0"/>
      <w:marRight w:val="0"/>
      <w:marTop w:val="0"/>
      <w:marBottom w:val="0"/>
      <w:divBdr>
        <w:top w:val="none" w:sz="0" w:space="0" w:color="auto"/>
        <w:left w:val="none" w:sz="0" w:space="0" w:color="auto"/>
        <w:bottom w:val="none" w:sz="0" w:space="0" w:color="auto"/>
        <w:right w:val="none" w:sz="0" w:space="0" w:color="auto"/>
      </w:divBdr>
    </w:div>
    <w:div w:id="868683823">
      <w:bodyDiv w:val="1"/>
      <w:marLeft w:val="0"/>
      <w:marRight w:val="0"/>
      <w:marTop w:val="0"/>
      <w:marBottom w:val="0"/>
      <w:divBdr>
        <w:top w:val="none" w:sz="0" w:space="0" w:color="auto"/>
        <w:left w:val="none" w:sz="0" w:space="0" w:color="auto"/>
        <w:bottom w:val="none" w:sz="0" w:space="0" w:color="auto"/>
        <w:right w:val="none" w:sz="0" w:space="0" w:color="auto"/>
      </w:divBdr>
    </w:div>
    <w:div w:id="87045429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72425214">
      <w:bodyDiv w:val="1"/>
      <w:marLeft w:val="0"/>
      <w:marRight w:val="0"/>
      <w:marTop w:val="0"/>
      <w:marBottom w:val="0"/>
      <w:divBdr>
        <w:top w:val="none" w:sz="0" w:space="0" w:color="auto"/>
        <w:left w:val="none" w:sz="0" w:space="0" w:color="auto"/>
        <w:bottom w:val="none" w:sz="0" w:space="0" w:color="auto"/>
        <w:right w:val="none" w:sz="0" w:space="0" w:color="auto"/>
      </w:divBdr>
    </w:div>
    <w:div w:id="876354849">
      <w:bodyDiv w:val="1"/>
      <w:marLeft w:val="0"/>
      <w:marRight w:val="0"/>
      <w:marTop w:val="0"/>
      <w:marBottom w:val="0"/>
      <w:divBdr>
        <w:top w:val="none" w:sz="0" w:space="0" w:color="auto"/>
        <w:left w:val="none" w:sz="0" w:space="0" w:color="auto"/>
        <w:bottom w:val="none" w:sz="0" w:space="0" w:color="auto"/>
        <w:right w:val="none" w:sz="0" w:space="0" w:color="auto"/>
      </w:divBdr>
    </w:div>
    <w:div w:id="878787081">
      <w:bodyDiv w:val="1"/>
      <w:marLeft w:val="0"/>
      <w:marRight w:val="0"/>
      <w:marTop w:val="0"/>
      <w:marBottom w:val="0"/>
      <w:divBdr>
        <w:top w:val="none" w:sz="0" w:space="0" w:color="auto"/>
        <w:left w:val="none" w:sz="0" w:space="0" w:color="auto"/>
        <w:bottom w:val="none" w:sz="0" w:space="0" w:color="auto"/>
        <w:right w:val="none" w:sz="0" w:space="0" w:color="auto"/>
      </w:divBdr>
    </w:div>
    <w:div w:id="88205515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89806763">
      <w:bodyDiv w:val="1"/>
      <w:marLeft w:val="0"/>
      <w:marRight w:val="0"/>
      <w:marTop w:val="0"/>
      <w:marBottom w:val="0"/>
      <w:divBdr>
        <w:top w:val="none" w:sz="0" w:space="0" w:color="auto"/>
        <w:left w:val="none" w:sz="0" w:space="0" w:color="auto"/>
        <w:bottom w:val="none" w:sz="0" w:space="0" w:color="auto"/>
        <w:right w:val="none" w:sz="0" w:space="0" w:color="auto"/>
      </w:divBdr>
    </w:div>
    <w:div w:id="891767383">
      <w:bodyDiv w:val="1"/>
      <w:marLeft w:val="0"/>
      <w:marRight w:val="0"/>
      <w:marTop w:val="0"/>
      <w:marBottom w:val="0"/>
      <w:divBdr>
        <w:top w:val="none" w:sz="0" w:space="0" w:color="auto"/>
        <w:left w:val="none" w:sz="0" w:space="0" w:color="auto"/>
        <w:bottom w:val="none" w:sz="0" w:space="0" w:color="auto"/>
        <w:right w:val="none" w:sz="0" w:space="0" w:color="auto"/>
      </w:divBdr>
    </w:div>
    <w:div w:id="893615071">
      <w:bodyDiv w:val="1"/>
      <w:marLeft w:val="0"/>
      <w:marRight w:val="0"/>
      <w:marTop w:val="0"/>
      <w:marBottom w:val="0"/>
      <w:divBdr>
        <w:top w:val="none" w:sz="0" w:space="0" w:color="auto"/>
        <w:left w:val="none" w:sz="0" w:space="0" w:color="auto"/>
        <w:bottom w:val="none" w:sz="0" w:space="0" w:color="auto"/>
        <w:right w:val="none" w:sz="0" w:space="0" w:color="auto"/>
      </w:divBdr>
    </w:div>
    <w:div w:id="897782735">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01331991">
      <w:bodyDiv w:val="1"/>
      <w:marLeft w:val="0"/>
      <w:marRight w:val="0"/>
      <w:marTop w:val="0"/>
      <w:marBottom w:val="0"/>
      <w:divBdr>
        <w:top w:val="none" w:sz="0" w:space="0" w:color="auto"/>
        <w:left w:val="none" w:sz="0" w:space="0" w:color="auto"/>
        <w:bottom w:val="none" w:sz="0" w:space="0" w:color="auto"/>
        <w:right w:val="none" w:sz="0" w:space="0" w:color="auto"/>
      </w:divBdr>
    </w:div>
    <w:div w:id="905601908">
      <w:bodyDiv w:val="1"/>
      <w:marLeft w:val="0"/>
      <w:marRight w:val="0"/>
      <w:marTop w:val="0"/>
      <w:marBottom w:val="0"/>
      <w:divBdr>
        <w:top w:val="none" w:sz="0" w:space="0" w:color="auto"/>
        <w:left w:val="none" w:sz="0" w:space="0" w:color="auto"/>
        <w:bottom w:val="none" w:sz="0" w:space="0" w:color="auto"/>
        <w:right w:val="none" w:sz="0" w:space="0" w:color="auto"/>
      </w:divBdr>
    </w:div>
    <w:div w:id="905839574">
      <w:bodyDiv w:val="1"/>
      <w:marLeft w:val="0"/>
      <w:marRight w:val="0"/>
      <w:marTop w:val="0"/>
      <w:marBottom w:val="0"/>
      <w:divBdr>
        <w:top w:val="none" w:sz="0" w:space="0" w:color="auto"/>
        <w:left w:val="none" w:sz="0" w:space="0" w:color="auto"/>
        <w:bottom w:val="none" w:sz="0" w:space="0" w:color="auto"/>
        <w:right w:val="none" w:sz="0" w:space="0" w:color="auto"/>
      </w:divBdr>
    </w:div>
    <w:div w:id="908806310">
      <w:bodyDiv w:val="1"/>
      <w:marLeft w:val="0"/>
      <w:marRight w:val="0"/>
      <w:marTop w:val="0"/>
      <w:marBottom w:val="0"/>
      <w:divBdr>
        <w:top w:val="none" w:sz="0" w:space="0" w:color="auto"/>
        <w:left w:val="none" w:sz="0" w:space="0" w:color="auto"/>
        <w:bottom w:val="none" w:sz="0" w:space="0" w:color="auto"/>
        <w:right w:val="none" w:sz="0" w:space="0" w:color="auto"/>
      </w:divBdr>
    </w:div>
    <w:div w:id="909122884">
      <w:bodyDiv w:val="1"/>
      <w:marLeft w:val="0"/>
      <w:marRight w:val="0"/>
      <w:marTop w:val="0"/>
      <w:marBottom w:val="0"/>
      <w:divBdr>
        <w:top w:val="none" w:sz="0" w:space="0" w:color="auto"/>
        <w:left w:val="none" w:sz="0" w:space="0" w:color="auto"/>
        <w:bottom w:val="none" w:sz="0" w:space="0" w:color="auto"/>
        <w:right w:val="none" w:sz="0" w:space="0" w:color="auto"/>
      </w:divBdr>
    </w:div>
    <w:div w:id="910388145">
      <w:bodyDiv w:val="1"/>
      <w:marLeft w:val="0"/>
      <w:marRight w:val="0"/>
      <w:marTop w:val="0"/>
      <w:marBottom w:val="0"/>
      <w:divBdr>
        <w:top w:val="none" w:sz="0" w:space="0" w:color="auto"/>
        <w:left w:val="none" w:sz="0" w:space="0" w:color="auto"/>
        <w:bottom w:val="none" w:sz="0" w:space="0" w:color="auto"/>
        <w:right w:val="none" w:sz="0" w:space="0" w:color="auto"/>
      </w:divBdr>
    </w:div>
    <w:div w:id="912662847">
      <w:bodyDiv w:val="1"/>
      <w:marLeft w:val="0"/>
      <w:marRight w:val="0"/>
      <w:marTop w:val="0"/>
      <w:marBottom w:val="0"/>
      <w:divBdr>
        <w:top w:val="none" w:sz="0" w:space="0" w:color="auto"/>
        <w:left w:val="none" w:sz="0" w:space="0" w:color="auto"/>
        <w:bottom w:val="none" w:sz="0" w:space="0" w:color="auto"/>
        <w:right w:val="none" w:sz="0" w:space="0" w:color="auto"/>
      </w:divBdr>
    </w:div>
    <w:div w:id="912668673">
      <w:bodyDiv w:val="1"/>
      <w:marLeft w:val="0"/>
      <w:marRight w:val="0"/>
      <w:marTop w:val="0"/>
      <w:marBottom w:val="0"/>
      <w:divBdr>
        <w:top w:val="none" w:sz="0" w:space="0" w:color="auto"/>
        <w:left w:val="none" w:sz="0" w:space="0" w:color="auto"/>
        <w:bottom w:val="none" w:sz="0" w:space="0" w:color="auto"/>
        <w:right w:val="none" w:sz="0" w:space="0" w:color="auto"/>
      </w:divBdr>
    </w:div>
    <w:div w:id="914969733">
      <w:bodyDiv w:val="1"/>
      <w:marLeft w:val="0"/>
      <w:marRight w:val="0"/>
      <w:marTop w:val="0"/>
      <w:marBottom w:val="0"/>
      <w:divBdr>
        <w:top w:val="none" w:sz="0" w:space="0" w:color="auto"/>
        <w:left w:val="none" w:sz="0" w:space="0" w:color="auto"/>
        <w:bottom w:val="none" w:sz="0" w:space="0" w:color="auto"/>
        <w:right w:val="none" w:sz="0" w:space="0" w:color="auto"/>
      </w:divBdr>
    </w:div>
    <w:div w:id="917396760">
      <w:bodyDiv w:val="1"/>
      <w:marLeft w:val="0"/>
      <w:marRight w:val="0"/>
      <w:marTop w:val="0"/>
      <w:marBottom w:val="0"/>
      <w:divBdr>
        <w:top w:val="none" w:sz="0" w:space="0" w:color="auto"/>
        <w:left w:val="none" w:sz="0" w:space="0" w:color="auto"/>
        <w:bottom w:val="none" w:sz="0" w:space="0" w:color="auto"/>
        <w:right w:val="none" w:sz="0" w:space="0" w:color="auto"/>
      </w:divBdr>
    </w:div>
    <w:div w:id="919485313">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26110363">
      <w:bodyDiv w:val="1"/>
      <w:marLeft w:val="0"/>
      <w:marRight w:val="0"/>
      <w:marTop w:val="0"/>
      <w:marBottom w:val="0"/>
      <w:divBdr>
        <w:top w:val="none" w:sz="0" w:space="0" w:color="auto"/>
        <w:left w:val="none" w:sz="0" w:space="0" w:color="auto"/>
        <w:bottom w:val="none" w:sz="0" w:space="0" w:color="auto"/>
        <w:right w:val="none" w:sz="0" w:space="0" w:color="auto"/>
      </w:divBdr>
    </w:div>
    <w:div w:id="926235380">
      <w:bodyDiv w:val="1"/>
      <w:marLeft w:val="0"/>
      <w:marRight w:val="0"/>
      <w:marTop w:val="0"/>
      <w:marBottom w:val="0"/>
      <w:divBdr>
        <w:top w:val="none" w:sz="0" w:space="0" w:color="auto"/>
        <w:left w:val="none" w:sz="0" w:space="0" w:color="auto"/>
        <w:bottom w:val="none" w:sz="0" w:space="0" w:color="auto"/>
        <w:right w:val="none" w:sz="0" w:space="0" w:color="auto"/>
      </w:divBdr>
    </w:div>
    <w:div w:id="926380054">
      <w:bodyDiv w:val="1"/>
      <w:marLeft w:val="0"/>
      <w:marRight w:val="0"/>
      <w:marTop w:val="0"/>
      <w:marBottom w:val="0"/>
      <w:divBdr>
        <w:top w:val="none" w:sz="0" w:space="0" w:color="auto"/>
        <w:left w:val="none" w:sz="0" w:space="0" w:color="auto"/>
        <w:bottom w:val="none" w:sz="0" w:space="0" w:color="auto"/>
        <w:right w:val="none" w:sz="0" w:space="0" w:color="auto"/>
      </w:divBdr>
    </w:div>
    <w:div w:id="928463926">
      <w:bodyDiv w:val="1"/>
      <w:marLeft w:val="0"/>
      <w:marRight w:val="0"/>
      <w:marTop w:val="0"/>
      <w:marBottom w:val="0"/>
      <w:divBdr>
        <w:top w:val="none" w:sz="0" w:space="0" w:color="auto"/>
        <w:left w:val="none" w:sz="0" w:space="0" w:color="auto"/>
        <w:bottom w:val="none" w:sz="0" w:space="0" w:color="auto"/>
        <w:right w:val="none" w:sz="0" w:space="0" w:color="auto"/>
      </w:divBdr>
    </w:div>
    <w:div w:id="931737241">
      <w:bodyDiv w:val="1"/>
      <w:marLeft w:val="0"/>
      <w:marRight w:val="0"/>
      <w:marTop w:val="0"/>
      <w:marBottom w:val="0"/>
      <w:divBdr>
        <w:top w:val="none" w:sz="0" w:space="0" w:color="auto"/>
        <w:left w:val="none" w:sz="0" w:space="0" w:color="auto"/>
        <w:bottom w:val="none" w:sz="0" w:space="0" w:color="auto"/>
        <w:right w:val="none" w:sz="0" w:space="0" w:color="auto"/>
      </w:divBdr>
    </w:div>
    <w:div w:id="933976524">
      <w:bodyDiv w:val="1"/>
      <w:marLeft w:val="0"/>
      <w:marRight w:val="0"/>
      <w:marTop w:val="0"/>
      <w:marBottom w:val="0"/>
      <w:divBdr>
        <w:top w:val="none" w:sz="0" w:space="0" w:color="auto"/>
        <w:left w:val="none" w:sz="0" w:space="0" w:color="auto"/>
        <w:bottom w:val="none" w:sz="0" w:space="0" w:color="auto"/>
        <w:right w:val="none" w:sz="0" w:space="0" w:color="auto"/>
      </w:divBdr>
    </w:div>
    <w:div w:id="939484723">
      <w:bodyDiv w:val="1"/>
      <w:marLeft w:val="0"/>
      <w:marRight w:val="0"/>
      <w:marTop w:val="0"/>
      <w:marBottom w:val="0"/>
      <w:divBdr>
        <w:top w:val="none" w:sz="0" w:space="0" w:color="auto"/>
        <w:left w:val="none" w:sz="0" w:space="0" w:color="auto"/>
        <w:bottom w:val="none" w:sz="0" w:space="0" w:color="auto"/>
        <w:right w:val="none" w:sz="0" w:space="0" w:color="auto"/>
      </w:divBdr>
    </w:div>
    <w:div w:id="942148597">
      <w:bodyDiv w:val="1"/>
      <w:marLeft w:val="0"/>
      <w:marRight w:val="0"/>
      <w:marTop w:val="0"/>
      <w:marBottom w:val="0"/>
      <w:divBdr>
        <w:top w:val="none" w:sz="0" w:space="0" w:color="auto"/>
        <w:left w:val="none" w:sz="0" w:space="0" w:color="auto"/>
        <w:bottom w:val="none" w:sz="0" w:space="0" w:color="auto"/>
        <w:right w:val="none" w:sz="0" w:space="0" w:color="auto"/>
      </w:divBdr>
    </w:div>
    <w:div w:id="945699255">
      <w:bodyDiv w:val="1"/>
      <w:marLeft w:val="0"/>
      <w:marRight w:val="0"/>
      <w:marTop w:val="0"/>
      <w:marBottom w:val="0"/>
      <w:divBdr>
        <w:top w:val="none" w:sz="0" w:space="0" w:color="auto"/>
        <w:left w:val="none" w:sz="0" w:space="0" w:color="auto"/>
        <w:bottom w:val="none" w:sz="0" w:space="0" w:color="auto"/>
        <w:right w:val="none" w:sz="0" w:space="0" w:color="auto"/>
      </w:divBdr>
    </w:div>
    <w:div w:id="947201943">
      <w:bodyDiv w:val="1"/>
      <w:marLeft w:val="0"/>
      <w:marRight w:val="0"/>
      <w:marTop w:val="0"/>
      <w:marBottom w:val="0"/>
      <w:divBdr>
        <w:top w:val="none" w:sz="0" w:space="0" w:color="auto"/>
        <w:left w:val="none" w:sz="0" w:space="0" w:color="auto"/>
        <w:bottom w:val="none" w:sz="0" w:space="0" w:color="auto"/>
        <w:right w:val="none" w:sz="0" w:space="0" w:color="auto"/>
      </w:divBdr>
    </w:div>
    <w:div w:id="948779494">
      <w:bodyDiv w:val="1"/>
      <w:marLeft w:val="0"/>
      <w:marRight w:val="0"/>
      <w:marTop w:val="0"/>
      <w:marBottom w:val="0"/>
      <w:divBdr>
        <w:top w:val="none" w:sz="0" w:space="0" w:color="auto"/>
        <w:left w:val="none" w:sz="0" w:space="0" w:color="auto"/>
        <w:bottom w:val="none" w:sz="0" w:space="0" w:color="auto"/>
        <w:right w:val="none" w:sz="0" w:space="0" w:color="auto"/>
      </w:divBdr>
    </w:div>
    <w:div w:id="950666725">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53974373">
      <w:bodyDiv w:val="1"/>
      <w:marLeft w:val="0"/>
      <w:marRight w:val="0"/>
      <w:marTop w:val="0"/>
      <w:marBottom w:val="0"/>
      <w:divBdr>
        <w:top w:val="none" w:sz="0" w:space="0" w:color="auto"/>
        <w:left w:val="none" w:sz="0" w:space="0" w:color="auto"/>
        <w:bottom w:val="none" w:sz="0" w:space="0" w:color="auto"/>
        <w:right w:val="none" w:sz="0" w:space="0" w:color="auto"/>
      </w:divBdr>
    </w:div>
    <w:div w:id="954139345">
      <w:bodyDiv w:val="1"/>
      <w:marLeft w:val="0"/>
      <w:marRight w:val="0"/>
      <w:marTop w:val="0"/>
      <w:marBottom w:val="0"/>
      <w:divBdr>
        <w:top w:val="none" w:sz="0" w:space="0" w:color="auto"/>
        <w:left w:val="none" w:sz="0" w:space="0" w:color="auto"/>
        <w:bottom w:val="none" w:sz="0" w:space="0" w:color="auto"/>
        <w:right w:val="none" w:sz="0" w:space="0" w:color="auto"/>
      </w:divBdr>
    </w:div>
    <w:div w:id="960459118">
      <w:bodyDiv w:val="1"/>
      <w:marLeft w:val="0"/>
      <w:marRight w:val="0"/>
      <w:marTop w:val="0"/>
      <w:marBottom w:val="0"/>
      <w:divBdr>
        <w:top w:val="none" w:sz="0" w:space="0" w:color="auto"/>
        <w:left w:val="none" w:sz="0" w:space="0" w:color="auto"/>
        <w:bottom w:val="none" w:sz="0" w:space="0" w:color="auto"/>
        <w:right w:val="none" w:sz="0" w:space="0" w:color="auto"/>
      </w:divBdr>
    </w:div>
    <w:div w:id="960770475">
      <w:bodyDiv w:val="1"/>
      <w:marLeft w:val="0"/>
      <w:marRight w:val="0"/>
      <w:marTop w:val="0"/>
      <w:marBottom w:val="0"/>
      <w:divBdr>
        <w:top w:val="none" w:sz="0" w:space="0" w:color="auto"/>
        <w:left w:val="none" w:sz="0" w:space="0" w:color="auto"/>
        <w:bottom w:val="none" w:sz="0" w:space="0" w:color="auto"/>
        <w:right w:val="none" w:sz="0" w:space="0" w:color="auto"/>
      </w:divBdr>
    </w:div>
    <w:div w:id="965038230">
      <w:bodyDiv w:val="1"/>
      <w:marLeft w:val="0"/>
      <w:marRight w:val="0"/>
      <w:marTop w:val="0"/>
      <w:marBottom w:val="0"/>
      <w:divBdr>
        <w:top w:val="none" w:sz="0" w:space="0" w:color="auto"/>
        <w:left w:val="none" w:sz="0" w:space="0" w:color="auto"/>
        <w:bottom w:val="none" w:sz="0" w:space="0" w:color="auto"/>
        <w:right w:val="none" w:sz="0" w:space="0" w:color="auto"/>
      </w:divBdr>
    </w:div>
    <w:div w:id="968631874">
      <w:bodyDiv w:val="1"/>
      <w:marLeft w:val="0"/>
      <w:marRight w:val="0"/>
      <w:marTop w:val="0"/>
      <w:marBottom w:val="0"/>
      <w:divBdr>
        <w:top w:val="none" w:sz="0" w:space="0" w:color="auto"/>
        <w:left w:val="none" w:sz="0" w:space="0" w:color="auto"/>
        <w:bottom w:val="none" w:sz="0" w:space="0" w:color="auto"/>
        <w:right w:val="none" w:sz="0" w:space="0" w:color="auto"/>
      </w:divBdr>
    </w:div>
    <w:div w:id="969090661">
      <w:bodyDiv w:val="1"/>
      <w:marLeft w:val="0"/>
      <w:marRight w:val="0"/>
      <w:marTop w:val="0"/>
      <w:marBottom w:val="0"/>
      <w:divBdr>
        <w:top w:val="none" w:sz="0" w:space="0" w:color="auto"/>
        <w:left w:val="none" w:sz="0" w:space="0" w:color="auto"/>
        <w:bottom w:val="none" w:sz="0" w:space="0" w:color="auto"/>
        <w:right w:val="none" w:sz="0" w:space="0" w:color="auto"/>
      </w:divBdr>
    </w:div>
    <w:div w:id="971595518">
      <w:bodyDiv w:val="1"/>
      <w:marLeft w:val="0"/>
      <w:marRight w:val="0"/>
      <w:marTop w:val="0"/>
      <w:marBottom w:val="0"/>
      <w:divBdr>
        <w:top w:val="none" w:sz="0" w:space="0" w:color="auto"/>
        <w:left w:val="none" w:sz="0" w:space="0" w:color="auto"/>
        <w:bottom w:val="none" w:sz="0" w:space="0" w:color="auto"/>
        <w:right w:val="none" w:sz="0" w:space="0" w:color="auto"/>
      </w:divBdr>
    </w:div>
    <w:div w:id="971862689">
      <w:bodyDiv w:val="1"/>
      <w:marLeft w:val="0"/>
      <w:marRight w:val="0"/>
      <w:marTop w:val="0"/>
      <w:marBottom w:val="0"/>
      <w:divBdr>
        <w:top w:val="none" w:sz="0" w:space="0" w:color="auto"/>
        <w:left w:val="none" w:sz="0" w:space="0" w:color="auto"/>
        <w:bottom w:val="none" w:sz="0" w:space="0" w:color="auto"/>
        <w:right w:val="none" w:sz="0" w:space="0" w:color="auto"/>
      </w:divBdr>
    </w:div>
    <w:div w:id="975841656">
      <w:bodyDiv w:val="1"/>
      <w:marLeft w:val="0"/>
      <w:marRight w:val="0"/>
      <w:marTop w:val="0"/>
      <w:marBottom w:val="0"/>
      <w:divBdr>
        <w:top w:val="none" w:sz="0" w:space="0" w:color="auto"/>
        <w:left w:val="none" w:sz="0" w:space="0" w:color="auto"/>
        <w:bottom w:val="none" w:sz="0" w:space="0" w:color="auto"/>
        <w:right w:val="none" w:sz="0" w:space="0" w:color="auto"/>
      </w:divBdr>
    </w:div>
    <w:div w:id="976833144">
      <w:bodyDiv w:val="1"/>
      <w:marLeft w:val="0"/>
      <w:marRight w:val="0"/>
      <w:marTop w:val="0"/>
      <w:marBottom w:val="0"/>
      <w:divBdr>
        <w:top w:val="none" w:sz="0" w:space="0" w:color="auto"/>
        <w:left w:val="none" w:sz="0" w:space="0" w:color="auto"/>
        <w:bottom w:val="none" w:sz="0" w:space="0" w:color="auto"/>
        <w:right w:val="none" w:sz="0" w:space="0" w:color="auto"/>
      </w:divBdr>
    </w:div>
    <w:div w:id="978457471">
      <w:bodyDiv w:val="1"/>
      <w:marLeft w:val="0"/>
      <w:marRight w:val="0"/>
      <w:marTop w:val="0"/>
      <w:marBottom w:val="0"/>
      <w:divBdr>
        <w:top w:val="none" w:sz="0" w:space="0" w:color="auto"/>
        <w:left w:val="none" w:sz="0" w:space="0" w:color="auto"/>
        <w:bottom w:val="none" w:sz="0" w:space="0" w:color="auto"/>
        <w:right w:val="none" w:sz="0" w:space="0" w:color="auto"/>
      </w:divBdr>
    </w:div>
    <w:div w:id="979650155">
      <w:bodyDiv w:val="1"/>
      <w:marLeft w:val="0"/>
      <w:marRight w:val="0"/>
      <w:marTop w:val="0"/>
      <w:marBottom w:val="0"/>
      <w:divBdr>
        <w:top w:val="none" w:sz="0" w:space="0" w:color="auto"/>
        <w:left w:val="none" w:sz="0" w:space="0" w:color="auto"/>
        <w:bottom w:val="none" w:sz="0" w:space="0" w:color="auto"/>
        <w:right w:val="none" w:sz="0" w:space="0" w:color="auto"/>
      </w:divBdr>
    </w:div>
    <w:div w:id="981345655">
      <w:bodyDiv w:val="1"/>
      <w:marLeft w:val="0"/>
      <w:marRight w:val="0"/>
      <w:marTop w:val="0"/>
      <w:marBottom w:val="0"/>
      <w:divBdr>
        <w:top w:val="none" w:sz="0" w:space="0" w:color="auto"/>
        <w:left w:val="none" w:sz="0" w:space="0" w:color="auto"/>
        <w:bottom w:val="none" w:sz="0" w:space="0" w:color="auto"/>
        <w:right w:val="none" w:sz="0" w:space="0" w:color="auto"/>
      </w:divBdr>
    </w:div>
    <w:div w:id="985161891">
      <w:bodyDiv w:val="1"/>
      <w:marLeft w:val="0"/>
      <w:marRight w:val="0"/>
      <w:marTop w:val="0"/>
      <w:marBottom w:val="0"/>
      <w:divBdr>
        <w:top w:val="none" w:sz="0" w:space="0" w:color="auto"/>
        <w:left w:val="none" w:sz="0" w:space="0" w:color="auto"/>
        <w:bottom w:val="none" w:sz="0" w:space="0" w:color="auto"/>
        <w:right w:val="none" w:sz="0" w:space="0" w:color="auto"/>
      </w:divBdr>
    </w:div>
    <w:div w:id="990208657">
      <w:bodyDiv w:val="1"/>
      <w:marLeft w:val="0"/>
      <w:marRight w:val="0"/>
      <w:marTop w:val="0"/>
      <w:marBottom w:val="0"/>
      <w:divBdr>
        <w:top w:val="none" w:sz="0" w:space="0" w:color="auto"/>
        <w:left w:val="none" w:sz="0" w:space="0" w:color="auto"/>
        <w:bottom w:val="none" w:sz="0" w:space="0" w:color="auto"/>
        <w:right w:val="none" w:sz="0" w:space="0" w:color="auto"/>
      </w:divBdr>
    </w:div>
    <w:div w:id="992029049">
      <w:bodyDiv w:val="1"/>
      <w:marLeft w:val="0"/>
      <w:marRight w:val="0"/>
      <w:marTop w:val="0"/>
      <w:marBottom w:val="0"/>
      <w:divBdr>
        <w:top w:val="none" w:sz="0" w:space="0" w:color="auto"/>
        <w:left w:val="none" w:sz="0" w:space="0" w:color="auto"/>
        <w:bottom w:val="none" w:sz="0" w:space="0" w:color="auto"/>
        <w:right w:val="none" w:sz="0" w:space="0" w:color="auto"/>
      </w:divBdr>
    </w:div>
    <w:div w:id="995107992">
      <w:bodyDiv w:val="1"/>
      <w:marLeft w:val="0"/>
      <w:marRight w:val="0"/>
      <w:marTop w:val="0"/>
      <w:marBottom w:val="0"/>
      <w:divBdr>
        <w:top w:val="none" w:sz="0" w:space="0" w:color="auto"/>
        <w:left w:val="none" w:sz="0" w:space="0" w:color="auto"/>
        <w:bottom w:val="none" w:sz="0" w:space="0" w:color="auto"/>
        <w:right w:val="none" w:sz="0" w:space="0" w:color="auto"/>
      </w:divBdr>
    </w:div>
    <w:div w:id="995187927">
      <w:bodyDiv w:val="1"/>
      <w:marLeft w:val="0"/>
      <w:marRight w:val="0"/>
      <w:marTop w:val="0"/>
      <w:marBottom w:val="0"/>
      <w:divBdr>
        <w:top w:val="none" w:sz="0" w:space="0" w:color="auto"/>
        <w:left w:val="none" w:sz="0" w:space="0" w:color="auto"/>
        <w:bottom w:val="none" w:sz="0" w:space="0" w:color="auto"/>
        <w:right w:val="none" w:sz="0" w:space="0" w:color="auto"/>
      </w:divBdr>
    </w:div>
    <w:div w:id="1000307192">
      <w:bodyDiv w:val="1"/>
      <w:marLeft w:val="0"/>
      <w:marRight w:val="0"/>
      <w:marTop w:val="0"/>
      <w:marBottom w:val="0"/>
      <w:divBdr>
        <w:top w:val="none" w:sz="0" w:space="0" w:color="auto"/>
        <w:left w:val="none" w:sz="0" w:space="0" w:color="auto"/>
        <w:bottom w:val="none" w:sz="0" w:space="0" w:color="auto"/>
        <w:right w:val="none" w:sz="0" w:space="0" w:color="auto"/>
      </w:divBdr>
    </w:div>
    <w:div w:id="1002663634">
      <w:bodyDiv w:val="1"/>
      <w:marLeft w:val="0"/>
      <w:marRight w:val="0"/>
      <w:marTop w:val="0"/>
      <w:marBottom w:val="0"/>
      <w:divBdr>
        <w:top w:val="none" w:sz="0" w:space="0" w:color="auto"/>
        <w:left w:val="none" w:sz="0" w:space="0" w:color="auto"/>
        <w:bottom w:val="none" w:sz="0" w:space="0" w:color="auto"/>
        <w:right w:val="none" w:sz="0" w:space="0" w:color="auto"/>
      </w:divBdr>
    </w:div>
    <w:div w:id="1005716337">
      <w:bodyDiv w:val="1"/>
      <w:marLeft w:val="0"/>
      <w:marRight w:val="0"/>
      <w:marTop w:val="0"/>
      <w:marBottom w:val="0"/>
      <w:divBdr>
        <w:top w:val="none" w:sz="0" w:space="0" w:color="auto"/>
        <w:left w:val="none" w:sz="0" w:space="0" w:color="auto"/>
        <w:bottom w:val="none" w:sz="0" w:space="0" w:color="auto"/>
        <w:right w:val="none" w:sz="0" w:space="0" w:color="auto"/>
      </w:divBdr>
    </w:div>
    <w:div w:id="1015153779">
      <w:bodyDiv w:val="1"/>
      <w:marLeft w:val="0"/>
      <w:marRight w:val="0"/>
      <w:marTop w:val="0"/>
      <w:marBottom w:val="0"/>
      <w:divBdr>
        <w:top w:val="none" w:sz="0" w:space="0" w:color="auto"/>
        <w:left w:val="none" w:sz="0" w:space="0" w:color="auto"/>
        <w:bottom w:val="none" w:sz="0" w:space="0" w:color="auto"/>
        <w:right w:val="none" w:sz="0" w:space="0" w:color="auto"/>
      </w:divBdr>
    </w:div>
    <w:div w:id="1016031167">
      <w:bodyDiv w:val="1"/>
      <w:marLeft w:val="0"/>
      <w:marRight w:val="0"/>
      <w:marTop w:val="0"/>
      <w:marBottom w:val="0"/>
      <w:divBdr>
        <w:top w:val="none" w:sz="0" w:space="0" w:color="auto"/>
        <w:left w:val="none" w:sz="0" w:space="0" w:color="auto"/>
        <w:bottom w:val="none" w:sz="0" w:space="0" w:color="auto"/>
        <w:right w:val="none" w:sz="0" w:space="0" w:color="auto"/>
      </w:divBdr>
    </w:div>
    <w:div w:id="1016342743">
      <w:bodyDiv w:val="1"/>
      <w:marLeft w:val="0"/>
      <w:marRight w:val="0"/>
      <w:marTop w:val="0"/>
      <w:marBottom w:val="0"/>
      <w:divBdr>
        <w:top w:val="none" w:sz="0" w:space="0" w:color="auto"/>
        <w:left w:val="none" w:sz="0" w:space="0" w:color="auto"/>
        <w:bottom w:val="none" w:sz="0" w:space="0" w:color="auto"/>
        <w:right w:val="none" w:sz="0" w:space="0" w:color="auto"/>
      </w:divBdr>
    </w:div>
    <w:div w:id="1019047598">
      <w:bodyDiv w:val="1"/>
      <w:marLeft w:val="0"/>
      <w:marRight w:val="0"/>
      <w:marTop w:val="0"/>
      <w:marBottom w:val="0"/>
      <w:divBdr>
        <w:top w:val="none" w:sz="0" w:space="0" w:color="auto"/>
        <w:left w:val="none" w:sz="0" w:space="0" w:color="auto"/>
        <w:bottom w:val="none" w:sz="0" w:space="0" w:color="auto"/>
        <w:right w:val="none" w:sz="0" w:space="0" w:color="auto"/>
      </w:divBdr>
    </w:div>
    <w:div w:id="1020542607">
      <w:bodyDiv w:val="1"/>
      <w:marLeft w:val="0"/>
      <w:marRight w:val="0"/>
      <w:marTop w:val="0"/>
      <w:marBottom w:val="0"/>
      <w:divBdr>
        <w:top w:val="none" w:sz="0" w:space="0" w:color="auto"/>
        <w:left w:val="none" w:sz="0" w:space="0" w:color="auto"/>
        <w:bottom w:val="none" w:sz="0" w:space="0" w:color="auto"/>
        <w:right w:val="none" w:sz="0" w:space="0" w:color="auto"/>
      </w:divBdr>
    </w:div>
    <w:div w:id="1022902346">
      <w:bodyDiv w:val="1"/>
      <w:marLeft w:val="0"/>
      <w:marRight w:val="0"/>
      <w:marTop w:val="0"/>
      <w:marBottom w:val="0"/>
      <w:divBdr>
        <w:top w:val="none" w:sz="0" w:space="0" w:color="auto"/>
        <w:left w:val="none" w:sz="0" w:space="0" w:color="auto"/>
        <w:bottom w:val="none" w:sz="0" w:space="0" w:color="auto"/>
        <w:right w:val="none" w:sz="0" w:space="0" w:color="auto"/>
      </w:divBdr>
    </w:div>
    <w:div w:id="102891604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33506995">
      <w:bodyDiv w:val="1"/>
      <w:marLeft w:val="0"/>
      <w:marRight w:val="0"/>
      <w:marTop w:val="0"/>
      <w:marBottom w:val="0"/>
      <w:divBdr>
        <w:top w:val="none" w:sz="0" w:space="0" w:color="auto"/>
        <w:left w:val="none" w:sz="0" w:space="0" w:color="auto"/>
        <w:bottom w:val="none" w:sz="0" w:space="0" w:color="auto"/>
        <w:right w:val="none" w:sz="0" w:space="0" w:color="auto"/>
      </w:divBdr>
    </w:div>
    <w:div w:id="1034617739">
      <w:bodyDiv w:val="1"/>
      <w:marLeft w:val="0"/>
      <w:marRight w:val="0"/>
      <w:marTop w:val="0"/>
      <w:marBottom w:val="0"/>
      <w:divBdr>
        <w:top w:val="none" w:sz="0" w:space="0" w:color="auto"/>
        <w:left w:val="none" w:sz="0" w:space="0" w:color="auto"/>
        <w:bottom w:val="none" w:sz="0" w:space="0" w:color="auto"/>
        <w:right w:val="none" w:sz="0" w:space="0" w:color="auto"/>
      </w:divBdr>
    </w:div>
    <w:div w:id="1034618977">
      <w:bodyDiv w:val="1"/>
      <w:marLeft w:val="0"/>
      <w:marRight w:val="0"/>
      <w:marTop w:val="0"/>
      <w:marBottom w:val="0"/>
      <w:divBdr>
        <w:top w:val="none" w:sz="0" w:space="0" w:color="auto"/>
        <w:left w:val="none" w:sz="0" w:space="0" w:color="auto"/>
        <w:bottom w:val="none" w:sz="0" w:space="0" w:color="auto"/>
        <w:right w:val="none" w:sz="0" w:space="0" w:color="auto"/>
      </w:divBdr>
    </w:div>
    <w:div w:id="1036194406">
      <w:bodyDiv w:val="1"/>
      <w:marLeft w:val="0"/>
      <w:marRight w:val="0"/>
      <w:marTop w:val="0"/>
      <w:marBottom w:val="0"/>
      <w:divBdr>
        <w:top w:val="none" w:sz="0" w:space="0" w:color="auto"/>
        <w:left w:val="none" w:sz="0" w:space="0" w:color="auto"/>
        <w:bottom w:val="none" w:sz="0" w:space="0" w:color="auto"/>
        <w:right w:val="none" w:sz="0" w:space="0" w:color="auto"/>
      </w:divBdr>
    </w:div>
    <w:div w:id="1039159860">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53776311">
      <w:bodyDiv w:val="1"/>
      <w:marLeft w:val="0"/>
      <w:marRight w:val="0"/>
      <w:marTop w:val="0"/>
      <w:marBottom w:val="0"/>
      <w:divBdr>
        <w:top w:val="none" w:sz="0" w:space="0" w:color="auto"/>
        <w:left w:val="none" w:sz="0" w:space="0" w:color="auto"/>
        <w:bottom w:val="none" w:sz="0" w:space="0" w:color="auto"/>
        <w:right w:val="none" w:sz="0" w:space="0" w:color="auto"/>
      </w:divBdr>
    </w:div>
    <w:div w:id="1053887983">
      <w:bodyDiv w:val="1"/>
      <w:marLeft w:val="0"/>
      <w:marRight w:val="0"/>
      <w:marTop w:val="0"/>
      <w:marBottom w:val="0"/>
      <w:divBdr>
        <w:top w:val="none" w:sz="0" w:space="0" w:color="auto"/>
        <w:left w:val="none" w:sz="0" w:space="0" w:color="auto"/>
        <w:bottom w:val="none" w:sz="0" w:space="0" w:color="auto"/>
        <w:right w:val="none" w:sz="0" w:space="0" w:color="auto"/>
      </w:divBdr>
    </w:div>
    <w:div w:id="1054088129">
      <w:bodyDiv w:val="1"/>
      <w:marLeft w:val="0"/>
      <w:marRight w:val="0"/>
      <w:marTop w:val="0"/>
      <w:marBottom w:val="0"/>
      <w:divBdr>
        <w:top w:val="none" w:sz="0" w:space="0" w:color="auto"/>
        <w:left w:val="none" w:sz="0" w:space="0" w:color="auto"/>
        <w:bottom w:val="none" w:sz="0" w:space="0" w:color="auto"/>
        <w:right w:val="none" w:sz="0" w:space="0" w:color="auto"/>
      </w:divBdr>
    </w:div>
    <w:div w:id="1054818765">
      <w:bodyDiv w:val="1"/>
      <w:marLeft w:val="0"/>
      <w:marRight w:val="0"/>
      <w:marTop w:val="0"/>
      <w:marBottom w:val="0"/>
      <w:divBdr>
        <w:top w:val="none" w:sz="0" w:space="0" w:color="auto"/>
        <w:left w:val="none" w:sz="0" w:space="0" w:color="auto"/>
        <w:bottom w:val="none" w:sz="0" w:space="0" w:color="auto"/>
        <w:right w:val="none" w:sz="0" w:space="0" w:color="auto"/>
      </w:divBdr>
    </w:div>
    <w:div w:id="1054888678">
      <w:bodyDiv w:val="1"/>
      <w:marLeft w:val="0"/>
      <w:marRight w:val="0"/>
      <w:marTop w:val="0"/>
      <w:marBottom w:val="0"/>
      <w:divBdr>
        <w:top w:val="none" w:sz="0" w:space="0" w:color="auto"/>
        <w:left w:val="none" w:sz="0" w:space="0" w:color="auto"/>
        <w:bottom w:val="none" w:sz="0" w:space="0" w:color="auto"/>
        <w:right w:val="none" w:sz="0" w:space="0" w:color="auto"/>
      </w:divBdr>
    </w:div>
    <w:div w:id="1057701035">
      <w:bodyDiv w:val="1"/>
      <w:marLeft w:val="0"/>
      <w:marRight w:val="0"/>
      <w:marTop w:val="0"/>
      <w:marBottom w:val="0"/>
      <w:divBdr>
        <w:top w:val="none" w:sz="0" w:space="0" w:color="auto"/>
        <w:left w:val="none" w:sz="0" w:space="0" w:color="auto"/>
        <w:bottom w:val="none" w:sz="0" w:space="0" w:color="auto"/>
        <w:right w:val="none" w:sz="0" w:space="0" w:color="auto"/>
      </w:divBdr>
    </w:div>
    <w:div w:id="1060711112">
      <w:bodyDiv w:val="1"/>
      <w:marLeft w:val="0"/>
      <w:marRight w:val="0"/>
      <w:marTop w:val="0"/>
      <w:marBottom w:val="0"/>
      <w:divBdr>
        <w:top w:val="none" w:sz="0" w:space="0" w:color="auto"/>
        <w:left w:val="none" w:sz="0" w:space="0" w:color="auto"/>
        <w:bottom w:val="none" w:sz="0" w:space="0" w:color="auto"/>
        <w:right w:val="none" w:sz="0" w:space="0" w:color="auto"/>
      </w:divBdr>
    </w:div>
    <w:div w:id="1062366596">
      <w:bodyDiv w:val="1"/>
      <w:marLeft w:val="0"/>
      <w:marRight w:val="0"/>
      <w:marTop w:val="0"/>
      <w:marBottom w:val="0"/>
      <w:divBdr>
        <w:top w:val="none" w:sz="0" w:space="0" w:color="auto"/>
        <w:left w:val="none" w:sz="0" w:space="0" w:color="auto"/>
        <w:bottom w:val="none" w:sz="0" w:space="0" w:color="auto"/>
        <w:right w:val="none" w:sz="0" w:space="0" w:color="auto"/>
      </w:divBdr>
    </w:div>
    <w:div w:id="1062868014">
      <w:bodyDiv w:val="1"/>
      <w:marLeft w:val="0"/>
      <w:marRight w:val="0"/>
      <w:marTop w:val="0"/>
      <w:marBottom w:val="0"/>
      <w:divBdr>
        <w:top w:val="none" w:sz="0" w:space="0" w:color="auto"/>
        <w:left w:val="none" w:sz="0" w:space="0" w:color="auto"/>
        <w:bottom w:val="none" w:sz="0" w:space="0" w:color="auto"/>
        <w:right w:val="none" w:sz="0" w:space="0" w:color="auto"/>
      </w:divBdr>
    </w:div>
    <w:div w:id="1064179711">
      <w:bodyDiv w:val="1"/>
      <w:marLeft w:val="0"/>
      <w:marRight w:val="0"/>
      <w:marTop w:val="0"/>
      <w:marBottom w:val="0"/>
      <w:divBdr>
        <w:top w:val="none" w:sz="0" w:space="0" w:color="auto"/>
        <w:left w:val="none" w:sz="0" w:space="0" w:color="auto"/>
        <w:bottom w:val="none" w:sz="0" w:space="0" w:color="auto"/>
        <w:right w:val="none" w:sz="0" w:space="0" w:color="auto"/>
      </w:divBdr>
    </w:div>
    <w:div w:id="1064568559">
      <w:bodyDiv w:val="1"/>
      <w:marLeft w:val="0"/>
      <w:marRight w:val="0"/>
      <w:marTop w:val="0"/>
      <w:marBottom w:val="0"/>
      <w:divBdr>
        <w:top w:val="none" w:sz="0" w:space="0" w:color="auto"/>
        <w:left w:val="none" w:sz="0" w:space="0" w:color="auto"/>
        <w:bottom w:val="none" w:sz="0" w:space="0" w:color="auto"/>
        <w:right w:val="none" w:sz="0" w:space="0" w:color="auto"/>
      </w:divBdr>
    </w:div>
    <w:div w:id="1066687757">
      <w:bodyDiv w:val="1"/>
      <w:marLeft w:val="0"/>
      <w:marRight w:val="0"/>
      <w:marTop w:val="0"/>
      <w:marBottom w:val="0"/>
      <w:divBdr>
        <w:top w:val="none" w:sz="0" w:space="0" w:color="auto"/>
        <w:left w:val="none" w:sz="0" w:space="0" w:color="auto"/>
        <w:bottom w:val="none" w:sz="0" w:space="0" w:color="auto"/>
        <w:right w:val="none" w:sz="0" w:space="0" w:color="auto"/>
      </w:divBdr>
    </w:div>
    <w:div w:id="1068193485">
      <w:bodyDiv w:val="1"/>
      <w:marLeft w:val="0"/>
      <w:marRight w:val="0"/>
      <w:marTop w:val="0"/>
      <w:marBottom w:val="0"/>
      <w:divBdr>
        <w:top w:val="none" w:sz="0" w:space="0" w:color="auto"/>
        <w:left w:val="none" w:sz="0" w:space="0" w:color="auto"/>
        <w:bottom w:val="none" w:sz="0" w:space="0" w:color="auto"/>
        <w:right w:val="none" w:sz="0" w:space="0" w:color="auto"/>
      </w:divBdr>
    </w:div>
    <w:div w:id="1071345615">
      <w:bodyDiv w:val="1"/>
      <w:marLeft w:val="0"/>
      <w:marRight w:val="0"/>
      <w:marTop w:val="0"/>
      <w:marBottom w:val="0"/>
      <w:divBdr>
        <w:top w:val="none" w:sz="0" w:space="0" w:color="auto"/>
        <w:left w:val="none" w:sz="0" w:space="0" w:color="auto"/>
        <w:bottom w:val="none" w:sz="0" w:space="0" w:color="auto"/>
        <w:right w:val="none" w:sz="0" w:space="0" w:color="auto"/>
      </w:divBdr>
    </w:div>
    <w:div w:id="1072198573">
      <w:bodyDiv w:val="1"/>
      <w:marLeft w:val="0"/>
      <w:marRight w:val="0"/>
      <w:marTop w:val="0"/>
      <w:marBottom w:val="0"/>
      <w:divBdr>
        <w:top w:val="none" w:sz="0" w:space="0" w:color="auto"/>
        <w:left w:val="none" w:sz="0" w:space="0" w:color="auto"/>
        <w:bottom w:val="none" w:sz="0" w:space="0" w:color="auto"/>
        <w:right w:val="none" w:sz="0" w:space="0" w:color="auto"/>
      </w:divBdr>
    </w:div>
    <w:div w:id="1082802212">
      <w:bodyDiv w:val="1"/>
      <w:marLeft w:val="0"/>
      <w:marRight w:val="0"/>
      <w:marTop w:val="0"/>
      <w:marBottom w:val="0"/>
      <w:divBdr>
        <w:top w:val="none" w:sz="0" w:space="0" w:color="auto"/>
        <w:left w:val="none" w:sz="0" w:space="0" w:color="auto"/>
        <w:bottom w:val="none" w:sz="0" w:space="0" w:color="auto"/>
        <w:right w:val="none" w:sz="0" w:space="0" w:color="auto"/>
      </w:divBdr>
    </w:div>
    <w:div w:id="1083914066">
      <w:bodyDiv w:val="1"/>
      <w:marLeft w:val="0"/>
      <w:marRight w:val="0"/>
      <w:marTop w:val="0"/>
      <w:marBottom w:val="0"/>
      <w:divBdr>
        <w:top w:val="none" w:sz="0" w:space="0" w:color="auto"/>
        <w:left w:val="none" w:sz="0" w:space="0" w:color="auto"/>
        <w:bottom w:val="none" w:sz="0" w:space="0" w:color="auto"/>
        <w:right w:val="none" w:sz="0" w:space="0" w:color="auto"/>
      </w:divBdr>
    </w:div>
    <w:div w:id="1084953961">
      <w:bodyDiv w:val="1"/>
      <w:marLeft w:val="0"/>
      <w:marRight w:val="0"/>
      <w:marTop w:val="0"/>
      <w:marBottom w:val="0"/>
      <w:divBdr>
        <w:top w:val="none" w:sz="0" w:space="0" w:color="auto"/>
        <w:left w:val="none" w:sz="0" w:space="0" w:color="auto"/>
        <w:bottom w:val="none" w:sz="0" w:space="0" w:color="auto"/>
        <w:right w:val="none" w:sz="0" w:space="0" w:color="auto"/>
      </w:divBdr>
    </w:div>
    <w:div w:id="1087115643">
      <w:bodyDiv w:val="1"/>
      <w:marLeft w:val="0"/>
      <w:marRight w:val="0"/>
      <w:marTop w:val="0"/>
      <w:marBottom w:val="0"/>
      <w:divBdr>
        <w:top w:val="none" w:sz="0" w:space="0" w:color="auto"/>
        <w:left w:val="none" w:sz="0" w:space="0" w:color="auto"/>
        <w:bottom w:val="none" w:sz="0" w:space="0" w:color="auto"/>
        <w:right w:val="none" w:sz="0" w:space="0" w:color="auto"/>
      </w:divBdr>
    </w:div>
    <w:div w:id="1092356698">
      <w:bodyDiv w:val="1"/>
      <w:marLeft w:val="0"/>
      <w:marRight w:val="0"/>
      <w:marTop w:val="0"/>
      <w:marBottom w:val="0"/>
      <w:divBdr>
        <w:top w:val="none" w:sz="0" w:space="0" w:color="auto"/>
        <w:left w:val="none" w:sz="0" w:space="0" w:color="auto"/>
        <w:bottom w:val="none" w:sz="0" w:space="0" w:color="auto"/>
        <w:right w:val="none" w:sz="0" w:space="0" w:color="auto"/>
      </w:divBdr>
    </w:div>
    <w:div w:id="1093672940">
      <w:bodyDiv w:val="1"/>
      <w:marLeft w:val="0"/>
      <w:marRight w:val="0"/>
      <w:marTop w:val="0"/>
      <w:marBottom w:val="0"/>
      <w:divBdr>
        <w:top w:val="none" w:sz="0" w:space="0" w:color="auto"/>
        <w:left w:val="none" w:sz="0" w:space="0" w:color="auto"/>
        <w:bottom w:val="none" w:sz="0" w:space="0" w:color="auto"/>
        <w:right w:val="none" w:sz="0" w:space="0" w:color="auto"/>
      </w:divBdr>
    </w:div>
    <w:div w:id="1099790981">
      <w:bodyDiv w:val="1"/>
      <w:marLeft w:val="0"/>
      <w:marRight w:val="0"/>
      <w:marTop w:val="0"/>
      <w:marBottom w:val="0"/>
      <w:divBdr>
        <w:top w:val="none" w:sz="0" w:space="0" w:color="auto"/>
        <w:left w:val="none" w:sz="0" w:space="0" w:color="auto"/>
        <w:bottom w:val="none" w:sz="0" w:space="0" w:color="auto"/>
        <w:right w:val="none" w:sz="0" w:space="0" w:color="auto"/>
      </w:divBdr>
    </w:div>
    <w:div w:id="1106270674">
      <w:bodyDiv w:val="1"/>
      <w:marLeft w:val="0"/>
      <w:marRight w:val="0"/>
      <w:marTop w:val="0"/>
      <w:marBottom w:val="0"/>
      <w:divBdr>
        <w:top w:val="none" w:sz="0" w:space="0" w:color="auto"/>
        <w:left w:val="none" w:sz="0" w:space="0" w:color="auto"/>
        <w:bottom w:val="none" w:sz="0" w:space="0" w:color="auto"/>
        <w:right w:val="none" w:sz="0" w:space="0" w:color="auto"/>
      </w:divBdr>
    </w:div>
    <w:div w:id="1108740800">
      <w:bodyDiv w:val="1"/>
      <w:marLeft w:val="0"/>
      <w:marRight w:val="0"/>
      <w:marTop w:val="0"/>
      <w:marBottom w:val="0"/>
      <w:divBdr>
        <w:top w:val="none" w:sz="0" w:space="0" w:color="auto"/>
        <w:left w:val="none" w:sz="0" w:space="0" w:color="auto"/>
        <w:bottom w:val="none" w:sz="0" w:space="0" w:color="auto"/>
        <w:right w:val="none" w:sz="0" w:space="0" w:color="auto"/>
      </w:divBdr>
    </w:div>
    <w:div w:id="1109395180">
      <w:bodyDiv w:val="1"/>
      <w:marLeft w:val="0"/>
      <w:marRight w:val="0"/>
      <w:marTop w:val="0"/>
      <w:marBottom w:val="0"/>
      <w:divBdr>
        <w:top w:val="none" w:sz="0" w:space="0" w:color="auto"/>
        <w:left w:val="none" w:sz="0" w:space="0" w:color="auto"/>
        <w:bottom w:val="none" w:sz="0" w:space="0" w:color="auto"/>
        <w:right w:val="none" w:sz="0" w:space="0" w:color="auto"/>
      </w:divBdr>
    </w:div>
    <w:div w:id="1114517722">
      <w:bodyDiv w:val="1"/>
      <w:marLeft w:val="0"/>
      <w:marRight w:val="0"/>
      <w:marTop w:val="0"/>
      <w:marBottom w:val="0"/>
      <w:divBdr>
        <w:top w:val="none" w:sz="0" w:space="0" w:color="auto"/>
        <w:left w:val="none" w:sz="0" w:space="0" w:color="auto"/>
        <w:bottom w:val="none" w:sz="0" w:space="0" w:color="auto"/>
        <w:right w:val="none" w:sz="0" w:space="0" w:color="auto"/>
      </w:divBdr>
    </w:div>
    <w:div w:id="1115445247">
      <w:bodyDiv w:val="1"/>
      <w:marLeft w:val="0"/>
      <w:marRight w:val="0"/>
      <w:marTop w:val="0"/>
      <w:marBottom w:val="0"/>
      <w:divBdr>
        <w:top w:val="none" w:sz="0" w:space="0" w:color="auto"/>
        <w:left w:val="none" w:sz="0" w:space="0" w:color="auto"/>
        <w:bottom w:val="none" w:sz="0" w:space="0" w:color="auto"/>
        <w:right w:val="none" w:sz="0" w:space="0" w:color="auto"/>
      </w:divBdr>
    </w:div>
    <w:div w:id="1116876063">
      <w:bodyDiv w:val="1"/>
      <w:marLeft w:val="0"/>
      <w:marRight w:val="0"/>
      <w:marTop w:val="0"/>
      <w:marBottom w:val="0"/>
      <w:divBdr>
        <w:top w:val="none" w:sz="0" w:space="0" w:color="auto"/>
        <w:left w:val="none" w:sz="0" w:space="0" w:color="auto"/>
        <w:bottom w:val="none" w:sz="0" w:space="0" w:color="auto"/>
        <w:right w:val="none" w:sz="0" w:space="0" w:color="auto"/>
      </w:divBdr>
    </w:div>
    <w:div w:id="1118254723">
      <w:bodyDiv w:val="1"/>
      <w:marLeft w:val="0"/>
      <w:marRight w:val="0"/>
      <w:marTop w:val="0"/>
      <w:marBottom w:val="0"/>
      <w:divBdr>
        <w:top w:val="none" w:sz="0" w:space="0" w:color="auto"/>
        <w:left w:val="none" w:sz="0" w:space="0" w:color="auto"/>
        <w:bottom w:val="none" w:sz="0" w:space="0" w:color="auto"/>
        <w:right w:val="none" w:sz="0" w:space="0" w:color="auto"/>
      </w:divBdr>
    </w:div>
    <w:div w:id="1119101702">
      <w:bodyDiv w:val="1"/>
      <w:marLeft w:val="0"/>
      <w:marRight w:val="0"/>
      <w:marTop w:val="0"/>
      <w:marBottom w:val="0"/>
      <w:divBdr>
        <w:top w:val="none" w:sz="0" w:space="0" w:color="auto"/>
        <w:left w:val="none" w:sz="0" w:space="0" w:color="auto"/>
        <w:bottom w:val="none" w:sz="0" w:space="0" w:color="auto"/>
        <w:right w:val="none" w:sz="0" w:space="0" w:color="auto"/>
      </w:divBdr>
    </w:div>
    <w:div w:id="1119488810">
      <w:bodyDiv w:val="1"/>
      <w:marLeft w:val="0"/>
      <w:marRight w:val="0"/>
      <w:marTop w:val="0"/>
      <w:marBottom w:val="0"/>
      <w:divBdr>
        <w:top w:val="none" w:sz="0" w:space="0" w:color="auto"/>
        <w:left w:val="none" w:sz="0" w:space="0" w:color="auto"/>
        <w:bottom w:val="none" w:sz="0" w:space="0" w:color="auto"/>
        <w:right w:val="none" w:sz="0" w:space="0" w:color="auto"/>
      </w:divBdr>
    </w:div>
    <w:div w:id="1122847479">
      <w:bodyDiv w:val="1"/>
      <w:marLeft w:val="0"/>
      <w:marRight w:val="0"/>
      <w:marTop w:val="0"/>
      <w:marBottom w:val="0"/>
      <w:divBdr>
        <w:top w:val="none" w:sz="0" w:space="0" w:color="auto"/>
        <w:left w:val="none" w:sz="0" w:space="0" w:color="auto"/>
        <w:bottom w:val="none" w:sz="0" w:space="0" w:color="auto"/>
        <w:right w:val="none" w:sz="0" w:space="0" w:color="auto"/>
      </w:divBdr>
    </w:div>
    <w:div w:id="1124083837">
      <w:bodyDiv w:val="1"/>
      <w:marLeft w:val="0"/>
      <w:marRight w:val="0"/>
      <w:marTop w:val="0"/>
      <w:marBottom w:val="0"/>
      <w:divBdr>
        <w:top w:val="none" w:sz="0" w:space="0" w:color="auto"/>
        <w:left w:val="none" w:sz="0" w:space="0" w:color="auto"/>
        <w:bottom w:val="none" w:sz="0" w:space="0" w:color="auto"/>
        <w:right w:val="none" w:sz="0" w:space="0" w:color="auto"/>
      </w:divBdr>
    </w:div>
    <w:div w:id="1124928238">
      <w:bodyDiv w:val="1"/>
      <w:marLeft w:val="0"/>
      <w:marRight w:val="0"/>
      <w:marTop w:val="0"/>
      <w:marBottom w:val="0"/>
      <w:divBdr>
        <w:top w:val="none" w:sz="0" w:space="0" w:color="auto"/>
        <w:left w:val="none" w:sz="0" w:space="0" w:color="auto"/>
        <w:bottom w:val="none" w:sz="0" w:space="0" w:color="auto"/>
        <w:right w:val="none" w:sz="0" w:space="0" w:color="auto"/>
      </w:divBdr>
    </w:div>
    <w:div w:id="1125925906">
      <w:bodyDiv w:val="1"/>
      <w:marLeft w:val="0"/>
      <w:marRight w:val="0"/>
      <w:marTop w:val="0"/>
      <w:marBottom w:val="0"/>
      <w:divBdr>
        <w:top w:val="none" w:sz="0" w:space="0" w:color="auto"/>
        <w:left w:val="none" w:sz="0" w:space="0" w:color="auto"/>
        <w:bottom w:val="none" w:sz="0" w:space="0" w:color="auto"/>
        <w:right w:val="none" w:sz="0" w:space="0" w:color="auto"/>
      </w:divBdr>
    </w:div>
    <w:div w:id="1130048192">
      <w:bodyDiv w:val="1"/>
      <w:marLeft w:val="0"/>
      <w:marRight w:val="0"/>
      <w:marTop w:val="0"/>
      <w:marBottom w:val="0"/>
      <w:divBdr>
        <w:top w:val="none" w:sz="0" w:space="0" w:color="auto"/>
        <w:left w:val="none" w:sz="0" w:space="0" w:color="auto"/>
        <w:bottom w:val="none" w:sz="0" w:space="0" w:color="auto"/>
        <w:right w:val="none" w:sz="0" w:space="0" w:color="auto"/>
      </w:divBdr>
    </w:div>
    <w:div w:id="1132405872">
      <w:bodyDiv w:val="1"/>
      <w:marLeft w:val="0"/>
      <w:marRight w:val="0"/>
      <w:marTop w:val="0"/>
      <w:marBottom w:val="0"/>
      <w:divBdr>
        <w:top w:val="none" w:sz="0" w:space="0" w:color="auto"/>
        <w:left w:val="none" w:sz="0" w:space="0" w:color="auto"/>
        <w:bottom w:val="none" w:sz="0" w:space="0" w:color="auto"/>
        <w:right w:val="none" w:sz="0" w:space="0" w:color="auto"/>
      </w:divBdr>
    </w:div>
    <w:div w:id="1138376116">
      <w:bodyDiv w:val="1"/>
      <w:marLeft w:val="0"/>
      <w:marRight w:val="0"/>
      <w:marTop w:val="0"/>
      <w:marBottom w:val="0"/>
      <w:divBdr>
        <w:top w:val="none" w:sz="0" w:space="0" w:color="auto"/>
        <w:left w:val="none" w:sz="0" w:space="0" w:color="auto"/>
        <w:bottom w:val="none" w:sz="0" w:space="0" w:color="auto"/>
        <w:right w:val="none" w:sz="0" w:space="0" w:color="auto"/>
      </w:divBdr>
    </w:div>
    <w:div w:id="1139610282">
      <w:bodyDiv w:val="1"/>
      <w:marLeft w:val="0"/>
      <w:marRight w:val="0"/>
      <w:marTop w:val="0"/>
      <w:marBottom w:val="0"/>
      <w:divBdr>
        <w:top w:val="none" w:sz="0" w:space="0" w:color="auto"/>
        <w:left w:val="none" w:sz="0" w:space="0" w:color="auto"/>
        <w:bottom w:val="none" w:sz="0" w:space="0" w:color="auto"/>
        <w:right w:val="none" w:sz="0" w:space="0" w:color="auto"/>
      </w:divBdr>
    </w:div>
    <w:div w:id="1142238793">
      <w:bodyDiv w:val="1"/>
      <w:marLeft w:val="0"/>
      <w:marRight w:val="0"/>
      <w:marTop w:val="0"/>
      <w:marBottom w:val="0"/>
      <w:divBdr>
        <w:top w:val="none" w:sz="0" w:space="0" w:color="auto"/>
        <w:left w:val="none" w:sz="0" w:space="0" w:color="auto"/>
        <w:bottom w:val="none" w:sz="0" w:space="0" w:color="auto"/>
        <w:right w:val="none" w:sz="0" w:space="0" w:color="auto"/>
      </w:divBdr>
    </w:div>
    <w:div w:id="1145076524">
      <w:bodyDiv w:val="1"/>
      <w:marLeft w:val="0"/>
      <w:marRight w:val="0"/>
      <w:marTop w:val="0"/>
      <w:marBottom w:val="0"/>
      <w:divBdr>
        <w:top w:val="none" w:sz="0" w:space="0" w:color="auto"/>
        <w:left w:val="none" w:sz="0" w:space="0" w:color="auto"/>
        <w:bottom w:val="none" w:sz="0" w:space="0" w:color="auto"/>
        <w:right w:val="none" w:sz="0" w:space="0" w:color="auto"/>
      </w:divBdr>
    </w:div>
    <w:div w:id="1146312549">
      <w:bodyDiv w:val="1"/>
      <w:marLeft w:val="0"/>
      <w:marRight w:val="0"/>
      <w:marTop w:val="0"/>
      <w:marBottom w:val="0"/>
      <w:divBdr>
        <w:top w:val="none" w:sz="0" w:space="0" w:color="auto"/>
        <w:left w:val="none" w:sz="0" w:space="0" w:color="auto"/>
        <w:bottom w:val="none" w:sz="0" w:space="0" w:color="auto"/>
        <w:right w:val="none" w:sz="0" w:space="0" w:color="auto"/>
      </w:divBdr>
    </w:div>
    <w:div w:id="1147043278">
      <w:bodyDiv w:val="1"/>
      <w:marLeft w:val="0"/>
      <w:marRight w:val="0"/>
      <w:marTop w:val="0"/>
      <w:marBottom w:val="0"/>
      <w:divBdr>
        <w:top w:val="none" w:sz="0" w:space="0" w:color="auto"/>
        <w:left w:val="none" w:sz="0" w:space="0" w:color="auto"/>
        <w:bottom w:val="none" w:sz="0" w:space="0" w:color="auto"/>
        <w:right w:val="none" w:sz="0" w:space="0" w:color="auto"/>
      </w:divBdr>
    </w:div>
    <w:div w:id="1147281120">
      <w:bodyDiv w:val="1"/>
      <w:marLeft w:val="0"/>
      <w:marRight w:val="0"/>
      <w:marTop w:val="0"/>
      <w:marBottom w:val="0"/>
      <w:divBdr>
        <w:top w:val="none" w:sz="0" w:space="0" w:color="auto"/>
        <w:left w:val="none" w:sz="0" w:space="0" w:color="auto"/>
        <w:bottom w:val="none" w:sz="0" w:space="0" w:color="auto"/>
        <w:right w:val="none" w:sz="0" w:space="0" w:color="auto"/>
      </w:divBdr>
    </w:div>
    <w:div w:id="1149248911">
      <w:bodyDiv w:val="1"/>
      <w:marLeft w:val="0"/>
      <w:marRight w:val="0"/>
      <w:marTop w:val="0"/>
      <w:marBottom w:val="0"/>
      <w:divBdr>
        <w:top w:val="none" w:sz="0" w:space="0" w:color="auto"/>
        <w:left w:val="none" w:sz="0" w:space="0" w:color="auto"/>
        <w:bottom w:val="none" w:sz="0" w:space="0" w:color="auto"/>
        <w:right w:val="none" w:sz="0" w:space="0" w:color="auto"/>
      </w:divBdr>
    </w:div>
    <w:div w:id="1152911153">
      <w:bodyDiv w:val="1"/>
      <w:marLeft w:val="0"/>
      <w:marRight w:val="0"/>
      <w:marTop w:val="0"/>
      <w:marBottom w:val="0"/>
      <w:divBdr>
        <w:top w:val="none" w:sz="0" w:space="0" w:color="auto"/>
        <w:left w:val="none" w:sz="0" w:space="0" w:color="auto"/>
        <w:bottom w:val="none" w:sz="0" w:space="0" w:color="auto"/>
        <w:right w:val="none" w:sz="0" w:space="0" w:color="auto"/>
      </w:divBdr>
    </w:div>
    <w:div w:id="1157191077">
      <w:bodyDiv w:val="1"/>
      <w:marLeft w:val="0"/>
      <w:marRight w:val="0"/>
      <w:marTop w:val="0"/>
      <w:marBottom w:val="0"/>
      <w:divBdr>
        <w:top w:val="none" w:sz="0" w:space="0" w:color="auto"/>
        <w:left w:val="none" w:sz="0" w:space="0" w:color="auto"/>
        <w:bottom w:val="none" w:sz="0" w:space="0" w:color="auto"/>
        <w:right w:val="none" w:sz="0" w:space="0" w:color="auto"/>
      </w:divBdr>
    </w:div>
    <w:div w:id="1158421633">
      <w:bodyDiv w:val="1"/>
      <w:marLeft w:val="0"/>
      <w:marRight w:val="0"/>
      <w:marTop w:val="0"/>
      <w:marBottom w:val="0"/>
      <w:divBdr>
        <w:top w:val="none" w:sz="0" w:space="0" w:color="auto"/>
        <w:left w:val="none" w:sz="0" w:space="0" w:color="auto"/>
        <w:bottom w:val="none" w:sz="0" w:space="0" w:color="auto"/>
        <w:right w:val="none" w:sz="0" w:space="0" w:color="auto"/>
      </w:divBdr>
    </w:div>
    <w:div w:id="1159273247">
      <w:bodyDiv w:val="1"/>
      <w:marLeft w:val="0"/>
      <w:marRight w:val="0"/>
      <w:marTop w:val="0"/>
      <w:marBottom w:val="0"/>
      <w:divBdr>
        <w:top w:val="none" w:sz="0" w:space="0" w:color="auto"/>
        <w:left w:val="none" w:sz="0" w:space="0" w:color="auto"/>
        <w:bottom w:val="none" w:sz="0" w:space="0" w:color="auto"/>
        <w:right w:val="none" w:sz="0" w:space="0" w:color="auto"/>
      </w:divBdr>
    </w:div>
    <w:div w:id="1162890999">
      <w:bodyDiv w:val="1"/>
      <w:marLeft w:val="0"/>
      <w:marRight w:val="0"/>
      <w:marTop w:val="0"/>
      <w:marBottom w:val="0"/>
      <w:divBdr>
        <w:top w:val="none" w:sz="0" w:space="0" w:color="auto"/>
        <w:left w:val="none" w:sz="0" w:space="0" w:color="auto"/>
        <w:bottom w:val="none" w:sz="0" w:space="0" w:color="auto"/>
        <w:right w:val="none" w:sz="0" w:space="0" w:color="auto"/>
      </w:divBdr>
    </w:div>
    <w:div w:id="1165197014">
      <w:bodyDiv w:val="1"/>
      <w:marLeft w:val="0"/>
      <w:marRight w:val="0"/>
      <w:marTop w:val="0"/>
      <w:marBottom w:val="0"/>
      <w:divBdr>
        <w:top w:val="none" w:sz="0" w:space="0" w:color="auto"/>
        <w:left w:val="none" w:sz="0" w:space="0" w:color="auto"/>
        <w:bottom w:val="none" w:sz="0" w:space="0" w:color="auto"/>
        <w:right w:val="none" w:sz="0" w:space="0" w:color="auto"/>
      </w:divBdr>
    </w:div>
    <w:div w:id="1167792302">
      <w:bodyDiv w:val="1"/>
      <w:marLeft w:val="0"/>
      <w:marRight w:val="0"/>
      <w:marTop w:val="0"/>
      <w:marBottom w:val="0"/>
      <w:divBdr>
        <w:top w:val="none" w:sz="0" w:space="0" w:color="auto"/>
        <w:left w:val="none" w:sz="0" w:space="0" w:color="auto"/>
        <w:bottom w:val="none" w:sz="0" w:space="0" w:color="auto"/>
        <w:right w:val="none" w:sz="0" w:space="0" w:color="auto"/>
      </w:divBdr>
    </w:div>
    <w:div w:id="1172724036">
      <w:bodyDiv w:val="1"/>
      <w:marLeft w:val="0"/>
      <w:marRight w:val="0"/>
      <w:marTop w:val="0"/>
      <w:marBottom w:val="0"/>
      <w:divBdr>
        <w:top w:val="none" w:sz="0" w:space="0" w:color="auto"/>
        <w:left w:val="none" w:sz="0" w:space="0" w:color="auto"/>
        <w:bottom w:val="none" w:sz="0" w:space="0" w:color="auto"/>
        <w:right w:val="none" w:sz="0" w:space="0" w:color="auto"/>
      </w:divBdr>
    </w:div>
    <w:div w:id="1173257560">
      <w:bodyDiv w:val="1"/>
      <w:marLeft w:val="0"/>
      <w:marRight w:val="0"/>
      <w:marTop w:val="0"/>
      <w:marBottom w:val="0"/>
      <w:divBdr>
        <w:top w:val="none" w:sz="0" w:space="0" w:color="auto"/>
        <w:left w:val="none" w:sz="0" w:space="0" w:color="auto"/>
        <w:bottom w:val="none" w:sz="0" w:space="0" w:color="auto"/>
        <w:right w:val="none" w:sz="0" w:space="0" w:color="auto"/>
      </w:divBdr>
    </w:div>
    <w:div w:id="1173761719">
      <w:bodyDiv w:val="1"/>
      <w:marLeft w:val="0"/>
      <w:marRight w:val="0"/>
      <w:marTop w:val="0"/>
      <w:marBottom w:val="0"/>
      <w:divBdr>
        <w:top w:val="none" w:sz="0" w:space="0" w:color="auto"/>
        <w:left w:val="none" w:sz="0" w:space="0" w:color="auto"/>
        <w:bottom w:val="none" w:sz="0" w:space="0" w:color="auto"/>
        <w:right w:val="none" w:sz="0" w:space="0" w:color="auto"/>
      </w:divBdr>
    </w:div>
    <w:div w:id="1174029464">
      <w:bodyDiv w:val="1"/>
      <w:marLeft w:val="0"/>
      <w:marRight w:val="0"/>
      <w:marTop w:val="0"/>
      <w:marBottom w:val="0"/>
      <w:divBdr>
        <w:top w:val="none" w:sz="0" w:space="0" w:color="auto"/>
        <w:left w:val="none" w:sz="0" w:space="0" w:color="auto"/>
        <w:bottom w:val="none" w:sz="0" w:space="0" w:color="auto"/>
        <w:right w:val="none" w:sz="0" w:space="0" w:color="auto"/>
      </w:divBdr>
    </w:div>
    <w:div w:id="1174804891">
      <w:bodyDiv w:val="1"/>
      <w:marLeft w:val="0"/>
      <w:marRight w:val="0"/>
      <w:marTop w:val="0"/>
      <w:marBottom w:val="0"/>
      <w:divBdr>
        <w:top w:val="none" w:sz="0" w:space="0" w:color="auto"/>
        <w:left w:val="none" w:sz="0" w:space="0" w:color="auto"/>
        <w:bottom w:val="none" w:sz="0" w:space="0" w:color="auto"/>
        <w:right w:val="none" w:sz="0" w:space="0" w:color="auto"/>
      </w:divBdr>
    </w:div>
    <w:div w:id="1175609198">
      <w:bodyDiv w:val="1"/>
      <w:marLeft w:val="0"/>
      <w:marRight w:val="0"/>
      <w:marTop w:val="0"/>
      <w:marBottom w:val="0"/>
      <w:divBdr>
        <w:top w:val="none" w:sz="0" w:space="0" w:color="auto"/>
        <w:left w:val="none" w:sz="0" w:space="0" w:color="auto"/>
        <w:bottom w:val="none" w:sz="0" w:space="0" w:color="auto"/>
        <w:right w:val="none" w:sz="0" w:space="0" w:color="auto"/>
      </w:divBdr>
    </w:div>
    <w:div w:id="1184054661">
      <w:bodyDiv w:val="1"/>
      <w:marLeft w:val="0"/>
      <w:marRight w:val="0"/>
      <w:marTop w:val="0"/>
      <w:marBottom w:val="0"/>
      <w:divBdr>
        <w:top w:val="none" w:sz="0" w:space="0" w:color="auto"/>
        <w:left w:val="none" w:sz="0" w:space="0" w:color="auto"/>
        <w:bottom w:val="none" w:sz="0" w:space="0" w:color="auto"/>
        <w:right w:val="none" w:sz="0" w:space="0" w:color="auto"/>
      </w:divBdr>
    </w:div>
    <w:div w:id="1184126469">
      <w:bodyDiv w:val="1"/>
      <w:marLeft w:val="0"/>
      <w:marRight w:val="0"/>
      <w:marTop w:val="0"/>
      <w:marBottom w:val="0"/>
      <w:divBdr>
        <w:top w:val="none" w:sz="0" w:space="0" w:color="auto"/>
        <w:left w:val="none" w:sz="0" w:space="0" w:color="auto"/>
        <w:bottom w:val="none" w:sz="0" w:space="0" w:color="auto"/>
        <w:right w:val="none" w:sz="0" w:space="0" w:color="auto"/>
      </w:divBdr>
    </w:div>
    <w:div w:id="1184708721">
      <w:bodyDiv w:val="1"/>
      <w:marLeft w:val="0"/>
      <w:marRight w:val="0"/>
      <w:marTop w:val="0"/>
      <w:marBottom w:val="0"/>
      <w:divBdr>
        <w:top w:val="none" w:sz="0" w:space="0" w:color="auto"/>
        <w:left w:val="none" w:sz="0" w:space="0" w:color="auto"/>
        <w:bottom w:val="none" w:sz="0" w:space="0" w:color="auto"/>
        <w:right w:val="none" w:sz="0" w:space="0" w:color="auto"/>
      </w:divBdr>
    </w:div>
    <w:div w:id="1185944835">
      <w:bodyDiv w:val="1"/>
      <w:marLeft w:val="0"/>
      <w:marRight w:val="0"/>
      <w:marTop w:val="0"/>
      <w:marBottom w:val="0"/>
      <w:divBdr>
        <w:top w:val="none" w:sz="0" w:space="0" w:color="auto"/>
        <w:left w:val="none" w:sz="0" w:space="0" w:color="auto"/>
        <w:bottom w:val="none" w:sz="0" w:space="0" w:color="auto"/>
        <w:right w:val="none" w:sz="0" w:space="0" w:color="auto"/>
      </w:divBdr>
    </w:div>
    <w:div w:id="1186551864">
      <w:bodyDiv w:val="1"/>
      <w:marLeft w:val="0"/>
      <w:marRight w:val="0"/>
      <w:marTop w:val="0"/>
      <w:marBottom w:val="0"/>
      <w:divBdr>
        <w:top w:val="none" w:sz="0" w:space="0" w:color="auto"/>
        <w:left w:val="none" w:sz="0" w:space="0" w:color="auto"/>
        <w:bottom w:val="none" w:sz="0" w:space="0" w:color="auto"/>
        <w:right w:val="none" w:sz="0" w:space="0" w:color="auto"/>
      </w:divBdr>
    </w:div>
    <w:div w:id="1187331922">
      <w:bodyDiv w:val="1"/>
      <w:marLeft w:val="0"/>
      <w:marRight w:val="0"/>
      <w:marTop w:val="0"/>
      <w:marBottom w:val="0"/>
      <w:divBdr>
        <w:top w:val="none" w:sz="0" w:space="0" w:color="auto"/>
        <w:left w:val="none" w:sz="0" w:space="0" w:color="auto"/>
        <w:bottom w:val="none" w:sz="0" w:space="0" w:color="auto"/>
        <w:right w:val="none" w:sz="0" w:space="0" w:color="auto"/>
      </w:divBdr>
    </w:div>
    <w:div w:id="1188908774">
      <w:bodyDiv w:val="1"/>
      <w:marLeft w:val="0"/>
      <w:marRight w:val="0"/>
      <w:marTop w:val="0"/>
      <w:marBottom w:val="0"/>
      <w:divBdr>
        <w:top w:val="none" w:sz="0" w:space="0" w:color="auto"/>
        <w:left w:val="none" w:sz="0" w:space="0" w:color="auto"/>
        <w:bottom w:val="none" w:sz="0" w:space="0" w:color="auto"/>
        <w:right w:val="none" w:sz="0" w:space="0" w:color="auto"/>
      </w:divBdr>
    </w:div>
    <w:div w:id="1189829069">
      <w:bodyDiv w:val="1"/>
      <w:marLeft w:val="0"/>
      <w:marRight w:val="0"/>
      <w:marTop w:val="0"/>
      <w:marBottom w:val="0"/>
      <w:divBdr>
        <w:top w:val="none" w:sz="0" w:space="0" w:color="auto"/>
        <w:left w:val="none" w:sz="0" w:space="0" w:color="auto"/>
        <w:bottom w:val="none" w:sz="0" w:space="0" w:color="auto"/>
        <w:right w:val="none" w:sz="0" w:space="0" w:color="auto"/>
      </w:divBdr>
    </w:div>
    <w:div w:id="1190099879">
      <w:bodyDiv w:val="1"/>
      <w:marLeft w:val="0"/>
      <w:marRight w:val="0"/>
      <w:marTop w:val="0"/>
      <w:marBottom w:val="0"/>
      <w:divBdr>
        <w:top w:val="none" w:sz="0" w:space="0" w:color="auto"/>
        <w:left w:val="none" w:sz="0" w:space="0" w:color="auto"/>
        <w:bottom w:val="none" w:sz="0" w:space="0" w:color="auto"/>
        <w:right w:val="none" w:sz="0" w:space="0" w:color="auto"/>
      </w:divBdr>
    </w:div>
    <w:div w:id="1195775105">
      <w:bodyDiv w:val="1"/>
      <w:marLeft w:val="0"/>
      <w:marRight w:val="0"/>
      <w:marTop w:val="0"/>
      <w:marBottom w:val="0"/>
      <w:divBdr>
        <w:top w:val="none" w:sz="0" w:space="0" w:color="auto"/>
        <w:left w:val="none" w:sz="0" w:space="0" w:color="auto"/>
        <w:bottom w:val="none" w:sz="0" w:space="0" w:color="auto"/>
        <w:right w:val="none" w:sz="0" w:space="0" w:color="auto"/>
      </w:divBdr>
    </w:div>
    <w:div w:id="1197432017">
      <w:bodyDiv w:val="1"/>
      <w:marLeft w:val="0"/>
      <w:marRight w:val="0"/>
      <w:marTop w:val="0"/>
      <w:marBottom w:val="0"/>
      <w:divBdr>
        <w:top w:val="none" w:sz="0" w:space="0" w:color="auto"/>
        <w:left w:val="none" w:sz="0" w:space="0" w:color="auto"/>
        <w:bottom w:val="none" w:sz="0" w:space="0" w:color="auto"/>
        <w:right w:val="none" w:sz="0" w:space="0" w:color="auto"/>
      </w:divBdr>
    </w:div>
    <w:div w:id="1197961123">
      <w:bodyDiv w:val="1"/>
      <w:marLeft w:val="0"/>
      <w:marRight w:val="0"/>
      <w:marTop w:val="0"/>
      <w:marBottom w:val="0"/>
      <w:divBdr>
        <w:top w:val="none" w:sz="0" w:space="0" w:color="auto"/>
        <w:left w:val="none" w:sz="0" w:space="0" w:color="auto"/>
        <w:bottom w:val="none" w:sz="0" w:space="0" w:color="auto"/>
        <w:right w:val="none" w:sz="0" w:space="0" w:color="auto"/>
      </w:divBdr>
    </w:div>
    <w:div w:id="1198664379">
      <w:bodyDiv w:val="1"/>
      <w:marLeft w:val="0"/>
      <w:marRight w:val="0"/>
      <w:marTop w:val="0"/>
      <w:marBottom w:val="0"/>
      <w:divBdr>
        <w:top w:val="none" w:sz="0" w:space="0" w:color="auto"/>
        <w:left w:val="none" w:sz="0" w:space="0" w:color="auto"/>
        <w:bottom w:val="none" w:sz="0" w:space="0" w:color="auto"/>
        <w:right w:val="none" w:sz="0" w:space="0" w:color="auto"/>
      </w:divBdr>
    </w:div>
    <w:div w:id="1200120217">
      <w:bodyDiv w:val="1"/>
      <w:marLeft w:val="0"/>
      <w:marRight w:val="0"/>
      <w:marTop w:val="0"/>
      <w:marBottom w:val="0"/>
      <w:divBdr>
        <w:top w:val="none" w:sz="0" w:space="0" w:color="auto"/>
        <w:left w:val="none" w:sz="0" w:space="0" w:color="auto"/>
        <w:bottom w:val="none" w:sz="0" w:space="0" w:color="auto"/>
        <w:right w:val="none" w:sz="0" w:space="0" w:color="auto"/>
      </w:divBdr>
    </w:div>
    <w:div w:id="1200557062">
      <w:bodyDiv w:val="1"/>
      <w:marLeft w:val="0"/>
      <w:marRight w:val="0"/>
      <w:marTop w:val="0"/>
      <w:marBottom w:val="0"/>
      <w:divBdr>
        <w:top w:val="none" w:sz="0" w:space="0" w:color="auto"/>
        <w:left w:val="none" w:sz="0" w:space="0" w:color="auto"/>
        <w:bottom w:val="none" w:sz="0" w:space="0" w:color="auto"/>
        <w:right w:val="none" w:sz="0" w:space="0" w:color="auto"/>
      </w:divBdr>
    </w:div>
    <w:div w:id="1202473718">
      <w:bodyDiv w:val="1"/>
      <w:marLeft w:val="0"/>
      <w:marRight w:val="0"/>
      <w:marTop w:val="0"/>
      <w:marBottom w:val="0"/>
      <w:divBdr>
        <w:top w:val="none" w:sz="0" w:space="0" w:color="auto"/>
        <w:left w:val="none" w:sz="0" w:space="0" w:color="auto"/>
        <w:bottom w:val="none" w:sz="0" w:space="0" w:color="auto"/>
        <w:right w:val="none" w:sz="0" w:space="0" w:color="auto"/>
      </w:divBdr>
    </w:div>
    <w:div w:id="1202671536">
      <w:bodyDiv w:val="1"/>
      <w:marLeft w:val="0"/>
      <w:marRight w:val="0"/>
      <w:marTop w:val="0"/>
      <w:marBottom w:val="0"/>
      <w:divBdr>
        <w:top w:val="none" w:sz="0" w:space="0" w:color="auto"/>
        <w:left w:val="none" w:sz="0" w:space="0" w:color="auto"/>
        <w:bottom w:val="none" w:sz="0" w:space="0" w:color="auto"/>
        <w:right w:val="none" w:sz="0" w:space="0" w:color="auto"/>
      </w:divBdr>
    </w:div>
    <w:div w:id="1205023556">
      <w:bodyDiv w:val="1"/>
      <w:marLeft w:val="0"/>
      <w:marRight w:val="0"/>
      <w:marTop w:val="0"/>
      <w:marBottom w:val="0"/>
      <w:divBdr>
        <w:top w:val="none" w:sz="0" w:space="0" w:color="auto"/>
        <w:left w:val="none" w:sz="0" w:space="0" w:color="auto"/>
        <w:bottom w:val="none" w:sz="0" w:space="0" w:color="auto"/>
        <w:right w:val="none" w:sz="0" w:space="0" w:color="auto"/>
      </w:divBdr>
    </w:div>
    <w:div w:id="1215310175">
      <w:bodyDiv w:val="1"/>
      <w:marLeft w:val="0"/>
      <w:marRight w:val="0"/>
      <w:marTop w:val="0"/>
      <w:marBottom w:val="0"/>
      <w:divBdr>
        <w:top w:val="none" w:sz="0" w:space="0" w:color="auto"/>
        <w:left w:val="none" w:sz="0" w:space="0" w:color="auto"/>
        <w:bottom w:val="none" w:sz="0" w:space="0" w:color="auto"/>
        <w:right w:val="none" w:sz="0" w:space="0" w:color="auto"/>
      </w:divBdr>
    </w:div>
    <w:div w:id="1217740443">
      <w:bodyDiv w:val="1"/>
      <w:marLeft w:val="0"/>
      <w:marRight w:val="0"/>
      <w:marTop w:val="0"/>
      <w:marBottom w:val="0"/>
      <w:divBdr>
        <w:top w:val="none" w:sz="0" w:space="0" w:color="auto"/>
        <w:left w:val="none" w:sz="0" w:space="0" w:color="auto"/>
        <w:bottom w:val="none" w:sz="0" w:space="0" w:color="auto"/>
        <w:right w:val="none" w:sz="0" w:space="0" w:color="auto"/>
      </w:divBdr>
    </w:div>
    <w:div w:id="1220897835">
      <w:bodyDiv w:val="1"/>
      <w:marLeft w:val="0"/>
      <w:marRight w:val="0"/>
      <w:marTop w:val="0"/>
      <w:marBottom w:val="0"/>
      <w:divBdr>
        <w:top w:val="none" w:sz="0" w:space="0" w:color="auto"/>
        <w:left w:val="none" w:sz="0" w:space="0" w:color="auto"/>
        <w:bottom w:val="none" w:sz="0" w:space="0" w:color="auto"/>
        <w:right w:val="none" w:sz="0" w:space="0" w:color="auto"/>
      </w:divBdr>
    </w:div>
    <w:div w:id="1222787324">
      <w:bodyDiv w:val="1"/>
      <w:marLeft w:val="0"/>
      <w:marRight w:val="0"/>
      <w:marTop w:val="0"/>
      <w:marBottom w:val="0"/>
      <w:divBdr>
        <w:top w:val="none" w:sz="0" w:space="0" w:color="auto"/>
        <w:left w:val="none" w:sz="0" w:space="0" w:color="auto"/>
        <w:bottom w:val="none" w:sz="0" w:space="0" w:color="auto"/>
        <w:right w:val="none" w:sz="0" w:space="0" w:color="auto"/>
      </w:divBdr>
    </w:div>
    <w:div w:id="1228493473">
      <w:bodyDiv w:val="1"/>
      <w:marLeft w:val="0"/>
      <w:marRight w:val="0"/>
      <w:marTop w:val="0"/>
      <w:marBottom w:val="0"/>
      <w:divBdr>
        <w:top w:val="none" w:sz="0" w:space="0" w:color="auto"/>
        <w:left w:val="none" w:sz="0" w:space="0" w:color="auto"/>
        <w:bottom w:val="none" w:sz="0" w:space="0" w:color="auto"/>
        <w:right w:val="none" w:sz="0" w:space="0" w:color="auto"/>
      </w:divBdr>
    </w:div>
    <w:div w:id="1229681531">
      <w:bodyDiv w:val="1"/>
      <w:marLeft w:val="0"/>
      <w:marRight w:val="0"/>
      <w:marTop w:val="0"/>
      <w:marBottom w:val="0"/>
      <w:divBdr>
        <w:top w:val="none" w:sz="0" w:space="0" w:color="auto"/>
        <w:left w:val="none" w:sz="0" w:space="0" w:color="auto"/>
        <w:bottom w:val="none" w:sz="0" w:space="0" w:color="auto"/>
        <w:right w:val="none" w:sz="0" w:space="0" w:color="auto"/>
      </w:divBdr>
    </w:div>
    <w:div w:id="1231114998">
      <w:bodyDiv w:val="1"/>
      <w:marLeft w:val="0"/>
      <w:marRight w:val="0"/>
      <w:marTop w:val="0"/>
      <w:marBottom w:val="0"/>
      <w:divBdr>
        <w:top w:val="none" w:sz="0" w:space="0" w:color="auto"/>
        <w:left w:val="none" w:sz="0" w:space="0" w:color="auto"/>
        <w:bottom w:val="none" w:sz="0" w:space="0" w:color="auto"/>
        <w:right w:val="none" w:sz="0" w:space="0" w:color="auto"/>
      </w:divBdr>
    </w:div>
    <w:div w:id="1235580808">
      <w:bodyDiv w:val="1"/>
      <w:marLeft w:val="0"/>
      <w:marRight w:val="0"/>
      <w:marTop w:val="0"/>
      <w:marBottom w:val="0"/>
      <w:divBdr>
        <w:top w:val="none" w:sz="0" w:space="0" w:color="auto"/>
        <w:left w:val="none" w:sz="0" w:space="0" w:color="auto"/>
        <w:bottom w:val="none" w:sz="0" w:space="0" w:color="auto"/>
        <w:right w:val="none" w:sz="0" w:space="0" w:color="auto"/>
      </w:divBdr>
    </w:div>
    <w:div w:id="1240293269">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4149494">
      <w:bodyDiv w:val="1"/>
      <w:marLeft w:val="0"/>
      <w:marRight w:val="0"/>
      <w:marTop w:val="0"/>
      <w:marBottom w:val="0"/>
      <w:divBdr>
        <w:top w:val="none" w:sz="0" w:space="0" w:color="auto"/>
        <w:left w:val="none" w:sz="0" w:space="0" w:color="auto"/>
        <w:bottom w:val="none" w:sz="0" w:space="0" w:color="auto"/>
        <w:right w:val="none" w:sz="0" w:space="0" w:color="auto"/>
      </w:divBdr>
    </w:div>
    <w:div w:id="1247878318">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48689618">
      <w:bodyDiv w:val="1"/>
      <w:marLeft w:val="0"/>
      <w:marRight w:val="0"/>
      <w:marTop w:val="0"/>
      <w:marBottom w:val="0"/>
      <w:divBdr>
        <w:top w:val="none" w:sz="0" w:space="0" w:color="auto"/>
        <w:left w:val="none" w:sz="0" w:space="0" w:color="auto"/>
        <w:bottom w:val="none" w:sz="0" w:space="0" w:color="auto"/>
        <w:right w:val="none" w:sz="0" w:space="0" w:color="auto"/>
      </w:divBdr>
    </w:div>
    <w:div w:id="1248802283">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52278307">
      <w:bodyDiv w:val="1"/>
      <w:marLeft w:val="0"/>
      <w:marRight w:val="0"/>
      <w:marTop w:val="0"/>
      <w:marBottom w:val="0"/>
      <w:divBdr>
        <w:top w:val="none" w:sz="0" w:space="0" w:color="auto"/>
        <w:left w:val="none" w:sz="0" w:space="0" w:color="auto"/>
        <w:bottom w:val="none" w:sz="0" w:space="0" w:color="auto"/>
        <w:right w:val="none" w:sz="0" w:space="0" w:color="auto"/>
      </w:divBdr>
    </w:div>
    <w:div w:id="1252663118">
      <w:bodyDiv w:val="1"/>
      <w:marLeft w:val="0"/>
      <w:marRight w:val="0"/>
      <w:marTop w:val="0"/>
      <w:marBottom w:val="0"/>
      <w:divBdr>
        <w:top w:val="none" w:sz="0" w:space="0" w:color="auto"/>
        <w:left w:val="none" w:sz="0" w:space="0" w:color="auto"/>
        <w:bottom w:val="none" w:sz="0" w:space="0" w:color="auto"/>
        <w:right w:val="none" w:sz="0" w:space="0" w:color="auto"/>
      </w:divBdr>
    </w:div>
    <w:div w:id="1253275592">
      <w:bodyDiv w:val="1"/>
      <w:marLeft w:val="0"/>
      <w:marRight w:val="0"/>
      <w:marTop w:val="0"/>
      <w:marBottom w:val="0"/>
      <w:divBdr>
        <w:top w:val="none" w:sz="0" w:space="0" w:color="auto"/>
        <w:left w:val="none" w:sz="0" w:space="0" w:color="auto"/>
        <w:bottom w:val="none" w:sz="0" w:space="0" w:color="auto"/>
        <w:right w:val="none" w:sz="0" w:space="0" w:color="auto"/>
      </w:divBdr>
    </w:div>
    <w:div w:id="1256210750">
      <w:bodyDiv w:val="1"/>
      <w:marLeft w:val="0"/>
      <w:marRight w:val="0"/>
      <w:marTop w:val="0"/>
      <w:marBottom w:val="0"/>
      <w:divBdr>
        <w:top w:val="none" w:sz="0" w:space="0" w:color="auto"/>
        <w:left w:val="none" w:sz="0" w:space="0" w:color="auto"/>
        <w:bottom w:val="none" w:sz="0" w:space="0" w:color="auto"/>
        <w:right w:val="none" w:sz="0" w:space="0" w:color="auto"/>
      </w:divBdr>
    </w:div>
    <w:div w:id="1261261951">
      <w:bodyDiv w:val="1"/>
      <w:marLeft w:val="0"/>
      <w:marRight w:val="0"/>
      <w:marTop w:val="0"/>
      <w:marBottom w:val="0"/>
      <w:divBdr>
        <w:top w:val="none" w:sz="0" w:space="0" w:color="auto"/>
        <w:left w:val="none" w:sz="0" w:space="0" w:color="auto"/>
        <w:bottom w:val="none" w:sz="0" w:space="0" w:color="auto"/>
        <w:right w:val="none" w:sz="0" w:space="0" w:color="auto"/>
      </w:divBdr>
    </w:div>
    <w:div w:id="1262371155">
      <w:bodyDiv w:val="1"/>
      <w:marLeft w:val="0"/>
      <w:marRight w:val="0"/>
      <w:marTop w:val="0"/>
      <w:marBottom w:val="0"/>
      <w:divBdr>
        <w:top w:val="none" w:sz="0" w:space="0" w:color="auto"/>
        <w:left w:val="none" w:sz="0" w:space="0" w:color="auto"/>
        <w:bottom w:val="none" w:sz="0" w:space="0" w:color="auto"/>
        <w:right w:val="none" w:sz="0" w:space="0" w:color="auto"/>
      </w:divBdr>
    </w:div>
    <w:div w:id="1266424788">
      <w:bodyDiv w:val="1"/>
      <w:marLeft w:val="0"/>
      <w:marRight w:val="0"/>
      <w:marTop w:val="0"/>
      <w:marBottom w:val="0"/>
      <w:divBdr>
        <w:top w:val="none" w:sz="0" w:space="0" w:color="auto"/>
        <w:left w:val="none" w:sz="0" w:space="0" w:color="auto"/>
        <w:bottom w:val="none" w:sz="0" w:space="0" w:color="auto"/>
        <w:right w:val="none" w:sz="0" w:space="0" w:color="auto"/>
      </w:divBdr>
    </w:div>
    <w:div w:id="1266691024">
      <w:bodyDiv w:val="1"/>
      <w:marLeft w:val="0"/>
      <w:marRight w:val="0"/>
      <w:marTop w:val="0"/>
      <w:marBottom w:val="0"/>
      <w:divBdr>
        <w:top w:val="none" w:sz="0" w:space="0" w:color="auto"/>
        <w:left w:val="none" w:sz="0" w:space="0" w:color="auto"/>
        <w:bottom w:val="none" w:sz="0" w:space="0" w:color="auto"/>
        <w:right w:val="none" w:sz="0" w:space="0" w:color="auto"/>
      </w:divBdr>
    </w:div>
    <w:div w:id="1266764663">
      <w:bodyDiv w:val="1"/>
      <w:marLeft w:val="0"/>
      <w:marRight w:val="0"/>
      <w:marTop w:val="0"/>
      <w:marBottom w:val="0"/>
      <w:divBdr>
        <w:top w:val="none" w:sz="0" w:space="0" w:color="auto"/>
        <w:left w:val="none" w:sz="0" w:space="0" w:color="auto"/>
        <w:bottom w:val="none" w:sz="0" w:space="0" w:color="auto"/>
        <w:right w:val="none" w:sz="0" w:space="0" w:color="auto"/>
      </w:divBdr>
    </w:div>
    <w:div w:id="1268780865">
      <w:bodyDiv w:val="1"/>
      <w:marLeft w:val="0"/>
      <w:marRight w:val="0"/>
      <w:marTop w:val="0"/>
      <w:marBottom w:val="0"/>
      <w:divBdr>
        <w:top w:val="none" w:sz="0" w:space="0" w:color="auto"/>
        <w:left w:val="none" w:sz="0" w:space="0" w:color="auto"/>
        <w:bottom w:val="none" w:sz="0" w:space="0" w:color="auto"/>
        <w:right w:val="none" w:sz="0" w:space="0" w:color="auto"/>
      </w:divBdr>
    </w:div>
    <w:div w:id="1273974035">
      <w:bodyDiv w:val="1"/>
      <w:marLeft w:val="0"/>
      <w:marRight w:val="0"/>
      <w:marTop w:val="0"/>
      <w:marBottom w:val="0"/>
      <w:divBdr>
        <w:top w:val="none" w:sz="0" w:space="0" w:color="auto"/>
        <w:left w:val="none" w:sz="0" w:space="0" w:color="auto"/>
        <w:bottom w:val="none" w:sz="0" w:space="0" w:color="auto"/>
        <w:right w:val="none" w:sz="0" w:space="0" w:color="auto"/>
      </w:divBdr>
    </w:div>
    <w:div w:id="1276718183">
      <w:bodyDiv w:val="1"/>
      <w:marLeft w:val="0"/>
      <w:marRight w:val="0"/>
      <w:marTop w:val="0"/>
      <w:marBottom w:val="0"/>
      <w:divBdr>
        <w:top w:val="none" w:sz="0" w:space="0" w:color="auto"/>
        <w:left w:val="none" w:sz="0" w:space="0" w:color="auto"/>
        <w:bottom w:val="none" w:sz="0" w:space="0" w:color="auto"/>
        <w:right w:val="none" w:sz="0" w:space="0" w:color="auto"/>
      </w:divBdr>
    </w:div>
    <w:div w:id="1277562355">
      <w:bodyDiv w:val="1"/>
      <w:marLeft w:val="0"/>
      <w:marRight w:val="0"/>
      <w:marTop w:val="0"/>
      <w:marBottom w:val="0"/>
      <w:divBdr>
        <w:top w:val="none" w:sz="0" w:space="0" w:color="auto"/>
        <w:left w:val="none" w:sz="0" w:space="0" w:color="auto"/>
        <w:bottom w:val="none" w:sz="0" w:space="0" w:color="auto"/>
        <w:right w:val="none" w:sz="0" w:space="0" w:color="auto"/>
      </w:divBdr>
    </w:div>
    <w:div w:id="1281568329">
      <w:bodyDiv w:val="1"/>
      <w:marLeft w:val="0"/>
      <w:marRight w:val="0"/>
      <w:marTop w:val="0"/>
      <w:marBottom w:val="0"/>
      <w:divBdr>
        <w:top w:val="none" w:sz="0" w:space="0" w:color="auto"/>
        <w:left w:val="none" w:sz="0" w:space="0" w:color="auto"/>
        <w:bottom w:val="none" w:sz="0" w:space="0" w:color="auto"/>
        <w:right w:val="none" w:sz="0" w:space="0" w:color="auto"/>
      </w:divBdr>
    </w:div>
    <w:div w:id="1284001576">
      <w:bodyDiv w:val="1"/>
      <w:marLeft w:val="0"/>
      <w:marRight w:val="0"/>
      <w:marTop w:val="0"/>
      <w:marBottom w:val="0"/>
      <w:divBdr>
        <w:top w:val="none" w:sz="0" w:space="0" w:color="auto"/>
        <w:left w:val="none" w:sz="0" w:space="0" w:color="auto"/>
        <w:bottom w:val="none" w:sz="0" w:space="0" w:color="auto"/>
        <w:right w:val="none" w:sz="0" w:space="0" w:color="auto"/>
      </w:divBdr>
    </w:div>
    <w:div w:id="1285960247">
      <w:bodyDiv w:val="1"/>
      <w:marLeft w:val="0"/>
      <w:marRight w:val="0"/>
      <w:marTop w:val="0"/>
      <w:marBottom w:val="0"/>
      <w:divBdr>
        <w:top w:val="none" w:sz="0" w:space="0" w:color="auto"/>
        <w:left w:val="none" w:sz="0" w:space="0" w:color="auto"/>
        <w:bottom w:val="none" w:sz="0" w:space="0" w:color="auto"/>
        <w:right w:val="none" w:sz="0" w:space="0" w:color="auto"/>
      </w:divBdr>
    </w:div>
    <w:div w:id="1288506238">
      <w:bodyDiv w:val="1"/>
      <w:marLeft w:val="0"/>
      <w:marRight w:val="0"/>
      <w:marTop w:val="0"/>
      <w:marBottom w:val="0"/>
      <w:divBdr>
        <w:top w:val="none" w:sz="0" w:space="0" w:color="auto"/>
        <w:left w:val="none" w:sz="0" w:space="0" w:color="auto"/>
        <w:bottom w:val="none" w:sz="0" w:space="0" w:color="auto"/>
        <w:right w:val="none" w:sz="0" w:space="0" w:color="auto"/>
      </w:divBdr>
    </w:div>
    <w:div w:id="1288925542">
      <w:bodyDiv w:val="1"/>
      <w:marLeft w:val="0"/>
      <w:marRight w:val="0"/>
      <w:marTop w:val="0"/>
      <w:marBottom w:val="0"/>
      <w:divBdr>
        <w:top w:val="none" w:sz="0" w:space="0" w:color="auto"/>
        <w:left w:val="none" w:sz="0" w:space="0" w:color="auto"/>
        <w:bottom w:val="none" w:sz="0" w:space="0" w:color="auto"/>
        <w:right w:val="none" w:sz="0" w:space="0" w:color="auto"/>
      </w:divBdr>
    </w:div>
    <w:div w:id="1290895016">
      <w:bodyDiv w:val="1"/>
      <w:marLeft w:val="0"/>
      <w:marRight w:val="0"/>
      <w:marTop w:val="0"/>
      <w:marBottom w:val="0"/>
      <w:divBdr>
        <w:top w:val="none" w:sz="0" w:space="0" w:color="auto"/>
        <w:left w:val="none" w:sz="0" w:space="0" w:color="auto"/>
        <w:bottom w:val="none" w:sz="0" w:space="0" w:color="auto"/>
        <w:right w:val="none" w:sz="0" w:space="0" w:color="auto"/>
      </w:divBdr>
    </w:div>
    <w:div w:id="1297225948">
      <w:bodyDiv w:val="1"/>
      <w:marLeft w:val="0"/>
      <w:marRight w:val="0"/>
      <w:marTop w:val="0"/>
      <w:marBottom w:val="0"/>
      <w:divBdr>
        <w:top w:val="none" w:sz="0" w:space="0" w:color="auto"/>
        <w:left w:val="none" w:sz="0" w:space="0" w:color="auto"/>
        <w:bottom w:val="none" w:sz="0" w:space="0" w:color="auto"/>
        <w:right w:val="none" w:sz="0" w:space="0" w:color="auto"/>
      </w:divBdr>
    </w:div>
    <w:div w:id="1302267942">
      <w:bodyDiv w:val="1"/>
      <w:marLeft w:val="0"/>
      <w:marRight w:val="0"/>
      <w:marTop w:val="0"/>
      <w:marBottom w:val="0"/>
      <w:divBdr>
        <w:top w:val="none" w:sz="0" w:space="0" w:color="auto"/>
        <w:left w:val="none" w:sz="0" w:space="0" w:color="auto"/>
        <w:bottom w:val="none" w:sz="0" w:space="0" w:color="auto"/>
        <w:right w:val="none" w:sz="0" w:space="0" w:color="auto"/>
      </w:divBdr>
    </w:div>
    <w:div w:id="1302537579">
      <w:bodyDiv w:val="1"/>
      <w:marLeft w:val="0"/>
      <w:marRight w:val="0"/>
      <w:marTop w:val="0"/>
      <w:marBottom w:val="0"/>
      <w:divBdr>
        <w:top w:val="none" w:sz="0" w:space="0" w:color="auto"/>
        <w:left w:val="none" w:sz="0" w:space="0" w:color="auto"/>
        <w:bottom w:val="none" w:sz="0" w:space="0" w:color="auto"/>
        <w:right w:val="none" w:sz="0" w:space="0" w:color="auto"/>
      </w:divBdr>
    </w:div>
    <w:div w:id="1303391243">
      <w:bodyDiv w:val="1"/>
      <w:marLeft w:val="0"/>
      <w:marRight w:val="0"/>
      <w:marTop w:val="0"/>
      <w:marBottom w:val="0"/>
      <w:divBdr>
        <w:top w:val="none" w:sz="0" w:space="0" w:color="auto"/>
        <w:left w:val="none" w:sz="0" w:space="0" w:color="auto"/>
        <w:bottom w:val="none" w:sz="0" w:space="0" w:color="auto"/>
        <w:right w:val="none" w:sz="0" w:space="0" w:color="auto"/>
      </w:divBdr>
    </w:div>
    <w:div w:id="1308851647">
      <w:bodyDiv w:val="1"/>
      <w:marLeft w:val="0"/>
      <w:marRight w:val="0"/>
      <w:marTop w:val="0"/>
      <w:marBottom w:val="0"/>
      <w:divBdr>
        <w:top w:val="none" w:sz="0" w:space="0" w:color="auto"/>
        <w:left w:val="none" w:sz="0" w:space="0" w:color="auto"/>
        <w:bottom w:val="none" w:sz="0" w:space="0" w:color="auto"/>
        <w:right w:val="none" w:sz="0" w:space="0" w:color="auto"/>
      </w:divBdr>
    </w:div>
    <w:div w:id="1309433519">
      <w:bodyDiv w:val="1"/>
      <w:marLeft w:val="0"/>
      <w:marRight w:val="0"/>
      <w:marTop w:val="0"/>
      <w:marBottom w:val="0"/>
      <w:divBdr>
        <w:top w:val="none" w:sz="0" w:space="0" w:color="auto"/>
        <w:left w:val="none" w:sz="0" w:space="0" w:color="auto"/>
        <w:bottom w:val="none" w:sz="0" w:space="0" w:color="auto"/>
        <w:right w:val="none" w:sz="0" w:space="0" w:color="auto"/>
      </w:divBdr>
    </w:div>
    <w:div w:id="1312708819">
      <w:bodyDiv w:val="1"/>
      <w:marLeft w:val="0"/>
      <w:marRight w:val="0"/>
      <w:marTop w:val="0"/>
      <w:marBottom w:val="0"/>
      <w:divBdr>
        <w:top w:val="none" w:sz="0" w:space="0" w:color="auto"/>
        <w:left w:val="none" w:sz="0" w:space="0" w:color="auto"/>
        <w:bottom w:val="none" w:sz="0" w:space="0" w:color="auto"/>
        <w:right w:val="none" w:sz="0" w:space="0" w:color="auto"/>
      </w:divBdr>
    </w:div>
    <w:div w:id="1316375728">
      <w:bodyDiv w:val="1"/>
      <w:marLeft w:val="0"/>
      <w:marRight w:val="0"/>
      <w:marTop w:val="0"/>
      <w:marBottom w:val="0"/>
      <w:divBdr>
        <w:top w:val="none" w:sz="0" w:space="0" w:color="auto"/>
        <w:left w:val="none" w:sz="0" w:space="0" w:color="auto"/>
        <w:bottom w:val="none" w:sz="0" w:space="0" w:color="auto"/>
        <w:right w:val="none" w:sz="0" w:space="0" w:color="auto"/>
      </w:divBdr>
    </w:div>
    <w:div w:id="1320618162">
      <w:bodyDiv w:val="1"/>
      <w:marLeft w:val="0"/>
      <w:marRight w:val="0"/>
      <w:marTop w:val="0"/>
      <w:marBottom w:val="0"/>
      <w:divBdr>
        <w:top w:val="none" w:sz="0" w:space="0" w:color="auto"/>
        <w:left w:val="none" w:sz="0" w:space="0" w:color="auto"/>
        <w:bottom w:val="none" w:sz="0" w:space="0" w:color="auto"/>
        <w:right w:val="none" w:sz="0" w:space="0" w:color="auto"/>
      </w:divBdr>
    </w:div>
    <w:div w:id="1321035322">
      <w:bodyDiv w:val="1"/>
      <w:marLeft w:val="0"/>
      <w:marRight w:val="0"/>
      <w:marTop w:val="0"/>
      <w:marBottom w:val="0"/>
      <w:divBdr>
        <w:top w:val="none" w:sz="0" w:space="0" w:color="auto"/>
        <w:left w:val="none" w:sz="0" w:space="0" w:color="auto"/>
        <w:bottom w:val="none" w:sz="0" w:space="0" w:color="auto"/>
        <w:right w:val="none" w:sz="0" w:space="0" w:color="auto"/>
      </w:divBdr>
    </w:div>
    <w:div w:id="1322154458">
      <w:bodyDiv w:val="1"/>
      <w:marLeft w:val="0"/>
      <w:marRight w:val="0"/>
      <w:marTop w:val="0"/>
      <w:marBottom w:val="0"/>
      <w:divBdr>
        <w:top w:val="none" w:sz="0" w:space="0" w:color="auto"/>
        <w:left w:val="none" w:sz="0" w:space="0" w:color="auto"/>
        <w:bottom w:val="none" w:sz="0" w:space="0" w:color="auto"/>
        <w:right w:val="none" w:sz="0" w:space="0" w:color="auto"/>
      </w:divBdr>
    </w:div>
    <w:div w:id="1323046392">
      <w:bodyDiv w:val="1"/>
      <w:marLeft w:val="0"/>
      <w:marRight w:val="0"/>
      <w:marTop w:val="0"/>
      <w:marBottom w:val="0"/>
      <w:divBdr>
        <w:top w:val="none" w:sz="0" w:space="0" w:color="auto"/>
        <w:left w:val="none" w:sz="0" w:space="0" w:color="auto"/>
        <w:bottom w:val="none" w:sz="0" w:space="0" w:color="auto"/>
        <w:right w:val="none" w:sz="0" w:space="0" w:color="auto"/>
      </w:divBdr>
    </w:div>
    <w:div w:id="1329819809">
      <w:bodyDiv w:val="1"/>
      <w:marLeft w:val="0"/>
      <w:marRight w:val="0"/>
      <w:marTop w:val="0"/>
      <w:marBottom w:val="0"/>
      <w:divBdr>
        <w:top w:val="none" w:sz="0" w:space="0" w:color="auto"/>
        <w:left w:val="none" w:sz="0" w:space="0" w:color="auto"/>
        <w:bottom w:val="none" w:sz="0" w:space="0" w:color="auto"/>
        <w:right w:val="none" w:sz="0" w:space="0" w:color="auto"/>
      </w:divBdr>
    </w:div>
    <w:div w:id="1329864397">
      <w:bodyDiv w:val="1"/>
      <w:marLeft w:val="0"/>
      <w:marRight w:val="0"/>
      <w:marTop w:val="0"/>
      <w:marBottom w:val="0"/>
      <w:divBdr>
        <w:top w:val="none" w:sz="0" w:space="0" w:color="auto"/>
        <w:left w:val="none" w:sz="0" w:space="0" w:color="auto"/>
        <w:bottom w:val="none" w:sz="0" w:space="0" w:color="auto"/>
        <w:right w:val="none" w:sz="0" w:space="0" w:color="auto"/>
      </w:divBdr>
    </w:div>
    <w:div w:id="1332415945">
      <w:bodyDiv w:val="1"/>
      <w:marLeft w:val="0"/>
      <w:marRight w:val="0"/>
      <w:marTop w:val="0"/>
      <w:marBottom w:val="0"/>
      <w:divBdr>
        <w:top w:val="none" w:sz="0" w:space="0" w:color="auto"/>
        <w:left w:val="none" w:sz="0" w:space="0" w:color="auto"/>
        <w:bottom w:val="none" w:sz="0" w:space="0" w:color="auto"/>
        <w:right w:val="none" w:sz="0" w:space="0" w:color="auto"/>
      </w:divBdr>
    </w:div>
    <w:div w:id="1334146948">
      <w:bodyDiv w:val="1"/>
      <w:marLeft w:val="0"/>
      <w:marRight w:val="0"/>
      <w:marTop w:val="0"/>
      <w:marBottom w:val="0"/>
      <w:divBdr>
        <w:top w:val="none" w:sz="0" w:space="0" w:color="auto"/>
        <w:left w:val="none" w:sz="0" w:space="0" w:color="auto"/>
        <w:bottom w:val="none" w:sz="0" w:space="0" w:color="auto"/>
        <w:right w:val="none" w:sz="0" w:space="0" w:color="auto"/>
      </w:divBdr>
    </w:div>
    <w:div w:id="1338575929">
      <w:bodyDiv w:val="1"/>
      <w:marLeft w:val="0"/>
      <w:marRight w:val="0"/>
      <w:marTop w:val="0"/>
      <w:marBottom w:val="0"/>
      <w:divBdr>
        <w:top w:val="none" w:sz="0" w:space="0" w:color="auto"/>
        <w:left w:val="none" w:sz="0" w:space="0" w:color="auto"/>
        <w:bottom w:val="none" w:sz="0" w:space="0" w:color="auto"/>
        <w:right w:val="none" w:sz="0" w:space="0" w:color="auto"/>
      </w:divBdr>
    </w:div>
    <w:div w:id="1341545441">
      <w:bodyDiv w:val="1"/>
      <w:marLeft w:val="0"/>
      <w:marRight w:val="0"/>
      <w:marTop w:val="0"/>
      <w:marBottom w:val="0"/>
      <w:divBdr>
        <w:top w:val="none" w:sz="0" w:space="0" w:color="auto"/>
        <w:left w:val="none" w:sz="0" w:space="0" w:color="auto"/>
        <w:bottom w:val="none" w:sz="0" w:space="0" w:color="auto"/>
        <w:right w:val="none" w:sz="0" w:space="0" w:color="auto"/>
      </w:divBdr>
    </w:div>
    <w:div w:id="1342850979">
      <w:bodyDiv w:val="1"/>
      <w:marLeft w:val="0"/>
      <w:marRight w:val="0"/>
      <w:marTop w:val="0"/>
      <w:marBottom w:val="0"/>
      <w:divBdr>
        <w:top w:val="none" w:sz="0" w:space="0" w:color="auto"/>
        <w:left w:val="none" w:sz="0" w:space="0" w:color="auto"/>
        <w:bottom w:val="none" w:sz="0" w:space="0" w:color="auto"/>
        <w:right w:val="none" w:sz="0" w:space="0" w:color="auto"/>
      </w:divBdr>
    </w:div>
    <w:div w:id="1344283540">
      <w:bodyDiv w:val="1"/>
      <w:marLeft w:val="0"/>
      <w:marRight w:val="0"/>
      <w:marTop w:val="0"/>
      <w:marBottom w:val="0"/>
      <w:divBdr>
        <w:top w:val="none" w:sz="0" w:space="0" w:color="auto"/>
        <w:left w:val="none" w:sz="0" w:space="0" w:color="auto"/>
        <w:bottom w:val="none" w:sz="0" w:space="0" w:color="auto"/>
        <w:right w:val="none" w:sz="0" w:space="0" w:color="auto"/>
      </w:divBdr>
    </w:div>
    <w:div w:id="1350521564">
      <w:bodyDiv w:val="1"/>
      <w:marLeft w:val="0"/>
      <w:marRight w:val="0"/>
      <w:marTop w:val="0"/>
      <w:marBottom w:val="0"/>
      <w:divBdr>
        <w:top w:val="none" w:sz="0" w:space="0" w:color="auto"/>
        <w:left w:val="none" w:sz="0" w:space="0" w:color="auto"/>
        <w:bottom w:val="none" w:sz="0" w:space="0" w:color="auto"/>
        <w:right w:val="none" w:sz="0" w:space="0" w:color="auto"/>
      </w:divBdr>
    </w:div>
    <w:div w:id="1355885055">
      <w:bodyDiv w:val="1"/>
      <w:marLeft w:val="0"/>
      <w:marRight w:val="0"/>
      <w:marTop w:val="0"/>
      <w:marBottom w:val="0"/>
      <w:divBdr>
        <w:top w:val="none" w:sz="0" w:space="0" w:color="auto"/>
        <w:left w:val="none" w:sz="0" w:space="0" w:color="auto"/>
        <w:bottom w:val="none" w:sz="0" w:space="0" w:color="auto"/>
        <w:right w:val="none" w:sz="0" w:space="0" w:color="auto"/>
      </w:divBdr>
    </w:div>
    <w:div w:id="1359505144">
      <w:bodyDiv w:val="1"/>
      <w:marLeft w:val="0"/>
      <w:marRight w:val="0"/>
      <w:marTop w:val="0"/>
      <w:marBottom w:val="0"/>
      <w:divBdr>
        <w:top w:val="none" w:sz="0" w:space="0" w:color="auto"/>
        <w:left w:val="none" w:sz="0" w:space="0" w:color="auto"/>
        <w:bottom w:val="none" w:sz="0" w:space="0" w:color="auto"/>
        <w:right w:val="none" w:sz="0" w:space="0" w:color="auto"/>
      </w:divBdr>
    </w:div>
    <w:div w:id="1360352578">
      <w:bodyDiv w:val="1"/>
      <w:marLeft w:val="0"/>
      <w:marRight w:val="0"/>
      <w:marTop w:val="0"/>
      <w:marBottom w:val="0"/>
      <w:divBdr>
        <w:top w:val="none" w:sz="0" w:space="0" w:color="auto"/>
        <w:left w:val="none" w:sz="0" w:space="0" w:color="auto"/>
        <w:bottom w:val="none" w:sz="0" w:space="0" w:color="auto"/>
        <w:right w:val="none" w:sz="0" w:space="0" w:color="auto"/>
      </w:divBdr>
    </w:div>
    <w:div w:id="1362633964">
      <w:bodyDiv w:val="1"/>
      <w:marLeft w:val="0"/>
      <w:marRight w:val="0"/>
      <w:marTop w:val="0"/>
      <w:marBottom w:val="0"/>
      <w:divBdr>
        <w:top w:val="none" w:sz="0" w:space="0" w:color="auto"/>
        <w:left w:val="none" w:sz="0" w:space="0" w:color="auto"/>
        <w:bottom w:val="none" w:sz="0" w:space="0" w:color="auto"/>
        <w:right w:val="none" w:sz="0" w:space="0" w:color="auto"/>
      </w:divBdr>
    </w:div>
    <w:div w:id="1363480629">
      <w:bodyDiv w:val="1"/>
      <w:marLeft w:val="0"/>
      <w:marRight w:val="0"/>
      <w:marTop w:val="0"/>
      <w:marBottom w:val="0"/>
      <w:divBdr>
        <w:top w:val="none" w:sz="0" w:space="0" w:color="auto"/>
        <w:left w:val="none" w:sz="0" w:space="0" w:color="auto"/>
        <w:bottom w:val="none" w:sz="0" w:space="0" w:color="auto"/>
        <w:right w:val="none" w:sz="0" w:space="0" w:color="auto"/>
      </w:divBdr>
    </w:div>
    <w:div w:id="1369185778">
      <w:bodyDiv w:val="1"/>
      <w:marLeft w:val="0"/>
      <w:marRight w:val="0"/>
      <w:marTop w:val="0"/>
      <w:marBottom w:val="0"/>
      <w:divBdr>
        <w:top w:val="none" w:sz="0" w:space="0" w:color="auto"/>
        <w:left w:val="none" w:sz="0" w:space="0" w:color="auto"/>
        <w:bottom w:val="none" w:sz="0" w:space="0" w:color="auto"/>
        <w:right w:val="none" w:sz="0" w:space="0" w:color="auto"/>
      </w:divBdr>
    </w:div>
    <w:div w:id="1373117574">
      <w:bodyDiv w:val="1"/>
      <w:marLeft w:val="0"/>
      <w:marRight w:val="0"/>
      <w:marTop w:val="0"/>
      <w:marBottom w:val="0"/>
      <w:divBdr>
        <w:top w:val="none" w:sz="0" w:space="0" w:color="auto"/>
        <w:left w:val="none" w:sz="0" w:space="0" w:color="auto"/>
        <w:bottom w:val="none" w:sz="0" w:space="0" w:color="auto"/>
        <w:right w:val="none" w:sz="0" w:space="0" w:color="auto"/>
      </w:divBdr>
    </w:div>
    <w:div w:id="1376737263">
      <w:bodyDiv w:val="1"/>
      <w:marLeft w:val="0"/>
      <w:marRight w:val="0"/>
      <w:marTop w:val="0"/>
      <w:marBottom w:val="0"/>
      <w:divBdr>
        <w:top w:val="none" w:sz="0" w:space="0" w:color="auto"/>
        <w:left w:val="none" w:sz="0" w:space="0" w:color="auto"/>
        <w:bottom w:val="none" w:sz="0" w:space="0" w:color="auto"/>
        <w:right w:val="none" w:sz="0" w:space="0" w:color="auto"/>
      </w:divBdr>
    </w:div>
    <w:div w:id="1384406695">
      <w:bodyDiv w:val="1"/>
      <w:marLeft w:val="0"/>
      <w:marRight w:val="0"/>
      <w:marTop w:val="0"/>
      <w:marBottom w:val="0"/>
      <w:divBdr>
        <w:top w:val="none" w:sz="0" w:space="0" w:color="auto"/>
        <w:left w:val="none" w:sz="0" w:space="0" w:color="auto"/>
        <w:bottom w:val="none" w:sz="0" w:space="0" w:color="auto"/>
        <w:right w:val="none" w:sz="0" w:space="0" w:color="auto"/>
      </w:divBdr>
    </w:div>
    <w:div w:id="1384983812">
      <w:bodyDiv w:val="1"/>
      <w:marLeft w:val="0"/>
      <w:marRight w:val="0"/>
      <w:marTop w:val="0"/>
      <w:marBottom w:val="0"/>
      <w:divBdr>
        <w:top w:val="none" w:sz="0" w:space="0" w:color="auto"/>
        <w:left w:val="none" w:sz="0" w:space="0" w:color="auto"/>
        <w:bottom w:val="none" w:sz="0" w:space="0" w:color="auto"/>
        <w:right w:val="none" w:sz="0" w:space="0" w:color="auto"/>
      </w:divBdr>
    </w:div>
    <w:div w:id="1386829076">
      <w:bodyDiv w:val="1"/>
      <w:marLeft w:val="0"/>
      <w:marRight w:val="0"/>
      <w:marTop w:val="0"/>
      <w:marBottom w:val="0"/>
      <w:divBdr>
        <w:top w:val="none" w:sz="0" w:space="0" w:color="auto"/>
        <w:left w:val="none" w:sz="0" w:space="0" w:color="auto"/>
        <w:bottom w:val="none" w:sz="0" w:space="0" w:color="auto"/>
        <w:right w:val="none" w:sz="0" w:space="0" w:color="auto"/>
      </w:divBdr>
    </w:div>
    <w:div w:id="1388409142">
      <w:bodyDiv w:val="1"/>
      <w:marLeft w:val="0"/>
      <w:marRight w:val="0"/>
      <w:marTop w:val="0"/>
      <w:marBottom w:val="0"/>
      <w:divBdr>
        <w:top w:val="none" w:sz="0" w:space="0" w:color="auto"/>
        <w:left w:val="none" w:sz="0" w:space="0" w:color="auto"/>
        <w:bottom w:val="none" w:sz="0" w:space="0" w:color="auto"/>
        <w:right w:val="none" w:sz="0" w:space="0" w:color="auto"/>
      </w:divBdr>
    </w:div>
    <w:div w:id="1391031185">
      <w:bodyDiv w:val="1"/>
      <w:marLeft w:val="0"/>
      <w:marRight w:val="0"/>
      <w:marTop w:val="0"/>
      <w:marBottom w:val="0"/>
      <w:divBdr>
        <w:top w:val="none" w:sz="0" w:space="0" w:color="auto"/>
        <w:left w:val="none" w:sz="0" w:space="0" w:color="auto"/>
        <w:bottom w:val="none" w:sz="0" w:space="0" w:color="auto"/>
        <w:right w:val="none" w:sz="0" w:space="0" w:color="auto"/>
      </w:divBdr>
    </w:div>
    <w:div w:id="1392458139">
      <w:bodyDiv w:val="1"/>
      <w:marLeft w:val="0"/>
      <w:marRight w:val="0"/>
      <w:marTop w:val="0"/>
      <w:marBottom w:val="0"/>
      <w:divBdr>
        <w:top w:val="none" w:sz="0" w:space="0" w:color="auto"/>
        <w:left w:val="none" w:sz="0" w:space="0" w:color="auto"/>
        <w:bottom w:val="none" w:sz="0" w:space="0" w:color="auto"/>
        <w:right w:val="none" w:sz="0" w:space="0" w:color="auto"/>
      </w:divBdr>
    </w:div>
    <w:div w:id="1392461892">
      <w:bodyDiv w:val="1"/>
      <w:marLeft w:val="0"/>
      <w:marRight w:val="0"/>
      <w:marTop w:val="0"/>
      <w:marBottom w:val="0"/>
      <w:divBdr>
        <w:top w:val="none" w:sz="0" w:space="0" w:color="auto"/>
        <w:left w:val="none" w:sz="0" w:space="0" w:color="auto"/>
        <w:bottom w:val="none" w:sz="0" w:space="0" w:color="auto"/>
        <w:right w:val="none" w:sz="0" w:space="0" w:color="auto"/>
      </w:divBdr>
    </w:div>
    <w:div w:id="1393112432">
      <w:bodyDiv w:val="1"/>
      <w:marLeft w:val="0"/>
      <w:marRight w:val="0"/>
      <w:marTop w:val="0"/>
      <w:marBottom w:val="0"/>
      <w:divBdr>
        <w:top w:val="none" w:sz="0" w:space="0" w:color="auto"/>
        <w:left w:val="none" w:sz="0" w:space="0" w:color="auto"/>
        <w:bottom w:val="none" w:sz="0" w:space="0" w:color="auto"/>
        <w:right w:val="none" w:sz="0" w:space="0" w:color="auto"/>
      </w:divBdr>
    </w:div>
    <w:div w:id="1395933227">
      <w:bodyDiv w:val="1"/>
      <w:marLeft w:val="0"/>
      <w:marRight w:val="0"/>
      <w:marTop w:val="0"/>
      <w:marBottom w:val="0"/>
      <w:divBdr>
        <w:top w:val="none" w:sz="0" w:space="0" w:color="auto"/>
        <w:left w:val="none" w:sz="0" w:space="0" w:color="auto"/>
        <w:bottom w:val="none" w:sz="0" w:space="0" w:color="auto"/>
        <w:right w:val="none" w:sz="0" w:space="0" w:color="auto"/>
      </w:divBdr>
    </w:div>
    <w:div w:id="1397819726">
      <w:bodyDiv w:val="1"/>
      <w:marLeft w:val="0"/>
      <w:marRight w:val="0"/>
      <w:marTop w:val="0"/>
      <w:marBottom w:val="0"/>
      <w:divBdr>
        <w:top w:val="none" w:sz="0" w:space="0" w:color="auto"/>
        <w:left w:val="none" w:sz="0" w:space="0" w:color="auto"/>
        <w:bottom w:val="none" w:sz="0" w:space="0" w:color="auto"/>
        <w:right w:val="none" w:sz="0" w:space="0" w:color="auto"/>
      </w:divBdr>
    </w:div>
    <w:div w:id="1399786712">
      <w:bodyDiv w:val="1"/>
      <w:marLeft w:val="0"/>
      <w:marRight w:val="0"/>
      <w:marTop w:val="0"/>
      <w:marBottom w:val="0"/>
      <w:divBdr>
        <w:top w:val="none" w:sz="0" w:space="0" w:color="auto"/>
        <w:left w:val="none" w:sz="0" w:space="0" w:color="auto"/>
        <w:bottom w:val="none" w:sz="0" w:space="0" w:color="auto"/>
        <w:right w:val="none" w:sz="0" w:space="0" w:color="auto"/>
      </w:divBdr>
    </w:div>
    <w:div w:id="1401176923">
      <w:bodyDiv w:val="1"/>
      <w:marLeft w:val="0"/>
      <w:marRight w:val="0"/>
      <w:marTop w:val="0"/>
      <w:marBottom w:val="0"/>
      <w:divBdr>
        <w:top w:val="none" w:sz="0" w:space="0" w:color="auto"/>
        <w:left w:val="none" w:sz="0" w:space="0" w:color="auto"/>
        <w:bottom w:val="none" w:sz="0" w:space="0" w:color="auto"/>
        <w:right w:val="none" w:sz="0" w:space="0" w:color="auto"/>
      </w:divBdr>
    </w:div>
    <w:div w:id="1404912813">
      <w:bodyDiv w:val="1"/>
      <w:marLeft w:val="0"/>
      <w:marRight w:val="0"/>
      <w:marTop w:val="0"/>
      <w:marBottom w:val="0"/>
      <w:divBdr>
        <w:top w:val="none" w:sz="0" w:space="0" w:color="auto"/>
        <w:left w:val="none" w:sz="0" w:space="0" w:color="auto"/>
        <w:bottom w:val="none" w:sz="0" w:space="0" w:color="auto"/>
        <w:right w:val="none" w:sz="0" w:space="0" w:color="auto"/>
      </w:divBdr>
    </w:div>
    <w:div w:id="1405563301">
      <w:bodyDiv w:val="1"/>
      <w:marLeft w:val="0"/>
      <w:marRight w:val="0"/>
      <w:marTop w:val="0"/>
      <w:marBottom w:val="0"/>
      <w:divBdr>
        <w:top w:val="none" w:sz="0" w:space="0" w:color="auto"/>
        <w:left w:val="none" w:sz="0" w:space="0" w:color="auto"/>
        <w:bottom w:val="none" w:sz="0" w:space="0" w:color="auto"/>
        <w:right w:val="none" w:sz="0" w:space="0" w:color="auto"/>
      </w:divBdr>
    </w:div>
    <w:div w:id="1409310185">
      <w:bodyDiv w:val="1"/>
      <w:marLeft w:val="0"/>
      <w:marRight w:val="0"/>
      <w:marTop w:val="0"/>
      <w:marBottom w:val="0"/>
      <w:divBdr>
        <w:top w:val="none" w:sz="0" w:space="0" w:color="auto"/>
        <w:left w:val="none" w:sz="0" w:space="0" w:color="auto"/>
        <w:bottom w:val="none" w:sz="0" w:space="0" w:color="auto"/>
        <w:right w:val="none" w:sz="0" w:space="0" w:color="auto"/>
      </w:divBdr>
    </w:div>
    <w:div w:id="1409688715">
      <w:bodyDiv w:val="1"/>
      <w:marLeft w:val="0"/>
      <w:marRight w:val="0"/>
      <w:marTop w:val="0"/>
      <w:marBottom w:val="0"/>
      <w:divBdr>
        <w:top w:val="none" w:sz="0" w:space="0" w:color="auto"/>
        <w:left w:val="none" w:sz="0" w:space="0" w:color="auto"/>
        <w:bottom w:val="none" w:sz="0" w:space="0" w:color="auto"/>
        <w:right w:val="none" w:sz="0" w:space="0" w:color="auto"/>
      </w:divBdr>
    </w:div>
    <w:div w:id="1410082798">
      <w:bodyDiv w:val="1"/>
      <w:marLeft w:val="0"/>
      <w:marRight w:val="0"/>
      <w:marTop w:val="0"/>
      <w:marBottom w:val="0"/>
      <w:divBdr>
        <w:top w:val="none" w:sz="0" w:space="0" w:color="auto"/>
        <w:left w:val="none" w:sz="0" w:space="0" w:color="auto"/>
        <w:bottom w:val="none" w:sz="0" w:space="0" w:color="auto"/>
        <w:right w:val="none" w:sz="0" w:space="0" w:color="auto"/>
      </w:divBdr>
    </w:div>
    <w:div w:id="1413435236">
      <w:bodyDiv w:val="1"/>
      <w:marLeft w:val="0"/>
      <w:marRight w:val="0"/>
      <w:marTop w:val="0"/>
      <w:marBottom w:val="0"/>
      <w:divBdr>
        <w:top w:val="none" w:sz="0" w:space="0" w:color="auto"/>
        <w:left w:val="none" w:sz="0" w:space="0" w:color="auto"/>
        <w:bottom w:val="none" w:sz="0" w:space="0" w:color="auto"/>
        <w:right w:val="none" w:sz="0" w:space="0" w:color="auto"/>
      </w:divBdr>
    </w:div>
    <w:div w:id="1417747942">
      <w:bodyDiv w:val="1"/>
      <w:marLeft w:val="0"/>
      <w:marRight w:val="0"/>
      <w:marTop w:val="0"/>
      <w:marBottom w:val="0"/>
      <w:divBdr>
        <w:top w:val="none" w:sz="0" w:space="0" w:color="auto"/>
        <w:left w:val="none" w:sz="0" w:space="0" w:color="auto"/>
        <w:bottom w:val="none" w:sz="0" w:space="0" w:color="auto"/>
        <w:right w:val="none" w:sz="0" w:space="0" w:color="auto"/>
      </w:divBdr>
    </w:div>
    <w:div w:id="1418406569">
      <w:bodyDiv w:val="1"/>
      <w:marLeft w:val="0"/>
      <w:marRight w:val="0"/>
      <w:marTop w:val="0"/>
      <w:marBottom w:val="0"/>
      <w:divBdr>
        <w:top w:val="none" w:sz="0" w:space="0" w:color="auto"/>
        <w:left w:val="none" w:sz="0" w:space="0" w:color="auto"/>
        <w:bottom w:val="none" w:sz="0" w:space="0" w:color="auto"/>
        <w:right w:val="none" w:sz="0" w:space="0" w:color="auto"/>
      </w:divBdr>
    </w:div>
    <w:div w:id="1418752302">
      <w:bodyDiv w:val="1"/>
      <w:marLeft w:val="0"/>
      <w:marRight w:val="0"/>
      <w:marTop w:val="0"/>
      <w:marBottom w:val="0"/>
      <w:divBdr>
        <w:top w:val="none" w:sz="0" w:space="0" w:color="auto"/>
        <w:left w:val="none" w:sz="0" w:space="0" w:color="auto"/>
        <w:bottom w:val="none" w:sz="0" w:space="0" w:color="auto"/>
        <w:right w:val="none" w:sz="0" w:space="0" w:color="auto"/>
      </w:divBdr>
    </w:div>
    <w:div w:id="1420639821">
      <w:bodyDiv w:val="1"/>
      <w:marLeft w:val="0"/>
      <w:marRight w:val="0"/>
      <w:marTop w:val="0"/>
      <w:marBottom w:val="0"/>
      <w:divBdr>
        <w:top w:val="none" w:sz="0" w:space="0" w:color="auto"/>
        <w:left w:val="none" w:sz="0" w:space="0" w:color="auto"/>
        <w:bottom w:val="none" w:sz="0" w:space="0" w:color="auto"/>
        <w:right w:val="none" w:sz="0" w:space="0" w:color="auto"/>
      </w:divBdr>
    </w:div>
    <w:div w:id="1421678521">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23605348">
      <w:bodyDiv w:val="1"/>
      <w:marLeft w:val="0"/>
      <w:marRight w:val="0"/>
      <w:marTop w:val="0"/>
      <w:marBottom w:val="0"/>
      <w:divBdr>
        <w:top w:val="none" w:sz="0" w:space="0" w:color="auto"/>
        <w:left w:val="none" w:sz="0" w:space="0" w:color="auto"/>
        <w:bottom w:val="none" w:sz="0" w:space="0" w:color="auto"/>
        <w:right w:val="none" w:sz="0" w:space="0" w:color="auto"/>
      </w:divBdr>
    </w:div>
    <w:div w:id="1423835850">
      <w:bodyDiv w:val="1"/>
      <w:marLeft w:val="0"/>
      <w:marRight w:val="0"/>
      <w:marTop w:val="0"/>
      <w:marBottom w:val="0"/>
      <w:divBdr>
        <w:top w:val="none" w:sz="0" w:space="0" w:color="auto"/>
        <w:left w:val="none" w:sz="0" w:space="0" w:color="auto"/>
        <w:bottom w:val="none" w:sz="0" w:space="0" w:color="auto"/>
        <w:right w:val="none" w:sz="0" w:space="0" w:color="auto"/>
      </w:divBdr>
    </w:div>
    <w:div w:id="1424178918">
      <w:bodyDiv w:val="1"/>
      <w:marLeft w:val="0"/>
      <w:marRight w:val="0"/>
      <w:marTop w:val="0"/>
      <w:marBottom w:val="0"/>
      <w:divBdr>
        <w:top w:val="none" w:sz="0" w:space="0" w:color="auto"/>
        <w:left w:val="none" w:sz="0" w:space="0" w:color="auto"/>
        <w:bottom w:val="none" w:sz="0" w:space="0" w:color="auto"/>
        <w:right w:val="none" w:sz="0" w:space="0" w:color="auto"/>
      </w:divBdr>
    </w:div>
    <w:div w:id="1424303485">
      <w:bodyDiv w:val="1"/>
      <w:marLeft w:val="0"/>
      <w:marRight w:val="0"/>
      <w:marTop w:val="0"/>
      <w:marBottom w:val="0"/>
      <w:divBdr>
        <w:top w:val="none" w:sz="0" w:space="0" w:color="auto"/>
        <w:left w:val="none" w:sz="0" w:space="0" w:color="auto"/>
        <w:bottom w:val="none" w:sz="0" w:space="0" w:color="auto"/>
        <w:right w:val="none" w:sz="0" w:space="0" w:color="auto"/>
      </w:divBdr>
    </w:div>
    <w:div w:id="1426685268">
      <w:bodyDiv w:val="1"/>
      <w:marLeft w:val="0"/>
      <w:marRight w:val="0"/>
      <w:marTop w:val="0"/>
      <w:marBottom w:val="0"/>
      <w:divBdr>
        <w:top w:val="none" w:sz="0" w:space="0" w:color="auto"/>
        <w:left w:val="none" w:sz="0" w:space="0" w:color="auto"/>
        <w:bottom w:val="none" w:sz="0" w:space="0" w:color="auto"/>
        <w:right w:val="none" w:sz="0" w:space="0" w:color="auto"/>
      </w:divBdr>
    </w:div>
    <w:div w:id="1426995604">
      <w:bodyDiv w:val="1"/>
      <w:marLeft w:val="0"/>
      <w:marRight w:val="0"/>
      <w:marTop w:val="0"/>
      <w:marBottom w:val="0"/>
      <w:divBdr>
        <w:top w:val="none" w:sz="0" w:space="0" w:color="auto"/>
        <w:left w:val="none" w:sz="0" w:space="0" w:color="auto"/>
        <w:bottom w:val="none" w:sz="0" w:space="0" w:color="auto"/>
        <w:right w:val="none" w:sz="0" w:space="0" w:color="auto"/>
      </w:divBdr>
    </w:div>
    <w:div w:id="1431897671">
      <w:bodyDiv w:val="1"/>
      <w:marLeft w:val="0"/>
      <w:marRight w:val="0"/>
      <w:marTop w:val="0"/>
      <w:marBottom w:val="0"/>
      <w:divBdr>
        <w:top w:val="none" w:sz="0" w:space="0" w:color="auto"/>
        <w:left w:val="none" w:sz="0" w:space="0" w:color="auto"/>
        <w:bottom w:val="none" w:sz="0" w:space="0" w:color="auto"/>
        <w:right w:val="none" w:sz="0" w:space="0" w:color="auto"/>
      </w:divBdr>
    </w:div>
    <w:div w:id="1433622818">
      <w:bodyDiv w:val="1"/>
      <w:marLeft w:val="0"/>
      <w:marRight w:val="0"/>
      <w:marTop w:val="0"/>
      <w:marBottom w:val="0"/>
      <w:divBdr>
        <w:top w:val="none" w:sz="0" w:space="0" w:color="auto"/>
        <w:left w:val="none" w:sz="0" w:space="0" w:color="auto"/>
        <w:bottom w:val="none" w:sz="0" w:space="0" w:color="auto"/>
        <w:right w:val="none" w:sz="0" w:space="0" w:color="auto"/>
      </w:divBdr>
    </w:div>
    <w:div w:id="1436369160">
      <w:bodyDiv w:val="1"/>
      <w:marLeft w:val="0"/>
      <w:marRight w:val="0"/>
      <w:marTop w:val="0"/>
      <w:marBottom w:val="0"/>
      <w:divBdr>
        <w:top w:val="none" w:sz="0" w:space="0" w:color="auto"/>
        <w:left w:val="none" w:sz="0" w:space="0" w:color="auto"/>
        <w:bottom w:val="none" w:sz="0" w:space="0" w:color="auto"/>
        <w:right w:val="none" w:sz="0" w:space="0" w:color="auto"/>
      </w:divBdr>
    </w:div>
    <w:div w:id="1441997904">
      <w:bodyDiv w:val="1"/>
      <w:marLeft w:val="0"/>
      <w:marRight w:val="0"/>
      <w:marTop w:val="0"/>
      <w:marBottom w:val="0"/>
      <w:divBdr>
        <w:top w:val="none" w:sz="0" w:space="0" w:color="auto"/>
        <w:left w:val="none" w:sz="0" w:space="0" w:color="auto"/>
        <w:bottom w:val="none" w:sz="0" w:space="0" w:color="auto"/>
        <w:right w:val="none" w:sz="0" w:space="0" w:color="auto"/>
      </w:divBdr>
    </w:div>
    <w:div w:id="1444567885">
      <w:bodyDiv w:val="1"/>
      <w:marLeft w:val="0"/>
      <w:marRight w:val="0"/>
      <w:marTop w:val="0"/>
      <w:marBottom w:val="0"/>
      <w:divBdr>
        <w:top w:val="none" w:sz="0" w:space="0" w:color="auto"/>
        <w:left w:val="none" w:sz="0" w:space="0" w:color="auto"/>
        <w:bottom w:val="none" w:sz="0" w:space="0" w:color="auto"/>
        <w:right w:val="none" w:sz="0" w:space="0" w:color="auto"/>
      </w:divBdr>
    </w:div>
    <w:div w:id="1446272842">
      <w:bodyDiv w:val="1"/>
      <w:marLeft w:val="0"/>
      <w:marRight w:val="0"/>
      <w:marTop w:val="0"/>
      <w:marBottom w:val="0"/>
      <w:divBdr>
        <w:top w:val="none" w:sz="0" w:space="0" w:color="auto"/>
        <w:left w:val="none" w:sz="0" w:space="0" w:color="auto"/>
        <w:bottom w:val="none" w:sz="0" w:space="0" w:color="auto"/>
        <w:right w:val="none" w:sz="0" w:space="0" w:color="auto"/>
      </w:divBdr>
    </w:div>
    <w:div w:id="1447315457">
      <w:bodyDiv w:val="1"/>
      <w:marLeft w:val="0"/>
      <w:marRight w:val="0"/>
      <w:marTop w:val="0"/>
      <w:marBottom w:val="0"/>
      <w:divBdr>
        <w:top w:val="none" w:sz="0" w:space="0" w:color="auto"/>
        <w:left w:val="none" w:sz="0" w:space="0" w:color="auto"/>
        <w:bottom w:val="none" w:sz="0" w:space="0" w:color="auto"/>
        <w:right w:val="none" w:sz="0" w:space="0" w:color="auto"/>
      </w:divBdr>
    </w:div>
    <w:div w:id="1451632149">
      <w:bodyDiv w:val="1"/>
      <w:marLeft w:val="0"/>
      <w:marRight w:val="0"/>
      <w:marTop w:val="0"/>
      <w:marBottom w:val="0"/>
      <w:divBdr>
        <w:top w:val="none" w:sz="0" w:space="0" w:color="auto"/>
        <w:left w:val="none" w:sz="0" w:space="0" w:color="auto"/>
        <w:bottom w:val="none" w:sz="0" w:space="0" w:color="auto"/>
        <w:right w:val="none" w:sz="0" w:space="0" w:color="auto"/>
      </w:divBdr>
    </w:div>
    <w:div w:id="1457484735">
      <w:bodyDiv w:val="1"/>
      <w:marLeft w:val="0"/>
      <w:marRight w:val="0"/>
      <w:marTop w:val="0"/>
      <w:marBottom w:val="0"/>
      <w:divBdr>
        <w:top w:val="none" w:sz="0" w:space="0" w:color="auto"/>
        <w:left w:val="none" w:sz="0" w:space="0" w:color="auto"/>
        <w:bottom w:val="none" w:sz="0" w:space="0" w:color="auto"/>
        <w:right w:val="none" w:sz="0" w:space="0" w:color="auto"/>
      </w:divBdr>
    </w:div>
    <w:div w:id="1458062643">
      <w:bodyDiv w:val="1"/>
      <w:marLeft w:val="0"/>
      <w:marRight w:val="0"/>
      <w:marTop w:val="0"/>
      <w:marBottom w:val="0"/>
      <w:divBdr>
        <w:top w:val="none" w:sz="0" w:space="0" w:color="auto"/>
        <w:left w:val="none" w:sz="0" w:space="0" w:color="auto"/>
        <w:bottom w:val="none" w:sz="0" w:space="0" w:color="auto"/>
        <w:right w:val="none" w:sz="0" w:space="0" w:color="auto"/>
      </w:divBdr>
    </w:div>
    <w:div w:id="1458180867">
      <w:bodyDiv w:val="1"/>
      <w:marLeft w:val="0"/>
      <w:marRight w:val="0"/>
      <w:marTop w:val="0"/>
      <w:marBottom w:val="0"/>
      <w:divBdr>
        <w:top w:val="none" w:sz="0" w:space="0" w:color="auto"/>
        <w:left w:val="none" w:sz="0" w:space="0" w:color="auto"/>
        <w:bottom w:val="none" w:sz="0" w:space="0" w:color="auto"/>
        <w:right w:val="none" w:sz="0" w:space="0" w:color="auto"/>
      </w:divBdr>
    </w:div>
    <w:div w:id="1465730427">
      <w:bodyDiv w:val="1"/>
      <w:marLeft w:val="0"/>
      <w:marRight w:val="0"/>
      <w:marTop w:val="0"/>
      <w:marBottom w:val="0"/>
      <w:divBdr>
        <w:top w:val="none" w:sz="0" w:space="0" w:color="auto"/>
        <w:left w:val="none" w:sz="0" w:space="0" w:color="auto"/>
        <w:bottom w:val="none" w:sz="0" w:space="0" w:color="auto"/>
        <w:right w:val="none" w:sz="0" w:space="0" w:color="auto"/>
      </w:divBdr>
    </w:div>
    <w:div w:id="1466194768">
      <w:bodyDiv w:val="1"/>
      <w:marLeft w:val="0"/>
      <w:marRight w:val="0"/>
      <w:marTop w:val="0"/>
      <w:marBottom w:val="0"/>
      <w:divBdr>
        <w:top w:val="none" w:sz="0" w:space="0" w:color="auto"/>
        <w:left w:val="none" w:sz="0" w:space="0" w:color="auto"/>
        <w:bottom w:val="none" w:sz="0" w:space="0" w:color="auto"/>
        <w:right w:val="none" w:sz="0" w:space="0" w:color="auto"/>
      </w:divBdr>
    </w:div>
    <w:div w:id="1469008371">
      <w:bodyDiv w:val="1"/>
      <w:marLeft w:val="0"/>
      <w:marRight w:val="0"/>
      <w:marTop w:val="0"/>
      <w:marBottom w:val="0"/>
      <w:divBdr>
        <w:top w:val="none" w:sz="0" w:space="0" w:color="auto"/>
        <w:left w:val="none" w:sz="0" w:space="0" w:color="auto"/>
        <w:bottom w:val="none" w:sz="0" w:space="0" w:color="auto"/>
        <w:right w:val="none" w:sz="0" w:space="0" w:color="auto"/>
      </w:divBdr>
    </w:div>
    <w:div w:id="1469086411">
      <w:bodyDiv w:val="1"/>
      <w:marLeft w:val="0"/>
      <w:marRight w:val="0"/>
      <w:marTop w:val="0"/>
      <w:marBottom w:val="0"/>
      <w:divBdr>
        <w:top w:val="none" w:sz="0" w:space="0" w:color="auto"/>
        <w:left w:val="none" w:sz="0" w:space="0" w:color="auto"/>
        <w:bottom w:val="none" w:sz="0" w:space="0" w:color="auto"/>
        <w:right w:val="none" w:sz="0" w:space="0" w:color="auto"/>
      </w:divBdr>
    </w:div>
    <w:div w:id="1469473816">
      <w:bodyDiv w:val="1"/>
      <w:marLeft w:val="0"/>
      <w:marRight w:val="0"/>
      <w:marTop w:val="0"/>
      <w:marBottom w:val="0"/>
      <w:divBdr>
        <w:top w:val="none" w:sz="0" w:space="0" w:color="auto"/>
        <w:left w:val="none" w:sz="0" w:space="0" w:color="auto"/>
        <w:bottom w:val="none" w:sz="0" w:space="0" w:color="auto"/>
        <w:right w:val="none" w:sz="0" w:space="0" w:color="auto"/>
      </w:divBdr>
    </w:div>
    <w:div w:id="1472600675">
      <w:bodyDiv w:val="1"/>
      <w:marLeft w:val="0"/>
      <w:marRight w:val="0"/>
      <w:marTop w:val="0"/>
      <w:marBottom w:val="0"/>
      <w:divBdr>
        <w:top w:val="none" w:sz="0" w:space="0" w:color="auto"/>
        <w:left w:val="none" w:sz="0" w:space="0" w:color="auto"/>
        <w:bottom w:val="none" w:sz="0" w:space="0" w:color="auto"/>
        <w:right w:val="none" w:sz="0" w:space="0" w:color="auto"/>
      </w:divBdr>
    </w:div>
    <w:div w:id="1475024779">
      <w:bodyDiv w:val="1"/>
      <w:marLeft w:val="0"/>
      <w:marRight w:val="0"/>
      <w:marTop w:val="0"/>
      <w:marBottom w:val="0"/>
      <w:divBdr>
        <w:top w:val="none" w:sz="0" w:space="0" w:color="auto"/>
        <w:left w:val="none" w:sz="0" w:space="0" w:color="auto"/>
        <w:bottom w:val="none" w:sz="0" w:space="0" w:color="auto"/>
        <w:right w:val="none" w:sz="0" w:space="0" w:color="auto"/>
      </w:divBdr>
    </w:div>
    <w:div w:id="1476025269">
      <w:bodyDiv w:val="1"/>
      <w:marLeft w:val="0"/>
      <w:marRight w:val="0"/>
      <w:marTop w:val="0"/>
      <w:marBottom w:val="0"/>
      <w:divBdr>
        <w:top w:val="none" w:sz="0" w:space="0" w:color="auto"/>
        <w:left w:val="none" w:sz="0" w:space="0" w:color="auto"/>
        <w:bottom w:val="none" w:sz="0" w:space="0" w:color="auto"/>
        <w:right w:val="none" w:sz="0" w:space="0" w:color="auto"/>
      </w:divBdr>
    </w:div>
    <w:div w:id="1477260129">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478840748">
      <w:bodyDiv w:val="1"/>
      <w:marLeft w:val="0"/>
      <w:marRight w:val="0"/>
      <w:marTop w:val="0"/>
      <w:marBottom w:val="0"/>
      <w:divBdr>
        <w:top w:val="none" w:sz="0" w:space="0" w:color="auto"/>
        <w:left w:val="none" w:sz="0" w:space="0" w:color="auto"/>
        <w:bottom w:val="none" w:sz="0" w:space="0" w:color="auto"/>
        <w:right w:val="none" w:sz="0" w:space="0" w:color="auto"/>
      </w:divBdr>
    </w:div>
    <w:div w:id="1482651857">
      <w:bodyDiv w:val="1"/>
      <w:marLeft w:val="0"/>
      <w:marRight w:val="0"/>
      <w:marTop w:val="0"/>
      <w:marBottom w:val="0"/>
      <w:divBdr>
        <w:top w:val="none" w:sz="0" w:space="0" w:color="auto"/>
        <w:left w:val="none" w:sz="0" w:space="0" w:color="auto"/>
        <w:bottom w:val="none" w:sz="0" w:space="0" w:color="auto"/>
        <w:right w:val="none" w:sz="0" w:space="0" w:color="auto"/>
      </w:divBdr>
    </w:div>
    <w:div w:id="1483934544">
      <w:bodyDiv w:val="1"/>
      <w:marLeft w:val="0"/>
      <w:marRight w:val="0"/>
      <w:marTop w:val="0"/>
      <w:marBottom w:val="0"/>
      <w:divBdr>
        <w:top w:val="none" w:sz="0" w:space="0" w:color="auto"/>
        <w:left w:val="none" w:sz="0" w:space="0" w:color="auto"/>
        <w:bottom w:val="none" w:sz="0" w:space="0" w:color="auto"/>
        <w:right w:val="none" w:sz="0" w:space="0" w:color="auto"/>
      </w:divBdr>
    </w:div>
    <w:div w:id="1487168321">
      <w:bodyDiv w:val="1"/>
      <w:marLeft w:val="0"/>
      <w:marRight w:val="0"/>
      <w:marTop w:val="0"/>
      <w:marBottom w:val="0"/>
      <w:divBdr>
        <w:top w:val="none" w:sz="0" w:space="0" w:color="auto"/>
        <w:left w:val="none" w:sz="0" w:space="0" w:color="auto"/>
        <w:bottom w:val="none" w:sz="0" w:space="0" w:color="auto"/>
        <w:right w:val="none" w:sz="0" w:space="0" w:color="auto"/>
      </w:divBdr>
    </w:div>
    <w:div w:id="1489398948">
      <w:bodyDiv w:val="1"/>
      <w:marLeft w:val="0"/>
      <w:marRight w:val="0"/>
      <w:marTop w:val="0"/>
      <w:marBottom w:val="0"/>
      <w:divBdr>
        <w:top w:val="none" w:sz="0" w:space="0" w:color="auto"/>
        <w:left w:val="none" w:sz="0" w:space="0" w:color="auto"/>
        <w:bottom w:val="none" w:sz="0" w:space="0" w:color="auto"/>
        <w:right w:val="none" w:sz="0" w:space="0" w:color="auto"/>
      </w:divBdr>
    </w:div>
    <w:div w:id="1490826403">
      <w:bodyDiv w:val="1"/>
      <w:marLeft w:val="0"/>
      <w:marRight w:val="0"/>
      <w:marTop w:val="0"/>
      <w:marBottom w:val="0"/>
      <w:divBdr>
        <w:top w:val="none" w:sz="0" w:space="0" w:color="auto"/>
        <w:left w:val="none" w:sz="0" w:space="0" w:color="auto"/>
        <w:bottom w:val="none" w:sz="0" w:space="0" w:color="auto"/>
        <w:right w:val="none" w:sz="0" w:space="0" w:color="auto"/>
      </w:divBdr>
    </w:div>
    <w:div w:id="1491561402">
      <w:bodyDiv w:val="1"/>
      <w:marLeft w:val="0"/>
      <w:marRight w:val="0"/>
      <w:marTop w:val="0"/>
      <w:marBottom w:val="0"/>
      <w:divBdr>
        <w:top w:val="none" w:sz="0" w:space="0" w:color="auto"/>
        <w:left w:val="none" w:sz="0" w:space="0" w:color="auto"/>
        <w:bottom w:val="none" w:sz="0" w:space="0" w:color="auto"/>
        <w:right w:val="none" w:sz="0" w:space="0" w:color="auto"/>
      </w:divBdr>
    </w:div>
    <w:div w:id="1491828551">
      <w:bodyDiv w:val="1"/>
      <w:marLeft w:val="0"/>
      <w:marRight w:val="0"/>
      <w:marTop w:val="0"/>
      <w:marBottom w:val="0"/>
      <w:divBdr>
        <w:top w:val="none" w:sz="0" w:space="0" w:color="auto"/>
        <w:left w:val="none" w:sz="0" w:space="0" w:color="auto"/>
        <w:bottom w:val="none" w:sz="0" w:space="0" w:color="auto"/>
        <w:right w:val="none" w:sz="0" w:space="0" w:color="auto"/>
      </w:divBdr>
    </w:div>
    <w:div w:id="1496726897">
      <w:bodyDiv w:val="1"/>
      <w:marLeft w:val="0"/>
      <w:marRight w:val="0"/>
      <w:marTop w:val="0"/>
      <w:marBottom w:val="0"/>
      <w:divBdr>
        <w:top w:val="none" w:sz="0" w:space="0" w:color="auto"/>
        <w:left w:val="none" w:sz="0" w:space="0" w:color="auto"/>
        <w:bottom w:val="none" w:sz="0" w:space="0" w:color="auto"/>
        <w:right w:val="none" w:sz="0" w:space="0" w:color="auto"/>
      </w:divBdr>
    </w:div>
    <w:div w:id="1503155891">
      <w:bodyDiv w:val="1"/>
      <w:marLeft w:val="0"/>
      <w:marRight w:val="0"/>
      <w:marTop w:val="0"/>
      <w:marBottom w:val="0"/>
      <w:divBdr>
        <w:top w:val="none" w:sz="0" w:space="0" w:color="auto"/>
        <w:left w:val="none" w:sz="0" w:space="0" w:color="auto"/>
        <w:bottom w:val="none" w:sz="0" w:space="0" w:color="auto"/>
        <w:right w:val="none" w:sz="0" w:space="0" w:color="auto"/>
      </w:divBdr>
    </w:div>
    <w:div w:id="1503205098">
      <w:bodyDiv w:val="1"/>
      <w:marLeft w:val="0"/>
      <w:marRight w:val="0"/>
      <w:marTop w:val="0"/>
      <w:marBottom w:val="0"/>
      <w:divBdr>
        <w:top w:val="none" w:sz="0" w:space="0" w:color="auto"/>
        <w:left w:val="none" w:sz="0" w:space="0" w:color="auto"/>
        <w:bottom w:val="none" w:sz="0" w:space="0" w:color="auto"/>
        <w:right w:val="none" w:sz="0" w:space="0" w:color="auto"/>
      </w:divBdr>
    </w:div>
    <w:div w:id="1505317900">
      <w:bodyDiv w:val="1"/>
      <w:marLeft w:val="0"/>
      <w:marRight w:val="0"/>
      <w:marTop w:val="0"/>
      <w:marBottom w:val="0"/>
      <w:divBdr>
        <w:top w:val="none" w:sz="0" w:space="0" w:color="auto"/>
        <w:left w:val="none" w:sz="0" w:space="0" w:color="auto"/>
        <w:bottom w:val="none" w:sz="0" w:space="0" w:color="auto"/>
        <w:right w:val="none" w:sz="0" w:space="0" w:color="auto"/>
      </w:divBdr>
    </w:div>
    <w:div w:id="1507404891">
      <w:bodyDiv w:val="1"/>
      <w:marLeft w:val="0"/>
      <w:marRight w:val="0"/>
      <w:marTop w:val="0"/>
      <w:marBottom w:val="0"/>
      <w:divBdr>
        <w:top w:val="none" w:sz="0" w:space="0" w:color="auto"/>
        <w:left w:val="none" w:sz="0" w:space="0" w:color="auto"/>
        <w:bottom w:val="none" w:sz="0" w:space="0" w:color="auto"/>
        <w:right w:val="none" w:sz="0" w:space="0" w:color="auto"/>
      </w:divBdr>
    </w:div>
    <w:div w:id="1508329783">
      <w:bodyDiv w:val="1"/>
      <w:marLeft w:val="0"/>
      <w:marRight w:val="0"/>
      <w:marTop w:val="0"/>
      <w:marBottom w:val="0"/>
      <w:divBdr>
        <w:top w:val="none" w:sz="0" w:space="0" w:color="auto"/>
        <w:left w:val="none" w:sz="0" w:space="0" w:color="auto"/>
        <w:bottom w:val="none" w:sz="0" w:space="0" w:color="auto"/>
        <w:right w:val="none" w:sz="0" w:space="0" w:color="auto"/>
      </w:divBdr>
    </w:div>
    <w:div w:id="1509559634">
      <w:bodyDiv w:val="1"/>
      <w:marLeft w:val="0"/>
      <w:marRight w:val="0"/>
      <w:marTop w:val="0"/>
      <w:marBottom w:val="0"/>
      <w:divBdr>
        <w:top w:val="none" w:sz="0" w:space="0" w:color="auto"/>
        <w:left w:val="none" w:sz="0" w:space="0" w:color="auto"/>
        <w:bottom w:val="none" w:sz="0" w:space="0" w:color="auto"/>
        <w:right w:val="none" w:sz="0" w:space="0" w:color="auto"/>
      </w:divBdr>
    </w:div>
    <w:div w:id="1510413210">
      <w:bodyDiv w:val="1"/>
      <w:marLeft w:val="0"/>
      <w:marRight w:val="0"/>
      <w:marTop w:val="0"/>
      <w:marBottom w:val="0"/>
      <w:divBdr>
        <w:top w:val="none" w:sz="0" w:space="0" w:color="auto"/>
        <w:left w:val="none" w:sz="0" w:space="0" w:color="auto"/>
        <w:bottom w:val="none" w:sz="0" w:space="0" w:color="auto"/>
        <w:right w:val="none" w:sz="0" w:space="0" w:color="auto"/>
      </w:divBdr>
    </w:div>
    <w:div w:id="1511483268">
      <w:bodyDiv w:val="1"/>
      <w:marLeft w:val="0"/>
      <w:marRight w:val="0"/>
      <w:marTop w:val="0"/>
      <w:marBottom w:val="0"/>
      <w:divBdr>
        <w:top w:val="none" w:sz="0" w:space="0" w:color="auto"/>
        <w:left w:val="none" w:sz="0" w:space="0" w:color="auto"/>
        <w:bottom w:val="none" w:sz="0" w:space="0" w:color="auto"/>
        <w:right w:val="none" w:sz="0" w:space="0" w:color="auto"/>
      </w:divBdr>
    </w:div>
    <w:div w:id="1513060535">
      <w:bodyDiv w:val="1"/>
      <w:marLeft w:val="0"/>
      <w:marRight w:val="0"/>
      <w:marTop w:val="0"/>
      <w:marBottom w:val="0"/>
      <w:divBdr>
        <w:top w:val="none" w:sz="0" w:space="0" w:color="auto"/>
        <w:left w:val="none" w:sz="0" w:space="0" w:color="auto"/>
        <w:bottom w:val="none" w:sz="0" w:space="0" w:color="auto"/>
        <w:right w:val="none" w:sz="0" w:space="0" w:color="auto"/>
      </w:divBdr>
    </w:div>
    <w:div w:id="1514105849">
      <w:bodyDiv w:val="1"/>
      <w:marLeft w:val="0"/>
      <w:marRight w:val="0"/>
      <w:marTop w:val="0"/>
      <w:marBottom w:val="0"/>
      <w:divBdr>
        <w:top w:val="none" w:sz="0" w:space="0" w:color="auto"/>
        <w:left w:val="none" w:sz="0" w:space="0" w:color="auto"/>
        <w:bottom w:val="none" w:sz="0" w:space="0" w:color="auto"/>
        <w:right w:val="none" w:sz="0" w:space="0" w:color="auto"/>
      </w:divBdr>
    </w:div>
    <w:div w:id="1515345728">
      <w:bodyDiv w:val="1"/>
      <w:marLeft w:val="0"/>
      <w:marRight w:val="0"/>
      <w:marTop w:val="0"/>
      <w:marBottom w:val="0"/>
      <w:divBdr>
        <w:top w:val="none" w:sz="0" w:space="0" w:color="auto"/>
        <w:left w:val="none" w:sz="0" w:space="0" w:color="auto"/>
        <w:bottom w:val="none" w:sz="0" w:space="0" w:color="auto"/>
        <w:right w:val="none" w:sz="0" w:space="0" w:color="auto"/>
      </w:divBdr>
    </w:div>
    <w:div w:id="1516650479">
      <w:bodyDiv w:val="1"/>
      <w:marLeft w:val="0"/>
      <w:marRight w:val="0"/>
      <w:marTop w:val="0"/>
      <w:marBottom w:val="0"/>
      <w:divBdr>
        <w:top w:val="none" w:sz="0" w:space="0" w:color="auto"/>
        <w:left w:val="none" w:sz="0" w:space="0" w:color="auto"/>
        <w:bottom w:val="none" w:sz="0" w:space="0" w:color="auto"/>
        <w:right w:val="none" w:sz="0" w:space="0" w:color="auto"/>
      </w:divBdr>
    </w:div>
    <w:div w:id="1517503550">
      <w:bodyDiv w:val="1"/>
      <w:marLeft w:val="0"/>
      <w:marRight w:val="0"/>
      <w:marTop w:val="0"/>
      <w:marBottom w:val="0"/>
      <w:divBdr>
        <w:top w:val="none" w:sz="0" w:space="0" w:color="auto"/>
        <w:left w:val="none" w:sz="0" w:space="0" w:color="auto"/>
        <w:bottom w:val="none" w:sz="0" w:space="0" w:color="auto"/>
        <w:right w:val="none" w:sz="0" w:space="0" w:color="auto"/>
      </w:divBdr>
    </w:div>
    <w:div w:id="1518689880">
      <w:bodyDiv w:val="1"/>
      <w:marLeft w:val="0"/>
      <w:marRight w:val="0"/>
      <w:marTop w:val="0"/>
      <w:marBottom w:val="0"/>
      <w:divBdr>
        <w:top w:val="none" w:sz="0" w:space="0" w:color="auto"/>
        <w:left w:val="none" w:sz="0" w:space="0" w:color="auto"/>
        <w:bottom w:val="none" w:sz="0" w:space="0" w:color="auto"/>
        <w:right w:val="none" w:sz="0" w:space="0" w:color="auto"/>
      </w:divBdr>
    </w:div>
    <w:div w:id="1518732694">
      <w:bodyDiv w:val="1"/>
      <w:marLeft w:val="0"/>
      <w:marRight w:val="0"/>
      <w:marTop w:val="0"/>
      <w:marBottom w:val="0"/>
      <w:divBdr>
        <w:top w:val="none" w:sz="0" w:space="0" w:color="auto"/>
        <w:left w:val="none" w:sz="0" w:space="0" w:color="auto"/>
        <w:bottom w:val="none" w:sz="0" w:space="0" w:color="auto"/>
        <w:right w:val="none" w:sz="0" w:space="0" w:color="auto"/>
      </w:divBdr>
    </w:div>
    <w:div w:id="1521550631">
      <w:bodyDiv w:val="1"/>
      <w:marLeft w:val="0"/>
      <w:marRight w:val="0"/>
      <w:marTop w:val="0"/>
      <w:marBottom w:val="0"/>
      <w:divBdr>
        <w:top w:val="none" w:sz="0" w:space="0" w:color="auto"/>
        <w:left w:val="none" w:sz="0" w:space="0" w:color="auto"/>
        <w:bottom w:val="none" w:sz="0" w:space="0" w:color="auto"/>
        <w:right w:val="none" w:sz="0" w:space="0" w:color="auto"/>
      </w:divBdr>
    </w:div>
    <w:div w:id="1522820071">
      <w:bodyDiv w:val="1"/>
      <w:marLeft w:val="0"/>
      <w:marRight w:val="0"/>
      <w:marTop w:val="0"/>
      <w:marBottom w:val="0"/>
      <w:divBdr>
        <w:top w:val="none" w:sz="0" w:space="0" w:color="auto"/>
        <w:left w:val="none" w:sz="0" w:space="0" w:color="auto"/>
        <w:bottom w:val="none" w:sz="0" w:space="0" w:color="auto"/>
        <w:right w:val="none" w:sz="0" w:space="0" w:color="auto"/>
      </w:divBdr>
    </w:div>
    <w:div w:id="1523666487">
      <w:bodyDiv w:val="1"/>
      <w:marLeft w:val="0"/>
      <w:marRight w:val="0"/>
      <w:marTop w:val="0"/>
      <w:marBottom w:val="0"/>
      <w:divBdr>
        <w:top w:val="none" w:sz="0" w:space="0" w:color="auto"/>
        <w:left w:val="none" w:sz="0" w:space="0" w:color="auto"/>
        <w:bottom w:val="none" w:sz="0" w:space="0" w:color="auto"/>
        <w:right w:val="none" w:sz="0" w:space="0" w:color="auto"/>
      </w:divBdr>
    </w:div>
    <w:div w:id="1524591821">
      <w:bodyDiv w:val="1"/>
      <w:marLeft w:val="0"/>
      <w:marRight w:val="0"/>
      <w:marTop w:val="0"/>
      <w:marBottom w:val="0"/>
      <w:divBdr>
        <w:top w:val="none" w:sz="0" w:space="0" w:color="auto"/>
        <w:left w:val="none" w:sz="0" w:space="0" w:color="auto"/>
        <w:bottom w:val="none" w:sz="0" w:space="0" w:color="auto"/>
        <w:right w:val="none" w:sz="0" w:space="0" w:color="auto"/>
      </w:divBdr>
    </w:div>
    <w:div w:id="1525512244">
      <w:bodyDiv w:val="1"/>
      <w:marLeft w:val="0"/>
      <w:marRight w:val="0"/>
      <w:marTop w:val="0"/>
      <w:marBottom w:val="0"/>
      <w:divBdr>
        <w:top w:val="none" w:sz="0" w:space="0" w:color="auto"/>
        <w:left w:val="none" w:sz="0" w:space="0" w:color="auto"/>
        <w:bottom w:val="none" w:sz="0" w:space="0" w:color="auto"/>
        <w:right w:val="none" w:sz="0" w:space="0" w:color="auto"/>
      </w:divBdr>
    </w:div>
    <w:div w:id="1525754148">
      <w:bodyDiv w:val="1"/>
      <w:marLeft w:val="0"/>
      <w:marRight w:val="0"/>
      <w:marTop w:val="0"/>
      <w:marBottom w:val="0"/>
      <w:divBdr>
        <w:top w:val="none" w:sz="0" w:space="0" w:color="auto"/>
        <w:left w:val="none" w:sz="0" w:space="0" w:color="auto"/>
        <w:bottom w:val="none" w:sz="0" w:space="0" w:color="auto"/>
        <w:right w:val="none" w:sz="0" w:space="0" w:color="auto"/>
      </w:divBdr>
    </w:div>
    <w:div w:id="1526559123">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29879245">
      <w:bodyDiv w:val="1"/>
      <w:marLeft w:val="0"/>
      <w:marRight w:val="0"/>
      <w:marTop w:val="0"/>
      <w:marBottom w:val="0"/>
      <w:divBdr>
        <w:top w:val="none" w:sz="0" w:space="0" w:color="auto"/>
        <w:left w:val="none" w:sz="0" w:space="0" w:color="auto"/>
        <w:bottom w:val="none" w:sz="0" w:space="0" w:color="auto"/>
        <w:right w:val="none" w:sz="0" w:space="0" w:color="auto"/>
      </w:divBdr>
    </w:div>
    <w:div w:id="1534347278">
      <w:bodyDiv w:val="1"/>
      <w:marLeft w:val="0"/>
      <w:marRight w:val="0"/>
      <w:marTop w:val="0"/>
      <w:marBottom w:val="0"/>
      <w:divBdr>
        <w:top w:val="none" w:sz="0" w:space="0" w:color="auto"/>
        <w:left w:val="none" w:sz="0" w:space="0" w:color="auto"/>
        <w:bottom w:val="none" w:sz="0" w:space="0" w:color="auto"/>
        <w:right w:val="none" w:sz="0" w:space="0" w:color="auto"/>
      </w:divBdr>
    </w:div>
    <w:div w:id="1539662993">
      <w:bodyDiv w:val="1"/>
      <w:marLeft w:val="0"/>
      <w:marRight w:val="0"/>
      <w:marTop w:val="0"/>
      <w:marBottom w:val="0"/>
      <w:divBdr>
        <w:top w:val="none" w:sz="0" w:space="0" w:color="auto"/>
        <w:left w:val="none" w:sz="0" w:space="0" w:color="auto"/>
        <w:bottom w:val="none" w:sz="0" w:space="0" w:color="auto"/>
        <w:right w:val="none" w:sz="0" w:space="0" w:color="auto"/>
      </w:divBdr>
    </w:div>
    <w:div w:id="1541165090">
      <w:bodyDiv w:val="1"/>
      <w:marLeft w:val="0"/>
      <w:marRight w:val="0"/>
      <w:marTop w:val="0"/>
      <w:marBottom w:val="0"/>
      <w:divBdr>
        <w:top w:val="none" w:sz="0" w:space="0" w:color="auto"/>
        <w:left w:val="none" w:sz="0" w:space="0" w:color="auto"/>
        <w:bottom w:val="none" w:sz="0" w:space="0" w:color="auto"/>
        <w:right w:val="none" w:sz="0" w:space="0" w:color="auto"/>
      </w:divBdr>
    </w:div>
    <w:div w:id="1542741892">
      <w:bodyDiv w:val="1"/>
      <w:marLeft w:val="0"/>
      <w:marRight w:val="0"/>
      <w:marTop w:val="0"/>
      <w:marBottom w:val="0"/>
      <w:divBdr>
        <w:top w:val="none" w:sz="0" w:space="0" w:color="auto"/>
        <w:left w:val="none" w:sz="0" w:space="0" w:color="auto"/>
        <w:bottom w:val="none" w:sz="0" w:space="0" w:color="auto"/>
        <w:right w:val="none" w:sz="0" w:space="0" w:color="auto"/>
      </w:divBdr>
    </w:div>
    <w:div w:id="1548832114">
      <w:bodyDiv w:val="1"/>
      <w:marLeft w:val="0"/>
      <w:marRight w:val="0"/>
      <w:marTop w:val="0"/>
      <w:marBottom w:val="0"/>
      <w:divBdr>
        <w:top w:val="none" w:sz="0" w:space="0" w:color="auto"/>
        <w:left w:val="none" w:sz="0" w:space="0" w:color="auto"/>
        <w:bottom w:val="none" w:sz="0" w:space="0" w:color="auto"/>
        <w:right w:val="none" w:sz="0" w:space="0" w:color="auto"/>
      </w:divBdr>
    </w:div>
    <w:div w:id="1549802966">
      <w:bodyDiv w:val="1"/>
      <w:marLeft w:val="0"/>
      <w:marRight w:val="0"/>
      <w:marTop w:val="0"/>
      <w:marBottom w:val="0"/>
      <w:divBdr>
        <w:top w:val="none" w:sz="0" w:space="0" w:color="auto"/>
        <w:left w:val="none" w:sz="0" w:space="0" w:color="auto"/>
        <w:bottom w:val="none" w:sz="0" w:space="0" w:color="auto"/>
        <w:right w:val="none" w:sz="0" w:space="0" w:color="auto"/>
      </w:divBdr>
    </w:div>
    <w:div w:id="1561937739">
      <w:bodyDiv w:val="1"/>
      <w:marLeft w:val="0"/>
      <w:marRight w:val="0"/>
      <w:marTop w:val="0"/>
      <w:marBottom w:val="0"/>
      <w:divBdr>
        <w:top w:val="none" w:sz="0" w:space="0" w:color="auto"/>
        <w:left w:val="none" w:sz="0" w:space="0" w:color="auto"/>
        <w:bottom w:val="none" w:sz="0" w:space="0" w:color="auto"/>
        <w:right w:val="none" w:sz="0" w:space="0" w:color="auto"/>
      </w:divBdr>
    </w:div>
    <w:div w:id="1566185153">
      <w:bodyDiv w:val="1"/>
      <w:marLeft w:val="0"/>
      <w:marRight w:val="0"/>
      <w:marTop w:val="0"/>
      <w:marBottom w:val="0"/>
      <w:divBdr>
        <w:top w:val="none" w:sz="0" w:space="0" w:color="auto"/>
        <w:left w:val="none" w:sz="0" w:space="0" w:color="auto"/>
        <w:bottom w:val="none" w:sz="0" w:space="0" w:color="auto"/>
        <w:right w:val="none" w:sz="0" w:space="0" w:color="auto"/>
      </w:divBdr>
    </w:div>
    <w:div w:id="1568566469">
      <w:bodyDiv w:val="1"/>
      <w:marLeft w:val="0"/>
      <w:marRight w:val="0"/>
      <w:marTop w:val="0"/>
      <w:marBottom w:val="0"/>
      <w:divBdr>
        <w:top w:val="none" w:sz="0" w:space="0" w:color="auto"/>
        <w:left w:val="none" w:sz="0" w:space="0" w:color="auto"/>
        <w:bottom w:val="none" w:sz="0" w:space="0" w:color="auto"/>
        <w:right w:val="none" w:sz="0" w:space="0" w:color="auto"/>
      </w:divBdr>
    </w:div>
    <w:div w:id="1569655114">
      <w:bodyDiv w:val="1"/>
      <w:marLeft w:val="0"/>
      <w:marRight w:val="0"/>
      <w:marTop w:val="0"/>
      <w:marBottom w:val="0"/>
      <w:divBdr>
        <w:top w:val="none" w:sz="0" w:space="0" w:color="auto"/>
        <w:left w:val="none" w:sz="0" w:space="0" w:color="auto"/>
        <w:bottom w:val="none" w:sz="0" w:space="0" w:color="auto"/>
        <w:right w:val="none" w:sz="0" w:space="0" w:color="auto"/>
      </w:divBdr>
    </w:div>
    <w:div w:id="1571192811">
      <w:bodyDiv w:val="1"/>
      <w:marLeft w:val="0"/>
      <w:marRight w:val="0"/>
      <w:marTop w:val="0"/>
      <w:marBottom w:val="0"/>
      <w:divBdr>
        <w:top w:val="none" w:sz="0" w:space="0" w:color="auto"/>
        <w:left w:val="none" w:sz="0" w:space="0" w:color="auto"/>
        <w:bottom w:val="none" w:sz="0" w:space="0" w:color="auto"/>
        <w:right w:val="none" w:sz="0" w:space="0" w:color="auto"/>
      </w:divBdr>
    </w:div>
    <w:div w:id="1573155168">
      <w:bodyDiv w:val="1"/>
      <w:marLeft w:val="0"/>
      <w:marRight w:val="0"/>
      <w:marTop w:val="0"/>
      <w:marBottom w:val="0"/>
      <w:divBdr>
        <w:top w:val="none" w:sz="0" w:space="0" w:color="auto"/>
        <w:left w:val="none" w:sz="0" w:space="0" w:color="auto"/>
        <w:bottom w:val="none" w:sz="0" w:space="0" w:color="auto"/>
        <w:right w:val="none" w:sz="0" w:space="0" w:color="auto"/>
      </w:divBdr>
    </w:div>
    <w:div w:id="1586840765">
      <w:bodyDiv w:val="1"/>
      <w:marLeft w:val="0"/>
      <w:marRight w:val="0"/>
      <w:marTop w:val="0"/>
      <w:marBottom w:val="0"/>
      <w:divBdr>
        <w:top w:val="none" w:sz="0" w:space="0" w:color="auto"/>
        <w:left w:val="none" w:sz="0" w:space="0" w:color="auto"/>
        <w:bottom w:val="none" w:sz="0" w:space="0" w:color="auto"/>
        <w:right w:val="none" w:sz="0" w:space="0" w:color="auto"/>
      </w:divBdr>
    </w:div>
    <w:div w:id="1587423506">
      <w:bodyDiv w:val="1"/>
      <w:marLeft w:val="0"/>
      <w:marRight w:val="0"/>
      <w:marTop w:val="0"/>
      <w:marBottom w:val="0"/>
      <w:divBdr>
        <w:top w:val="none" w:sz="0" w:space="0" w:color="auto"/>
        <w:left w:val="none" w:sz="0" w:space="0" w:color="auto"/>
        <w:bottom w:val="none" w:sz="0" w:space="0" w:color="auto"/>
        <w:right w:val="none" w:sz="0" w:space="0" w:color="auto"/>
      </w:divBdr>
    </w:div>
    <w:div w:id="1593125797">
      <w:bodyDiv w:val="1"/>
      <w:marLeft w:val="0"/>
      <w:marRight w:val="0"/>
      <w:marTop w:val="0"/>
      <w:marBottom w:val="0"/>
      <w:divBdr>
        <w:top w:val="none" w:sz="0" w:space="0" w:color="auto"/>
        <w:left w:val="none" w:sz="0" w:space="0" w:color="auto"/>
        <w:bottom w:val="none" w:sz="0" w:space="0" w:color="auto"/>
        <w:right w:val="none" w:sz="0" w:space="0" w:color="auto"/>
      </w:divBdr>
    </w:div>
    <w:div w:id="1593857708">
      <w:bodyDiv w:val="1"/>
      <w:marLeft w:val="0"/>
      <w:marRight w:val="0"/>
      <w:marTop w:val="0"/>
      <w:marBottom w:val="0"/>
      <w:divBdr>
        <w:top w:val="none" w:sz="0" w:space="0" w:color="auto"/>
        <w:left w:val="none" w:sz="0" w:space="0" w:color="auto"/>
        <w:bottom w:val="none" w:sz="0" w:space="0" w:color="auto"/>
        <w:right w:val="none" w:sz="0" w:space="0" w:color="auto"/>
      </w:divBdr>
    </w:div>
    <w:div w:id="1594120011">
      <w:bodyDiv w:val="1"/>
      <w:marLeft w:val="0"/>
      <w:marRight w:val="0"/>
      <w:marTop w:val="0"/>
      <w:marBottom w:val="0"/>
      <w:divBdr>
        <w:top w:val="none" w:sz="0" w:space="0" w:color="auto"/>
        <w:left w:val="none" w:sz="0" w:space="0" w:color="auto"/>
        <w:bottom w:val="none" w:sz="0" w:space="0" w:color="auto"/>
        <w:right w:val="none" w:sz="0" w:space="0" w:color="auto"/>
      </w:divBdr>
    </w:div>
    <w:div w:id="1599437860">
      <w:bodyDiv w:val="1"/>
      <w:marLeft w:val="0"/>
      <w:marRight w:val="0"/>
      <w:marTop w:val="0"/>
      <w:marBottom w:val="0"/>
      <w:divBdr>
        <w:top w:val="none" w:sz="0" w:space="0" w:color="auto"/>
        <w:left w:val="none" w:sz="0" w:space="0" w:color="auto"/>
        <w:bottom w:val="none" w:sz="0" w:space="0" w:color="auto"/>
        <w:right w:val="none" w:sz="0" w:space="0" w:color="auto"/>
      </w:divBdr>
    </w:div>
    <w:div w:id="1600411311">
      <w:bodyDiv w:val="1"/>
      <w:marLeft w:val="0"/>
      <w:marRight w:val="0"/>
      <w:marTop w:val="0"/>
      <w:marBottom w:val="0"/>
      <w:divBdr>
        <w:top w:val="none" w:sz="0" w:space="0" w:color="auto"/>
        <w:left w:val="none" w:sz="0" w:space="0" w:color="auto"/>
        <w:bottom w:val="none" w:sz="0" w:space="0" w:color="auto"/>
        <w:right w:val="none" w:sz="0" w:space="0" w:color="auto"/>
      </w:divBdr>
    </w:div>
    <w:div w:id="1601527074">
      <w:bodyDiv w:val="1"/>
      <w:marLeft w:val="0"/>
      <w:marRight w:val="0"/>
      <w:marTop w:val="0"/>
      <w:marBottom w:val="0"/>
      <w:divBdr>
        <w:top w:val="none" w:sz="0" w:space="0" w:color="auto"/>
        <w:left w:val="none" w:sz="0" w:space="0" w:color="auto"/>
        <w:bottom w:val="none" w:sz="0" w:space="0" w:color="auto"/>
        <w:right w:val="none" w:sz="0" w:space="0" w:color="auto"/>
      </w:divBdr>
    </w:div>
    <w:div w:id="1604606303">
      <w:bodyDiv w:val="1"/>
      <w:marLeft w:val="0"/>
      <w:marRight w:val="0"/>
      <w:marTop w:val="0"/>
      <w:marBottom w:val="0"/>
      <w:divBdr>
        <w:top w:val="none" w:sz="0" w:space="0" w:color="auto"/>
        <w:left w:val="none" w:sz="0" w:space="0" w:color="auto"/>
        <w:bottom w:val="none" w:sz="0" w:space="0" w:color="auto"/>
        <w:right w:val="none" w:sz="0" w:space="0" w:color="auto"/>
      </w:divBdr>
    </w:div>
    <w:div w:id="1605457959">
      <w:bodyDiv w:val="1"/>
      <w:marLeft w:val="0"/>
      <w:marRight w:val="0"/>
      <w:marTop w:val="0"/>
      <w:marBottom w:val="0"/>
      <w:divBdr>
        <w:top w:val="none" w:sz="0" w:space="0" w:color="auto"/>
        <w:left w:val="none" w:sz="0" w:space="0" w:color="auto"/>
        <w:bottom w:val="none" w:sz="0" w:space="0" w:color="auto"/>
        <w:right w:val="none" w:sz="0" w:space="0" w:color="auto"/>
      </w:divBdr>
    </w:div>
    <w:div w:id="1606959361">
      <w:bodyDiv w:val="1"/>
      <w:marLeft w:val="0"/>
      <w:marRight w:val="0"/>
      <w:marTop w:val="0"/>
      <w:marBottom w:val="0"/>
      <w:divBdr>
        <w:top w:val="none" w:sz="0" w:space="0" w:color="auto"/>
        <w:left w:val="none" w:sz="0" w:space="0" w:color="auto"/>
        <w:bottom w:val="none" w:sz="0" w:space="0" w:color="auto"/>
        <w:right w:val="none" w:sz="0" w:space="0" w:color="auto"/>
      </w:divBdr>
    </w:div>
    <w:div w:id="1608198749">
      <w:bodyDiv w:val="1"/>
      <w:marLeft w:val="0"/>
      <w:marRight w:val="0"/>
      <w:marTop w:val="0"/>
      <w:marBottom w:val="0"/>
      <w:divBdr>
        <w:top w:val="none" w:sz="0" w:space="0" w:color="auto"/>
        <w:left w:val="none" w:sz="0" w:space="0" w:color="auto"/>
        <w:bottom w:val="none" w:sz="0" w:space="0" w:color="auto"/>
        <w:right w:val="none" w:sz="0" w:space="0" w:color="auto"/>
      </w:divBdr>
    </w:div>
    <w:div w:id="1610310475">
      <w:bodyDiv w:val="1"/>
      <w:marLeft w:val="0"/>
      <w:marRight w:val="0"/>
      <w:marTop w:val="0"/>
      <w:marBottom w:val="0"/>
      <w:divBdr>
        <w:top w:val="none" w:sz="0" w:space="0" w:color="auto"/>
        <w:left w:val="none" w:sz="0" w:space="0" w:color="auto"/>
        <w:bottom w:val="none" w:sz="0" w:space="0" w:color="auto"/>
        <w:right w:val="none" w:sz="0" w:space="0" w:color="auto"/>
      </w:divBdr>
    </w:div>
    <w:div w:id="1616212970">
      <w:bodyDiv w:val="1"/>
      <w:marLeft w:val="0"/>
      <w:marRight w:val="0"/>
      <w:marTop w:val="0"/>
      <w:marBottom w:val="0"/>
      <w:divBdr>
        <w:top w:val="none" w:sz="0" w:space="0" w:color="auto"/>
        <w:left w:val="none" w:sz="0" w:space="0" w:color="auto"/>
        <w:bottom w:val="none" w:sz="0" w:space="0" w:color="auto"/>
        <w:right w:val="none" w:sz="0" w:space="0" w:color="auto"/>
      </w:divBdr>
    </w:div>
    <w:div w:id="1616674207">
      <w:bodyDiv w:val="1"/>
      <w:marLeft w:val="0"/>
      <w:marRight w:val="0"/>
      <w:marTop w:val="0"/>
      <w:marBottom w:val="0"/>
      <w:divBdr>
        <w:top w:val="none" w:sz="0" w:space="0" w:color="auto"/>
        <w:left w:val="none" w:sz="0" w:space="0" w:color="auto"/>
        <w:bottom w:val="none" w:sz="0" w:space="0" w:color="auto"/>
        <w:right w:val="none" w:sz="0" w:space="0" w:color="auto"/>
      </w:divBdr>
    </w:div>
    <w:div w:id="1618876939">
      <w:bodyDiv w:val="1"/>
      <w:marLeft w:val="0"/>
      <w:marRight w:val="0"/>
      <w:marTop w:val="0"/>
      <w:marBottom w:val="0"/>
      <w:divBdr>
        <w:top w:val="none" w:sz="0" w:space="0" w:color="auto"/>
        <w:left w:val="none" w:sz="0" w:space="0" w:color="auto"/>
        <w:bottom w:val="none" w:sz="0" w:space="0" w:color="auto"/>
        <w:right w:val="none" w:sz="0" w:space="0" w:color="auto"/>
      </w:divBdr>
    </w:div>
    <w:div w:id="1619682891">
      <w:bodyDiv w:val="1"/>
      <w:marLeft w:val="0"/>
      <w:marRight w:val="0"/>
      <w:marTop w:val="0"/>
      <w:marBottom w:val="0"/>
      <w:divBdr>
        <w:top w:val="none" w:sz="0" w:space="0" w:color="auto"/>
        <w:left w:val="none" w:sz="0" w:space="0" w:color="auto"/>
        <w:bottom w:val="none" w:sz="0" w:space="0" w:color="auto"/>
        <w:right w:val="none" w:sz="0" w:space="0" w:color="auto"/>
      </w:divBdr>
    </w:div>
    <w:div w:id="1621763289">
      <w:bodyDiv w:val="1"/>
      <w:marLeft w:val="0"/>
      <w:marRight w:val="0"/>
      <w:marTop w:val="0"/>
      <w:marBottom w:val="0"/>
      <w:divBdr>
        <w:top w:val="none" w:sz="0" w:space="0" w:color="auto"/>
        <w:left w:val="none" w:sz="0" w:space="0" w:color="auto"/>
        <w:bottom w:val="none" w:sz="0" w:space="0" w:color="auto"/>
        <w:right w:val="none" w:sz="0" w:space="0" w:color="auto"/>
      </w:divBdr>
    </w:div>
    <w:div w:id="1625303770">
      <w:bodyDiv w:val="1"/>
      <w:marLeft w:val="0"/>
      <w:marRight w:val="0"/>
      <w:marTop w:val="0"/>
      <w:marBottom w:val="0"/>
      <w:divBdr>
        <w:top w:val="none" w:sz="0" w:space="0" w:color="auto"/>
        <w:left w:val="none" w:sz="0" w:space="0" w:color="auto"/>
        <w:bottom w:val="none" w:sz="0" w:space="0" w:color="auto"/>
        <w:right w:val="none" w:sz="0" w:space="0" w:color="auto"/>
      </w:divBdr>
    </w:div>
    <w:div w:id="1628731841">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31592603">
      <w:bodyDiv w:val="1"/>
      <w:marLeft w:val="0"/>
      <w:marRight w:val="0"/>
      <w:marTop w:val="0"/>
      <w:marBottom w:val="0"/>
      <w:divBdr>
        <w:top w:val="none" w:sz="0" w:space="0" w:color="auto"/>
        <w:left w:val="none" w:sz="0" w:space="0" w:color="auto"/>
        <w:bottom w:val="none" w:sz="0" w:space="0" w:color="auto"/>
        <w:right w:val="none" w:sz="0" w:space="0" w:color="auto"/>
      </w:divBdr>
    </w:div>
    <w:div w:id="1633511965">
      <w:bodyDiv w:val="1"/>
      <w:marLeft w:val="0"/>
      <w:marRight w:val="0"/>
      <w:marTop w:val="0"/>
      <w:marBottom w:val="0"/>
      <w:divBdr>
        <w:top w:val="none" w:sz="0" w:space="0" w:color="auto"/>
        <w:left w:val="none" w:sz="0" w:space="0" w:color="auto"/>
        <w:bottom w:val="none" w:sz="0" w:space="0" w:color="auto"/>
        <w:right w:val="none" w:sz="0" w:space="0" w:color="auto"/>
      </w:divBdr>
    </w:div>
    <w:div w:id="1634866225">
      <w:bodyDiv w:val="1"/>
      <w:marLeft w:val="0"/>
      <w:marRight w:val="0"/>
      <w:marTop w:val="0"/>
      <w:marBottom w:val="0"/>
      <w:divBdr>
        <w:top w:val="none" w:sz="0" w:space="0" w:color="auto"/>
        <w:left w:val="none" w:sz="0" w:space="0" w:color="auto"/>
        <w:bottom w:val="none" w:sz="0" w:space="0" w:color="auto"/>
        <w:right w:val="none" w:sz="0" w:space="0" w:color="auto"/>
      </w:divBdr>
    </w:div>
    <w:div w:id="1637418948">
      <w:bodyDiv w:val="1"/>
      <w:marLeft w:val="0"/>
      <w:marRight w:val="0"/>
      <w:marTop w:val="0"/>
      <w:marBottom w:val="0"/>
      <w:divBdr>
        <w:top w:val="none" w:sz="0" w:space="0" w:color="auto"/>
        <w:left w:val="none" w:sz="0" w:space="0" w:color="auto"/>
        <w:bottom w:val="none" w:sz="0" w:space="0" w:color="auto"/>
        <w:right w:val="none" w:sz="0" w:space="0" w:color="auto"/>
      </w:divBdr>
    </w:div>
    <w:div w:id="1637564740">
      <w:bodyDiv w:val="1"/>
      <w:marLeft w:val="0"/>
      <w:marRight w:val="0"/>
      <w:marTop w:val="0"/>
      <w:marBottom w:val="0"/>
      <w:divBdr>
        <w:top w:val="none" w:sz="0" w:space="0" w:color="auto"/>
        <w:left w:val="none" w:sz="0" w:space="0" w:color="auto"/>
        <w:bottom w:val="none" w:sz="0" w:space="0" w:color="auto"/>
        <w:right w:val="none" w:sz="0" w:space="0" w:color="auto"/>
      </w:divBdr>
    </w:div>
    <w:div w:id="163945692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49288286">
      <w:bodyDiv w:val="1"/>
      <w:marLeft w:val="0"/>
      <w:marRight w:val="0"/>
      <w:marTop w:val="0"/>
      <w:marBottom w:val="0"/>
      <w:divBdr>
        <w:top w:val="none" w:sz="0" w:space="0" w:color="auto"/>
        <w:left w:val="none" w:sz="0" w:space="0" w:color="auto"/>
        <w:bottom w:val="none" w:sz="0" w:space="0" w:color="auto"/>
        <w:right w:val="none" w:sz="0" w:space="0" w:color="auto"/>
      </w:divBdr>
    </w:div>
    <w:div w:id="1650093919">
      <w:bodyDiv w:val="1"/>
      <w:marLeft w:val="0"/>
      <w:marRight w:val="0"/>
      <w:marTop w:val="0"/>
      <w:marBottom w:val="0"/>
      <w:divBdr>
        <w:top w:val="none" w:sz="0" w:space="0" w:color="auto"/>
        <w:left w:val="none" w:sz="0" w:space="0" w:color="auto"/>
        <w:bottom w:val="none" w:sz="0" w:space="0" w:color="auto"/>
        <w:right w:val="none" w:sz="0" w:space="0" w:color="auto"/>
      </w:divBdr>
    </w:div>
    <w:div w:id="1650331341">
      <w:bodyDiv w:val="1"/>
      <w:marLeft w:val="0"/>
      <w:marRight w:val="0"/>
      <w:marTop w:val="0"/>
      <w:marBottom w:val="0"/>
      <w:divBdr>
        <w:top w:val="none" w:sz="0" w:space="0" w:color="auto"/>
        <w:left w:val="none" w:sz="0" w:space="0" w:color="auto"/>
        <w:bottom w:val="none" w:sz="0" w:space="0" w:color="auto"/>
        <w:right w:val="none" w:sz="0" w:space="0" w:color="auto"/>
      </w:divBdr>
    </w:div>
    <w:div w:id="1651862563">
      <w:bodyDiv w:val="1"/>
      <w:marLeft w:val="0"/>
      <w:marRight w:val="0"/>
      <w:marTop w:val="0"/>
      <w:marBottom w:val="0"/>
      <w:divBdr>
        <w:top w:val="none" w:sz="0" w:space="0" w:color="auto"/>
        <w:left w:val="none" w:sz="0" w:space="0" w:color="auto"/>
        <w:bottom w:val="none" w:sz="0" w:space="0" w:color="auto"/>
        <w:right w:val="none" w:sz="0" w:space="0" w:color="auto"/>
      </w:divBdr>
    </w:div>
    <w:div w:id="1660188200">
      <w:bodyDiv w:val="1"/>
      <w:marLeft w:val="0"/>
      <w:marRight w:val="0"/>
      <w:marTop w:val="0"/>
      <w:marBottom w:val="0"/>
      <w:divBdr>
        <w:top w:val="none" w:sz="0" w:space="0" w:color="auto"/>
        <w:left w:val="none" w:sz="0" w:space="0" w:color="auto"/>
        <w:bottom w:val="none" w:sz="0" w:space="0" w:color="auto"/>
        <w:right w:val="none" w:sz="0" w:space="0" w:color="auto"/>
      </w:divBdr>
    </w:div>
    <w:div w:id="1663270327">
      <w:bodyDiv w:val="1"/>
      <w:marLeft w:val="0"/>
      <w:marRight w:val="0"/>
      <w:marTop w:val="0"/>
      <w:marBottom w:val="0"/>
      <w:divBdr>
        <w:top w:val="none" w:sz="0" w:space="0" w:color="auto"/>
        <w:left w:val="none" w:sz="0" w:space="0" w:color="auto"/>
        <w:bottom w:val="none" w:sz="0" w:space="0" w:color="auto"/>
        <w:right w:val="none" w:sz="0" w:space="0" w:color="auto"/>
      </w:divBdr>
    </w:div>
    <w:div w:id="1666323193">
      <w:bodyDiv w:val="1"/>
      <w:marLeft w:val="0"/>
      <w:marRight w:val="0"/>
      <w:marTop w:val="0"/>
      <w:marBottom w:val="0"/>
      <w:divBdr>
        <w:top w:val="none" w:sz="0" w:space="0" w:color="auto"/>
        <w:left w:val="none" w:sz="0" w:space="0" w:color="auto"/>
        <w:bottom w:val="none" w:sz="0" w:space="0" w:color="auto"/>
        <w:right w:val="none" w:sz="0" w:space="0" w:color="auto"/>
      </w:divBdr>
    </w:div>
    <w:div w:id="1669405317">
      <w:bodyDiv w:val="1"/>
      <w:marLeft w:val="0"/>
      <w:marRight w:val="0"/>
      <w:marTop w:val="0"/>
      <w:marBottom w:val="0"/>
      <w:divBdr>
        <w:top w:val="none" w:sz="0" w:space="0" w:color="auto"/>
        <w:left w:val="none" w:sz="0" w:space="0" w:color="auto"/>
        <w:bottom w:val="none" w:sz="0" w:space="0" w:color="auto"/>
        <w:right w:val="none" w:sz="0" w:space="0" w:color="auto"/>
      </w:divBdr>
    </w:div>
    <w:div w:id="1671367862">
      <w:bodyDiv w:val="1"/>
      <w:marLeft w:val="0"/>
      <w:marRight w:val="0"/>
      <w:marTop w:val="0"/>
      <w:marBottom w:val="0"/>
      <w:divBdr>
        <w:top w:val="none" w:sz="0" w:space="0" w:color="auto"/>
        <w:left w:val="none" w:sz="0" w:space="0" w:color="auto"/>
        <w:bottom w:val="none" w:sz="0" w:space="0" w:color="auto"/>
        <w:right w:val="none" w:sz="0" w:space="0" w:color="auto"/>
      </w:divBdr>
    </w:div>
    <w:div w:id="1672295283">
      <w:bodyDiv w:val="1"/>
      <w:marLeft w:val="0"/>
      <w:marRight w:val="0"/>
      <w:marTop w:val="0"/>
      <w:marBottom w:val="0"/>
      <w:divBdr>
        <w:top w:val="none" w:sz="0" w:space="0" w:color="auto"/>
        <w:left w:val="none" w:sz="0" w:space="0" w:color="auto"/>
        <w:bottom w:val="none" w:sz="0" w:space="0" w:color="auto"/>
        <w:right w:val="none" w:sz="0" w:space="0" w:color="auto"/>
      </w:divBdr>
    </w:div>
    <w:div w:id="1673071308">
      <w:bodyDiv w:val="1"/>
      <w:marLeft w:val="0"/>
      <w:marRight w:val="0"/>
      <w:marTop w:val="0"/>
      <w:marBottom w:val="0"/>
      <w:divBdr>
        <w:top w:val="none" w:sz="0" w:space="0" w:color="auto"/>
        <w:left w:val="none" w:sz="0" w:space="0" w:color="auto"/>
        <w:bottom w:val="none" w:sz="0" w:space="0" w:color="auto"/>
        <w:right w:val="none" w:sz="0" w:space="0" w:color="auto"/>
      </w:divBdr>
    </w:div>
    <w:div w:id="1673755079">
      <w:bodyDiv w:val="1"/>
      <w:marLeft w:val="0"/>
      <w:marRight w:val="0"/>
      <w:marTop w:val="0"/>
      <w:marBottom w:val="0"/>
      <w:divBdr>
        <w:top w:val="none" w:sz="0" w:space="0" w:color="auto"/>
        <w:left w:val="none" w:sz="0" w:space="0" w:color="auto"/>
        <w:bottom w:val="none" w:sz="0" w:space="0" w:color="auto"/>
        <w:right w:val="none" w:sz="0" w:space="0" w:color="auto"/>
      </w:divBdr>
    </w:div>
    <w:div w:id="1675300187">
      <w:bodyDiv w:val="1"/>
      <w:marLeft w:val="0"/>
      <w:marRight w:val="0"/>
      <w:marTop w:val="0"/>
      <w:marBottom w:val="0"/>
      <w:divBdr>
        <w:top w:val="none" w:sz="0" w:space="0" w:color="auto"/>
        <w:left w:val="none" w:sz="0" w:space="0" w:color="auto"/>
        <w:bottom w:val="none" w:sz="0" w:space="0" w:color="auto"/>
        <w:right w:val="none" w:sz="0" w:space="0" w:color="auto"/>
      </w:divBdr>
    </w:div>
    <w:div w:id="1675844020">
      <w:bodyDiv w:val="1"/>
      <w:marLeft w:val="0"/>
      <w:marRight w:val="0"/>
      <w:marTop w:val="0"/>
      <w:marBottom w:val="0"/>
      <w:divBdr>
        <w:top w:val="none" w:sz="0" w:space="0" w:color="auto"/>
        <w:left w:val="none" w:sz="0" w:space="0" w:color="auto"/>
        <w:bottom w:val="none" w:sz="0" w:space="0" w:color="auto"/>
        <w:right w:val="none" w:sz="0" w:space="0" w:color="auto"/>
      </w:divBdr>
    </w:div>
    <w:div w:id="1676806613">
      <w:bodyDiv w:val="1"/>
      <w:marLeft w:val="0"/>
      <w:marRight w:val="0"/>
      <w:marTop w:val="0"/>
      <w:marBottom w:val="0"/>
      <w:divBdr>
        <w:top w:val="none" w:sz="0" w:space="0" w:color="auto"/>
        <w:left w:val="none" w:sz="0" w:space="0" w:color="auto"/>
        <w:bottom w:val="none" w:sz="0" w:space="0" w:color="auto"/>
        <w:right w:val="none" w:sz="0" w:space="0" w:color="auto"/>
      </w:divBdr>
    </w:div>
    <w:div w:id="1677339211">
      <w:bodyDiv w:val="1"/>
      <w:marLeft w:val="0"/>
      <w:marRight w:val="0"/>
      <w:marTop w:val="0"/>
      <w:marBottom w:val="0"/>
      <w:divBdr>
        <w:top w:val="none" w:sz="0" w:space="0" w:color="auto"/>
        <w:left w:val="none" w:sz="0" w:space="0" w:color="auto"/>
        <w:bottom w:val="none" w:sz="0" w:space="0" w:color="auto"/>
        <w:right w:val="none" w:sz="0" w:space="0" w:color="auto"/>
      </w:divBdr>
    </w:div>
    <w:div w:id="1679963071">
      <w:bodyDiv w:val="1"/>
      <w:marLeft w:val="0"/>
      <w:marRight w:val="0"/>
      <w:marTop w:val="0"/>
      <w:marBottom w:val="0"/>
      <w:divBdr>
        <w:top w:val="none" w:sz="0" w:space="0" w:color="auto"/>
        <w:left w:val="none" w:sz="0" w:space="0" w:color="auto"/>
        <w:bottom w:val="none" w:sz="0" w:space="0" w:color="auto"/>
        <w:right w:val="none" w:sz="0" w:space="0" w:color="auto"/>
      </w:divBdr>
    </w:div>
    <w:div w:id="1680039214">
      <w:bodyDiv w:val="1"/>
      <w:marLeft w:val="0"/>
      <w:marRight w:val="0"/>
      <w:marTop w:val="0"/>
      <w:marBottom w:val="0"/>
      <w:divBdr>
        <w:top w:val="none" w:sz="0" w:space="0" w:color="auto"/>
        <w:left w:val="none" w:sz="0" w:space="0" w:color="auto"/>
        <w:bottom w:val="none" w:sz="0" w:space="0" w:color="auto"/>
        <w:right w:val="none" w:sz="0" w:space="0" w:color="auto"/>
      </w:divBdr>
    </w:div>
    <w:div w:id="1680426794">
      <w:bodyDiv w:val="1"/>
      <w:marLeft w:val="0"/>
      <w:marRight w:val="0"/>
      <w:marTop w:val="0"/>
      <w:marBottom w:val="0"/>
      <w:divBdr>
        <w:top w:val="none" w:sz="0" w:space="0" w:color="auto"/>
        <w:left w:val="none" w:sz="0" w:space="0" w:color="auto"/>
        <w:bottom w:val="none" w:sz="0" w:space="0" w:color="auto"/>
        <w:right w:val="none" w:sz="0" w:space="0" w:color="auto"/>
      </w:divBdr>
    </w:div>
    <w:div w:id="1684626444">
      <w:bodyDiv w:val="1"/>
      <w:marLeft w:val="0"/>
      <w:marRight w:val="0"/>
      <w:marTop w:val="0"/>
      <w:marBottom w:val="0"/>
      <w:divBdr>
        <w:top w:val="none" w:sz="0" w:space="0" w:color="auto"/>
        <w:left w:val="none" w:sz="0" w:space="0" w:color="auto"/>
        <w:bottom w:val="none" w:sz="0" w:space="0" w:color="auto"/>
        <w:right w:val="none" w:sz="0" w:space="0" w:color="auto"/>
      </w:divBdr>
    </w:div>
    <w:div w:id="1686132602">
      <w:bodyDiv w:val="1"/>
      <w:marLeft w:val="0"/>
      <w:marRight w:val="0"/>
      <w:marTop w:val="0"/>
      <w:marBottom w:val="0"/>
      <w:divBdr>
        <w:top w:val="none" w:sz="0" w:space="0" w:color="auto"/>
        <w:left w:val="none" w:sz="0" w:space="0" w:color="auto"/>
        <w:bottom w:val="none" w:sz="0" w:space="0" w:color="auto"/>
        <w:right w:val="none" w:sz="0" w:space="0" w:color="auto"/>
      </w:divBdr>
    </w:div>
    <w:div w:id="1686638772">
      <w:bodyDiv w:val="1"/>
      <w:marLeft w:val="0"/>
      <w:marRight w:val="0"/>
      <w:marTop w:val="0"/>
      <w:marBottom w:val="0"/>
      <w:divBdr>
        <w:top w:val="none" w:sz="0" w:space="0" w:color="auto"/>
        <w:left w:val="none" w:sz="0" w:space="0" w:color="auto"/>
        <w:bottom w:val="none" w:sz="0" w:space="0" w:color="auto"/>
        <w:right w:val="none" w:sz="0" w:space="0" w:color="auto"/>
      </w:divBdr>
    </w:div>
    <w:div w:id="1687319296">
      <w:bodyDiv w:val="1"/>
      <w:marLeft w:val="0"/>
      <w:marRight w:val="0"/>
      <w:marTop w:val="0"/>
      <w:marBottom w:val="0"/>
      <w:divBdr>
        <w:top w:val="none" w:sz="0" w:space="0" w:color="auto"/>
        <w:left w:val="none" w:sz="0" w:space="0" w:color="auto"/>
        <w:bottom w:val="none" w:sz="0" w:space="0" w:color="auto"/>
        <w:right w:val="none" w:sz="0" w:space="0" w:color="auto"/>
      </w:divBdr>
    </w:div>
    <w:div w:id="1688751132">
      <w:bodyDiv w:val="1"/>
      <w:marLeft w:val="0"/>
      <w:marRight w:val="0"/>
      <w:marTop w:val="0"/>
      <w:marBottom w:val="0"/>
      <w:divBdr>
        <w:top w:val="none" w:sz="0" w:space="0" w:color="auto"/>
        <w:left w:val="none" w:sz="0" w:space="0" w:color="auto"/>
        <w:bottom w:val="none" w:sz="0" w:space="0" w:color="auto"/>
        <w:right w:val="none" w:sz="0" w:space="0" w:color="auto"/>
      </w:divBdr>
    </w:div>
    <w:div w:id="1690526503">
      <w:bodyDiv w:val="1"/>
      <w:marLeft w:val="0"/>
      <w:marRight w:val="0"/>
      <w:marTop w:val="0"/>
      <w:marBottom w:val="0"/>
      <w:divBdr>
        <w:top w:val="none" w:sz="0" w:space="0" w:color="auto"/>
        <w:left w:val="none" w:sz="0" w:space="0" w:color="auto"/>
        <w:bottom w:val="none" w:sz="0" w:space="0" w:color="auto"/>
        <w:right w:val="none" w:sz="0" w:space="0" w:color="auto"/>
      </w:divBdr>
    </w:div>
    <w:div w:id="1691105716">
      <w:bodyDiv w:val="1"/>
      <w:marLeft w:val="0"/>
      <w:marRight w:val="0"/>
      <w:marTop w:val="0"/>
      <w:marBottom w:val="0"/>
      <w:divBdr>
        <w:top w:val="none" w:sz="0" w:space="0" w:color="auto"/>
        <w:left w:val="none" w:sz="0" w:space="0" w:color="auto"/>
        <w:bottom w:val="none" w:sz="0" w:space="0" w:color="auto"/>
        <w:right w:val="none" w:sz="0" w:space="0" w:color="auto"/>
      </w:divBdr>
    </w:div>
    <w:div w:id="1693339963">
      <w:bodyDiv w:val="1"/>
      <w:marLeft w:val="0"/>
      <w:marRight w:val="0"/>
      <w:marTop w:val="0"/>
      <w:marBottom w:val="0"/>
      <w:divBdr>
        <w:top w:val="none" w:sz="0" w:space="0" w:color="auto"/>
        <w:left w:val="none" w:sz="0" w:space="0" w:color="auto"/>
        <w:bottom w:val="none" w:sz="0" w:space="0" w:color="auto"/>
        <w:right w:val="none" w:sz="0" w:space="0" w:color="auto"/>
      </w:divBdr>
    </w:div>
    <w:div w:id="1697120864">
      <w:bodyDiv w:val="1"/>
      <w:marLeft w:val="0"/>
      <w:marRight w:val="0"/>
      <w:marTop w:val="0"/>
      <w:marBottom w:val="0"/>
      <w:divBdr>
        <w:top w:val="none" w:sz="0" w:space="0" w:color="auto"/>
        <w:left w:val="none" w:sz="0" w:space="0" w:color="auto"/>
        <w:bottom w:val="none" w:sz="0" w:space="0" w:color="auto"/>
        <w:right w:val="none" w:sz="0" w:space="0" w:color="auto"/>
      </w:divBdr>
    </w:div>
    <w:div w:id="1698042394">
      <w:bodyDiv w:val="1"/>
      <w:marLeft w:val="0"/>
      <w:marRight w:val="0"/>
      <w:marTop w:val="0"/>
      <w:marBottom w:val="0"/>
      <w:divBdr>
        <w:top w:val="none" w:sz="0" w:space="0" w:color="auto"/>
        <w:left w:val="none" w:sz="0" w:space="0" w:color="auto"/>
        <w:bottom w:val="none" w:sz="0" w:space="0" w:color="auto"/>
        <w:right w:val="none" w:sz="0" w:space="0" w:color="auto"/>
      </w:divBdr>
    </w:div>
    <w:div w:id="1705060554">
      <w:bodyDiv w:val="1"/>
      <w:marLeft w:val="0"/>
      <w:marRight w:val="0"/>
      <w:marTop w:val="0"/>
      <w:marBottom w:val="0"/>
      <w:divBdr>
        <w:top w:val="none" w:sz="0" w:space="0" w:color="auto"/>
        <w:left w:val="none" w:sz="0" w:space="0" w:color="auto"/>
        <w:bottom w:val="none" w:sz="0" w:space="0" w:color="auto"/>
        <w:right w:val="none" w:sz="0" w:space="0" w:color="auto"/>
      </w:divBdr>
    </w:div>
    <w:div w:id="1705905057">
      <w:bodyDiv w:val="1"/>
      <w:marLeft w:val="0"/>
      <w:marRight w:val="0"/>
      <w:marTop w:val="0"/>
      <w:marBottom w:val="0"/>
      <w:divBdr>
        <w:top w:val="none" w:sz="0" w:space="0" w:color="auto"/>
        <w:left w:val="none" w:sz="0" w:space="0" w:color="auto"/>
        <w:bottom w:val="none" w:sz="0" w:space="0" w:color="auto"/>
        <w:right w:val="none" w:sz="0" w:space="0" w:color="auto"/>
      </w:divBdr>
    </w:div>
    <w:div w:id="1706252024">
      <w:bodyDiv w:val="1"/>
      <w:marLeft w:val="0"/>
      <w:marRight w:val="0"/>
      <w:marTop w:val="0"/>
      <w:marBottom w:val="0"/>
      <w:divBdr>
        <w:top w:val="none" w:sz="0" w:space="0" w:color="auto"/>
        <w:left w:val="none" w:sz="0" w:space="0" w:color="auto"/>
        <w:bottom w:val="none" w:sz="0" w:space="0" w:color="auto"/>
        <w:right w:val="none" w:sz="0" w:space="0" w:color="auto"/>
      </w:divBdr>
    </w:div>
    <w:div w:id="1708677809">
      <w:bodyDiv w:val="1"/>
      <w:marLeft w:val="0"/>
      <w:marRight w:val="0"/>
      <w:marTop w:val="0"/>
      <w:marBottom w:val="0"/>
      <w:divBdr>
        <w:top w:val="none" w:sz="0" w:space="0" w:color="auto"/>
        <w:left w:val="none" w:sz="0" w:space="0" w:color="auto"/>
        <w:bottom w:val="none" w:sz="0" w:space="0" w:color="auto"/>
        <w:right w:val="none" w:sz="0" w:space="0" w:color="auto"/>
      </w:divBdr>
    </w:div>
    <w:div w:id="1708917808">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09723788">
      <w:bodyDiv w:val="1"/>
      <w:marLeft w:val="0"/>
      <w:marRight w:val="0"/>
      <w:marTop w:val="0"/>
      <w:marBottom w:val="0"/>
      <w:divBdr>
        <w:top w:val="none" w:sz="0" w:space="0" w:color="auto"/>
        <w:left w:val="none" w:sz="0" w:space="0" w:color="auto"/>
        <w:bottom w:val="none" w:sz="0" w:space="0" w:color="auto"/>
        <w:right w:val="none" w:sz="0" w:space="0" w:color="auto"/>
      </w:divBdr>
    </w:div>
    <w:div w:id="1711418459">
      <w:bodyDiv w:val="1"/>
      <w:marLeft w:val="0"/>
      <w:marRight w:val="0"/>
      <w:marTop w:val="0"/>
      <w:marBottom w:val="0"/>
      <w:divBdr>
        <w:top w:val="none" w:sz="0" w:space="0" w:color="auto"/>
        <w:left w:val="none" w:sz="0" w:space="0" w:color="auto"/>
        <w:bottom w:val="none" w:sz="0" w:space="0" w:color="auto"/>
        <w:right w:val="none" w:sz="0" w:space="0" w:color="auto"/>
      </w:divBdr>
    </w:div>
    <w:div w:id="1712917603">
      <w:bodyDiv w:val="1"/>
      <w:marLeft w:val="0"/>
      <w:marRight w:val="0"/>
      <w:marTop w:val="0"/>
      <w:marBottom w:val="0"/>
      <w:divBdr>
        <w:top w:val="none" w:sz="0" w:space="0" w:color="auto"/>
        <w:left w:val="none" w:sz="0" w:space="0" w:color="auto"/>
        <w:bottom w:val="none" w:sz="0" w:space="0" w:color="auto"/>
        <w:right w:val="none" w:sz="0" w:space="0" w:color="auto"/>
      </w:divBdr>
    </w:div>
    <w:div w:id="1714160067">
      <w:bodyDiv w:val="1"/>
      <w:marLeft w:val="0"/>
      <w:marRight w:val="0"/>
      <w:marTop w:val="0"/>
      <w:marBottom w:val="0"/>
      <w:divBdr>
        <w:top w:val="none" w:sz="0" w:space="0" w:color="auto"/>
        <w:left w:val="none" w:sz="0" w:space="0" w:color="auto"/>
        <w:bottom w:val="none" w:sz="0" w:space="0" w:color="auto"/>
        <w:right w:val="none" w:sz="0" w:space="0" w:color="auto"/>
      </w:divBdr>
    </w:div>
    <w:div w:id="1720131568">
      <w:bodyDiv w:val="1"/>
      <w:marLeft w:val="0"/>
      <w:marRight w:val="0"/>
      <w:marTop w:val="0"/>
      <w:marBottom w:val="0"/>
      <w:divBdr>
        <w:top w:val="none" w:sz="0" w:space="0" w:color="auto"/>
        <w:left w:val="none" w:sz="0" w:space="0" w:color="auto"/>
        <w:bottom w:val="none" w:sz="0" w:space="0" w:color="auto"/>
        <w:right w:val="none" w:sz="0" w:space="0" w:color="auto"/>
      </w:divBdr>
    </w:div>
    <w:div w:id="1727799696">
      <w:bodyDiv w:val="1"/>
      <w:marLeft w:val="0"/>
      <w:marRight w:val="0"/>
      <w:marTop w:val="0"/>
      <w:marBottom w:val="0"/>
      <w:divBdr>
        <w:top w:val="none" w:sz="0" w:space="0" w:color="auto"/>
        <w:left w:val="none" w:sz="0" w:space="0" w:color="auto"/>
        <w:bottom w:val="none" w:sz="0" w:space="0" w:color="auto"/>
        <w:right w:val="none" w:sz="0" w:space="0" w:color="auto"/>
      </w:divBdr>
    </w:div>
    <w:div w:id="1730230137">
      <w:bodyDiv w:val="1"/>
      <w:marLeft w:val="0"/>
      <w:marRight w:val="0"/>
      <w:marTop w:val="0"/>
      <w:marBottom w:val="0"/>
      <w:divBdr>
        <w:top w:val="none" w:sz="0" w:space="0" w:color="auto"/>
        <w:left w:val="none" w:sz="0" w:space="0" w:color="auto"/>
        <w:bottom w:val="none" w:sz="0" w:space="0" w:color="auto"/>
        <w:right w:val="none" w:sz="0" w:space="0" w:color="auto"/>
      </w:divBdr>
    </w:div>
    <w:div w:id="1737780439">
      <w:bodyDiv w:val="1"/>
      <w:marLeft w:val="0"/>
      <w:marRight w:val="0"/>
      <w:marTop w:val="0"/>
      <w:marBottom w:val="0"/>
      <w:divBdr>
        <w:top w:val="none" w:sz="0" w:space="0" w:color="auto"/>
        <w:left w:val="none" w:sz="0" w:space="0" w:color="auto"/>
        <w:bottom w:val="none" w:sz="0" w:space="0" w:color="auto"/>
        <w:right w:val="none" w:sz="0" w:space="0" w:color="auto"/>
      </w:divBdr>
    </w:div>
    <w:div w:id="1738094116">
      <w:bodyDiv w:val="1"/>
      <w:marLeft w:val="0"/>
      <w:marRight w:val="0"/>
      <w:marTop w:val="0"/>
      <w:marBottom w:val="0"/>
      <w:divBdr>
        <w:top w:val="none" w:sz="0" w:space="0" w:color="auto"/>
        <w:left w:val="none" w:sz="0" w:space="0" w:color="auto"/>
        <w:bottom w:val="none" w:sz="0" w:space="0" w:color="auto"/>
        <w:right w:val="none" w:sz="0" w:space="0" w:color="auto"/>
      </w:divBdr>
    </w:div>
    <w:div w:id="1738434933">
      <w:bodyDiv w:val="1"/>
      <w:marLeft w:val="0"/>
      <w:marRight w:val="0"/>
      <w:marTop w:val="0"/>
      <w:marBottom w:val="0"/>
      <w:divBdr>
        <w:top w:val="none" w:sz="0" w:space="0" w:color="auto"/>
        <w:left w:val="none" w:sz="0" w:space="0" w:color="auto"/>
        <w:bottom w:val="none" w:sz="0" w:space="0" w:color="auto"/>
        <w:right w:val="none" w:sz="0" w:space="0" w:color="auto"/>
      </w:divBdr>
    </w:div>
    <w:div w:id="1739278231">
      <w:bodyDiv w:val="1"/>
      <w:marLeft w:val="0"/>
      <w:marRight w:val="0"/>
      <w:marTop w:val="0"/>
      <w:marBottom w:val="0"/>
      <w:divBdr>
        <w:top w:val="none" w:sz="0" w:space="0" w:color="auto"/>
        <w:left w:val="none" w:sz="0" w:space="0" w:color="auto"/>
        <w:bottom w:val="none" w:sz="0" w:space="0" w:color="auto"/>
        <w:right w:val="none" w:sz="0" w:space="0" w:color="auto"/>
      </w:divBdr>
    </w:div>
    <w:div w:id="1740979383">
      <w:bodyDiv w:val="1"/>
      <w:marLeft w:val="0"/>
      <w:marRight w:val="0"/>
      <w:marTop w:val="0"/>
      <w:marBottom w:val="0"/>
      <w:divBdr>
        <w:top w:val="none" w:sz="0" w:space="0" w:color="auto"/>
        <w:left w:val="none" w:sz="0" w:space="0" w:color="auto"/>
        <w:bottom w:val="none" w:sz="0" w:space="0" w:color="auto"/>
        <w:right w:val="none" w:sz="0" w:space="0" w:color="auto"/>
      </w:divBdr>
    </w:div>
    <w:div w:id="1743408952">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44840204">
      <w:bodyDiv w:val="1"/>
      <w:marLeft w:val="0"/>
      <w:marRight w:val="0"/>
      <w:marTop w:val="0"/>
      <w:marBottom w:val="0"/>
      <w:divBdr>
        <w:top w:val="none" w:sz="0" w:space="0" w:color="auto"/>
        <w:left w:val="none" w:sz="0" w:space="0" w:color="auto"/>
        <w:bottom w:val="none" w:sz="0" w:space="0" w:color="auto"/>
        <w:right w:val="none" w:sz="0" w:space="0" w:color="auto"/>
      </w:divBdr>
    </w:div>
    <w:div w:id="1748728291">
      <w:bodyDiv w:val="1"/>
      <w:marLeft w:val="0"/>
      <w:marRight w:val="0"/>
      <w:marTop w:val="0"/>
      <w:marBottom w:val="0"/>
      <w:divBdr>
        <w:top w:val="none" w:sz="0" w:space="0" w:color="auto"/>
        <w:left w:val="none" w:sz="0" w:space="0" w:color="auto"/>
        <w:bottom w:val="none" w:sz="0" w:space="0" w:color="auto"/>
        <w:right w:val="none" w:sz="0" w:space="0" w:color="auto"/>
      </w:divBdr>
    </w:div>
    <w:div w:id="1751853318">
      <w:bodyDiv w:val="1"/>
      <w:marLeft w:val="0"/>
      <w:marRight w:val="0"/>
      <w:marTop w:val="0"/>
      <w:marBottom w:val="0"/>
      <w:divBdr>
        <w:top w:val="none" w:sz="0" w:space="0" w:color="auto"/>
        <w:left w:val="none" w:sz="0" w:space="0" w:color="auto"/>
        <w:bottom w:val="none" w:sz="0" w:space="0" w:color="auto"/>
        <w:right w:val="none" w:sz="0" w:space="0" w:color="auto"/>
      </w:divBdr>
    </w:div>
    <w:div w:id="1755516178">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762868659">
      <w:bodyDiv w:val="1"/>
      <w:marLeft w:val="0"/>
      <w:marRight w:val="0"/>
      <w:marTop w:val="0"/>
      <w:marBottom w:val="0"/>
      <w:divBdr>
        <w:top w:val="none" w:sz="0" w:space="0" w:color="auto"/>
        <w:left w:val="none" w:sz="0" w:space="0" w:color="auto"/>
        <w:bottom w:val="none" w:sz="0" w:space="0" w:color="auto"/>
        <w:right w:val="none" w:sz="0" w:space="0" w:color="auto"/>
      </w:divBdr>
    </w:div>
    <w:div w:id="1762951010">
      <w:bodyDiv w:val="1"/>
      <w:marLeft w:val="0"/>
      <w:marRight w:val="0"/>
      <w:marTop w:val="0"/>
      <w:marBottom w:val="0"/>
      <w:divBdr>
        <w:top w:val="none" w:sz="0" w:space="0" w:color="auto"/>
        <w:left w:val="none" w:sz="0" w:space="0" w:color="auto"/>
        <w:bottom w:val="none" w:sz="0" w:space="0" w:color="auto"/>
        <w:right w:val="none" w:sz="0" w:space="0" w:color="auto"/>
      </w:divBdr>
    </w:div>
    <w:div w:id="1764035148">
      <w:bodyDiv w:val="1"/>
      <w:marLeft w:val="0"/>
      <w:marRight w:val="0"/>
      <w:marTop w:val="0"/>
      <w:marBottom w:val="0"/>
      <w:divBdr>
        <w:top w:val="none" w:sz="0" w:space="0" w:color="auto"/>
        <w:left w:val="none" w:sz="0" w:space="0" w:color="auto"/>
        <w:bottom w:val="none" w:sz="0" w:space="0" w:color="auto"/>
        <w:right w:val="none" w:sz="0" w:space="0" w:color="auto"/>
      </w:divBdr>
    </w:div>
    <w:div w:id="1765950511">
      <w:bodyDiv w:val="1"/>
      <w:marLeft w:val="0"/>
      <w:marRight w:val="0"/>
      <w:marTop w:val="0"/>
      <w:marBottom w:val="0"/>
      <w:divBdr>
        <w:top w:val="none" w:sz="0" w:space="0" w:color="auto"/>
        <w:left w:val="none" w:sz="0" w:space="0" w:color="auto"/>
        <w:bottom w:val="none" w:sz="0" w:space="0" w:color="auto"/>
        <w:right w:val="none" w:sz="0" w:space="0" w:color="auto"/>
      </w:divBdr>
    </w:div>
    <w:div w:id="1766419808">
      <w:bodyDiv w:val="1"/>
      <w:marLeft w:val="0"/>
      <w:marRight w:val="0"/>
      <w:marTop w:val="0"/>
      <w:marBottom w:val="0"/>
      <w:divBdr>
        <w:top w:val="none" w:sz="0" w:space="0" w:color="auto"/>
        <w:left w:val="none" w:sz="0" w:space="0" w:color="auto"/>
        <w:bottom w:val="none" w:sz="0" w:space="0" w:color="auto"/>
        <w:right w:val="none" w:sz="0" w:space="0" w:color="auto"/>
      </w:divBdr>
    </w:div>
    <w:div w:id="1770540871">
      <w:bodyDiv w:val="1"/>
      <w:marLeft w:val="0"/>
      <w:marRight w:val="0"/>
      <w:marTop w:val="0"/>
      <w:marBottom w:val="0"/>
      <w:divBdr>
        <w:top w:val="none" w:sz="0" w:space="0" w:color="auto"/>
        <w:left w:val="none" w:sz="0" w:space="0" w:color="auto"/>
        <w:bottom w:val="none" w:sz="0" w:space="0" w:color="auto"/>
        <w:right w:val="none" w:sz="0" w:space="0" w:color="auto"/>
      </w:divBdr>
    </w:div>
    <w:div w:id="1771125018">
      <w:bodyDiv w:val="1"/>
      <w:marLeft w:val="0"/>
      <w:marRight w:val="0"/>
      <w:marTop w:val="0"/>
      <w:marBottom w:val="0"/>
      <w:divBdr>
        <w:top w:val="none" w:sz="0" w:space="0" w:color="auto"/>
        <w:left w:val="none" w:sz="0" w:space="0" w:color="auto"/>
        <w:bottom w:val="none" w:sz="0" w:space="0" w:color="auto"/>
        <w:right w:val="none" w:sz="0" w:space="0" w:color="auto"/>
      </w:divBdr>
    </w:div>
    <w:div w:id="1771927602">
      <w:bodyDiv w:val="1"/>
      <w:marLeft w:val="0"/>
      <w:marRight w:val="0"/>
      <w:marTop w:val="0"/>
      <w:marBottom w:val="0"/>
      <w:divBdr>
        <w:top w:val="none" w:sz="0" w:space="0" w:color="auto"/>
        <w:left w:val="none" w:sz="0" w:space="0" w:color="auto"/>
        <w:bottom w:val="none" w:sz="0" w:space="0" w:color="auto"/>
        <w:right w:val="none" w:sz="0" w:space="0" w:color="auto"/>
      </w:divBdr>
    </w:div>
    <w:div w:id="1774204117">
      <w:bodyDiv w:val="1"/>
      <w:marLeft w:val="0"/>
      <w:marRight w:val="0"/>
      <w:marTop w:val="0"/>
      <w:marBottom w:val="0"/>
      <w:divBdr>
        <w:top w:val="none" w:sz="0" w:space="0" w:color="auto"/>
        <w:left w:val="none" w:sz="0" w:space="0" w:color="auto"/>
        <w:bottom w:val="none" w:sz="0" w:space="0" w:color="auto"/>
        <w:right w:val="none" w:sz="0" w:space="0" w:color="auto"/>
      </w:divBdr>
    </w:div>
    <w:div w:id="1774938535">
      <w:bodyDiv w:val="1"/>
      <w:marLeft w:val="0"/>
      <w:marRight w:val="0"/>
      <w:marTop w:val="0"/>
      <w:marBottom w:val="0"/>
      <w:divBdr>
        <w:top w:val="none" w:sz="0" w:space="0" w:color="auto"/>
        <w:left w:val="none" w:sz="0" w:space="0" w:color="auto"/>
        <w:bottom w:val="none" w:sz="0" w:space="0" w:color="auto"/>
        <w:right w:val="none" w:sz="0" w:space="0" w:color="auto"/>
      </w:divBdr>
    </w:div>
    <w:div w:id="1776555877">
      <w:bodyDiv w:val="1"/>
      <w:marLeft w:val="0"/>
      <w:marRight w:val="0"/>
      <w:marTop w:val="0"/>
      <w:marBottom w:val="0"/>
      <w:divBdr>
        <w:top w:val="none" w:sz="0" w:space="0" w:color="auto"/>
        <w:left w:val="none" w:sz="0" w:space="0" w:color="auto"/>
        <w:bottom w:val="none" w:sz="0" w:space="0" w:color="auto"/>
        <w:right w:val="none" w:sz="0" w:space="0" w:color="auto"/>
      </w:divBdr>
    </w:div>
    <w:div w:id="1779132538">
      <w:bodyDiv w:val="1"/>
      <w:marLeft w:val="0"/>
      <w:marRight w:val="0"/>
      <w:marTop w:val="0"/>
      <w:marBottom w:val="0"/>
      <w:divBdr>
        <w:top w:val="none" w:sz="0" w:space="0" w:color="auto"/>
        <w:left w:val="none" w:sz="0" w:space="0" w:color="auto"/>
        <w:bottom w:val="none" w:sz="0" w:space="0" w:color="auto"/>
        <w:right w:val="none" w:sz="0" w:space="0" w:color="auto"/>
      </w:divBdr>
    </w:div>
    <w:div w:id="1779257487">
      <w:bodyDiv w:val="1"/>
      <w:marLeft w:val="0"/>
      <w:marRight w:val="0"/>
      <w:marTop w:val="0"/>
      <w:marBottom w:val="0"/>
      <w:divBdr>
        <w:top w:val="none" w:sz="0" w:space="0" w:color="auto"/>
        <w:left w:val="none" w:sz="0" w:space="0" w:color="auto"/>
        <w:bottom w:val="none" w:sz="0" w:space="0" w:color="auto"/>
        <w:right w:val="none" w:sz="0" w:space="0" w:color="auto"/>
      </w:divBdr>
    </w:div>
    <w:div w:id="1786384207">
      <w:bodyDiv w:val="1"/>
      <w:marLeft w:val="0"/>
      <w:marRight w:val="0"/>
      <w:marTop w:val="0"/>
      <w:marBottom w:val="0"/>
      <w:divBdr>
        <w:top w:val="none" w:sz="0" w:space="0" w:color="auto"/>
        <w:left w:val="none" w:sz="0" w:space="0" w:color="auto"/>
        <w:bottom w:val="none" w:sz="0" w:space="0" w:color="auto"/>
        <w:right w:val="none" w:sz="0" w:space="0" w:color="auto"/>
      </w:divBdr>
    </w:div>
    <w:div w:id="1788312670">
      <w:bodyDiv w:val="1"/>
      <w:marLeft w:val="0"/>
      <w:marRight w:val="0"/>
      <w:marTop w:val="0"/>
      <w:marBottom w:val="0"/>
      <w:divBdr>
        <w:top w:val="none" w:sz="0" w:space="0" w:color="auto"/>
        <w:left w:val="none" w:sz="0" w:space="0" w:color="auto"/>
        <w:bottom w:val="none" w:sz="0" w:space="0" w:color="auto"/>
        <w:right w:val="none" w:sz="0" w:space="0" w:color="auto"/>
      </w:divBdr>
    </w:div>
    <w:div w:id="1793010069">
      <w:bodyDiv w:val="1"/>
      <w:marLeft w:val="0"/>
      <w:marRight w:val="0"/>
      <w:marTop w:val="0"/>
      <w:marBottom w:val="0"/>
      <w:divBdr>
        <w:top w:val="none" w:sz="0" w:space="0" w:color="auto"/>
        <w:left w:val="none" w:sz="0" w:space="0" w:color="auto"/>
        <w:bottom w:val="none" w:sz="0" w:space="0" w:color="auto"/>
        <w:right w:val="none" w:sz="0" w:space="0" w:color="auto"/>
      </w:divBdr>
    </w:div>
    <w:div w:id="1793209163">
      <w:bodyDiv w:val="1"/>
      <w:marLeft w:val="0"/>
      <w:marRight w:val="0"/>
      <w:marTop w:val="0"/>
      <w:marBottom w:val="0"/>
      <w:divBdr>
        <w:top w:val="none" w:sz="0" w:space="0" w:color="auto"/>
        <w:left w:val="none" w:sz="0" w:space="0" w:color="auto"/>
        <w:bottom w:val="none" w:sz="0" w:space="0" w:color="auto"/>
        <w:right w:val="none" w:sz="0" w:space="0" w:color="auto"/>
      </w:divBdr>
    </w:div>
    <w:div w:id="1793747036">
      <w:bodyDiv w:val="1"/>
      <w:marLeft w:val="0"/>
      <w:marRight w:val="0"/>
      <w:marTop w:val="0"/>
      <w:marBottom w:val="0"/>
      <w:divBdr>
        <w:top w:val="none" w:sz="0" w:space="0" w:color="auto"/>
        <w:left w:val="none" w:sz="0" w:space="0" w:color="auto"/>
        <w:bottom w:val="none" w:sz="0" w:space="0" w:color="auto"/>
        <w:right w:val="none" w:sz="0" w:space="0" w:color="auto"/>
      </w:divBdr>
    </w:div>
    <w:div w:id="1798403938">
      <w:bodyDiv w:val="1"/>
      <w:marLeft w:val="0"/>
      <w:marRight w:val="0"/>
      <w:marTop w:val="0"/>
      <w:marBottom w:val="0"/>
      <w:divBdr>
        <w:top w:val="none" w:sz="0" w:space="0" w:color="auto"/>
        <w:left w:val="none" w:sz="0" w:space="0" w:color="auto"/>
        <w:bottom w:val="none" w:sz="0" w:space="0" w:color="auto"/>
        <w:right w:val="none" w:sz="0" w:space="0" w:color="auto"/>
      </w:divBdr>
    </w:div>
    <w:div w:id="1801222512">
      <w:bodyDiv w:val="1"/>
      <w:marLeft w:val="0"/>
      <w:marRight w:val="0"/>
      <w:marTop w:val="0"/>
      <w:marBottom w:val="0"/>
      <w:divBdr>
        <w:top w:val="none" w:sz="0" w:space="0" w:color="auto"/>
        <w:left w:val="none" w:sz="0" w:space="0" w:color="auto"/>
        <w:bottom w:val="none" w:sz="0" w:space="0" w:color="auto"/>
        <w:right w:val="none" w:sz="0" w:space="0" w:color="auto"/>
      </w:divBdr>
    </w:div>
    <w:div w:id="1808627213">
      <w:bodyDiv w:val="1"/>
      <w:marLeft w:val="0"/>
      <w:marRight w:val="0"/>
      <w:marTop w:val="0"/>
      <w:marBottom w:val="0"/>
      <w:divBdr>
        <w:top w:val="none" w:sz="0" w:space="0" w:color="auto"/>
        <w:left w:val="none" w:sz="0" w:space="0" w:color="auto"/>
        <w:bottom w:val="none" w:sz="0" w:space="0" w:color="auto"/>
        <w:right w:val="none" w:sz="0" w:space="0" w:color="auto"/>
      </w:divBdr>
    </w:div>
    <w:div w:id="1811825550">
      <w:bodyDiv w:val="1"/>
      <w:marLeft w:val="0"/>
      <w:marRight w:val="0"/>
      <w:marTop w:val="0"/>
      <w:marBottom w:val="0"/>
      <w:divBdr>
        <w:top w:val="none" w:sz="0" w:space="0" w:color="auto"/>
        <w:left w:val="none" w:sz="0" w:space="0" w:color="auto"/>
        <w:bottom w:val="none" w:sz="0" w:space="0" w:color="auto"/>
        <w:right w:val="none" w:sz="0" w:space="0" w:color="auto"/>
      </w:divBdr>
    </w:div>
    <w:div w:id="1812484151">
      <w:bodyDiv w:val="1"/>
      <w:marLeft w:val="0"/>
      <w:marRight w:val="0"/>
      <w:marTop w:val="0"/>
      <w:marBottom w:val="0"/>
      <w:divBdr>
        <w:top w:val="none" w:sz="0" w:space="0" w:color="auto"/>
        <w:left w:val="none" w:sz="0" w:space="0" w:color="auto"/>
        <w:bottom w:val="none" w:sz="0" w:space="0" w:color="auto"/>
        <w:right w:val="none" w:sz="0" w:space="0" w:color="auto"/>
      </w:divBdr>
    </w:div>
    <w:div w:id="1812601413">
      <w:bodyDiv w:val="1"/>
      <w:marLeft w:val="0"/>
      <w:marRight w:val="0"/>
      <w:marTop w:val="0"/>
      <w:marBottom w:val="0"/>
      <w:divBdr>
        <w:top w:val="none" w:sz="0" w:space="0" w:color="auto"/>
        <w:left w:val="none" w:sz="0" w:space="0" w:color="auto"/>
        <w:bottom w:val="none" w:sz="0" w:space="0" w:color="auto"/>
        <w:right w:val="none" w:sz="0" w:space="0" w:color="auto"/>
      </w:divBdr>
    </w:div>
    <w:div w:id="1813399118">
      <w:bodyDiv w:val="1"/>
      <w:marLeft w:val="0"/>
      <w:marRight w:val="0"/>
      <w:marTop w:val="0"/>
      <w:marBottom w:val="0"/>
      <w:divBdr>
        <w:top w:val="none" w:sz="0" w:space="0" w:color="auto"/>
        <w:left w:val="none" w:sz="0" w:space="0" w:color="auto"/>
        <w:bottom w:val="none" w:sz="0" w:space="0" w:color="auto"/>
        <w:right w:val="none" w:sz="0" w:space="0" w:color="auto"/>
      </w:divBdr>
    </w:div>
    <w:div w:id="1813712656">
      <w:bodyDiv w:val="1"/>
      <w:marLeft w:val="0"/>
      <w:marRight w:val="0"/>
      <w:marTop w:val="0"/>
      <w:marBottom w:val="0"/>
      <w:divBdr>
        <w:top w:val="none" w:sz="0" w:space="0" w:color="auto"/>
        <w:left w:val="none" w:sz="0" w:space="0" w:color="auto"/>
        <w:bottom w:val="none" w:sz="0" w:space="0" w:color="auto"/>
        <w:right w:val="none" w:sz="0" w:space="0" w:color="auto"/>
      </w:divBdr>
    </w:div>
    <w:div w:id="1815247543">
      <w:bodyDiv w:val="1"/>
      <w:marLeft w:val="0"/>
      <w:marRight w:val="0"/>
      <w:marTop w:val="0"/>
      <w:marBottom w:val="0"/>
      <w:divBdr>
        <w:top w:val="none" w:sz="0" w:space="0" w:color="auto"/>
        <w:left w:val="none" w:sz="0" w:space="0" w:color="auto"/>
        <w:bottom w:val="none" w:sz="0" w:space="0" w:color="auto"/>
        <w:right w:val="none" w:sz="0" w:space="0" w:color="auto"/>
      </w:divBdr>
    </w:div>
    <w:div w:id="1821312606">
      <w:bodyDiv w:val="1"/>
      <w:marLeft w:val="0"/>
      <w:marRight w:val="0"/>
      <w:marTop w:val="0"/>
      <w:marBottom w:val="0"/>
      <w:divBdr>
        <w:top w:val="none" w:sz="0" w:space="0" w:color="auto"/>
        <w:left w:val="none" w:sz="0" w:space="0" w:color="auto"/>
        <w:bottom w:val="none" w:sz="0" w:space="0" w:color="auto"/>
        <w:right w:val="none" w:sz="0" w:space="0" w:color="auto"/>
      </w:divBdr>
    </w:div>
    <w:div w:id="1822037242">
      <w:bodyDiv w:val="1"/>
      <w:marLeft w:val="0"/>
      <w:marRight w:val="0"/>
      <w:marTop w:val="0"/>
      <w:marBottom w:val="0"/>
      <w:divBdr>
        <w:top w:val="none" w:sz="0" w:space="0" w:color="auto"/>
        <w:left w:val="none" w:sz="0" w:space="0" w:color="auto"/>
        <w:bottom w:val="none" w:sz="0" w:space="0" w:color="auto"/>
        <w:right w:val="none" w:sz="0" w:space="0" w:color="auto"/>
      </w:divBdr>
    </w:div>
    <w:div w:id="1822234071">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3788496">
      <w:bodyDiv w:val="1"/>
      <w:marLeft w:val="0"/>
      <w:marRight w:val="0"/>
      <w:marTop w:val="0"/>
      <w:marBottom w:val="0"/>
      <w:divBdr>
        <w:top w:val="none" w:sz="0" w:space="0" w:color="auto"/>
        <w:left w:val="none" w:sz="0" w:space="0" w:color="auto"/>
        <w:bottom w:val="none" w:sz="0" w:space="0" w:color="auto"/>
        <w:right w:val="none" w:sz="0" w:space="0" w:color="auto"/>
      </w:divBdr>
    </w:div>
    <w:div w:id="1836066234">
      <w:bodyDiv w:val="1"/>
      <w:marLeft w:val="0"/>
      <w:marRight w:val="0"/>
      <w:marTop w:val="0"/>
      <w:marBottom w:val="0"/>
      <w:divBdr>
        <w:top w:val="none" w:sz="0" w:space="0" w:color="auto"/>
        <w:left w:val="none" w:sz="0" w:space="0" w:color="auto"/>
        <w:bottom w:val="none" w:sz="0" w:space="0" w:color="auto"/>
        <w:right w:val="none" w:sz="0" w:space="0" w:color="auto"/>
      </w:divBdr>
    </w:div>
    <w:div w:id="1847287545">
      <w:bodyDiv w:val="1"/>
      <w:marLeft w:val="0"/>
      <w:marRight w:val="0"/>
      <w:marTop w:val="0"/>
      <w:marBottom w:val="0"/>
      <w:divBdr>
        <w:top w:val="none" w:sz="0" w:space="0" w:color="auto"/>
        <w:left w:val="none" w:sz="0" w:space="0" w:color="auto"/>
        <w:bottom w:val="none" w:sz="0" w:space="0" w:color="auto"/>
        <w:right w:val="none" w:sz="0" w:space="0" w:color="auto"/>
      </w:divBdr>
    </w:div>
    <w:div w:id="1849056894">
      <w:bodyDiv w:val="1"/>
      <w:marLeft w:val="0"/>
      <w:marRight w:val="0"/>
      <w:marTop w:val="0"/>
      <w:marBottom w:val="0"/>
      <w:divBdr>
        <w:top w:val="none" w:sz="0" w:space="0" w:color="auto"/>
        <w:left w:val="none" w:sz="0" w:space="0" w:color="auto"/>
        <w:bottom w:val="none" w:sz="0" w:space="0" w:color="auto"/>
        <w:right w:val="none" w:sz="0" w:space="0" w:color="auto"/>
      </w:divBdr>
    </w:div>
    <w:div w:id="1849321296">
      <w:bodyDiv w:val="1"/>
      <w:marLeft w:val="0"/>
      <w:marRight w:val="0"/>
      <w:marTop w:val="0"/>
      <w:marBottom w:val="0"/>
      <w:divBdr>
        <w:top w:val="none" w:sz="0" w:space="0" w:color="auto"/>
        <w:left w:val="none" w:sz="0" w:space="0" w:color="auto"/>
        <w:bottom w:val="none" w:sz="0" w:space="0" w:color="auto"/>
        <w:right w:val="none" w:sz="0" w:space="0" w:color="auto"/>
      </w:divBdr>
    </w:div>
    <w:div w:id="1849517169">
      <w:bodyDiv w:val="1"/>
      <w:marLeft w:val="0"/>
      <w:marRight w:val="0"/>
      <w:marTop w:val="0"/>
      <w:marBottom w:val="0"/>
      <w:divBdr>
        <w:top w:val="none" w:sz="0" w:space="0" w:color="auto"/>
        <w:left w:val="none" w:sz="0" w:space="0" w:color="auto"/>
        <w:bottom w:val="none" w:sz="0" w:space="0" w:color="auto"/>
        <w:right w:val="none" w:sz="0" w:space="0" w:color="auto"/>
      </w:divBdr>
    </w:div>
    <w:div w:id="1852328691">
      <w:bodyDiv w:val="1"/>
      <w:marLeft w:val="0"/>
      <w:marRight w:val="0"/>
      <w:marTop w:val="0"/>
      <w:marBottom w:val="0"/>
      <w:divBdr>
        <w:top w:val="none" w:sz="0" w:space="0" w:color="auto"/>
        <w:left w:val="none" w:sz="0" w:space="0" w:color="auto"/>
        <w:bottom w:val="none" w:sz="0" w:space="0" w:color="auto"/>
        <w:right w:val="none" w:sz="0" w:space="0" w:color="auto"/>
      </w:divBdr>
    </w:div>
    <w:div w:id="1853059083">
      <w:bodyDiv w:val="1"/>
      <w:marLeft w:val="0"/>
      <w:marRight w:val="0"/>
      <w:marTop w:val="0"/>
      <w:marBottom w:val="0"/>
      <w:divBdr>
        <w:top w:val="none" w:sz="0" w:space="0" w:color="auto"/>
        <w:left w:val="none" w:sz="0" w:space="0" w:color="auto"/>
        <w:bottom w:val="none" w:sz="0" w:space="0" w:color="auto"/>
        <w:right w:val="none" w:sz="0" w:space="0" w:color="auto"/>
      </w:divBdr>
    </w:div>
    <w:div w:id="1853640639">
      <w:bodyDiv w:val="1"/>
      <w:marLeft w:val="0"/>
      <w:marRight w:val="0"/>
      <w:marTop w:val="0"/>
      <w:marBottom w:val="0"/>
      <w:divBdr>
        <w:top w:val="none" w:sz="0" w:space="0" w:color="auto"/>
        <w:left w:val="none" w:sz="0" w:space="0" w:color="auto"/>
        <w:bottom w:val="none" w:sz="0" w:space="0" w:color="auto"/>
        <w:right w:val="none" w:sz="0" w:space="0" w:color="auto"/>
      </w:divBdr>
    </w:div>
    <w:div w:id="1855609497">
      <w:bodyDiv w:val="1"/>
      <w:marLeft w:val="0"/>
      <w:marRight w:val="0"/>
      <w:marTop w:val="0"/>
      <w:marBottom w:val="0"/>
      <w:divBdr>
        <w:top w:val="none" w:sz="0" w:space="0" w:color="auto"/>
        <w:left w:val="none" w:sz="0" w:space="0" w:color="auto"/>
        <w:bottom w:val="none" w:sz="0" w:space="0" w:color="auto"/>
        <w:right w:val="none" w:sz="0" w:space="0" w:color="auto"/>
      </w:divBdr>
    </w:div>
    <w:div w:id="1858961342">
      <w:bodyDiv w:val="1"/>
      <w:marLeft w:val="0"/>
      <w:marRight w:val="0"/>
      <w:marTop w:val="0"/>
      <w:marBottom w:val="0"/>
      <w:divBdr>
        <w:top w:val="none" w:sz="0" w:space="0" w:color="auto"/>
        <w:left w:val="none" w:sz="0" w:space="0" w:color="auto"/>
        <w:bottom w:val="none" w:sz="0" w:space="0" w:color="auto"/>
        <w:right w:val="none" w:sz="0" w:space="0" w:color="auto"/>
      </w:divBdr>
    </w:div>
    <w:div w:id="1860655974">
      <w:bodyDiv w:val="1"/>
      <w:marLeft w:val="0"/>
      <w:marRight w:val="0"/>
      <w:marTop w:val="0"/>
      <w:marBottom w:val="0"/>
      <w:divBdr>
        <w:top w:val="none" w:sz="0" w:space="0" w:color="auto"/>
        <w:left w:val="none" w:sz="0" w:space="0" w:color="auto"/>
        <w:bottom w:val="none" w:sz="0" w:space="0" w:color="auto"/>
        <w:right w:val="none" w:sz="0" w:space="0" w:color="auto"/>
      </w:divBdr>
    </w:div>
    <w:div w:id="1867711475">
      <w:bodyDiv w:val="1"/>
      <w:marLeft w:val="0"/>
      <w:marRight w:val="0"/>
      <w:marTop w:val="0"/>
      <w:marBottom w:val="0"/>
      <w:divBdr>
        <w:top w:val="none" w:sz="0" w:space="0" w:color="auto"/>
        <w:left w:val="none" w:sz="0" w:space="0" w:color="auto"/>
        <w:bottom w:val="none" w:sz="0" w:space="0" w:color="auto"/>
        <w:right w:val="none" w:sz="0" w:space="0" w:color="auto"/>
      </w:divBdr>
    </w:div>
    <w:div w:id="1868791106">
      <w:bodyDiv w:val="1"/>
      <w:marLeft w:val="0"/>
      <w:marRight w:val="0"/>
      <w:marTop w:val="0"/>
      <w:marBottom w:val="0"/>
      <w:divBdr>
        <w:top w:val="none" w:sz="0" w:space="0" w:color="auto"/>
        <w:left w:val="none" w:sz="0" w:space="0" w:color="auto"/>
        <w:bottom w:val="none" w:sz="0" w:space="0" w:color="auto"/>
        <w:right w:val="none" w:sz="0" w:space="0" w:color="auto"/>
      </w:divBdr>
    </w:div>
    <w:div w:id="1869371013">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83788265">
      <w:bodyDiv w:val="1"/>
      <w:marLeft w:val="0"/>
      <w:marRight w:val="0"/>
      <w:marTop w:val="0"/>
      <w:marBottom w:val="0"/>
      <w:divBdr>
        <w:top w:val="none" w:sz="0" w:space="0" w:color="auto"/>
        <w:left w:val="none" w:sz="0" w:space="0" w:color="auto"/>
        <w:bottom w:val="none" w:sz="0" w:space="0" w:color="auto"/>
        <w:right w:val="none" w:sz="0" w:space="0" w:color="auto"/>
      </w:divBdr>
    </w:div>
    <w:div w:id="1885602552">
      <w:bodyDiv w:val="1"/>
      <w:marLeft w:val="0"/>
      <w:marRight w:val="0"/>
      <w:marTop w:val="0"/>
      <w:marBottom w:val="0"/>
      <w:divBdr>
        <w:top w:val="none" w:sz="0" w:space="0" w:color="auto"/>
        <w:left w:val="none" w:sz="0" w:space="0" w:color="auto"/>
        <w:bottom w:val="none" w:sz="0" w:space="0" w:color="auto"/>
        <w:right w:val="none" w:sz="0" w:space="0" w:color="auto"/>
      </w:divBdr>
    </w:div>
    <w:div w:id="1889300102">
      <w:bodyDiv w:val="1"/>
      <w:marLeft w:val="0"/>
      <w:marRight w:val="0"/>
      <w:marTop w:val="0"/>
      <w:marBottom w:val="0"/>
      <w:divBdr>
        <w:top w:val="none" w:sz="0" w:space="0" w:color="auto"/>
        <w:left w:val="none" w:sz="0" w:space="0" w:color="auto"/>
        <w:bottom w:val="none" w:sz="0" w:space="0" w:color="auto"/>
        <w:right w:val="none" w:sz="0" w:space="0" w:color="auto"/>
      </w:divBdr>
    </w:div>
    <w:div w:id="1890922158">
      <w:bodyDiv w:val="1"/>
      <w:marLeft w:val="0"/>
      <w:marRight w:val="0"/>
      <w:marTop w:val="0"/>
      <w:marBottom w:val="0"/>
      <w:divBdr>
        <w:top w:val="none" w:sz="0" w:space="0" w:color="auto"/>
        <w:left w:val="none" w:sz="0" w:space="0" w:color="auto"/>
        <w:bottom w:val="none" w:sz="0" w:space="0" w:color="auto"/>
        <w:right w:val="none" w:sz="0" w:space="0" w:color="auto"/>
      </w:divBdr>
    </w:div>
    <w:div w:id="1891532523">
      <w:bodyDiv w:val="1"/>
      <w:marLeft w:val="0"/>
      <w:marRight w:val="0"/>
      <w:marTop w:val="0"/>
      <w:marBottom w:val="0"/>
      <w:divBdr>
        <w:top w:val="none" w:sz="0" w:space="0" w:color="auto"/>
        <w:left w:val="none" w:sz="0" w:space="0" w:color="auto"/>
        <w:bottom w:val="none" w:sz="0" w:space="0" w:color="auto"/>
        <w:right w:val="none" w:sz="0" w:space="0" w:color="auto"/>
      </w:divBdr>
    </w:div>
    <w:div w:id="1892303989">
      <w:bodyDiv w:val="1"/>
      <w:marLeft w:val="0"/>
      <w:marRight w:val="0"/>
      <w:marTop w:val="0"/>
      <w:marBottom w:val="0"/>
      <w:divBdr>
        <w:top w:val="none" w:sz="0" w:space="0" w:color="auto"/>
        <w:left w:val="none" w:sz="0" w:space="0" w:color="auto"/>
        <w:bottom w:val="none" w:sz="0" w:space="0" w:color="auto"/>
        <w:right w:val="none" w:sz="0" w:space="0" w:color="auto"/>
      </w:divBdr>
    </w:div>
    <w:div w:id="1893424968">
      <w:bodyDiv w:val="1"/>
      <w:marLeft w:val="0"/>
      <w:marRight w:val="0"/>
      <w:marTop w:val="0"/>
      <w:marBottom w:val="0"/>
      <w:divBdr>
        <w:top w:val="none" w:sz="0" w:space="0" w:color="auto"/>
        <w:left w:val="none" w:sz="0" w:space="0" w:color="auto"/>
        <w:bottom w:val="none" w:sz="0" w:space="0" w:color="auto"/>
        <w:right w:val="none" w:sz="0" w:space="0" w:color="auto"/>
      </w:divBdr>
    </w:div>
    <w:div w:id="1896351727">
      <w:bodyDiv w:val="1"/>
      <w:marLeft w:val="0"/>
      <w:marRight w:val="0"/>
      <w:marTop w:val="0"/>
      <w:marBottom w:val="0"/>
      <w:divBdr>
        <w:top w:val="none" w:sz="0" w:space="0" w:color="auto"/>
        <w:left w:val="none" w:sz="0" w:space="0" w:color="auto"/>
        <w:bottom w:val="none" w:sz="0" w:space="0" w:color="auto"/>
        <w:right w:val="none" w:sz="0" w:space="0" w:color="auto"/>
      </w:divBdr>
    </w:div>
    <w:div w:id="1899853328">
      <w:bodyDiv w:val="1"/>
      <w:marLeft w:val="0"/>
      <w:marRight w:val="0"/>
      <w:marTop w:val="0"/>
      <w:marBottom w:val="0"/>
      <w:divBdr>
        <w:top w:val="none" w:sz="0" w:space="0" w:color="auto"/>
        <w:left w:val="none" w:sz="0" w:space="0" w:color="auto"/>
        <w:bottom w:val="none" w:sz="0" w:space="0" w:color="auto"/>
        <w:right w:val="none" w:sz="0" w:space="0" w:color="auto"/>
      </w:divBdr>
    </w:div>
    <w:div w:id="1904561612">
      <w:bodyDiv w:val="1"/>
      <w:marLeft w:val="0"/>
      <w:marRight w:val="0"/>
      <w:marTop w:val="0"/>
      <w:marBottom w:val="0"/>
      <w:divBdr>
        <w:top w:val="none" w:sz="0" w:space="0" w:color="auto"/>
        <w:left w:val="none" w:sz="0" w:space="0" w:color="auto"/>
        <w:bottom w:val="none" w:sz="0" w:space="0" w:color="auto"/>
        <w:right w:val="none" w:sz="0" w:space="0" w:color="auto"/>
      </w:divBdr>
    </w:div>
    <w:div w:id="1910655174">
      <w:bodyDiv w:val="1"/>
      <w:marLeft w:val="0"/>
      <w:marRight w:val="0"/>
      <w:marTop w:val="0"/>
      <w:marBottom w:val="0"/>
      <w:divBdr>
        <w:top w:val="none" w:sz="0" w:space="0" w:color="auto"/>
        <w:left w:val="none" w:sz="0" w:space="0" w:color="auto"/>
        <w:bottom w:val="none" w:sz="0" w:space="0" w:color="auto"/>
        <w:right w:val="none" w:sz="0" w:space="0" w:color="auto"/>
      </w:divBdr>
    </w:div>
    <w:div w:id="1911690350">
      <w:bodyDiv w:val="1"/>
      <w:marLeft w:val="0"/>
      <w:marRight w:val="0"/>
      <w:marTop w:val="0"/>
      <w:marBottom w:val="0"/>
      <w:divBdr>
        <w:top w:val="none" w:sz="0" w:space="0" w:color="auto"/>
        <w:left w:val="none" w:sz="0" w:space="0" w:color="auto"/>
        <w:bottom w:val="none" w:sz="0" w:space="0" w:color="auto"/>
        <w:right w:val="none" w:sz="0" w:space="0" w:color="auto"/>
      </w:divBdr>
    </w:div>
    <w:div w:id="1913613830">
      <w:bodyDiv w:val="1"/>
      <w:marLeft w:val="0"/>
      <w:marRight w:val="0"/>
      <w:marTop w:val="0"/>
      <w:marBottom w:val="0"/>
      <w:divBdr>
        <w:top w:val="none" w:sz="0" w:space="0" w:color="auto"/>
        <w:left w:val="none" w:sz="0" w:space="0" w:color="auto"/>
        <w:bottom w:val="none" w:sz="0" w:space="0" w:color="auto"/>
        <w:right w:val="none" w:sz="0" w:space="0" w:color="auto"/>
      </w:divBdr>
    </w:div>
    <w:div w:id="1914048235">
      <w:bodyDiv w:val="1"/>
      <w:marLeft w:val="0"/>
      <w:marRight w:val="0"/>
      <w:marTop w:val="0"/>
      <w:marBottom w:val="0"/>
      <w:divBdr>
        <w:top w:val="none" w:sz="0" w:space="0" w:color="auto"/>
        <w:left w:val="none" w:sz="0" w:space="0" w:color="auto"/>
        <w:bottom w:val="none" w:sz="0" w:space="0" w:color="auto"/>
        <w:right w:val="none" w:sz="0" w:space="0" w:color="auto"/>
      </w:divBdr>
    </w:div>
    <w:div w:id="1914898215">
      <w:bodyDiv w:val="1"/>
      <w:marLeft w:val="0"/>
      <w:marRight w:val="0"/>
      <w:marTop w:val="0"/>
      <w:marBottom w:val="0"/>
      <w:divBdr>
        <w:top w:val="none" w:sz="0" w:space="0" w:color="auto"/>
        <w:left w:val="none" w:sz="0" w:space="0" w:color="auto"/>
        <w:bottom w:val="none" w:sz="0" w:space="0" w:color="auto"/>
        <w:right w:val="none" w:sz="0" w:space="0" w:color="auto"/>
      </w:divBdr>
    </w:div>
    <w:div w:id="1915167557">
      <w:bodyDiv w:val="1"/>
      <w:marLeft w:val="0"/>
      <w:marRight w:val="0"/>
      <w:marTop w:val="0"/>
      <w:marBottom w:val="0"/>
      <w:divBdr>
        <w:top w:val="none" w:sz="0" w:space="0" w:color="auto"/>
        <w:left w:val="none" w:sz="0" w:space="0" w:color="auto"/>
        <w:bottom w:val="none" w:sz="0" w:space="0" w:color="auto"/>
        <w:right w:val="none" w:sz="0" w:space="0" w:color="auto"/>
      </w:divBdr>
    </w:div>
    <w:div w:id="1915820086">
      <w:bodyDiv w:val="1"/>
      <w:marLeft w:val="0"/>
      <w:marRight w:val="0"/>
      <w:marTop w:val="0"/>
      <w:marBottom w:val="0"/>
      <w:divBdr>
        <w:top w:val="none" w:sz="0" w:space="0" w:color="auto"/>
        <w:left w:val="none" w:sz="0" w:space="0" w:color="auto"/>
        <w:bottom w:val="none" w:sz="0" w:space="0" w:color="auto"/>
        <w:right w:val="none" w:sz="0" w:space="0" w:color="auto"/>
      </w:divBdr>
    </w:div>
    <w:div w:id="1916277787">
      <w:bodyDiv w:val="1"/>
      <w:marLeft w:val="0"/>
      <w:marRight w:val="0"/>
      <w:marTop w:val="0"/>
      <w:marBottom w:val="0"/>
      <w:divBdr>
        <w:top w:val="none" w:sz="0" w:space="0" w:color="auto"/>
        <w:left w:val="none" w:sz="0" w:space="0" w:color="auto"/>
        <w:bottom w:val="none" w:sz="0" w:space="0" w:color="auto"/>
        <w:right w:val="none" w:sz="0" w:space="0" w:color="auto"/>
      </w:divBdr>
    </w:div>
    <w:div w:id="1919972438">
      <w:bodyDiv w:val="1"/>
      <w:marLeft w:val="0"/>
      <w:marRight w:val="0"/>
      <w:marTop w:val="0"/>
      <w:marBottom w:val="0"/>
      <w:divBdr>
        <w:top w:val="none" w:sz="0" w:space="0" w:color="auto"/>
        <w:left w:val="none" w:sz="0" w:space="0" w:color="auto"/>
        <w:bottom w:val="none" w:sz="0" w:space="0" w:color="auto"/>
        <w:right w:val="none" w:sz="0" w:space="0" w:color="auto"/>
      </w:divBdr>
    </w:div>
    <w:div w:id="1921480412">
      <w:bodyDiv w:val="1"/>
      <w:marLeft w:val="0"/>
      <w:marRight w:val="0"/>
      <w:marTop w:val="0"/>
      <w:marBottom w:val="0"/>
      <w:divBdr>
        <w:top w:val="none" w:sz="0" w:space="0" w:color="auto"/>
        <w:left w:val="none" w:sz="0" w:space="0" w:color="auto"/>
        <w:bottom w:val="none" w:sz="0" w:space="0" w:color="auto"/>
        <w:right w:val="none" w:sz="0" w:space="0" w:color="auto"/>
      </w:divBdr>
    </w:div>
    <w:div w:id="1921672045">
      <w:bodyDiv w:val="1"/>
      <w:marLeft w:val="0"/>
      <w:marRight w:val="0"/>
      <w:marTop w:val="0"/>
      <w:marBottom w:val="0"/>
      <w:divBdr>
        <w:top w:val="none" w:sz="0" w:space="0" w:color="auto"/>
        <w:left w:val="none" w:sz="0" w:space="0" w:color="auto"/>
        <w:bottom w:val="none" w:sz="0" w:space="0" w:color="auto"/>
        <w:right w:val="none" w:sz="0" w:space="0" w:color="auto"/>
      </w:divBdr>
    </w:div>
    <w:div w:id="1924294029">
      <w:bodyDiv w:val="1"/>
      <w:marLeft w:val="0"/>
      <w:marRight w:val="0"/>
      <w:marTop w:val="0"/>
      <w:marBottom w:val="0"/>
      <w:divBdr>
        <w:top w:val="none" w:sz="0" w:space="0" w:color="auto"/>
        <w:left w:val="none" w:sz="0" w:space="0" w:color="auto"/>
        <w:bottom w:val="none" w:sz="0" w:space="0" w:color="auto"/>
        <w:right w:val="none" w:sz="0" w:space="0" w:color="auto"/>
      </w:divBdr>
    </w:div>
    <w:div w:id="1929079185">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30043236">
      <w:bodyDiv w:val="1"/>
      <w:marLeft w:val="0"/>
      <w:marRight w:val="0"/>
      <w:marTop w:val="0"/>
      <w:marBottom w:val="0"/>
      <w:divBdr>
        <w:top w:val="none" w:sz="0" w:space="0" w:color="auto"/>
        <w:left w:val="none" w:sz="0" w:space="0" w:color="auto"/>
        <w:bottom w:val="none" w:sz="0" w:space="0" w:color="auto"/>
        <w:right w:val="none" w:sz="0" w:space="0" w:color="auto"/>
      </w:divBdr>
    </w:div>
    <w:div w:id="1931966403">
      <w:bodyDiv w:val="1"/>
      <w:marLeft w:val="0"/>
      <w:marRight w:val="0"/>
      <w:marTop w:val="0"/>
      <w:marBottom w:val="0"/>
      <w:divBdr>
        <w:top w:val="none" w:sz="0" w:space="0" w:color="auto"/>
        <w:left w:val="none" w:sz="0" w:space="0" w:color="auto"/>
        <w:bottom w:val="none" w:sz="0" w:space="0" w:color="auto"/>
        <w:right w:val="none" w:sz="0" w:space="0" w:color="auto"/>
      </w:divBdr>
    </w:div>
    <w:div w:id="1942760355">
      <w:bodyDiv w:val="1"/>
      <w:marLeft w:val="0"/>
      <w:marRight w:val="0"/>
      <w:marTop w:val="0"/>
      <w:marBottom w:val="0"/>
      <w:divBdr>
        <w:top w:val="none" w:sz="0" w:space="0" w:color="auto"/>
        <w:left w:val="none" w:sz="0" w:space="0" w:color="auto"/>
        <w:bottom w:val="none" w:sz="0" w:space="0" w:color="auto"/>
        <w:right w:val="none" w:sz="0" w:space="0" w:color="auto"/>
      </w:divBdr>
    </w:div>
    <w:div w:id="1943998450">
      <w:bodyDiv w:val="1"/>
      <w:marLeft w:val="0"/>
      <w:marRight w:val="0"/>
      <w:marTop w:val="0"/>
      <w:marBottom w:val="0"/>
      <w:divBdr>
        <w:top w:val="none" w:sz="0" w:space="0" w:color="auto"/>
        <w:left w:val="none" w:sz="0" w:space="0" w:color="auto"/>
        <w:bottom w:val="none" w:sz="0" w:space="0" w:color="auto"/>
        <w:right w:val="none" w:sz="0" w:space="0" w:color="auto"/>
      </w:divBdr>
    </w:div>
    <w:div w:id="1949072941">
      <w:bodyDiv w:val="1"/>
      <w:marLeft w:val="0"/>
      <w:marRight w:val="0"/>
      <w:marTop w:val="0"/>
      <w:marBottom w:val="0"/>
      <w:divBdr>
        <w:top w:val="none" w:sz="0" w:space="0" w:color="auto"/>
        <w:left w:val="none" w:sz="0" w:space="0" w:color="auto"/>
        <w:bottom w:val="none" w:sz="0" w:space="0" w:color="auto"/>
        <w:right w:val="none" w:sz="0" w:space="0" w:color="auto"/>
      </w:divBdr>
    </w:div>
    <w:div w:id="1952274336">
      <w:bodyDiv w:val="1"/>
      <w:marLeft w:val="0"/>
      <w:marRight w:val="0"/>
      <w:marTop w:val="0"/>
      <w:marBottom w:val="0"/>
      <w:divBdr>
        <w:top w:val="none" w:sz="0" w:space="0" w:color="auto"/>
        <w:left w:val="none" w:sz="0" w:space="0" w:color="auto"/>
        <w:bottom w:val="none" w:sz="0" w:space="0" w:color="auto"/>
        <w:right w:val="none" w:sz="0" w:space="0" w:color="auto"/>
      </w:divBdr>
    </w:div>
    <w:div w:id="1953321823">
      <w:bodyDiv w:val="1"/>
      <w:marLeft w:val="0"/>
      <w:marRight w:val="0"/>
      <w:marTop w:val="0"/>
      <w:marBottom w:val="0"/>
      <w:divBdr>
        <w:top w:val="none" w:sz="0" w:space="0" w:color="auto"/>
        <w:left w:val="none" w:sz="0" w:space="0" w:color="auto"/>
        <w:bottom w:val="none" w:sz="0" w:space="0" w:color="auto"/>
        <w:right w:val="none" w:sz="0" w:space="0" w:color="auto"/>
      </w:divBdr>
    </w:div>
    <w:div w:id="1955281758">
      <w:bodyDiv w:val="1"/>
      <w:marLeft w:val="0"/>
      <w:marRight w:val="0"/>
      <w:marTop w:val="0"/>
      <w:marBottom w:val="0"/>
      <w:divBdr>
        <w:top w:val="none" w:sz="0" w:space="0" w:color="auto"/>
        <w:left w:val="none" w:sz="0" w:space="0" w:color="auto"/>
        <w:bottom w:val="none" w:sz="0" w:space="0" w:color="auto"/>
        <w:right w:val="none" w:sz="0" w:space="0" w:color="auto"/>
      </w:divBdr>
    </w:div>
    <w:div w:id="1958174917">
      <w:bodyDiv w:val="1"/>
      <w:marLeft w:val="0"/>
      <w:marRight w:val="0"/>
      <w:marTop w:val="0"/>
      <w:marBottom w:val="0"/>
      <w:divBdr>
        <w:top w:val="none" w:sz="0" w:space="0" w:color="auto"/>
        <w:left w:val="none" w:sz="0" w:space="0" w:color="auto"/>
        <w:bottom w:val="none" w:sz="0" w:space="0" w:color="auto"/>
        <w:right w:val="none" w:sz="0" w:space="0" w:color="auto"/>
      </w:divBdr>
    </w:div>
    <w:div w:id="1963800039">
      <w:bodyDiv w:val="1"/>
      <w:marLeft w:val="0"/>
      <w:marRight w:val="0"/>
      <w:marTop w:val="0"/>
      <w:marBottom w:val="0"/>
      <w:divBdr>
        <w:top w:val="none" w:sz="0" w:space="0" w:color="auto"/>
        <w:left w:val="none" w:sz="0" w:space="0" w:color="auto"/>
        <w:bottom w:val="none" w:sz="0" w:space="0" w:color="auto"/>
        <w:right w:val="none" w:sz="0" w:space="0" w:color="auto"/>
      </w:divBdr>
    </w:div>
    <w:div w:id="1965188721">
      <w:bodyDiv w:val="1"/>
      <w:marLeft w:val="0"/>
      <w:marRight w:val="0"/>
      <w:marTop w:val="0"/>
      <w:marBottom w:val="0"/>
      <w:divBdr>
        <w:top w:val="none" w:sz="0" w:space="0" w:color="auto"/>
        <w:left w:val="none" w:sz="0" w:space="0" w:color="auto"/>
        <w:bottom w:val="none" w:sz="0" w:space="0" w:color="auto"/>
        <w:right w:val="none" w:sz="0" w:space="0" w:color="auto"/>
      </w:divBdr>
    </w:div>
    <w:div w:id="1968583902">
      <w:bodyDiv w:val="1"/>
      <w:marLeft w:val="0"/>
      <w:marRight w:val="0"/>
      <w:marTop w:val="0"/>
      <w:marBottom w:val="0"/>
      <w:divBdr>
        <w:top w:val="none" w:sz="0" w:space="0" w:color="auto"/>
        <w:left w:val="none" w:sz="0" w:space="0" w:color="auto"/>
        <w:bottom w:val="none" w:sz="0" w:space="0" w:color="auto"/>
        <w:right w:val="none" w:sz="0" w:space="0" w:color="auto"/>
      </w:divBdr>
    </w:div>
    <w:div w:id="1968654976">
      <w:bodyDiv w:val="1"/>
      <w:marLeft w:val="0"/>
      <w:marRight w:val="0"/>
      <w:marTop w:val="0"/>
      <w:marBottom w:val="0"/>
      <w:divBdr>
        <w:top w:val="none" w:sz="0" w:space="0" w:color="auto"/>
        <w:left w:val="none" w:sz="0" w:space="0" w:color="auto"/>
        <w:bottom w:val="none" w:sz="0" w:space="0" w:color="auto"/>
        <w:right w:val="none" w:sz="0" w:space="0" w:color="auto"/>
      </w:divBdr>
    </w:div>
    <w:div w:id="1974359218">
      <w:bodyDiv w:val="1"/>
      <w:marLeft w:val="0"/>
      <w:marRight w:val="0"/>
      <w:marTop w:val="0"/>
      <w:marBottom w:val="0"/>
      <w:divBdr>
        <w:top w:val="none" w:sz="0" w:space="0" w:color="auto"/>
        <w:left w:val="none" w:sz="0" w:space="0" w:color="auto"/>
        <w:bottom w:val="none" w:sz="0" w:space="0" w:color="auto"/>
        <w:right w:val="none" w:sz="0" w:space="0" w:color="auto"/>
      </w:divBdr>
    </w:div>
    <w:div w:id="1975329332">
      <w:bodyDiv w:val="1"/>
      <w:marLeft w:val="0"/>
      <w:marRight w:val="0"/>
      <w:marTop w:val="0"/>
      <w:marBottom w:val="0"/>
      <w:divBdr>
        <w:top w:val="none" w:sz="0" w:space="0" w:color="auto"/>
        <w:left w:val="none" w:sz="0" w:space="0" w:color="auto"/>
        <w:bottom w:val="none" w:sz="0" w:space="0" w:color="auto"/>
        <w:right w:val="none" w:sz="0" w:space="0" w:color="auto"/>
      </w:divBdr>
    </w:div>
    <w:div w:id="1978366116">
      <w:bodyDiv w:val="1"/>
      <w:marLeft w:val="0"/>
      <w:marRight w:val="0"/>
      <w:marTop w:val="0"/>
      <w:marBottom w:val="0"/>
      <w:divBdr>
        <w:top w:val="none" w:sz="0" w:space="0" w:color="auto"/>
        <w:left w:val="none" w:sz="0" w:space="0" w:color="auto"/>
        <w:bottom w:val="none" w:sz="0" w:space="0" w:color="auto"/>
        <w:right w:val="none" w:sz="0" w:space="0" w:color="auto"/>
      </w:divBdr>
    </w:div>
    <w:div w:id="1978366956">
      <w:bodyDiv w:val="1"/>
      <w:marLeft w:val="0"/>
      <w:marRight w:val="0"/>
      <w:marTop w:val="0"/>
      <w:marBottom w:val="0"/>
      <w:divBdr>
        <w:top w:val="none" w:sz="0" w:space="0" w:color="auto"/>
        <w:left w:val="none" w:sz="0" w:space="0" w:color="auto"/>
        <w:bottom w:val="none" w:sz="0" w:space="0" w:color="auto"/>
        <w:right w:val="none" w:sz="0" w:space="0" w:color="auto"/>
      </w:divBdr>
    </w:div>
    <w:div w:id="1987197639">
      <w:bodyDiv w:val="1"/>
      <w:marLeft w:val="0"/>
      <w:marRight w:val="0"/>
      <w:marTop w:val="0"/>
      <w:marBottom w:val="0"/>
      <w:divBdr>
        <w:top w:val="none" w:sz="0" w:space="0" w:color="auto"/>
        <w:left w:val="none" w:sz="0" w:space="0" w:color="auto"/>
        <w:bottom w:val="none" w:sz="0" w:space="0" w:color="auto"/>
        <w:right w:val="none" w:sz="0" w:space="0" w:color="auto"/>
      </w:divBdr>
    </w:div>
    <w:div w:id="1991513888">
      <w:bodyDiv w:val="1"/>
      <w:marLeft w:val="0"/>
      <w:marRight w:val="0"/>
      <w:marTop w:val="0"/>
      <w:marBottom w:val="0"/>
      <w:divBdr>
        <w:top w:val="none" w:sz="0" w:space="0" w:color="auto"/>
        <w:left w:val="none" w:sz="0" w:space="0" w:color="auto"/>
        <w:bottom w:val="none" w:sz="0" w:space="0" w:color="auto"/>
        <w:right w:val="none" w:sz="0" w:space="0" w:color="auto"/>
      </w:divBdr>
    </w:div>
    <w:div w:id="1993101375">
      <w:bodyDiv w:val="1"/>
      <w:marLeft w:val="0"/>
      <w:marRight w:val="0"/>
      <w:marTop w:val="0"/>
      <w:marBottom w:val="0"/>
      <w:divBdr>
        <w:top w:val="none" w:sz="0" w:space="0" w:color="auto"/>
        <w:left w:val="none" w:sz="0" w:space="0" w:color="auto"/>
        <w:bottom w:val="none" w:sz="0" w:space="0" w:color="auto"/>
        <w:right w:val="none" w:sz="0" w:space="0" w:color="auto"/>
      </w:divBdr>
    </w:div>
    <w:div w:id="1996910494">
      <w:bodyDiv w:val="1"/>
      <w:marLeft w:val="0"/>
      <w:marRight w:val="0"/>
      <w:marTop w:val="0"/>
      <w:marBottom w:val="0"/>
      <w:divBdr>
        <w:top w:val="none" w:sz="0" w:space="0" w:color="auto"/>
        <w:left w:val="none" w:sz="0" w:space="0" w:color="auto"/>
        <w:bottom w:val="none" w:sz="0" w:space="0" w:color="auto"/>
        <w:right w:val="none" w:sz="0" w:space="0" w:color="auto"/>
      </w:divBdr>
    </w:div>
    <w:div w:id="1999459965">
      <w:bodyDiv w:val="1"/>
      <w:marLeft w:val="0"/>
      <w:marRight w:val="0"/>
      <w:marTop w:val="0"/>
      <w:marBottom w:val="0"/>
      <w:divBdr>
        <w:top w:val="none" w:sz="0" w:space="0" w:color="auto"/>
        <w:left w:val="none" w:sz="0" w:space="0" w:color="auto"/>
        <w:bottom w:val="none" w:sz="0" w:space="0" w:color="auto"/>
        <w:right w:val="none" w:sz="0" w:space="0" w:color="auto"/>
      </w:divBdr>
    </w:div>
    <w:div w:id="1999771340">
      <w:bodyDiv w:val="1"/>
      <w:marLeft w:val="0"/>
      <w:marRight w:val="0"/>
      <w:marTop w:val="0"/>
      <w:marBottom w:val="0"/>
      <w:divBdr>
        <w:top w:val="none" w:sz="0" w:space="0" w:color="auto"/>
        <w:left w:val="none" w:sz="0" w:space="0" w:color="auto"/>
        <w:bottom w:val="none" w:sz="0" w:space="0" w:color="auto"/>
        <w:right w:val="none" w:sz="0" w:space="0" w:color="auto"/>
      </w:divBdr>
    </w:div>
    <w:div w:id="2004310522">
      <w:bodyDiv w:val="1"/>
      <w:marLeft w:val="0"/>
      <w:marRight w:val="0"/>
      <w:marTop w:val="0"/>
      <w:marBottom w:val="0"/>
      <w:divBdr>
        <w:top w:val="none" w:sz="0" w:space="0" w:color="auto"/>
        <w:left w:val="none" w:sz="0" w:space="0" w:color="auto"/>
        <w:bottom w:val="none" w:sz="0" w:space="0" w:color="auto"/>
        <w:right w:val="none" w:sz="0" w:space="0" w:color="auto"/>
      </w:divBdr>
    </w:div>
    <w:div w:id="2006130582">
      <w:bodyDiv w:val="1"/>
      <w:marLeft w:val="0"/>
      <w:marRight w:val="0"/>
      <w:marTop w:val="0"/>
      <w:marBottom w:val="0"/>
      <w:divBdr>
        <w:top w:val="none" w:sz="0" w:space="0" w:color="auto"/>
        <w:left w:val="none" w:sz="0" w:space="0" w:color="auto"/>
        <w:bottom w:val="none" w:sz="0" w:space="0" w:color="auto"/>
        <w:right w:val="none" w:sz="0" w:space="0" w:color="auto"/>
      </w:divBdr>
    </w:div>
    <w:div w:id="2008900730">
      <w:bodyDiv w:val="1"/>
      <w:marLeft w:val="0"/>
      <w:marRight w:val="0"/>
      <w:marTop w:val="0"/>
      <w:marBottom w:val="0"/>
      <w:divBdr>
        <w:top w:val="none" w:sz="0" w:space="0" w:color="auto"/>
        <w:left w:val="none" w:sz="0" w:space="0" w:color="auto"/>
        <w:bottom w:val="none" w:sz="0" w:space="0" w:color="auto"/>
        <w:right w:val="none" w:sz="0" w:space="0" w:color="auto"/>
      </w:divBdr>
    </w:div>
    <w:div w:id="2023971250">
      <w:bodyDiv w:val="1"/>
      <w:marLeft w:val="0"/>
      <w:marRight w:val="0"/>
      <w:marTop w:val="0"/>
      <w:marBottom w:val="0"/>
      <w:divBdr>
        <w:top w:val="none" w:sz="0" w:space="0" w:color="auto"/>
        <w:left w:val="none" w:sz="0" w:space="0" w:color="auto"/>
        <w:bottom w:val="none" w:sz="0" w:space="0" w:color="auto"/>
        <w:right w:val="none" w:sz="0" w:space="0" w:color="auto"/>
      </w:divBdr>
    </w:div>
    <w:div w:id="2027555855">
      <w:bodyDiv w:val="1"/>
      <w:marLeft w:val="0"/>
      <w:marRight w:val="0"/>
      <w:marTop w:val="0"/>
      <w:marBottom w:val="0"/>
      <w:divBdr>
        <w:top w:val="none" w:sz="0" w:space="0" w:color="auto"/>
        <w:left w:val="none" w:sz="0" w:space="0" w:color="auto"/>
        <w:bottom w:val="none" w:sz="0" w:space="0" w:color="auto"/>
        <w:right w:val="none" w:sz="0" w:space="0" w:color="auto"/>
      </w:divBdr>
    </w:div>
    <w:div w:id="2029598323">
      <w:bodyDiv w:val="1"/>
      <w:marLeft w:val="0"/>
      <w:marRight w:val="0"/>
      <w:marTop w:val="0"/>
      <w:marBottom w:val="0"/>
      <w:divBdr>
        <w:top w:val="none" w:sz="0" w:space="0" w:color="auto"/>
        <w:left w:val="none" w:sz="0" w:space="0" w:color="auto"/>
        <w:bottom w:val="none" w:sz="0" w:space="0" w:color="auto"/>
        <w:right w:val="none" w:sz="0" w:space="0" w:color="auto"/>
      </w:divBdr>
    </w:div>
    <w:div w:id="2030108927">
      <w:bodyDiv w:val="1"/>
      <w:marLeft w:val="0"/>
      <w:marRight w:val="0"/>
      <w:marTop w:val="0"/>
      <w:marBottom w:val="0"/>
      <w:divBdr>
        <w:top w:val="none" w:sz="0" w:space="0" w:color="auto"/>
        <w:left w:val="none" w:sz="0" w:space="0" w:color="auto"/>
        <w:bottom w:val="none" w:sz="0" w:space="0" w:color="auto"/>
        <w:right w:val="none" w:sz="0" w:space="0" w:color="auto"/>
      </w:divBdr>
    </w:div>
    <w:div w:id="203044700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32144362">
      <w:bodyDiv w:val="1"/>
      <w:marLeft w:val="0"/>
      <w:marRight w:val="0"/>
      <w:marTop w:val="0"/>
      <w:marBottom w:val="0"/>
      <w:divBdr>
        <w:top w:val="none" w:sz="0" w:space="0" w:color="auto"/>
        <w:left w:val="none" w:sz="0" w:space="0" w:color="auto"/>
        <w:bottom w:val="none" w:sz="0" w:space="0" w:color="auto"/>
        <w:right w:val="none" w:sz="0" w:space="0" w:color="auto"/>
      </w:divBdr>
    </w:div>
    <w:div w:id="2032608113">
      <w:bodyDiv w:val="1"/>
      <w:marLeft w:val="0"/>
      <w:marRight w:val="0"/>
      <w:marTop w:val="0"/>
      <w:marBottom w:val="0"/>
      <w:divBdr>
        <w:top w:val="none" w:sz="0" w:space="0" w:color="auto"/>
        <w:left w:val="none" w:sz="0" w:space="0" w:color="auto"/>
        <w:bottom w:val="none" w:sz="0" w:space="0" w:color="auto"/>
        <w:right w:val="none" w:sz="0" w:space="0" w:color="auto"/>
      </w:divBdr>
    </w:div>
    <w:div w:id="2032797209">
      <w:bodyDiv w:val="1"/>
      <w:marLeft w:val="0"/>
      <w:marRight w:val="0"/>
      <w:marTop w:val="0"/>
      <w:marBottom w:val="0"/>
      <w:divBdr>
        <w:top w:val="none" w:sz="0" w:space="0" w:color="auto"/>
        <w:left w:val="none" w:sz="0" w:space="0" w:color="auto"/>
        <w:bottom w:val="none" w:sz="0" w:space="0" w:color="auto"/>
        <w:right w:val="none" w:sz="0" w:space="0" w:color="auto"/>
      </w:divBdr>
    </w:div>
    <w:div w:id="2034451632">
      <w:bodyDiv w:val="1"/>
      <w:marLeft w:val="0"/>
      <w:marRight w:val="0"/>
      <w:marTop w:val="0"/>
      <w:marBottom w:val="0"/>
      <w:divBdr>
        <w:top w:val="none" w:sz="0" w:space="0" w:color="auto"/>
        <w:left w:val="none" w:sz="0" w:space="0" w:color="auto"/>
        <w:bottom w:val="none" w:sz="0" w:space="0" w:color="auto"/>
        <w:right w:val="none" w:sz="0" w:space="0" w:color="auto"/>
      </w:divBdr>
    </w:div>
    <w:div w:id="2035383630">
      <w:bodyDiv w:val="1"/>
      <w:marLeft w:val="0"/>
      <w:marRight w:val="0"/>
      <w:marTop w:val="0"/>
      <w:marBottom w:val="0"/>
      <w:divBdr>
        <w:top w:val="none" w:sz="0" w:space="0" w:color="auto"/>
        <w:left w:val="none" w:sz="0" w:space="0" w:color="auto"/>
        <w:bottom w:val="none" w:sz="0" w:space="0" w:color="auto"/>
        <w:right w:val="none" w:sz="0" w:space="0" w:color="auto"/>
      </w:divBdr>
    </w:div>
    <w:div w:id="2035841190">
      <w:bodyDiv w:val="1"/>
      <w:marLeft w:val="0"/>
      <w:marRight w:val="0"/>
      <w:marTop w:val="0"/>
      <w:marBottom w:val="0"/>
      <w:divBdr>
        <w:top w:val="none" w:sz="0" w:space="0" w:color="auto"/>
        <w:left w:val="none" w:sz="0" w:space="0" w:color="auto"/>
        <w:bottom w:val="none" w:sz="0" w:space="0" w:color="auto"/>
        <w:right w:val="none" w:sz="0" w:space="0" w:color="auto"/>
      </w:divBdr>
    </w:div>
    <w:div w:id="2036496805">
      <w:bodyDiv w:val="1"/>
      <w:marLeft w:val="0"/>
      <w:marRight w:val="0"/>
      <w:marTop w:val="0"/>
      <w:marBottom w:val="0"/>
      <w:divBdr>
        <w:top w:val="none" w:sz="0" w:space="0" w:color="auto"/>
        <w:left w:val="none" w:sz="0" w:space="0" w:color="auto"/>
        <w:bottom w:val="none" w:sz="0" w:space="0" w:color="auto"/>
        <w:right w:val="none" w:sz="0" w:space="0" w:color="auto"/>
      </w:divBdr>
    </w:div>
    <w:div w:id="2040474023">
      <w:bodyDiv w:val="1"/>
      <w:marLeft w:val="0"/>
      <w:marRight w:val="0"/>
      <w:marTop w:val="0"/>
      <w:marBottom w:val="0"/>
      <w:divBdr>
        <w:top w:val="none" w:sz="0" w:space="0" w:color="auto"/>
        <w:left w:val="none" w:sz="0" w:space="0" w:color="auto"/>
        <w:bottom w:val="none" w:sz="0" w:space="0" w:color="auto"/>
        <w:right w:val="none" w:sz="0" w:space="0" w:color="auto"/>
      </w:divBdr>
    </w:div>
    <w:div w:id="2047410606">
      <w:bodyDiv w:val="1"/>
      <w:marLeft w:val="0"/>
      <w:marRight w:val="0"/>
      <w:marTop w:val="0"/>
      <w:marBottom w:val="0"/>
      <w:divBdr>
        <w:top w:val="none" w:sz="0" w:space="0" w:color="auto"/>
        <w:left w:val="none" w:sz="0" w:space="0" w:color="auto"/>
        <w:bottom w:val="none" w:sz="0" w:space="0" w:color="auto"/>
        <w:right w:val="none" w:sz="0" w:space="0" w:color="auto"/>
      </w:divBdr>
    </w:div>
    <w:div w:id="2047676416">
      <w:bodyDiv w:val="1"/>
      <w:marLeft w:val="0"/>
      <w:marRight w:val="0"/>
      <w:marTop w:val="0"/>
      <w:marBottom w:val="0"/>
      <w:divBdr>
        <w:top w:val="none" w:sz="0" w:space="0" w:color="auto"/>
        <w:left w:val="none" w:sz="0" w:space="0" w:color="auto"/>
        <w:bottom w:val="none" w:sz="0" w:space="0" w:color="auto"/>
        <w:right w:val="none" w:sz="0" w:space="0" w:color="auto"/>
      </w:divBdr>
    </w:div>
    <w:div w:id="2048289022">
      <w:bodyDiv w:val="1"/>
      <w:marLeft w:val="0"/>
      <w:marRight w:val="0"/>
      <w:marTop w:val="0"/>
      <w:marBottom w:val="0"/>
      <w:divBdr>
        <w:top w:val="none" w:sz="0" w:space="0" w:color="auto"/>
        <w:left w:val="none" w:sz="0" w:space="0" w:color="auto"/>
        <w:bottom w:val="none" w:sz="0" w:space="0" w:color="auto"/>
        <w:right w:val="none" w:sz="0" w:space="0" w:color="auto"/>
      </w:divBdr>
    </w:div>
    <w:div w:id="2054695482">
      <w:bodyDiv w:val="1"/>
      <w:marLeft w:val="0"/>
      <w:marRight w:val="0"/>
      <w:marTop w:val="0"/>
      <w:marBottom w:val="0"/>
      <w:divBdr>
        <w:top w:val="none" w:sz="0" w:space="0" w:color="auto"/>
        <w:left w:val="none" w:sz="0" w:space="0" w:color="auto"/>
        <w:bottom w:val="none" w:sz="0" w:space="0" w:color="auto"/>
        <w:right w:val="none" w:sz="0" w:space="0" w:color="auto"/>
      </w:divBdr>
    </w:div>
    <w:div w:id="2058044702">
      <w:bodyDiv w:val="1"/>
      <w:marLeft w:val="0"/>
      <w:marRight w:val="0"/>
      <w:marTop w:val="0"/>
      <w:marBottom w:val="0"/>
      <w:divBdr>
        <w:top w:val="none" w:sz="0" w:space="0" w:color="auto"/>
        <w:left w:val="none" w:sz="0" w:space="0" w:color="auto"/>
        <w:bottom w:val="none" w:sz="0" w:space="0" w:color="auto"/>
        <w:right w:val="none" w:sz="0" w:space="0" w:color="auto"/>
      </w:divBdr>
    </w:div>
    <w:div w:id="2058890853">
      <w:bodyDiv w:val="1"/>
      <w:marLeft w:val="0"/>
      <w:marRight w:val="0"/>
      <w:marTop w:val="0"/>
      <w:marBottom w:val="0"/>
      <w:divBdr>
        <w:top w:val="none" w:sz="0" w:space="0" w:color="auto"/>
        <w:left w:val="none" w:sz="0" w:space="0" w:color="auto"/>
        <w:bottom w:val="none" w:sz="0" w:space="0" w:color="auto"/>
        <w:right w:val="none" w:sz="0" w:space="0" w:color="auto"/>
      </w:divBdr>
    </w:div>
    <w:div w:id="2059622277">
      <w:bodyDiv w:val="1"/>
      <w:marLeft w:val="0"/>
      <w:marRight w:val="0"/>
      <w:marTop w:val="0"/>
      <w:marBottom w:val="0"/>
      <w:divBdr>
        <w:top w:val="none" w:sz="0" w:space="0" w:color="auto"/>
        <w:left w:val="none" w:sz="0" w:space="0" w:color="auto"/>
        <w:bottom w:val="none" w:sz="0" w:space="0" w:color="auto"/>
        <w:right w:val="none" w:sz="0" w:space="0" w:color="auto"/>
      </w:divBdr>
    </w:div>
    <w:div w:id="2060400216">
      <w:bodyDiv w:val="1"/>
      <w:marLeft w:val="0"/>
      <w:marRight w:val="0"/>
      <w:marTop w:val="0"/>
      <w:marBottom w:val="0"/>
      <w:divBdr>
        <w:top w:val="none" w:sz="0" w:space="0" w:color="auto"/>
        <w:left w:val="none" w:sz="0" w:space="0" w:color="auto"/>
        <w:bottom w:val="none" w:sz="0" w:space="0" w:color="auto"/>
        <w:right w:val="none" w:sz="0" w:space="0" w:color="auto"/>
      </w:divBdr>
    </w:div>
    <w:div w:id="2069453495">
      <w:bodyDiv w:val="1"/>
      <w:marLeft w:val="0"/>
      <w:marRight w:val="0"/>
      <w:marTop w:val="0"/>
      <w:marBottom w:val="0"/>
      <w:divBdr>
        <w:top w:val="none" w:sz="0" w:space="0" w:color="auto"/>
        <w:left w:val="none" w:sz="0" w:space="0" w:color="auto"/>
        <w:bottom w:val="none" w:sz="0" w:space="0" w:color="auto"/>
        <w:right w:val="none" w:sz="0" w:space="0" w:color="auto"/>
      </w:divBdr>
    </w:div>
    <w:div w:id="2069648110">
      <w:bodyDiv w:val="1"/>
      <w:marLeft w:val="0"/>
      <w:marRight w:val="0"/>
      <w:marTop w:val="0"/>
      <w:marBottom w:val="0"/>
      <w:divBdr>
        <w:top w:val="none" w:sz="0" w:space="0" w:color="auto"/>
        <w:left w:val="none" w:sz="0" w:space="0" w:color="auto"/>
        <w:bottom w:val="none" w:sz="0" w:space="0" w:color="auto"/>
        <w:right w:val="none" w:sz="0" w:space="0" w:color="auto"/>
      </w:divBdr>
    </w:div>
    <w:div w:id="2079015963">
      <w:bodyDiv w:val="1"/>
      <w:marLeft w:val="0"/>
      <w:marRight w:val="0"/>
      <w:marTop w:val="0"/>
      <w:marBottom w:val="0"/>
      <w:divBdr>
        <w:top w:val="none" w:sz="0" w:space="0" w:color="auto"/>
        <w:left w:val="none" w:sz="0" w:space="0" w:color="auto"/>
        <w:bottom w:val="none" w:sz="0" w:space="0" w:color="auto"/>
        <w:right w:val="none" w:sz="0" w:space="0" w:color="auto"/>
      </w:divBdr>
    </w:div>
    <w:div w:id="2079933238">
      <w:bodyDiv w:val="1"/>
      <w:marLeft w:val="0"/>
      <w:marRight w:val="0"/>
      <w:marTop w:val="0"/>
      <w:marBottom w:val="0"/>
      <w:divBdr>
        <w:top w:val="none" w:sz="0" w:space="0" w:color="auto"/>
        <w:left w:val="none" w:sz="0" w:space="0" w:color="auto"/>
        <w:bottom w:val="none" w:sz="0" w:space="0" w:color="auto"/>
        <w:right w:val="none" w:sz="0" w:space="0" w:color="auto"/>
      </w:divBdr>
    </w:div>
    <w:div w:id="2080978233">
      <w:bodyDiv w:val="1"/>
      <w:marLeft w:val="0"/>
      <w:marRight w:val="0"/>
      <w:marTop w:val="0"/>
      <w:marBottom w:val="0"/>
      <w:divBdr>
        <w:top w:val="none" w:sz="0" w:space="0" w:color="auto"/>
        <w:left w:val="none" w:sz="0" w:space="0" w:color="auto"/>
        <w:bottom w:val="none" w:sz="0" w:space="0" w:color="auto"/>
        <w:right w:val="none" w:sz="0" w:space="0" w:color="auto"/>
      </w:divBdr>
    </w:div>
    <w:div w:id="2081248006">
      <w:bodyDiv w:val="1"/>
      <w:marLeft w:val="0"/>
      <w:marRight w:val="0"/>
      <w:marTop w:val="0"/>
      <w:marBottom w:val="0"/>
      <w:divBdr>
        <w:top w:val="none" w:sz="0" w:space="0" w:color="auto"/>
        <w:left w:val="none" w:sz="0" w:space="0" w:color="auto"/>
        <w:bottom w:val="none" w:sz="0" w:space="0" w:color="auto"/>
        <w:right w:val="none" w:sz="0" w:space="0" w:color="auto"/>
      </w:divBdr>
    </w:div>
    <w:div w:id="2084642017">
      <w:bodyDiv w:val="1"/>
      <w:marLeft w:val="0"/>
      <w:marRight w:val="0"/>
      <w:marTop w:val="0"/>
      <w:marBottom w:val="0"/>
      <w:divBdr>
        <w:top w:val="none" w:sz="0" w:space="0" w:color="auto"/>
        <w:left w:val="none" w:sz="0" w:space="0" w:color="auto"/>
        <w:bottom w:val="none" w:sz="0" w:space="0" w:color="auto"/>
        <w:right w:val="none" w:sz="0" w:space="0" w:color="auto"/>
      </w:divBdr>
    </w:div>
    <w:div w:id="2087603153">
      <w:bodyDiv w:val="1"/>
      <w:marLeft w:val="0"/>
      <w:marRight w:val="0"/>
      <w:marTop w:val="0"/>
      <w:marBottom w:val="0"/>
      <w:divBdr>
        <w:top w:val="none" w:sz="0" w:space="0" w:color="auto"/>
        <w:left w:val="none" w:sz="0" w:space="0" w:color="auto"/>
        <w:bottom w:val="none" w:sz="0" w:space="0" w:color="auto"/>
        <w:right w:val="none" w:sz="0" w:space="0" w:color="auto"/>
      </w:divBdr>
    </w:div>
    <w:div w:id="2096198571">
      <w:bodyDiv w:val="1"/>
      <w:marLeft w:val="0"/>
      <w:marRight w:val="0"/>
      <w:marTop w:val="0"/>
      <w:marBottom w:val="0"/>
      <w:divBdr>
        <w:top w:val="none" w:sz="0" w:space="0" w:color="auto"/>
        <w:left w:val="none" w:sz="0" w:space="0" w:color="auto"/>
        <w:bottom w:val="none" w:sz="0" w:space="0" w:color="auto"/>
        <w:right w:val="none" w:sz="0" w:space="0" w:color="auto"/>
      </w:divBdr>
    </w:div>
    <w:div w:id="2098818301">
      <w:bodyDiv w:val="1"/>
      <w:marLeft w:val="0"/>
      <w:marRight w:val="0"/>
      <w:marTop w:val="0"/>
      <w:marBottom w:val="0"/>
      <w:divBdr>
        <w:top w:val="none" w:sz="0" w:space="0" w:color="auto"/>
        <w:left w:val="none" w:sz="0" w:space="0" w:color="auto"/>
        <w:bottom w:val="none" w:sz="0" w:space="0" w:color="auto"/>
        <w:right w:val="none" w:sz="0" w:space="0" w:color="auto"/>
      </w:divBdr>
    </w:div>
    <w:div w:id="2099254451">
      <w:bodyDiv w:val="1"/>
      <w:marLeft w:val="0"/>
      <w:marRight w:val="0"/>
      <w:marTop w:val="0"/>
      <w:marBottom w:val="0"/>
      <w:divBdr>
        <w:top w:val="none" w:sz="0" w:space="0" w:color="auto"/>
        <w:left w:val="none" w:sz="0" w:space="0" w:color="auto"/>
        <w:bottom w:val="none" w:sz="0" w:space="0" w:color="auto"/>
        <w:right w:val="none" w:sz="0" w:space="0" w:color="auto"/>
      </w:divBdr>
    </w:div>
    <w:div w:id="2099447834">
      <w:bodyDiv w:val="1"/>
      <w:marLeft w:val="0"/>
      <w:marRight w:val="0"/>
      <w:marTop w:val="0"/>
      <w:marBottom w:val="0"/>
      <w:divBdr>
        <w:top w:val="none" w:sz="0" w:space="0" w:color="auto"/>
        <w:left w:val="none" w:sz="0" w:space="0" w:color="auto"/>
        <w:bottom w:val="none" w:sz="0" w:space="0" w:color="auto"/>
        <w:right w:val="none" w:sz="0" w:space="0" w:color="auto"/>
      </w:divBdr>
    </w:div>
    <w:div w:id="2104302676">
      <w:bodyDiv w:val="1"/>
      <w:marLeft w:val="0"/>
      <w:marRight w:val="0"/>
      <w:marTop w:val="0"/>
      <w:marBottom w:val="0"/>
      <w:divBdr>
        <w:top w:val="none" w:sz="0" w:space="0" w:color="auto"/>
        <w:left w:val="none" w:sz="0" w:space="0" w:color="auto"/>
        <w:bottom w:val="none" w:sz="0" w:space="0" w:color="auto"/>
        <w:right w:val="none" w:sz="0" w:space="0" w:color="auto"/>
      </w:divBdr>
    </w:div>
    <w:div w:id="2110619128">
      <w:bodyDiv w:val="1"/>
      <w:marLeft w:val="0"/>
      <w:marRight w:val="0"/>
      <w:marTop w:val="0"/>
      <w:marBottom w:val="0"/>
      <w:divBdr>
        <w:top w:val="none" w:sz="0" w:space="0" w:color="auto"/>
        <w:left w:val="none" w:sz="0" w:space="0" w:color="auto"/>
        <w:bottom w:val="none" w:sz="0" w:space="0" w:color="auto"/>
        <w:right w:val="none" w:sz="0" w:space="0" w:color="auto"/>
      </w:divBdr>
    </w:div>
    <w:div w:id="2111657530">
      <w:bodyDiv w:val="1"/>
      <w:marLeft w:val="0"/>
      <w:marRight w:val="0"/>
      <w:marTop w:val="0"/>
      <w:marBottom w:val="0"/>
      <w:divBdr>
        <w:top w:val="none" w:sz="0" w:space="0" w:color="auto"/>
        <w:left w:val="none" w:sz="0" w:space="0" w:color="auto"/>
        <w:bottom w:val="none" w:sz="0" w:space="0" w:color="auto"/>
        <w:right w:val="none" w:sz="0" w:space="0" w:color="auto"/>
      </w:divBdr>
    </w:div>
    <w:div w:id="2114007424">
      <w:bodyDiv w:val="1"/>
      <w:marLeft w:val="0"/>
      <w:marRight w:val="0"/>
      <w:marTop w:val="0"/>
      <w:marBottom w:val="0"/>
      <w:divBdr>
        <w:top w:val="none" w:sz="0" w:space="0" w:color="auto"/>
        <w:left w:val="none" w:sz="0" w:space="0" w:color="auto"/>
        <w:bottom w:val="none" w:sz="0" w:space="0" w:color="auto"/>
        <w:right w:val="none" w:sz="0" w:space="0" w:color="auto"/>
      </w:divBdr>
    </w:div>
    <w:div w:id="2114587192">
      <w:bodyDiv w:val="1"/>
      <w:marLeft w:val="0"/>
      <w:marRight w:val="0"/>
      <w:marTop w:val="0"/>
      <w:marBottom w:val="0"/>
      <w:divBdr>
        <w:top w:val="none" w:sz="0" w:space="0" w:color="auto"/>
        <w:left w:val="none" w:sz="0" w:space="0" w:color="auto"/>
        <w:bottom w:val="none" w:sz="0" w:space="0" w:color="auto"/>
        <w:right w:val="none" w:sz="0" w:space="0" w:color="auto"/>
      </w:divBdr>
    </w:div>
    <w:div w:id="2114787494">
      <w:bodyDiv w:val="1"/>
      <w:marLeft w:val="0"/>
      <w:marRight w:val="0"/>
      <w:marTop w:val="0"/>
      <w:marBottom w:val="0"/>
      <w:divBdr>
        <w:top w:val="none" w:sz="0" w:space="0" w:color="auto"/>
        <w:left w:val="none" w:sz="0" w:space="0" w:color="auto"/>
        <w:bottom w:val="none" w:sz="0" w:space="0" w:color="auto"/>
        <w:right w:val="none" w:sz="0" w:space="0" w:color="auto"/>
      </w:divBdr>
    </w:div>
    <w:div w:id="2115703910">
      <w:bodyDiv w:val="1"/>
      <w:marLeft w:val="0"/>
      <w:marRight w:val="0"/>
      <w:marTop w:val="0"/>
      <w:marBottom w:val="0"/>
      <w:divBdr>
        <w:top w:val="none" w:sz="0" w:space="0" w:color="auto"/>
        <w:left w:val="none" w:sz="0" w:space="0" w:color="auto"/>
        <w:bottom w:val="none" w:sz="0" w:space="0" w:color="auto"/>
        <w:right w:val="none" w:sz="0" w:space="0" w:color="auto"/>
      </w:divBdr>
    </w:div>
    <w:div w:id="2118984705">
      <w:bodyDiv w:val="1"/>
      <w:marLeft w:val="0"/>
      <w:marRight w:val="0"/>
      <w:marTop w:val="0"/>
      <w:marBottom w:val="0"/>
      <w:divBdr>
        <w:top w:val="none" w:sz="0" w:space="0" w:color="auto"/>
        <w:left w:val="none" w:sz="0" w:space="0" w:color="auto"/>
        <w:bottom w:val="none" w:sz="0" w:space="0" w:color="auto"/>
        <w:right w:val="none" w:sz="0" w:space="0" w:color="auto"/>
      </w:divBdr>
    </w:div>
    <w:div w:id="2120371034">
      <w:bodyDiv w:val="1"/>
      <w:marLeft w:val="0"/>
      <w:marRight w:val="0"/>
      <w:marTop w:val="0"/>
      <w:marBottom w:val="0"/>
      <w:divBdr>
        <w:top w:val="none" w:sz="0" w:space="0" w:color="auto"/>
        <w:left w:val="none" w:sz="0" w:space="0" w:color="auto"/>
        <w:bottom w:val="none" w:sz="0" w:space="0" w:color="auto"/>
        <w:right w:val="none" w:sz="0" w:space="0" w:color="auto"/>
      </w:divBdr>
    </w:div>
    <w:div w:id="2120833545">
      <w:bodyDiv w:val="1"/>
      <w:marLeft w:val="0"/>
      <w:marRight w:val="0"/>
      <w:marTop w:val="0"/>
      <w:marBottom w:val="0"/>
      <w:divBdr>
        <w:top w:val="none" w:sz="0" w:space="0" w:color="auto"/>
        <w:left w:val="none" w:sz="0" w:space="0" w:color="auto"/>
        <w:bottom w:val="none" w:sz="0" w:space="0" w:color="auto"/>
        <w:right w:val="none" w:sz="0" w:space="0" w:color="auto"/>
      </w:divBdr>
    </w:div>
    <w:div w:id="2123038854">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 w:id="2129662416">
      <w:bodyDiv w:val="1"/>
      <w:marLeft w:val="0"/>
      <w:marRight w:val="0"/>
      <w:marTop w:val="0"/>
      <w:marBottom w:val="0"/>
      <w:divBdr>
        <w:top w:val="none" w:sz="0" w:space="0" w:color="auto"/>
        <w:left w:val="none" w:sz="0" w:space="0" w:color="auto"/>
        <w:bottom w:val="none" w:sz="0" w:space="0" w:color="auto"/>
        <w:right w:val="none" w:sz="0" w:space="0" w:color="auto"/>
      </w:divBdr>
    </w:div>
    <w:div w:id="2133329947">
      <w:bodyDiv w:val="1"/>
      <w:marLeft w:val="0"/>
      <w:marRight w:val="0"/>
      <w:marTop w:val="0"/>
      <w:marBottom w:val="0"/>
      <w:divBdr>
        <w:top w:val="none" w:sz="0" w:space="0" w:color="auto"/>
        <w:left w:val="none" w:sz="0" w:space="0" w:color="auto"/>
        <w:bottom w:val="none" w:sz="0" w:space="0" w:color="auto"/>
        <w:right w:val="none" w:sz="0" w:space="0" w:color="auto"/>
      </w:divBdr>
    </w:div>
    <w:div w:id="213779589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41916433">
      <w:bodyDiv w:val="1"/>
      <w:marLeft w:val="0"/>
      <w:marRight w:val="0"/>
      <w:marTop w:val="0"/>
      <w:marBottom w:val="0"/>
      <w:divBdr>
        <w:top w:val="none" w:sz="0" w:space="0" w:color="auto"/>
        <w:left w:val="none" w:sz="0" w:space="0" w:color="auto"/>
        <w:bottom w:val="none" w:sz="0" w:space="0" w:color="auto"/>
        <w:right w:val="none" w:sz="0" w:space="0" w:color="auto"/>
      </w:divBdr>
    </w:div>
    <w:div w:id="2144302639">
      <w:bodyDiv w:val="1"/>
      <w:marLeft w:val="0"/>
      <w:marRight w:val="0"/>
      <w:marTop w:val="0"/>
      <w:marBottom w:val="0"/>
      <w:divBdr>
        <w:top w:val="none" w:sz="0" w:space="0" w:color="auto"/>
        <w:left w:val="none" w:sz="0" w:space="0" w:color="auto"/>
        <w:bottom w:val="none" w:sz="0" w:space="0" w:color="auto"/>
        <w:right w:val="none" w:sz="0" w:space="0" w:color="auto"/>
      </w:divBdr>
    </w:div>
    <w:div w:id="2145266642">
      <w:bodyDiv w:val="1"/>
      <w:marLeft w:val="0"/>
      <w:marRight w:val="0"/>
      <w:marTop w:val="0"/>
      <w:marBottom w:val="0"/>
      <w:divBdr>
        <w:top w:val="none" w:sz="0" w:space="0" w:color="auto"/>
        <w:left w:val="none" w:sz="0" w:space="0" w:color="auto"/>
        <w:bottom w:val="none" w:sz="0" w:space="0" w:color="auto"/>
        <w:right w:val="none" w:sz="0" w:space="0" w:color="auto"/>
      </w:divBdr>
    </w:div>
    <w:div w:id="214572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116/bills/hr748/BILLS-116hr748enr.pdf" TargetMode="External"/><Relationship Id="rId18" Type="http://schemas.openxmlformats.org/officeDocument/2006/relationships/hyperlink" Target="mailto:Mitzi.Fritschen@arkansas.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y.Malinowski@vermont.gov" TargetMode="External"/><Relationship Id="rId7" Type="http://schemas.openxmlformats.org/officeDocument/2006/relationships/settings" Target="settings.xml"/><Relationship Id="rId12" Type="http://schemas.openxmlformats.org/officeDocument/2006/relationships/hyperlink" Target="https://www.congress.gov/116/plaws/publ127/PLAW-116publ127.pdf" TargetMode="Externa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jackson.sekhobo@health.n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pm.gov/policy-data-oversight/pay-leave/salaries-wages/salary-tables/20Tables/html/DCB_h.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bls.gov/oes/current/oes119151.htm" TargetMode="External"/><Relationship Id="rId10" Type="http://schemas.openxmlformats.org/officeDocument/2006/relationships/endnotes" Target="endnotes.xml"/><Relationship Id="rId19" Type="http://schemas.openxmlformats.org/officeDocument/2006/relationships/hyperlink" Target="mailto:Susan.Sabatier@cdph.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ress.gov/bill/116th-congress/house-bill/8337?q=%7B%22search%22%3A%5B%22hr+8337%22%5D%7D&amp;r=1" TargetMode="External"/><Relationship Id="rId22" Type="http://schemas.openxmlformats.org/officeDocument/2006/relationships/hyperlink" Target="mailto:gmachell@nw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schemas.microsoft.com/office/2006/metadata/properties"/>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298E921F-52B2-4C99-92D6-DA37F249D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B99DB-A9C4-4AB0-846F-18C8C6BD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6433</Words>
  <Characters>36669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43016</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2</cp:revision>
  <cp:lastPrinted>2013-08-08T14:23:00Z</cp:lastPrinted>
  <dcterms:created xsi:type="dcterms:W3CDTF">2020-11-03T19:51:00Z</dcterms:created>
  <dcterms:modified xsi:type="dcterms:W3CDTF">2020-11-03T19:51:00Z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