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CD0FA3" w:rsidP="000F6AA7" w:rsidRDefault="00CD0FA3">
      <w:pPr>
        <w:pStyle w:val="Heading1"/>
        <w:keepNext/>
        <w:jc w:val="left"/>
        <w:rPr>
          <w:b w:val="0"/>
          <w:bCs w:val="0"/>
          <w:lang w:val="en"/>
        </w:rPr>
      </w:pPr>
      <w:r>
        <w:rPr>
          <w:b w:val="0"/>
          <w:bCs w:val="0"/>
          <w:lang w:val="en"/>
        </w:rPr>
        <w:fldChar w:fldCharType="begin"/>
      </w:r>
      <w:r>
        <w:rPr>
          <w:b w:val="0"/>
          <w:bCs w:val="0"/>
          <w:lang w:val="en"/>
        </w:rPr>
        <w:instrText xml:space="preserve"> FILENAME   \* MERGEFORMAT </w:instrText>
      </w:r>
      <w:r>
        <w:rPr>
          <w:b w:val="0"/>
          <w:bCs w:val="0"/>
          <w:lang w:val="en"/>
        </w:rPr>
        <w:fldChar w:fldCharType="separate"/>
      </w:r>
      <w:r>
        <w:rPr>
          <w:b w:val="0"/>
          <w:bCs w:val="0"/>
          <w:noProof/>
          <w:lang w:val="en"/>
        </w:rPr>
        <w:t>NW OA20192020_CoverLetter_mail 062620</w:t>
      </w:r>
      <w:r>
        <w:rPr>
          <w:b w:val="0"/>
          <w:bCs w:val="0"/>
          <w:lang w:val="en"/>
        </w:rPr>
        <w:fldChar w:fldCharType="end"/>
      </w:r>
    </w:p>
    <w:p w:rsidR="00CD0FA3" w:rsidP="000F6AA7" w:rsidRDefault="00CD0FA3">
      <w:pPr>
        <w:pStyle w:val="Heading1"/>
        <w:keepNext/>
        <w:jc w:val="left"/>
        <w:rPr>
          <w:b w:val="0"/>
          <w:bCs w:val="0"/>
          <w:lang w:val="en"/>
        </w:rPr>
      </w:pPr>
    </w:p>
    <w:p w:rsidR="00CD0FA3" w:rsidP="000F6AA7" w:rsidRDefault="00CD0FA3">
      <w:pPr>
        <w:pStyle w:val="Heading1"/>
        <w:keepNext/>
        <w:jc w:val="left"/>
        <w:rPr>
          <w:b w:val="0"/>
          <w:bCs w:val="0"/>
          <w:lang w:val="en"/>
        </w:rPr>
      </w:pPr>
    </w:p>
    <w:p w:rsidR="009455C5" w:rsidP="000F6AA7" w:rsidRDefault="00F538B1">
      <w:pPr>
        <w:pStyle w:val="Heading1"/>
        <w:keepNext/>
        <w:jc w:val="left"/>
        <w:rPr>
          <w:b w:val="0"/>
          <w:bCs w:val="0"/>
          <w:lang w:val="en"/>
        </w:rPr>
      </w:pPr>
      <w:r>
        <w:rPr>
          <w:noProof/>
          <w:color w:val="auto"/>
          <w:kern w:val="0"/>
        </w:rPr>
        <mc:AlternateContent>
          <mc:Choice Requires="wps">
            <w:drawing>
              <wp:anchor distT="36576" distB="36576" distL="36576" distR="36576" simplePos="0" relativeHeight="251657728" behindDoc="0" locked="0" layoutInCell="1" allowOverlap="1">
                <wp:simplePos x="0" y="0"/>
                <wp:positionH relativeFrom="column">
                  <wp:posOffset>2783205</wp:posOffset>
                </wp:positionH>
                <wp:positionV relativeFrom="paragraph">
                  <wp:posOffset>-342265</wp:posOffset>
                </wp:positionV>
                <wp:extent cx="2703195" cy="82804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219.15pt;margin-top:-26.95pt;width:212.85pt;height:65.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">
                <v:shadow color="#ccc"/>
                <v:textbox inset="2.85pt,2.85pt,2.85pt,2.85pt">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v:textbox>
              </v:shape>
            </w:pict>
          </mc:Fallback>
        </mc:AlternateContent>
      </w:r>
      <w:r w:rsidR="00A956AA">
        <w:rPr>
          <w:color w:val="auto"/>
          <w:kern w:val="0"/>
        </w:rPr>
        <w:object w:dxaOrig="1790" w:dyaOrig="1876">
          <v:rect id="_x0000_s1031" style="position:absolute;margin-left:437.5pt;margin-top:-35.6pt;width:70.5pt;height:70.95pt;z-index:251658752;mso-wrap-distance-left:2.88pt;mso-wrap-distance-top:2.88pt;mso-wrap-distance-right:2.88pt;mso-wrap-distance-bottom:2.88pt;mso-position-horizontal-relative:text;mso-position-vertical-relative:text" filled="f" fillcolor="black" stroked="f" strokeweight="0" insetpen="t">
            <v:imagedata o:title="&lt;EMPTY&gt;" r:id="rId6"/>
            <v:shadow color="#ccc"/>
          </v:rect>
          <o:OLEObject Type="Embed" ProgID="Word.Document.8" ShapeID="_x0000_s1031" DrawAspect="Content" ObjectID="_1664108040" r:id="rId7"/>
        </w:object>
      </w:r>
      <w:r>
        <w:rPr>
          <w:noProof/>
          <w:color w:val="auto"/>
          <w:kern w:val="0"/>
        </w:rPr>
        <mc:AlternateContent>
          <mc:Choice Requires="wps">
            <w:drawing>
              <wp:anchor distT="36576" distB="36576" distL="36576" distR="36576" simplePos="0" relativeHeight="251656704" behindDoc="0" locked="0" layoutInCell="1" allowOverlap="1">
                <wp:simplePos x="0" y="0"/>
                <wp:positionH relativeFrom="column">
                  <wp:posOffset>3048000</wp:posOffset>
                </wp:positionH>
                <wp:positionV relativeFrom="paragraph">
                  <wp:posOffset>-310515</wp:posOffset>
                </wp:positionV>
                <wp:extent cx="2362200" cy="7245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4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652D37" w:rsidRDefault="00872458">
                            <w:pPr>
                              <w:widowControl w:val="0"/>
                              <w:rPr>
                                <w:sz w:val="16"/>
                                <w:szCs w:val="16"/>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40pt;margin-top:-24.45pt;width:186pt;height:57.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">
                <v:shadow color="#ccc"/>
                <v:textbox inset="2.85pt,2.85pt,2.85pt,2.85pt">
                  <w:txbxContent>
                    <w:p w:rsidR="00872458" w:rsidP="00652D37" w:rsidRDefault="00872458">
                      <w:pPr>
                        <w:widowControl w:val="0"/>
                        <w:rPr>
                          <w:sz w:val="16"/>
                          <w:szCs w:val="16"/>
                          <w:lang w:val="en"/>
                        </w:rPr>
                      </w:pPr>
                    </w:p>
                  </w:txbxContent>
                </v:textbox>
              </v:shape>
            </w:pict>
          </mc:Fallback>
        </mc:AlternateContent>
      </w:r>
    </w:p>
    <w:p w:rsidR="009455C5" w:rsidP="000F6AA7" w:rsidRDefault="009455C5">
      <w:pPr>
        <w:pStyle w:val="Heading1"/>
        <w:keepNext/>
        <w:jc w:val="left"/>
        <w:rPr>
          <w:b w:val="0"/>
          <w:bCs w:val="0"/>
          <w:lang w:val="en"/>
        </w:rPr>
      </w:pPr>
    </w:p>
    <w:p w:rsidR="009455C5" w:rsidP="000F6AA7" w:rsidRDefault="009455C5">
      <w:pPr>
        <w:pStyle w:val="Heading1"/>
        <w:keepNext/>
        <w:jc w:val="left"/>
        <w:rPr>
          <w:b w:val="0"/>
          <w:bCs w:val="0"/>
          <w:lang w:val="en"/>
        </w:rPr>
      </w:pPr>
    </w:p>
    <w:p w:rsidRPr="004B1CA5" w:rsidR="001E5889" w:rsidP="001E5889" w:rsidRDefault="004B1CA5">
      <w:pPr>
        <w:pStyle w:val="Heading1"/>
        <w:keepNext/>
        <w:jc w:val="left"/>
        <w:rPr>
          <w:b w:val="0"/>
          <w:bCs w:val="0"/>
          <w:lang w:val="en"/>
        </w:rPr>
      </w:pPr>
      <w:r w:rsidRPr="004B1CA5">
        <w:rPr>
          <w:b w:val="0"/>
          <w:bCs w:val="0"/>
          <w:lang w:val="en"/>
        </w:rPr>
        <w:fldChar w:fldCharType="begin"/>
      </w:r>
      <w:r w:rsidRPr="004B1CA5">
        <w:rPr>
          <w:b w:val="0"/>
          <w:bCs w:val="0"/>
          <w:lang w:val="en"/>
        </w:rPr>
        <w:instrText xml:space="preserve"> ADDRESSBLOCK \f "&lt;&lt;_FIRST0_&gt;&gt;&lt;&lt; _LAST0_&gt;&gt;&lt;&lt; _SUFFIX0_&gt;&gt;</w:instrText>
      </w:r>
      <w:r w:rsidRPr="004B1CA5">
        <w:rPr>
          <w:b w:val="0"/>
          <w:bCs w:val="0"/>
          <w:lang w:val="en"/>
        </w:rPr>
        <w:cr/>
        <w:instrText>&lt;&lt;_COMPANY_</w:instrText>
      </w:r>
      <w:r w:rsidRPr="004B1CA5">
        <w:rPr>
          <w:b w:val="0"/>
          <w:bCs w:val="0"/>
          <w:lang w:val="en"/>
        </w:rPr>
        <w:cr/>
        <w:instrText>&gt;&gt;&lt;&lt;_STREET1_</w:instrText>
      </w:r>
      <w:r w:rsidRPr="004B1CA5">
        <w:rPr>
          <w:b w:val="0"/>
          <w:bCs w:val="0"/>
          <w:lang w:val="en"/>
        </w:rPr>
        <w:cr/>
        <w:instrText>&gt;&gt;&lt;&lt;_STREET2_</w:instrText>
      </w:r>
      <w:r w:rsidRPr="004B1CA5">
        <w:rPr>
          <w:b w:val="0"/>
          <w:bCs w:val="0"/>
          <w:lang w:val="en"/>
        </w:rPr>
        <w:cr/>
        <w:instrText>&gt;&gt;&lt;&lt;_CITY_&gt;&gt;&lt;&lt;, _STATE_&gt;&gt;&lt;&lt; _POSTAL_&gt;&gt;&lt;&lt;</w:instrText>
      </w:r>
      <w:r w:rsidRPr="004B1CA5">
        <w:rPr>
          <w:b w:val="0"/>
          <w:bCs w:val="0"/>
          <w:lang w:val="en"/>
        </w:rPr>
        <w:cr/>
        <w:instrText xml:space="preserve">_COUNTRY_&gt;&gt;" \l 1033 \c 2 \e "United States" \d </w:instrText>
      </w:r>
      <w:r w:rsidRPr="004B1CA5">
        <w:rPr>
          <w:b w:val="0"/>
          <w:bCs w:val="0"/>
          <w:lang w:val="en"/>
        </w:rPr>
        <w:fldChar w:fldCharType="separate"/>
      </w:r>
      <w:r w:rsidR="00C00FCA">
        <w:rPr>
          <w:b w:val="0"/>
          <w:bCs w:val="0"/>
          <w:noProof/>
          <w:lang w:val="en"/>
        </w:rPr>
        <w:t>«AddressBlock»</w:t>
      </w:r>
      <w:r w:rsidRPr="004B1CA5">
        <w:rPr>
          <w:b w:val="0"/>
          <w:bCs w:val="0"/>
          <w:lang w:val="en"/>
        </w:rPr>
        <w:fldChar w:fldCharType="end"/>
      </w:r>
    </w:p>
    <w:p w:rsidRPr="004B1CA5" w:rsidR="004B1CA5" w:rsidP="001E5889" w:rsidRDefault="004B1CA5">
      <w:pPr>
        <w:pStyle w:val="Heading1"/>
        <w:keepNext/>
        <w:jc w:val="left"/>
        <w:rPr>
          <w:b w:val="0"/>
          <w:bCs w:val="0"/>
          <w:lang w:val="en"/>
        </w:rPr>
      </w:pPr>
    </w:p>
    <w:p w:rsidRPr="001D3DC4" w:rsidR="009455C5" w:rsidP="00652D37" w:rsidRDefault="004B1CA5">
      <w:pPr>
        <w:pStyle w:val="Heading1"/>
        <w:keepNext/>
        <w:tabs>
          <w:tab w:val="right" w:pos="9360"/>
        </w:tabs>
        <w:jc w:val="left"/>
        <w:rPr>
          <w:b w:val="0"/>
          <w:bCs w:val="0"/>
          <w:lang w:val="en"/>
        </w:rPr>
      </w:pPr>
      <w:r w:rsidRPr="004B1CA5">
        <w:rPr>
          <w:b w:val="0"/>
          <w:bCs w:val="0"/>
          <w:lang w:val="en"/>
        </w:rPr>
        <w:fldChar w:fldCharType="begin"/>
      </w:r>
      <w:r w:rsidRPr="004B1CA5">
        <w:rPr>
          <w:b w:val="0"/>
          <w:bCs w:val="0"/>
          <w:lang w:val="en"/>
        </w:rPr>
        <w:instrText xml:space="preserve"> GREETINGLINE \f "&lt;&lt;_BEFORE_ Dear &gt;&gt;&lt;&lt;_FIRST0_&gt;&gt;&lt;&lt; _LAST0_&gt;&gt;&lt;&lt; _SUFFIX0_&gt;&gt;
&lt;&lt;_AFTER_ ,&gt;&gt;" \l 1033 \e "Dear Sir or Madam," </w:instrText>
      </w:r>
      <w:r w:rsidRPr="004B1CA5">
        <w:rPr>
          <w:b w:val="0"/>
          <w:bCs w:val="0"/>
          <w:lang w:val="en"/>
        </w:rPr>
        <w:fldChar w:fldCharType="separate"/>
      </w:r>
      <w:r w:rsidR="00C00FCA">
        <w:rPr>
          <w:b w:val="0"/>
          <w:bCs w:val="0"/>
          <w:noProof/>
          <w:lang w:val="en"/>
        </w:rPr>
        <w:t>«GreetingLine»</w:t>
      </w:r>
      <w:r w:rsidRPr="004B1CA5">
        <w:rPr>
          <w:b w:val="0"/>
          <w:bCs w:val="0"/>
          <w:lang w:val="en"/>
        </w:rPr>
        <w:fldChar w:fldCharType="end"/>
      </w:r>
      <w:r w:rsidRPr="001D3DC4" w:rsidR="009455C5">
        <w:rPr>
          <w:b w:val="0"/>
          <w:bCs w:val="0"/>
          <w:lang w:val="en"/>
        </w:rPr>
        <w:tab/>
      </w:r>
    </w:p>
    <w:p w:rsidR="00373275" w:rsidP="00373275" w:rsidRDefault="00373275">
      <w:pPr>
        <w:pStyle w:val="BodyText2"/>
        <w:rPr>
          <w:rFonts w:ascii="Times New Roman" w:hAnsi="Times New Roman" w:cs="Times New Roman"/>
          <w:lang w:val="en"/>
        </w:rPr>
      </w:pPr>
    </w:p>
    <w:p w:rsidRPr="00B8723C" w:rsidR="00B8723C" w:rsidP="00B8723C" w:rsidRDefault="00B8723C">
      <w:pPr>
        <w:pStyle w:val="BodyText2"/>
        <w:rPr>
          <w:rFonts w:ascii="Times New Roman" w:hAnsi="Times New Roman" w:cs="Times New Roman"/>
          <w:sz w:val="24"/>
          <w:szCs w:val="24"/>
          <w:lang w:val="en"/>
        </w:rPr>
      </w:pPr>
      <w:r w:rsidRPr="00B8723C">
        <w:rPr>
          <w:rFonts w:ascii="Times New Roman" w:hAnsi="Times New Roman" w:cs="Times New Roman"/>
          <w:sz w:val="24"/>
          <w:szCs w:val="24"/>
          <w:lang w:val="en"/>
        </w:rPr>
        <w:t>We would like to invite you to participate in a cost earnings survey of commercial fishing vessel owners being conducted by the Pacific States Marine Fisheries Commission in cooperation with the National Marine Fisheries Service.  This survey targets vessel owners who (1) participate in the West Coast groundfish, salmon, crab, and shrimp fisheries and (2) do no hold a limited entry permit. This survey was designed through industry collaboration and updates a similar survey conducted during 20</w:t>
      </w:r>
      <w:r>
        <w:rPr>
          <w:rFonts w:ascii="Times New Roman" w:hAnsi="Times New Roman" w:cs="Times New Roman"/>
          <w:sz w:val="24"/>
          <w:szCs w:val="24"/>
          <w:lang w:val="en"/>
        </w:rPr>
        <w:t>14</w:t>
      </w:r>
      <w:r w:rsidRPr="00B8723C">
        <w:rPr>
          <w:rFonts w:ascii="Times New Roman" w:hAnsi="Times New Roman" w:cs="Times New Roman"/>
          <w:sz w:val="24"/>
          <w:szCs w:val="24"/>
          <w:lang w:val="en"/>
        </w:rPr>
        <w:t>.  Our goal is to support fisheries management decision-making and to generate information that is required to help meet legal and regulatory requirements.</w:t>
      </w:r>
    </w:p>
    <w:p w:rsidRPr="00B8723C" w:rsidR="00B8723C" w:rsidP="00B8723C" w:rsidRDefault="00B8723C">
      <w:pPr>
        <w:pStyle w:val="BodyText2"/>
        <w:rPr>
          <w:rFonts w:ascii="Times New Roman" w:hAnsi="Times New Roman" w:cs="Times New Roman"/>
          <w:sz w:val="24"/>
          <w:szCs w:val="24"/>
          <w:lang w:val="en"/>
        </w:rPr>
      </w:pPr>
    </w:p>
    <w:p w:rsidRPr="00B8723C" w:rsidR="00B8723C" w:rsidP="00B8723C" w:rsidRDefault="00B8723C">
      <w:pPr>
        <w:pStyle w:val="BodyText2"/>
        <w:rPr>
          <w:rFonts w:ascii="Times New Roman" w:hAnsi="Times New Roman" w:cs="Times New Roman"/>
          <w:sz w:val="24"/>
          <w:szCs w:val="24"/>
          <w:lang w:val="en"/>
        </w:rPr>
      </w:pPr>
      <w:r w:rsidRPr="00B8723C">
        <w:rPr>
          <w:rFonts w:ascii="Times New Roman" w:hAnsi="Times New Roman" w:cs="Times New Roman"/>
          <w:sz w:val="24"/>
          <w:szCs w:val="24"/>
          <w:lang w:val="en"/>
        </w:rPr>
        <w:t xml:space="preserve">Data will be collected through in-person or telephone interviews and mail questionnaires.  Based on the lack of availability of a telephone number, you have been selected for a mail questionnaire.  A copy of the mail questionnaire is enclosed.  Please complete the questionnaire and return it in the enclosed self-addressed stamped envelope. If you would rather complete the survey in-person of by phone, please contact Jerry Leonard at the number below.  </w:t>
      </w:r>
    </w:p>
    <w:p w:rsidR="007575AF" w:rsidP="000F6AA7" w:rsidRDefault="007575AF">
      <w:pPr>
        <w:pStyle w:val="BodyText2"/>
        <w:rPr>
          <w:rFonts w:ascii="Times New Roman" w:hAnsi="Times New Roman" w:cs="Times New Roman"/>
          <w:sz w:val="24"/>
          <w:szCs w:val="24"/>
          <w:lang w:val="en"/>
        </w:rPr>
      </w:pPr>
    </w:p>
    <w:p w:rsidRPr="001D3DC4" w:rsidR="009455C5" w:rsidP="000F6AA7" w:rsidRDefault="00131436">
      <w:pPr>
        <w:pStyle w:val="BodyText2"/>
        <w:rPr>
          <w:rFonts w:ascii="Times New Roman" w:hAnsi="Times New Roman" w:cs="Times New Roman"/>
          <w:sz w:val="24"/>
          <w:szCs w:val="24"/>
          <w:lang w:val="en"/>
        </w:rPr>
      </w:pPr>
      <w:r w:rsidRPr="001D3DC4">
        <w:rPr>
          <w:rFonts w:ascii="Times New Roman" w:hAnsi="Times New Roman" w:cs="Times New Roman"/>
          <w:sz w:val="24"/>
          <w:szCs w:val="24"/>
          <w:lang w:val="en"/>
        </w:rPr>
        <w:t>Because you and other vessel owners</w:t>
      </w:r>
      <w:r w:rsidRPr="001D3DC4" w:rsidR="009455C5">
        <w:rPr>
          <w:rFonts w:ascii="Times New Roman" w:hAnsi="Times New Roman" w:cs="Times New Roman"/>
          <w:sz w:val="24"/>
          <w:szCs w:val="24"/>
          <w:lang w:val="en"/>
        </w:rPr>
        <w:t xml:space="preserve"> are the only ones that can provide this information, we encourage you to participate in this survey. </w:t>
      </w:r>
      <w:r w:rsidR="00B438CD">
        <w:rPr>
          <w:rFonts w:ascii="Times New Roman" w:hAnsi="Times New Roman" w:cs="Times New Roman"/>
          <w:sz w:val="24"/>
          <w:szCs w:val="24"/>
          <w:lang w:val="en"/>
        </w:rPr>
        <w:t>Your participation is voluntary</w:t>
      </w:r>
      <w:r w:rsidR="00F24F88">
        <w:rPr>
          <w:rFonts w:ascii="Times New Roman" w:hAnsi="Times New Roman" w:cs="Times New Roman"/>
          <w:sz w:val="24"/>
          <w:szCs w:val="24"/>
          <w:lang w:val="en"/>
        </w:rPr>
        <w:t xml:space="preserve"> and you are not required to participate in this survey. </w:t>
      </w:r>
      <w:r w:rsidR="00056CEC">
        <w:rPr>
          <w:rFonts w:ascii="Times New Roman" w:hAnsi="Times New Roman" w:cs="Times New Roman"/>
          <w:sz w:val="24"/>
          <w:szCs w:val="24"/>
          <w:lang w:val="en"/>
        </w:rPr>
        <w:t>However, b</w:t>
      </w:r>
      <w:r w:rsidRPr="001D3DC4" w:rsidR="009455C5">
        <w:rPr>
          <w:rFonts w:ascii="Times New Roman" w:hAnsi="Times New Roman" w:cs="Times New Roman"/>
          <w:sz w:val="24"/>
          <w:szCs w:val="24"/>
          <w:lang w:val="en"/>
        </w:rPr>
        <w:t xml:space="preserve">y collecting information </w:t>
      </w:r>
      <w:r w:rsidR="00056CEC">
        <w:rPr>
          <w:rFonts w:ascii="Times New Roman" w:hAnsi="Times New Roman" w:cs="Times New Roman"/>
          <w:sz w:val="24"/>
          <w:szCs w:val="24"/>
          <w:lang w:val="en"/>
        </w:rPr>
        <w:t>from vessel owners like you</w:t>
      </w:r>
      <w:r w:rsidRPr="001D3DC4" w:rsidR="009455C5">
        <w:rPr>
          <w:rFonts w:ascii="Times New Roman" w:hAnsi="Times New Roman" w:cs="Times New Roman"/>
          <w:sz w:val="24"/>
          <w:szCs w:val="24"/>
          <w:lang w:val="en"/>
        </w:rPr>
        <w:t>, we can better understand average fleet characteristics as well as diversity within the fleet</w:t>
      </w:r>
      <w:r w:rsidR="002C3118">
        <w:rPr>
          <w:rFonts w:ascii="Times New Roman" w:hAnsi="Times New Roman" w:cs="Times New Roman"/>
          <w:sz w:val="24"/>
          <w:szCs w:val="24"/>
          <w:lang w:val="en"/>
        </w:rPr>
        <w:t>. With this information, f</w:t>
      </w:r>
      <w:r w:rsidRPr="001D3DC4" w:rsidR="009455C5">
        <w:rPr>
          <w:rFonts w:ascii="Times New Roman" w:hAnsi="Times New Roman" w:cs="Times New Roman"/>
          <w:sz w:val="24"/>
          <w:szCs w:val="24"/>
          <w:lang w:val="en"/>
        </w:rPr>
        <w:t>isheries managers will be better able to con</w:t>
      </w:r>
      <w:r w:rsidRPr="001D3DC4" w:rsidR="004D1219">
        <w:rPr>
          <w:rFonts w:ascii="Times New Roman" w:hAnsi="Times New Roman" w:cs="Times New Roman"/>
          <w:sz w:val="24"/>
          <w:szCs w:val="24"/>
          <w:lang w:val="en"/>
        </w:rPr>
        <w:t>sider the effect of regulations.</w:t>
      </w:r>
      <w:r w:rsidRPr="001D3DC4" w:rsidR="004B1CA5">
        <w:rPr>
          <w:rFonts w:ascii="Times New Roman" w:hAnsi="Times New Roman" w:cs="Times New Roman"/>
          <w:sz w:val="24"/>
          <w:szCs w:val="24"/>
          <w:lang w:val="en"/>
        </w:rPr>
        <w:t xml:space="preserve"> </w:t>
      </w:r>
    </w:p>
    <w:p w:rsidR="009455C5" w:rsidP="000F6AA7" w:rsidRDefault="009455C5">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 xml:space="preserve">Thank you for your </w:t>
      </w:r>
      <w:r>
        <w:rPr>
          <w:sz w:val="24"/>
          <w:szCs w:val="24"/>
          <w:lang w:val="en"/>
        </w:rPr>
        <w:t>consideration. We look forward to speaking with you</w:t>
      </w:r>
      <w:r w:rsidRPr="001D3DC4">
        <w:rPr>
          <w:sz w:val="24"/>
          <w:szCs w:val="24"/>
          <w:lang w:val="en"/>
        </w:rPr>
        <w:t>.</w:t>
      </w:r>
    </w:p>
    <w:p w:rsidR="00ED395C" w:rsidP="00ED395C" w:rsidRDefault="00ED395C">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Sincerely,</w:t>
      </w:r>
    </w:p>
    <w:p w:rsidR="00ED395C" w:rsidP="00ED395C" w:rsidRDefault="00ED395C">
      <w:pPr>
        <w:widowControl w:val="0"/>
        <w:rPr>
          <w:sz w:val="24"/>
          <w:szCs w:val="24"/>
          <w:lang w:val="en"/>
        </w:rPr>
      </w:pPr>
    </w:p>
    <w:p w:rsidR="00B8723C" w:rsidP="00ED395C" w:rsidRDefault="00B8723C">
      <w:pPr>
        <w:widowControl w:val="0"/>
        <w:rPr>
          <w:sz w:val="24"/>
          <w:szCs w:val="24"/>
          <w:lang w:val="en"/>
        </w:rPr>
      </w:pPr>
    </w:p>
    <w:p w:rsidRPr="001D3DC4" w:rsidR="00B8723C" w:rsidP="00ED395C" w:rsidRDefault="00B8723C">
      <w:pPr>
        <w:widowControl w:val="0"/>
        <w:rPr>
          <w:sz w:val="24"/>
          <w:szCs w:val="24"/>
          <w:lang w:val="en"/>
        </w:rPr>
      </w:pP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1D3DC4" w:rsidR="00ED395C">
        <w:rPr>
          <w:sz w:val="24"/>
          <w:szCs w:val="24"/>
          <w:lang w:val="en"/>
        </w:rPr>
        <w:t xml:space="preserve"> </w:t>
      </w:r>
      <w:r>
        <w:rPr>
          <w:sz w:val="24"/>
          <w:szCs w:val="24"/>
          <w:lang w:val="en"/>
        </w:rPr>
        <w:t>Leonard</w:t>
      </w:r>
    </w:p>
    <w:p w:rsidRPr="001D3DC4" w:rsidR="00ED395C" w:rsidP="00ED395C" w:rsidRDefault="00ED395C">
      <w:pPr>
        <w:widowControl w:val="0"/>
        <w:tabs>
          <w:tab w:val="left" w:pos="5160"/>
          <w:tab w:val="right" w:pos="9360"/>
        </w:tabs>
        <w:rPr>
          <w:sz w:val="24"/>
          <w:szCs w:val="24"/>
          <w:lang w:val="en"/>
        </w:rPr>
      </w:pPr>
      <w:r w:rsidRPr="001D3DC4">
        <w:rPr>
          <w:sz w:val="24"/>
          <w:szCs w:val="24"/>
          <w:lang w:val="en"/>
        </w:rPr>
        <w:t>National Marine Fisheries Service</w:t>
      </w: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EC01B1" w:rsidR="00ED395C">
        <w:rPr>
          <w:sz w:val="24"/>
          <w:szCs w:val="24"/>
          <w:lang w:val="en"/>
        </w:rPr>
        <w:t>.</w:t>
      </w:r>
      <w:r>
        <w:rPr>
          <w:sz w:val="24"/>
          <w:szCs w:val="24"/>
          <w:lang w:val="en"/>
        </w:rPr>
        <w:t>leonard</w:t>
      </w:r>
      <w:r w:rsidRPr="00EC01B1" w:rsidR="00ED395C">
        <w:rPr>
          <w:sz w:val="24"/>
          <w:szCs w:val="24"/>
          <w:lang w:val="en"/>
        </w:rPr>
        <w:t>@noaa.gov</w:t>
      </w:r>
    </w:p>
    <w:p w:rsidR="00ED395C" w:rsidP="00ED395C" w:rsidRDefault="00ED395C">
      <w:pPr>
        <w:widowControl w:val="0"/>
        <w:tabs>
          <w:tab w:val="left" w:pos="5160"/>
          <w:tab w:val="right" w:pos="9360"/>
        </w:tabs>
        <w:rPr>
          <w:sz w:val="24"/>
          <w:szCs w:val="24"/>
          <w:lang w:val="en"/>
        </w:rPr>
      </w:pPr>
      <w:r w:rsidRPr="001D3DC4">
        <w:rPr>
          <w:sz w:val="24"/>
          <w:szCs w:val="24"/>
          <w:lang w:val="en"/>
        </w:rPr>
        <w:t>(206)-302-</w:t>
      </w:r>
      <w:r w:rsidR="00A35BC4">
        <w:rPr>
          <w:sz w:val="24"/>
          <w:szCs w:val="24"/>
          <w:lang w:val="en"/>
        </w:rPr>
        <w:t>1742</w:t>
      </w:r>
    </w:p>
    <w:p w:rsidR="00ED395C" w:rsidP="00ED395C" w:rsidRDefault="00ED395C">
      <w:pPr>
        <w:widowControl w:val="0"/>
        <w:tabs>
          <w:tab w:val="left" w:pos="5160"/>
          <w:tab w:val="right" w:pos="9360"/>
        </w:tabs>
        <w:rPr>
          <w:sz w:val="24"/>
          <w:szCs w:val="24"/>
          <w:lang w:val="en"/>
        </w:rPr>
      </w:pPr>
    </w:p>
    <w:p w:rsidRPr="001D3DC4" w:rsidR="00ED395C" w:rsidP="00ED395C" w:rsidRDefault="00ED395C">
      <w:pPr>
        <w:widowControl w:val="0"/>
        <w:tabs>
          <w:tab w:val="left" w:pos="5160"/>
          <w:tab w:val="right" w:pos="9360"/>
        </w:tabs>
        <w:rPr>
          <w:sz w:val="24"/>
          <w:szCs w:val="24"/>
          <w:lang w:val="en"/>
        </w:rPr>
      </w:pPr>
    </w:p>
    <w:sectPr w:rsidRPr="001D3DC4" w:rsidR="00ED395C" w:rsidSect="000C26BE">
      <w:footerReference w:type="default" r:id="rId8"/>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9C" w:rsidRDefault="00BF019C" w:rsidP="00771738">
      <w:r>
        <w:separator/>
      </w:r>
    </w:p>
  </w:endnote>
  <w:endnote w:type="continuationSeparator" w:id="0">
    <w:p w:rsidR="00BF019C" w:rsidRDefault="00BF019C" w:rsidP="007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58" w:rsidRPr="001E5889" w:rsidRDefault="00620978" w:rsidP="00771738">
    <w:pPr>
      <w:pStyle w:val="BodyText2"/>
      <w:rPr>
        <w:rFonts w:ascii="Times New Roman" w:hAnsi="Times New Roman" w:cs="Times New Roman"/>
        <w:b/>
        <w:sz w:val="20"/>
        <w:szCs w:val="24"/>
        <w:lang w:val="en"/>
      </w:rPr>
    </w:pPr>
    <w:r>
      <w:rPr>
        <w:rFonts w:ascii="Times New Roman" w:hAnsi="Times New Roman" w:cs="Times New Roman"/>
        <w:b/>
        <w:sz w:val="20"/>
        <w:szCs w:val="24"/>
        <w:lang w:val="en"/>
      </w:rPr>
      <w:t>Confidentiality</w:t>
    </w:r>
  </w:p>
  <w:p w:rsidR="00872458" w:rsidRPr="001E5889" w:rsidRDefault="00872458" w:rsidP="00771738">
    <w:pPr>
      <w:pStyle w:val="BodyText2"/>
      <w:rPr>
        <w:sz w:val="20"/>
      </w:rPr>
    </w:pPr>
    <w:r w:rsidRPr="001E5889">
      <w:rPr>
        <w:rFonts w:ascii="Times New Roman" w:hAnsi="Times New Roman" w:cs="Times New Roman"/>
        <w:sz w:val="20"/>
        <w:szCs w:val="24"/>
        <w:lang w:val="en"/>
      </w:rPr>
      <w:t xml:space="preserve">We appreciate the confidential nature of the data being collected by this survey. </w:t>
    </w:r>
    <w:r w:rsidR="00807776" w:rsidRPr="00807776">
      <w:rPr>
        <w:rFonts w:ascii="Times New Roman" w:hAnsi="Times New Roman" w:cs="Times New Roman"/>
        <w:sz w:val="20"/>
        <w:szCs w:val="24"/>
        <w:lang w:val="en"/>
      </w:rPr>
      <w:t xml:space="preserve">The NWFSC will maintain the confidentiality of the information consistent with legal authorities available to the NWFSC, including but not limited to the Privacy Act (5 U.S.C. Section 552a) and the Trade Secrets Act (18 U.S.C. Section 1905).  In the event that the NWFSC receives a formal request for the information pursuant to the Freedom of Information Act (FOIA) (5 U.S.C. Section 552) the NWFSC will protect confidentiality </w:t>
    </w:r>
    <w:r w:rsidR="008C074E">
      <w:rPr>
        <w:rFonts w:ascii="Times New Roman" w:hAnsi="Times New Roman" w:cs="Times New Roman"/>
        <w:sz w:val="20"/>
        <w:szCs w:val="24"/>
        <w:lang w:val="en"/>
      </w:rPr>
      <w:t>to the extent possible under</w:t>
    </w:r>
    <w:r w:rsidR="00807776" w:rsidRPr="00807776">
      <w:rPr>
        <w:rFonts w:ascii="Times New Roman" w:hAnsi="Times New Roman" w:cs="Times New Roman"/>
        <w:sz w:val="20"/>
        <w:szCs w:val="24"/>
        <w:lang w:val="en"/>
      </w:rPr>
      <w:t xml:space="preserve"> Exemption 4 of the FOIA.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9C" w:rsidRDefault="00BF019C" w:rsidP="00771738">
      <w:r>
        <w:separator/>
      </w:r>
    </w:p>
  </w:footnote>
  <w:footnote w:type="continuationSeparator" w:id="0">
    <w:p w:rsidR="00BF019C" w:rsidRDefault="00BF019C" w:rsidP="0077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7"/>
    <w:rsid w:val="00003AB9"/>
    <w:rsid w:val="00006FA5"/>
    <w:rsid w:val="00026C1E"/>
    <w:rsid w:val="00032CE4"/>
    <w:rsid w:val="00056CEC"/>
    <w:rsid w:val="000739D1"/>
    <w:rsid w:val="00080346"/>
    <w:rsid w:val="000835D5"/>
    <w:rsid w:val="000B3AF9"/>
    <w:rsid w:val="000C1E88"/>
    <w:rsid w:val="000C26BE"/>
    <w:rsid w:val="000C715D"/>
    <w:rsid w:val="000D213D"/>
    <w:rsid w:val="000E0EE5"/>
    <w:rsid w:val="000F6103"/>
    <w:rsid w:val="000F68D1"/>
    <w:rsid w:val="000F6AA7"/>
    <w:rsid w:val="00127360"/>
    <w:rsid w:val="00131436"/>
    <w:rsid w:val="00131B5E"/>
    <w:rsid w:val="001363F1"/>
    <w:rsid w:val="001540CA"/>
    <w:rsid w:val="001553BF"/>
    <w:rsid w:val="001558C2"/>
    <w:rsid w:val="00173D21"/>
    <w:rsid w:val="001832CC"/>
    <w:rsid w:val="001978CB"/>
    <w:rsid w:val="001A29B8"/>
    <w:rsid w:val="001B684F"/>
    <w:rsid w:val="001C175A"/>
    <w:rsid w:val="001D3DC4"/>
    <w:rsid w:val="001D41F8"/>
    <w:rsid w:val="001E07E8"/>
    <w:rsid w:val="001E5889"/>
    <w:rsid w:val="00204C4D"/>
    <w:rsid w:val="00214DF1"/>
    <w:rsid w:val="002168B5"/>
    <w:rsid w:val="00216A4A"/>
    <w:rsid w:val="0022138C"/>
    <w:rsid w:val="00224F03"/>
    <w:rsid w:val="0022755F"/>
    <w:rsid w:val="00241619"/>
    <w:rsid w:val="00243D02"/>
    <w:rsid w:val="00244131"/>
    <w:rsid w:val="002728C2"/>
    <w:rsid w:val="00272ED5"/>
    <w:rsid w:val="00283785"/>
    <w:rsid w:val="00286F0F"/>
    <w:rsid w:val="00296988"/>
    <w:rsid w:val="00296C12"/>
    <w:rsid w:val="002A0754"/>
    <w:rsid w:val="002A2E71"/>
    <w:rsid w:val="002A31C4"/>
    <w:rsid w:val="002A7B1C"/>
    <w:rsid w:val="002A7E8D"/>
    <w:rsid w:val="002C3118"/>
    <w:rsid w:val="002C64F4"/>
    <w:rsid w:val="002C6E32"/>
    <w:rsid w:val="002D0BF0"/>
    <w:rsid w:val="002D0C4B"/>
    <w:rsid w:val="002D1E23"/>
    <w:rsid w:val="002D4CDD"/>
    <w:rsid w:val="002F7349"/>
    <w:rsid w:val="00301BC8"/>
    <w:rsid w:val="00303D3D"/>
    <w:rsid w:val="00320C61"/>
    <w:rsid w:val="00323FAD"/>
    <w:rsid w:val="00324EE6"/>
    <w:rsid w:val="003327D2"/>
    <w:rsid w:val="00336501"/>
    <w:rsid w:val="00336D4B"/>
    <w:rsid w:val="00341641"/>
    <w:rsid w:val="00344A0F"/>
    <w:rsid w:val="00373275"/>
    <w:rsid w:val="00374D74"/>
    <w:rsid w:val="003A74AA"/>
    <w:rsid w:val="003B3B45"/>
    <w:rsid w:val="003B3BA3"/>
    <w:rsid w:val="003C6496"/>
    <w:rsid w:val="003D3EDA"/>
    <w:rsid w:val="00400D74"/>
    <w:rsid w:val="004028D4"/>
    <w:rsid w:val="00407F67"/>
    <w:rsid w:val="004202FA"/>
    <w:rsid w:val="00424C71"/>
    <w:rsid w:val="00427222"/>
    <w:rsid w:val="00441E72"/>
    <w:rsid w:val="00457788"/>
    <w:rsid w:val="004940D0"/>
    <w:rsid w:val="00497288"/>
    <w:rsid w:val="004A37AA"/>
    <w:rsid w:val="004A3EF4"/>
    <w:rsid w:val="004B025E"/>
    <w:rsid w:val="004B1CA5"/>
    <w:rsid w:val="004D1219"/>
    <w:rsid w:val="004D7CBE"/>
    <w:rsid w:val="004F28C8"/>
    <w:rsid w:val="00500166"/>
    <w:rsid w:val="00503F09"/>
    <w:rsid w:val="00512118"/>
    <w:rsid w:val="00513EDE"/>
    <w:rsid w:val="005206DB"/>
    <w:rsid w:val="005222D6"/>
    <w:rsid w:val="00526AD9"/>
    <w:rsid w:val="005277EA"/>
    <w:rsid w:val="005316A8"/>
    <w:rsid w:val="005445B0"/>
    <w:rsid w:val="00550A65"/>
    <w:rsid w:val="00553B58"/>
    <w:rsid w:val="00566BBD"/>
    <w:rsid w:val="00585C77"/>
    <w:rsid w:val="0059171D"/>
    <w:rsid w:val="00592EB5"/>
    <w:rsid w:val="00595BD9"/>
    <w:rsid w:val="00597974"/>
    <w:rsid w:val="005A1665"/>
    <w:rsid w:val="005A56A0"/>
    <w:rsid w:val="005A7788"/>
    <w:rsid w:val="005D01EE"/>
    <w:rsid w:val="005D63A2"/>
    <w:rsid w:val="005D6503"/>
    <w:rsid w:val="005D6819"/>
    <w:rsid w:val="005F4241"/>
    <w:rsid w:val="005F7486"/>
    <w:rsid w:val="00601490"/>
    <w:rsid w:val="00604EE9"/>
    <w:rsid w:val="00604F55"/>
    <w:rsid w:val="00606D6D"/>
    <w:rsid w:val="00614499"/>
    <w:rsid w:val="00614F56"/>
    <w:rsid w:val="00616061"/>
    <w:rsid w:val="00620978"/>
    <w:rsid w:val="00621CB7"/>
    <w:rsid w:val="00625628"/>
    <w:rsid w:val="006265E0"/>
    <w:rsid w:val="006502E4"/>
    <w:rsid w:val="00651638"/>
    <w:rsid w:val="00652D37"/>
    <w:rsid w:val="00654FC2"/>
    <w:rsid w:val="00655BB6"/>
    <w:rsid w:val="00664C17"/>
    <w:rsid w:val="00665FA9"/>
    <w:rsid w:val="006679EF"/>
    <w:rsid w:val="00667FDD"/>
    <w:rsid w:val="006728EC"/>
    <w:rsid w:val="0067685D"/>
    <w:rsid w:val="00681E35"/>
    <w:rsid w:val="006959A8"/>
    <w:rsid w:val="006B566D"/>
    <w:rsid w:val="006C0A22"/>
    <w:rsid w:val="006C1274"/>
    <w:rsid w:val="006C4989"/>
    <w:rsid w:val="006D092E"/>
    <w:rsid w:val="006D2EA3"/>
    <w:rsid w:val="006D62E6"/>
    <w:rsid w:val="006E4558"/>
    <w:rsid w:val="006E7E1C"/>
    <w:rsid w:val="006F7DBF"/>
    <w:rsid w:val="007006DD"/>
    <w:rsid w:val="007119A7"/>
    <w:rsid w:val="007205D9"/>
    <w:rsid w:val="00737BD1"/>
    <w:rsid w:val="0074254A"/>
    <w:rsid w:val="007445CC"/>
    <w:rsid w:val="00745CE5"/>
    <w:rsid w:val="007575AF"/>
    <w:rsid w:val="0076327B"/>
    <w:rsid w:val="00770604"/>
    <w:rsid w:val="00771738"/>
    <w:rsid w:val="0078067B"/>
    <w:rsid w:val="0078372B"/>
    <w:rsid w:val="007847B9"/>
    <w:rsid w:val="0079760B"/>
    <w:rsid w:val="007A02AE"/>
    <w:rsid w:val="007A1EB3"/>
    <w:rsid w:val="007A54C3"/>
    <w:rsid w:val="007C35BD"/>
    <w:rsid w:val="007C55FE"/>
    <w:rsid w:val="007D15CE"/>
    <w:rsid w:val="007E151B"/>
    <w:rsid w:val="007E1743"/>
    <w:rsid w:val="007F245F"/>
    <w:rsid w:val="008053D6"/>
    <w:rsid w:val="008054EB"/>
    <w:rsid w:val="00807776"/>
    <w:rsid w:val="008214C8"/>
    <w:rsid w:val="00822914"/>
    <w:rsid w:val="008232B7"/>
    <w:rsid w:val="00830A65"/>
    <w:rsid w:val="008375F2"/>
    <w:rsid w:val="00846324"/>
    <w:rsid w:val="008508F2"/>
    <w:rsid w:val="0086784D"/>
    <w:rsid w:val="00872458"/>
    <w:rsid w:val="00877814"/>
    <w:rsid w:val="00881ADC"/>
    <w:rsid w:val="008A35D3"/>
    <w:rsid w:val="008B4D38"/>
    <w:rsid w:val="008C074E"/>
    <w:rsid w:val="008D0944"/>
    <w:rsid w:val="008E5DB0"/>
    <w:rsid w:val="008E72B9"/>
    <w:rsid w:val="008F20A4"/>
    <w:rsid w:val="008F3110"/>
    <w:rsid w:val="009043E5"/>
    <w:rsid w:val="00906092"/>
    <w:rsid w:val="009254D2"/>
    <w:rsid w:val="009455C5"/>
    <w:rsid w:val="009863D1"/>
    <w:rsid w:val="009B1C6A"/>
    <w:rsid w:val="009B465E"/>
    <w:rsid w:val="009C3C18"/>
    <w:rsid w:val="009D5324"/>
    <w:rsid w:val="009E3B1D"/>
    <w:rsid w:val="009F255D"/>
    <w:rsid w:val="00A11445"/>
    <w:rsid w:val="00A21D00"/>
    <w:rsid w:val="00A342DB"/>
    <w:rsid w:val="00A35BC4"/>
    <w:rsid w:val="00A45725"/>
    <w:rsid w:val="00A63D7B"/>
    <w:rsid w:val="00A6747F"/>
    <w:rsid w:val="00A75414"/>
    <w:rsid w:val="00A7694B"/>
    <w:rsid w:val="00A779A2"/>
    <w:rsid w:val="00A77DDE"/>
    <w:rsid w:val="00A8359E"/>
    <w:rsid w:val="00A956AA"/>
    <w:rsid w:val="00AC1638"/>
    <w:rsid w:val="00AC2A1B"/>
    <w:rsid w:val="00AC31C7"/>
    <w:rsid w:val="00AD6001"/>
    <w:rsid w:val="00AD6668"/>
    <w:rsid w:val="00AF5757"/>
    <w:rsid w:val="00B00653"/>
    <w:rsid w:val="00B026D3"/>
    <w:rsid w:val="00B1057C"/>
    <w:rsid w:val="00B1611D"/>
    <w:rsid w:val="00B263B4"/>
    <w:rsid w:val="00B311B9"/>
    <w:rsid w:val="00B36427"/>
    <w:rsid w:val="00B3754C"/>
    <w:rsid w:val="00B438CD"/>
    <w:rsid w:val="00B455E7"/>
    <w:rsid w:val="00B514B7"/>
    <w:rsid w:val="00B54C8B"/>
    <w:rsid w:val="00B6257B"/>
    <w:rsid w:val="00B836B2"/>
    <w:rsid w:val="00B83C97"/>
    <w:rsid w:val="00B8723C"/>
    <w:rsid w:val="00BB25AF"/>
    <w:rsid w:val="00BB4946"/>
    <w:rsid w:val="00BC6A77"/>
    <w:rsid w:val="00BF019C"/>
    <w:rsid w:val="00BF7026"/>
    <w:rsid w:val="00C00FCA"/>
    <w:rsid w:val="00C11458"/>
    <w:rsid w:val="00C1195C"/>
    <w:rsid w:val="00C179EA"/>
    <w:rsid w:val="00C226BD"/>
    <w:rsid w:val="00C62EBC"/>
    <w:rsid w:val="00C638BE"/>
    <w:rsid w:val="00C64DBB"/>
    <w:rsid w:val="00C67D1A"/>
    <w:rsid w:val="00C73616"/>
    <w:rsid w:val="00C77E9F"/>
    <w:rsid w:val="00C81351"/>
    <w:rsid w:val="00C82FCC"/>
    <w:rsid w:val="00C97736"/>
    <w:rsid w:val="00CA0FCF"/>
    <w:rsid w:val="00CA2B8B"/>
    <w:rsid w:val="00CA65AF"/>
    <w:rsid w:val="00CB5350"/>
    <w:rsid w:val="00CC2F61"/>
    <w:rsid w:val="00CD0FA3"/>
    <w:rsid w:val="00CD3C26"/>
    <w:rsid w:val="00CE3D9B"/>
    <w:rsid w:val="00CF236B"/>
    <w:rsid w:val="00CF6B69"/>
    <w:rsid w:val="00D149D7"/>
    <w:rsid w:val="00D20958"/>
    <w:rsid w:val="00D34548"/>
    <w:rsid w:val="00D35A45"/>
    <w:rsid w:val="00D365DF"/>
    <w:rsid w:val="00D41ECA"/>
    <w:rsid w:val="00D5022A"/>
    <w:rsid w:val="00D50946"/>
    <w:rsid w:val="00D5144B"/>
    <w:rsid w:val="00D5578C"/>
    <w:rsid w:val="00D577DF"/>
    <w:rsid w:val="00D61066"/>
    <w:rsid w:val="00D64DC9"/>
    <w:rsid w:val="00D711C5"/>
    <w:rsid w:val="00D72788"/>
    <w:rsid w:val="00D730B2"/>
    <w:rsid w:val="00D73B9E"/>
    <w:rsid w:val="00D836DF"/>
    <w:rsid w:val="00D86E39"/>
    <w:rsid w:val="00D875E1"/>
    <w:rsid w:val="00D90F89"/>
    <w:rsid w:val="00DA3C2D"/>
    <w:rsid w:val="00DA7A49"/>
    <w:rsid w:val="00DD3BC8"/>
    <w:rsid w:val="00DD45B6"/>
    <w:rsid w:val="00DD72B3"/>
    <w:rsid w:val="00DE43FC"/>
    <w:rsid w:val="00DF1927"/>
    <w:rsid w:val="00E2399E"/>
    <w:rsid w:val="00E27890"/>
    <w:rsid w:val="00E57945"/>
    <w:rsid w:val="00E753DF"/>
    <w:rsid w:val="00E90499"/>
    <w:rsid w:val="00E9060B"/>
    <w:rsid w:val="00E96D42"/>
    <w:rsid w:val="00EA62D9"/>
    <w:rsid w:val="00EB6FA6"/>
    <w:rsid w:val="00EC01B1"/>
    <w:rsid w:val="00ED2345"/>
    <w:rsid w:val="00ED395C"/>
    <w:rsid w:val="00EF5423"/>
    <w:rsid w:val="00EF718B"/>
    <w:rsid w:val="00EF7C0A"/>
    <w:rsid w:val="00F028D9"/>
    <w:rsid w:val="00F06C9B"/>
    <w:rsid w:val="00F21410"/>
    <w:rsid w:val="00F24C65"/>
    <w:rsid w:val="00F24F88"/>
    <w:rsid w:val="00F30108"/>
    <w:rsid w:val="00F405D1"/>
    <w:rsid w:val="00F44794"/>
    <w:rsid w:val="00F46E6B"/>
    <w:rsid w:val="00F538B1"/>
    <w:rsid w:val="00F579A6"/>
    <w:rsid w:val="00F61A8B"/>
    <w:rsid w:val="00F66479"/>
    <w:rsid w:val="00F66489"/>
    <w:rsid w:val="00F67D3E"/>
    <w:rsid w:val="00F702AD"/>
    <w:rsid w:val="00F70C10"/>
    <w:rsid w:val="00F822FF"/>
    <w:rsid w:val="00F8441D"/>
    <w:rsid w:val="00F847A3"/>
    <w:rsid w:val="00F84C66"/>
    <w:rsid w:val="00FA0ED0"/>
    <w:rsid w:val="00FA2117"/>
    <w:rsid w:val="00FA7D9C"/>
    <w:rsid w:val="00FB1991"/>
    <w:rsid w:val="00FC15C2"/>
    <w:rsid w:val="00FD20EC"/>
    <w:rsid w:val="00FD2F87"/>
    <w:rsid w:val="00FD439B"/>
    <w:rsid w:val="00FD6AA7"/>
    <w:rsid w:val="00FE6DCB"/>
    <w:rsid w:val="00FF03CF"/>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62F21C-7857-4A98-8DFA-0AB1CAA7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A7"/>
    <w:rPr>
      <w:color w:val="000000"/>
      <w:kern w:val="28"/>
    </w:rPr>
  </w:style>
  <w:style w:type="paragraph" w:styleId="Heading1">
    <w:name w:val="heading 1"/>
    <w:qFormat/>
    <w:rsid w:val="000F6AA7"/>
    <w:pPr>
      <w:jc w:val="center"/>
      <w:outlineLvl w:val="0"/>
    </w:pPr>
    <w:rPr>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rsid w:val="000F6AA7"/>
    <w:rPr>
      <w:rFonts w:ascii="Arial" w:hAnsi="Arial" w:cs="Arial"/>
      <w:color w:val="000000"/>
      <w:kern w:val="28"/>
      <w:sz w:val="22"/>
      <w:szCs w:val="22"/>
    </w:rPr>
  </w:style>
  <w:style w:type="character" w:styleId="Hyperlink">
    <w:name w:val="Hyperlink"/>
    <w:rsid w:val="00652D37"/>
    <w:rPr>
      <w:color w:val="0000FF"/>
      <w:u w:val="single"/>
    </w:rPr>
  </w:style>
  <w:style w:type="paragraph" w:styleId="BalloonText">
    <w:name w:val="Balloon Text"/>
    <w:basedOn w:val="Normal"/>
    <w:semiHidden/>
    <w:rsid w:val="000C26BE"/>
    <w:rPr>
      <w:rFonts w:ascii="Tahoma" w:hAnsi="Tahoma" w:cs="Tahoma"/>
      <w:sz w:val="16"/>
      <w:szCs w:val="16"/>
    </w:rPr>
  </w:style>
  <w:style w:type="character" w:styleId="CommentReference">
    <w:name w:val="annotation reference"/>
    <w:rsid w:val="00CE3D9B"/>
    <w:rPr>
      <w:sz w:val="16"/>
      <w:szCs w:val="16"/>
    </w:rPr>
  </w:style>
  <w:style w:type="paragraph" w:styleId="CommentText">
    <w:name w:val="annotation text"/>
    <w:basedOn w:val="Normal"/>
    <w:link w:val="CommentTextChar"/>
    <w:rsid w:val="00CE3D9B"/>
  </w:style>
  <w:style w:type="character" w:customStyle="1" w:styleId="CommentTextChar">
    <w:name w:val="Comment Text Char"/>
    <w:link w:val="CommentText"/>
    <w:rsid w:val="00CE3D9B"/>
    <w:rPr>
      <w:color w:val="000000"/>
      <w:kern w:val="28"/>
    </w:rPr>
  </w:style>
  <w:style w:type="paragraph" w:styleId="CommentSubject">
    <w:name w:val="annotation subject"/>
    <w:basedOn w:val="CommentText"/>
    <w:next w:val="CommentText"/>
    <w:link w:val="CommentSubjectChar"/>
    <w:rsid w:val="00CE3D9B"/>
    <w:rPr>
      <w:b/>
      <w:bCs/>
    </w:rPr>
  </w:style>
  <w:style w:type="character" w:customStyle="1" w:styleId="CommentSubjectChar">
    <w:name w:val="Comment Subject Char"/>
    <w:link w:val="CommentSubject"/>
    <w:rsid w:val="00CE3D9B"/>
    <w:rPr>
      <w:b/>
      <w:bCs/>
      <w:color w:val="000000"/>
      <w:kern w:val="28"/>
    </w:rPr>
  </w:style>
  <w:style w:type="paragraph" w:styleId="Header">
    <w:name w:val="header"/>
    <w:basedOn w:val="Normal"/>
    <w:link w:val="HeaderChar"/>
    <w:rsid w:val="00771738"/>
    <w:pPr>
      <w:tabs>
        <w:tab w:val="center" w:pos="4680"/>
        <w:tab w:val="right" w:pos="9360"/>
      </w:tabs>
    </w:pPr>
  </w:style>
  <w:style w:type="character" w:customStyle="1" w:styleId="HeaderChar">
    <w:name w:val="Header Char"/>
    <w:link w:val="Header"/>
    <w:rsid w:val="00771738"/>
    <w:rPr>
      <w:color w:val="000000"/>
      <w:kern w:val="28"/>
    </w:rPr>
  </w:style>
  <w:style w:type="paragraph" w:styleId="Footer">
    <w:name w:val="footer"/>
    <w:basedOn w:val="Normal"/>
    <w:link w:val="FooterChar"/>
    <w:rsid w:val="00771738"/>
    <w:pPr>
      <w:tabs>
        <w:tab w:val="center" w:pos="4680"/>
        <w:tab w:val="right" w:pos="9360"/>
      </w:tabs>
    </w:pPr>
  </w:style>
  <w:style w:type="character" w:customStyle="1" w:styleId="FooterChar">
    <w:name w:val="Footer Char"/>
    <w:link w:val="Footer"/>
    <w:rsid w:val="00771738"/>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008">
      <w:bodyDiv w:val="1"/>
      <w:marLeft w:val="0"/>
      <w:marRight w:val="0"/>
      <w:marTop w:val="0"/>
      <w:marBottom w:val="0"/>
      <w:divBdr>
        <w:top w:val="none" w:sz="0" w:space="0" w:color="auto"/>
        <w:left w:val="none" w:sz="0" w:space="0" w:color="auto"/>
        <w:bottom w:val="none" w:sz="0" w:space="0" w:color="auto"/>
        <w:right w:val="none" w:sz="0" w:space="0" w:color="auto"/>
      </w:divBdr>
    </w:div>
    <w:div w:id="1872035970">
      <w:bodyDiv w:val="1"/>
      <w:marLeft w:val="0"/>
      <w:marRight w:val="0"/>
      <w:marTop w:val="0"/>
      <w:marBottom w:val="0"/>
      <w:divBdr>
        <w:top w:val="none" w:sz="0" w:space="0" w:color="auto"/>
        <w:left w:val="none" w:sz="0" w:space="0" w:color="auto"/>
        <w:bottom w:val="none" w:sz="0" w:space="0" w:color="auto"/>
        <w:right w:val="none" w:sz="0" w:space="0" w:color="auto"/>
      </w:divBdr>
    </w:div>
    <w:div w:id="1920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Colpo</dc:creator>
  <cp:keywords/>
  <cp:lastModifiedBy>Janet.Peery</cp:lastModifiedBy>
  <cp:revision>2</cp:revision>
  <cp:lastPrinted>2016-06-17T19:25:00Z</cp:lastPrinted>
  <dcterms:created xsi:type="dcterms:W3CDTF">2020-10-13T19:27:00Z</dcterms:created>
  <dcterms:modified xsi:type="dcterms:W3CDTF">2020-10-13T19:27:00Z</dcterms:modified>
</cp:coreProperties>
</file>