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86" w:rsidP="00751386" w:rsidRDefault="000A093C">
      <w:pPr>
        <w:rPr>
          <w:sz w:val="8"/>
          <w:szCs w:val="8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-2312670</wp:posOffset>
                </wp:positionV>
                <wp:extent cx="5829300" cy="6000115"/>
                <wp:effectExtent l="9525" t="11430" r="9525" b="825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6000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-45pt;margin-top:-182.1pt;width:459pt;height:47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9C12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eGeQIAAP0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69850</wp:posOffset>
            </wp:positionV>
            <wp:extent cx="795020" cy="800100"/>
            <wp:effectExtent l="0" t="0" r="0" b="0"/>
            <wp:wrapNone/>
            <wp:docPr id="4" name="Picture 4" descr="no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a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71700" cy="10287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9726F" w:rsidR="00751386" w:rsidP="00162C32" w:rsidRDefault="00A603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Golden Crab</w:t>
                            </w:r>
                          </w:p>
                          <w:p w:rsidRPr="0019726F" w:rsidR="00751386" w:rsidP="00162C32" w:rsidRDefault="00A603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Economic</w:t>
                            </w:r>
                          </w:p>
                          <w:p w:rsidRPr="0019726F" w:rsidR="00751386" w:rsidP="00162C32" w:rsidRDefault="007513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19726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135pt;margin-top:0;width:171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Gv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">
                <v:textbox>
                  <w:txbxContent>
                    <w:p w:rsidRPr="0019726F" w:rsidR="00751386" w:rsidP="00162C32" w:rsidRDefault="00A6038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Golden Crab</w:t>
                      </w:r>
                    </w:p>
                    <w:p w:rsidRPr="0019726F" w:rsidR="00751386" w:rsidP="00162C32" w:rsidRDefault="00A6038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Economic</w:t>
                      </w:r>
                    </w:p>
                    <w:p w:rsidRPr="0019726F" w:rsidR="00751386" w:rsidP="00162C32" w:rsidRDefault="0075138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19726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Survey</w:t>
                      </w:r>
                    </w:p>
                  </w:txbxContent>
                </v:textbox>
              </v:shape>
            </w:pict>
          </mc:Fallback>
        </mc:AlternateContent>
      </w: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="00751386" w:rsidP="00751386" w:rsidRDefault="00751386">
      <w:pPr>
        <w:rPr>
          <w:sz w:val="8"/>
          <w:szCs w:val="8"/>
        </w:rPr>
      </w:pPr>
    </w:p>
    <w:p w:rsidRPr="00751386" w:rsidR="00751386" w:rsidP="00751386" w:rsidRDefault="00751386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751386">
        <w:rPr>
          <w:sz w:val="16"/>
          <w:szCs w:val="16"/>
        </w:rPr>
        <w:t>Sponsored by</w:t>
      </w:r>
    </w:p>
    <w:p w:rsidRPr="00751386" w:rsidR="00751386" w:rsidP="00751386" w:rsidRDefault="00751386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751386">
        <w:rPr>
          <w:sz w:val="16"/>
          <w:szCs w:val="16"/>
        </w:rPr>
        <w:t>NOAA Fisheries</w:t>
      </w:r>
    </w:p>
    <w:p w:rsidR="00751386" w:rsidP="00751386" w:rsidRDefault="00751386"/>
    <w:p w:rsidR="003F4C8C" w:rsidP="003F4C8C" w:rsidRDefault="000A093C">
      <w:pPr>
        <w:ind w:left="900" w:righ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115570</wp:posOffset>
                </wp:positionV>
                <wp:extent cx="571500" cy="2235835"/>
                <wp:effectExtent l="3810" t="0" r="0" b="31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3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60180" w:rsidR="003F4C8C" w:rsidP="003F4C8C" w:rsidRDefault="003F4C8C">
                            <w:pPr>
                              <w:rPr>
                                <w:rFonts w:ascii="Arial Black" w:hAnsi="Arial Black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E60180">
                              <w:rPr>
                                <w:rFonts w:ascii="Arial Black" w:hAnsi="Arial Black" w:cs="Arial"/>
                                <w:b/>
                                <w:sz w:val="56"/>
                                <w:szCs w:val="56"/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left:0;text-align:left;margin-left:-19.2pt;margin-top:9.1pt;width:45pt;height:1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">
                <v:textbox style="layout-flow:vertical;mso-layout-flow-alt:bottom-to-top">
                  <w:txbxContent>
                    <w:p w:rsidRPr="00E60180" w:rsidR="003F4C8C" w:rsidP="003F4C8C" w:rsidRDefault="003F4C8C">
                      <w:pPr>
                        <w:rPr>
                          <w:rFonts w:ascii="Arial Black" w:hAnsi="Arial Black" w:cs="Arial"/>
                          <w:b/>
                          <w:sz w:val="56"/>
                          <w:szCs w:val="56"/>
                        </w:rPr>
                      </w:pPr>
                      <w:r w:rsidRPr="00E60180">
                        <w:rPr>
                          <w:rFonts w:ascii="Arial Black" w:hAnsi="Arial Black" w:cs="Arial"/>
                          <w:b/>
                          <w:sz w:val="56"/>
                          <w:szCs w:val="56"/>
                        </w:rPr>
                        <w:t>REMINDER</w:t>
                      </w:r>
                    </w:p>
                  </w:txbxContent>
                </v:textbox>
              </v:shape>
            </w:pict>
          </mc:Fallback>
        </mc:AlternateContent>
      </w:r>
      <w:r w:rsidR="003F4C8C">
        <w:t>Last week a questionnaire seeking information on your business</w:t>
      </w:r>
    </w:p>
    <w:p w:rsidR="003F4C8C" w:rsidP="003F4C8C" w:rsidRDefault="003F4C8C">
      <w:pPr>
        <w:ind w:left="900" w:right="720"/>
      </w:pPr>
      <w:r>
        <w:t xml:space="preserve"> expenditures was mailed to you. If you have already completed </w:t>
      </w:r>
    </w:p>
    <w:p w:rsidR="003F4C8C" w:rsidP="003F4C8C" w:rsidRDefault="003F4C8C">
      <w:pPr>
        <w:ind w:left="900" w:right="720"/>
      </w:pPr>
      <w:r>
        <w:t xml:space="preserve">and returned the questionnaire to us, please accept our sincere thanks. </w:t>
      </w:r>
    </w:p>
    <w:p w:rsidR="003F4C8C" w:rsidP="003F4C8C" w:rsidRDefault="003F4C8C">
      <w:pPr>
        <w:ind w:left="900" w:right="720"/>
      </w:pPr>
      <w:r>
        <w:t xml:space="preserve">If not, please do so today. The number of golden crab fishermen is </w:t>
      </w:r>
    </w:p>
    <w:p w:rsidR="003F4C8C" w:rsidP="003F4C8C" w:rsidRDefault="003F4C8C">
      <w:pPr>
        <w:ind w:left="900" w:right="720"/>
      </w:pPr>
      <w:r>
        <w:t xml:space="preserve">very small so it is extremely important that we hear from you.  </w:t>
      </w:r>
    </w:p>
    <w:p w:rsidR="003F4C8C" w:rsidP="003F4C8C" w:rsidRDefault="003F4C8C">
      <w:pPr>
        <w:ind w:left="900" w:right="720"/>
      </w:pPr>
      <w:r>
        <w:t xml:space="preserve">Your response ensures that the study accurately results reflect the </w:t>
      </w:r>
    </w:p>
    <w:p w:rsidR="003F4C8C" w:rsidP="003F4C8C" w:rsidRDefault="003F4C8C">
      <w:pPr>
        <w:ind w:left="900" w:right="720"/>
      </w:pPr>
      <w:r>
        <w:t xml:space="preserve">economics of the fishery and will aid NOAA and the South Atlantic </w:t>
      </w:r>
    </w:p>
    <w:p w:rsidR="003F4C8C" w:rsidP="003F4C8C" w:rsidRDefault="003F4C8C">
      <w:pPr>
        <w:ind w:left="900" w:right="720"/>
      </w:pPr>
      <w:r>
        <w:t>Fishery Management Council in the policy-making process.</w:t>
      </w:r>
    </w:p>
    <w:p w:rsidR="003F4C8C" w:rsidP="003F4C8C" w:rsidRDefault="003F4C8C">
      <w:pPr>
        <w:ind w:left="900" w:right="720"/>
      </w:pPr>
    </w:p>
    <w:p w:rsidR="003F4C8C" w:rsidP="003F4C8C" w:rsidRDefault="003F4C8C">
      <w:pPr>
        <w:ind w:left="900" w:right="720"/>
      </w:pPr>
      <w:r>
        <w:t>If by some chance you did not receive the questionnaire,</w:t>
      </w:r>
      <w:r>
        <w:br/>
        <w:t>or it got misplaced, please call</w:t>
      </w:r>
      <w:r>
        <w:br/>
      </w:r>
      <w:r w:rsidRPr="0019726F">
        <w:rPr>
          <w:b/>
          <w:sz w:val="36"/>
          <w:szCs w:val="36"/>
        </w:rPr>
        <w:t>1-866-xxx-xxx</w:t>
      </w:r>
    </w:p>
    <w:p w:rsidR="005B4B86" w:rsidP="0019726F" w:rsidRDefault="005B4B86">
      <w:pPr>
        <w:ind w:left="900" w:right="720"/>
      </w:pPr>
    </w:p>
    <w:p w:rsidR="00EA4628" w:rsidP="0019726F" w:rsidRDefault="00EA4628">
      <w:pPr>
        <w:ind w:left="900" w:right="720"/>
      </w:pPr>
    </w:p>
    <w:sectPr w:rsidR="00EA462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D6" w:rsidRDefault="003E38D6" w:rsidP="00BC29BB">
      <w:r>
        <w:separator/>
      </w:r>
    </w:p>
  </w:endnote>
  <w:endnote w:type="continuationSeparator" w:id="0">
    <w:p w:rsidR="003E38D6" w:rsidRDefault="003E38D6" w:rsidP="00BC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D6" w:rsidRDefault="003E38D6" w:rsidP="00BC29BB">
      <w:r>
        <w:separator/>
      </w:r>
    </w:p>
  </w:footnote>
  <w:footnote w:type="continuationSeparator" w:id="0">
    <w:p w:rsidR="003E38D6" w:rsidRDefault="003E38D6" w:rsidP="00BC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BB" w:rsidRDefault="0022527A">
    <w:pPr>
      <w:pStyle w:val="Header"/>
    </w:pPr>
    <w:fldSimple w:instr=" FILENAME   \* MERGEFORMAT ">
      <w:r>
        <w:rPr>
          <w:noProof/>
        </w:rPr>
        <w:t>SE Golden Crab - Postcard 070720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AF"/>
    <w:rsid w:val="000A093C"/>
    <w:rsid w:val="000E374F"/>
    <w:rsid w:val="00162C32"/>
    <w:rsid w:val="0019726F"/>
    <w:rsid w:val="0022527A"/>
    <w:rsid w:val="003A01AF"/>
    <w:rsid w:val="003E38D6"/>
    <w:rsid w:val="003F4C8C"/>
    <w:rsid w:val="00517B0A"/>
    <w:rsid w:val="005B4B86"/>
    <w:rsid w:val="00751386"/>
    <w:rsid w:val="007E7C5D"/>
    <w:rsid w:val="00A60381"/>
    <w:rsid w:val="00AE17D9"/>
    <w:rsid w:val="00B6629F"/>
    <w:rsid w:val="00BC29BB"/>
    <w:rsid w:val="00DB27A6"/>
    <w:rsid w:val="00E50D26"/>
    <w:rsid w:val="00E60180"/>
    <w:rsid w:val="00E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CAE47-DE92-407F-97FE-7705960F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C29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C29BB"/>
    <w:rPr>
      <w:sz w:val="24"/>
      <w:szCs w:val="24"/>
    </w:rPr>
  </w:style>
  <w:style w:type="paragraph" w:styleId="Footer">
    <w:name w:val="footer"/>
    <w:basedOn w:val="Normal"/>
    <w:link w:val="FooterChar"/>
    <w:rsid w:val="00BC29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29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Joe.I.Terry</dc:creator>
  <cp:keywords/>
  <dc:description/>
  <cp:lastModifiedBy>Janet.Peery</cp:lastModifiedBy>
  <cp:revision>2</cp:revision>
  <dcterms:created xsi:type="dcterms:W3CDTF">2020-10-13T20:29:00Z</dcterms:created>
  <dcterms:modified xsi:type="dcterms:W3CDTF">2020-10-13T20:29:00Z</dcterms:modified>
</cp:coreProperties>
</file>