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31" w:rsidP="00F07031" w:rsidRDefault="00C45DF6" w14:paraId="7A04F15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eastAsia="Calibri" w:cs="Times New Roman"/>
          <w:b/>
          <w:bCs/>
          <w:sz w:val="24"/>
          <w:szCs w:val="24"/>
        </w:rPr>
        <w:t>JUSTIFICATION FOR CHANGE</w:t>
      </w:r>
    </w:p>
    <w:p w:rsidRPr="00B701E8" w:rsidR="00C45DF6" w:rsidP="00C45DF6" w:rsidRDefault="00C45DF6" w14:paraId="2AAC355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U.S. Department of Commerce</w:t>
      </w:r>
    </w:p>
    <w:p w:rsidRPr="00B701E8" w:rsidR="00C45DF6" w:rsidP="00C45DF6" w:rsidRDefault="00C45DF6" w14:paraId="2B87C34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National Oceanic &amp; Atmospheric Administration</w:t>
      </w:r>
    </w:p>
    <w:p w:rsidR="000715B0" w:rsidP="00C45DF6" w:rsidRDefault="000715B0" w14:paraId="3B645D0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B0">
        <w:rPr>
          <w:rFonts w:ascii="Times New Roman" w:hAnsi="Times New Roman" w:cs="Times New Roman"/>
          <w:b/>
          <w:sz w:val="24"/>
          <w:szCs w:val="24"/>
        </w:rPr>
        <w:t>Economic Analysis of Shoreline Treatment Options for Coastal New Hampshire</w:t>
      </w:r>
    </w:p>
    <w:p w:rsidRPr="00B701E8" w:rsidR="00C45DF6" w:rsidP="00C45DF6" w:rsidRDefault="00C45DF6" w14:paraId="6B033C96" w14:textId="6BA53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OMB Control No. 0648-</w:t>
      </w:r>
      <w:r w:rsidR="00F43F01">
        <w:rPr>
          <w:rFonts w:ascii="Times New Roman" w:hAnsi="Times New Roman" w:cs="Times New Roman"/>
          <w:b/>
          <w:sz w:val="24"/>
          <w:szCs w:val="24"/>
        </w:rPr>
        <w:t>0788</w:t>
      </w:r>
    </w:p>
    <w:p w:rsidR="00F36E75" w:rsidP="00F07031" w:rsidRDefault="00F36E75" w14:paraId="2E927C46" w14:textId="1451F36B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</w:p>
    <w:p w:rsidR="00F07031" w:rsidP="00915CCF" w:rsidRDefault="00F07031" w14:paraId="44B65EB3" w14:textId="461896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CCF">
        <w:rPr>
          <w:rFonts w:ascii="Times New Roman" w:hAnsi="Times New Roman" w:cs="Times New Roman"/>
          <w:sz w:val="24"/>
          <w:szCs w:val="24"/>
        </w:rPr>
        <w:t xml:space="preserve">NOAA’s </w:t>
      </w:r>
      <w:r w:rsidR="00F43F01">
        <w:rPr>
          <w:rFonts w:ascii="Times New Roman" w:hAnsi="Times New Roman" w:cs="Times New Roman"/>
          <w:sz w:val="24"/>
          <w:szCs w:val="24"/>
        </w:rPr>
        <w:t>National Centers for Coastal Ocean Science</w:t>
      </w:r>
      <w:r w:rsidRPr="00915CCF">
        <w:rPr>
          <w:rFonts w:ascii="Times New Roman" w:hAnsi="Times New Roman" w:cs="Times New Roman"/>
          <w:sz w:val="24"/>
          <w:szCs w:val="24"/>
        </w:rPr>
        <w:t xml:space="preserve"> (</w:t>
      </w:r>
      <w:r w:rsidR="00F43F01">
        <w:rPr>
          <w:rFonts w:ascii="Times New Roman" w:hAnsi="Times New Roman" w:cs="Times New Roman"/>
          <w:sz w:val="24"/>
          <w:szCs w:val="24"/>
        </w:rPr>
        <w:t>NCCOS</w:t>
      </w:r>
      <w:r w:rsidRPr="00915CCF">
        <w:rPr>
          <w:rFonts w:ascii="Times New Roman" w:hAnsi="Times New Roman" w:cs="Times New Roman"/>
          <w:sz w:val="24"/>
          <w:szCs w:val="24"/>
        </w:rPr>
        <w:t>) is proposing a change to the 0648-0</w:t>
      </w:r>
      <w:r w:rsidR="00F43F01">
        <w:rPr>
          <w:rFonts w:ascii="Times New Roman" w:hAnsi="Times New Roman" w:cs="Times New Roman"/>
          <w:sz w:val="24"/>
          <w:szCs w:val="24"/>
        </w:rPr>
        <w:t>788 form</w:t>
      </w:r>
      <w:r w:rsidR="000715B0">
        <w:rPr>
          <w:rFonts w:ascii="Times New Roman" w:hAnsi="Times New Roman" w:cs="Times New Roman"/>
          <w:sz w:val="24"/>
          <w:szCs w:val="24"/>
        </w:rPr>
        <w:t>, “</w:t>
      </w:r>
      <w:r w:rsidRPr="000715B0" w:rsidR="000715B0">
        <w:rPr>
          <w:rFonts w:ascii="Times New Roman" w:hAnsi="Times New Roman" w:cs="Times New Roman"/>
          <w:sz w:val="24"/>
          <w:szCs w:val="24"/>
        </w:rPr>
        <w:t>Economic Analysis of Shoreline Treatment Options for Coastal New Hampshire</w:t>
      </w:r>
      <w:r w:rsidR="00B061CB">
        <w:rPr>
          <w:rFonts w:ascii="Times New Roman" w:hAnsi="Times New Roman" w:cs="Times New Roman"/>
          <w:sz w:val="24"/>
          <w:szCs w:val="24"/>
        </w:rPr>
        <w:t>,</w:t>
      </w:r>
      <w:r w:rsidR="000715B0">
        <w:rPr>
          <w:rFonts w:ascii="Times New Roman" w:hAnsi="Times New Roman" w:cs="Times New Roman"/>
          <w:sz w:val="24"/>
          <w:szCs w:val="24"/>
        </w:rPr>
        <w:t>”</w:t>
      </w:r>
      <w:r w:rsidR="00F43F01">
        <w:rPr>
          <w:rFonts w:ascii="Times New Roman" w:hAnsi="Times New Roman" w:cs="Times New Roman"/>
          <w:sz w:val="24"/>
          <w:szCs w:val="24"/>
        </w:rPr>
        <w:t xml:space="preserve"> to revise language text for clarification purposes. </w:t>
      </w:r>
      <w:r w:rsidRPr="00915CCF">
        <w:rPr>
          <w:rFonts w:ascii="Times New Roman" w:hAnsi="Times New Roman" w:cs="Times New Roman"/>
          <w:sz w:val="24"/>
          <w:szCs w:val="24"/>
        </w:rPr>
        <w:t xml:space="preserve">There will be no burden added, and no additional public cost burden associated with this change.  </w:t>
      </w:r>
    </w:p>
    <w:p w:rsidRPr="00915CCF" w:rsidR="00915CCF" w:rsidP="00915CCF" w:rsidRDefault="00915CCF" w14:paraId="235BC7A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15B0" w:rsidP="00915CCF" w:rsidRDefault="000715B0" w14:paraId="54BCF840" w14:textId="303802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review by the survey vendor, experts in survey methodology and locals to the study area</w:t>
      </w:r>
      <w:r w:rsidR="00234B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changes were made to enhance understanding, response rate, and to minimize respondent burden.</w:t>
      </w:r>
      <w:r w:rsidR="00234B3D">
        <w:rPr>
          <w:rFonts w:ascii="Times New Roman" w:hAnsi="Times New Roman" w:cs="Times New Roman"/>
          <w:sz w:val="24"/>
          <w:szCs w:val="24"/>
        </w:rPr>
        <w:t xml:space="preserve"> For example, the introductory text was modified to conform to IRB standards, descriptive text within the form was simplified, and locally-relevant terminology was introduced (e.g., “coastal New Hampshire” changed to “the Seacoast region of New Hampshire”). An updated version of the survey with modifications and justifications </w:t>
      </w:r>
      <w:r w:rsidR="00B061CB">
        <w:rPr>
          <w:rFonts w:ascii="Times New Roman" w:hAnsi="Times New Roman" w:cs="Times New Roman"/>
          <w:sz w:val="24"/>
          <w:szCs w:val="24"/>
        </w:rPr>
        <w:t xml:space="preserve">in track changes </w:t>
      </w:r>
      <w:r w:rsidR="00234B3D">
        <w:rPr>
          <w:rFonts w:ascii="Times New Roman" w:hAnsi="Times New Roman" w:cs="Times New Roman"/>
          <w:sz w:val="24"/>
          <w:szCs w:val="24"/>
        </w:rPr>
        <w:t>is provided as an attachment.</w:t>
      </w:r>
    </w:p>
    <w:p w:rsidRPr="00915CCF" w:rsidR="00F07031" w:rsidP="00915CCF" w:rsidRDefault="00F07031" w14:paraId="6ED93C89" w14:textId="41633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915CCF" w:rsidR="00915CCF" w:rsidP="00915CCF" w:rsidRDefault="00915CCF" w14:paraId="1EF4498F" w14:textId="054D1B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CCF">
        <w:rPr>
          <w:rFonts w:ascii="Times New Roman" w:hAnsi="Times New Roman" w:cs="Times New Roman"/>
          <w:sz w:val="24"/>
          <w:szCs w:val="24"/>
        </w:rPr>
        <w:t xml:space="preserve">These revisions will not change the number of participants, </w:t>
      </w:r>
      <w:r w:rsidR="00B061CB">
        <w:rPr>
          <w:rFonts w:ascii="Times New Roman" w:hAnsi="Times New Roman" w:cs="Times New Roman"/>
          <w:sz w:val="24"/>
          <w:szCs w:val="24"/>
        </w:rPr>
        <w:t>associated</w:t>
      </w:r>
      <w:r w:rsidRPr="00915CCF">
        <w:rPr>
          <w:rFonts w:ascii="Times New Roman" w:hAnsi="Times New Roman" w:cs="Times New Roman"/>
          <w:sz w:val="24"/>
          <w:szCs w:val="24"/>
        </w:rPr>
        <w:t xml:space="preserve"> costs, nor the total burden.</w:t>
      </w:r>
    </w:p>
    <w:sectPr w:rsidRPr="00915CCF" w:rsidR="0091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0DC2"/>
    <w:multiLevelType w:val="hybridMultilevel"/>
    <w:tmpl w:val="E888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31"/>
    <w:rsid w:val="000715B0"/>
    <w:rsid w:val="000E6DAA"/>
    <w:rsid w:val="00113E88"/>
    <w:rsid w:val="00234B3D"/>
    <w:rsid w:val="0028469C"/>
    <w:rsid w:val="00412BFD"/>
    <w:rsid w:val="00470ED1"/>
    <w:rsid w:val="004C7269"/>
    <w:rsid w:val="005B363B"/>
    <w:rsid w:val="005C363B"/>
    <w:rsid w:val="005F5B84"/>
    <w:rsid w:val="00650A78"/>
    <w:rsid w:val="0077546D"/>
    <w:rsid w:val="007B2616"/>
    <w:rsid w:val="008A11E2"/>
    <w:rsid w:val="00915CCF"/>
    <w:rsid w:val="009B074B"/>
    <w:rsid w:val="00A95B1C"/>
    <w:rsid w:val="00B061CB"/>
    <w:rsid w:val="00BD7CF0"/>
    <w:rsid w:val="00C45DF6"/>
    <w:rsid w:val="00D04EA1"/>
    <w:rsid w:val="00D40CB0"/>
    <w:rsid w:val="00D8697E"/>
    <w:rsid w:val="00D92542"/>
    <w:rsid w:val="00E33083"/>
    <w:rsid w:val="00F07031"/>
    <w:rsid w:val="00F36E75"/>
    <w:rsid w:val="00F43F01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3A87"/>
  <w15:chartTrackingRefBased/>
  <w15:docId w15:val="{3D9A59D7-F5E3-41AD-B660-620CD6A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C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0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Emily.Keiley</dc:creator>
  <cp:keywords/>
  <dc:description/>
  <cp:lastModifiedBy>Adrienne Thomas</cp:lastModifiedBy>
  <cp:revision>2</cp:revision>
  <dcterms:created xsi:type="dcterms:W3CDTF">2020-10-26T15:56:00Z</dcterms:created>
  <dcterms:modified xsi:type="dcterms:W3CDTF">2020-10-26T15:56:00Z</dcterms:modified>
</cp:coreProperties>
</file>