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5758C" w:rsidR="00B55CB5" w:rsidP="00D5758C" w:rsidRDefault="00B55CB5" w14:paraId="0D3CE258" w14:textId="77777777">
      <w:pPr>
        <w:spacing w:line="240" w:lineRule="auto"/>
        <w:contextualSpacing/>
      </w:pPr>
    </w:p>
    <w:tbl>
      <w:tblPr>
        <w:tblW w:w="12950" w:type="dxa"/>
        <w:tblLook w:val="04A0" w:firstRow="1" w:lastRow="0" w:firstColumn="1" w:lastColumn="0" w:noHBand="0" w:noVBand="1"/>
      </w:tblPr>
      <w:tblGrid>
        <w:gridCol w:w="1289"/>
        <w:gridCol w:w="1877"/>
        <w:gridCol w:w="5112"/>
        <w:gridCol w:w="4672"/>
      </w:tblGrid>
      <w:tr w:rsidRPr="00D5758C" w:rsidR="001942D4" w:rsidTr="00242807" w14:paraId="77CD481D" w14:textId="77777777">
        <w:trPr>
          <w:trHeight w:val="600"/>
          <w:tblHeader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758C" w:rsidR="001942D4" w:rsidP="00D5758C" w:rsidRDefault="001942D4" w14:paraId="73C408AE" w14:textId="7777777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D5758C">
              <w:rPr>
                <w:rFonts w:eastAsia="Times New Roman" w:cs="Times New Roman"/>
                <w:b/>
                <w:color w:val="000000"/>
              </w:rPr>
              <w:t>Comment Date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5758C" w:rsidR="001942D4" w:rsidP="00D5758C" w:rsidRDefault="001942D4" w14:paraId="428DFCB0" w14:textId="7777777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D5758C">
              <w:rPr>
                <w:rFonts w:eastAsia="Times New Roman" w:cs="Times New Roman"/>
                <w:b/>
                <w:color w:val="000000"/>
              </w:rPr>
              <w:t>Commenter</w:t>
            </w:r>
          </w:p>
        </w:tc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758C" w:rsidR="001942D4" w:rsidP="00D5758C" w:rsidRDefault="001942D4" w14:paraId="5C23C0FB" w14:textId="77777777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D5758C">
              <w:rPr>
                <w:b/>
              </w:rPr>
              <w:t>Comment</w:t>
            </w:r>
          </w:p>
        </w:tc>
        <w:tc>
          <w:tcPr>
            <w:tcW w:w="4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758C" w:rsidR="001942D4" w:rsidP="00D5758C" w:rsidRDefault="001942D4" w14:paraId="62AF3D3D" w14:textId="7777777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D5758C">
              <w:rPr>
                <w:rFonts w:eastAsia="Times New Roman" w:cs="Times New Roman"/>
                <w:b/>
                <w:color w:val="000000"/>
              </w:rPr>
              <w:t>Response</w:t>
            </w:r>
          </w:p>
        </w:tc>
      </w:tr>
      <w:tr w:rsidRPr="00D5758C" w:rsidR="00B55CB5" w:rsidTr="00242807" w14:paraId="6555B6BC" w14:textId="77777777">
        <w:trPr>
          <w:trHeight w:val="600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758C" w:rsidR="00B55CB5" w:rsidP="00D5758C" w:rsidRDefault="003054F8" w14:paraId="19548383" w14:textId="203654BB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10/5/2020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5758C" w:rsidR="00247BB1" w:rsidP="00D5758C" w:rsidRDefault="003054F8" w14:paraId="5A45FF8C" w14:textId="7269AF72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W. Ron Allen, Chairman</w:t>
            </w:r>
          </w:p>
          <w:p w:rsidRPr="00D5758C" w:rsidR="00B55CB5" w:rsidP="00D5758C" w:rsidRDefault="003054F8" w14:paraId="4B35FECB" w14:textId="17CB84E6">
            <w:pPr>
              <w:spacing w:after="0" w:line="240" w:lineRule="auto"/>
              <w:contextualSpacing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CMS Tribal Technical Advisory Group</w:t>
            </w:r>
          </w:p>
        </w:tc>
        <w:tc>
          <w:tcPr>
            <w:tcW w:w="5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054F8" w:rsidP="003054F8" w:rsidRDefault="003054F8" w14:paraId="79B1F00C" w14:textId="0B5E0980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comment is </w:t>
            </w:r>
            <w:r>
              <w:rPr>
                <w:color w:val="000000"/>
              </w:rPr>
              <w:t xml:space="preserve">an argument for FTCA coverage of Urban Indian Organizations (UIOs).  The </w:t>
            </w:r>
            <w:r>
              <w:rPr>
                <w:color w:val="000000"/>
              </w:rPr>
              <w:t>writer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</w:rPr>
              <w:t>is asking for HRSA’s support of legislative changes to make FTCA coverage of UIOs happen.  The writer</w:t>
            </w:r>
            <w:r w:rsidR="00242807">
              <w:rPr>
                <w:color w:val="000000"/>
              </w:rPr>
              <w:t xml:space="preserve"> notes that</w:t>
            </w:r>
            <w:bookmarkStart w:name="_GoBack" w:id="0"/>
            <w:bookmarkEnd w:id="0"/>
            <w:r>
              <w:rPr>
                <w:color w:val="000000"/>
              </w:rPr>
              <w:t xml:space="preserve"> this “feedback may fall outside of the scope of this ICR.” </w:t>
            </w:r>
          </w:p>
          <w:p w:rsidRPr="00D5758C" w:rsidR="001942D4" w:rsidP="00D5758C" w:rsidRDefault="001942D4" w14:paraId="4137D3B3" w14:textId="2511A4B9">
            <w:pPr>
              <w:spacing w:after="100" w:afterAutospacing="1" w:line="240" w:lineRule="auto"/>
              <w:contextualSpacing/>
            </w:pPr>
          </w:p>
        </w:tc>
        <w:tc>
          <w:tcPr>
            <w:tcW w:w="4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758C" w:rsidR="00B55CB5" w:rsidP="003054F8" w:rsidRDefault="003054F8" w14:paraId="1694CBA8" w14:textId="29EB1EE2">
            <w:pPr>
              <w:spacing w:line="240" w:lineRule="auto"/>
              <w:contextualSpacing/>
              <w:rPr>
                <w:rFonts w:eastAsia="Times New Roman" w:cs="Times New Roman"/>
                <w:color w:val="000000"/>
              </w:rPr>
            </w:pPr>
            <w:r>
              <w:t xml:space="preserve">The comment is outside of the scope of the ICR. </w:t>
            </w:r>
          </w:p>
        </w:tc>
      </w:tr>
    </w:tbl>
    <w:p w:rsidRPr="00D5758C" w:rsidR="00B55CB5" w:rsidP="00D5758C" w:rsidRDefault="00B55CB5" w14:paraId="1C78F8F6" w14:textId="77777777">
      <w:pPr>
        <w:spacing w:line="240" w:lineRule="auto"/>
        <w:contextualSpacing/>
      </w:pPr>
    </w:p>
    <w:sectPr w:rsidRPr="00D5758C" w:rsidR="00B55CB5" w:rsidSect="00414B58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F68A4" w14:textId="77777777" w:rsidR="00EB30A2" w:rsidRDefault="00EB30A2" w:rsidP="00414B58">
      <w:pPr>
        <w:spacing w:after="0" w:line="240" w:lineRule="auto"/>
      </w:pPr>
      <w:r>
        <w:separator/>
      </w:r>
    </w:p>
  </w:endnote>
  <w:endnote w:type="continuationSeparator" w:id="0">
    <w:p w14:paraId="573CFD5E" w14:textId="77777777" w:rsidR="00EB30A2" w:rsidRDefault="00EB30A2" w:rsidP="0041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7033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886DCE" w14:textId="2C6259CD" w:rsidR="001B7012" w:rsidRDefault="001B70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8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E94888" w14:textId="77777777" w:rsidR="001B7012" w:rsidRDefault="001B7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41EC1" w14:textId="77777777" w:rsidR="00EB30A2" w:rsidRDefault="00EB30A2" w:rsidP="00414B58">
      <w:pPr>
        <w:spacing w:after="0" w:line="240" w:lineRule="auto"/>
      </w:pPr>
      <w:r>
        <w:separator/>
      </w:r>
    </w:p>
  </w:footnote>
  <w:footnote w:type="continuationSeparator" w:id="0">
    <w:p w14:paraId="48D8F224" w14:textId="77777777" w:rsidR="00EB30A2" w:rsidRDefault="00EB30A2" w:rsidP="00414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F7E03" w14:textId="77777777" w:rsidR="00414B58" w:rsidRDefault="00414B58" w:rsidP="00414B58">
    <w:pPr>
      <w:pStyle w:val="Header"/>
      <w:jc w:val="center"/>
    </w:pPr>
    <w:r>
      <w:t>Federal Tort Claims Act (FTCA) Program Deeming Applications for Free Clinics</w:t>
    </w:r>
  </w:p>
  <w:p w14:paraId="4661F4BC" w14:textId="77777777" w:rsidR="00414B58" w:rsidRDefault="00414B58" w:rsidP="00414B58">
    <w:pPr>
      <w:pStyle w:val="Header"/>
      <w:jc w:val="center"/>
    </w:pPr>
    <w:r>
      <w:t xml:space="preserve">60-day </w:t>
    </w:r>
    <w:r w:rsidRPr="00414B58">
      <w:rPr>
        <w:i/>
      </w:rPr>
      <w:t>Federal Register</w:t>
    </w:r>
    <w:r>
      <w:t xml:space="preserve"> Notice Public Comments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6603"/>
    <w:multiLevelType w:val="hybridMultilevel"/>
    <w:tmpl w:val="C0D42D80"/>
    <w:styleLink w:val="ImportedStyle5"/>
    <w:lvl w:ilvl="0" w:tplc="117E95AC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880E2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72F258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2CEDD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522C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1A36E4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B412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52BA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A4B2B2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026726"/>
    <w:multiLevelType w:val="hybridMultilevel"/>
    <w:tmpl w:val="B1B86630"/>
    <w:styleLink w:val="ImportedStyle4"/>
    <w:lvl w:ilvl="0" w:tplc="9BC42210">
      <w:start w:val="1"/>
      <w:numFmt w:val="upperRoman"/>
      <w:lvlText w:val="%1."/>
      <w:lvlJc w:val="left"/>
      <w:pPr>
        <w:ind w:left="720" w:hanging="72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329A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BCADF0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16B73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2ACBC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229762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D0A79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40456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02CF82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376E6C"/>
    <w:multiLevelType w:val="hybridMultilevel"/>
    <w:tmpl w:val="DD8A8340"/>
    <w:styleLink w:val="ImportedStyle3"/>
    <w:lvl w:ilvl="0" w:tplc="A4525DF8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83AD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94D76C">
      <w:start w:val="1"/>
      <w:numFmt w:val="lowerRoman"/>
      <w:lvlText w:val="%3."/>
      <w:lvlJc w:val="left"/>
      <w:pPr>
        <w:ind w:left="28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DA4A08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B0E76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A0A1AE">
      <w:start w:val="1"/>
      <w:numFmt w:val="lowerRoman"/>
      <w:lvlText w:val="%6."/>
      <w:lvlJc w:val="left"/>
      <w:pPr>
        <w:ind w:left="504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509884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6C032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404496">
      <w:start w:val="1"/>
      <w:numFmt w:val="lowerRoman"/>
      <w:lvlText w:val="%9."/>
      <w:lvlJc w:val="left"/>
      <w:pPr>
        <w:ind w:left="720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D1128F9"/>
    <w:multiLevelType w:val="hybridMultilevel"/>
    <w:tmpl w:val="3182C794"/>
    <w:styleLink w:val="ImportedStyle6"/>
    <w:lvl w:ilvl="0" w:tplc="2996BF68">
      <w:start w:val="1"/>
      <w:numFmt w:val="lowerLetter"/>
      <w:lvlText w:val="%1."/>
      <w:lvlJc w:val="left"/>
      <w:pPr>
        <w:ind w:left="1383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049116">
      <w:start w:val="1"/>
      <w:numFmt w:val="lowerRoman"/>
      <w:lvlText w:val="%2."/>
      <w:lvlJc w:val="left"/>
      <w:pPr>
        <w:ind w:left="2160" w:hanging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80DB0">
      <w:start w:val="1"/>
      <w:numFmt w:val="lowerRoman"/>
      <w:lvlText w:val="%3."/>
      <w:lvlJc w:val="left"/>
      <w:pPr>
        <w:ind w:left="28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50D80E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82464C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56C642">
      <w:start w:val="1"/>
      <w:numFmt w:val="lowerRoman"/>
      <w:lvlText w:val="%6."/>
      <w:lvlJc w:val="left"/>
      <w:pPr>
        <w:ind w:left="504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2A96D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3A7136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CE2730">
      <w:start w:val="1"/>
      <w:numFmt w:val="lowerRoman"/>
      <w:lvlText w:val="%9."/>
      <w:lvlJc w:val="left"/>
      <w:pPr>
        <w:ind w:left="720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4A2D04"/>
    <w:multiLevelType w:val="hybridMultilevel"/>
    <w:tmpl w:val="C0D42D80"/>
    <w:numStyleLink w:val="ImportedStyle5"/>
  </w:abstractNum>
  <w:abstractNum w:abstractNumId="5" w15:restartNumberingAfterBreak="0">
    <w:nsid w:val="3F321782"/>
    <w:multiLevelType w:val="hybridMultilevel"/>
    <w:tmpl w:val="F4946BD4"/>
    <w:styleLink w:val="ImportedStyle7"/>
    <w:lvl w:ilvl="0" w:tplc="39781EE8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E4A56E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16C316">
      <w:start w:val="1"/>
      <w:numFmt w:val="lowerRoman"/>
      <w:lvlText w:val="%3."/>
      <w:lvlJc w:val="left"/>
      <w:pPr>
        <w:ind w:left="28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2AFA68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44A24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542F3C">
      <w:start w:val="1"/>
      <w:numFmt w:val="lowerRoman"/>
      <w:lvlText w:val="%6."/>
      <w:lvlJc w:val="left"/>
      <w:pPr>
        <w:ind w:left="504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4A7F2E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B66970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748A72">
      <w:start w:val="1"/>
      <w:numFmt w:val="lowerRoman"/>
      <w:lvlText w:val="%9."/>
      <w:lvlJc w:val="left"/>
      <w:pPr>
        <w:ind w:left="720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09846AA"/>
    <w:multiLevelType w:val="hybridMultilevel"/>
    <w:tmpl w:val="DD8A8340"/>
    <w:numStyleLink w:val="ImportedStyle3"/>
  </w:abstractNum>
  <w:abstractNum w:abstractNumId="7" w15:restartNumberingAfterBreak="0">
    <w:nsid w:val="4780321F"/>
    <w:multiLevelType w:val="hybridMultilevel"/>
    <w:tmpl w:val="32788920"/>
    <w:lvl w:ilvl="0" w:tplc="0E7644B8">
      <w:start w:val="1"/>
      <w:numFmt w:val="upperRoman"/>
      <w:lvlText w:val="%1."/>
      <w:lvlJc w:val="left"/>
      <w:pPr>
        <w:ind w:left="454" w:hanging="45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1A0D04">
      <w:start w:val="1"/>
      <w:numFmt w:val="lowerLetter"/>
      <w:lvlText w:val="%2."/>
      <w:lvlJc w:val="left"/>
      <w:pPr>
        <w:ind w:left="150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5E308A">
      <w:start w:val="1"/>
      <w:numFmt w:val="lowerRoman"/>
      <w:lvlText w:val="%3."/>
      <w:lvlJc w:val="left"/>
      <w:pPr>
        <w:ind w:left="2223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9EBC8A">
      <w:start w:val="1"/>
      <w:numFmt w:val="decimal"/>
      <w:lvlText w:val="%4."/>
      <w:lvlJc w:val="left"/>
      <w:pPr>
        <w:ind w:left="294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2C5A80">
      <w:start w:val="1"/>
      <w:numFmt w:val="lowerLetter"/>
      <w:lvlText w:val="%5."/>
      <w:lvlJc w:val="left"/>
      <w:pPr>
        <w:ind w:left="366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7E0D2C">
      <w:start w:val="1"/>
      <w:numFmt w:val="lowerRoman"/>
      <w:lvlText w:val="%6."/>
      <w:lvlJc w:val="left"/>
      <w:pPr>
        <w:ind w:left="4383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425566">
      <w:start w:val="1"/>
      <w:numFmt w:val="decimal"/>
      <w:lvlText w:val="%7."/>
      <w:lvlJc w:val="left"/>
      <w:pPr>
        <w:ind w:left="510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F6A5E0">
      <w:start w:val="1"/>
      <w:numFmt w:val="lowerLetter"/>
      <w:lvlText w:val="%8."/>
      <w:lvlJc w:val="left"/>
      <w:pPr>
        <w:ind w:left="582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22F028">
      <w:start w:val="1"/>
      <w:numFmt w:val="lowerRoman"/>
      <w:lvlText w:val="%9."/>
      <w:lvlJc w:val="left"/>
      <w:pPr>
        <w:ind w:left="6543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633350B"/>
    <w:multiLevelType w:val="hybridMultilevel"/>
    <w:tmpl w:val="B1B86630"/>
    <w:numStyleLink w:val="ImportedStyle4"/>
  </w:abstractNum>
  <w:abstractNum w:abstractNumId="9" w15:restartNumberingAfterBreak="0">
    <w:nsid w:val="5BBE5AC6"/>
    <w:multiLevelType w:val="hybridMultilevel"/>
    <w:tmpl w:val="4BE26FCC"/>
    <w:lvl w:ilvl="0" w:tplc="728CE814">
      <w:start w:val="1"/>
      <w:numFmt w:val="upperRoman"/>
      <w:lvlText w:val="%1."/>
      <w:lvlJc w:val="left"/>
      <w:pPr>
        <w:tabs>
          <w:tab w:val="num" w:pos="360"/>
        </w:tabs>
        <w:ind w:left="990" w:hanging="9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DA4DD6">
      <w:start w:val="1"/>
      <w:numFmt w:val="upperRoman"/>
      <w:lvlText w:val="%2."/>
      <w:lvlJc w:val="left"/>
      <w:pPr>
        <w:tabs>
          <w:tab w:val="num" w:pos="1080"/>
        </w:tabs>
        <w:ind w:left="1710" w:hanging="9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F61982">
      <w:start w:val="1"/>
      <w:numFmt w:val="upperRoman"/>
      <w:lvlText w:val="%3."/>
      <w:lvlJc w:val="left"/>
      <w:pPr>
        <w:tabs>
          <w:tab w:val="num" w:pos="1800"/>
        </w:tabs>
        <w:ind w:left="2430" w:hanging="9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86B1B0">
      <w:start w:val="1"/>
      <w:numFmt w:val="upperRoman"/>
      <w:lvlText w:val="%4."/>
      <w:lvlJc w:val="left"/>
      <w:pPr>
        <w:tabs>
          <w:tab w:val="num" w:pos="2520"/>
        </w:tabs>
        <w:ind w:left="3150" w:hanging="9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8C653A">
      <w:start w:val="1"/>
      <w:numFmt w:val="upperRoman"/>
      <w:lvlText w:val="%5."/>
      <w:lvlJc w:val="left"/>
      <w:pPr>
        <w:tabs>
          <w:tab w:val="num" w:pos="3240"/>
        </w:tabs>
        <w:ind w:left="3870" w:hanging="9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7666A0">
      <w:start w:val="1"/>
      <w:numFmt w:val="upperRoman"/>
      <w:lvlText w:val="%6."/>
      <w:lvlJc w:val="left"/>
      <w:pPr>
        <w:tabs>
          <w:tab w:val="num" w:pos="3960"/>
        </w:tabs>
        <w:ind w:left="4590" w:hanging="9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C67704">
      <w:start w:val="1"/>
      <w:numFmt w:val="upperRoman"/>
      <w:lvlText w:val="%7."/>
      <w:lvlJc w:val="left"/>
      <w:pPr>
        <w:tabs>
          <w:tab w:val="num" w:pos="4680"/>
        </w:tabs>
        <w:ind w:left="5310" w:hanging="9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38937A">
      <w:start w:val="1"/>
      <w:numFmt w:val="upperRoman"/>
      <w:lvlText w:val="%8."/>
      <w:lvlJc w:val="left"/>
      <w:pPr>
        <w:tabs>
          <w:tab w:val="num" w:pos="5400"/>
        </w:tabs>
        <w:ind w:left="6030" w:hanging="9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167100">
      <w:start w:val="1"/>
      <w:numFmt w:val="upperRoman"/>
      <w:lvlText w:val="%9."/>
      <w:lvlJc w:val="left"/>
      <w:pPr>
        <w:tabs>
          <w:tab w:val="num" w:pos="6120"/>
        </w:tabs>
        <w:ind w:left="6750" w:hanging="9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6367EB6"/>
    <w:multiLevelType w:val="hybridMultilevel"/>
    <w:tmpl w:val="3182C794"/>
    <w:numStyleLink w:val="ImportedStyle6"/>
  </w:abstractNum>
  <w:abstractNum w:abstractNumId="11" w15:restartNumberingAfterBreak="0">
    <w:nsid w:val="73D05369"/>
    <w:multiLevelType w:val="hybridMultilevel"/>
    <w:tmpl w:val="F4946BD4"/>
    <w:numStyleLink w:val="ImportedStyle7"/>
  </w:abstractNum>
  <w:abstractNum w:abstractNumId="12" w15:restartNumberingAfterBreak="0">
    <w:nsid w:val="7CE07210"/>
    <w:multiLevelType w:val="hybridMultilevel"/>
    <w:tmpl w:val="55F05E48"/>
    <w:lvl w:ilvl="0" w:tplc="73506696">
      <w:start w:val="1"/>
      <w:numFmt w:val="upperRoman"/>
      <w:lvlText w:val="%1."/>
      <w:lvlJc w:val="left"/>
      <w:pPr>
        <w:ind w:left="783" w:hanging="45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DCC11E">
      <w:start w:val="1"/>
      <w:numFmt w:val="lowerLetter"/>
      <w:lvlText w:val="%2."/>
      <w:lvlJc w:val="left"/>
      <w:pPr>
        <w:ind w:left="150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2A7EBC">
      <w:start w:val="1"/>
      <w:numFmt w:val="lowerRoman"/>
      <w:lvlText w:val="%3."/>
      <w:lvlJc w:val="left"/>
      <w:pPr>
        <w:ind w:left="2223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DCB8FE">
      <w:start w:val="1"/>
      <w:numFmt w:val="decimal"/>
      <w:lvlText w:val="%4."/>
      <w:lvlJc w:val="left"/>
      <w:pPr>
        <w:ind w:left="294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6296EC">
      <w:start w:val="1"/>
      <w:numFmt w:val="lowerLetter"/>
      <w:lvlText w:val="%5."/>
      <w:lvlJc w:val="left"/>
      <w:pPr>
        <w:ind w:left="366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185C64">
      <w:start w:val="1"/>
      <w:numFmt w:val="lowerRoman"/>
      <w:lvlText w:val="%6."/>
      <w:lvlJc w:val="left"/>
      <w:pPr>
        <w:ind w:left="4383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BE11FA">
      <w:start w:val="1"/>
      <w:numFmt w:val="decimal"/>
      <w:lvlText w:val="%7."/>
      <w:lvlJc w:val="left"/>
      <w:pPr>
        <w:ind w:left="510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328724">
      <w:start w:val="1"/>
      <w:numFmt w:val="lowerLetter"/>
      <w:lvlText w:val="%8."/>
      <w:lvlJc w:val="left"/>
      <w:pPr>
        <w:ind w:left="5823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E64550">
      <w:start w:val="1"/>
      <w:numFmt w:val="lowerRoman"/>
      <w:lvlText w:val="%9."/>
      <w:lvlJc w:val="left"/>
      <w:pPr>
        <w:ind w:left="6543" w:hanging="27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7"/>
  </w:num>
  <w:num w:numId="3">
    <w:abstractNumId w:val="9"/>
    <w:lvlOverride w:ilvl="0">
      <w:startOverride w:val="2"/>
    </w:lvlOverride>
  </w:num>
  <w:num w:numId="4">
    <w:abstractNumId w:val="2"/>
  </w:num>
  <w:num w:numId="5">
    <w:abstractNumId w:val="8"/>
    <w:lvlOverride w:ilvl="0">
      <w:lvl w:ilvl="0" w:tplc="050E36F6">
        <w:start w:val="1"/>
        <w:numFmt w:val="lowerLetter"/>
        <w:lvlText w:val="%1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8F0567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268487C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4A894F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B894AB0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D45A00F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B1523B3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7A009D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6CC41624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1"/>
  </w:num>
  <w:num w:numId="7">
    <w:abstractNumId w:val="8"/>
  </w:num>
  <w:num w:numId="8">
    <w:abstractNumId w:val="8"/>
    <w:lvlOverride w:ilvl="0">
      <w:startOverride w:val="1"/>
      <w:lvl w:ilvl="0" w:tplc="050E36F6">
        <w:start w:val="1"/>
        <w:numFmt w:val="upperRoman"/>
        <w:lvlText w:val="%1."/>
        <w:lvlJc w:val="left"/>
        <w:pPr>
          <w:ind w:left="720" w:hanging="720"/>
        </w:pPr>
        <w:rPr>
          <w:rFonts w:asciiTheme="minorHAnsi" w:eastAsia="Times" w:hAnsiTheme="minorHAnsi" w:cs="Time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0"/>
  </w:num>
  <w:num w:numId="10">
    <w:abstractNumId w:val="4"/>
  </w:num>
  <w:num w:numId="11">
    <w:abstractNumId w:val="3"/>
  </w:num>
  <w:num w:numId="12">
    <w:abstractNumId w:val="10"/>
  </w:num>
  <w:num w:numId="13">
    <w:abstractNumId w:val="8"/>
    <w:lvlOverride w:ilvl="0">
      <w:startOverride w:val="4"/>
    </w:lvlOverride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58"/>
    <w:rsid w:val="00015AFE"/>
    <w:rsid w:val="00091728"/>
    <w:rsid w:val="000E43BB"/>
    <w:rsid w:val="000F4CE9"/>
    <w:rsid w:val="001942D4"/>
    <w:rsid w:val="001B4A29"/>
    <w:rsid w:val="001B7012"/>
    <w:rsid w:val="001F42B5"/>
    <w:rsid w:val="002332D6"/>
    <w:rsid w:val="00240F12"/>
    <w:rsid w:val="00242807"/>
    <w:rsid w:val="00247BB1"/>
    <w:rsid w:val="0027796B"/>
    <w:rsid w:val="002916C4"/>
    <w:rsid w:val="002D5BF0"/>
    <w:rsid w:val="003054F8"/>
    <w:rsid w:val="00307E4B"/>
    <w:rsid w:val="003427B9"/>
    <w:rsid w:val="00361B9F"/>
    <w:rsid w:val="00381CC5"/>
    <w:rsid w:val="003C287C"/>
    <w:rsid w:val="003C5859"/>
    <w:rsid w:val="003F2D22"/>
    <w:rsid w:val="00402FF4"/>
    <w:rsid w:val="00411CF3"/>
    <w:rsid w:val="00414B58"/>
    <w:rsid w:val="004340E7"/>
    <w:rsid w:val="004426F1"/>
    <w:rsid w:val="004800F5"/>
    <w:rsid w:val="004C3760"/>
    <w:rsid w:val="004C4A5D"/>
    <w:rsid w:val="004E1DB5"/>
    <w:rsid w:val="004E63F5"/>
    <w:rsid w:val="004F016F"/>
    <w:rsid w:val="00574865"/>
    <w:rsid w:val="00580E6F"/>
    <w:rsid w:val="00597D58"/>
    <w:rsid w:val="005D2D19"/>
    <w:rsid w:val="00616811"/>
    <w:rsid w:val="006211CB"/>
    <w:rsid w:val="00686E74"/>
    <w:rsid w:val="006E30E7"/>
    <w:rsid w:val="006E6A18"/>
    <w:rsid w:val="006F5ECC"/>
    <w:rsid w:val="0073228E"/>
    <w:rsid w:val="007522DF"/>
    <w:rsid w:val="0078034F"/>
    <w:rsid w:val="0078335A"/>
    <w:rsid w:val="007917BF"/>
    <w:rsid w:val="007A691D"/>
    <w:rsid w:val="00824C06"/>
    <w:rsid w:val="00893F21"/>
    <w:rsid w:val="008C3EAD"/>
    <w:rsid w:val="008D624E"/>
    <w:rsid w:val="00A40A11"/>
    <w:rsid w:val="00A52B2F"/>
    <w:rsid w:val="00A60FA7"/>
    <w:rsid w:val="00A77173"/>
    <w:rsid w:val="00A85034"/>
    <w:rsid w:val="00A91C88"/>
    <w:rsid w:val="00B55CB5"/>
    <w:rsid w:val="00B74063"/>
    <w:rsid w:val="00B76442"/>
    <w:rsid w:val="00B8201F"/>
    <w:rsid w:val="00BC7702"/>
    <w:rsid w:val="00BE481D"/>
    <w:rsid w:val="00BE7E06"/>
    <w:rsid w:val="00C057BE"/>
    <w:rsid w:val="00D02012"/>
    <w:rsid w:val="00D2324C"/>
    <w:rsid w:val="00D537D5"/>
    <w:rsid w:val="00D5758C"/>
    <w:rsid w:val="00D62D01"/>
    <w:rsid w:val="00D668C5"/>
    <w:rsid w:val="00D833F8"/>
    <w:rsid w:val="00E22B6F"/>
    <w:rsid w:val="00E34792"/>
    <w:rsid w:val="00E65850"/>
    <w:rsid w:val="00E7094D"/>
    <w:rsid w:val="00E81031"/>
    <w:rsid w:val="00E95E40"/>
    <w:rsid w:val="00EB0090"/>
    <w:rsid w:val="00EB30A2"/>
    <w:rsid w:val="00EB4AB3"/>
    <w:rsid w:val="00ED1AFF"/>
    <w:rsid w:val="00EE74E2"/>
    <w:rsid w:val="00EF4AEA"/>
    <w:rsid w:val="00F42435"/>
    <w:rsid w:val="00F426A8"/>
    <w:rsid w:val="00F45582"/>
    <w:rsid w:val="00F56E27"/>
    <w:rsid w:val="00F72486"/>
    <w:rsid w:val="00F81D6E"/>
    <w:rsid w:val="00FB5328"/>
    <w:rsid w:val="00FB5CD4"/>
    <w:rsid w:val="00FD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08F9D"/>
  <w15:chartTrackingRefBased/>
  <w15:docId w15:val="{8C266439-A540-4796-BA04-E090E982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B58"/>
  </w:style>
  <w:style w:type="paragraph" w:styleId="Footer">
    <w:name w:val="footer"/>
    <w:basedOn w:val="Normal"/>
    <w:link w:val="FooterChar"/>
    <w:uiPriority w:val="99"/>
    <w:unhideWhenUsed/>
    <w:rsid w:val="00414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B58"/>
  </w:style>
  <w:style w:type="paragraph" w:customStyle="1" w:styleId="BodyA">
    <w:name w:val="Body A"/>
    <w:rsid w:val="001942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customStyle="1" w:styleId="Body">
    <w:name w:val="Body"/>
    <w:rsid w:val="001942D4"/>
    <w:pPr>
      <w:pBdr>
        <w:top w:val="nil"/>
        <w:left w:val="nil"/>
        <w:bottom w:val="nil"/>
        <w:right w:val="nil"/>
        <w:between w:val="nil"/>
        <w:bar w:val="nil"/>
      </w:pBdr>
      <w:spacing w:after="120" w:line="285" w:lineRule="auto"/>
    </w:pPr>
    <w:rPr>
      <w:rFonts w:ascii="Calibri" w:eastAsia="Calibri" w:hAnsi="Calibri" w:cs="Calibri"/>
      <w:color w:val="000000"/>
      <w:kern w:val="28"/>
      <w:sz w:val="20"/>
      <w:szCs w:val="20"/>
      <w:u w:color="000000"/>
      <w:bdr w:val="nil"/>
    </w:rPr>
  </w:style>
  <w:style w:type="numbering" w:customStyle="1" w:styleId="ImportedStyle3">
    <w:name w:val="Imported Style 3"/>
    <w:rsid w:val="001942D4"/>
    <w:pPr>
      <w:numPr>
        <w:numId w:val="4"/>
      </w:numPr>
    </w:pPr>
  </w:style>
  <w:style w:type="numbering" w:customStyle="1" w:styleId="ImportedStyle4">
    <w:name w:val="Imported Style 4"/>
    <w:rsid w:val="001942D4"/>
    <w:pPr>
      <w:numPr>
        <w:numId w:val="6"/>
      </w:numPr>
    </w:pPr>
  </w:style>
  <w:style w:type="numbering" w:customStyle="1" w:styleId="ImportedStyle5">
    <w:name w:val="Imported Style 5"/>
    <w:rsid w:val="001942D4"/>
    <w:pPr>
      <w:numPr>
        <w:numId w:val="9"/>
      </w:numPr>
    </w:pPr>
  </w:style>
  <w:style w:type="numbering" w:customStyle="1" w:styleId="ImportedStyle6">
    <w:name w:val="Imported Style 6"/>
    <w:rsid w:val="001942D4"/>
    <w:pPr>
      <w:numPr>
        <w:numId w:val="11"/>
      </w:numPr>
    </w:pPr>
  </w:style>
  <w:style w:type="numbering" w:customStyle="1" w:styleId="ImportedStyle7">
    <w:name w:val="Imported Style 7"/>
    <w:rsid w:val="001942D4"/>
    <w:pPr>
      <w:numPr>
        <w:numId w:val="14"/>
      </w:numPr>
    </w:pPr>
  </w:style>
  <w:style w:type="character" w:customStyle="1" w:styleId="None">
    <w:name w:val="None"/>
    <w:rsid w:val="001942D4"/>
  </w:style>
  <w:style w:type="character" w:customStyle="1" w:styleId="Hyperlink0">
    <w:name w:val="Hyperlink.0"/>
    <w:basedOn w:val="None"/>
    <w:rsid w:val="001942D4"/>
    <w:rPr>
      <w:color w:val="0563C1"/>
      <w:sz w:val="22"/>
      <w:szCs w:val="22"/>
      <w:u w:val="single" w:color="0563C1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A40A11"/>
    <w:rPr>
      <w:color w:val="0000FF"/>
      <w:u w:val="single"/>
    </w:rPr>
  </w:style>
  <w:style w:type="paragraph" w:styleId="NoSpacing">
    <w:name w:val="No Spacing"/>
    <w:uiPriority w:val="1"/>
    <w:qFormat/>
    <w:rsid w:val="00A771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508924CD6D0409F255E41BC1A6D6B" ma:contentTypeVersion="5" ma:contentTypeDescription="Create a new document." ma:contentTypeScope="" ma:versionID="6d66d355d0300b1168f0413fa8bca032">
  <xsd:schema xmlns:xsd="http://www.w3.org/2001/XMLSchema" xmlns:xs="http://www.w3.org/2001/XMLSchema" xmlns:p="http://schemas.microsoft.com/office/2006/metadata/properties" xmlns:ns2="053a5afd-1424-405b-82d9-63deec7446f8" targetNamespace="http://schemas.microsoft.com/office/2006/metadata/properties" ma:root="true" ma:fieldsID="3a8ff7e54e66cb8e4e1a9a7dfe7e715b" ns2:_="">
    <xsd:import namespace="053a5afd-1424-405b-82d9-63deec7446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RZP75TDPC7SH-572-335</_dlc_DocId>
    <_dlc_DocIdUrl xmlns="053a5afd-1424-405b-82d9-63deec7446f8">
      <Url>https://sharepoint.hrsa.gov/sites/bphc/IR/WG/_layouts/15/DocIdRedir.aspx?ID=RZP75TDPC7SH-572-335</Url>
      <Description>RZP75TDPC7SH-572-335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13ff120d-8bd5-4291-a148-70db8d7e9204" ContentTypeId="0x01" PreviousValue="false"/>
</file>

<file path=customXml/itemProps1.xml><?xml version="1.0" encoding="utf-8"?>
<ds:datastoreItem xmlns:ds="http://schemas.openxmlformats.org/officeDocument/2006/customXml" ds:itemID="{A1193F5F-EC75-44BD-9416-A39D67317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DC2200-2D26-4D4D-A8DE-E0D28B1BA3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E668D17-B237-46DD-830F-CF7AD303871B}">
  <ds:schemaRefs>
    <ds:schemaRef ds:uri="http://schemas.microsoft.com/office/2006/metadata/properties"/>
    <ds:schemaRef ds:uri="http://schemas.microsoft.com/office/infopath/2007/PartnerControls"/>
    <ds:schemaRef ds:uri="053a5afd-1424-405b-82d9-63deec7446f8"/>
  </ds:schemaRefs>
</ds:datastoreItem>
</file>

<file path=customXml/itemProps4.xml><?xml version="1.0" encoding="utf-8"?>
<ds:datastoreItem xmlns:ds="http://schemas.openxmlformats.org/officeDocument/2006/customXml" ds:itemID="{E2089231-C4BC-4247-9AB1-63AA93744F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C571DB-0F43-41A9-90E6-84BA233F81B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McAndrews, Kathleen (HRSA)</dc:creator>
  <cp:keywords/>
  <dc:description/>
  <cp:lastModifiedBy>Mark Pincus</cp:lastModifiedBy>
  <cp:revision>3</cp:revision>
  <dcterms:created xsi:type="dcterms:W3CDTF">2020-10-07T12:02:00Z</dcterms:created>
  <dcterms:modified xsi:type="dcterms:W3CDTF">2020-10-07T12:06:00Z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0x01010073B508924CD6D0409F255E41BC1A6D6B</vt:lpwstr>
  </property>
  <property fmtid="{D5CDD505-2E9C-101B-9397-08002B2CF9AE}" pid="3" name="_dlc_DocIdItemGuid">
    <vt:lpwstr>cce84aae-03e0-4fa3-9717-ccb21a5889bf</vt:lpwstr>
  </property>
</Properties>
</file>