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69D" w:rsidP="0094269D" w:rsidRDefault="00F06866" w14:paraId="1857194B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94269D" w:rsidR="0094269D">
        <w:rPr>
          <w:sz w:val="28"/>
        </w:rPr>
        <w:t>Conference</w:t>
      </w:r>
      <w:r w:rsidR="0094269D">
        <w:rPr>
          <w:sz w:val="28"/>
        </w:rPr>
        <w:t>, Meeting, Workshop, and Poster Session Registration Generic Clearance (OD)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Pr="0094269D" w:rsidR="005E714A" w:rsidP="0094269D" w:rsidRDefault="00F06866" w14:paraId="6071FE61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(</w:t>
      </w:r>
      <w:r w:rsidR="00686301">
        <w:t>OMB#</w:t>
      </w:r>
      <w:r w:rsidRPr="00686301">
        <w:t xml:space="preserve">: </w:t>
      </w:r>
      <w:r w:rsidR="006E7380">
        <w:rPr>
          <w:sz w:val="28"/>
        </w:rPr>
        <w:t>0925-</w:t>
      </w:r>
      <w:r w:rsidR="004E46C8">
        <w:rPr>
          <w:sz w:val="28"/>
        </w:rPr>
        <w:t>0740</w:t>
      </w:r>
      <w:r w:rsidR="00686301">
        <w:t xml:space="preserve"> </w:t>
      </w:r>
      <w:r w:rsidRPr="00382FD8" w:rsidR="00686301">
        <w:rPr>
          <w:sz w:val="28"/>
        </w:rPr>
        <w:t>Exp</w:t>
      </w:r>
      <w:r w:rsidRPr="00382FD8" w:rsidR="00382FD8">
        <w:rPr>
          <w:sz w:val="28"/>
        </w:rPr>
        <w:t xml:space="preserve"> </w:t>
      </w:r>
      <w:r w:rsidRPr="00382FD8" w:rsidR="00686301">
        <w:rPr>
          <w:sz w:val="28"/>
        </w:rPr>
        <w:t>Date:</w:t>
      </w:r>
      <w:r w:rsidRPr="00382FD8" w:rsidR="00382FD8">
        <w:rPr>
          <w:sz w:val="28"/>
        </w:rPr>
        <w:t xml:space="preserve"> </w:t>
      </w:r>
      <w:r w:rsidR="004E46C8">
        <w:rPr>
          <w:sz w:val="28"/>
        </w:rPr>
        <w:t>0</w:t>
      </w:r>
      <w:r w:rsidR="00B07575">
        <w:rPr>
          <w:sz w:val="28"/>
        </w:rPr>
        <w:t>7</w:t>
      </w:r>
      <w:r w:rsidR="004E46C8">
        <w:rPr>
          <w:sz w:val="28"/>
        </w:rPr>
        <w:t>/20</w:t>
      </w:r>
      <w:r w:rsidR="00B07575">
        <w:rPr>
          <w:sz w:val="28"/>
        </w:rPr>
        <w:t>22</w:t>
      </w:r>
      <w:r>
        <w:rPr>
          <w:sz w:val="28"/>
        </w:rPr>
        <w:t>)</w:t>
      </w:r>
    </w:p>
    <w:p w:rsidRPr="005A2D2B" w:rsidR="009A1F1B" w:rsidP="009A1F1B" w:rsidRDefault="00DA590B" w14:paraId="11E6E656" w14:textId="052D67B9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227E1C83" wp14:anchorId="64B529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4BDD3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5A2D2B" w:rsidR="009A1F1B">
        <w:t>NIMH Joint Alliance-Coalition for Research Progress Meeting</w:t>
      </w:r>
      <w:r w:rsidR="009A1F1B">
        <w:t xml:space="preserve"> Registration </w:t>
      </w:r>
      <w:r w:rsidRPr="005A2D2B" w:rsidR="009A1F1B">
        <w:t>Form</w:t>
      </w:r>
      <w:r w:rsidR="004E2CAF">
        <w:t xml:space="preserve"> (Federal)</w:t>
      </w:r>
      <w:bookmarkStart w:name="_GoBack" w:id="0"/>
      <w:bookmarkEnd w:id="0"/>
    </w:p>
    <w:p w:rsidRPr="009239AA" w:rsidR="00E50293" w:rsidP="00434E33" w:rsidRDefault="00E50293" w14:paraId="1038A88E" w14:textId="5B18A57B">
      <w:pPr>
        <w:rPr>
          <w:b/>
        </w:rPr>
      </w:pPr>
    </w:p>
    <w:p w:rsidR="001B0AAA" w:rsidRDefault="00F15956" w14:paraId="1FC5F793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B07575" w:rsidP="00B07575" w:rsidRDefault="00B07575" w14:paraId="08B78086" w14:textId="77777777">
      <w:pPr>
        <w:pStyle w:val="BodyText"/>
        <w:spacing w:before="5"/>
        <w:rPr>
          <w:i w:val="0"/>
          <w:iCs w:val="0"/>
          <w:sz w:val="24"/>
          <w:szCs w:val="24"/>
        </w:rPr>
      </w:pPr>
      <w:r w:rsidRPr="00B07575">
        <w:rPr>
          <w:i w:val="0"/>
          <w:iCs w:val="0"/>
          <w:sz w:val="24"/>
          <w:szCs w:val="24"/>
        </w:rPr>
        <w:t xml:space="preserve">The National Institute of Mental Health (NIMH) Office of Science Policy, Planning, and Communications (OSPPC) supports the Institute’s mission by strengthening the public health impact of NIMH-supported research through effective and efficient outreach that seeks to assure dissemination of research findings to key stakeholders. Through the use of targeted initiatives, programs and activities which encourage two-way communication, OSPPC sustains existing partnerships and works to build new relationships with groups and organizations with an interest in NIMH’s mission or programs. </w:t>
      </w:r>
    </w:p>
    <w:p w:rsidR="00B07575" w:rsidP="00B07575" w:rsidRDefault="00B07575" w14:paraId="02CA380D" w14:textId="77777777">
      <w:pPr>
        <w:pStyle w:val="BodyText"/>
        <w:spacing w:before="5"/>
        <w:rPr>
          <w:i w:val="0"/>
          <w:iCs w:val="0"/>
          <w:sz w:val="24"/>
          <w:szCs w:val="24"/>
        </w:rPr>
      </w:pPr>
    </w:p>
    <w:p w:rsidRPr="00B07575" w:rsidR="009A1F1B" w:rsidP="009A1F1B" w:rsidRDefault="009A1F1B" w14:paraId="0229C712" w14:textId="77777777">
      <w:pPr>
        <w:pStyle w:val="BodyText"/>
        <w:spacing w:before="5"/>
        <w:rPr>
          <w:i w:val="0"/>
          <w:iCs w:val="0"/>
          <w:sz w:val="24"/>
          <w:szCs w:val="24"/>
        </w:rPr>
      </w:pPr>
      <w:r w:rsidRPr="00B07575">
        <w:rPr>
          <w:i w:val="0"/>
          <w:iCs w:val="0"/>
          <w:sz w:val="24"/>
          <w:szCs w:val="24"/>
        </w:rPr>
        <w:t xml:space="preserve">NIMH convenes </w:t>
      </w:r>
      <w:r w:rsidRPr="00EF3C2A">
        <w:rPr>
          <w:i w:val="0"/>
          <w:iCs w:val="0"/>
          <w:sz w:val="24"/>
          <w:szCs w:val="24"/>
        </w:rPr>
        <w:t>the Joint Alliance-Coalition for Research Progress Meeting, comprised</w:t>
      </w:r>
      <w:r>
        <w:rPr>
          <w:i w:val="0"/>
          <w:iCs w:val="0"/>
          <w:sz w:val="24"/>
          <w:szCs w:val="24"/>
        </w:rPr>
        <w:t xml:space="preserve"> of </w:t>
      </w:r>
      <w:r w:rsidRPr="00B07575">
        <w:rPr>
          <w:i w:val="0"/>
          <w:iCs w:val="0"/>
          <w:sz w:val="24"/>
          <w:szCs w:val="24"/>
        </w:rPr>
        <w:t>representatives of patient and family advocacy organizations, professional groups, and select non-profit group</w:t>
      </w:r>
      <w:r>
        <w:rPr>
          <w:i w:val="0"/>
          <w:iCs w:val="0"/>
          <w:sz w:val="24"/>
          <w:szCs w:val="24"/>
        </w:rPr>
        <w:t xml:space="preserve">s, </w:t>
      </w:r>
      <w:r w:rsidRPr="00B07575">
        <w:rPr>
          <w:i w:val="0"/>
          <w:iCs w:val="0"/>
          <w:sz w:val="24"/>
          <w:szCs w:val="24"/>
        </w:rPr>
        <w:t xml:space="preserve">to share the latest research advances and related developments and foster dialogue on the future path and directions of research. Registration information collected is used to develop a participant list and to distribute related materials after the meeting. </w:t>
      </w:r>
    </w:p>
    <w:p w:rsidR="009A1F1B" w:rsidP="009A1F1B" w:rsidRDefault="009A1F1B" w14:paraId="17C6B91C" w14:textId="77777777"/>
    <w:p w:rsidR="00C8488C" w:rsidRDefault="00C8488C" w14:paraId="00609FCB" w14:textId="77777777"/>
    <w:p w:rsidRPr="00434E33" w:rsidR="00434E33" w:rsidP="00434E33" w:rsidRDefault="00434E33" w14:paraId="15DEE752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9A1F1B" w:rsidP="009A1F1B" w:rsidRDefault="009A1F1B" w14:paraId="6ED2D999" w14:textId="77777777">
      <w:r>
        <w:t xml:space="preserve">Participants in the </w:t>
      </w:r>
      <w:r w:rsidRPr="005A2D2B">
        <w:t xml:space="preserve">Joint Alliance-Coalition for Research Progress Meeting </w:t>
      </w:r>
      <w:r>
        <w:t>are representatives of national patient and family advocacy organizations, professional groups, and non-profit organizations who have an interest in NIMH research.</w:t>
      </w:r>
    </w:p>
    <w:p w:rsidR="009A1F1B" w:rsidP="009A1F1B" w:rsidRDefault="009A1F1B" w14:paraId="29F2A63D" w14:textId="77777777"/>
    <w:p w:rsidR="00E26329" w:rsidRDefault="00E26329" w14:paraId="67ABABB8" w14:textId="77777777">
      <w:pPr>
        <w:rPr>
          <w:b/>
        </w:rPr>
      </w:pPr>
    </w:p>
    <w:p w:rsidR="00E26329" w:rsidRDefault="00E26329" w14:paraId="3FE7ABD4" w14:textId="77777777">
      <w:pPr>
        <w:rPr>
          <w:b/>
        </w:rPr>
      </w:pPr>
    </w:p>
    <w:p w:rsidRPr="00DA7B4C" w:rsidR="00F06866" w:rsidRDefault="00F06866" w14:paraId="35B7B2C4" w14:textId="77777777">
      <w:pPr>
        <w:rPr>
          <w:b/>
        </w:rPr>
      </w:pPr>
      <w:r w:rsidRPr="00DA7B4C">
        <w:rPr>
          <w:b/>
        </w:rPr>
        <w:t>TYPE OF COLLECTION:</w:t>
      </w:r>
      <w:r w:rsidRPr="00DA7B4C">
        <w:t xml:space="preserve"> (Check </w:t>
      </w:r>
      <w:r w:rsidR="00B01CEC">
        <w:rPr>
          <w:i/>
        </w:rPr>
        <w:t>all that applies</w:t>
      </w:r>
      <w:r w:rsidRPr="00DA7B4C">
        <w:t>)</w:t>
      </w:r>
    </w:p>
    <w:p w:rsidRPr="00DA7B4C" w:rsidR="00441434" w:rsidP="0096108F" w:rsidRDefault="00441434" w14:paraId="6351DF5E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DA7B4C" w:rsidR="00F06866" w:rsidP="0096108F" w:rsidRDefault="0096108F" w14:paraId="56F3150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DA7B4C">
        <w:rPr>
          <w:bCs/>
          <w:sz w:val="24"/>
        </w:rPr>
        <w:t xml:space="preserve">[ ] </w:t>
      </w:r>
      <w:r w:rsidR="00F52EDC">
        <w:rPr>
          <w:bCs/>
          <w:sz w:val="24"/>
        </w:rPr>
        <w:t xml:space="preserve">Abstract </w:t>
      </w:r>
      <w:r w:rsidR="00F52EDC">
        <w:rPr>
          <w:bCs/>
          <w:sz w:val="24"/>
        </w:rPr>
        <w:tab/>
      </w:r>
      <w:r w:rsidR="00F52EDC">
        <w:rPr>
          <w:bCs/>
          <w:sz w:val="24"/>
        </w:rPr>
        <w:tab/>
      </w:r>
      <w:r w:rsidR="00F52EDC">
        <w:rPr>
          <w:bCs/>
          <w:sz w:val="24"/>
        </w:rPr>
        <w:tab/>
      </w:r>
      <w:r w:rsidR="005451A5">
        <w:rPr>
          <w:bCs/>
          <w:sz w:val="24"/>
        </w:rPr>
        <w:tab/>
      </w:r>
      <w:r w:rsidR="005451A5">
        <w:rPr>
          <w:bCs/>
          <w:sz w:val="24"/>
        </w:rPr>
        <w:tab/>
      </w:r>
      <w:r w:rsidRPr="00DA7B4C">
        <w:rPr>
          <w:bCs/>
          <w:sz w:val="24"/>
        </w:rPr>
        <w:t xml:space="preserve">[ ] </w:t>
      </w:r>
      <w:r w:rsidR="005451A5">
        <w:rPr>
          <w:bCs/>
          <w:sz w:val="24"/>
        </w:rPr>
        <w:t>Application</w:t>
      </w:r>
      <w:r w:rsidR="00F52EDC">
        <w:rPr>
          <w:bCs/>
          <w:sz w:val="24"/>
        </w:rPr>
        <w:t xml:space="preserve"> </w:t>
      </w:r>
    </w:p>
    <w:p w:rsidRPr="00F06866" w:rsidR="00F06866" w:rsidP="0096108F" w:rsidRDefault="0096108F" w14:paraId="4679AAD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DA7B4C">
        <w:rPr>
          <w:bCs/>
          <w:sz w:val="24"/>
        </w:rPr>
        <w:t>[</w:t>
      </w:r>
      <w:r w:rsidR="00B07575">
        <w:rPr>
          <w:bCs/>
          <w:sz w:val="24"/>
        </w:rPr>
        <w:t>X</w:t>
      </w:r>
      <w:r w:rsidRPr="00DA7B4C">
        <w:rPr>
          <w:bCs/>
          <w:sz w:val="24"/>
        </w:rPr>
        <w:t xml:space="preserve">] </w:t>
      </w:r>
      <w:r w:rsidR="005451A5">
        <w:rPr>
          <w:bCs/>
          <w:sz w:val="24"/>
        </w:rPr>
        <w:t>Registration Form</w:t>
      </w:r>
      <w:r w:rsidRPr="00DA7B4C" w:rsidR="006A0D31">
        <w:rPr>
          <w:bCs/>
          <w:sz w:val="24"/>
        </w:rPr>
        <w:t xml:space="preserve"> </w:t>
      </w:r>
      <w:r w:rsidRPr="00DA7B4C" w:rsidR="006A0D31">
        <w:rPr>
          <w:bCs/>
          <w:sz w:val="24"/>
        </w:rPr>
        <w:tab/>
      </w:r>
      <w:r w:rsidR="0094269D">
        <w:rPr>
          <w:bCs/>
          <w:sz w:val="24"/>
        </w:rPr>
        <w:tab/>
      </w:r>
      <w:r w:rsidR="0094269D">
        <w:rPr>
          <w:bCs/>
          <w:sz w:val="24"/>
        </w:rPr>
        <w:tab/>
      </w:r>
      <w:r w:rsidRPr="00DA7B4C" w:rsidR="00F06866">
        <w:rPr>
          <w:bCs/>
          <w:sz w:val="24"/>
        </w:rPr>
        <w:t>[ ] Other:</w:t>
      </w:r>
      <w:r w:rsidRPr="00DA7B4C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449CE8E1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529EDE99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33CE6BC6" w14:textId="77777777">
      <w:pPr>
        <w:rPr>
          <w:sz w:val="16"/>
          <w:szCs w:val="16"/>
        </w:rPr>
      </w:pPr>
    </w:p>
    <w:p w:rsidRPr="009C13B9" w:rsidR="008101A5" w:rsidP="008101A5" w:rsidRDefault="008101A5" w14:paraId="11095CC1" w14:textId="77777777">
      <w:r>
        <w:t xml:space="preserve">I certify the following to be true: </w:t>
      </w:r>
    </w:p>
    <w:p w:rsidR="008101A5" w:rsidP="008101A5" w:rsidRDefault="008101A5" w14:paraId="2F381914" w14:textId="77777777">
      <w:pPr>
        <w:pStyle w:val="ColorfulList-Accent1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1626DA40" w14:textId="77777777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6B8F95C0" w14:textId="77777777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61146C" w:rsidRDefault="008101A5" w14:paraId="7E70D20B" w14:textId="77777777">
      <w:pPr>
        <w:pStyle w:val="ColorfulList-Accent11"/>
        <w:ind w:left="0"/>
      </w:pPr>
      <w:r>
        <w:tab/>
      </w:r>
      <w:r>
        <w:tab/>
      </w:r>
    </w:p>
    <w:p w:rsidR="009C13B9" w:rsidP="009C13B9" w:rsidRDefault="009C13B9" w14:paraId="4936F465" w14:textId="77777777"/>
    <w:p w:rsidR="009C13B9" w:rsidP="009C13B9" w:rsidRDefault="009C13B9" w14:paraId="5C4A9F08" w14:textId="77777777">
      <w:r>
        <w:t>Name:</w:t>
      </w:r>
      <w:r w:rsidR="00B07575">
        <w:tab/>
      </w:r>
      <w:r w:rsidRPr="00B07575" w:rsidR="00B07575">
        <w:rPr>
          <w:u w:val="single"/>
        </w:rPr>
        <w:t>Rajni Agarwal, NIMH OSPPC</w:t>
      </w:r>
    </w:p>
    <w:p w:rsidR="009C13B9" w:rsidP="009C13B9" w:rsidRDefault="009C13B9" w14:paraId="35C3D5AA" w14:textId="77777777">
      <w:pPr>
        <w:pStyle w:val="ColorfulList-Accent11"/>
        <w:ind w:left="360"/>
      </w:pPr>
    </w:p>
    <w:p w:rsidR="00E23E7E" w:rsidP="009C13B9" w:rsidRDefault="00E23E7E" w14:paraId="34E8B9D8" w14:textId="77777777">
      <w:pPr>
        <w:pStyle w:val="ColorfulList-Accent11"/>
        <w:ind w:left="360"/>
      </w:pPr>
    </w:p>
    <w:p w:rsidR="00E23E7E" w:rsidP="009C13B9" w:rsidRDefault="00E23E7E" w14:paraId="5F2E5A33" w14:textId="77777777">
      <w:pPr>
        <w:pStyle w:val="ColorfulList-Accent11"/>
        <w:ind w:left="360"/>
      </w:pPr>
    </w:p>
    <w:p w:rsidR="00E23E7E" w:rsidP="009C13B9" w:rsidRDefault="00E23E7E" w14:paraId="1047425A" w14:textId="77777777">
      <w:pPr>
        <w:pStyle w:val="ColorfulList-Accent11"/>
        <w:ind w:left="360"/>
      </w:pPr>
    </w:p>
    <w:p w:rsidR="009C13B9" w:rsidP="009C13B9" w:rsidRDefault="009C13B9" w14:paraId="18C938C9" w14:textId="77777777">
      <w:r>
        <w:t>To assist review, please provide answers to the following question:</w:t>
      </w:r>
    </w:p>
    <w:p w:rsidR="009C13B9" w:rsidP="009C13B9" w:rsidRDefault="009C13B9" w14:paraId="7A94326F" w14:textId="77777777">
      <w:pPr>
        <w:pStyle w:val="ColorfulList-Accent11"/>
        <w:ind w:left="360"/>
      </w:pPr>
    </w:p>
    <w:p w:rsidR="00B07575" w:rsidP="009C13B9" w:rsidRDefault="00B07575" w14:paraId="225FCE1A" w14:textId="77777777">
      <w:pPr>
        <w:pStyle w:val="ColorfulList-Accent11"/>
        <w:ind w:left="360"/>
      </w:pPr>
    </w:p>
    <w:p w:rsidRPr="00C86E91" w:rsidR="009C13B9" w:rsidP="00C86E91" w:rsidRDefault="00C86E91" w14:paraId="50728600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548B7D93" w14:textId="77777777">
      <w:pPr>
        <w:pStyle w:val="ColorfulList-Accent1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B07575">
        <w:t>X</w:t>
      </w:r>
      <w:r w:rsidR="009239AA">
        <w:t xml:space="preserve">] Yes  [ ]  No </w:t>
      </w:r>
    </w:p>
    <w:p w:rsidR="00C86E91" w:rsidP="00C86E91" w:rsidRDefault="009C13B9" w14:paraId="065D4680" w14:textId="77777777">
      <w:pPr>
        <w:pStyle w:val="ColorfulList-Accent11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</w:t>
      </w:r>
      <w:r w:rsidR="00B07575">
        <w:t>X</w:t>
      </w:r>
      <w:r w:rsidR="009239AA">
        <w:t>] Yes [  ] No</w:t>
      </w:r>
      <w:r w:rsidR="00C86E91">
        <w:t xml:space="preserve">   </w:t>
      </w:r>
    </w:p>
    <w:p w:rsidR="00633F74" w:rsidP="00633F74" w:rsidRDefault="00633F74" w14:paraId="436644A9" w14:textId="77777777">
      <w:pPr>
        <w:pStyle w:val="ColorfulList-Accent11"/>
        <w:ind w:left="360"/>
      </w:pPr>
    </w:p>
    <w:p w:rsidRPr="00DA7B4C" w:rsidR="00C86E91" w:rsidP="00C86E91" w:rsidRDefault="00CB1078" w14:paraId="4564EF05" w14:textId="77777777">
      <w:pPr>
        <w:pStyle w:val="ColorfulList-Accent11"/>
        <w:ind w:left="0"/>
        <w:rPr>
          <w:b/>
        </w:rPr>
      </w:pPr>
      <w:r w:rsidRPr="00DA7B4C">
        <w:rPr>
          <w:b/>
        </w:rPr>
        <w:t>Gifts or Payments</w:t>
      </w:r>
      <w:r w:rsidRPr="00DA7B4C" w:rsidR="00C86E91">
        <w:rPr>
          <w:b/>
        </w:rPr>
        <w:t>:</w:t>
      </w:r>
    </w:p>
    <w:p w:rsidR="00C86E91" w:rsidP="00C86E91" w:rsidRDefault="00C86E91" w14:paraId="4C3274AC" w14:textId="77777777">
      <w:r w:rsidRPr="00DA7B4C">
        <w:t>Is an incentive (e.g., money or reimbursement of expenses, token of appreciation) provided to participants?  [  ] Yes [</w:t>
      </w:r>
      <w:r w:rsidR="00B07575">
        <w:t>X</w:t>
      </w:r>
      <w:r w:rsidRPr="00DA7B4C">
        <w:t>] No</w:t>
      </w:r>
      <w:r>
        <w:t xml:space="preserve">  </w:t>
      </w:r>
    </w:p>
    <w:p w:rsidR="006A0D31" w:rsidP="006A0D31" w:rsidRDefault="006A0D31" w14:paraId="46B2CCDD" w14:textId="77777777">
      <w:r>
        <w:t>Amount: ___________</w:t>
      </w:r>
    </w:p>
    <w:p w:rsidR="006A0D31" w:rsidP="006A0D31" w:rsidRDefault="006A0D31" w14:paraId="546A2715" w14:textId="77777777">
      <w:r>
        <w:t>Explanation for incentive: (include number of visits, etc.)</w:t>
      </w:r>
    </w:p>
    <w:p w:rsidR="004D6E14" w:rsidRDefault="004D6E14" w14:paraId="076A2095" w14:textId="77777777">
      <w:pPr>
        <w:rPr>
          <w:b/>
        </w:rPr>
      </w:pPr>
    </w:p>
    <w:p w:rsidRPr="00BC676D" w:rsidR="005E714A" w:rsidP="00C86E91" w:rsidRDefault="003668D6" w14:paraId="34C3E387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59FC752D" w14:textId="77777777">
      <w:pPr>
        <w:keepNext/>
        <w:keepLines/>
        <w:rPr>
          <w:b/>
        </w:rPr>
      </w:pPr>
    </w:p>
    <w:tbl>
      <w:tblPr>
        <w:tblW w:w="524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36"/>
        <w:gridCol w:w="1887"/>
        <w:gridCol w:w="2060"/>
        <w:gridCol w:w="1887"/>
        <w:gridCol w:w="1540"/>
      </w:tblGrid>
      <w:tr w:rsidRPr="00FD7FD7" w:rsidR="003668D6" w:rsidTr="00E13BB5" w14:paraId="61D81E41" w14:textId="77777777">
        <w:trPr>
          <w:trHeight w:val="274"/>
        </w:trPr>
        <w:tc>
          <w:tcPr>
            <w:tcW w:w="1241" w:type="pct"/>
            <w:vAlign w:val="center"/>
          </w:tcPr>
          <w:p w:rsidRPr="00FD7FD7" w:rsidR="003668D6" w:rsidP="00476DE5" w:rsidRDefault="003668D6" w14:paraId="452835F6" w14:textId="28D8A8AD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Category of Respondent</w:t>
            </w:r>
          </w:p>
        </w:tc>
        <w:tc>
          <w:tcPr>
            <w:tcW w:w="962" w:type="pct"/>
            <w:vAlign w:val="center"/>
          </w:tcPr>
          <w:p w:rsidRPr="00FD7FD7" w:rsidR="003668D6" w:rsidP="00476DE5" w:rsidRDefault="003668D6" w14:paraId="32AAE673" w14:textId="77777777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No. of Respondents</w:t>
            </w:r>
          </w:p>
        </w:tc>
        <w:tc>
          <w:tcPr>
            <w:tcW w:w="1050" w:type="pct"/>
            <w:vAlign w:val="center"/>
          </w:tcPr>
          <w:p w:rsidRPr="00FD7FD7" w:rsidR="003668D6" w:rsidP="00476DE5" w:rsidRDefault="003668D6" w14:paraId="61579993" w14:textId="1ACBC134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No. of Responses per Respondent</w:t>
            </w:r>
          </w:p>
        </w:tc>
        <w:tc>
          <w:tcPr>
            <w:tcW w:w="962" w:type="pct"/>
            <w:vAlign w:val="center"/>
          </w:tcPr>
          <w:p w:rsidRPr="00FD7FD7" w:rsidR="003668D6" w:rsidP="00476DE5" w:rsidRDefault="003668D6" w14:paraId="78AB8766" w14:textId="15BF9EE4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Time per</w:t>
            </w:r>
          </w:p>
          <w:p w:rsidRPr="00FD7FD7" w:rsidR="003668D6" w:rsidP="00476DE5" w:rsidRDefault="003668D6" w14:paraId="67763C94" w14:textId="733F50BD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Response</w:t>
            </w:r>
          </w:p>
          <w:p w:rsidRPr="00FD7FD7" w:rsidR="003668D6" w:rsidP="00476DE5" w:rsidRDefault="003668D6" w14:paraId="3DFEE297" w14:textId="5F09608A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(in hours)</w:t>
            </w:r>
          </w:p>
        </w:tc>
        <w:tc>
          <w:tcPr>
            <w:tcW w:w="786" w:type="pct"/>
            <w:vAlign w:val="center"/>
          </w:tcPr>
          <w:p w:rsidRPr="00FD7FD7" w:rsidR="003668D6" w:rsidP="00476DE5" w:rsidRDefault="003668D6" w14:paraId="7647991D" w14:textId="77777777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 Burden</w:t>
            </w:r>
          </w:p>
          <w:p w:rsidRPr="00FD7FD7" w:rsidR="003668D6" w:rsidP="00476DE5" w:rsidRDefault="003668D6" w14:paraId="33C9DAB5" w14:textId="05C96DF8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Hours</w:t>
            </w:r>
          </w:p>
        </w:tc>
      </w:tr>
      <w:tr w:rsidRPr="00FD7FD7" w:rsidR="00E13BB5" w:rsidTr="00E13BB5" w14:paraId="0EE52E99" w14:textId="77777777">
        <w:trPr>
          <w:trHeight w:val="260"/>
        </w:trPr>
        <w:tc>
          <w:tcPr>
            <w:tcW w:w="1241" w:type="pct"/>
          </w:tcPr>
          <w:p w:rsidRPr="00FD7FD7" w:rsidR="00E13BB5" w:rsidP="00E13BB5" w:rsidRDefault="00E13BB5" w14:paraId="3B0D8EE9" w14:textId="2FAAFA96">
            <w:pPr>
              <w:rPr>
                <w:sz w:val="22"/>
                <w:szCs w:val="22"/>
              </w:rPr>
            </w:pPr>
            <w:r w:rsidRPr="00FD7FD7">
              <w:rPr>
                <w:sz w:val="22"/>
                <w:szCs w:val="22"/>
              </w:rPr>
              <w:t>Individual (federal contractor respondents)</w:t>
            </w:r>
          </w:p>
        </w:tc>
        <w:tc>
          <w:tcPr>
            <w:tcW w:w="962" w:type="pct"/>
            <w:vAlign w:val="center"/>
          </w:tcPr>
          <w:p w:rsidRPr="00FD7FD7" w:rsidR="00E13BB5" w:rsidP="00E13BB5" w:rsidRDefault="00E13BB5" w14:paraId="12305EAF" w14:textId="60BEF900">
            <w:pPr>
              <w:jc w:val="center"/>
              <w:rPr>
                <w:sz w:val="22"/>
                <w:szCs w:val="22"/>
              </w:rPr>
            </w:pPr>
            <w:r w:rsidRPr="00FD7FD7">
              <w:rPr>
                <w:sz w:val="22"/>
                <w:szCs w:val="22"/>
              </w:rPr>
              <w:t>5</w:t>
            </w:r>
          </w:p>
        </w:tc>
        <w:tc>
          <w:tcPr>
            <w:tcW w:w="1050" w:type="pct"/>
            <w:vAlign w:val="center"/>
          </w:tcPr>
          <w:p w:rsidRPr="00FD7FD7" w:rsidR="00E13BB5" w:rsidP="00E13BB5" w:rsidRDefault="00E13BB5" w14:paraId="64AD1179" w14:textId="156676A8">
            <w:pPr>
              <w:jc w:val="center"/>
              <w:rPr>
                <w:sz w:val="22"/>
                <w:szCs w:val="22"/>
              </w:rPr>
            </w:pPr>
            <w:r w:rsidRPr="00FD7FD7">
              <w:rPr>
                <w:sz w:val="22"/>
                <w:szCs w:val="22"/>
              </w:rPr>
              <w:t>1</w:t>
            </w:r>
          </w:p>
        </w:tc>
        <w:tc>
          <w:tcPr>
            <w:tcW w:w="962" w:type="pct"/>
            <w:vAlign w:val="center"/>
          </w:tcPr>
          <w:p w:rsidRPr="00FD7FD7" w:rsidR="00E13BB5" w:rsidP="00E13BB5" w:rsidRDefault="00E13BB5" w14:paraId="5E844E1C" w14:textId="12B65E48">
            <w:pPr>
              <w:jc w:val="center"/>
              <w:rPr>
                <w:sz w:val="22"/>
                <w:szCs w:val="22"/>
              </w:rPr>
            </w:pPr>
            <w:r w:rsidRPr="00FD7FD7">
              <w:rPr>
                <w:sz w:val="22"/>
                <w:szCs w:val="22"/>
              </w:rPr>
              <w:t>5/60</w:t>
            </w:r>
          </w:p>
        </w:tc>
        <w:tc>
          <w:tcPr>
            <w:tcW w:w="786" w:type="pct"/>
            <w:vAlign w:val="center"/>
          </w:tcPr>
          <w:p w:rsidRPr="00FD7FD7" w:rsidR="00E13BB5" w:rsidP="00E13BB5" w:rsidRDefault="00E13BB5" w14:paraId="14B56B61" w14:textId="685AF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Pr="00FD7FD7" w:rsidR="003668D6" w:rsidTr="00E13BB5" w14:paraId="5E2D42CA" w14:textId="77777777">
        <w:trPr>
          <w:trHeight w:val="274"/>
        </w:trPr>
        <w:tc>
          <w:tcPr>
            <w:tcW w:w="1241" w:type="pct"/>
          </w:tcPr>
          <w:p w:rsidRPr="00FD7FD7" w:rsidR="003668D6" w:rsidP="00F70DC4" w:rsidRDefault="003668D6" w14:paraId="543CE4DB" w14:textId="09BEFB23">
            <w:pPr>
              <w:rPr>
                <w:sz w:val="22"/>
                <w:szCs w:val="22"/>
              </w:rPr>
            </w:pPr>
          </w:p>
        </w:tc>
        <w:tc>
          <w:tcPr>
            <w:tcW w:w="962" w:type="pct"/>
            <w:vAlign w:val="center"/>
          </w:tcPr>
          <w:p w:rsidRPr="00FD7FD7" w:rsidR="003668D6" w:rsidP="0097631D" w:rsidRDefault="003668D6" w14:paraId="3F248338" w14:textId="0B95B7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:rsidRPr="00FD7FD7" w:rsidR="003668D6" w:rsidP="0097631D" w:rsidRDefault="003668D6" w14:paraId="76CAD721" w14:textId="246D2E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pct"/>
            <w:vAlign w:val="center"/>
          </w:tcPr>
          <w:p w:rsidRPr="00FD7FD7" w:rsidR="003668D6" w:rsidP="0097631D" w:rsidRDefault="003668D6" w14:paraId="5EABFA62" w14:textId="34B52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vAlign w:val="center"/>
          </w:tcPr>
          <w:p w:rsidRPr="00FD7FD7" w:rsidR="003668D6" w:rsidP="0097631D" w:rsidRDefault="003668D6" w14:paraId="06B162F0" w14:textId="536DC1EB">
            <w:pPr>
              <w:jc w:val="center"/>
              <w:rPr>
                <w:sz w:val="22"/>
                <w:szCs w:val="22"/>
              </w:rPr>
            </w:pPr>
          </w:p>
        </w:tc>
      </w:tr>
      <w:tr w:rsidRPr="00FD7FD7" w:rsidR="003668D6" w:rsidTr="00E13BB5" w14:paraId="339A8307" w14:textId="77777777">
        <w:trPr>
          <w:trHeight w:val="125"/>
        </w:trPr>
        <w:tc>
          <w:tcPr>
            <w:tcW w:w="1241" w:type="pct"/>
          </w:tcPr>
          <w:p w:rsidRPr="00FD7FD7" w:rsidR="003668D6" w:rsidP="00843796" w:rsidRDefault="003668D6" w14:paraId="096822AB" w14:textId="77777777">
            <w:pPr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Totals</w:t>
            </w:r>
          </w:p>
        </w:tc>
        <w:tc>
          <w:tcPr>
            <w:tcW w:w="962" w:type="pct"/>
            <w:vAlign w:val="center"/>
          </w:tcPr>
          <w:p w:rsidRPr="00FD7FD7" w:rsidR="003668D6" w:rsidP="0097631D" w:rsidRDefault="003668D6" w14:paraId="7B06A115" w14:textId="2CB5F8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:rsidRPr="00FD7FD7" w:rsidR="003668D6" w:rsidP="0097631D" w:rsidRDefault="00E13BB5" w14:paraId="485E8DDA" w14:textId="2B7A40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62" w:type="pct"/>
            <w:vAlign w:val="center"/>
          </w:tcPr>
          <w:p w:rsidRPr="00FD7FD7" w:rsidR="003668D6" w:rsidP="0097631D" w:rsidRDefault="003668D6" w14:paraId="6E74BB56" w14:textId="5C13B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vAlign w:val="center"/>
          </w:tcPr>
          <w:p w:rsidRPr="00FD7FD7" w:rsidR="003668D6" w:rsidP="0097631D" w:rsidRDefault="00E13BB5" w14:paraId="0F43B59A" w14:textId="3AFC58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</w:tbl>
    <w:p w:rsidR="00F3170F" w:rsidP="00F3170F" w:rsidRDefault="00F3170F" w14:paraId="49A17238" w14:textId="77777777"/>
    <w:p w:rsidRPr="009A036B" w:rsidR="009A036B" w:rsidP="009A036B" w:rsidRDefault="009A036B" w14:paraId="51A79D8B" w14:textId="77777777">
      <w:pPr>
        <w:rPr>
          <w:b/>
        </w:rPr>
      </w:pPr>
    </w:p>
    <w:tbl>
      <w:tblPr>
        <w:tblW w:w="522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842"/>
        <w:gridCol w:w="2291"/>
        <w:gridCol w:w="2568"/>
        <w:gridCol w:w="2072"/>
      </w:tblGrid>
      <w:tr w:rsidRPr="00FD7FD7" w:rsidR="00CA2010" w:rsidTr="00FD7FD7" w14:paraId="4BFE2F96" w14:textId="77777777">
        <w:trPr>
          <w:trHeight w:val="377"/>
        </w:trPr>
        <w:tc>
          <w:tcPr>
            <w:tcW w:w="1454" w:type="pct"/>
            <w:vAlign w:val="center"/>
          </w:tcPr>
          <w:p w:rsidRPr="00FD7FD7" w:rsidR="00CA2010" w:rsidP="00FD7FD7" w:rsidRDefault="00CA2010" w14:paraId="74A4904D" w14:textId="623D5434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Category of Respondent</w:t>
            </w:r>
          </w:p>
        </w:tc>
        <w:tc>
          <w:tcPr>
            <w:tcW w:w="1172" w:type="pct"/>
            <w:vAlign w:val="center"/>
          </w:tcPr>
          <w:p w:rsidRPr="00FD7FD7" w:rsidR="00CA2010" w:rsidP="00FD7FD7" w:rsidRDefault="00CA2010" w14:paraId="17080FD3" w14:textId="36159039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 Burden</w:t>
            </w:r>
            <w:r w:rsidR="00FD7FD7">
              <w:rPr>
                <w:b/>
                <w:sz w:val="22"/>
                <w:szCs w:val="22"/>
              </w:rPr>
              <w:t xml:space="preserve"> </w:t>
            </w:r>
            <w:r w:rsidRPr="00FD7FD7">
              <w:rPr>
                <w:b/>
                <w:sz w:val="22"/>
                <w:szCs w:val="22"/>
              </w:rPr>
              <w:t>Hours</w:t>
            </w:r>
          </w:p>
        </w:tc>
        <w:tc>
          <w:tcPr>
            <w:tcW w:w="1314" w:type="pct"/>
            <w:vAlign w:val="center"/>
          </w:tcPr>
          <w:p w:rsidRPr="00FD7FD7" w:rsidR="00CA2010" w:rsidP="00FD7FD7" w:rsidRDefault="00CA2010" w14:paraId="2B53CF8B" w14:textId="77777777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Wage Rate*</w:t>
            </w:r>
          </w:p>
        </w:tc>
        <w:tc>
          <w:tcPr>
            <w:tcW w:w="1060" w:type="pct"/>
            <w:vAlign w:val="center"/>
          </w:tcPr>
          <w:p w:rsidRPr="00FD7FD7" w:rsidR="00CA2010" w:rsidP="00FD7FD7" w:rsidRDefault="00CA2010" w14:paraId="494DE2AF" w14:textId="361D1464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 Burden Cost</w:t>
            </w:r>
          </w:p>
        </w:tc>
      </w:tr>
      <w:tr w:rsidRPr="00FD7FD7" w:rsidR="00B07575" w:rsidTr="00FD7FD7" w14:paraId="6070FFA5" w14:textId="77777777">
        <w:trPr>
          <w:trHeight w:val="274"/>
        </w:trPr>
        <w:tc>
          <w:tcPr>
            <w:tcW w:w="1454" w:type="pct"/>
          </w:tcPr>
          <w:p w:rsidRPr="00FD7FD7" w:rsidR="00B07575" w:rsidP="00F70DC4" w:rsidRDefault="00B07575" w14:paraId="71679AEC" w14:textId="77777777">
            <w:pPr>
              <w:rPr>
                <w:sz w:val="22"/>
                <w:szCs w:val="22"/>
              </w:rPr>
            </w:pPr>
            <w:r w:rsidRPr="00FD7FD7">
              <w:rPr>
                <w:sz w:val="22"/>
                <w:szCs w:val="22"/>
              </w:rPr>
              <w:t>Individual (federal contractor respondents)</w:t>
            </w:r>
          </w:p>
        </w:tc>
        <w:tc>
          <w:tcPr>
            <w:tcW w:w="1172" w:type="pct"/>
            <w:vAlign w:val="center"/>
          </w:tcPr>
          <w:p w:rsidRPr="00FD7FD7" w:rsidR="00B07575" w:rsidP="0097631D" w:rsidRDefault="00BA63EA" w14:paraId="2EAF3C28" w14:textId="09573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14" w:type="pct"/>
            <w:vAlign w:val="center"/>
          </w:tcPr>
          <w:p w:rsidRPr="00FD7FD7" w:rsidR="00B07575" w:rsidP="0097631D" w:rsidRDefault="00E23E7E" w14:paraId="13A39E14" w14:textId="77777777">
            <w:pPr>
              <w:jc w:val="center"/>
              <w:rPr>
                <w:sz w:val="22"/>
                <w:szCs w:val="22"/>
              </w:rPr>
            </w:pPr>
            <w:r w:rsidRPr="00FD7FD7">
              <w:rPr>
                <w:sz w:val="22"/>
                <w:szCs w:val="22"/>
              </w:rPr>
              <w:t>$60.87/hr</w:t>
            </w:r>
          </w:p>
        </w:tc>
        <w:tc>
          <w:tcPr>
            <w:tcW w:w="1060" w:type="pct"/>
            <w:vAlign w:val="center"/>
          </w:tcPr>
          <w:p w:rsidRPr="00FD7FD7" w:rsidR="00B07575" w:rsidP="0097631D" w:rsidRDefault="00BA63EA" w14:paraId="06F42D0D" w14:textId="69892A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$60.87</w:t>
            </w:r>
          </w:p>
        </w:tc>
      </w:tr>
      <w:tr w:rsidRPr="00FD7FD7" w:rsidR="00CA2010" w:rsidTr="00FD7FD7" w14:paraId="3B76FC66" w14:textId="77777777">
        <w:trPr>
          <w:trHeight w:val="289"/>
        </w:trPr>
        <w:tc>
          <w:tcPr>
            <w:tcW w:w="1454" w:type="pct"/>
          </w:tcPr>
          <w:p w:rsidRPr="00FD7FD7" w:rsidR="00CA2010" w:rsidP="009A036B" w:rsidRDefault="00CA2010" w14:paraId="6A0C586C" w14:textId="77777777">
            <w:pPr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Totals</w:t>
            </w:r>
          </w:p>
        </w:tc>
        <w:tc>
          <w:tcPr>
            <w:tcW w:w="1172" w:type="pct"/>
            <w:vAlign w:val="center"/>
          </w:tcPr>
          <w:p w:rsidRPr="00FD7FD7" w:rsidR="00CA2010" w:rsidP="0097631D" w:rsidRDefault="00CA2010" w14:paraId="76A90E42" w14:textId="747CCB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4" w:type="pct"/>
            <w:vAlign w:val="center"/>
          </w:tcPr>
          <w:p w:rsidRPr="00FD7FD7" w:rsidR="00CA2010" w:rsidP="0097631D" w:rsidRDefault="00CA2010" w14:paraId="4E94F0D0" w14:textId="7ACF0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pct"/>
            <w:vAlign w:val="center"/>
          </w:tcPr>
          <w:p w:rsidRPr="00FD7FD7" w:rsidR="00CA2010" w:rsidP="0097631D" w:rsidRDefault="00BA63EA" w14:paraId="42E738B3" w14:textId="769C24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9A1F1B">
              <w:rPr>
                <w:sz w:val="22"/>
                <w:szCs w:val="22"/>
              </w:rPr>
              <w:t>60.87</w:t>
            </w:r>
          </w:p>
        </w:tc>
      </w:tr>
    </w:tbl>
    <w:p w:rsidRPr="00476DE5" w:rsidR="009A036B" w:rsidP="009A036B" w:rsidRDefault="00CA2010" w14:paraId="2F6C8789" w14:textId="3B87F0FE">
      <w:pPr>
        <w:rPr>
          <w:i/>
          <w:iCs/>
          <w:sz w:val="18"/>
          <w:szCs w:val="18"/>
        </w:rPr>
      </w:pPr>
      <w:r w:rsidRPr="00B07575">
        <w:rPr>
          <w:i/>
          <w:iCs/>
          <w:sz w:val="18"/>
          <w:szCs w:val="18"/>
        </w:rPr>
        <w:t>*</w:t>
      </w:r>
      <w:r w:rsidRPr="00B07575" w:rsidR="00B07575">
        <w:rPr>
          <w:i/>
          <w:iCs/>
          <w:sz w:val="18"/>
          <w:szCs w:val="18"/>
        </w:rPr>
        <w:t xml:space="preserve"> The federal </w:t>
      </w:r>
      <w:r w:rsidR="0097631D">
        <w:rPr>
          <w:i/>
          <w:iCs/>
          <w:sz w:val="18"/>
          <w:szCs w:val="18"/>
        </w:rPr>
        <w:t>contractor respondent</w:t>
      </w:r>
      <w:r w:rsidRPr="00B07575" w:rsidR="00B07575">
        <w:rPr>
          <w:i/>
          <w:iCs/>
          <w:sz w:val="18"/>
          <w:szCs w:val="18"/>
        </w:rPr>
        <w:t xml:space="preserve"> </w:t>
      </w:r>
      <w:r w:rsidR="0097631D">
        <w:rPr>
          <w:i/>
          <w:iCs/>
          <w:sz w:val="18"/>
          <w:szCs w:val="18"/>
        </w:rPr>
        <w:t xml:space="preserve">wage </w:t>
      </w:r>
      <w:r w:rsidRPr="00B07575" w:rsidR="00B07575">
        <w:rPr>
          <w:i/>
          <w:iCs/>
          <w:sz w:val="18"/>
          <w:szCs w:val="18"/>
        </w:rPr>
        <w:t xml:space="preserve">was estimated based upon the locality pay for the DC-MD-VA-WV-PA salary table at </w:t>
      </w:r>
      <w:hyperlink w:history="1" r:id="rId8">
        <w:r w:rsidRPr="00476DE5" w:rsidR="00E23E7E">
          <w:rPr>
            <w:rStyle w:val="Hyperlink"/>
            <w:i/>
            <w:iCs/>
            <w:sz w:val="18"/>
            <w:szCs w:val="18"/>
          </w:rPr>
          <w:t>https://www.opm.gov/policy-data-oversight/pay-leave/salaries-wages/salary-tables/pdf/2020/DCB.pdf</w:t>
        </w:r>
      </w:hyperlink>
      <w:r w:rsidRPr="00476DE5" w:rsidR="00E23E7E">
        <w:rPr>
          <w:i/>
          <w:iCs/>
          <w:sz w:val="18"/>
          <w:szCs w:val="18"/>
        </w:rPr>
        <w:t xml:space="preserve">. </w:t>
      </w:r>
      <w:r w:rsidRPr="00476DE5" w:rsidR="00476DE5">
        <w:rPr>
          <w:i/>
          <w:iCs/>
          <w:sz w:val="18"/>
          <w:szCs w:val="18"/>
        </w:rPr>
        <w:t xml:space="preserve">Private sector respondent </w:t>
      </w:r>
      <w:r w:rsidRPr="00476DE5" w:rsidR="00B07575">
        <w:rPr>
          <w:i/>
          <w:iCs/>
          <w:sz w:val="18"/>
          <w:szCs w:val="18"/>
        </w:rPr>
        <w:t>wage rate data is from the Top Executives (11-1000) categor</w:t>
      </w:r>
      <w:r w:rsidRPr="00476DE5" w:rsidR="000F7731">
        <w:rPr>
          <w:i/>
          <w:iCs/>
          <w:sz w:val="18"/>
          <w:szCs w:val="18"/>
        </w:rPr>
        <w:t xml:space="preserve">y </w:t>
      </w:r>
      <w:r w:rsidRPr="00476DE5" w:rsidR="00B07575">
        <w:rPr>
          <w:i/>
          <w:iCs/>
          <w:sz w:val="18"/>
          <w:szCs w:val="18"/>
        </w:rPr>
        <w:t xml:space="preserve">at </w:t>
      </w:r>
      <w:hyperlink w:history="1" w:anchor="00-0000" r:id="rId9">
        <w:r w:rsidRPr="00476DE5" w:rsidR="0097631D">
          <w:rPr>
            <w:rStyle w:val="Hyperlink"/>
            <w:i/>
            <w:iCs/>
            <w:sz w:val="18"/>
            <w:szCs w:val="18"/>
          </w:rPr>
          <w:t>http://www.bls.gov/oes/current/oes_nat.htm#00-0000</w:t>
        </w:r>
      </w:hyperlink>
      <w:r w:rsidRPr="00476DE5" w:rsidR="0097631D">
        <w:rPr>
          <w:i/>
          <w:iCs/>
          <w:sz w:val="18"/>
          <w:szCs w:val="18"/>
        </w:rPr>
        <w:t xml:space="preserve">. </w:t>
      </w:r>
    </w:p>
    <w:p w:rsidR="009A036B" w:rsidP="00F3170F" w:rsidRDefault="009A036B" w14:paraId="71985D05" w14:textId="77777777"/>
    <w:p w:rsidR="005E714A" w:rsidRDefault="001C39F7" w14:paraId="7059F3F6" w14:textId="3C03DAF6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97631D">
        <w:t xml:space="preserve"> $</w:t>
      </w:r>
      <w:r w:rsidR="00FD7FD7">
        <w:t xml:space="preserve"> </w:t>
      </w:r>
      <w:r w:rsidRPr="00FD7FD7" w:rsidR="00FD7FD7">
        <w:rPr>
          <w:u w:val="single"/>
        </w:rPr>
        <w:t>616</w:t>
      </w:r>
    </w:p>
    <w:p w:rsidRPr="009A036B" w:rsidR="009A036B" w:rsidP="009A036B" w:rsidRDefault="009A036B" w14:paraId="4C4EC6A7" w14:textId="2D9A84F2">
      <w:r>
        <w:rPr>
          <w:b/>
        </w:rPr>
        <w:t xml:space="preserve">                         </w:t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"/>
        <w:gridCol w:w="1903"/>
        <w:gridCol w:w="1215"/>
        <w:gridCol w:w="1041"/>
        <w:gridCol w:w="1204"/>
        <w:gridCol w:w="2115"/>
        <w:gridCol w:w="6"/>
        <w:gridCol w:w="20"/>
        <w:gridCol w:w="1820"/>
      </w:tblGrid>
      <w:tr w:rsidRPr="00476DE5" w:rsidR="009A036B" w:rsidTr="00DA590B" w14:paraId="6B479689" w14:textId="77777777">
        <w:trPr>
          <w:trHeight w:val="367"/>
        </w:trPr>
        <w:tc>
          <w:tcPr>
            <w:tcW w:w="101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76DE5" w:rsidR="009A036B" w:rsidP="00FD7FD7" w:rsidRDefault="009A036B" w14:paraId="0527E284" w14:textId="2DC6CB4D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Staff</w:t>
            </w:r>
          </w:p>
        </w:tc>
        <w:tc>
          <w:tcPr>
            <w:tcW w:w="6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476DE5" w:rsidR="009A036B" w:rsidP="00FD7FD7" w:rsidRDefault="009A036B" w14:paraId="65FA1BC0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Grade/Step</w:t>
            </w:r>
          </w:p>
        </w:tc>
        <w:tc>
          <w:tcPr>
            <w:tcW w:w="5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76DE5" w:rsidR="009A036B" w:rsidP="00FD7FD7" w:rsidRDefault="009A036B" w14:paraId="47077A47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Salary</w:t>
            </w:r>
            <w:r w:rsidRPr="00476DE5" w:rsidR="00155CB5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6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76DE5" w:rsidR="009A036B" w:rsidP="00FD7FD7" w:rsidRDefault="009A036B" w14:paraId="04EAD45B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% of Effort</w:t>
            </w:r>
          </w:p>
        </w:tc>
        <w:tc>
          <w:tcPr>
            <w:tcW w:w="1140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476DE5" w:rsidR="009A036B" w:rsidP="00FD7FD7" w:rsidRDefault="009A036B" w14:paraId="3FE16360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Fringe (if applicable)</w:t>
            </w:r>
          </w:p>
        </w:tc>
        <w:tc>
          <w:tcPr>
            <w:tcW w:w="994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476DE5" w:rsidR="009A036B" w:rsidP="00FD7FD7" w:rsidRDefault="009A036B" w14:paraId="44AE3C2E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Total Cost to Gov’t</w:t>
            </w:r>
          </w:p>
        </w:tc>
      </w:tr>
      <w:tr w:rsidRPr="00476DE5" w:rsidR="008A19DB" w:rsidTr="00DA590B" w14:paraId="174147F7" w14:textId="77777777">
        <w:trPr>
          <w:trHeight w:val="300"/>
        </w:trPr>
        <w:tc>
          <w:tcPr>
            <w:tcW w:w="1013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34670034" w14:textId="77777777">
            <w:pPr>
              <w:rPr>
                <w:b/>
                <w:sz w:val="22"/>
                <w:szCs w:val="22"/>
              </w:rPr>
            </w:pPr>
            <w:r w:rsidRPr="00476DE5">
              <w:rPr>
                <w:b/>
                <w:sz w:val="22"/>
                <w:szCs w:val="22"/>
              </w:rPr>
              <w:t>Federal Oversight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6E7F9D3C" w14:textId="77777777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30BFF88A" w14:textId="77777777">
            <w:pPr>
              <w:rPr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4FAE95C8" w14:textId="77777777">
            <w:pPr>
              <w:rPr>
                <w:sz w:val="22"/>
                <w:szCs w:val="22"/>
              </w:rPr>
            </w:pPr>
          </w:p>
        </w:tc>
        <w:tc>
          <w:tcPr>
            <w:tcW w:w="114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9A036B" w:rsidP="009A036B" w:rsidRDefault="009A036B" w14:paraId="77B4F6B7" w14:textId="77777777">
            <w:pPr>
              <w:rPr>
                <w:sz w:val="22"/>
                <w:szCs w:val="22"/>
              </w:rPr>
            </w:pPr>
          </w:p>
        </w:tc>
        <w:tc>
          <w:tcPr>
            <w:tcW w:w="9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7469BB3F" w14:textId="77777777">
            <w:pPr>
              <w:rPr>
                <w:sz w:val="22"/>
                <w:szCs w:val="22"/>
              </w:rPr>
            </w:pPr>
          </w:p>
        </w:tc>
      </w:tr>
      <w:tr w:rsidRPr="00476DE5" w:rsidR="008A19DB" w:rsidTr="00DA590B" w14:paraId="175E3AFE" w14:textId="77777777">
        <w:trPr>
          <w:trHeight w:val="300"/>
        </w:trPr>
        <w:tc>
          <w:tcPr>
            <w:tcW w:w="1013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0F7731" w14:paraId="3E728DBF" w14:textId="2A8688CA">
            <w:pPr>
              <w:rPr>
                <w:sz w:val="22"/>
                <w:szCs w:val="22"/>
              </w:rPr>
            </w:pPr>
            <w:r w:rsidRPr="00476DE5">
              <w:rPr>
                <w:sz w:val="22"/>
                <w:szCs w:val="22"/>
              </w:rPr>
              <w:t>Program Analyst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Pr="00476DE5" w:rsidR="009A036B" w:rsidP="00476DE5" w:rsidRDefault="000F7731" w14:paraId="4BB4A902" w14:textId="159FA474">
            <w:pPr>
              <w:jc w:val="center"/>
              <w:rPr>
                <w:sz w:val="22"/>
                <w:szCs w:val="22"/>
              </w:rPr>
            </w:pPr>
            <w:r w:rsidRPr="00476DE5">
              <w:rPr>
                <w:sz w:val="22"/>
                <w:szCs w:val="22"/>
              </w:rPr>
              <w:t>13/7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76DE5" w:rsidR="009A036B" w:rsidP="00476DE5" w:rsidRDefault="000F7731" w14:paraId="6CC49CA6" w14:textId="5AEF1C72">
            <w:pPr>
              <w:jc w:val="center"/>
              <w:rPr>
                <w:sz w:val="22"/>
                <w:szCs w:val="22"/>
              </w:rPr>
            </w:pPr>
            <w:r w:rsidRPr="00476DE5">
              <w:rPr>
                <w:sz w:val="22"/>
                <w:szCs w:val="22"/>
              </w:rPr>
              <w:t>$123,198</w:t>
            </w:r>
          </w:p>
        </w:tc>
        <w:tc>
          <w:tcPr>
            <w:tcW w:w="6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76DE5" w:rsidR="009A036B" w:rsidP="00476DE5" w:rsidRDefault="000F7731" w14:paraId="4DBA6DDC" w14:textId="7EE22EA4">
            <w:pPr>
              <w:jc w:val="center"/>
              <w:rPr>
                <w:sz w:val="22"/>
                <w:szCs w:val="22"/>
              </w:rPr>
            </w:pPr>
            <w:r w:rsidRPr="00476DE5">
              <w:rPr>
                <w:sz w:val="22"/>
                <w:szCs w:val="22"/>
              </w:rPr>
              <w:t>.5</w:t>
            </w:r>
          </w:p>
        </w:tc>
        <w:tc>
          <w:tcPr>
            <w:tcW w:w="114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 w:rsidRPr="00476DE5" w:rsidR="009A036B" w:rsidP="00476DE5" w:rsidRDefault="009A036B" w14:paraId="04157DF2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Pr="00476DE5" w:rsidR="009A036B" w:rsidP="00476DE5" w:rsidRDefault="00FD7FD7" w14:paraId="478D6B67" w14:textId="46FE8754">
            <w:pPr>
              <w:jc w:val="center"/>
              <w:rPr>
                <w:sz w:val="22"/>
                <w:szCs w:val="22"/>
              </w:rPr>
            </w:pPr>
            <w:r w:rsidRPr="00476DE5">
              <w:rPr>
                <w:sz w:val="22"/>
                <w:szCs w:val="22"/>
              </w:rPr>
              <w:t>$616</w:t>
            </w:r>
          </w:p>
        </w:tc>
      </w:tr>
      <w:tr w:rsidRPr="00476DE5" w:rsidR="008A19DB" w:rsidTr="00DA590B" w14:paraId="27B00A3A" w14:textId="77777777">
        <w:trPr>
          <w:trHeight w:val="300"/>
        </w:trPr>
        <w:tc>
          <w:tcPr>
            <w:tcW w:w="1013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59E70F42" w14:textId="77777777">
            <w:pPr>
              <w:rPr>
                <w:sz w:val="22"/>
                <w:szCs w:val="2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104145A6" w14:textId="77777777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3319AFA5" w14:textId="77777777">
            <w:pPr>
              <w:rPr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7B742B93" w14:textId="77777777">
            <w:pPr>
              <w:rPr>
                <w:sz w:val="22"/>
                <w:szCs w:val="22"/>
              </w:rPr>
            </w:pPr>
          </w:p>
        </w:tc>
        <w:tc>
          <w:tcPr>
            <w:tcW w:w="114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9A036B" w:rsidP="009A036B" w:rsidRDefault="009A036B" w14:paraId="32B8900D" w14:textId="77777777">
            <w:pPr>
              <w:rPr>
                <w:sz w:val="22"/>
                <w:szCs w:val="22"/>
              </w:rPr>
            </w:pPr>
          </w:p>
        </w:tc>
        <w:tc>
          <w:tcPr>
            <w:tcW w:w="9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6D7B210E" w14:textId="77777777">
            <w:pPr>
              <w:rPr>
                <w:sz w:val="22"/>
                <w:szCs w:val="22"/>
              </w:rPr>
            </w:pPr>
          </w:p>
        </w:tc>
      </w:tr>
      <w:tr w:rsidRPr="00476DE5" w:rsidR="008A19DB" w:rsidTr="00DA590B" w14:paraId="3290972B" w14:textId="77777777">
        <w:trPr>
          <w:trHeight w:val="300"/>
        </w:trPr>
        <w:tc>
          <w:tcPr>
            <w:tcW w:w="1013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27851B87" w14:textId="77777777">
            <w:pPr>
              <w:rPr>
                <w:b/>
                <w:sz w:val="22"/>
                <w:szCs w:val="22"/>
              </w:rPr>
            </w:pPr>
            <w:r w:rsidRPr="00476DE5">
              <w:rPr>
                <w:b/>
                <w:sz w:val="22"/>
                <w:szCs w:val="22"/>
              </w:rPr>
              <w:t>Contractor Cost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9A036B" w:rsidP="009A036B" w:rsidRDefault="009A036B" w14:paraId="387DD652" w14:textId="77777777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4E93DE2E" w14:textId="77777777">
            <w:pPr>
              <w:rPr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19BF751D" w14:textId="77777777">
            <w:pPr>
              <w:rPr>
                <w:sz w:val="22"/>
                <w:szCs w:val="22"/>
              </w:rPr>
            </w:pPr>
          </w:p>
        </w:tc>
        <w:tc>
          <w:tcPr>
            <w:tcW w:w="114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60FC8A50" w14:textId="77777777">
            <w:pPr>
              <w:rPr>
                <w:sz w:val="22"/>
                <w:szCs w:val="22"/>
              </w:rPr>
            </w:pPr>
          </w:p>
        </w:tc>
        <w:tc>
          <w:tcPr>
            <w:tcW w:w="9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5353026B" w14:textId="77777777">
            <w:pPr>
              <w:rPr>
                <w:sz w:val="22"/>
                <w:szCs w:val="22"/>
              </w:rPr>
            </w:pPr>
          </w:p>
        </w:tc>
      </w:tr>
      <w:tr w:rsidRPr="00476DE5" w:rsidR="009A036B" w:rsidTr="00DA590B" w14:paraId="75420D64" w14:textId="77777777">
        <w:trPr>
          <w:trHeight w:val="300"/>
        </w:trPr>
        <w:tc>
          <w:tcPr>
            <w:tcW w:w="1013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70040D5B" w14:textId="77777777">
            <w:pPr>
              <w:rPr>
                <w:sz w:val="22"/>
                <w:szCs w:val="2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668159DC" w14:textId="77777777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0B614C3B" w14:textId="77777777">
            <w:pPr>
              <w:rPr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2EB617DA" w14:textId="77777777">
            <w:pPr>
              <w:rPr>
                <w:sz w:val="22"/>
                <w:szCs w:val="22"/>
              </w:rPr>
            </w:pPr>
          </w:p>
        </w:tc>
        <w:tc>
          <w:tcPr>
            <w:tcW w:w="114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1ABDC450" w14:textId="77777777">
            <w:pPr>
              <w:rPr>
                <w:sz w:val="22"/>
                <w:szCs w:val="22"/>
              </w:rPr>
            </w:pPr>
          </w:p>
        </w:tc>
        <w:tc>
          <w:tcPr>
            <w:tcW w:w="9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7D20FACA" w14:textId="77777777">
            <w:pPr>
              <w:rPr>
                <w:sz w:val="22"/>
                <w:szCs w:val="22"/>
              </w:rPr>
            </w:pPr>
          </w:p>
        </w:tc>
      </w:tr>
      <w:tr w:rsidRPr="00476DE5" w:rsidR="00DA590B" w:rsidTr="00DA590B" w14:paraId="064EBA7C" w14:textId="77777777">
        <w:trPr>
          <w:trHeight w:val="300"/>
        </w:trPr>
        <w:tc>
          <w:tcPr>
            <w:tcW w:w="1013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0208B8D5" w14:textId="77777777">
            <w:pPr>
              <w:rPr>
                <w:sz w:val="22"/>
                <w:szCs w:val="22"/>
              </w:rPr>
            </w:pPr>
            <w:r w:rsidRPr="00476DE5">
              <w:rPr>
                <w:sz w:val="22"/>
                <w:szCs w:val="22"/>
              </w:rPr>
              <w:t>Travel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9A036B" w:rsidP="009A036B" w:rsidRDefault="009A036B" w14:paraId="23A76E77" w14:textId="77777777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69458FB7" w14:textId="77777777">
            <w:pPr>
              <w:rPr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2CA75113" w14:textId="77777777">
            <w:pPr>
              <w:rPr>
                <w:sz w:val="22"/>
                <w:szCs w:val="22"/>
              </w:rPr>
            </w:pPr>
          </w:p>
        </w:tc>
        <w:tc>
          <w:tcPr>
            <w:tcW w:w="114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9A036B" w:rsidP="009A036B" w:rsidRDefault="009A036B" w14:paraId="29DE0777" w14:textId="77777777">
            <w:pPr>
              <w:rPr>
                <w:sz w:val="22"/>
                <w:szCs w:val="22"/>
              </w:rPr>
            </w:pPr>
          </w:p>
        </w:tc>
        <w:tc>
          <w:tcPr>
            <w:tcW w:w="9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45D13799" w14:textId="77777777">
            <w:pPr>
              <w:rPr>
                <w:sz w:val="22"/>
                <w:szCs w:val="22"/>
              </w:rPr>
            </w:pPr>
          </w:p>
        </w:tc>
      </w:tr>
      <w:tr w:rsidRPr="00476DE5" w:rsidR="00DA590B" w:rsidTr="00DA590B" w14:paraId="0EC6E4B7" w14:textId="77777777">
        <w:trPr>
          <w:trHeight w:val="421"/>
        </w:trPr>
        <w:tc>
          <w:tcPr>
            <w:tcW w:w="1013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1554C89E" w14:textId="77777777">
            <w:pPr>
              <w:rPr>
                <w:sz w:val="22"/>
                <w:szCs w:val="22"/>
              </w:rPr>
            </w:pPr>
            <w:r w:rsidRPr="00476DE5">
              <w:rPr>
                <w:sz w:val="22"/>
                <w:szCs w:val="22"/>
              </w:rPr>
              <w:t>Other Cost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9A036B" w:rsidP="009A036B" w:rsidRDefault="009A036B" w14:paraId="70A11742" w14:textId="77777777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6F063237" w14:textId="77777777">
            <w:pPr>
              <w:rPr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5BC14FE8" w14:textId="77777777">
            <w:pPr>
              <w:rPr>
                <w:sz w:val="22"/>
                <w:szCs w:val="22"/>
              </w:rPr>
            </w:pPr>
          </w:p>
        </w:tc>
        <w:tc>
          <w:tcPr>
            <w:tcW w:w="114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9A036B" w:rsidP="009A036B" w:rsidRDefault="009A036B" w14:paraId="22234EBA" w14:textId="77777777">
            <w:pPr>
              <w:rPr>
                <w:sz w:val="22"/>
                <w:szCs w:val="22"/>
              </w:rPr>
            </w:pPr>
          </w:p>
        </w:tc>
        <w:tc>
          <w:tcPr>
            <w:tcW w:w="9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3F8FE813" w14:textId="77777777">
            <w:pPr>
              <w:rPr>
                <w:sz w:val="22"/>
                <w:szCs w:val="22"/>
              </w:rPr>
            </w:pPr>
          </w:p>
        </w:tc>
      </w:tr>
      <w:tr w:rsidRPr="00166967" w:rsidR="00DA590B" w:rsidTr="00DA590B" w14:paraId="597C377A" w14:textId="77777777">
        <w:trPr>
          <w:gridBefore w:val="1"/>
          <w:wBefore w:w="9" w:type="pct"/>
          <w:trHeight w:val="300"/>
        </w:trPr>
        <w:tc>
          <w:tcPr>
            <w:tcW w:w="100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166967" w:rsidR="00DA590B" w:rsidP="00E35C6C" w:rsidRDefault="00DA590B" w14:paraId="5F8BA865" w14:textId="77777777">
            <w:pPr>
              <w:rPr>
                <w:b/>
              </w:rPr>
            </w:pPr>
            <w:r w:rsidRPr="00166967">
              <w:rPr>
                <w:b/>
              </w:rPr>
              <w:t xml:space="preserve">Total </w:t>
            </w:r>
          </w:p>
        </w:tc>
        <w:tc>
          <w:tcPr>
            <w:tcW w:w="6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166967" w:rsidR="00DA590B" w:rsidP="00E35C6C" w:rsidRDefault="00DA590B" w14:paraId="0BC821D5" w14:textId="77777777"/>
        </w:tc>
        <w:tc>
          <w:tcPr>
            <w:tcW w:w="119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166967" w:rsidR="00DA590B" w:rsidP="00E35C6C" w:rsidRDefault="00DA590B" w14:paraId="17C69484" w14:textId="77777777"/>
        </w:tc>
        <w:tc>
          <w:tcPr>
            <w:tcW w:w="11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166967" w:rsidR="00DA590B" w:rsidP="00E35C6C" w:rsidRDefault="00DA590B" w14:paraId="383C3EE8" w14:textId="77777777"/>
        </w:tc>
        <w:tc>
          <w:tcPr>
            <w:tcW w:w="1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166967" w:rsidR="00DA590B" w:rsidP="00E35C6C" w:rsidRDefault="00DA590B" w14:paraId="7A461189" w14:textId="77777777"/>
        </w:tc>
        <w:tc>
          <w:tcPr>
            <w:tcW w:w="9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166967" w:rsidR="00DA590B" w:rsidP="00E35C6C" w:rsidRDefault="00DA590B" w14:paraId="6D1BAB01" w14:textId="72EF376A">
            <w:r>
              <w:t xml:space="preserve">        $616</w:t>
            </w:r>
          </w:p>
        </w:tc>
      </w:tr>
    </w:tbl>
    <w:p w:rsidR="00DA590B" w:rsidP="009A036B" w:rsidRDefault="00DA590B" w14:paraId="757A6C37" w14:textId="415FBC87">
      <w:pPr>
        <w:rPr>
          <w:i/>
          <w:iCs/>
          <w:sz w:val="18"/>
          <w:szCs w:val="18"/>
        </w:rPr>
      </w:pPr>
      <w:r w:rsidRPr="00E23E7E">
        <w:rPr>
          <w:i/>
          <w:iCs/>
          <w:sz w:val="18"/>
          <w:szCs w:val="18"/>
        </w:rPr>
        <w:t xml:space="preserve">*the Salary in table above is cited from </w:t>
      </w:r>
      <w:hyperlink w:history="1" r:id="rId10">
        <w:r w:rsidRPr="00E23E7E">
          <w:rPr>
            <w:rStyle w:val="Hyperlink"/>
            <w:i/>
            <w:iCs/>
            <w:sz w:val="18"/>
            <w:szCs w:val="18"/>
          </w:rPr>
          <w:t>https://www.opm.gov/policy-data-oversight/pay-leave/salaries-wages/salary-tables/pdf/2020/DCB.pdf</w:t>
        </w:r>
      </w:hyperlink>
    </w:p>
    <w:p w:rsidRPr="00E23E7E" w:rsidR="009A036B" w:rsidP="009A036B" w:rsidRDefault="00E23E7E" w14:paraId="1226591A" w14:textId="1CF36B15">
      <w:pPr>
        <w:rPr>
          <w:i/>
          <w:iCs/>
          <w:sz w:val="18"/>
          <w:szCs w:val="18"/>
        </w:rPr>
      </w:pPr>
      <w:r w:rsidRPr="00E23E7E">
        <w:rPr>
          <w:i/>
          <w:iCs/>
          <w:sz w:val="18"/>
          <w:szCs w:val="18"/>
        </w:rPr>
        <w:t xml:space="preserve">. </w:t>
      </w:r>
    </w:p>
    <w:p w:rsidR="0069403B" w:rsidP="00F06866" w:rsidRDefault="0069403B" w14:paraId="6434E288" w14:textId="1B8C82C9">
      <w:pPr>
        <w:rPr>
          <w:b/>
        </w:rPr>
      </w:pPr>
    </w:p>
    <w:p w:rsidR="00476DE5" w:rsidP="00F06866" w:rsidRDefault="00476DE5" w14:paraId="78821BA1" w14:textId="326ADBB0">
      <w:pPr>
        <w:rPr>
          <w:b/>
        </w:rPr>
      </w:pPr>
    </w:p>
    <w:p w:rsidR="00476DE5" w:rsidP="00F06866" w:rsidRDefault="00476DE5" w14:paraId="487AAD81" w14:textId="77777777">
      <w:pPr>
        <w:rPr>
          <w:b/>
        </w:rPr>
      </w:pPr>
    </w:p>
    <w:p w:rsidR="00F06866" w:rsidP="00F06866" w:rsidRDefault="00636621" w14:paraId="5BE35C10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targeted respondents</w:t>
      </w:r>
    </w:p>
    <w:p w:rsidRPr="00DA7B4C" w:rsidR="0069403B" w:rsidP="0069403B" w:rsidRDefault="0069403B" w14:paraId="3C4FB7CA" w14:textId="77777777">
      <w:pPr>
        <w:pStyle w:val="ColorfulList-Accent11"/>
        <w:numPr>
          <w:ilvl w:val="0"/>
          <w:numId w:val="15"/>
        </w:numPr>
      </w:pPr>
      <w:r w:rsidRPr="00DA7B4C">
        <w:t>Do you have a customer list or something similar that defines the universe of potential respondents</w:t>
      </w:r>
      <w:r w:rsidRPr="00DA7B4C" w:rsidR="00636621">
        <w:t xml:space="preserve"> and do you have a sampling plan for selecting from this universe</w:t>
      </w:r>
      <w:r w:rsidRPr="00DA7B4C">
        <w:t>?</w:t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 w:rsidR="00636621">
        <w:tab/>
      </w:r>
      <w:r w:rsidRPr="00DA7B4C" w:rsidR="00636621">
        <w:tab/>
      </w:r>
      <w:r w:rsidRPr="00DA7B4C" w:rsidR="00636621">
        <w:tab/>
      </w:r>
      <w:r w:rsidRPr="00DA7B4C">
        <w:t>[</w:t>
      </w:r>
      <w:r w:rsidR="00B07575">
        <w:t>X</w:t>
      </w:r>
      <w:r w:rsidRPr="00DA7B4C">
        <w:t>] Yes</w:t>
      </w:r>
      <w:r w:rsidRPr="00DA7B4C">
        <w:tab/>
        <w:t>[ ] No</w:t>
      </w:r>
    </w:p>
    <w:p w:rsidR="00636621" w:rsidP="00636621" w:rsidRDefault="00636621" w14:paraId="594AA263" w14:textId="77777777">
      <w:pPr>
        <w:pStyle w:val="ColorfulList-Accent11"/>
      </w:pPr>
    </w:p>
    <w:p w:rsidR="00636621" w:rsidP="001B0AAA" w:rsidRDefault="00636621" w14:paraId="1F44A049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26C5CEB6" w14:textId="77777777">
      <w:pPr>
        <w:pStyle w:val="ColorfulList-Accent11"/>
      </w:pPr>
    </w:p>
    <w:p w:rsidR="00B07575" w:rsidP="00A403BB" w:rsidRDefault="00B07575" w14:paraId="0D97ECD2" w14:textId="77777777">
      <w:pPr>
        <w:pStyle w:val="ColorfulList-Accent11"/>
      </w:pPr>
      <w:r>
        <w:t>NIMH OSPPC maintains a list of organizations that have participated in previous outreach and engagement activities. Invitations to register are sent to this distribution list.</w:t>
      </w:r>
    </w:p>
    <w:p w:rsidR="00A403BB" w:rsidP="00A403BB" w:rsidRDefault="00A403BB" w14:paraId="1864D975" w14:textId="77777777"/>
    <w:p w:rsidRPr="00DA7B4C" w:rsidR="00A403BB" w:rsidP="00A403BB" w:rsidRDefault="00A403BB" w14:paraId="6FF71493" w14:textId="77777777">
      <w:pPr>
        <w:rPr>
          <w:b/>
        </w:rPr>
      </w:pPr>
      <w:r w:rsidRPr="00DA7B4C">
        <w:rPr>
          <w:b/>
        </w:rPr>
        <w:t>Administration of the Instrument</w:t>
      </w:r>
    </w:p>
    <w:p w:rsidRPr="00DA7B4C" w:rsidR="00A403BB" w:rsidP="00A403BB" w:rsidRDefault="001B0AAA" w14:paraId="74DD38A5" w14:textId="77777777">
      <w:pPr>
        <w:pStyle w:val="ColorfulList-Accent11"/>
        <w:numPr>
          <w:ilvl w:val="0"/>
          <w:numId w:val="17"/>
        </w:numPr>
      </w:pPr>
      <w:r w:rsidRPr="00DA7B4C">
        <w:t>H</w:t>
      </w:r>
      <w:r w:rsidRPr="00DA7B4C" w:rsidR="00A403BB">
        <w:t>ow will you collect the information? (Check all that apply)</w:t>
      </w:r>
    </w:p>
    <w:p w:rsidRPr="00DA7B4C" w:rsidR="001B0AAA" w:rsidP="001B0AAA" w:rsidRDefault="00A403BB" w14:paraId="65D30BD9" w14:textId="77777777">
      <w:pPr>
        <w:ind w:left="720"/>
      </w:pPr>
      <w:r w:rsidRPr="00DA7B4C">
        <w:t>[</w:t>
      </w:r>
      <w:r w:rsidR="00B07575">
        <w:t>X</w:t>
      </w:r>
      <w:r w:rsidRPr="00DA7B4C">
        <w:t>] Web-based</w:t>
      </w:r>
      <w:r w:rsidRPr="00DA7B4C" w:rsidR="001B0AAA">
        <w:t xml:space="preserve"> or other forms of Social Media </w:t>
      </w:r>
    </w:p>
    <w:p w:rsidRPr="00DA7B4C" w:rsidR="001B0AAA" w:rsidP="001B0AAA" w:rsidRDefault="00A403BB" w14:paraId="6C7A720D" w14:textId="77777777">
      <w:pPr>
        <w:ind w:left="720"/>
      </w:pPr>
      <w:r w:rsidRPr="00DA7B4C">
        <w:t xml:space="preserve">[ </w:t>
      </w:r>
      <w:r w:rsidRPr="00DA7B4C" w:rsidR="001B0AAA">
        <w:t xml:space="preserve"> </w:t>
      </w:r>
      <w:r w:rsidRPr="00DA7B4C">
        <w:t>] Telephone</w:t>
      </w:r>
      <w:r w:rsidRPr="00DA7B4C">
        <w:tab/>
      </w:r>
    </w:p>
    <w:p w:rsidRPr="00DA7B4C" w:rsidR="001B0AAA" w:rsidP="001B0AAA" w:rsidRDefault="00A403BB" w14:paraId="30763DFB" w14:textId="77777777">
      <w:pPr>
        <w:ind w:left="720"/>
      </w:pPr>
      <w:r w:rsidRPr="00DA7B4C">
        <w:t>[</w:t>
      </w:r>
      <w:r w:rsidRPr="00DA7B4C" w:rsidR="001B0AAA">
        <w:t xml:space="preserve"> </w:t>
      </w:r>
      <w:r w:rsidRPr="00DA7B4C">
        <w:t xml:space="preserve"> ] In-person</w:t>
      </w:r>
      <w:r w:rsidRPr="00DA7B4C">
        <w:tab/>
      </w:r>
    </w:p>
    <w:p w:rsidRPr="00DA7B4C" w:rsidR="001B0AAA" w:rsidP="001B0AAA" w:rsidRDefault="00A403BB" w14:paraId="43349755" w14:textId="77777777">
      <w:pPr>
        <w:ind w:left="720"/>
      </w:pPr>
      <w:r w:rsidRPr="00DA7B4C">
        <w:t xml:space="preserve">[ </w:t>
      </w:r>
      <w:r w:rsidRPr="00DA7B4C" w:rsidR="001B0AAA">
        <w:t xml:space="preserve"> </w:t>
      </w:r>
      <w:r w:rsidRPr="00DA7B4C">
        <w:t>] Mail</w:t>
      </w:r>
      <w:r w:rsidRPr="00DA7B4C" w:rsidR="001B0AAA">
        <w:t xml:space="preserve"> </w:t>
      </w:r>
    </w:p>
    <w:p w:rsidRPr="00DA7B4C" w:rsidR="000752F7" w:rsidP="001B0AAA" w:rsidRDefault="000752F7" w14:paraId="539E66DA" w14:textId="77777777">
      <w:pPr>
        <w:ind w:left="720"/>
      </w:pPr>
      <w:r w:rsidRPr="00DA7B4C">
        <w:t>[</w:t>
      </w:r>
      <w:r w:rsidR="00E23E7E">
        <w:t xml:space="preserve">  </w:t>
      </w:r>
      <w:r w:rsidRPr="00DA7B4C">
        <w:t>] Survey form</w:t>
      </w:r>
    </w:p>
    <w:p w:rsidRPr="00DA7B4C" w:rsidR="006A0D31" w:rsidP="001B0AAA" w:rsidRDefault="006A0D31" w14:paraId="7EDCA444" w14:textId="77777777">
      <w:pPr>
        <w:ind w:left="720"/>
      </w:pPr>
      <w:r w:rsidRPr="00DA7B4C">
        <w:t>[  ] Chart Abstraction</w:t>
      </w:r>
    </w:p>
    <w:p w:rsidRPr="00DA7B4C" w:rsidR="001B0AAA" w:rsidP="001B0AAA" w:rsidRDefault="00A403BB" w14:paraId="7196B432" w14:textId="77777777">
      <w:pPr>
        <w:ind w:left="720"/>
      </w:pPr>
      <w:r w:rsidRPr="00DA7B4C">
        <w:t xml:space="preserve">[ </w:t>
      </w:r>
      <w:r w:rsidRPr="00DA7B4C" w:rsidR="001B0AAA">
        <w:t xml:space="preserve"> </w:t>
      </w:r>
      <w:r w:rsidRPr="00DA7B4C">
        <w:t>] Other, Explain</w:t>
      </w:r>
    </w:p>
    <w:p w:rsidRPr="00DA7B4C" w:rsidR="006A0D31" w:rsidP="001B0AAA" w:rsidRDefault="006A0D31" w14:paraId="3D8BC6CB" w14:textId="77777777">
      <w:pPr>
        <w:ind w:left="720"/>
      </w:pPr>
    </w:p>
    <w:p w:rsidRPr="00DA7B4C" w:rsidR="00F24CFC" w:rsidP="00F24CFC" w:rsidRDefault="00F24CFC" w14:paraId="3656317D" w14:textId="77777777">
      <w:pPr>
        <w:pStyle w:val="ColorfulList-Accent11"/>
        <w:numPr>
          <w:ilvl w:val="0"/>
          <w:numId w:val="17"/>
        </w:numPr>
      </w:pPr>
      <w:r w:rsidRPr="00DA7B4C">
        <w:t>Will interviewers</w:t>
      </w:r>
      <w:r w:rsidRPr="00DA7B4C" w:rsidR="00DA7B4C">
        <w:t>,</w:t>
      </w:r>
      <w:r w:rsidRPr="00DA7B4C">
        <w:t xml:space="preserve"> facilitators</w:t>
      </w:r>
      <w:r w:rsidRPr="00DA7B4C" w:rsidR="00DA7B4C">
        <w:t>, or research coordinators</w:t>
      </w:r>
      <w:r w:rsidRPr="00DA7B4C">
        <w:t xml:space="preserve"> be used?  [  ] Yes [</w:t>
      </w:r>
      <w:r w:rsidR="00B07575">
        <w:t>X</w:t>
      </w:r>
      <w:r w:rsidRPr="00DA7B4C">
        <w:t>] No</w:t>
      </w:r>
    </w:p>
    <w:p w:rsidRPr="00DA7B4C" w:rsidR="00F24CFC" w:rsidP="00F24CFC" w:rsidRDefault="00F24CFC" w14:paraId="23B556CA" w14:textId="77777777">
      <w:pPr>
        <w:pStyle w:val="ColorfulList-Accent11"/>
        <w:ind w:left="360"/>
      </w:pPr>
      <w:r w:rsidRPr="00DA7B4C">
        <w:t xml:space="preserve"> </w:t>
      </w:r>
    </w:p>
    <w:p w:rsidR="0024521E" w:rsidP="0024521E" w:rsidRDefault="00F24CFC" w14:paraId="7ECF36B5" w14:textId="77777777">
      <w:pPr>
        <w:rPr>
          <w:b/>
        </w:rPr>
      </w:pPr>
      <w:r w:rsidRPr="00F55E23">
        <w:rPr>
          <w:b/>
        </w:rPr>
        <w:t>Please make sure that all instruments, instructions, and scripts are submitted with the request.</w:t>
      </w:r>
    </w:p>
    <w:sectPr w:rsidR="0024521E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9CBDE" w14:textId="77777777" w:rsidR="00461927" w:rsidRDefault="00461927">
      <w:r>
        <w:separator/>
      </w:r>
    </w:p>
  </w:endnote>
  <w:endnote w:type="continuationSeparator" w:id="0">
    <w:p w14:paraId="28B5BD32" w14:textId="77777777" w:rsidR="00461927" w:rsidRDefault="0046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A27D7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B780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A67D9" w14:textId="77777777" w:rsidR="00461927" w:rsidRDefault="00461927">
      <w:r>
        <w:separator/>
      </w:r>
    </w:p>
  </w:footnote>
  <w:footnote w:type="continuationSeparator" w:id="0">
    <w:p w14:paraId="2B5C303E" w14:textId="77777777" w:rsidR="00461927" w:rsidRDefault="00461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84051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2"/>
  </w:num>
  <w:num w:numId="7">
    <w:abstractNumId w:val="9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8"/>
  </w:num>
  <w:num w:numId="13">
    <w:abstractNumId w:val="1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148F"/>
    <w:rsid w:val="00023A57"/>
    <w:rsid w:val="000340EB"/>
    <w:rsid w:val="00035FB8"/>
    <w:rsid w:val="000458F3"/>
    <w:rsid w:val="00047A64"/>
    <w:rsid w:val="00067329"/>
    <w:rsid w:val="000722CE"/>
    <w:rsid w:val="000752F7"/>
    <w:rsid w:val="0008479A"/>
    <w:rsid w:val="000913EC"/>
    <w:rsid w:val="000B0BCC"/>
    <w:rsid w:val="000B2838"/>
    <w:rsid w:val="000D44CA"/>
    <w:rsid w:val="000E200B"/>
    <w:rsid w:val="000F68BE"/>
    <w:rsid w:val="000F7731"/>
    <w:rsid w:val="00155CB5"/>
    <w:rsid w:val="00162F83"/>
    <w:rsid w:val="001855D1"/>
    <w:rsid w:val="001927A4"/>
    <w:rsid w:val="00194AC6"/>
    <w:rsid w:val="001A23B0"/>
    <w:rsid w:val="001A25CC"/>
    <w:rsid w:val="001B0AAA"/>
    <w:rsid w:val="001C39F7"/>
    <w:rsid w:val="001C516E"/>
    <w:rsid w:val="00237B48"/>
    <w:rsid w:val="0024521E"/>
    <w:rsid w:val="00253C26"/>
    <w:rsid w:val="00263C3D"/>
    <w:rsid w:val="00274D0B"/>
    <w:rsid w:val="00284110"/>
    <w:rsid w:val="002B3C95"/>
    <w:rsid w:val="002D0B92"/>
    <w:rsid w:val="002D26E2"/>
    <w:rsid w:val="0032268C"/>
    <w:rsid w:val="00335E28"/>
    <w:rsid w:val="003668D6"/>
    <w:rsid w:val="00382FD8"/>
    <w:rsid w:val="003A7074"/>
    <w:rsid w:val="003D5BBE"/>
    <w:rsid w:val="003E3C61"/>
    <w:rsid w:val="003F0BA2"/>
    <w:rsid w:val="003F1C5B"/>
    <w:rsid w:val="00417046"/>
    <w:rsid w:val="00431EB1"/>
    <w:rsid w:val="00434E33"/>
    <w:rsid w:val="00441434"/>
    <w:rsid w:val="0045264C"/>
    <w:rsid w:val="00461927"/>
    <w:rsid w:val="00472DF1"/>
    <w:rsid w:val="00476DE5"/>
    <w:rsid w:val="004876EC"/>
    <w:rsid w:val="004B2C8B"/>
    <w:rsid w:val="004D6E14"/>
    <w:rsid w:val="004E0B52"/>
    <w:rsid w:val="004E2CAF"/>
    <w:rsid w:val="004E46C8"/>
    <w:rsid w:val="004E48BF"/>
    <w:rsid w:val="004E56D6"/>
    <w:rsid w:val="005009B0"/>
    <w:rsid w:val="00510997"/>
    <w:rsid w:val="005451A5"/>
    <w:rsid w:val="005516E6"/>
    <w:rsid w:val="005609E2"/>
    <w:rsid w:val="005A1006"/>
    <w:rsid w:val="005A772A"/>
    <w:rsid w:val="005E0E15"/>
    <w:rsid w:val="005E714A"/>
    <w:rsid w:val="0061146C"/>
    <w:rsid w:val="0061398D"/>
    <w:rsid w:val="006140A0"/>
    <w:rsid w:val="00633F74"/>
    <w:rsid w:val="00636621"/>
    <w:rsid w:val="00642B49"/>
    <w:rsid w:val="006733CF"/>
    <w:rsid w:val="006832D9"/>
    <w:rsid w:val="00686301"/>
    <w:rsid w:val="0069403B"/>
    <w:rsid w:val="006A0D31"/>
    <w:rsid w:val="006D5F47"/>
    <w:rsid w:val="006E7380"/>
    <w:rsid w:val="006F3DDE"/>
    <w:rsid w:val="00704678"/>
    <w:rsid w:val="007425E7"/>
    <w:rsid w:val="00766D95"/>
    <w:rsid w:val="0077703F"/>
    <w:rsid w:val="00790FAA"/>
    <w:rsid w:val="007B19D3"/>
    <w:rsid w:val="00802607"/>
    <w:rsid w:val="008101A5"/>
    <w:rsid w:val="00822664"/>
    <w:rsid w:val="00843796"/>
    <w:rsid w:val="00882F94"/>
    <w:rsid w:val="00890408"/>
    <w:rsid w:val="00895229"/>
    <w:rsid w:val="008956A8"/>
    <w:rsid w:val="008A19DB"/>
    <w:rsid w:val="008E1AEB"/>
    <w:rsid w:val="008F0203"/>
    <w:rsid w:val="008F4E85"/>
    <w:rsid w:val="008F50D4"/>
    <w:rsid w:val="009239AA"/>
    <w:rsid w:val="00935ADA"/>
    <w:rsid w:val="0094269D"/>
    <w:rsid w:val="00946B6C"/>
    <w:rsid w:val="00955A71"/>
    <w:rsid w:val="0096108F"/>
    <w:rsid w:val="0097631D"/>
    <w:rsid w:val="009A036B"/>
    <w:rsid w:val="009A1F1B"/>
    <w:rsid w:val="009C13B9"/>
    <w:rsid w:val="009D01A2"/>
    <w:rsid w:val="009E4D2F"/>
    <w:rsid w:val="009F5923"/>
    <w:rsid w:val="00A229F1"/>
    <w:rsid w:val="00A403BB"/>
    <w:rsid w:val="00A674DF"/>
    <w:rsid w:val="00A83AA6"/>
    <w:rsid w:val="00AC60E8"/>
    <w:rsid w:val="00AE14B1"/>
    <w:rsid w:val="00AE1809"/>
    <w:rsid w:val="00B01CEC"/>
    <w:rsid w:val="00B07575"/>
    <w:rsid w:val="00B33557"/>
    <w:rsid w:val="00B80D76"/>
    <w:rsid w:val="00BA2105"/>
    <w:rsid w:val="00BA63EA"/>
    <w:rsid w:val="00BA7E06"/>
    <w:rsid w:val="00BB43B5"/>
    <w:rsid w:val="00BB6219"/>
    <w:rsid w:val="00BC676D"/>
    <w:rsid w:val="00BD290F"/>
    <w:rsid w:val="00BD453F"/>
    <w:rsid w:val="00BD4927"/>
    <w:rsid w:val="00BE02F4"/>
    <w:rsid w:val="00BF0779"/>
    <w:rsid w:val="00C14CC4"/>
    <w:rsid w:val="00C33C52"/>
    <w:rsid w:val="00C40D8B"/>
    <w:rsid w:val="00C8407A"/>
    <w:rsid w:val="00C8488C"/>
    <w:rsid w:val="00C86E91"/>
    <w:rsid w:val="00CA19A3"/>
    <w:rsid w:val="00CA2010"/>
    <w:rsid w:val="00CA2650"/>
    <w:rsid w:val="00CB1078"/>
    <w:rsid w:val="00CC6FAF"/>
    <w:rsid w:val="00CD5612"/>
    <w:rsid w:val="00CF72B8"/>
    <w:rsid w:val="00D24698"/>
    <w:rsid w:val="00D42DDA"/>
    <w:rsid w:val="00D6383F"/>
    <w:rsid w:val="00DA590B"/>
    <w:rsid w:val="00DA7B4C"/>
    <w:rsid w:val="00DB4A58"/>
    <w:rsid w:val="00DB59D0"/>
    <w:rsid w:val="00DC2A7E"/>
    <w:rsid w:val="00DC33D3"/>
    <w:rsid w:val="00E13BB5"/>
    <w:rsid w:val="00E23E7E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52EDC"/>
    <w:rsid w:val="00F54960"/>
    <w:rsid w:val="00F55E23"/>
    <w:rsid w:val="00F70DC4"/>
    <w:rsid w:val="00F976B0"/>
    <w:rsid w:val="00FA6DE7"/>
    <w:rsid w:val="00FB7807"/>
    <w:rsid w:val="00FC0A8E"/>
    <w:rsid w:val="00FD7FD7"/>
    <w:rsid w:val="00FE2FA6"/>
    <w:rsid w:val="00FE3C1D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6F87B7"/>
  <w15:chartTrackingRefBased/>
  <w15:docId w15:val="{2F21ED6C-8979-4DB2-852A-6459B964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155CB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7631D"/>
    <w:rPr>
      <w:color w:val="605E5C"/>
      <w:shd w:val="clear" w:color="auto" w:fill="E1DFDD"/>
    </w:rPr>
  </w:style>
  <w:style w:type="character" w:styleId="FollowedHyperlink">
    <w:name w:val="FollowedHyperlink"/>
    <w:rsid w:val="0097631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m.gov/policy-data-oversight/pay-leave/salaries-wages/salary-tables/pdf/2020/DCB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opm.gov/policy-data-oversight/pay-leave/salaries-wages/salary-tables/pdf/2020/DC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s.gov/oes/current/oes_na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5C73C-8B6F-4175-9DB4-3F5DAFA6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5221</CharactersWithSpaces>
  <SharedDoc>false</SharedDoc>
  <HLinks>
    <vt:vector size="6" baseType="variant">
      <vt:variant>
        <vt:i4>7798909</vt:i4>
      </vt:variant>
      <vt:variant>
        <vt:i4>0</vt:i4>
      </vt:variant>
      <vt:variant>
        <vt:i4>0</vt:i4>
      </vt:variant>
      <vt:variant>
        <vt:i4>5</vt:i4>
      </vt:variant>
      <vt:variant>
        <vt:lpwstr>https://www.opm.gov/policy-data-oversight/pay-leave/salaries-wages/salary-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dc:description/>
  <cp:lastModifiedBy>Abdelmouti, Tawanda (NIH/OD) [E]</cp:lastModifiedBy>
  <cp:revision>4</cp:revision>
  <cp:lastPrinted>2016-05-26T17:45:00Z</cp:lastPrinted>
  <dcterms:created xsi:type="dcterms:W3CDTF">2020-05-08T19:50:00Z</dcterms:created>
  <dcterms:modified xsi:type="dcterms:W3CDTF">2020-05-08T20:13:00Z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