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593" w:rsidP="00BD1297" w:rsidRDefault="00BD1297">
      <w:pPr>
        <w:jc w:val="center"/>
        <w:rPr>
          <w:b/>
          <w:sz w:val="28"/>
          <w:szCs w:val="28"/>
        </w:rPr>
      </w:pPr>
      <w:bookmarkStart w:name="_GoBack" w:id="0"/>
      <w:bookmarkEnd w:id="0"/>
      <w:r w:rsidRPr="00BD1297">
        <w:rPr>
          <w:b/>
          <w:sz w:val="28"/>
          <w:szCs w:val="28"/>
        </w:rPr>
        <w:t xml:space="preserve">Permits Online (PONL) </w:t>
      </w:r>
    </w:p>
    <w:p w:rsidRPr="00BD1297" w:rsidR="00655937" w:rsidP="00BD1297" w:rsidRDefault="00A11593">
      <w:pPr>
        <w:jc w:val="center"/>
        <w:rPr>
          <w:b/>
          <w:sz w:val="28"/>
          <w:szCs w:val="28"/>
        </w:rPr>
      </w:pPr>
      <w:r>
        <w:rPr>
          <w:b/>
          <w:sz w:val="28"/>
          <w:szCs w:val="28"/>
        </w:rPr>
        <w:t xml:space="preserve">Application for Brewery or Brewpub </w:t>
      </w:r>
    </w:p>
    <w:p w:rsidRPr="00502857" w:rsidR="00BD1297" w:rsidP="00BD1297" w:rsidRDefault="00BD1297">
      <w:pPr>
        <w:jc w:val="center"/>
        <w:rPr>
          <w:b/>
          <w:sz w:val="24"/>
          <w:szCs w:val="24"/>
          <w:u w:val="single"/>
        </w:rPr>
      </w:pPr>
      <w:r w:rsidRPr="00502857">
        <w:rPr>
          <w:b/>
          <w:sz w:val="24"/>
          <w:szCs w:val="24"/>
          <w:u w:val="single"/>
        </w:rPr>
        <w:t xml:space="preserve">Approved under OMB No. 1513–0005 </w:t>
      </w:r>
    </w:p>
    <w:p w:rsidRPr="00134C99" w:rsidR="00BD1297" w:rsidRDefault="00BD1297">
      <w:r w:rsidRPr="00134C99">
        <w:rPr>
          <w:i/>
        </w:rPr>
        <w:t>Information on PONL is available on the TTB website at:</w:t>
      </w:r>
      <w:r w:rsidRPr="00134C99">
        <w:t xml:space="preserve">  https://www.ttb.gov/ponl/customer-support. </w:t>
      </w:r>
    </w:p>
    <w:p w:rsidRPr="00134C99" w:rsidR="00BD1297" w:rsidRDefault="00BD1297">
      <w:r w:rsidRPr="00134C99">
        <w:rPr>
          <w:i/>
        </w:rPr>
        <w:t xml:space="preserve">PONL </w:t>
      </w:r>
      <w:r w:rsidRPr="00134C99" w:rsidR="00C71B2D">
        <w:rPr>
          <w:i/>
        </w:rPr>
        <w:t>Login</w:t>
      </w:r>
      <w:r w:rsidRPr="00134C99">
        <w:rPr>
          <w:i/>
        </w:rPr>
        <w:t xml:space="preserve"> Screen is </w:t>
      </w:r>
      <w:proofErr w:type="gramStart"/>
      <w:r w:rsidRPr="00134C99">
        <w:rPr>
          <w:i/>
        </w:rPr>
        <w:t>at:</w:t>
      </w:r>
      <w:proofErr w:type="gramEnd"/>
      <w:r w:rsidRPr="00134C99">
        <w:t xml:space="preserve">  https://www.ttbonline.gov/permitsonline/Default.aspx. </w:t>
      </w:r>
    </w:p>
    <w:p w:rsidR="00BD1297" w:rsidP="00BD1297" w:rsidRDefault="00BD1297">
      <w:pPr>
        <w:jc w:val="center"/>
      </w:pPr>
      <w:r>
        <w:t>=============================================================</w:t>
      </w:r>
    </w:p>
    <w:p w:rsidRPr="00340B6F" w:rsidR="00BD1297" w:rsidRDefault="00BD1297">
      <w:pPr>
        <w:rPr>
          <w:b/>
        </w:rPr>
      </w:pPr>
      <w:r w:rsidRPr="00340B6F">
        <w:rPr>
          <w:b/>
        </w:rPr>
        <w:t>PONL Log</w:t>
      </w:r>
      <w:r w:rsidRPr="00340B6F" w:rsidR="00C71B2D">
        <w:rPr>
          <w:b/>
        </w:rPr>
        <w:t xml:space="preserve">in Screen: </w:t>
      </w:r>
    </w:p>
    <w:p w:rsidR="00A11593" w:rsidP="00BE0B4A" w:rsidRDefault="007311C2">
      <w:pPr>
        <w:jc w:val="center"/>
      </w:pPr>
      <w:r>
        <w:rPr>
          <w:noProof/>
        </w:rPr>
        <w:drawing>
          <wp:inline distT="0" distB="0" distL="0" distR="0" wp14:anchorId="226AF560" wp14:editId="6C4BF9C2">
            <wp:extent cx="5457825" cy="594065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62526" cy="5945776"/>
                    </a:xfrm>
                    <a:prstGeom prst="rect">
                      <a:avLst/>
                    </a:prstGeom>
                  </pic:spPr>
                </pic:pic>
              </a:graphicData>
            </a:graphic>
          </wp:inline>
        </w:drawing>
      </w:r>
    </w:p>
    <w:p w:rsidRPr="00BE0B4A" w:rsidR="00BE0B4A" w:rsidRDefault="00134C99">
      <w:pPr>
        <w:rPr>
          <w:i/>
        </w:rPr>
      </w:pPr>
      <w:r>
        <w:rPr>
          <w:i/>
        </w:rPr>
        <w:t xml:space="preserve">The PONL </w:t>
      </w:r>
      <w:r w:rsidRPr="00BE0B4A" w:rsidR="00BE0B4A">
        <w:rPr>
          <w:i/>
        </w:rPr>
        <w:t xml:space="preserve">Terms of Use, Privacy Act, Privacy Impact Assessment, and the Paperwork Reduction Act Notice </w:t>
      </w:r>
      <w:r>
        <w:rPr>
          <w:i/>
        </w:rPr>
        <w:t xml:space="preserve">statements </w:t>
      </w:r>
      <w:r w:rsidRPr="00BE0B4A" w:rsidR="00BE0B4A">
        <w:rPr>
          <w:i/>
        </w:rPr>
        <w:t xml:space="preserve">for PONL </w:t>
      </w:r>
      <w:proofErr w:type="gramStart"/>
      <w:r w:rsidRPr="00BE0B4A" w:rsidR="00BE0B4A">
        <w:rPr>
          <w:i/>
        </w:rPr>
        <w:t>are shown</w:t>
      </w:r>
      <w:proofErr w:type="gramEnd"/>
      <w:r w:rsidRPr="00BE0B4A" w:rsidR="00BE0B4A">
        <w:rPr>
          <w:i/>
        </w:rPr>
        <w:t xml:space="preserve"> at the end of this document, beginning on page </w:t>
      </w:r>
      <w:r w:rsidR="005B2F28">
        <w:rPr>
          <w:i/>
        </w:rPr>
        <w:t>36</w:t>
      </w:r>
      <w:r w:rsidRPr="00BE0B4A" w:rsidR="00BE0B4A">
        <w:rPr>
          <w:i/>
        </w:rPr>
        <w:t xml:space="preserve">. </w:t>
      </w:r>
    </w:p>
    <w:p w:rsidRPr="00340B6F" w:rsidR="00BD1297" w:rsidRDefault="00BE0B4A">
      <w:pPr>
        <w:rPr>
          <w:b/>
        </w:rPr>
      </w:pPr>
      <w:r>
        <w:rPr>
          <w:b/>
        </w:rPr>
        <w:lastRenderedPageBreak/>
        <w:t xml:space="preserve">PONL </w:t>
      </w:r>
      <w:r w:rsidRPr="00340B6F" w:rsidR="00502857">
        <w:rPr>
          <w:b/>
        </w:rPr>
        <w:t xml:space="preserve">Welcome </w:t>
      </w:r>
      <w:r>
        <w:rPr>
          <w:b/>
        </w:rPr>
        <w:t>and Rules and Responsibilities Screens</w:t>
      </w:r>
      <w:r w:rsidRPr="00340B6F" w:rsidR="00502857">
        <w:rPr>
          <w:b/>
        </w:rPr>
        <w:t xml:space="preserve">: </w:t>
      </w:r>
    </w:p>
    <w:p w:rsidR="00134C99" w:rsidP="00134C99" w:rsidRDefault="00502857">
      <w:pPr>
        <w:jc w:val="center"/>
        <w:rPr>
          <w:i/>
        </w:rPr>
      </w:pPr>
      <w:r>
        <w:rPr>
          <w:noProof/>
        </w:rPr>
        <w:drawing>
          <wp:inline distT="0" distB="0" distL="0" distR="0" wp14:anchorId="4759322B" wp14:editId="771284CD">
            <wp:extent cx="5371840" cy="46196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374"/>
                    <a:stretch/>
                  </pic:blipFill>
                  <pic:spPr bwMode="auto">
                    <a:xfrm>
                      <a:off x="0" y="0"/>
                      <a:ext cx="5390243" cy="4635451"/>
                    </a:xfrm>
                    <a:prstGeom prst="rect">
                      <a:avLst/>
                    </a:prstGeom>
                    <a:ln>
                      <a:noFill/>
                    </a:ln>
                    <a:extLst>
                      <a:ext uri="{53640926-AAD7-44D8-BBD7-CCE9431645EC}">
                        <a14:shadowObscured xmlns:a14="http://schemas.microsoft.com/office/drawing/2010/main"/>
                      </a:ext>
                    </a:extLst>
                  </pic:spPr>
                </pic:pic>
              </a:graphicData>
            </a:graphic>
          </wp:inline>
        </w:drawing>
      </w:r>
    </w:p>
    <w:p w:rsidR="00BD1297" w:rsidP="00134C99" w:rsidRDefault="00134C99">
      <w:pPr>
        <w:rPr>
          <w:i/>
        </w:rPr>
      </w:pPr>
      <w:r>
        <w:rPr>
          <w:i/>
        </w:rPr>
        <w:t>On the screen shown above, a</w:t>
      </w:r>
      <w:r w:rsidR="00025672">
        <w:rPr>
          <w:i/>
        </w:rPr>
        <w:t xml:space="preserve"> </w:t>
      </w:r>
      <w:r w:rsidRPr="0023491F" w:rsidR="0023491F">
        <w:rPr>
          <w:i/>
        </w:rPr>
        <w:t>New Brewer’s Notice applicant will select “Apply for new permits, registrations or notices.”</w:t>
      </w:r>
      <w:r w:rsidR="00340B6F">
        <w:rPr>
          <w:i/>
        </w:rPr>
        <w:t xml:space="preserve"> </w:t>
      </w:r>
      <w:r w:rsidR="00BE0B4A">
        <w:rPr>
          <w:i/>
        </w:rPr>
        <w:t xml:space="preserve"> U</w:t>
      </w:r>
      <w:r w:rsidRPr="00340B6F" w:rsidR="00340B6F">
        <w:rPr>
          <w:i/>
        </w:rPr>
        <w:t xml:space="preserve">sers will </w:t>
      </w:r>
      <w:r w:rsidR="00BE0B4A">
        <w:rPr>
          <w:i/>
        </w:rPr>
        <w:t xml:space="preserve">then </w:t>
      </w:r>
      <w:r w:rsidRPr="00340B6F" w:rsidR="00340B6F">
        <w:rPr>
          <w:i/>
        </w:rPr>
        <w:t xml:space="preserve">see the following PONL Rules and Responsibilities page. </w:t>
      </w:r>
    </w:p>
    <w:p w:rsidR="00BD1297" w:rsidP="00340B6F" w:rsidRDefault="00502857">
      <w:pPr>
        <w:jc w:val="center"/>
      </w:pPr>
      <w:r>
        <w:rPr>
          <w:noProof/>
        </w:rPr>
        <w:drawing>
          <wp:inline distT="0" distB="0" distL="0" distR="0" wp14:anchorId="521B8DDB" wp14:editId="3D56DF37">
            <wp:extent cx="5734050" cy="281719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749"/>
                    <a:stretch/>
                  </pic:blipFill>
                  <pic:spPr bwMode="auto">
                    <a:xfrm>
                      <a:off x="0" y="0"/>
                      <a:ext cx="5748092" cy="2824097"/>
                    </a:xfrm>
                    <a:prstGeom prst="rect">
                      <a:avLst/>
                    </a:prstGeom>
                    <a:ln>
                      <a:noFill/>
                    </a:ln>
                    <a:extLst>
                      <a:ext uri="{53640926-AAD7-44D8-BBD7-CCE9431645EC}">
                        <a14:shadowObscured xmlns:a14="http://schemas.microsoft.com/office/drawing/2010/main"/>
                      </a:ext>
                    </a:extLst>
                  </pic:spPr>
                </pic:pic>
              </a:graphicData>
            </a:graphic>
          </wp:inline>
        </w:drawing>
      </w:r>
    </w:p>
    <w:p w:rsidRPr="00024F89" w:rsidR="00024F89" w:rsidRDefault="00024F89"/>
    <w:p w:rsidRPr="00340B6F" w:rsidR="00BD1297" w:rsidRDefault="0023491F">
      <w:pPr>
        <w:rPr>
          <w:i/>
        </w:rPr>
      </w:pPr>
      <w:r w:rsidRPr="00340B6F">
        <w:rPr>
          <w:i/>
        </w:rPr>
        <w:lastRenderedPageBreak/>
        <w:t xml:space="preserve">The entire </w:t>
      </w:r>
      <w:r w:rsidR="00134C99">
        <w:rPr>
          <w:i/>
        </w:rPr>
        <w:t xml:space="preserve">PONL </w:t>
      </w:r>
      <w:r w:rsidRPr="00340B6F">
        <w:rPr>
          <w:i/>
        </w:rPr>
        <w:t xml:space="preserve">Rules and Responsibilities Statement reads as follows: </w:t>
      </w:r>
    </w:p>
    <w:p w:rsidRPr="00BE0B4A" w:rsidR="00502857" w:rsidP="00502857" w:rsidRDefault="00502857">
      <w:pPr>
        <w:spacing w:after="0" w:line="240" w:lineRule="auto"/>
        <w:rPr>
          <w:rFonts w:eastAsia="Times New Roman" w:cstheme="minorHAnsi"/>
          <w:sz w:val="20"/>
          <w:szCs w:val="20"/>
        </w:rPr>
      </w:pPr>
      <w:r w:rsidRPr="00BE0B4A">
        <w:rPr>
          <w:rFonts w:eastAsia="Times New Roman" w:cstheme="minorHAnsi"/>
          <w:sz w:val="20"/>
          <w:szCs w:val="20"/>
        </w:rPr>
        <w:t xml:space="preserve">Under penalty of perjury, I declare that I have examined this application, including accompanying statements, and to the best of my knowledge and belief, it is true, correct, and complete. The applicant must immediately notify the TTB official with whom this application is filed of any change in ownership, management, or control of the applicant (in the case of a corporation, any change in the officers, directors, or persons holding 10 percent or more of the corporate stock). The business for which this application </w:t>
      </w:r>
      <w:proofErr w:type="gramStart"/>
      <w:r w:rsidRPr="00BE0B4A">
        <w:rPr>
          <w:rFonts w:eastAsia="Times New Roman" w:cstheme="minorHAnsi"/>
          <w:sz w:val="20"/>
          <w:szCs w:val="20"/>
        </w:rPr>
        <w:t>is made</w:t>
      </w:r>
      <w:proofErr w:type="gramEnd"/>
      <w:r w:rsidRPr="00BE0B4A">
        <w:rPr>
          <w:rFonts w:eastAsia="Times New Roman" w:cstheme="minorHAnsi"/>
          <w:sz w:val="20"/>
          <w:szCs w:val="20"/>
        </w:rPr>
        <w:t xml:space="preserve"> does not violate the law of the State in which the business will be conducted. In addition, if this application is approved, the applicant will conduct operations within a reasonable </w:t>
      </w:r>
      <w:proofErr w:type="gramStart"/>
      <w:r w:rsidRPr="00BE0B4A">
        <w:rPr>
          <w:rFonts w:eastAsia="Times New Roman" w:cstheme="minorHAnsi"/>
          <w:sz w:val="20"/>
          <w:szCs w:val="20"/>
        </w:rPr>
        <w:t>period of time</w:t>
      </w:r>
      <w:proofErr w:type="gramEnd"/>
      <w:r w:rsidRPr="00BE0B4A">
        <w:rPr>
          <w:rFonts w:eastAsia="Times New Roman" w:cstheme="minorHAnsi"/>
          <w:sz w:val="20"/>
          <w:szCs w:val="20"/>
        </w:rPr>
        <w:t xml:space="preserve"> and maintain such operations in conformity with Federal law.</w:t>
      </w:r>
      <w:r w:rsidRPr="00BE0B4A" w:rsidR="005A5C3D">
        <w:rPr>
          <w:rFonts w:eastAsia="Times New Roman" w:cstheme="minorHAnsi"/>
          <w:sz w:val="20"/>
          <w:szCs w:val="20"/>
        </w:rPr>
        <w:t xml:space="preserve"> </w:t>
      </w:r>
    </w:p>
    <w:p w:rsidRPr="00BE0B4A" w:rsidR="00502857" w:rsidP="00502857" w:rsidRDefault="00502857">
      <w:pPr>
        <w:spacing w:after="0" w:line="240" w:lineRule="auto"/>
        <w:rPr>
          <w:rFonts w:eastAsia="Times New Roman" w:cstheme="minorHAnsi"/>
          <w:sz w:val="20"/>
          <w:szCs w:val="20"/>
        </w:rPr>
      </w:pPr>
    </w:p>
    <w:p w:rsidRPr="00BE0B4A" w:rsidR="00502857" w:rsidP="00502857" w:rsidRDefault="00502857">
      <w:pPr>
        <w:spacing w:after="0" w:line="240" w:lineRule="auto"/>
        <w:rPr>
          <w:rFonts w:eastAsia="Times New Roman" w:cstheme="minorHAnsi"/>
          <w:sz w:val="20"/>
          <w:szCs w:val="20"/>
        </w:rPr>
      </w:pPr>
      <w:r w:rsidRPr="00BE0B4A">
        <w:rPr>
          <w:rFonts w:eastAsia="Times New Roman" w:cstheme="minorHAnsi"/>
          <w:sz w:val="20"/>
          <w:szCs w:val="20"/>
        </w:rPr>
        <w:t>I further declare:</w:t>
      </w:r>
      <w:r w:rsidRPr="00BE0B4A" w:rsidR="005A5C3D">
        <w:rPr>
          <w:rFonts w:eastAsia="Times New Roman" w:cstheme="minorHAnsi"/>
          <w:sz w:val="20"/>
          <w:szCs w:val="20"/>
        </w:rPr>
        <w:t xml:space="preserve"> </w:t>
      </w:r>
    </w:p>
    <w:p w:rsidRPr="00BE0B4A" w:rsidR="0023491F" w:rsidP="00502857" w:rsidRDefault="0023491F">
      <w:pPr>
        <w:spacing w:after="0" w:line="240" w:lineRule="auto"/>
        <w:rPr>
          <w:rFonts w:eastAsia="Times New Roman" w:cstheme="minorHAnsi"/>
          <w:sz w:val="20"/>
          <w:szCs w:val="20"/>
        </w:rPr>
      </w:pPr>
    </w:p>
    <w:p w:rsidRPr="00BE0B4A" w:rsidR="00502857" w:rsidP="00502857" w:rsidRDefault="00502857">
      <w:pPr>
        <w:spacing w:after="0" w:line="240" w:lineRule="auto"/>
        <w:ind w:left="720"/>
        <w:rPr>
          <w:rFonts w:eastAsia="Times New Roman" w:cstheme="minorHAnsi"/>
          <w:sz w:val="20"/>
          <w:szCs w:val="20"/>
        </w:rPr>
      </w:pPr>
      <w:r w:rsidRPr="00BE0B4A">
        <w:rPr>
          <w:rFonts w:eastAsia="Times New Roman" w:cstheme="minorHAnsi"/>
          <w:sz w:val="20"/>
          <w:szCs w:val="20"/>
        </w:rPr>
        <w:t>That I have read the instructions for this form and that I understand that I may need to file additional documentation before TTB may act on this application</w:t>
      </w:r>
      <w:proofErr w:type="gramStart"/>
      <w:r w:rsidRPr="00BE0B4A" w:rsidR="005A5C3D">
        <w:rPr>
          <w:rFonts w:eastAsia="Times New Roman" w:cstheme="minorHAnsi"/>
          <w:sz w:val="20"/>
          <w:szCs w:val="20"/>
        </w:rPr>
        <w:t>;</w:t>
      </w:r>
      <w:proofErr w:type="gramEnd"/>
      <w:r w:rsidRPr="00BE0B4A" w:rsidR="005A5C3D">
        <w:rPr>
          <w:rFonts w:eastAsia="Times New Roman" w:cstheme="minorHAnsi"/>
          <w:sz w:val="20"/>
          <w:szCs w:val="20"/>
        </w:rPr>
        <w:t xml:space="preserve"> </w:t>
      </w:r>
    </w:p>
    <w:p w:rsidRPr="00BE0B4A" w:rsidR="0023491F" w:rsidP="00502857" w:rsidRDefault="0023491F">
      <w:pPr>
        <w:spacing w:after="0" w:line="240" w:lineRule="auto"/>
        <w:ind w:left="720"/>
        <w:rPr>
          <w:rFonts w:eastAsia="Times New Roman" w:cstheme="minorHAnsi"/>
          <w:sz w:val="20"/>
          <w:szCs w:val="20"/>
        </w:rPr>
      </w:pPr>
    </w:p>
    <w:p w:rsidRPr="00BE0B4A" w:rsidR="00502857" w:rsidP="00502857" w:rsidRDefault="00502857">
      <w:pPr>
        <w:spacing w:after="0" w:line="240" w:lineRule="auto"/>
        <w:ind w:left="720"/>
        <w:rPr>
          <w:rFonts w:eastAsia="Times New Roman" w:cstheme="minorHAnsi"/>
          <w:sz w:val="20"/>
          <w:szCs w:val="20"/>
        </w:rPr>
      </w:pPr>
      <w:r w:rsidRPr="00BE0B4A">
        <w:rPr>
          <w:rFonts w:eastAsia="Times New Roman" w:cstheme="minorHAnsi"/>
          <w:sz w:val="20"/>
          <w:szCs w:val="20"/>
        </w:rPr>
        <w:t xml:space="preserve">That an appropriate TTB officer may require additional information to determine if I am entitled to the permit for which I am applying; </w:t>
      </w:r>
    </w:p>
    <w:p w:rsidRPr="00BE0B4A" w:rsidR="00502857" w:rsidP="00502857" w:rsidRDefault="00502857">
      <w:pPr>
        <w:spacing w:after="0" w:line="240" w:lineRule="auto"/>
        <w:ind w:left="720"/>
        <w:rPr>
          <w:rFonts w:eastAsia="Times New Roman" w:cstheme="minorHAnsi"/>
          <w:sz w:val="20"/>
          <w:szCs w:val="20"/>
        </w:rPr>
      </w:pPr>
    </w:p>
    <w:p w:rsidRPr="00BE0B4A" w:rsidR="00502857" w:rsidP="00502857" w:rsidRDefault="00502857">
      <w:pPr>
        <w:spacing w:after="0" w:line="240" w:lineRule="auto"/>
        <w:ind w:left="720"/>
        <w:rPr>
          <w:rFonts w:eastAsia="Times New Roman" w:cstheme="minorHAnsi"/>
          <w:sz w:val="20"/>
          <w:szCs w:val="20"/>
        </w:rPr>
      </w:pPr>
      <w:r w:rsidRPr="00BE0B4A">
        <w:rPr>
          <w:rFonts w:eastAsia="Times New Roman" w:cstheme="minorHAnsi"/>
          <w:sz w:val="20"/>
          <w:szCs w:val="20"/>
        </w:rPr>
        <w:t>That if any information provided on this application changes before I have received from TTB a final determination on this application, I must immediately notify the Director, National Revenue Center</w:t>
      </w:r>
      <w:proofErr w:type="gramStart"/>
      <w:r w:rsidRPr="00BE0B4A">
        <w:rPr>
          <w:rFonts w:eastAsia="Times New Roman" w:cstheme="minorHAnsi"/>
          <w:sz w:val="20"/>
          <w:szCs w:val="20"/>
        </w:rPr>
        <w:t>;</w:t>
      </w:r>
      <w:proofErr w:type="gramEnd"/>
      <w:r w:rsidRPr="00BE0B4A" w:rsidR="005A5C3D">
        <w:rPr>
          <w:rFonts w:eastAsia="Times New Roman" w:cstheme="minorHAnsi"/>
          <w:sz w:val="20"/>
          <w:szCs w:val="20"/>
        </w:rPr>
        <w:t xml:space="preserve"> </w:t>
      </w:r>
    </w:p>
    <w:p w:rsidRPr="00BE0B4A" w:rsidR="00502857" w:rsidP="00502857" w:rsidRDefault="00502857">
      <w:pPr>
        <w:spacing w:after="0" w:line="240" w:lineRule="auto"/>
        <w:ind w:left="720"/>
        <w:rPr>
          <w:rFonts w:eastAsia="Times New Roman" w:cstheme="minorHAnsi"/>
          <w:sz w:val="20"/>
          <w:szCs w:val="20"/>
        </w:rPr>
      </w:pPr>
    </w:p>
    <w:p w:rsidRPr="00BE0B4A" w:rsidR="00502857" w:rsidP="00502857" w:rsidRDefault="00502857">
      <w:pPr>
        <w:spacing w:after="0" w:line="240" w:lineRule="auto"/>
        <w:ind w:left="720"/>
        <w:rPr>
          <w:rFonts w:eastAsia="Times New Roman" w:cstheme="minorHAnsi"/>
          <w:sz w:val="20"/>
          <w:szCs w:val="20"/>
        </w:rPr>
      </w:pPr>
      <w:r w:rsidRPr="00BE0B4A">
        <w:rPr>
          <w:rFonts w:eastAsia="Times New Roman" w:cstheme="minorHAnsi"/>
          <w:sz w:val="20"/>
          <w:szCs w:val="20"/>
        </w:rPr>
        <w:t xml:space="preserve">With respect to any water quality information furnished in connection with this application, that copies of this rider may be furnished to the applicable State Water Quality Agency and Regional Administrator, Environmental Protection Agency; </w:t>
      </w:r>
    </w:p>
    <w:p w:rsidRPr="00BE0B4A" w:rsidR="0023491F" w:rsidP="00502857" w:rsidRDefault="0023491F">
      <w:pPr>
        <w:spacing w:after="0" w:line="240" w:lineRule="auto"/>
        <w:ind w:left="720"/>
        <w:rPr>
          <w:rFonts w:eastAsia="Times New Roman" w:cstheme="minorHAnsi"/>
          <w:sz w:val="20"/>
          <w:szCs w:val="20"/>
        </w:rPr>
      </w:pPr>
    </w:p>
    <w:p w:rsidRPr="00BE0B4A" w:rsidR="00502857" w:rsidP="00502857" w:rsidRDefault="00502857">
      <w:pPr>
        <w:spacing w:after="240" w:line="240" w:lineRule="auto"/>
        <w:ind w:left="720"/>
        <w:rPr>
          <w:rFonts w:eastAsia="Times New Roman" w:cstheme="minorHAnsi"/>
          <w:sz w:val="20"/>
          <w:szCs w:val="20"/>
        </w:rPr>
      </w:pPr>
      <w:proofErr w:type="gramStart"/>
      <w:r w:rsidRPr="00BE0B4A">
        <w:rPr>
          <w:rFonts w:eastAsia="Times New Roman" w:cstheme="minorHAnsi"/>
          <w:sz w:val="20"/>
          <w:szCs w:val="20"/>
        </w:rPr>
        <w:t xml:space="preserve">With respect to applications for Industrial Alcohol User Permits, I understand that any permit issued is subject to the following conditions: </w:t>
      </w:r>
      <w:r w:rsidRPr="00BE0B4A" w:rsidR="0023491F">
        <w:rPr>
          <w:rFonts w:eastAsia="Times New Roman" w:cstheme="minorHAnsi"/>
          <w:sz w:val="20"/>
          <w:szCs w:val="20"/>
        </w:rPr>
        <w:t xml:space="preserve"> </w:t>
      </w:r>
      <w:r w:rsidRPr="00BE0B4A">
        <w:rPr>
          <w:rFonts w:eastAsia="Times New Roman" w:cstheme="minorHAnsi"/>
          <w:sz w:val="20"/>
          <w:szCs w:val="20"/>
        </w:rPr>
        <w:t>(1) that all employees conform to all of the laws of the United States relating to the manufacture, taxation, and control of and traffic in intoxicating liquors and all regulations pursuant to these laws, in force now or later while on the permit premises; (2) that I must pay the tax, with interest and penalties, on all alcohol diverted while being transported to me, and on all alcohol withdrawn, transported, used, or disposed of by me in violation of the laws and regulations, in force now or later; (3) that all persons interested in the business to be conducted under this permit are, under the laws and regulations, qualified to receive the privileges applied for, and (4) that specially denatured and tax-free spirits will be stored and secured in accordance with the requirements of 27</w:t>
      </w:r>
      <w:r w:rsidRPr="00BE0B4A" w:rsidR="0023491F">
        <w:rPr>
          <w:rFonts w:eastAsia="Times New Roman" w:cstheme="minorHAnsi"/>
          <w:sz w:val="20"/>
          <w:szCs w:val="20"/>
        </w:rPr>
        <w:t xml:space="preserve"> </w:t>
      </w:r>
      <w:r w:rsidRPr="00BE0B4A">
        <w:rPr>
          <w:rFonts w:eastAsia="Times New Roman" w:cstheme="minorHAnsi"/>
          <w:sz w:val="20"/>
          <w:szCs w:val="20"/>
        </w:rPr>
        <w:t>CFR, Parts 20 and 22.</w:t>
      </w:r>
      <w:proofErr w:type="gramEnd"/>
      <w:r w:rsidRPr="00BE0B4A" w:rsidR="0023491F">
        <w:rPr>
          <w:rFonts w:eastAsia="Times New Roman" w:cstheme="minorHAnsi"/>
          <w:sz w:val="20"/>
          <w:szCs w:val="20"/>
        </w:rPr>
        <w:t xml:space="preserve"> </w:t>
      </w:r>
    </w:p>
    <w:p w:rsidRPr="00BE0B4A" w:rsidR="00502857" w:rsidP="00502857" w:rsidRDefault="00502857">
      <w:pPr>
        <w:spacing w:after="0" w:line="240" w:lineRule="auto"/>
        <w:rPr>
          <w:rFonts w:eastAsia="Times New Roman" w:cstheme="minorHAnsi"/>
          <w:sz w:val="20"/>
          <w:szCs w:val="20"/>
        </w:rPr>
      </w:pPr>
      <w:r w:rsidRPr="00BE0B4A">
        <w:rPr>
          <w:rFonts w:eastAsia="Times New Roman" w:cstheme="minorHAnsi"/>
          <w:sz w:val="20"/>
          <w:szCs w:val="20"/>
        </w:rPr>
        <w:t xml:space="preserve">I understand that the information supplied by me in connection with this application </w:t>
      </w:r>
      <w:proofErr w:type="gramStart"/>
      <w:r w:rsidRPr="00BE0B4A">
        <w:rPr>
          <w:rFonts w:eastAsia="Times New Roman" w:cstheme="minorHAnsi"/>
          <w:sz w:val="20"/>
          <w:szCs w:val="20"/>
        </w:rPr>
        <w:t>will be used</w:t>
      </w:r>
      <w:proofErr w:type="gramEnd"/>
      <w:r w:rsidRPr="00BE0B4A">
        <w:rPr>
          <w:rFonts w:eastAsia="Times New Roman" w:cstheme="minorHAnsi"/>
          <w:sz w:val="20"/>
          <w:szCs w:val="20"/>
        </w:rPr>
        <w:t xml:space="preserve"> by TTB to make a determination on the application. Where such disclosure </w:t>
      </w:r>
      <w:proofErr w:type="gramStart"/>
      <w:r w:rsidRPr="00BE0B4A">
        <w:rPr>
          <w:rFonts w:eastAsia="Times New Roman" w:cstheme="minorHAnsi"/>
          <w:sz w:val="20"/>
          <w:szCs w:val="20"/>
        </w:rPr>
        <w:t>is not prohibited</w:t>
      </w:r>
      <w:proofErr w:type="gramEnd"/>
      <w:r w:rsidRPr="00BE0B4A">
        <w:rPr>
          <w:rFonts w:eastAsia="Times New Roman" w:cstheme="minorHAnsi"/>
          <w:sz w:val="20"/>
          <w:szCs w:val="20"/>
        </w:rPr>
        <w:t xml:space="preserve">, TTB officers may disclose this information pursuant to the routine uses in </w:t>
      </w:r>
      <w:hyperlink w:tgtFrame="acalink1" w:history="1" r:id="rId10">
        <w:r w:rsidRPr="00BE0B4A">
          <w:rPr>
            <w:rFonts w:eastAsia="Times New Roman" w:cstheme="minorHAnsi"/>
            <w:sz w:val="20"/>
            <w:szCs w:val="20"/>
            <w:u w:val="single"/>
          </w:rPr>
          <w:t>TTB’s System of Records Notice (SORN)</w:t>
        </w:r>
      </w:hyperlink>
      <w:r w:rsidRPr="00BE0B4A">
        <w:rPr>
          <w:rFonts w:eastAsia="Times New Roman" w:cstheme="minorHAnsi"/>
          <w:sz w:val="20"/>
          <w:szCs w:val="20"/>
        </w:rPr>
        <w:t xml:space="preserve">. </w:t>
      </w:r>
    </w:p>
    <w:p w:rsidRPr="00BE0B4A" w:rsidR="0023491F" w:rsidP="00502857" w:rsidRDefault="0023491F">
      <w:pPr>
        <w:spacing w:after="0" w:line="240" w:lineRule="auto"/>
        <w:rPr>
          <w:rFonts w:eastAsia="Times New Roman" w:cstheme="minorHAnsi"/>
          <w:sz w:val="20"/>
          <w:szCs w:val="20"/>
        </w:rPr>
      </w:pPr>
    </w:p>
    <w:p w:rsidRPr="00BE0B4A" w:rsidR="00502857" w:rsidP="00502857" w:rsidRDefault="00502857">
      <w:pPr>
        <w:spacing w:after="0" w:line="240" w:lineRule="auto"/>
        <w:rPr>
          <w:rFonts w:eastAsia="Times New Roman" w:cstheme="minorHAnsi"/>
          <w:sz w:val="20"/>
          <w:szCs w:val="20"/>
        </w:rPr>
      </w:pPr>
      <w:r w:rsidRPr="00BE0B4A">
        <w:rPr>
          <w:rFonts w:eastAsia="Times New Roman" w:cstheme="minorHAnsi"/>
          <w:sz w:val="20"/>
          <w:szCs w:val="20"/>
        </w:rPr>
        <w:t xml:space="preserve">I understand that if I fail to supply the information requested TTB </w:t>
      </w:r>
      <w:proofErr w:type="gramStart"/>
      <w:r w:rsidRPr="00BE0B4A">
        <w:rPr>
          <w:rFonts w:eastAsia="Times New Roman" w:cstheme="minorHAnsi"/>
          <w:sz w:val="20"/>
          <w:szCs w:val="20"/>
        </w:rPr>
        <w:t>may</w:t>
      </w:r>
      <w:proofErr w:type="gramEnd"/>
      <w:r w:rsidRPr="00BE0B4A">
        <w:rPr>
          <w:rFonts w:eastAsia="Times New Roman" w:cstheme="minorHAnsi"/>
          <w:sz w:val="20"/>
          <w:szCs w:val="20"/>
        </w:rPr>
        <w:t xml:space="preserve"> delay or deny the issuance of the permit.  I understand that TTB is asking for my Employer Identification Number and/or my Social Security Number for identification purposes.  If I do not supply the numbers, I understand my application </w:t>
      </w:r>
      <w:proofErr w:type="gramStart"/>
      <w:r w:rsidRPr="00BE0B4A">
        <w:rPr>
          <w:rFonts w:eastAsia="Times New Roman" w:cstheme="minorHAnsi"/>
          <w:sz w:val="20"/>
          <w:szCs w:val="20"/>
        </w:rPr>
        <w:t>may be delayed</w:t>
      </w:r>
      <w:proofErr w:type="gramEnd"/>
      <w:r w:rsidRPr="00BE0B4A">
        <w:rPr>
          <w:rFonts w:eastAsia="Times New Roman" w:cstheme="minorHAnsi"/>
          <w:sz w:val="20"/>
          <w:szCs w:val="20"/>
        </w:rPr>
        <w:t>.</w:t>
      </w:r>
      <w:r w:rsidRPr="00BE0B4A" w:rsidR="0023491F">
        <w:rPr>
          <w:rFonts w:eastAsia="Times New Roman" w:cstheme="minorHAnsi"/>
          <w:sz w:val="20"/>
          <w:szCs w:val="20"/>
        </w:rPr>
        <w:t xml:space="preserve"> </w:t>
      </w:r>
    </w:p>
    <w:p w:rsidRPr="00BE0B4A" w:rsidR="00BD1297" w:rsidRDefault="00BD1297">
      <w:pPr>
        <w:rPr>
          <w:rFonts w:cstheme="minorHAnsi"/>
          <w:sz w:val="20"/>
          <w:szCs w:val="20"/>
        </w:rPr>
      </w:pPr>
    </w:p>
    <w:p w:rsidR="00BD1297" w:rsidP="0023491F" w:rsidRDefault="0023491F">
      <w:pPr>
        <w:jc w:val="center"/>
      </w:pPr>
      <w:r>
        <w:t>=============================================================</w:t>
      </w:r>
    </w:p>
    <w:p w:rsidR="00BD1297" w:rsidRDefault="00BD1297"/>
    <w:p w:rsidR="0023491F" w:rsidRDefault="0023491F">
      <w:pPr>
        <w:rPr>
          <w:i/>
        </w:rPr>
      </w:pPr>
      <w:r>
        <w:rPr>
          <w:i/>
        </w:rPr>
        <w:t>After reading and accepting the PONL Rules and Responsibilities, and clicking “Continue,” the us</w:t>
      </w:r>
      <w:r w:rsidR="00340B6F">
        <w:rPr>
          <w:i/>
        </w:rPr>
        <w:t xml:space="preserve">er </w:t>
      </w:r>
      <w:r>
        <w:rPr>
          <w:i/>
        </w:rPr>
        <w:t>will see the “New Application</w:t>
      </w:r>
      <w:r w:rsidR="00340B6F">
        <w:rPr>
          <w:i/>
        </w:rPr>
        <w:t>s Wizard</w:t>
      </w:r>
      <w:r w:rsidR="00BE0B4A">
        <w:rPr>
          <w:i/>
        </w:rPr>
        <w:t>,</w:t>
      </w:r>
      <w:r w:rsidR="00024F89">
        <w:rPr>
          <w:i/>
        </w:rPr>
        <w:t>”</w:t>
      </w:r>
      <w:r w:rsidR="00BE0B4A">
        <w:rPr>
          <w:i/>
        </w:rPr>
        <w:t xml:space="preserve"> </w:t>
      </w:r>
      <w:r w:rsidR="00340B6F">
        <w:rPr>
          <w:i/>
        </w:rPr>
        <w:t>as shown below.</w:t>
      </w:r>
      <w:r>
        <w:rPr>
          <w:i/>
        </w:rPr>
        <w:t xml:space="preserve"> </w:t>
      </w:r>
    </w:p>
    <w:p w:rsidR="0023491F" w:rsidRDefault="0023491F">
      <w:pPr>
        <w:rPr>
          <w:i/>
        </w:rPr>
      </w:pPr>
    </w:p>
    <w:p w:rsidR="0023491F" w:rsidRDefault="0023491F">
      <w:pPr>
        <w:rPr>
          <w:i/>
        </w:rPr>
      </w:pPr>
      <w:r>
        <w:rPr>
          <w:i/>
        </w:rPr>
        <w:br w:type="page"/>
      </w:r>
    </w:p>
    <w:p w:rsidRPr="005A5C3D" w:rsidR="0023491F" w:rsidRDefault="0023491F">
      <w:pPr>
        <w:rPr>
          <w:b/>
        </w:rPr>
      </w:pPr>
      <w:r w:rsidRPr="005A5C3D">
        <w:rPr>
          <w:b/>
        </w:rPr>
        <w:lastRenderedPageBreak/>
        <w:t xml:space="preserve">New Applications Wizard, Step 1 – Determine </w:t>
      </w:r>
      <w:r w:rsidR="00BE0B4A">
        <w:rPr>
          <w:b/>
        </w:rPr>
        <w:t>A</w:t>
      </w:r>
      <w:r w:rsidRPr="005A5C3D">
        <w:rPr>
          <w:b/>
        </w:rPr>
        <w:t xml:space="preserve">pplications </w:t>
      </w:r>
      <w:r w:rsidR="00BE0B4A">
        <w:rPr>
          <w:b/>
        </w:rPr>
        <w:t>Screens</w:t>
      </w:r>
      <w:r w:rsidRPr="005A5C3D">
        <w:rPr>
          <w:b/>
        </w:rPr>
        <w:t xml:space="preserve">: </w:t>
      </w:r>
    </w:p>
    <w:p w:rsidR="00BD1297" w:rsidP="005A5C3D" w:rsidRDefault="0023491F">
      <w:pPr>
        <w:jc w:val="center"/>
      </w:pPr>
      <w:r>
        <w:rPr>
          <w:noProof/>
        </w:rPr>
        <w:drawing>
          <wp:inline distT="0" distB="0" distL="0" distR="0" wp14:anchorId="6BECA7A1" wp14:editId="4C3A79D3">
            <wp:extent cx="6309360" cy="8084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9360" cy="8084185"/>
                    </a:xfrm>
                    <a:prstGeom prst="rect">
                      <a:avLst/>
                    </a:prstGeom>
                  </pic:spPr>
                </pic:pic>
              </a:graphicData>
            </a:graphic>
          </wp:inline>
        </w:drawing>
      </w:r>
    </w:p>
    <w:p w:rsidR="00BD1297" w:rsidRDefault="00BD1297"/>
    <w:p w:rsidRPr="005A5C3D" w:rsidR="00BD1297" w:rsidRDefault="0023491F">
      <w:pPr>
        <w:rPr>
          <w:b/>
        </w:rPr>
      </w:pPr>
      <w:r w:rsidRPr="005A5C3D">
        <w:rPr>
          <w:b/>
        </w:rPr>
        <w:lastRenderedPageBreak/>
        <w:t xml:space="preserve">New Applications Wizard, Step 1 – Determine </w:t>
      </w:r>
      <w:r w:rsidR="00BE0B4A">
        <w:rPr>
          <w:b/>
        </w:rPr>
        <w:t>A</w:t>
      </w:r>
      <w:r w:rsidRPr="005A5C3D">
        <w:rPr>
          <w:b/>
        </w:rPr>
        <w:t xml:space="preserve">pplications </w:t>
      </w:r>
      <w:r w:rsidR="00BE0B4A">
        <w:rPr>
          <w:b/>
        </w:rPr>
        <w:t>Screens</w:t>
      </w:r>
      <w:r w:rsidRPr="005A5C3D" w:rsidR="00157BBA">
        <w:rPr>
          <w:b/>
        </w:rPr>
        <w:t>, continued</w:t>
      </w:r>
      <w:r w:rsidRPr="005A5C3D">
        <w:rPr>
          <w:b/>
        </w:rPr>
        <w:t>:</w:t>
      </w:r>
      <w:r w:rsidRPr="005A5C3D" w:rsidR="00157BBA">
        <w:rPr>
          <w:b/>
        </w:rPr>
        <w:t xml:space="preserve"> </w:t>
      </w:r>
    </w:p>
    <w:p w:rsidR="00157BBA" w:rsidRDefault="00157BBA">
      <w:pPr>
        <w:rPr>
          <w:i/>
        </w:rPr>
      </w:pPr>
      <w:r w:rsidRPr="00157BBA">
        <w:rPr>
          <w:i/>
        </w:rPr>
        <w:t>Under</w:t>
      </w:r>
      <w:r w:rsidR="00356571">
        <w:rPr>
          <w:i/>
        </w:rPr>
        <w:t xml:space="preserve"> “</w:t>
      </w:r>
      <w:r w:rsidRPr="00157BBA">
        <w:rPr>
          <w:i/>
        </w:rPr>
        <w:t>Commodity Selection,</w:t>
      </w:r>
      <w:r w:rsidR="00025672">
        <w:rPr>
          <w:i/>
        </w:rPr>
        <w:t>”</w:t>
      </w:r>
      <w:r w:rsidRPr="00157BBA">
        <w:rPr>
          <w:i/>
        </w:rPr>
        <w:t xml:space="preserve"> </w:t>
      </w:r>
      <w:r w:rsidR="005A5C3D">
        <w:rPr>
          <w:i/>
        </w:rPr>
        <w:t xml:space="preserve">the user </w:t>
      </w:r>
      <w:r w:rsidRPr="00157BBA">
        <w:rPr>
          <w:i/>
        </w:rPr>
        <w:t>will select</w:t>
      </w:r>
      <w:r w:rsidR="006A0A6C">
        <w:rPr>
          <w:i/>
        </w:rPr>
        <w:t xml:space="preserve"> “Alcohol</w:t>
      </w:r>
      <w:r w:rsidR="005A5C3D">
        <w:rPr>
          <w:i/>
        </w:rPr>
        <w:t>.</w:t>
      </w:r>
      <w:r w:rsidR="006A0A6C">
        <w:rPr>
          <w:i/>
        </w:rPr>
        <w:t>”</w:t>
      </w:r>
      <w:r w:rsidR="005A5C3D">
        <w:rPr>
          <w:i/>
        </w:rPr>
        <w:t xml:space="preserve">  PONL will</w:t>
      </w:r>
      <w:r w:rsidR="006A0A6C">
        <w:rPr>
          <w:i/>
        </w:rPr>
        <w:t xml:space="preserve"> then present the user with the list of alcohol permit types, and the user will select </w:t>
      </w:r>
      <w:r w:rsidRPr="00157BBA">
        <w:rPr>
          <w:i/>
        </w:rPr>
        <w:t>“Brewer</w:t>
      </w:r>
      <w:r w:rsidR="005A5C3D">
        <w:rPr>
          <w:i/>
        </w:rPr>
        <w:t>,</w:t>
      </w:r>
      <w:r w:rsidR="006A0A6C">
        <w:rPr>
          <w:i/>
        </w:rPr>
        <w:t xml:space="preserve">” </w:t>
      </w:r>
      <w:r w:rsidR="005A5C3D">
        <w:rPr>
          <w:i/>
        </w:rPr>
        <w:t xml:space="preserve">and, </w:t>
      </w:r>
      <w:r w:rsidR="006A0A6C">
        <w:rPr>
          <w:i/>
        </w:rPr>
        <w:t xml:space="preserve">under </w:t>
      </w:r>
      <w:r w:rsidRPr="00157BBA">
        <w:rPr>
          <w:i/>
        </w:rPr>
        <w:t xml:space="preserve">“Application Types,” </w:t>
      </w:r>
      <w:r w:rsidR="00025672">
        <w:rPr>
          <w:i/>
        </w:rPr>
        <w:t xml:space="preserve">the user </w:t>
      </w:r>
      <w:r w:rsidRPr="00157BBA">
        <w:rPr>
          <w:i/>
        </w:rPr>
        <w:t>wi</w:t>
      </w:r>
      <w:r w:rsidR="00BE0B4A">
        <w:rPr>
          <w:i/>
        </w:rPr>
        <w:t>ll select “Brewery / Brew</w:t>
      </w:r>
      <w:r w:rsidR="005A5C3D">
        <w:rPr>
          <w:i/>
        </w:rPr>
        <w:t>pub.”</w:t>
      </w:r>
      <w:r>
        <w:rPr>
          <w:i/>
        </w:rPr>
        <w:t xml:space="preserve"> </w:t>
      </w:r>
    </w:p>
    <w:p w:rsidRPr="00157BBA" w:rsidR="00157BBA" w:rsidP="005A5C3D" w:rsidRDefault="00157BBA">
      <w:pPr>
        <w:jc w:val="center"/>
      </w:pPr>
      <w:r>
        <w:rPr>
          <w:noProof/>
        </w:rPr>
        <w:drawing>
          <wp:inline distT="0" distB="0" distL="0" distR="0" wp14:anchorId="1B330581" wp14:editId="0BC63E9E">
            <wp:extent cx="6309360" cy="4193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9360" cy="4193540"/>
                    </a:xfrm>
                    <a:prstGeom prst="rect">
                      <a:avLst/>
                    </a:prstGeom>
                  </pic:spPr>
                </pic:pic>
              </a:graphicData>
            </a:graphic>
          </wp:inline>
        </w:drawing>
      </w:r>
    </w:p>
    <w:p w:rsidR="00157BBA" w:rsidRDefault="00157BBA"/>
    <w:p w:rsidR="009456C7" w:rsidRDefault="009456C7"/>
    <w:p w:rsidR="009456C7" w:rsidRDefault="009456C7">
      <w:r>
        <w:br w:type="page"/>
      </w:r>
    </w:p>
    <w:p w:rsidRPr="005A5C3D" w:rsidR="009456C7" w:rsidP="009456C7" w:rsidRDefault="009456C7">
      <w:pPr>
        <w:rPr>
          <w:b/>
        </w:rPr>
      </w:pPr>
      <w:r w:rsidRPr="005A5C3D">
        <w:rPr>
          <w:b/>
        </w:rPr>
        <w:lastRenderedPageBreak/>
        <w:t xml:space="preserve">New Applications Wizard, Step 1 – Determine </w:t>
      </w:r>
      <w:r w:rsidR="00134C99">
        <w:rPr>
          <w:b/>
        </w:rPr>
        <w:t>A</w:t>
      </w:r>
      <w:r w:rsidRPr="005A5C3D">
        <w:rPr>
          <w:b/>
        </w:rPr>
        <w:t xml:space="preserve">pplications </w:t>
      </w:r>
      <w:r w:rsidR="00134C99">
        <w:rPr>
          <w:b/>
        </w:rPr>
        <w:t>Screens</w:t>
      </w:r>
      <w:r w:rsidRPr="005A5C3D">
        <w:rPr>
          <w:b/>
        </w:rPr>
        <w:t xml:space="preserve">, continued: </w:t>
      </w:r>
    </w:p>
    <w:p w:rsidR="006A0A6C" w:rsidP="009456C7" w:rsidRDefault="00025672">
      <w:pPr>
        <w:rPr>
          <w:i/>
        </w:rPr>
      </w:pPr>
      <w:r>
        <w:rPr>
          <w:i/>
        </w:rPr>
        <w:t xml:space="preserve">The user then </w:t>
      </w:r>
      <w:r w:rsidRPr="009456C7" w:rsidR="009456C7">
        <w:rPr>
          <w:i/>
        </w:rPr>
        <w:t>completes Entity Information</w:t>
      </w:r>
      <w:r w:rsidR="006A0A6C">
        <w:rPr>
          <w:i/>
        </w:rPr>
        <w:t xml:space="preserve"> and confirms that the provided information is correct</w:t>
      </w:r>
      <w:r w:rsidR="00010F00">
        <w:rPr>
          <w:i/>
        </w:rPr>
        <w:t>.</w:t>
      </w:r>
      <w:r w:rsidRPr="009456C7" w:rsidR="009456C7">
        <w:rPr>
          <w:i/>
        </w:rPr>
        <w:t xml:space="preserve"> </w:t>
      </w:r>
    </w:p>
    <w:p w:rsidRPr="00010F00" w:rsidR="00010F00" w:rsidP="009456C7" w:rsidRDefault="00010F00"/>
    <w:p w:rsidRPr="00157BBA" w:rsidR="00157BBA" w:rsidP="00010F00" w:rsidRDefault="006A0A6C">
      <w:pPr>
        <w:jc w:val="center"/>
      </w:pPr>
      <w:r>
        <w:rPr>
          <w:noProof/>
        </w:rPr>
        <w:drawing>
          <wp:inline distT="0" distB="0" distL="0" distR="0" wp14:anchorId="572F563B" wp14:editId="200CE696">
            <wp:extent cx="6309360" cy="7229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9360" cy="7229475"/>
                    </a:xfrm>
                    <a:prstGeom prst="rect">
                      <a:avLst/>
                    </a:prstGeom>
                  </pic:spPr>
                </pic:pic>
              </a:graphicData>
            </a:graphic>
          </wp:inline>
        </w:drawing>
      </w:r>
    </w:p>
    <w:p w:rsidRPr="00025672" w:rsidR="00157BBA" w:rsidRDefault="00025672">
      <w:pPr>
        <w:rPr>
          <w:i/>
        </w:rPr>
      </w:pPr>
      <w:r w:rsidRPr="00025672">
        <w:rPr>
          <w:i/>
        </w:rPr>
        <w:t>The user then will see a Review screen summarizing the data entered in Step 1</w:t>
      </w:r>
      <w:r w:rsidR="005A5C3D">
        <w:rPr>
          <w:i/>
        </w:rPr>
        <w:t xml:space="preserve">, as shown on </w:t>
      </w:r>
      <w:r w:rsidRPr="00025672">
        <w:rPr>
          <w:i/>
        </w:rPr>
        <w:t xml:space="preserve">the following page. </w:t>
      </w:r>
    </w:p>
    <w:p w:rsidRPr="00157BBA" w:rsidR="00010F00" w:rsidRDefault="00010F00"/>
    <w:p w:rsidRPr="005A5C3D" w:rsidR="00157BBA" w:rsidRDefault="00010F00">
      <w:pPr>
        <w:rPr>
          <w:b/>
        </w:rPr>
      </w:pPr>
      <w:r w:rsidRPr="005A5C3D">
        <w:rPr>
          <w:b/>
        </w:rPr>
        <w:lastRenderedPageBreak/>
        <w:t>New Applications Wizard, Step 2 – Review</w:t>
      </w:r>
      <w:r w:rsidR="00134C99">
        <w:rPr>
          <w:b/>
        </w:rPr>
        <w:t xml:space="preserve"> Screen</w:t>
      </w:r>
      <w:r w:rsidRPr="005A5C3D">
        <w:rPr>
          <w:b/>
        </w:rPr>
        <w:t xml:space="preserve">: </w:t>
      </w:r>
    </w:p>
    <w:p w:rsidR="00157BBA" w:rsidP="00010F00" w:rsidRDefault="00010F00">
      <w:pPr>
        <w:jc w:val="center"/>
      </w:pPr>
      <w:r>
        <w:rPr>
          <w:noProof/>
        </w:rPr>
        <w:drawing>
          <wp:inline distT="0" distB="0" distL="0" distR="0" wp14:anchorId="745EF15F" wp14:editId="15066AD2">
            <wp:extent cx="3543300" cy="816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4201" cy="8186207"/>
                    </a:xfrm>
                    <a:prstGeom prst="rect">
                      <a:avLst/>
                    </a:prstGeom>
                  </pic:spPr>
                </pic:pic>
              </a:graphicData>
            </a:graphic>
          </wp:inline>
        </w:drawing>
      </w:r>
    </w:p>
    <w:p w:rsidR="006A0A6C" w:rsidRDefault="006A0A6C"/>
    <w:p w:rsidRPr="005A5C3D" w:rsidR="006A0A6C" w:rsidRDefault="00010F00">
      <w:pPr>
        <w:rPr>
          <w:b/>
        </w:rPr>
      </w:pPr>
      <w:r w:rsidRPr="005A5C3D">
        <w:rPr>
          <w:b/>
        </w:rPr>
        <w:lastRenderedPageBreak/>
        <w:t>New Applications Wizard, Step 3 – Applications Package</w:t>
      </w:r>
      <w:r w:rsidR="00134C99">
        <w:rPr>
          <w:b/>
        </w:rPr>
        <w:t xml:space="preserve"> Screen</w:t>
      </w:r>
      <w:r w:rsidRPr="005A5C3D">
        <w:rPr>
          <w:b/>
        </w:rPr>
        <w:t xml:space="preserve">: </w:t>
      </w:r>
    </w:p>
    <w:p w:rsidR="006A0A6C" w:rsidP="005A5C3D" w:rsidRDefault="00010F00">
      <w:pPr>
        <w:jc w:val="center"/>
      </w:pPr>
      <w:r>
        <w:rPr>
          <w:noProof/>
        </w:rPr>
        <w:drawing>
          <wp:inline distT="0" distB="0" distL="0" distR="0" wp14:anchorId="4CD207BD" wp14:editId="29A026F7">
            <wp:extent cx="6309360" cy="4089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9360" cy="4089400"/>
                    </a:xfrm>
                    <a:prstGeom prst="rect">
                      <a:avLst/>
                    </a:prstGeom>
                  </pic:spPr>
                </pic:pic>
              </a:graphicData>
            </a:graphic>
          </wp:inline>
        </w:drawing>
      </w:r>
    </w:p>
    <w:p w:rsidRPr="005A5C3D" w:rsidR="005A5C3D" w:rsidP="005A5C3D" w:rsidRDefault="005A5C3D">
      <w:pPr>
        <w:rPr>
          <w:i/>
        </w:rPr>
      </w:pPr>
      <w:r w:rsidRPr="005A5C3D">
        <w:rPr>
          <w:i/>
        </w:rPr>
        <w:t xml:space="preserve">This screen shows the user the types of applications the user must complete.  For New Brewer’s Notice applicants: </w:t>
      </w:r>
    </w:p>
    <w:p w:rsidRPr="005A5C3D" w:rsidR="00CD4951" w:rsidP="005A5C3D" w:rsidRDefault="005A5C3D">
      <w:pPr>
        <w:pStyle w:val="ListParagraph"/>
        <w:numPr>
          <w:ilvl w:val="0"/>
          <w:numId w:val="1"/>
        </w:numPr>
        <w:spacing w:after="120" w:line="240" w:lineRule="auto"/>
        <w:ind w:left="360"/>
        <w:contextualSpacing w:val="0"/>
        <w:rPr>
          <w:i/>
        </w:rPr>
      </w:pPr>
      <w:r>
        <w:rPr>
          <w:i/>
        </w:rPr>
        <w:t xml:space="preserve">The user </w:t>
      </w:r>
      <w:r w:rsidRPr="005A5C3D" w:rsidR="00010F00">
        <w:rPr>
          <w:i/>
        </w:rPr>
        <w:t xml:space="preserve">will select and complete the </w:t>
      </w:r>
      <w:r>
        <w:rPr>
          <w:i/>
        </w:rPr>
        <w:t>“</w:t>
      </w:r>
      <w:r w:rsidRPr="005A5C3D" w:rsidR="00010F00">
        <w:rPr>
          <w:i/>
        </w:rPr>
        <w:t>Appl</w:t>
      </w:r>
      <w:r w:rsidRPr="005A5C3D" w:rsidR="00025672">
        <w:rPr>
          <w:i/>
        </w:rPr>
        <w:t>ication for Brewer or Brewpub.</w:t>
      </w:r>
      <w:r>
        <w:rPr>
          <w:i/>
        </w:rPr>
        <w:t>”</w:t>
      </w:r>
      <w:r w:rsidRPr="005A5C3D" w:rsidR="00025672">
        <w:rPr>
          <w:i/>
        </w:rPr>
        <w:t xml:space="preserve"> </w:t>
      </w:r>
    </w:p>
    <w:p w:rsidRPr="005A5C3D" w:rsidR="006A0A6C" w:rsidP="005A5C3D" w:rsidRDefault="00010F00">
      <w:pPr>
        <w:pStyle w:val="ListParagraph"/>
        <w:numPr>
          <w:ilvl w:val="0"/>
          <w:numId w:val="1"/>
        </w:numPr>
        <w:spacing w:after="120" w:line="240" w:lineRule="auto"/>
        <w:ind w:left="360"/>
        <w:contextualSpacing w:val="0"/>
        <w:rPr>
          <w:i/>
        </w:rPr>
      </w:pPr>
      <w:r w:rsidRPr="005A5C3D">
        <w:rPr>
          <w:i/>
        </w:rPr>
        <w:t>A</w:t>
      </w:r>
      <w:r w:rsidR="005A5C3D">
        <w:rPr>
          <w:i/>
        </w:rPr>
        <w:t xml:space="preserve"> user </w:t>
      </w:r>
      <w:r w:rsidRPr="005A5C3D">
        <w:rPr>
          <w:i/>
        </w:rPr>
        <w:t xml:space="preserve">with no other existing TTB permits will also complete </w:t>
      </w:r>
      <w:r w:rsidRPr="005A5C3D" w:rsidR="00CD4951">
        <w:rPr>
          <w:i/>
        </w:rPr>
        <w:t>the Ap</w:t>
      </w:r>
      <w:r w:rsidRPr="005A5C3D" w:rsidR="00025672">
        <w:rPr>
          <w:i/>
        </w:rPr>
        <w:t xml:space="preserve">plication for Original Entity. </w:t>
      </w:r>
      <w:r w:rsidR="005A5C3D">
        <w:rPr>
          <w:i/>
        </w:rPr>
        <w:t xml:space="preserve"> If an entity holding an existing TTB permit, registration, or notice is applying for a New Brewer’s Notice, this application will not appear.</w:t>
      </w:r>
    </w:p>
    <w:p w:rsidRPr="005A5C3D" w:rsidR="006A0A6C" w:rsidP="005A5C3D" w:rsidRDefault="00CD4951">
      <w:pPr>
        <w:pStyle w:val="ListParagraph"/>
        <w:numPr>
          <w:ilvl w:val="0"/>
          <w:numId w:val="1"/>
        </w:numPr>
        <w:ind w:left="360"/>
        <w:rPr>
          <w:i/>
        </w:rPr>
      </w:pPr>
      <w:r w:rsidRPr="005A5C3D">
        <w:rPr>
          <w:i/>
        </w:rPr>
        <w:t xml:space="preserve">If applicable, </w:t>
      </w:r>
      <w:r w:rsidR="005A5C3D">
        <w:rPr>
          <w:i/>
        </w:rPr>
        <w:t xml:space="preserve">users </w:t>
      </w:r>
      <w:r w:rsidRPr="005A5C3D">
        <w:rPr>
          <w:i/>
        </w:rPr>
        <w:t xml:space="preserve">will also complete one or more </w:t>
      </w:r>
      <w:r w:rsidRPr="005A5C3D" w:rsidR="00010F00">
        <w:rPr>
          <w:i/>
        </w:rPr>
        <w:t>Personnel Questionnaire</w:t>
      </w:r>
      <w:r w:rsidRPr="005A5C3D">
        <w:rPr>
          <w:i/>
        </w:rPr>
        <w:t xml:space="preserve">s.  </w:t>
      </w:r>
      <w:r w:rsidRPr="005A5C3D" w:rsidR="00025672">
        <w:rPr>
          <w:i/>
        </w:rPr>
        <w:t>T</w:t>
      </w:r>
      <w:r w:rsidRPr="005A5C3D">
        <w:rPr>
          <w:i/>
        </w:rPr>
        <w:t>he Personnel Questionnaire i</w:t>
      </w:r>
      <w:r w:rsidRPr="005A5C3D" w:rsidR="00010F00">
        <w:rPr>
          <w:i/>
        </w:rPr>
        <w:t xml:space="preserve">nformation </w:t>
      </w:r>
      <w:proofErr w:type="gramStart"/>
      <w:r w:rsidRPr="005A5C3D" w:rsidR="00010F00">
        <w:rPr>
          <w:i/>
        </w:rPr>
        <w:t>is approved</w:t>
      </w:r>
      <w:proofErr w:type="gramEnd"/>
      <w:r w:rsidRPr="005A5C3D" w:rsidR="00010F00">
        <w:rPr>
          <w:i/>
        </w:rPr>
        <w:t xml:space="preserve"> separately under OMB No. 1513–0002</w:t>
      </w:r>
      <w:r w:rsidR="005A5C3D">
        <w:rPr>
          <w:i/>
        </w:rPr>
        <w:t xml:space="preserve">, and, </w:t>
      </w:r>
      <w:r w:rsidRPr="005A5C3D" w:rsidR="00025672">
        <w:rPr>
          <w:i/>
        </w:rPr>
        <w:t>therefore</w:t>
      </w:r>
      <w:r w:rsidR="005A5C3D">
        <w:rPr>
          <w:i/>
        </w:rPr>
        <w:t>,</w:t>
      </w:r>
      <w:r w:rsidRPr="005A5C3D" w:rsidR="00025672">
        <w:rPr>
          <w:i/>
        </w:rPr>
        <w:t xml:space="preserve"> </w:t>
      </w:r>
      <w:r w:rsidRPr="005A5C3D">
        <w:rPr>
          <w:i/>
        </w:rPr>
        <w:t xml:space="preserve">those </w:t>
      </w:r>
      <w:r w:rsidRPr="005A5C3D" w:rsidR="00010F00">
        <w:rPr>
          <w:i/>
        </w:rPr>
        <w:t xml:space="preserve">screens </w:t>
      </w:r>
      <w:r w:rsidRPr="005A5C3D" w:rsidR="00025672">
        <w:rPr>
          <w:i/>
        </w:rPr>
        <w:t xml:space="preserve">are not shown in this </w:t>
      </w:r>
      <w:r w:rsidR="005A5C3D">
        <w:rPr>
          <w:i/>
        </w:rPr>
        <w:t>document</w:t>
      </w:r>
      <w:r w:rsidR="00F60949">
        <w:rPr>
          <w:i/>
        </w:rPr>
        <w:t xml:space="preserve">.  The Personnel Questionnaire portion of PONL is </w:t>
      </w:r>
      <w:r w:rsidRPr="005A5C3D" w:rsidR="00F60949">
        <w:rPr>
          <w:i/>
        </w:rPr>
        <w:t>equivalent to TTB F 5000.9, Personnel Questionnaire – Alcohol and Tobacco Products</w:t>
      </w:r>
      <w:r w:rsidRPr="005A5C3D" w:rsidR="00025672">
        <w:rPr>
          <w:i/>
        </w:rPr>
        <w:t xml:space="preserve">. </w:t>
      </w:r>
    </w:p>
    <w:p w:rsidRPr="00CD4951" w:rsidR="00CD4951" w:rsidRDefault="00F60949">
      <w:pPr>
        <w:rPr>
          <w:i/>
        </w:rPr>
      </w:pPr>
      <w:r>
        <w:rPr>
          <w:i/>
        </w:rPr>
        <w:t xml:space="preserve">After the user selects </w:t>
      </w:r>
      <w:r w:rsidRPr="00CD4951" w:rsidR="00CD4951">
        <w:rPr>
          <w:i/>
        </w:rPr>
        <w:t>“Application for Brewery or Brewpu</w:t>
      </w:r>
      <w:r>
        <w:rPr>
          <w:i/>
        </w:rPr>
        <w:t xml:space="preserve">b,” </w:t>
      </w:r>
      <w:r w:rsidR="00025672">
        <w:rPr>
          <w:i/>
        </w:rPr>
        <w:t xml:space="preserve">PONL presents </w:t>
      </w:r>
      <w:r w:rsidRPr="00CD4951" w:rsidR="00CD4951">
        <w:rPr>
          <w:i/>
        </w:rPr>
        <w:t>the screens</w:t>
      </w:r>
      <w:r w:rsidR="00025672">
        <w:rPr>
          <w:i/>
        </w:rPr>
        <w:t xml:space="preserve"> shown on the following page</w:t>
      </w:r>
      <w:r w:rsidR="00134C99">
        <w:rPr>
          <w:i/>
        </w:rPr>
        <w:t xml:space="preserve">s. </w:t>
      </w:r>
    </w:p>
    <w:p w:rsidRPr="00CD4951" w:rsidR="00CD4951" w:rsidRDefault="00CD4951"/>
    <w:p w:rsidR="00CD4951" w:rsidRDefault="00CD4951">
      <w:r>
        <w:br w:type="page"/>
      </w:r>
    </w:p>
    <w:p w:rsidRPr="00F60949" w:rsidR="0023491F" w:rsidRDefault="00CD4951">
      <w:pPr>
        <w:rPr>
          <w:b/>
        </w:rPr>
      </w:pPr>
      <w:r w:rsidRPr="00F60949">
        <w:rPr>
          <w:b/>
        </w:rPr>
        <w:lastRenderedPageBreak/>
        <w:t>Application</w:t>
      </w:r>
      <w:r w:rsidR="00F60949">
        <w:rPr>
          <w:b/>
        </w:rPr>
        <w:t xml:space="preserve"> for Brewery or Brewpub, Step 1</w:t>
      </w:r>
      <w:r w:rsidRPr="00F60949">
        <w:rPr>
          <w:b/>
        </w:rPr>
        <w:t xml:space="preserve"> – Mailing Address</w:t>
      </w:r>
      <w:r w:rsidR="00134C99">
        <w:rPr>
          <w:b/>
        </w:rPr>
        <w:t xml:space="preserve"> Screens</w:t>
      </w:r>
      <w:r w:rsidRPr="00F60949">
        <w:rPr>
          <w:b/>
        </w:rPr>
        <w:t xml:space="preserve">: </w:t>
      </w:r>
    </w:p>
    <w:p w:rsidR="00BD1297" w:rsidP="00F60949" w:rsidRDefault="00CD4951">
      <w:pPr>
        <w:jc w:val="center"/>
      </w:pPr>
      <w:r>
        <w:rPr>
          <w:noProof/>
        </w:rPr>
        <w:drawing>
          <wp:inline distT="0" distB="0" distL="0" distR="0" wp14:anchorId="12860FC9" wp14:editId="45915F57">
            <wp:extent cx="6000750" cy="5842049"/>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465" b="3290"/>
                    <a:stretch/>
                  </pic:blipFill>
                  <pic:spPr bwMode="auto">
                    <a:xfrm>
                      <a:off x="0" y="0"/>
                      <a:ext cx="6018407" cy="5859239"/>
                    </a:xfrm>
                    <a:prstGeom prst="rect">
                      <a:avLst/>
                    </a:prstGeom>
                    <a:ln>
                      <a:noFill/>
                    </a:ln>
                    <a:extLst>
                      <a:ext uri="{53640926-AAD7-44D8-BBD7-CCE9431645EC}">
                        <a14:shadowObscured xmlns:a14="http://schemas.microsoft.com/office/drawing/2010/main"/>
                      </a:ext>
                    </a:extLst>
                  </pic:spPr>
                </pic:pic>
              </a:graphicData>
            </a:graphic>
          </wp:inline>
        </w:drawing>
      </w:r>
    </w:p>
    <w:p w:rsidR="00134C99" w:rsidP="00134C99" w:rsidRDefault="00134C99"/>
    <w:p w:rsidR="00134C99" w:rsidRDefault="00134C99">
      <w:r>
        <w:br w:type="page"/>
      </w:r>
    </w:p>
    <w:p w:rsidR="00134C99" w:rsidP="00134C99" w:rsidRDefault="00CD4951">
      <w:pPr>
        <w:rPr>
          <w:b/>
        </w:rPr>
      </w:pPr>
      <w:r w:rsidRPr="00F60949">
        <w:rPr>
          <w:b/>
        </w:rPr>
        <w:lastRenderedPageBreak/>
        <w:t>Application</w:t>
      </w:r>
      <w:r w:rsidR="00F60949">
        <w:rPr>
          <w:b/>
        </w:rPr>
        <w:t xml:space="preserve"> for Brewery or Brewpub, Step 1</w:t>
      </w:r>
      <w:r w:rsidRPr="00F60949">
        <w:rPr>
          <w:b/>
        </w:rPr>
        <w:t xml:space="preserve"> – Mailing Address</w:t>
      </w:r>
      <w:r w:rsidR="00134C99">
        <w:rPr>
          <w:b/>
        </w:rPr>
        <w:t xml:space="preserve"> Screens</w:t>
      </w:r>
      <w:r w:rsidRPr="00F60949">
        <w:rPr>
          <w:b/>
        </w:rPr>
        <w:t xml:space="preserve">, continued: </w:t>
      </w:r>
    </w:p>
    <w:p w:rsidRPr="00134C99" w:rsidR="00134C99" w:rsidP="00134C99" w:rsidRDefault="00134C99"/>
    <w:p w:rsidR="00BD1297" w:rsidP="00134C99" w:rsidRDefault="00CD4951">
      <w:r>
        <w:rPr>
          <w:noProof/>
        </w:rPr>
        <w:drawing>
          <wp:inline distT="0" distB="0" distL="0" distR="0" wp14:anchorId="5A47AD6C" wp14:editId="2FC7925F">
            <wp:extent cx="6115050" cy="487431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09" b="5097"/>
                    <a:stretch/>
                  </pic:blipFill>
                  <pic:spPr bwMode="auto">
                    <a:xfrm>
                      <a:off x="0" y="0"/>
                      <a:ext cx="6125995" cy="4883038"/>
                    </a:xfrm>
                    <a:prstGeom prst="rect">
                      <a:avLst/>
                    </a:prstGeom>
                    <a:ln>
                      <a:noFill/>
                    </a:ln>
                    <a:extLst>
                      <a:ext uri="{53640926-AAD7-44D8-BBD7-CCE9431645EC}">
                        <a14:shadowObscured xmlns:a14="http://schemas.microsoft.com/office/drawing/2010/main"/>
                      </a:ext>
                    </a:extLst>
                  </pic:spPr>
                </pic:pic>
              </a:graphicData>
            </a:graphic>
          </wp:inline>
        </w:drawing>
      </w:r>
    </w:p>
    <w:p w:rsidR="005A2EED" w:rsidRDefault="005A2EED"/>
    <w:p w:rsidRPr="00025672" w:rsidR="00BD1297" w:rsidRDefault="005A2EED">
      <w:pPr>
        <w:rPr>
          <w:i/>
        </w:rPr>
      </w:pPr>
      <w:r w:rsidRPr="00025672">
        <w:rPr>
          <w:i/>
        </w:rPr>
        <w:t>NOTE:  Selecting “Auto Fill” will populate contact information provided earlier as the mailing address, while selecting “New” will provide a screen to enter mailing address information.  See</w:t>
      </w:r>
      <w:r w:rsidR="0045415F">
        <w:rPr>
          <w:i/>
        </w:rPr>
        <w:t xml:space="preserve"> </w:t>
      </w:r>
      <w:r w:rsidRPr="00025672">
        <w:rPr>
          <w:i/>
        </w:rPr>
        <w:t>the following page</w:t>
      </w:r>
      <w:r w:rsidR="00976AED">
        <w:rPr>
          <w:i/>
        </w:rPr>
        <w:t xml:space="preserve">. </w:t>
      </w:r>
    </w:p>
    <w:p w:rsidR="00BD1297" w:rsidRDefault="00BD1297"/>
    <w:p w:rsidR="005A2EED" w:rsidRDefault="005A2EED">
      <w:r>
        <w:br w:type="page"/>
      </w:r>
    </w:p>
    <w:p w:rsidRPr="00F60949" w:rsidR="00CD4951" w:rsidRDefault="005A2EED">
      <w:pPr>
        <w:rPr>
          <w:b/>
        </w:rPr>
      </w:pPr>
      <w:r w:rsidRPr="00F60949">
        <w:rPr>
          <w:b/>
        </w:rPr>
        <w:lastRenderedPageBreak/>
        <w:t>Application for Brewery or Brewpub, Ste</w:t>
      </w:r>
      <w:r w:rsidR="00F60949">
        <w:rPr>
          <w:b/>
        </w:rPr>
        <w:t>p 1</w:t>
      </w:r>
      <w:r w:rsidRPr="00F60949">
        <w:rPr>
          <w:b/>
        </w:rPr>
        <w:t xml:space="preserve"> – Mailing Address, continued: </w:t>
      </w:r>
    </w:p>
    <w:p w:rsidRPr="00F60949" w:rsidR="00BD1297" w:rsidRDefault="005A2EED">
      <w:pPr>
        <w:rPr>
          <w:i/>
        </w:rPr>
      </w:pPr>
      <w:r w:rsidRPr="00F60949">
        <w:rPr>
          <w:i/>
        </w:rPr>
        <w:t xml:space="preserve">If </w:t>
      </w:r>
      <w:proofErr w:type="gramStart"/>
      <w:r w:rsidRPr="00F60949">
        <w:rPr>
          <w:i/>
        </w:rPr>
        <w:t>New</w:t>
      </w:r>
      <w:proofErr w:type="gramEnd"/>
      <w:r w:rsidRPr="00F60949">
        <w:rPr>
          <w:i/>
        </w:rPr>
        <w:t xml:space="preserve"> information is required, the user is presented with this screen: </w:t>
      </w:r>
    </w:p>
    <w:p w:rsidR="00BD1297" w:rsidP="00F60949" w:rsidRDefault="00CD4951">
      <w:pPr>
        <w:jc w:val="center"/>
      </w:pPr>
      <w:r>
        <w:rPr>
          <w:noProof/>
        </w:rPr>
        <w:drawing>
          <wp:inline distT="0" distB="0" distL="0" distR="0" wp14:anchorId="731840B5" wp14:editId="56A51731">
            <wp:extent cx="6309360" cy="4229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9360" cy="4229100"/>
                    </a:xfrm>
                    <a:prstGeom prst="rect">
                      <a:avLst/>
                    </a:prstGeom>
                  </pic:spPr>
                </pic:pic>
              </a:graphicData>
            </a:graphic>
          </wp:inline>
        </w:drawing>
      </w:r>
    </w:p>
    <w:p w:rsidR="00BD1297" w:rsidP="00A90624" w:rsidRDefault="00BD1297">
      <w:pPr>
        <w:spacing w:after="0"/>
      </w:pPr>
    </w:p>
    <w:p w:rsidRPr="00F60949" w:rsidR="00BD1297" w:rsidRDefault="005A2EED">
      <w:pPr>
        <w:rPr>
          <w:i/>
        </w:rPr>
      </w:pPr>
      <w:r w:rsidRPr="00F60949">
        <w:rPr>
          <w:i/>
        </w:rPr>
        <w:t xml:space="preserve">If </w:t>
      </w:r>
      <w:r w:rsidRPr="00F60949" w:rsidR="00A90624">
        <w:rPr>
          <w:i/>
        </w:rPr>
        <w:t xml:space="preserve">the user selects </w:t>
      </w:r>
      <w:r w:rsidRPr="00F60949">
        <w:rPr>
          <w:i/>
        </w:rPr>
        <w:t>Auto-Fill</w:t>
      </w:r>
      <w:r w:rsidRPr="00F60949" w:rsidR="00A90624">
        <w:rPr>
          <w:i/>
        </w:rPr>
        <w:t>,</w:t>
      </w:r>
      <w:r w:rsidRPr="00F60949">
        <w:rPr>
          <w:i/>
        </w:rPr>
        <w:t xml:space="preserve"> or </w:t>
      </w:r>
      <w:r w:rsidRPr="00F60949" w:rsidR="00F60949">
        <w:rPr>
          <w:i/>
        </w:rPr>
        <w:t>after</w:t>
      </w:r>
      <w:r w:rsidR="00F60949">
        <w:rPr>
          <w:i/>
        </w:rPr>
        <w:t xml:space="preserve"> the user enters</w:t>
      </w:r>
      <w:r w:rsidRPr="00F60949" w:rsidR="00F60949">
        <w:rPr>
          <w:i/>
        </w:rPr>
        <w:t xml:space="preserve"> </w:t>
      </w:r>
      <w:r w:rsidRPr="00F60949">
        <w:rPr>
          <w:i/>
        </w:rPr>
        <w:t xml:space="preserve">New Information, </w:t>
      </w:r>
      <w:r w:rsidRPr="00F60949" w:rsidR="00F60949">
        <w:rPr>
          <w:i/>
        </w:rPr>
        <w:t>PONL shows t</w:t>
      </w:r>
      <w:r w:rsidRPr="00F60949" w:rsidR="00A90624">
        <w:rPr>
          <w:i/>
        </w:rPr>
        <w:t xml:space="preserve">he completed mailing address information: </w:t>
      </w:r>
    </w:p>
    <w:p w:rsidR="005A2EED" w:rsidP="00F60949" w:rsidRDefault="005A2EED">
      <w:pPr>
        <w:jc w:val="center"/>
      </w:pPr>
      <w:r>
        <w:rPr>
          <w:noProof/>
        </w:rPr>
        <w:drawing>
          <wp:inline distT="0" distB="0" distL="0" distR="0" wp14:anchorId="566F80FF">
            <wp:extent cx="5953125" cy="277297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5298" cy="2778640"/>
                    </a:xfrm>
                    <a:prstGeom prst="rect">
                      <a:avLst/>
                    </a:prstGeom>
                    <a:noFill/>
                  </pic:spPr>
                </pic:pic>
              </a:graphicData>
            </a:graphic>
          </wp:inline>
        </w:drawing>
      </w:r>
    </w:p>
    <w:p w:rsidR="005A2EED" w:rsidRDefault="005A2EED"/>
    <w:p w:rsidRPr="00F60949" w:rsidR="00A90624" w:rsidP="00A90624" w:rsidRDefault="00A90624">
      <w:pPr>
        <w:rPr>
          <w:b/>
        </w:rPr>
      </w:pPr>
      <w:r w:rsidRPr="00F60949">
        <w:rPr>
          <w:b/>
        </w:rPr>
        <w:lastRenderedPageBreak/>
        <w:t>Application for Brewery or Brewpub, Step 2 – Operation Description</w:t>
      </w:r>
      <w:r w:rsidR="0045415F">
        <w:rPr>
          <w:b/>
        </w:rPr>
        <w:t xml:space="preserve"> Screens</w:t>
      </w:r>
      <w:r w:rsidRPr="00F60949">
        <w:rPr>
          <w:b/>
        </w:rPr>
        <w:t xml:space="preserve">: </w:t>
      </w:r>
    </w:p>
    <w:p w:rsidR="00A90624" w:rsidRDefault="00A90624"/>
    <w:p w:rsidR="00A90624" w:rsidP="00F60949" w:rsidRDefault="00A90624">
      <w:pPr>
        <w:jc w:val="center"/>
      </w:pPr>
      <w:r>
        <w:rPr>
          <w:noProof/>
        </w:rPr>
        <w:drawing>
          <wp:inline distT="0" distB="0" distL="0" distR="0" wp14:anchorId="1307680A" wp14:editId="063D6468">
            <wp:extent cx="6309360" cy="59918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9360" cy="5991860"/>
                    </a:xfrm>
                    <a:prstGeom prst="rect">
                      <a:avLst/>
                    </a:prstGeom>
                  </pic:spPr>
                </pic:pic>
              </a:graphicData>
            </a:graphic>
          </wp:inline>
        </w:drawing>
      </w:r>
    </w:p>
    <w:p w:rsidR="00A90624" w:rsidRDefault="00A90624"/>
    <w:p w:rsidRPr="00F60949" w:rsidR="00A90624" w:rsidRDefault="00A90624">
      <w:pPr>
        <w:rPr>
          <w:i/>
        </w:rPr>
      </w:pPr>
      <w:r w:rsidRPr="00F60949">
        <w:rPr>
          <w:i/>
        </w:rPr>
        <w:t>If</w:t>
      </w:r>
      <w:r w:rsidRPr="00F60949" w:rsidR="00C94AA6">
        <w:rPr>
          <w:i/>
        </w:rPr>
        <w:t xml:space="preserve"> the </w:t>
      </w:r>
      <w:r w:rsidRPr="00F60949" w:rsidR="00025672">
        <w:rPr>
          <w:i/>
        </w:rPr>
        <w:t xml:space="preserve">user </w:t>
      </w:r>
      <w:r w:rsidRPr="00F60949" w:rsidR="00C94AA6">
        <w:rPr>
          <w:i/>
        </w:rPr>
        <w:t>selects</w:t>
      </w:r>
      <w:r w:rsidRPr="00F60949">
        <w:rPr>
          <w:i/>
        </w:rPr>
        <w:t xml:space="preserve"> “Brewpub</w:t>
      </w:r>
      <w:r w:rsidRPr="00F60949" w:rsidR="00C94AA6">
        <w:rPr>
          <w:i/>
        </w:rPr>
        <w:t>,</w:t>
      </w:r>
      <w:r w:rsidRPr="00F60949">
        <w:rPr>
          <w:i/>
        </w:rPr>
        <w:t>”</w:t>
      </w:r>
      <w:r w:rsidRPr="00F60949" w:rsidR="00025672">
        <w:rPr>
          <w:i/>
        </w:rPr>
        <w:t xml:space="preserve"> </w:t>
      </w:r>
      <w:r w:rsidRPr="00F60949">
        <w:rPr>
          <w:i/>
        </w:rPr>
        <w:t xml:space="preserve">the following screen will appear in place of the above screen: </w:t>
      </w:r>
    </w:p>
    <w:p w:rsidR="00A90624" w:rsidRDefault="00A90624"/>
    <w:p w:rsidR="0045415F" w:rsidRDefault="0045415F">
      <w:r>
        <w:br w:type="page"/>
      </w:r>
    </w:p>
    <w:p w:rsidRPr="00F60949" w:rsidR="00A90624" w:rsidRDefault="00C94AA6">
      <w:pPr>
        <w:rPr>
          <w:b/>
        </w:rPr>
      </w:pPr>
      <w:r w:rsidRPr="00F60949">
        <w:rPr>
          <w:b/>
        </w:rPr>
        <w:lastRenderedPageBreak/>
        <w:t xml:space="preserve">Application for Brewery or Brewpub, Step 2 – Operation Description (Brewpub screen) </w:t>
      </w:r>
    </w:p>
    <w:p w:rsidR="00A90624" w:rsidP="00F60949" w:rsidRDefault="00C94AA6">
      <w:pPr>
        <w:jc w:val="center"/>
      </w:pPr>
      <w:r>
        <w:rPr>
          <w:noProof/>
        </w:rPr>
        <w:drawing>
          <wp:inline distT="0" distB="0" distL="0" distR="0" wp14:anchorId="4D2EF252" wp14:editId="125A46FE">
            <wp:extent cx="6036065" cy="790575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42291" cy="7913905"/>
                    </a:xfrm>
                    <a:prstGeom prst="rect">
                      <a:avLst/>
                    </a:prstGeom>
                  </pic:spPr>
                </pic:pic>
              </a:graphicData>
            </a:graphic>
          </wp:inline>
        </w:drawing>
      </w:r>
    </w:p>
    <w:p w:rsidRPr="0045415F" w:rsidR="0045415F" w:rsidP="00C94AA6" w:rsidRDefault="0045415F"/>
    <w:p w:rsidRPr="0045415F" w:rsidR="0045415F" w:rsidRDefault="0045415F">
      <w:r w:rsidRPr="0045415F">
        <w:br w:type="page"/>
      </w:r>
    </w:p>
    <w:p w:rsidRPr="00F60949" w:rsidR="00C94AA6" w:rsidP="00C94AA6" w:rsidRDefault="00C94AA6">
      <w:pPr>
        <w:rPr>
          <w:b/>
        </w:rPr>
      </w:pPr>
      <w:r w:rsidRPr="00F60949">
        <w:rPr>
          <w:b/>
        </w:rPr>
        <w:lastRenderedPageBreak/>
        <w:t>Application for Brewery or Brewpub, Step 2 – Operation Description</w:t>
      </w:r>
      <w:r w:rsidR="0045415F">
        <w:rPr>
          <w:b/>
        </w:rPr>
        <w:t xml:space="preserve"> Screens</w:t>
      </w:r>
      <w:r w:rsidRPr="00F60949">
        <w:rPr>
          <w:b/>
        </w:rPr>
        <w:t xml:space="preserve">, continued: </w:t>
      </w:r>
    </w:p>
    <w:p w:rsidR="00A90624" w:rsidP="00F60949" w:rsidRDefault="00C94AA6">
      <w:pPr>
        <w:jc w:val="center"/>
      </w:pPr>
      <w:r>
        <w:rPr>
          <w:noProof/>
        </w:rPr>
        <w:drawing>
          <wp:inline distT="0" distB="0" distL="0" distR="0" wp14:anchorId="27CCEF82" wp14:editId="2A74B16D">
            <wp:extent cx="5509297" cy="518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7389" cy="5189211"/>
                    </a:xfrm>
                    <a:prstGeom prst="rect">
                      <a:avLst/>
                    </a:prstGeom>
                  </pic:spPr>
                </pic:pic>
              </a:graphicData>
            </a:graphic>
          </wp:inline>
        </w:drawing>
      </w:r>
    </w:p>
    <w:p w:rsidR="00A11593" w:rsidRDefault="00A11593">
      <w:pPr>
        <w:rPr>
          <w:i/>
        </w:rPr>
      </w:pPr>
    </w:p>
    <w:p w:rsidRPr="00F60949" w:rsidR="00A90624" w:rsidRDefault="00C94AA6">
      <w:pPr>
        <w:rPr>
          <w:i/>
        </w:rPr>
      </w:pPr>
      <w:r w:rsidRPr="00F60949">
        <w:rPr>
          <w:i/>
        </w:rPr>
        <w:t xml:space="preserve">If user selects “Yes” for “Will you have a tasting room?” the following questions appear to the user: </w:t>
      </w:r>
    </w:p>
    <w:p w:rsidR="00A90624" w:rsidP="00F60949" w:rsidRDefault="00C94AA6">
      <w:pPr>
        <w:jc w:val="center"/>
      </w:pPr>
      <w:r>
        <w:rPr>
          <w:noProof/>
        </w:rPr>
        <w:drawing>
          <wp:inline distT="0" distB="0" distL="0" distR="0" wp14:anchorId="4592DC53" wp14:editId="3524CE9D">
            <wp:extent cx="5476857" cy="2066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111"/>
                    <a:stretch/>
                  </pic:blipFill>
                  <pic:spPr bwMode="auto">
                    <a:xfrm>
                      <a:off x="0" y="0"/>
                      <a:ext cx="5507722" cy="2078573"/>
                    </a:xfrm>
                    <a:prstGeom prst="rect">
                      <a:avLst/>
                    </a:prstGeom>
                    <a:ln>
                      <a:noFill/>
                    </a:ln>
                    <a:extLst>
                      <a:ext uri="{53640926-AAD7-44D8-BBD7-CCE9431645EC}">
                        <a14:shadowObscured xmlns:a14="http://schemas.microsoft.com/office/drawing/2010/main"/>
                      </a:ext>
                    </a:extLst>
                  </pic:spPr>
                </pic:pic>
              </a:graphicData>
            </a:graphic>
          </wp:inline>
        </w:drawing>
      </w:r>
    </w:p>
    <w:p w:rsidRPr="0045415F" w:rsidR="0045415F" w:rsidP="00F60949" w:rsidRDefault="0045415F"/>
    <w:p w:rsidRPr="00391BA7" w:rsidR="00A90624" w:rsidP="00F60949" w:rsidRDefault="00E07C37">
      <w:pPr>
        <w:rPr>
          <w:b/>
        </w:rPr>
      </w:pPr>
      <w:r w:rsidRPr="00F60949">
        <w:rPr>
          <w:b/>
        </w:rPr>
        <w:lastRenderedPageBreak/>
        <w:t>Application for Brewery or Brewpub, Step 3 – Additional Information</w:t>
      </w:r>
      <w:r w:rsidR="0045415F">
        <w:rPr>
          <w:b/>
        </w:rPr>
        <w:t xml:space="preserve"> Screens</w:t>
      </w:r>
      <w:r w:rsidRPr="00F60949">
        <w:rPr>
          <w:b/>
        </w:rPr>
        <w:t>:</w:t>
      </w:r>
      <w:r w:rsidR="00391BA7">
        <w:rPr>
          <w:b/>
        </w:rPr>
        <w:t xml:space="preserve"> </w:t>
      </w:r>
    </w:p>
    <w:p w:rsidR="00391BA7" w:rsidP="00391BA7" w:rsidRDefault="00391BA7">
      <w:r w:rsidRPr="00D64794">
        <w:rPr>
          <w:i/>
        </w:rPr>
        <w:t>PONL allows the user to add additional information.  The first category is “Alternation of Premises.”</w:t>
      </w:r>
      <w:r>
        <w:t xml:space="preserve">  </w:t>
      </w:r>
      <w:r>
        <w:rPr>
          <w:noProof/>
        </w:rPr>
        <w:drawing>
          <wp:inline distT="0" distB="0" distL="0" distR="0" wp14:anchorId="0D9CE8EA" wp14:editId="72389E13">
            <wp:extent cx="6134846" cy="435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9675" cy="4356351"/>
                    </a:xfrm>
                    <a:prstGeom prst="rect">
                      <a:avLst/>
                    </a:prstGeom>
                  </pic:spPr>
                </pic:pic>
              </a:graphicData>
            </a:graphic>
          </wp:inline>
        </w:drawing>
      </w:r>
    </w:p>
    <w:p w:rsidRPr="00A11593" w:rsidR="00A90624" w:rsidRDefault="00391BA7">
      <w:pPr>
        <w:rPr>
          <w:i/>
        </w:rPr>
      </w:pPr>
      <w:r w:rsidRPr="00A11593">
        <w:rPr>
          <w:i/>
        </w:rPr>
        <w:t xml:space="preserve">If the brewer intends to alternate their premises, the user selects “Add a Row,” and the user will see the following screen: </w:t>
      </w:r>
    </w:p>
    <w:p w:rsidR="00391BA7" w:rsidRDefault="00391BA7">
      <w:r>
        <w:rPr>
          <w:noProof/>
        </w:rPr>
        <w:drawing>
          <wp:inline distT="0" distB="0" distL="0" distR="0" wp14:anchorId="0DAA017E" wp14:editId="221350DB">
            <wp:extent cx="6134100" cy="292549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40692" cy="2928638"/>
                    </a:xfrm>
                    <a:prstGeom prst="rect">
                      <a:avLst/>
                    </a:prstGeom>
                  </pic:spPr>
                </pic:pic>
              </a:graphicData>
            </a:graphic>
          </wp:inline>
        </w:drawing>
      </w:r>
    </w:p>
    <w:p w:rsidR="00A90624" w:rsidP="00A11593" w:rsidRDefault="00A90624"/>
    <w:p w:rsidRPr="00391BA7" w:rsidR="00391BA7" w:rsidP="00391BA7" w:rsidRDefault="00391BA7">
      <w:pPr>
        <w:rPr>
          <w:b/>
        </w:rPr>
      </w:pPr>
      <w:r w:rsidRPr="00F60949">
        <w:rPr>
          <w:b/>
        </w:rPr>
        <w:lastRenderedPageBreak/>
        <w:t>Application for Brewery or Brewpub, Step 3 – Additional Information</w:t>
      </w:r>
      <w:r w:rsidR="0045415F">
        <w:rPr>
          <w:b/>
        </w:rPr>
        <w:t xml:space="preserve"> Screens</w:t>
      </w:r>
      <w:r>
        <w:rPr>
          <w:b/>
        </w:rPr>
        <w:t>, continued</w:t>
      </w:r>
      <w:r w:rsidRPr="00F60949">
        <w:rPr>
          <w:b/>
        </w:rPr>
        <w:t>:</w:t>
      </w:r>
      <w:r>
        <w:rPr>
          <w:b/>
        </w:rPr>
        <w:t xml:space="preserve"> </w:t>
      </w:r>
    </w:p>
    <w:p w:rsidRPr="00391BA7" w:rsidR="00A90624" w:rsidRDefault="00391BA7">
      <w:pPr>
        <w:rPr>
          <w:i/>
        </w:rPr>
      </w:pPr>
      <w:r w:rsidRPr="00391BA7">
        <w:rPr>
          <w:i/>
        </w:rPr>
        <w:t>Next is “Alternation of Proprietors:</w:t>
      </w:r>
      <w:r w:rsidR="00D64794">
        <w:rPr>
          <w:i/>
        </w:rPr>
        <w:t>”</w:t>
      </w:r>
      <w:r w:rsidRPr="00391BA7">
        <w:rPr>
          <w:i/>
        </w:rPr>
        <w:t xml:space="preserve"> </w:t>
      </w:r>
    </w:p>
    <w:p w:rsidR="00C94AA6" w:rsidP="00D64794" w:rsidRDefault="00391BA7">
      <w:pPr>
        <w:jc w:val="center"/>
      </w:pPr>
      <w:r>
        <w:rPr>
          <w:noProof/>
        </w:rPr>
        <w:drawing>
          <wp:inline distT="0" distB="0" distL="0" distR="0" wp14:anchorId="3A743A18" wp14:editId="16D3B43C">
            <wp:extent cx="5972175" cy="26530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1695" cy="2657327"/>
                    </a:xfrm>
                    <a:prstGeom prst="rect">
                      <a:avLst/>
                    </a:prstGeom>
                  </pic:spPr>
                </pic:pic>
              </a:graphicData>
            </a:graphic>
          </wp:inline>
        </w:drawing>
      </w:r>
    </w:p>
    <w:p w:rsidR="00D64794" w:rsidP="00391BA7" w:rsidRDefault="00D64794">
      <w:pPr>
        <w:rPr>
          <w:i/>
        </w:rPr>
      </w:pPr>
    </w:p>
    <w:p w:rsidRPr="00D64794" w:rsidR="00391BA7" w:rsidP="00391BA7" w:rsidRDefault="00391BA7">
      <w:pPr>
        <w:rPr>
          <w:i/>
        </w:rPr>
      </w:pPr>
      <w:r w:rsidRPr="00D64794">
        <w:rPr>
          <w:i/>
        </w:rPr>
        <w:t xml:space="preserve">If the brewer intends to alternate proprietors at their premises, the user selects “Add a Row,” and the user will see the following screen: </w:t>
      </w:r>
    </w:p>
    <w:p w:rsidR="00C94AA6" w:rsidP="00D64794" w:rsidRDefault="00391BA7">
      <w:pPr>
        <w:jc w:val="center"/>
      </w:pPr>
      <w:r>
        <w:rPr>
          <w:noProof/>
        </w:rPr>
        <w:drawing>
          <wp:inline distT="0" distB="0" distL="0" distR="0" wp14:anchorId="0FF74584" wp14:editId="6C51AA76">
            <wp:extent cx="5991225" cy="4189065"/>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95182" cy="4191831"/>
                    </a:xfrm>
                    <a:prstGeom prst="rect">
                      <a:avLst/>
                    </a:prstGeom>
                  </pic:spPr>
                </pic:pic>
              </a:graphicData>
            </a:graphic>
          </wp:inline>
        </w:drawing>
      </w:r>
    </w:p>
    <w:p w:rsidR="00C94AA6" w:rsidRDefault="00C94AA6"/>
    <w:p w:rsidRPr="00391BA7" w:rsidR="00D64794" w:rsidP="00D64794" w:rsidRDefault="00D64794">
      <w:pPr>
        <w:rPr>
          <w:b/>
        </w:rPr>
      </w:pPr>
      <w:r w:rsidRPr="00F60949">
        <w:rPr>
          <w:b/>
        </w:rPr>
        <w:lastRenderedPageBreak/>
        <w:t>Application for Brewery or Brewpub, Step 3 – Additional Information</w:t>
      </w:r>
      <w:r w:rsidR="0045415F">
        <w:rPr>
          <w:b/>
        </w:rPr>
        <w:t xml:space="preserve"> Screens</w:t>
      </w:r>
      <w:r>
        <w:rPr>
          <w:b/>
        </w:rPr>
        <w:t>, continued</w:t>
      </w:r>
      <w:r w:rsidRPr="00F60949">
        <w:rPr>
          <w:b/>
        </w:rPr>
        <w:t>:</w:t>
      </w:r>
      <w:r>
        <w:rPr>
          <w:b/>
        </w:rPr>
        <w:t xml:space="preserve"> </w:t>
      </w:r>
    </w:p>
    <w:p w:rsidR="00C94AA6" w:rsidRDefault="00C94AA6"/>
    <w:p w:rsidRPr="00391BA7" w:rsidR="00D64794" w:rsidP="00D64794" w:rsidRDefault="00D64794">
      <w:pPr>
        <w:rPr>
          <w:i/>
        </w:rPr>
      </w:pPr>
      <w:r w:rsidRPr="00391BA7">
        <w:rPr>
          <w:i/>
        </w:rPr>
        <w:t>Next is “</w:t>
      </w:r>
      <w:r>
        <w:rPr>
          <w:i/>
        </w:rPr>
        <w:t>Non-Contiguous Locations:”</w:t>
      </w:r>
      <w:r w:rsidRPr="00391BA7">
        <w:rPr>
          <w:i/>
        </w:rPr>
        <w:t xml:space="preserve"> </w:t>
      </w:r>
    </w:p>
    <w:p w:rsidR="00C94AA6" w:rsidRDefault="00D64794">
      <w:r>
        <w:rPr>
          <w:noProof/>
        </w:rPr>
        <w:drawing>
          <wp:inline distT="0" distB="0" distL="0" distR="0" wp14:anchorId="2F4EE3CA" wp14:editId="1BED4456">
            <wp:extent cx="6076950" cy="2025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76950" cy="2025650"/>
                    </a:xfrm>
                    <a:prstGeom prst="rect">
                      <a:avLst/>
                    </a:prstGeom>
                  </pic:spPr>
                </pic:pic>
              </a:graphicData>
            </a:graphic>
          </wp:inline>
        </w:drawing>
      </w:r>
    </w:p>
    <w:p w:rsidR="00C94AA6" w:rsidRDefault="00C94AA6"/>
    <w:p w:rsidRPr="00D64794" w:rsidR="00C94AA6" w:rsidRDefault="00D64794">
      <w:pPr>
        <w:rPr>
          <w:i/>
        </w:rPr>
      </w:pPr>
      <w:r w:rsidRPr="00D64794">
        <w:rPr>
          <w:i/>
        </w:rPr>
        <w:t xml:space="preserve">If the brewer will have one or more location that is non-contiguous location to the brewery, the user selects “Add a Row,” and the user will see the following screen: </w:t>
      </w:r>
    </w:p>
    <w:p w:rsidR="00C94AA6" w:rsidP="007775E6" w:rsidRDefault="00D64794">
      <w:pPr>
        <w:jc w:val="center"/>
      </w:pPr>
      <w:r>
        <w:rPr>
          <w:noProof/>
        </w:rPr>
        <w:drawing>
          <wp:inline distT="0" distB="0" distL="0" distR="0" wp14:anchorId="21E186F0" wp14:editId="42CE9D4A">
            <wp:extent cx="6010275" cy="38177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1141" cy="3818277"/>
                    </a:xfrm>
                    <a:prstGeom prst="rect">
                      <a:avLst/>
                    </a:prstGeom>
                  </pic:spPr>
                </pic:pic>
              </a:graphicData>
            </a:graphic>
          </wp:inline>
        </w:drawing>
      </w:r>
    </w:p>
    <w:p w:rsidR="00C94AA6" w:rsidRDefault="00C94AA6"/>
    <w:p w:rsidR="00D64794" w:rsidRDefault="00D64794">
      <w:r>
        <w:br w:type="page"/>
      </w:r>
    </w:p>
    <w:p w:rsidRPr="00391BA7" w:rsidR="00D64794" w:rsidP="00D64794" w:rsidRDefault="00D64794">
      <w:pPr>
        <w:rPr>
          <w:b/>
        </w:rPr>
      </w:pPr>
      <w:r w:rsidRPr="00F60949">
        <w:rPr>
          <w:b/>
        </w:rPr>
        <w:lastRenderedPageBreak/>
        <w:t>Application for Brewery or Brewpub, Step 3 – Additional Information</w:t>
      </w:r>
      <w:r w:rsidR="0045415F">
        <w:rPr>
          <w:b/>
        </w:rPr>
        <w:t xml:space="preserve"> Screens</w:t>
      </w:r>
      <w:r>
        <w:rPr>
          <w:b/>
        </w:rPr>
        <w:t>, continued</w:t>
      </w:r>
      <w:r w:rsidRPr="00F60949">
        <w:rPr>
          <w:b/>
        </w:rPr>
        <w:t>:</w:t>
      </w:r>
      <w:r>
        <w:rPr>
          <w:b/>
        </w:rPr>
        <w:t xml:space="preserve"> </w:t>
      </w:r>
    </w:p>
    <w:p w:rsidR="00D64794" w:rsidP="00D64794" w:rsidRDefault="00D64794"/>
    <w:p w:rsidRPr="00391BA7" w:rsidR="00D64794" w:rsidP="00D64794" w:rsidRDefault="00D64794">
      <w:pPr>
        <w:rPr>
          <w:i/>
        </w:rPr>
      </w:pPr>
      <w:r w:rsidRPr="00391BA7">
        <w:rPr>
          <w:i/>
        </w:rPr>
        <w:t>Next is “</w:t>
      </w:r>
      <w:r w:rsidR="00A357F6">
        <w:rPr>
          <w:i/>
        </w:rPr>
        <w:t>Members of Controlled Group</w:t>
      </w:r>
      <w:r>
        <w:rPr>
          <w:i/>
        </w:rPr>
        <w:t>:”</w:t>
      </w:r>
      <w:r w:rsidRPr="00391BA7">
        <w:rPr>
          <w:i/>
        </w:rPr>
        <w:t xml:space="preserve"> </w:t>
      </w:r>
    </w:p>
    <w:p w:rsidR="00C94AA6" w:rsidP="007775E6" w:rsidRDefault="00D64794">
      <w:pPr>
        <w:jc w:val="center"/>
      </w:pPr>
      <w:r>
        <w:rPr>
          <w:noProof/>
        </w:rPr>
        <w:drawing>
          <wp:inline distT="0" distB="0" distL="0" distR="0" wp14:anchorId="1083E69D" wp14:editId="4C6D24C3">
            <wp:extent cx="6029325" cy="227677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40613" cy="2281037"/>
                    </a:xfrm>
                    <a:prstGeom prst="rect">
                      <a:avLst/>
                    </a:prstGeom>
                  </pic:spPr>
                </pic:pic>
              </a:graphicData>
            </a:graphic>
          </wp:inline>
        </w:drawing>
      </w:r>
    </w:p>
    <w:p w:rsidRPr="0045415F" w:rsidR="0045415F" w:rsidRDefault="0045415F"/>
    <w:p w:rsidRPr="00D64794" w:rsidR="00C94AA6" w:rsidRDefault="00D64794">
      <w:pPr>
        <w:rPr>
          <w:i/>
        </w:rPr>
      </w:pPr>
      <w:r w:rsidRPr="00D64794">
        <w:rPr>
          <w:i/>
        </w:rPr>
        <w:t xml:space="preserve">Clicking “Add a Row” presents this screen to the user: </w:t>
      </w:r>
    </w:p>
    <w:p w:rsidR="00A90624" w:rsidP="007775E6" w:rsidRDefault="00D64794">
      <w:pPr>
        <w:jc w:val="center"/>
      </w:pPr>
      <w:r>
        <w:rPr>
          <w:noProof/>
        </w:rPr>
        <w:drawing>
          <wp:inline distT="0" distB="0" distL="0" distR="0" wp14:anchorId="1576665E" wp14:editId="07863BE1">
            <wp:extent cx="5942744" cy="335280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4677" cy="3353891"/>
                    </a:xfrm>
                    <a:prstGeom prst="rect">
                      <a:avLst/>
                    </a:prstGeom>
                  </pic:spPr>
                </pic:pic>
              </a:graphicData>
            </a:graphic>
          </wp:inline>
        </w:drawing>
      </w:r>
    </w:p>
    <w:p w:rsidR="00D64794" w:rsidRDefault="00D64794"/>
    <w:p w:rsidR="00D64794" w:rsidRDefault="00D64794"/>
    <w:p w:rsidR="00D64794" w:rsidRDefault="00D64794">
      <w:r>
        <w:br w:type="page"/>
      </w:r>
    </w:p>
    <w:p w:rsidRPr="00391BA7" w:rsidR="00D64794" w:rsidP="00D64794" w:rsidRDefault="00D64794">
      <w:pPr>
        <w:rPr>
          <w:b/>
        </w:rPr>
      </w:pPr>
      <w:r w:rsidRPr="00F60949">
        <w:rPr>
          <w:b/>
        </w:rPr>
        <w:lastRenderedPageBreak/>
        <w:t>Application for Brewery or Brewpub, Step 3 – Additional Information</w:t>
      </w:r>
      <w:r w:rsidR="0045415F">
        <w:rPr>
          <w:b/>
        </w:rPr>
        <w:t xml:space="preserve"> Screens</w:t>
      </w:r>
      <w:r>
        <w:rPr>
          <w:b/>
        </w:rPr>
        <w:t>, continued</w:t>
      </w:r>
      <w:r w:rsidRPr="00F60949">
        <w:rPr>
          <w:b/>
        </w:rPr>
        <w:t>:</w:t>
      </w:r>
      <w:r>
        <w:rPr>
          <w:b/>
        </w:rPr>
        <w:t xml:space="preserve"> </w:t>
      </w:r>
    </w:p>
    <w:p w:rsidR="00D64794" w:rsidRDefault="00D64794"/>
    <w:p w:rsidRPr="00211845" w:rsidR="00D64794" w:rsidRDefault="00D64794">
      <w:pPr>
        <w:rPr>
          <w:i/>
        </w:rPr>
      </w:pPr>
      <w:r w:rsidRPr="00211845">
        <w:rPr>
          <w:i/>
        </w:rPr>
        <w:t xml:space="preserve">The Brewers Bond information collection </w:t>
      </w:r>
      <w:proofErr w:type="gramStart"/>
      <w:r w:rsidRPr="00211845">
        <w:rPr>
          <w:i/>
        </w:rPr>
        <w:t>is approved</w:t>
      </w:r>
      <w:proofErr w:type="gramEnd"/>
      <w:r w:rsidRPr="00211845">
        <w:rPr>
          <w:i/>
        </w:rPr>
        <w:t xml:space="preserve"> under </w:t>
      </w:r>
      <w:r w:rsidRPr="00211845" w:rsidR="00211845">
        <w:rPr>
          <w:i/>
        </w:rPr>
        <w:t>OMB No. 1513–0015.  (This screen is equivalent to TTB F 5130.22, Brewer’s Bond</w:t>
      </w:r>
      <w:r w:rsidR="00A357F6">
        <w:rPr>
          <w:i/>
        </w:rPr>
        <w:t>, or TTB F 5130.25, Brewer’s Collateral Bond</w:t>
      </w:r>
      <w:r w:rsidRPr="00211845" w:rsidR="00211845">
        <w:rPr>
          <w:i/>
        </w:rPr>
        <w:t xml:space="preserve">.) </w:t>
      </w:r>
    </w:p>
    <w:p w:rsidR="00A90624" w:rsidP="007775E6" w:rsidRDefault="00D64794">
      <w:pPr>
        <w:jc w:val="center"/>
      </w:pPr>
      <w:r>
        <w:rPr>
          <w:noProof/>
        </w:rPr>
        <w:drawing>
          <wp:inline distT="0" distB="0" distL="0" distR="0" wp14:anchorId="19E03EC5" wp14:editId="5C19C197">
            <wp:extent cx="5934075" cy="3153373"/>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2831" cy="3158026"/>
                    </a:xfrm>
                    <a:prstGeom prst="rect">
                      <a:avLst/>
                    </a:prstGeom>
                  </pic:spPr>
                </pic:pic>
              </a:graphicData>
            </a:graphic>
          </wp:inline>
        </w:drawing>
      </w:r>
    </w:p>
    <w:p w:rsidR="00986F6F" w:rsidRDefault="00986F6F"/>
    <w:p w:rsidRPr="00211845" w:rsidR="00986F6F" w:rsidRDefault="00211845">
      <w:pPr>
        <w:rPr>
          <w:i/>
        </w:rPr>
      </w:pPr>
      <w:r w:rsidRPr="00211845">
        <w:rPr>
          <w:i/>
        </w:rPr>
        <w:t xml:space="preserve">The Consent of Surety information collection </w:t>
      </w:r>
      <w:proofErr w:type="gramStart"/>
      <w:r w:rsidRPr="00211845">
        <w:rPr>
          <w:i/>
        </w:rPr>
        <w:t>is approved</w:t>
      </w:r>
      <w:proofErr w:type="gramEnd"/>
      <w:r w:rsidRPr="00211845">
        <w:rPr>
          <w:i/>
        </w:rPr>
        <w:t xml:space="preserve"> under OMB No. 1513–0013, Change of Bond (Consent of Surety), and is equivalent to TTB F 5000.18, Change of Bond (Consent of Surety). </w:t>
      </w:r>
    </w:p>
    <w:p w:rsidR="00986F6F" w:rsidP="007775E6" w:rsidRDefault="00D64794">
      <w:pPr>
        <w:jc w:val="center"/>
      </w:pPr>
      <w:r>
        <w:rPr>
          <w:noProof/>
        </w:rPr>
        <w:drawing>
          <wp:inline distT="0" distB="0" distL="0" distR="0" wp14:anchorId="425F7128" wp14:editId="3EBD34DE">
            <wp:extent cx="6067425" cy="22752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80807" cy="2280302"/>
                    </a:xfrm>
                    <a:prstGeom prst="rect">
                      <a:avLst/>
                    </a:prstGeom>
                  </pic:spPr>
                </pic:pic>
              </a:graphicData>
            </a:graphic>
          </wp:inline>
        </w:drawing>
      </w:r>
    </w:p>
    <w:p w:rsidR="00986F6F" w:rsidRDefault="00986F6F"/>
    <w:p w:rsidR="00211845" w:rsidRDefault="00211845">
      <w:r>
        <w:br w:type="page"/>
      </w:r>
    </w:p>
    <w:p w:rsidRPr="00391BA7" w:rsidR="00211845" w:rsidP="00211845" w:rsidRDefault="00211845">
      <w:pPr>
        <w:rPr>
          <w:b/>
        </w:rPr>
      </w:pPr>
      <w:r w:rsidRPr="00F60949">
        <w:rPr>
          <w:b/>
        </w:rPr>
        <w:lastRenderedPageBreak/>
        <w:t>Application for Brewery or Brewpub, Step 3 – Additional Information</w:t>
      </w:r>
      <w:r w:rsidR="0045415F">
        <w:rPr>
          <w:b/>
        </w:rPr>
        <w:t xml:space="preserve"> Screens</w:t>
      </w:r>
      <w:r>
        <w:rPr>
          <w:b/>
        </w:rPr>
        <w:t>, continued</w:t>
      </w:r>
      <w:r w:rsidRPr="00F60949">
        <w:rPr>
          <w:b/>
        </w:rPr>
        <w:t>:</w:t>
      </w:r>
      <w:r>
        <w:rPr>
          <w:b/>
        </w:rPr>
        <w:t xml:space="preserve"> </w:t>
      </w:r>
    </w:p>
    <w:p w:rsidR="003F48F4" w:rsidRDefault="003F48F4">
      <w:pPr>
        <w:rPr>
          <w:i/>
        </w:rPr>
      </w:pPr>
    </w:p>
    <w:p w:rsidRPr="00211845" w:rsidR="00986F6F" w:rsidRDefault="00211845">
      <w:pPr>
        <w:rPr>
          <w:i/>
        </w:rPr>
      </w:pPr>
      <w:r w:rsidRPr="00211845">
        <w:rPr>
          <w:i/>
        </w:rPr>
        <w:t xml:space="preserve">Last on the Step 3 – Additional Information screen is “Request for Variance:” </w:t>
      </w:r>
    </w:p>
    <w:p w:rsidR="00986F6F" w:rsidP="007775E6" w:rsidRDefault="00211845">
      <w:pPr>
        <w:jc w:val="center"/>
      </w:pPr>
      <w:r>
        <w:rPr>
          <w:noProof/>
        </w:rPr>
        <w:drawing>
          <wp:inline distT="0" distB="0" distL="0" distR="0" wp14:anchorId="2493FCEC" wp14:editId="4D51F8DD">
            <wp:extent cx="6029325" cy="19272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47383" cy="1933020"/>
                    </a:xfrm>
                    <a:prstGeom prst="rect">
                      <a:avLst/>
                    </a:prstGeom>
                  </pic:spPr>
                </pic:pic>
              </a:graphicData>
            </a:graphic>
          </wp:inline>
        </w:drawing>
      </w:r>
    </w:p>
    <w:p w:rsidR="00986F6F" w:rsidRDefault="00986F6F"/>
    <w:p w:rsidRPr="00D64794" w:rsidR="00211845" w:rsidP="00211845" w:rsidRDefault="00211845">
      <w:pPr>
        <w:rPr>
          <w:i/>
        </w:rPr>
      </w:pPr>
      <w:r w:rsidRPr="00D64794">
        <w:rPr>
          <w:i/>
        </w:rPr>
        <w:t xml:space="preserve">Clicking “Add a Row” presents this screen to the user: </w:t>
      </w:r>
    </w:p>
    <w:p w:rsidR="00986F6F" w:rsidP="007775E6" w:rsidRDefault="003F48F4">
      <w:pPr>
        <w:jc w:val="center"/>
      </w:pPr>
      <w:r>
        <w:rPr>
          <w:noProof/>
        </w:rPr>
        <w:drawing>
          <wp:inline distT="0" distB="0" distL="0" distR="0" wp14:anchorId="5D6AA382" wp14:editId="608F5585">
            <wp:extent cx="6038431" cy="34290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1296" cy="3430627"/>
                    </a:xfrm>
                    <a:prstGeom prst="rect">
                      <a:avLst/>
                    </a:prstGeom>
                  </pic:spPr>
                </pic:pic>
              </a:graphicData>
            </a:graphic>
          </wp:inline>
        </w:drawing>
      </w:r>
    </w:p>
    <w:p w:rsidR="00986F6F" w:rsidRDefault="00986F6F"/>
    <w:p w:rsidR="0045415F" w:rsidRDefault="0045415F">
      <w:r>
        <w:br w:type="page"/>
      </w:r>
    </w:p>
    <w:p w:rsidRPr="00391BA7" w:rsidR="003F48F4" w:rsidP="003F48F4" w:rsidRDefault="003F48F4">
      <w:pPr>
        <w:rPr>
          <w:b/>
        </w:rPr>
      </w:pPr>
      <w:r w:rsidRPr="00F60949">
        <w:rPr>
          <w:b/>
        </w:rPr>
        <w:lastRenderedPageBreak/>
        <w:t>Application for Brewery or Brewpub, Step 3 – Additional Information</w:t>
      </w:r>
      <w:r w:rsidR="0045415F">
        <w:rPr>
          <w:b/>
        </w:rPr>
        <w:t xml:space="preserve"> Screens</w:t>
      </w:r>
      <w:r>
        <w:rPr>
          <w:b/>
        </w:rPr>
        <w:t>, continued</w:t>
      </w:r>
      <w:r w:rsidRPr="00F60949">
        <w:rPr>
          <w:b/>
        </w:rPr>
        <w:t>:</w:t>
      </w:r>
      <w:r>
        <w:rPr>
          <w:b/>
        </w:rPr>
        <w:t xml:space="preserve"> </w:t>
      </w:r>
    </w:p>
    <w:p w:rsidRPr="003F48F4" w:rsidR="003F48F4" w:rsidRDefault="003F48F4">
      <w:pPr>
        <w:rPr>
          <w:i/>
        </w:rPr>
      </w:pPr>
      <w:r w:rsidRPr="003F48F4">
        <w:rPr>
          <w:i/>
        </w:rPr>
        <w:t xml:space="preserve">From the drop down menu under “Select type of variance, alternative method, or procedure,” the user may select the appropriate request: </w:t>
      </w:r>
    </w:p>
    <w:p w:rsidR="003F48F4" w:rsidP="007775E6" w:rsidRDefault="003F48F4">
      <w:pPr>
        <w:jc w:val="center"/>
      </w:pPr>
      <w:r>
        <w:rPr>
          <w:noProof/>
        </w:rPr>
        <w:drawing>
          <wp:inline distT="0" distB="0" distL="0" distR="0" wp14:anchorId="58AC962C" wp14:editId="387AF696">
            <wp:extent cx="6309360" cy="2971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1" t="537" r="151" b="15682"/>
                    <a:stretch/>
                  </pic:blipFill>
                  <pic:spPr bwMode="auto">
                    <a:xfrm>
                      <a:off x="0" y="0"/>
                      <a:ext cx="6309360" cy="2971800"/>
                    </a:xfrm>
                    <a:prstGeom prst="rect">
                      <a:avLst/>
                    </a:prstGeom>
                    <a:ln>
                      <a:noFill/>
                    </a:ln>
                    <a:extLst>
                      <a:ext uri="{53640926-AAD7-44D8-BBD7-CCE9431645EC}">
                        <a14:shadowObscured xmlns:a14="http://schemas.microsoft.com/office/drawing/2010/main"/>
                      </a:ext>
                    </a:extLst>
                  </pic:spPr>
                </pic:pic>
              </a:graphicData>
            </a:graphic>
          </wp:inline>
        </w:drawing>
      </w:r>
    </w:p>
    <w:p w:rsidR="003F48F4" w:rsidP="007775E6" w:rsidRDefault="003F48F4">
      <w:pPr>
        <w:jc w:val="center"/>
      </w:pPr>
      <w:r>
        <w:rPr>
          <w:noProof/>
        </w:rPr>
        <w:drawing>
          <wp:inline distT="0" distB="0" distL="0" distR="0" wp14:anchorId="2D7F758E" wp14:editId="2A13613D">
            <wp:extent cx="6309360" cy="3133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1654"/>
                    <a:stretch/>
                  </pic:blipFill>
                  <pic:spPr bwMode="auto">
                    <a:xfrm>
                      <a:off x="0" y="0"/>
                      <a:ext cx="6309360" cy="3133725"/>
                    </a:xfrm>
                    <a:prstGeom prst="rect">
                      <a:avLst/>
                    </a:prstGeom>
                    <a:ln>
                      <a:noFill/>
                    </a:ln>
                    <a:extLst>
                      <a:ext uri="{53640926-AAD7-44D8-BBD7-CCE9431645EC}">
                        <a14:shadowObscured xmlns:a14="http://schemas.microsoft.com/office/drawing/2010/main"/>
                      </a:ext>
                    </a:extLst>
                  </pic:spPr>
                </pic:pic>
              </a:graphicData>
            </a:graphic>
          </wp:inline>
        </w:drawing>
      </w:r>
    </w:p>
    <w:p w:rsidR="003F48F4" w:rsidRDefault="003F48F4"/>
    <w:p w:rsidRPr="003F48F4" w:rsidR="003F48F4" w:rsidRDefault="003F48F4">
      <w:pPr>
        <w:rPr>
          <w:i/>
        </w:rPr>
      </w:pPr>
      <w:r>
        <w:rPr>
          <w:i/>
        </w:rPr>
        <w:t xml:space="preserve">After completing the appropriate screens, the user will click the “Continue” button to continue the Brewer’s Notice application: </w:t>
      </w:r>
    </w:p>
    <w:p w:rsidR="003F48F4" w:rsidRDefault="003F48F4">
      <w:r>
        <w:rPr>
          <w:noProof/>
        </w:rPr>
        <w:drawing>
          <wp:inline distT="0" distB="0" distL="0" distR="0" wp14:anchorId="4C95A67D" wp14:editId="61E7B182">
            <wp:extent cx="6309360" cy="6642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9360" cy="664210"/>
                    </a:xfrm>
                    <a:prstGeom prst="rect">
                      <a:avLst/>
                    </a:prstGeom>
                  </pic:spPr>
                </pic:pic>
              </a:graphicData>
            </a:graphic>
          </wp:inline>
        </w:drawing>
      </w:r>
    </w:p>
    <w:p w:rsidR="003F48F4" w:rsidP="003F48F4" w:rsidRDefault="003F48F4">
      <w:pPr>
        <w:rPr>
          <w:b/>
        </w:rPr>
      </w:pPr>
      <w:r w:rsidRPr="00F60949">
        <w:rPr>
          <w:b/>
        </w:rPr>
        <w:lastRenderedPageBreak/>
        <w:t xml:space="preserve">Application for Brewery or Brewpub, Step </w:t>
      </w:r>
      <w:r w:rsidR="007775E6">
        <w:rPr>
          <w:b/>
        </w:rPr>
        <w:t>4</w:t>
      </w:r>
      <w:r w:rsidRPr="00F60949">
        <w:rPr>
          <w:b/>
        </w:rPr>
        <w:t xml:space="preserve"> – </w:t>
      </w:r>
      <w:r w:rsidR="007775E6">
        <w:rPr>
          <w:b/>
        </w:rPr>
        <w:t>Upload Required Documents</w:t>
      </w:r>
      <w:r w:rsidR="0045415F">
        <w:rPr>
          <w:b/>
        </w:rPr>
        <w:t xml:space="preserve"> Screen</w:t>
      </w:r>
      <w:r w:rsidR="007775E6">
        <w:rPr>
          <w:b/>
        </w:rPr>
        <w:t xml:space="preserve">: </w:t>
      </w:r>
    </w:p>
    <w:p w:rsidRPr="007775E6" w:rsidR="007775E6" w:rsidP="003F48F4" w:rsidRDefault="007775E6">
      <w:pPr>
        <w:rPr>
          <w:i/>
        </w:rPr>
      </w:pPr>
      <w:r w:rsidRPr="007775E6">
        <w:rPr>
          <w:i/>
        </w:rPr>
        <w:t xml:space="preserve">User uploads, as appropriate, required supporting document for the Brewer’s Notice application: </w:t>
      </w:r>
    </w:p>
    <w:p w:rsidR="007775E6" w:rsidP="007775E6" w:rsidRDefault="007775E6">
      <w:pPr>
        <w:jc w:val="center"/>
      </w:pPr>
      <w:r>
        <w:rPr>
          <w:noProof/>
        </w:rPr>
        <w:drawing>
          <wp:inline distT="0" distB="0" distL="0" distR="0" wp14:anchorId="5E391A12" wp14:editId="3AAB2754">
            <wp:extent cx="6034411" cy="794385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998"/>
                    <a:stretch/>
                  </pic:blipFill>
                  <pic:spPr bwMode="auto">
                    <a:xfrm>
                      <a:off x="0" y="0"/>
                      <a:ext cx="6037698" cy="7948177"/>
                    </a:xfrm>
                    <a:prstGeom prst="rect">
                      <a:avLst/>
                    </a:prstGeom>
                    <a:ln>
                      <a:noFill/>
                    </a:ln>
                    <a:extLst>
                      <a:ext uri="{53640926-AAD7-44D8-BBD7-CCE9431645EC}">
                        <a14:shadowObscured xmlns:a14="http://schemas.microsoft.com/office/drawing/2010/main"/>
                      </a:ext>
                    </a:extLst>
                  </pic:spPr>
                </pic:pic>
              </a:graphicData>
            </a:graphic>
          </wp:inline>
        </w:drawing>
      </w:r>
    </w:p>
    <w:p w:rsidR="007775E6" w:rsidP="007775E6" w:rsidRDefault="007775E6">
      <w:pPr>
        <w:rPr>
          <w:b/>
        </w:rPr>
      </w:pPr>
      <w:r w:rsidRPr="00F60949">
        <w:rPr>
          <w:b/>
        </w:rPr>
        <w:lastRenderedPageBreak/>
        <w:t xml:space="preserve">Application for Brewery or Brewpub, Step </w:t>
      </w:r>
      <w:r>
        <w:rPr>
          <w:b/>
        </w:rPr>
        <w:t>4</w:t>
      </w:r>
      <w:r w:rsidRPr="00F60949">
        <w:rPr>
          <w:b/>
        </w:rPr>
        <w:t xml:space="preserve"> – </w:t>
      </w:r>
      <w:r>
        <w:rPr>
          <w:b/>
        </w:rPr>
        <w:t xml:space="preserve">Upload Required Documents, continued: </w:t>
      </w:r>
    </w:p>
    <w:p w:rsidR="007775E6" w:rsidP="007775E6" w:rsidRDefault="007775E6">
      <w:pPr>
        <w:rPr>
          <w:i/>
        </w:rPr>
      </w:pPr>
    </w:p>
    <w:p w:rsidRPr="007775E6" w:rsidR="007775E6" w:rsidP="007775E6" w:rsidRDefault="007775E6">
      <w:pPr>
        <w:rPr>
          <w:i/>
        </w:rPr>
      </w:pPr>
      <w:r>
        <w:rPr>
          <w:i/>
        </w:rPr>
        <w:t>Clicking “Add” under Upload Required Documents” presents the user with this screen:</w:t>
      </w:r>
      <w:r w:rsidRPr="007775E6">
        <w:rPr>
          <w:i/>
        </w:rPr>
        <w:t xml:space="preserve"> </w:t>
      </w:r>
    </w:p>
    <w:p w:rsidR="003F48F4" w:rsidP="007775E6" w:rsidRDefault="007775E6">
      <w:pPr>
        <w:jc w:val="center"/>
      </w:pPr>
      <w:r>
        <w:rPr>
          <w:noProof/>
        </w:rPr>
        <w:drawing>
          <wp:inline distT="0" distB="0" distL="0" distR="0" wp14:anchorId="5DFFF473" wp14:editId="2A5D039E">
            <wp:extent cx="4086225" cy="3333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6225" cy="3333750"/>
                    </a:xfrm>
                    <a:prstGeom prst="rect">
                      <a:avLst/>
                    </a:prstGeom>
                  </pic:spPr>
                </pic:pic>
              </a:graphicData>
            </a:graphic>
          </wp:inline>
        </w:drawing>
      </w:r>
    </w:p>
    <w:p w:rsidR="003F48F4" w:rsidRDefault="003F48F4"/>
    <w:p w:rsidR="00FA4290" w:rsidRDefault="00FA4290"/>
    <w:p w:rsidRPr="00FA4290" w:rsidR="003F48F4" w:rsidRDefault="00FA4290">
      <w:pPr>
        <w:rPr>
          <w:i/>
        </w:rPr>
      </w:pPr>
      <w:r w:rsidRPr="00FA4290">
        <w:rPr>
          <w:i/>
        </w:rPr>
        <w:t xml:space="preserve">After uploading the required documents, the user clicks “Continue;” </w:t>
      </w:r>
    </w:p>
    <w:p w:rsidR="003F48F4" w:rsidP="00FA4290" w:rsidRDefault="00FA4290">
      <w:r>
        <w:rPr>
          <w:noProof/>
        </w:rPr>
        <w:drawing>
          <wp:inline distT="0" distB="0" distL="0" distR="0" wp14:anchorId="6A61AB98" wp14:editId="096778F8">
            <wp:extent cx="6309360" cy="4489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09360" cy="448945"/>
                    </a:xfrm>
                    <a:prstGeom prst="rect">
                      <a:avLst/>
                    </a:prstGeom>
                  </pic:spPr>
                </pic:pic>
              </a:graphicData>
            </a:graphic>
          </wp:inline>
        </w:drawing>
      </w:r>
    </w:p>
    <w:p w:rsidR="003F48F4" w:rsidRDefault="003F48F4"/>
    <w:p w:rsidR="00FA4290" w:rsidRDefault="00FA4290"/>
    <w:p w:rsidR="00FA4290" w:rsidRDefault="00FA4290"/>
    <w:p w:rsidR="00FA4290" w:rsidRDefault="00FA4290">
      <w:r>
        <w:br w:type="page"/>
      </w:r>
    </w:p>
    <w:p w:rsidR="00FA4290" w:rsidP="00FA4290" w:rsidRDefault="00FA4290">
      <w:pPr>
        <w:rPr>
          <w:b/>
        </w:rPr>
      </w:pPr>
      <w:r w:rsidRPr="00F60949">
        <w:rPr>
          <w:b/>
        </w:rPr>
        <w:lastRenderedPageBreak/>
        <w:t xml:space="preserve">Application for Brewery or Brewpub, Step </w:t>
      </w:r>
      <w:r>
        <w:rPr>
          <w:b/>
        </w:rPr>
        <w:t>5</w:t>
      </w:r>
      <w:r w:rsidRPr="00F60949">
        <w:rPr>
          <w:b/>
        </w:rPr>
        <w:t xml:space="preserve"> – </w:t>
      </w:r>
      <w:r>
        <w:rPr>
          <w:b/>
        </w:rPr>
        <w:t>Declare and Acknowledge</w:t>
      </w:r>
      <w:r w:rsidR="0045415F">
        <w:rPr>
          <w:b/>
        </w:rPr>
        <w:t xml:space="preserve"> Screen</w:t>
      </w:r>
      <w:r>
        <w:rPr>
          <w:b/>
        </w:rPr>
        <w:t xml:space="preserve">: </w:t>
      </w:r>
    </w:p>
    <w:p w:rsidR="00FA4290" w:rsidRDefault="00FA4290"/>
    <w:p w:rsidRPr="00FA4290" w:rsidR="00FA4290" w:rsidRDefault="00FA4290">
      <w:pPr>
        <w:rPr>
          <w:i/>
        </w:rPr>
      </w:pPr>
      <w:r w:rsidRPr="00FA4290">
        <w:rPr>
          <w:i/>
        </w:rPr>
        <w:t xml:space="preserve">The user then completes Step 5. </w:t>
      </w:r>
    </w:p>
    <w:p w:rsidR="003F48F4" w:rsidP="00DB2B64" w:rsidRDefault="00FA4290">
      <w:r>
        <w:rPr>
          <w:noProof/>
        </w:rPr>
        <w:drawing>
          <wp:inline distT="0" distB="0" distL="0" distR="0" wp14:anchorId="2D76008D" wp14:editId="762FDFA6">
            <wp:extent cx="6188214" cy="480060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92130" cy="4803638"/>
                    </a:xfrm>
                    <a:prstGeom prst="rect">
                      <a:avLst/>
                    </a:prstGeom>
                  </pic:spPr>
                </pic:pic>
              </a:graphicData>
            </a:graphic>
          </wp:inline>
        </w:drawing>
      </w:r>
    </w:p>
    <w:p w:rsidR="003F48F4" w:rsidRDefault="003F48F4"/>
    <w:p w:rsidR="00FA4290" w:rsidRDefault="00FA4290"/>
    <w:p w:rsidR="00FA4290" w:rsidRDefault="00FA4290">
      <w:r>
        <w:br w:type="page"/>
      </w:r>
    </w:p>
    <w:p w:rsidR="00FA4290" w:rsidP="00FA4290" w:rsidRDefault="00FA4290">
      <w:pPr>
        <w:rPr>
          <w:b/>
        </w:rPr>
      </w:pPr>
      <w:r w:rsidRPr="00F60949">
        <w:rPr>
          <w:b/>
        </w:rPr>
        <w:lastRenderedPageBreak/>
        <w:t xml:space="preserve">Application for Brewery or Brewpub, Step </w:t>
      </w:r>
      <w:r>
        <w:rPr>
          <w:b/>
        </w:rPr>
        <w:t>6</w:t>
      </w:r>
      <w:r w:rsidRPr="00F60949">
        <w:rPr>
          <w:b/>
        </w:rPr>
        <w:t xml:space="preserve"> – </w:t>
      </w:r>
      <w:r>
        <w:rPr>
          <w:b/>
        </w:rPr>
        <w:t>Review</w:t>
      </w:r>
      <w:r w:rsidR="0045415F">
        <w:rPr>
          <w:b/>
        </w:rPr>
        <w:t xml:space="preserve"> Screen</w:t>
      </w:r>
      <w:r>
        <w:rPr>
          <w:b/>
        </w:rPr>
        <w:t xml:space="preserve">: </w:t>
      </w:r>
    </w:p>
    <w:p w:rsidRPr="00FA4290" w:rsidR="00FA4290" w:rsidP="00FA4290" w:rsidRDefault="00FA4290">
      <w:pPr>
        <w:rPr>
          <w:i/>
        </w:rPr>
      </w:pPr>
      <w:r w:rsidRPr="00FA4290">
        <w:rPr>
          <w:i/>
        </w:rPr>
        <w:t xml:space="preserve">The user then </w:t>
      </w:r>
      <w:r>
        <w:rPr>
          <w:i/>
        </w:rPr>
        <w:t>reviews the information entered in Steps 1 – 5</w:t>
      </w:r>
      <w:r w:rsidRPr="00FA4290">
        <w:rPr>
          <w:i/>
        </w:rPr>
        <w:t xml:space="preserve">. </w:t>
      </w:r>
    </w:p>
    <w:p w:rsidR="003F48F4" w:rsidRDefault="00FA4290">
      <w:r>
        <w:rPr>
          <w:noProof/>
        </w:rPr>
        <w:drawing>
          <wp:inline distT="0" distB="0" distL="0" distR="0" wp14:anchorId="0703766C" wp14:editId="6F856D03">
            <wp:extent cx="6159300" cy="2867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64913" cy="2869638"/>
                    </a:xfrm>
                    <a:prstGeom prst="rect">
                      <a:avLst/>
                    </a:prstGeom>
                  </pic:spPr>
                </pic:pic>
              </a:graphicData>
            </a:graphic>
          </wp:inline>
        </w:drawing>
      </w:r>
    </w:p>
    <w:p w:rsidRPr="00FA4290" w:rsidR="003F48F4" w:rsidRDefault="00FA4290">
      <w:pPr>
        <w:rPr>
          <w:i/>
        </w:rPr>
      </w:pPr>
      <w:r w:rsidRPr="00FA4290">
        <w:rPr>
          <w:i/>
        </w:rPr>
        <w:t>[</w:t>
      </w:r>
      <w:r>
        <w:rPr>
          <w:i/>
        </w:rPr>
        <w:t>The e</w:t>
      </w:r>
      <w:r w:rsidRPr="00FA4290">
        <w:rPr>
          <w:i/>
        </w:rPr>
        <w:t xml:space="preserve">ntered Information </w:t>
      </w:r>
      <w:proofErr w:type="gramStart"/>
      <w:r>
        <w:rPr>
          <w:i/>
        </w:rPr>
        <w:t>is not shown</w:t>
      </w:r>
      <w:proofErr w:type="gramEnd"/>
      <w:r>
        <w:rPr>
          <w:i/>
        </w:rPr>
        <w:t>.</w:t>
      </w:r>
      <w:r w:rsidRPr="00FA4290">
        <w:rPr>
          <w:i/>
        </w:rPr>
        <w:t xml:space="preserve">] </w:t>
      </w:r>
    </w:p>
    <w:p w:rsidRPr="00FA4290" w:rsidR="00FA4290" w:rsidRDefault="00FA4290">
      <w:pPr>
        <w:rPr>
          <w:i/>
        </w:rPr>
      </w:pPr>
      <w:r w:rsidRPr="00FA4290">
        <w:rPr>
          <w:i/>
        </w:rPr>
        <w:t xml:space="preserve">The user then clicks “Continue:” </w:t>
      </w:r>
    </w:p>
    <w:p w:rsidR="00FA4290" w:rsidP="00DB2B64" w:rsidRDefault="00FA4290">
      <w:pPr>
        <w:jc w:val="center"/>
      </w:pPr>
      <w:r>
        <w:rPr>
          <w:noProof/>
        </w:rPr>
        <w:drawing>
          <wp:inline distT="0" distB="0" distL="0" distR="0" wp14:anchorId="5EF1974A" wp14:editId="35CC8D1C">
            <wp:extent cx="6105525" cy="50695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22681"/>
                    <a:stretch/>
                  </pic:blipFill>
                  <pic:spPr bwMode="auto">
                    <a:xfrm>
                      <a:off x="0" y="0"/>
                      <a:ext cx="6149274" cy="510583"/>
                    </a:xfrm>
                    <a:prstGeom prst="rect">
                      <a:avLst/>
                    </a:prstGeom>
                    <a:ln>
                      <a:noFill/>
                    </a:ln>
                    <a:extLst>
                      <a:ext uri="{53640926-AAD7-44D8-BBD7-CCE9431645EC}">
                        <a14:shadowObscured xmlns:a14="http://schemas.microsoft.com/office/drawing/2010/main"/>
                      </a:ext>
                    </a:extLst>
                  </pic:spPr>
                </pic:pic>
              </a:graphicData>
            </a:graphic>
          </wp:inline>
        </w:drawing>
      </w:r>
    </w:p>
    <w:p w:rsidRPr="00DB2B64" w:rsidR="00FA4290" w:rsidRDefault="00DB2B64">
      <w:pPr>
        <w:rPr>
          <w:i/>
        </w:rPr>
      </w:pPr>
      <w:r w:rsidRPr="00DB2B64">
        <w:rPr>
          <w:i/>
        </w:rPr>
        <w:t xml:space="preserve">After completing the Application for Brewery or Brewpub, the user </w:t>
      </w:r>
      <w:proofErr w:type="gramStart"/>
      <w:r w:rsidRPr="00DB2B64">
        <w:rPr>
          <w:i/>
        </w:rPr>
        <w:t>is returned</w:t>
      </w:r>
      <w:proofErr w:type="gramEnd"/>
      <w:r w:rsidRPr="00DB2B64">
        <w:rPr>
          <w:i/>
        </w:rPr>
        <w:t xml:space="preserve"> </w:t>
      </w:r>
      <w:r w:rsidR="00E64178">
        <w:rPr>
          <w:i/>
        </w:rPr>
        <w:t xml:space="preserve">to </w:t>
      </w:r>
      <w:r w:rsidRPr="00DB2B64">
        <w:rPr>
          <w:i/>
        </w:rPr>
        <w:t xml:space="preserve">this screen, where they can select Application for Original Entity: </w:t>
      </w:r>
    </w:p>
    <w:p w:rsidR="00FA4290" w:rsidP="00DB2B64" w:rsidRDefault="00DB2B64">
      <w:pPr>
        <w:jc w:val="center"/>
      </w:pPr>
      <w:r>
        <w:rPr>
          <w:noProof/>
        </w:rPr>
        <w:drawing>
          <wp:inline distT="0" distB="0" distL="0" distR="0" wp14:anchorId="4DDFB63C" wp14:editId="38E007D7">
            <wp:extent cx="5505450" cy="3274678"/>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906" t="3226" r="906" b="5991"/>
                    <a:stretch/>
                  </pic:blipFill>
                  <pic:spPr bwMode="auto">
                    <a:xfrm>
                      <a:off x="0" y="0"/>
                      <a:ext cx="5524996" cy="3286304"/>
                    </a:xfrm>
                    <a:prstGeom prst="rect">
                      <a:avLst/>
                    </a:prstGeom>
                    <a:ln>
                      <a:noFill/>
                    </a:ln>
                    <a:extLst>
                      <a:ext uri="{53640926-AAD7-44D8-BBD7-CCE9431645EC}">
                        <a14:shadowObscured xmlns:a14="http://schemas.microsoft.com/office/drawing/2010/main"/>
                      </a:ext>
                    </a:extLst>
                  </pic:spPr>
                </pic:pic>
              </a:graphicData>
            </a:graphic>
          </wp:inline>
        </w:drawing>
      </w:r>
    </w:p>
    <w:p w:rsidR="00A11593" w:rsidRDefault="00A11593">
      <w:pPr>
        <w:rPr>
          <w:b/>
        </w:rPr>
      </w:pPr>
    </w:p>
    <w:p w:rsidRPr="00DB2B64" w:rsidR="00FA4290" w:rsidRDefault="00DB2B64">
      <w:pPr>
        <w:rPr>
          <w:b/>
        </w:rPr>
      </w:pPr>
      <w:r w:rsidRPr="00DB2B64">
        <w:rPr>
          <w:b/>
        </w:rPr>
        <w:lastRenderedPageBreak/>
        <w:t xml:space="preserve">Application for Original Entity </w:t>
      </w:r>
      <w:r>
        <w:rPr>
          <w:b/>
        </w:rPr>
        <w:t xml:space="preserve">– </w:t>
      </w:r>
      <w:r w:rsidR="002A357E">
        <w:rPr>
          <w:b/>
        </w:rPr>
        <w:t xml:space="preserve">Step 1, </w:t>
      </w:r>
      <w:r>
        <w:rPr>
          <w:b/>
        </w:rPr>
        <w:t>View Contact Information</w:t>
      </w:r>
      <w:r w:rsidR="0045415F">
        <w:rPr>
          <w:b/>
        </w:rPr>
        <w:t xml:space="preserve"> Screen</w:t>
      </w:r>
      <w:r>
        <w:rPr>
          <w:b/>
        </w:rPr>
        <w:t xml:space="preserve">: </w:t>
      </w:r>
    </w:p>
    <w:p w:rsidR="00FA4290" w:rsidP="00DB2B64" w:rsidRDefault="00DB2B64">
      <w:pPr>
        <w:jc w:val="center"/>
      </w:pPr>
      <w:r>
        <w:rPr>
          <w:noProof/>
        </w:rPr>
        <w:drawing>
          <wp:inline distT="0" distB="0" distL="0" distR="0" wp14:anchorId="14A1B3DA" wp14:editId="44282D31">
            <wp:extent cx="5220223" cy="8124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23176" cy="8129422"/>
                    </a:xfrm>
                    <a:prstGeom prst="rect">
                      <a:avLst/>
                    </a:prstGeom>
                  </pic:spPr>
                </pic:pic>
              </a:graphicData>
            </a:graphic>
          </wp:inline>
        </w:drawing>
      </w:r>
    </w:p>
    <w:p w:rsidR="00FA4290" w:rsidRDefault="00FA4290"/>
    <w:p w:rsidR="00FA4290" w:rsidRDefault="00DB2B64">
      <w:r w:rsidRPr="00DB2B64">
        <w:rPr>
          <w:b/>
        </w:rPr>
        <w:lastRenderedPageBreak/>
        <w:t xml:space="preserve">Application for Original Entity </w:t>
      </w:r>
      <w:r>
        <w:rPr>
          <w:b/>
        </w:rPr>
        <w:t xml:space="preserve">– </w:t>
      </w:r>
      <w:r w:rsidR="002A357E">
        <w:rPr>
          <w:b/>
        </w:rPr>
        <w:t xml:space="preserve">Step 2, </w:t>
      </w:r>
      <w:r>
        <w:rPr>
          <w:b/>
        </w:rPr>
        <w:t>Key Personnel and Trade Names</w:t>
      </w:r>
      <w:r w:rsidR="0045415F">
        <w:rPr>
          <w:b/>
        </w:rPr>
        <w:t xml:space="preserve"> Screens</w:t>
      </w:r>
      <w:r>
        <w:rPr>
          <w:b/>
        </w:rPr>
        <w:t xml:space="preserve">: </w:t>
      </w:r>
    </w:p>
    <w:p w:rsidRPr="00DB2B64" w:rsidR="00DB2B64" w:rsidRDefault="00DB2B64"/>
    <w:p w:rsidRPr="00DB2B64" w:rsidR="00DB2B64" w:rsidRDefault="00DB2B64">
      <w:pPr>
        <w:rPr>
          <w:i/>
        </w:rPr>
      </w:pPr>
      <w:r w:rsidRPr="00DB2B64">
        <w:rPr>
          <w:i/>
        </w:rPr>
        <w:t xml:space="preserve">The user will add information regarding company officers and owners in Step 2a by adding rows. </w:t>
      </w:r>
    </w:p>
    <w:p w:rsidR="00DB2B64" w:rsidP="00DB2B64" w:rsidRDefault="00DB2B64">
      <w:pPr>
        <w:jc w:val="center"/>
      </w:pPr>
      <w:r>
        <w:rPr>
          <w:noProof/>
        </w:rPr>
        <w:drawing>
          <wp:inline distT="0" distB="0" distL="0" distR="0" wp14:anchorId="514083CA" wp14:editId="3B26D456">
            <wp:extent cx="6309360" cy="53644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09360" cy="5364480"/>
                    </a:xfrm>
                    <a:prstGeom prst="rect">
                      <a:avLst/>
                    </a:prstGeom>
                  </pic:spPr>
                </pic:pic>
              </a:graphicData>
            </a:graphic>
          </wp:inline>
        </w:drawing>
      </w:r>
    </w:p>
    <w:p w:rsidR="00DB2B64" w:rsidRDefault="00DB2B64"/>
    <w:p w:rsidRPr="00DB2B64" w:rsidR="00DB2B64" w:rsidRDefault="00DB2B64">
      <w:pPr>
        <w:rPr>
          <w:i/>
        </w:rPr>
      </w:pPr>
      <w:r w:rsidRPr="00DB2B64">
        <w:rPr>
          <w:i/>
        </w:rPr>
        <w:t xml:space="preserve">Clicking “Add a Row” presents the following screen: </w:t>
      </w:r>
    </w:p>
    <w:p w:rsidR="00DB2B64" w:rsidRDefault="00DB2B64"/>
    <w:p w:rsidR="00DB2B64" w:rsidRDefault="00DB2B64"/>
    <w:p w:rsidR="00DB2B64" w:rsidRDefault="00DB2B64"/>
    <w:p w:rsidR="00FA4290" w:rsidRDefault="00FA4290"/>
    <w:p w:rsidR="003F48F4" w:rsidRDefault="003F48F4"/>
    <w:p w:rsidR="003F48F4" w:rsidRDefault="003F48F4"/>
    <w:p w:rsidR="002A357E" w:rsidP="002A357E" w:rsidRDefault="002A357E">
      <w:r w:rsidRPr="00DB2B64">
        <w:rPr>
          <w:b/>
        </w:rPr>
        <w:lastRenderedPageBreak/>
        <w:t xml:space="preserve">Application for Original Entity </w:t>
      </w:r>
      <w:r>
        <w:rPr>
          <w:b/>
        </w:rPr>
        <w:t>– Step 2, Key Personnel and Trade Names</w:t>
      </w:r>
      <w:r w:rsidR="0045415F">
        <w:rPr>
          <w:b/>
        </w:rPr>
        <w:t xml:space="preserve"> Screens, continued</w:t>
      </w:r>
      <w:r>
        <w:rPr>
          <w:b/>
        </w:rPr>
        <w:t xml:space="preserve">: </w:t>
      </w:r>
    </w:p>
    <w:p w:rsidRPr="00DB2B64" w:rsidR="00DB2B64" w:rsidP="00DB2B64" w:rsidRDefault="00DB2B64">
      <w:pPr>
        <w:rPr>
          <w:i/>
        </w:rPr>
      </w:pPr>
      <w:r w:rsidRPr="00DB2B64">
        <w:rPr>
          <w:i/>
        </w:rPr>
        <w:t xml:space="preserve">The user </w:t>
      </w:r>
      <w:r w:rsidR="001C797E">
        <w:rPr>
          <w:i/>
        </w:rPr>
        <w:t xml:space="preserve">completes the Officer / Ownership Information screen: </w:t>
      </w:r>
    </w:p>
    <w:p w:rsidR="00DB2B64" w:rsidP="00DB2B64" w:rsidRDefault="00DB2B64">
      <w:pPr>
        <w:jc w:val="center"/>
      </w:pPr>
      <w:r>
        <w:rPr>
          <w:noProof/>
        </w:rPr>
        <w:drawing>
          <wp:inline distT="0" distB="0" distL="0" distR="0" wp14:anchorId="76968A4F" wp14:editId="110B1D05">
            <wp:extent cx="6181725" cy="48863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81725" cy="4886325"/>
                    </a:xfrm>
                    <a:prstGeom prst="rect">
                      <a:avLst/>
                    </a:prstGeom>
                  </pic:spPr>
                </pic:pic>
              </a:graphicData>
            </a:graphic>
          </wp:inline>
        </w:drawing>
      </w:r>
    </w:p>
    <w:p w:rsidRPr="001C797E" w:rsidR="00DB2B64" w:rsidRDefault="001C797E">
      <w:pPr>
        <w:rPr>
          <w:i/>
        </w:rPr>
      </w:pPr>
      <w:r w:rsidRPr="001C797E">
        <w:rPr>
          <w:i/>
        </w:rPr>
        <w:t xml:space="preserve">The screen continues: </w:t>
      </w:r>
    </w:p>
    <w:p w:rsidR="00DB2B64" w:rsidP="001C797E" w:rsidRDefault="001C797E">
      <w:pPr>
        <w:jc w:val="center"/>
      </w:pPr>
      <w:r>
        <w:rPr>
          <w:noProof/>
        </w:rPr>
        <w:drawing>
          <wp:inline distT="0" distB="0" distL="0" distR="0" wp14:anchorId="0A8D417B" wp14:editId="7069DFCE">
            <wp:extent cx="6162675" cy="26098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62675" cy="2609850"/>
                    </a:xfrm>
                    <a:prstGeom prst="rect">
                      <a:avLst/>
                    </a:prstGeom>
                  </pic:spPr>
                </pic:pic>
              </a:graphicData>
            </a:graphic>
          </wp:inline>
        </w:drawing>
      </w:r>
    </w:p>
    <w:p w:rsidR="00DB2B64" w:rsidRDefault="00DB2B64"/>
    <w:p w:rsidR="002A357E" w:rsidP="002A357E" w:rsidRDefault="002A357E">
      <w:r w:rsidRPr="00DB2B64">
        <w:rPr>
          <w:b/>
        </w:rPr>
        <w:lastRenderedPageBreak/>
        <w:t xml:space="preserve">Application for Original Entity </w:t>
      </w:r>
      <w:r>
        <w:rPr>
          <w:b/>
        </w:rPr>
        <w:t>– Step 2, Key Personnel and Trade Names</w:t>
      </w:r>
      <w:r w:rsidR="0045415F">
        <w:rPr>
          <w:b/>
        </w:rPr>
        <w:t xml:space="preserve"> Screen, continued</w:t>
      </w:r>
      <w:r>
        <w:rPr>
          <w:b/>
        </w:rPr>
        <w:t xml:space="preserve">: </w:t>
      </w:r>
    </w:p>
    <w:p w:rsidRPr="00DB2B64" w:rsidR="001C797E" w:rsidP="001C797E" w:rsidRDefault="001C797E">
      <w:pPr>
        <w:rPr>
          <w:i/>
        </w:rPr>
      </w:pPr>
      <w:r>
        <w:rPr>
          <w:i/>
        </w:rPr>
        <w:t xml:space="preserve">The information collection for Signing Authority </w:t>
      </w:r>
      <w:proofErr w:type="gramStart"/>
      <w:r>
        <w:rPr>
          <w:i/>
        </w:rPr>
        <w:t>is approved</w:t>
      </w:r>
      <w:proofErr w:type="gramEnd"/>
      <w:r>
        <w:rPr>
          <w:i/>
        </w:rPr>
        <w:t xml:space="preserve"> under OMB No. 1513–0036, Signing Authority for Corporate and LLC Officials, and is equivalent to TTB F 5100.1.  The information collection for Power of Attorney is approved under </w:t>
      </w:r>
      <w:r w:rsidR="00A075AC">
        <w:rPr>
          <w:i/>
        </w:rPr>
        <w:t xml:space="preserve">OMB No. 1513–0014, and is equivalent to TTB F 5000.8 </w:t>
      </w:r>
    </w:p>
    <w:p w:rsidR="001C797E" w:rsidRDefault="001C797E">
      <w:r>
        <w:rPr>
          <w:noProof/>
        </w:rPr>
        <w:drawing>
          <wp:inline distT="0" distB="0" distL="0" distR="0" wp14:anchorId="1BE6FEED" wp14:editId="2FB0A40B">
            <wp:extent cx="6309360" cy="69564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09360" cy="6956425"/>
                    </a:xfrm>
                    <a:prstGeom prst="rect">
                      <a:avLst/>
                    </a:prstGeom>
                  </pic:spPr>
                </pic:pic>
              </a:graphicData>
            </a:graphic>
          </wp:inline>
        </w:drawing>
      </w:r>
    </w:p>
    <w:p w:rsidR="001C797E" w:rsidRDefault="001C797E"/>
    <w:p w:rsidR="001C797E" w:rsidRDefault="001C797E"/>
    <w:p w:rsidR="001C797E" w:rsidRDefault="001C797E"/>
    <w:p w:rsidR="002A357E" w:rsidP="002A357E" w:rsidRDefault="002A357E">
      <w:r w:rsidRPr="00DB2B64">
        <w:rPr>
          <w:b/>
        </w:rPr>
        <w:lastRenderedPageBreak/>
        <w:t xml:space="preserve">Application for Original Entity </w:t>
      </w:r>
      <w:r>
        <w:rPr>
          <w:b/>
        </w:rPr>
        <w:t>– Step 2, Key Personnel and Trade Names</w:t>
      </w:r>
      <w:r w:rsidR="0045415F">
        <w:rPr>
          <w:b/>
        </w:rPr>
        <w:t xml:space="preserve"> Screens, continued</w:t>
      </w:r>
      <w:r>
        <w:rPr>
          <w:b/>
        </w:rPr>
        <w:t xml:space="preserve">: </w:t>
      </w:r>
    </w:p>
    <w:p w:rsidRPr="00A075AC" w:rsidR="001C797E" w:rsidRDefault="00A075AC">
      <w:pPr>
        <w:rPr>
          <w:i/>
        </w:rPr>
      </w:pPr>
      <w:r w:rsidRPr="00A075AC">
        <w:rPr>
          <w:i/>
        </w:rPr>
        <w:t xml:space="preserve">The user next completes Step 2b, Trade Names, if applicable: </w:t>
      </w:r>
    </w:p>
    <w:p w:rsidR="00A075AC" w:rsidRDefault="00A075AC">
      <w:r>
        <w:rPr>
          <w:noProof/>
        </w:rPr>
        <w:drawing>
          <wp:inline distT="0" distB="0" distL="0" distR="0" wp14:anchorId="673139F9" wp14:editId="3324AF46">
            <wp:extent cx="6309360" cy="24352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09360" cy="2435225"/>
                    </a:xfrm>
                    <a:prstGeom prst="rect">
                      <a:avLst/>
                    </a:prstGeom>
                  </pic:spPr>
                </pic:pic>
              </a:graphicData>
            </a:graphic>
          </wp:inline>
        </w:drawing>
      </w:r>
    </w:p>
    <w:p w:rsidRPr="00A075AC" w:rsidR="00A075AC" w:rsidRDefault="00A075AC">
      <w:pPr>
        <w:rPr>
          <w:i/>
        </w:rPr>
      </w:pPr>
      <w:r w:rsidRPr="00A075AC">
        <w:rPr>
          <w:i/>
        </w:rPr>
        <w:t xml:space="preserve">Clicking “Add a Row” results in this screen: </w:t>
      </w:r>
    </w:p>
    <w:p w:rsidR="00A075AC" w:rsidRDefault="00A075AC">
      <w:r>
        <w:rPr>
          <w:noProof/>
        </w:rPr>
        <w:drawing>
          <wp:inline distT="0" distB="0" distL="0" distR="0" wp14:anchorId="3C1507FB" wp14:editId="01AE05F6">
            <wp:extent cx="6086475" cy="2952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86475" cy="2952750"/>
                    </a:xfrm>
                    <a:prstGeom prst="rect">
                      <a:avLst/>
                    </a:prstGeom>
                  </pic:spPr>
                </pic:pic>
              </a:graphicData>
            </a:graphic>
          </wp:inline>
        </w:drawing>
      </w:r>
    </w:p>
    <w:p w:rsidR="00A075AC" w:rsidRDefault="00A075AC"/>
    <w:p w:rsidRPr="00A075AC" w:rsidR="00A075AC" w:rsidRDefault="00A075AC">
      <w:pPr>
        <w:rPr>
          <w:i/>
        </w:rPr>
      </w:pPr>
      <w:r w:rsidRPr="00A075AC">
        <w:rPr>
          <w:i/>
        </w:rPr>
        <w:t xml:space="preserve">The user then clicks “Continue;” </w:t>
      </w:r>
    </w:p>
    <w:p w:rsidR="00DB2B64" w:rsidRDefault="00A075AC">
      <w:r>
        <w:rPr>
          <w:noProof/>
        </w:rPr>
        <w:drawing>
          <wp:inline distT="0" distB="0" distL="0" distR="0" wp14:anchorId="25AA30F1" wp14:editId="14130C35">
            <wp:extent cx="6309360" cy="5632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09360" cy="563245"/>
                    </a:xfrm>
                    <a:prstGeom prst="rect">
                      <a:avLst/>
                    </a:prstGeom>
                  </pic:spPr>
                </pic:pic>
              </a:graphicData>
            </a:graphic>
          </wp:inline>
        </w:drawing>
      </w:r>
    </w:p>
    <w:p w:rsidR="00DB2B64" w:rsidRDefault="00DB2B64"/>
    <w:p w:rsidR="00A075AC" w:rsidRDefault="00A075AC"/>
    <w:p w:rsidR="00A075AC" w:rsidRDefault="00A075AC"/>
    <w:p w:rsidR="00A075AC" w:rsidRDefault="00A075AC"/>
    <w:p w:rsidR="002A357E" w:rsidP="002A357E" w:rsidRDefault="002A357E">
      <w:r w:rsidRPr="00DB2B64">
        <w:rPr>
          <w:b/>
        </w:rPr>
        <w:lastRenderedPageBreak/>
        <w:t xml:space="preserve">Application for Original Entity </w:t>
      </w:r>
      <w:r>
        <w:rPr>
          <w:b/>
        </w:rPr>
        <w:t>– Step 3 Upload Required Documents</w:t>
      </w:r>
      <w:r w:rsidR="0045415F">
        <w:rPr>
          <w:b/>
        </w:rPr>
        <w:t xml:space="preserve"> Screens</w:t>
      </w:r>
      <w:r>
        <w:rPr>
          <w:b/>
        </w:rPr>
        <w:t xml:space="preserve">: </w:t>
      </w:r>
    </w:p>
    <w:p w:rsidRPr="00A075AC" w:rsidR="00A075AC" w:rsidP="00A075AC" w:rsidRDefault="00A075AC">
      <w:pPr>
        <w:rPr>
          <w:i/>
        </w:rPr>
      </w:pPr>
      <w:r w:rsidRPr="00A075AC">
        <w:rPr>
          <w:i/>
        </w:rPr>
        <w:t xml:space="preserve">The user next completes Step </w:t>
      </w:r>
      <w:r>
        <w:rPr>
          <w:i/>
        </w:rPr>
        <w:t>3, Upload Required Documents</w:t>
      </w:r>
      <w:r w:rsidR="002A357E">
        <w:rPr>
          <w:i/>
        </w:rPr>
        <w:t>.</w:t>
      </w:r>
      <w:r w:rsidRPr="00A075AC">
        <w:rPr>
          <w:i/>
        </w:rPr>
        <w:t xml:space="preserve"> </w:t>
      </w:r>
    </w:p>
    <w:p w:rsidR="00A075AC" w:rsidP="00A075AC" w:rsidRDefault="00A075AC">
      <w:pPr>
        <w:jc w:val="center"/>
      </w:pPr>
      <w:r>
        <w:rPr>
          <w:noProof/>
        </w:rPr>
        <w:drawing>
          <wp:inline distT="0" distB="0" distL="0" distR="0" wp14:anchorId="665B8499" wp14:editId="7AA4FC4B">
            <wp:extent cx="6099175" cy="79152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00744" cy="7917311"/>
                    </a:xfrm>
                    <a:prstGeom prst="rect">
                      <a:avLst/>
                    </a:prstGeom>
                  </pic:spPr>
                </pic:pic>
              </a:graphicData>
            </a:graphic>
          </wp:inline>
        </w:drawing>
      </w:r>
    </w:p>
    <w:p w:rsidR="00A075AC" w:rsidRDefault="00A075AC"/>
    <w:p w:rsidR="002A357E" w:rsidP="002A357E" w:rsidRDefault="002A357E">
      <w:r w:rsidRPr="00DB2B64">
        <w:rPr>
          <w:b/>
        </w:rPr>
        <w:lastRenderedPageBreak/>
        <w:t xml:space="preserve">Application for Original Entity </w:t>
      </w:r>
      <w:r>
        <w:rPr>
          <w:b/>
        </w:rPr>
        <w:t>– Step 3 Upload Required Documents</w:t>
      </w:r>
      <w:r w:rsidR="0045415F">
        <w:rPr>
          <w:b/>
        </w:rPr>
        <w:t xml:space="preserve"> Screens</w:t>
      </w:r>
      <w:r w:rsidR="003F398A">
        <w:rPr>
          <w:b/>
        </w:rPr>
        <w:t>, continued</w:t>
      </w:r>
      <w:r>
        <w:rPr>
          <w:b/>
        </w:rPr>
        <w:t xml:space="preserve">: </w:t>
      </w:r>
    </w:p>
    <w:p w:rsidR="00A075AC" w:rsidRDefault="003F398A">
      <w:r>
        <w:rPr>
          <w:i/>
        </w:rPr>
        <w:t xml:space="preserve">After adding the required documents, the screen appears as follows: </w:t>
      </w:r>
    </w:p>
    <w:p w:rsidR="00A075AC" w:rsidP="00E64178" w:rsidRDefault="00E64178">
      <w:pPr>
        <w:jc w:val="center"/>
      </w:pPr>
      <w:r>
        <w:rPr>
          <w:noProof/>
        </w:rPr>
        <w:drawing>
          <wp:inline distT="0" distB="0" distL="0" distR="0" wp14:anchorId="51B35ACF" wp14:editId="034D46F5">
            <wp:extent cx="5991225" cy="32220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3145"/>
                    <a:stretch/>
                  </pic:blipFill>
                  <pic:spPr bwMode="auto">
                    <a:xfrm>
                      <a:off x="0" y="0"/>
                      <a:ext cx="6004169" cy="3228979"/>
                    </a:xfrm>
                    <a:prstGeom prst="rect">
                      <a:avLst/>
                    </a:prstGeom>
                    <a:ln>
                      <a:noFill/>
                    </a:ln>
                    <a:extLst>
                      <a:ext uri="{53640926-AAD7-44D8-BBD7-CCE9431645EC}">
                        <a14:shadowObscured xmlns:a14="http://schemas.microsoft.com/office/drawing/2010/main"/>
                      </a:ext>
                    </a:extLst>
                  </pic:spPr>
                </pic:pic>
              </a:graphicData>
            </a:graphic>
          </wp:inline>
        </w:drawing>
      </w:r>
    </w:p>
    <w:p w:rsidR="0045415F" w:rsidP="00E64178" w:rsidRDefault="0045415F">
      <w:pPr>
        <w:spacing w:after="0" w:line="240" w:lineRule="auto"/>
      </w:pPr>
    </w:p>
    <w:p w:rsidR="00E64178" w:rsidP="00E64178" w:rsidRDefault="00E64178">
      <w:r w:rsidRPr="00DB2B64">
        <w:rPr>
          <w:b/>
        </w:rPr>
        <w:t xml:space="preserve">Application for Original Entity </w:t>
      </w:r>
      <w:r>
        <w:rPr>
          <w:b/>
        </w:rPr>
        <w:t xml:space="preserve">– Step 4: Declare and Acknowledge Screen: </w:t>
      </w:r>
    </w:p>
    <w:p w:rsidR="0045415F" w:rsidP="00E64178" w:rsidRDefault="00E64178">
      <w:pPr>
        <w:jc w:val="center"/>
      </w:pPr>
      <w:r>
        <w:rPr>
          <w:noProof/>
        </w:rPr>
        <w:drawing>
          <wp:inline distT="0" distB="0" distL="0" distR="0" wp14:anchorId="33BB58EB" wp14:editId="5A9A8BD9">
            <wp:extent cx="5772150" cy="41565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746" b="3713"/>
                    <a:stretch/>
                  </pic:blipFill>
                  <pic:spPr bwMode="auto">
                    <a:xfrm>
                      <a:off x="0" y="0"/>
                      <a:ext cx="5780936" cy="4162903"/>
                    </a:xfrm>
                    <a:prstGeom prst="rect">
                      <a:avLst/>
                    </a:prstGeom>
                    <a:ln>
                      <a:noFill/>
                    </a:ln>
                    <a:extLst>
                      <a:ext uri="{53640926-AAD7-44D8-BBD7-CCE9431645EC}">
                        <a14:shadowObscured xmlns:a14="http://schemas.microsoft.com/office/drawing/2010/main"/>
                      </a:ext>
                    </a:extLst>
                  </pic:spPr>
                </pic:pic>
              </a:graphicData>
            </a:graphic>
          </wp:inline>
        </w:drawing>
      </w:r>
    </w:p>
    <w:p w:rsidR="0045415F" w:rsidP="003F398A" w:rsidRDefault="00E64178">
      <w:r w:rsidRPr="00DB2B64">
        <w:rPr>
          <w:b/>
        </w:rPr>
        <w:lastRenderedPageBreak/>
        <w:t xml:space="preserve">Application for Original Entity </w:t>
      </w:r>
      <w:r>
        <w:rPr>
          <w:b/>
        </w:rPr>
        <w:t xml:space="preserve">– Step 5 Review Screen: </w:t>
      </w:r>
    </w:p>
    <w:p w:rsidR="0045415F" w:rsidP="00E64178" w:rsidRDefault="00E64178">
      <w:pPr>
        <w:jc w:val="center"/>
      </w:pPr>
      <w:r>
        <w:rPr>
          <w:noProof/>
        </w:rPr>
        <w:drawing>
          <wp:inline distT="0" distB="0" distL="0" distR="0" wp14:anchorId="4134B0C1" wp14:editId="555045C1">
            <wp:extent cx="3114675" cy="8372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14675" cy="8372475"/>
                    </a:xfrm>
                    <a:prstGeom prst="rect">
                      <a:avLst/>
                    </a:prstGeom>
                  </pic:spPr>
                </pic:pic>
              </a:graphicData>
            </a:graphic>
          </wp:inline>
        </w:drawing>
      </w:r>
    </w:p>
    <w:p w:rsidRPr="00E64178" w:rsidR="0045415F" w:rsidP="003F398A" w:rsidRDefault="00E64178">
      <w:pPr>
        <w:rPr>
          <w:i/>
        </w:rPr>
      </w:pPr>
      <w:r w:rsidRPr="00E64178">
        <w:rPr>
          <w:i/>
        </w:rPr>
        <w:lastRenderedPageBreak/>
        <w:t>After completing the Application for</w:t>
      </w:r>
      <w:r>
        <w:rPr>
          <w:i/>
        </w:rPr>
        <w:t xml:space="preserve"> Original Entity, t</w:t>
      </w:r>
      <w:r w:rsidRPr="00E64178">
        <w:rPr>
          <w:i/>
        </w:rPr>
        <w:t xml:space="preserve">he user </w:t>
      </w:r>
      <w:proofErr w:type="gramStart"/>
      <w:r w:rsidRPr="00E64178">
        <w:rPr>
          <w:i/>
        </w:rPr>
        <w:t>is returned</w:t>
      </w:r>
      <w:proofErr w:type="gramEnd"/>
      <w:r w:rsidRPr="00E64178">
        <w:rPr>
          <w:i/>
        </w:rPr>
        <w:t xml:space="preserve"> </w:t>
      </w:r>
      <w:r>
        <w:rPr>
          <w:i/>
        </w:rPr>
        <w:t xml:space="preserve">to </w:t>
      </w:r>
      <w:r w:rsidRPr="00E64178">
        <w:rPr>
          <w:i/>
        </w:rPr>
        <w:t xml:space="preserve">this screen, where they can select </w:t>
      </w:r>
      <w:r>
        <w:rPr>
          <w:i/>
        </w:rPr>
        <w:t>Personnel Questionnaire</w:t>
      </w:r>
      <w:r w:rsidRPr="00E64178">
        <w:rPr>
          <w:i/>
        </w:rPr>
        <w:t>:</w:t>
      </w:r>
    </w:p>
    <w:p w:rsidR="0045415F" w:rsidP="00142379" w:rsidRDefault="00E64178">
      <w:pPr>
        <w:jc w:val="center"/>
      </w:pPr>
      <w:r>
        <w:rPr>
          <w:noProof/>
        </w:rPr>
        <w:drawing>
          <wp:inline distT="0" distB="0" distL="0" distR="0" wp14:anchorId="48F892D6" wp14:editId="4E781307">
            <wp:extent cx="5730355" cy="36576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8672" cy="3662909"/>
                    </a:xfrm>
                    <a:prstGeom prst="rect">
                      <a:avLst/>
                    </a:prstGeom>
                  </pic:spPr>
                </pic:pic>
              </a:graphicData>
            </a:graphic>
          </wp:inline>
        </w:drawing>
      </w:r>
    </w:p>
    <w:p w:rsidRPr="00E64178" w:rsidR="00E64178" w:rsidP="00E64178" w:rsidRDefault="00E64178">
      <w:pPr>
        <w:rPr>
          <w:i/>
        </w:rPr>
      </w:pPr>
      <w:r>
        <w:rPr>
          <w:i/>
        </w:rPr>
        <w:t xml:space="preserve">NOTE: </w:t>
      </w:r>
      <w:r w:rsidRPr="00E64178">
        <w:rPr>
          <w:i/>
        </w:rPr>
        <w:t xml:space="preserve"> The Personnel Questionnaire information </w:t>
      </w:r>
      <w:proofErr w:type="gramStart"/>
      <w:r w:rsidRPr="00E64178">
        <w:rPr>
          <w:i/>
        </w:rPr>
        <w:t>is approved</w:t>
      </w:r>
      <w:proofErr w:type="gramEnd"/>
      <w:r w:rsidRPr="00E64178">
        <w:rPr>
          <w:i/>
        </w:rPr>
        <w:t xml:space="preserve"> separately under OMB No. 1513–0002, and, therefore, those screens are not shown in this document.  The Personnel Questionnaire portion of PONL is equivalent to TTB F 5000.9, Personnel Questionnaire – Alcohol and Tobacco Products. </w:t>
      </w:r>
    </w:p>
    <w:p w:rsidRPr="00142379" w:rsidR="0045415F" w:rsidP="003F398A" w:rsidRDefault="00142379">
      <w:pPr>
        <w:rPr>
          <w:i/>
        </w:rPr>
      </w:pPr>
      <w:r w:rsidRPr="00142379">
        <w:rPr>
          <w:i/>
        </w:rPr>
        <w:t xml:space="preserve">After completing the required Personnel Questionnaire(s), the user sees the following screen: </w:t>
      </w:r>
    </w:p>
    <w:p w:rsidR="0045415F" w:rsidP="00142379" w:rsidRDefault="00142379">
      <w:pPr>
        <w:jc w:val="center"/>
      </w:pPr>
      <w:r>
        <w:rPr>
          <w:noProof/>
        </w:rPr>
        <w:drawing>
          <wp:inline distT="0" distB="0" distL="0" distR="0" wp14:anchorId="221A35A9" wp14:editId="0B6FA7F4">
            <wp:extent cx="5742305" cy="3466852"/>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841" b="3135"/>
                    <a:stretch/>
                  </pic:blipFill>
                  <pic:spPr bwMode="auto">
                    <a:xfrm>
                      <a:off x="0" y="0"/>
                      <a:ext cx="5753509" cy="3473616"/>
                    </a:xfrm>
                    <a:prstGeom prst="rect">
                      <a:avLst/>
                    </a:prstGeom>
                    <a:ln>
                      <a:noFill/>
                    </a:ln>
                    <a:extLst>
                      <a:ext uri="{53640926-AAD7-44D8-BBD7-CCE9431645EC}">
                        <a14:shadowObscured xmlns:a14="http://schemas.microsoft.com/office/drawing/2010/main"/>
                      </a:ext>
                    </a:extLst>
                  </pic:spPr>
                </pic:pic>
              </a:graphicData>
            </a:graphic>
          </wp:inline>
        </w:drawing>
      </w:r>
    </w:p>
    <w:p w:rsidR="00142379" w:rsidP="003F398A" w:rsidRDefault="00142379">
      <w:pPr>
        <w:rPr>
          <w:b/>
        </w:rPr>
      </w:pPr>
      <w:r>
        <w:rPr>
          <w:b/>
        </w:rPr>
        <w:lastRenderedPageBreak/>
        <w:t xml:space="preserve">PONL Submission Confirmation Screen: </w:t>
      </w:r>
    </w:p>
    <w:p w:rsidRPr="00142379" w:rsidR="00142379" w:rsidP="003F398A" w:rsidRDefault="00142379">
      <w:pPr>
        <w:rPr>
          <w:i/>
        </w:rPr>
      </w:pPr>
      <w:r>
        <w:rPr>
          <w:i/>
        </w:rPr>
        <w:t xml:space="preserve">After the user submits the application package, the PONL system will generate a Submission Confirmation screen, as follows: </w:t>
      </w:r>
    </w:p>
    <w:p w:rsidR="0045415F" w:rsidP="003F398A" w:rsidRDefault="00142379">
      <w:r>
        <w:rPr>
          <w:noProof/>
        </w:rPr>
        <w:drawing>
          <wp:inline distT="0" distB="0" distL="0" distR="0" wp14:anchorId="54707CC2" wp14:editId="0BFBFFF4">
            <wp:extent cx="6309360" cy="6295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09360" cy="6295390"/>
                    </a:xfrm>
                    <a:prstGeom prst="rect">
                      <a:avLst/>
                    </a:prstGeom>
                  </pic:spPr>
                </pic:pic>
              </a:graphicData>
            </a:graphic>
          </wp:inline>
        </w:drawing>
      </w:r>
    </w:p>
    <w:p w:rsidR="0045415F" w:rsidP="003F398A" w:rsidRDefault="0045415F"/>
    <w:p w:rsidRPr="00A11593" w:rsidR="002A357E" w:rsidRDefault="00A11593">
      <w:pPr>
        <w:rPr>
          <w:i/>
        </w:rPr>
      </w:pPr>
      <w:r w:rsidRPr="00A11593">
        <w:rPr>
          <w:i/>
        </w:rPr>
        <w:t xml:space="preserve">[End of Application for Brewery or Brewpub package.  PONL notices to the public </w:t>
      </w:r>
      <w:proofErr w:type="gramStart"/>
      <w:r w:rsidRPr="00A11593">
        <w:rPr>
          <w:i/>
        </w:rPr>
        <w:t>are shown</w:t>
      </w:r>
      <w:proofErr w:type="gramEnd"/>
      <w:r w:rsidRPr="00A11593">
        <w:rPr>
          <w:i/>
        </w:rPr>
        <w:t xml:space="preserve"> below.] </w:t>
      </w:r>
    </w:p>
    <w:p w:rsidR="002A357E" w:rsidRDefault="002A357E"/>
    <w:p w:rsidR="00142379" w:rsidRDefault="00142379">
      <w:r>
        <w:br w:type="page"/>
      </w:r>
    </w:p>
    <w:p w:rsidRPr="00142379" w:rsidR="007311C2" w:rsidRDefault="007311C2">
      <w:pPr>
        <w:rPr>
          <w:b/>
        </w:rPr>
      </w:pPr>
      <w:r w:rsidRPr="00142379">
        <w:rPr>
          <w:b/>
        </w:rPr>
        <w:lastRenderedPageBreak/>
        <w:t xml:space="preserve">PONL Terms of Use Statement: </w:t>
      </w:r>
    </w:p>
    <w:p w:rsidR="007311C2" w:rsidP="00142379" w:rsidRDefault="00C94AA6">
      <w:pPr>
        <w:jc w:val="center"/>
      </w:pPr>
      <w:r>
        <w:rPr>
          <w:noProof/>
        </w:rPr>
        <w:drawing>
          <wp:inline distT="0" distB="0" distL="0" distR="0" wp14:anchorId="184BFA7E" wp14:editId="664449A8">
            <wp:extent cx="5550907" cy="3076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64446" cy="3084079"/>
                    </a:xfrm>
                    <a:prstGeom prst="rect">
                      <a:avLst/>
                    </a:prstGeom>
                  </pic:spPr>
                </pic:pic>
              </a:graphicData>
            </a:graphic>
          </wp:inline>
        </w:drawing>
      </w:r>
    </w:p>
    <w:p w:rsidR="00A11593" w:rsidRDefault="00A11593">
      <w:pPr>
        <w:rPr>
          <w:b/>
        </w:rPr>
      </w:pPr>
    </w:p>
    <w:p w:rsidRPr="00142379" w:rsidR="00BD1297" w:rsidRDefault="00C71B2D">
      <w:pPr>
        <w:rPr>
          <w:b/>
        </w:rPr>
      </w:pPr>
      <w:r w:rsidRPr="00142379">
        <w:rPr>
          <w:b/>
        </w:rPr>
        <w:t xml:space="preserve">PONL Privacy Act Notice:  </w:t>
      </w:r>
    </w:p>
    <w:p w:rsidR="00C71B2D" w:rsidP="00142379" w:rsidRDefault="00C71B2D">
      <w:pPr>
        <w:jc w:val="center"/>
      </w:pPr>
      <w:r>
        <w:rPr>
          <w:noProof/>
        </w:rPr>
        <w:drawing>
          <wp:inline distT="0" distB="0" distL="0" distR="0" wp14:anchorId="142CDE89" wp14:editId="75864B4E">
            <wp:extent cx="4763994" cy="425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4700"/>
                    <a:stretch/>
                  </pic:blipFill>
                  <pic:spPr bwMode="auto">
                    <a:xfrm>
                      <a:off x="0" y="0"/>
                      <a:ext cx="4787670" cy="4278835"/>
                    </a:xfrm>
                    <a:prstGeom prst="rect">
                      <a:avLst/>
                    </a:prstGeom>
                    <a:ln>
                      <a:noFill/>
                    </a:ln>
                    <a:extLst>
                      <a:ext uri="{53640926-AAD7-44D8-BBD7-CCE9431645EC}">
                        <a14:shadowObscured xmlns:a14="http://schemas.microsoft.com/office/drawing/2010/main"/>
                      </a:ext>
                    </a:extLst>
                  </pic:spPr>
                </pic:pic>
              </a:graphicData>
            </a:graphic>
          </wp:inline>
        </w:drawing>
      </w:r>
    </w:p>
    <w:p w:rsidR="00BD1297" w:rsidRDefault="00BD1297"/>
    <w:p w:rsidR="00C71B2D" w:rsidRDefault="00C71B2D">
      <w:pPr>
        <w:rPr>
          <w:b/>
        </w:rPr>
      </w:pPr>
      <w:r w:rsidRPr="00142379">
        <w:rPr>
          <w:b/>
        </w:rPr>
        <w:lastRenderedPageBreak/>
        <w:t xml:space="preserve">PONL Privacy Act Assessment: </w:t>
      </w:r>
    </w:p>
    <w:p w:rsidRPr="00142379" w:rsidR="00142379" w:rsidRDefault="00142379"/>
    <w:p w:rsidR="00C71B2D" w:rsidP="00142379" w:rsidRDefault="00C71B2D">
      <w:pPr>
        <w:jc w:val="center"/>
      </w:pPr>
      <w:r>
        <w:rPr>
          <w:noProof/>
        </w:rPr>
        <w:drawing>
          <wp:inline distT="0" distB="0" distL="0" distR="0" wp14:anchorId="5BE9B3F4" wp14:editId="723F3EBE">
            <wp:extent cx="6022734" cy="6391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27187" cy="6396001"/>
                    </a:xfrm>
                    <a:prstGeom prst="rect">
                      <a:avLst/>
                    </a:prstGeom>
                  </pic:spPr>
                </pic:pic>
              </a:graphicData>
            </a:graphic>
          </wp:inline>
        </w:drawing>
      </w:r>
    </w:p>
    <w:p w:rsidR="00C71B2D" w:rsidRDefault="00C71B2D"/>
    <w:p w:rsidR="00C71B2D" w:rsidRDefault="00C71B2D">
      <w:r>
        <w:br w:type="page"/>
      </w:r>
    </w:p>
    <w:p w:rsidRPr="00142379" w:rsidR="00C71B2D" w:rsidRDefault="00C71B2D">
      <w:pPr>
        <w:rPr>
          <w:b/>
        </w:rPr>
      </w:pPr>
      <w:r w:rsidRPr="00142379">
        <w:rPr>
          <w:b/>
        </w:rPr>
        <w:lastRenderedPageBreak/>
        <w:t xml:space="preserve">PONL Paperwork Reduction Act Notice: </w:t>
      </w:r>
    </w:p>
    <w:p w:rsidR="00C71B2D" w:rsidRDefault="00C71B2D"/>
    <w:p w:rsidR="00C71B2D" w:rsidP="00142379" w:rsidRDefault="00C71B2D">
      <w:r>
        <w:rPr>
          <w:noProof/>
        </w:rPr>
        <w:drawing>
          <wp:inline distT="0" distB="0" distL="0" distR="0" wp14:anchorId="133F9DAA" wp14:editId="6D962E04">
            <wp:extent cx="5900525" cy="72675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05371" cy="7273544"/>
                    </a:xfrm>
                    <a:prstGeom prst="rect">
                      <a:avLst/>
                    </a:prstGeom>
                  </pic:spPr>
                </pic:pic>
              </a:graphicData>
            </a:graphic>
          </wp:inline>
        </w:drawing>
      </w:r>
    </w:p>
    <w:p w:rsidR="00C71B2D" w:rsidRDefault="00C71B2D"/>
    <w:p w:rsidR="00BD1297" w:rsidRDefault="00B367EE">
      <w:r>
        <w:t>[</w:t>
      </w:r>
      <w:r w:rsidR="00142379">
        <w:t xml:space="preserve">END OF PONL </w:t>
      </w:r>
      <w:r w:rsidR="00A11593">
        <w:t>SCREENS — APPLICATION FOR BREWERY OR BREWPUB]</w:t>
      </w:r>
      <w:r>
        <w:t xml:space="preserve"> </w:t>
      </w:r>
    </w:p>
    <w:sectPr w:rsidR="00BD1297" w:rsidSect="00340B6F">
      <w:headerReference w:type="even" r:id="rId65"/>
      <w:headerReference w:type="default" r:id="rId66"/>
      <w:footerReference w:type="even" r:id="rId67"/>
      <w:footerReference w:type="default" r:id="rId68"/>
      <w:headerReference w:type="first" r:id="rId69"/>
      <w:footerReference w:type="first" r:id="rId70"/>
      <w:pgSz w:w="12240" w:h="15840"/>
      <w:pgMar w:top="1008"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297" w:rsidRDefault="00BD1297" w:rsidP="00BD1297">
      <w:pPr>
        <w:spacing w:after="0" w:line="240" w:lineRule="auto"/>
      </w:pPr>
      <w:r>
        <w:separator/>
      </w:r>
    </w:p>
  </w:endnote>
  <w:endnote w:type="continuationSeparator" w:id="0">
    <w:p w:rsidR="00BD1297" w:rsidRDefault="00BD1297" w:rsidP="00BD1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277" w:rsidRDefault="008242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1297" w:rsidRDefault="00BD1297" w:rsidP="00D64794">
    <w:pPr>
      <w:pStyle w:val="Footer"/>
      <w:tabs>
        <w:tab w:val="clear" w:pos="4680"/>
        <w:tab w:val="clear" w:pos="9360"/>
        <w:tab w:val="right" w:pos="9900"/>
      </w:tabs>
    </w:pPr>
    <w:r>
      <w:tab/>
      <w:t>PONL</w:t>
    </w:r>
    <w:r w:rsidR="00D64794">
      <w:t xml:space="preserve"> 5.0</w:t>
    </w:r>
    <w:r>
      <w:t xml:space="preserve"> – </w:t>
    </w:r>
    <w:r w:rsidR="00A11593">
      <w:t>Application for Brewery or Brewpub</w:t>
    </w:r>
    <w:r>
      <w:t xml:space="preserve"> (10-2020)</w:t>
    </w:r>
    <w:r w:rsidR="00D6479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B4A" w:rsidRDefault="00BE0B4A" w:rsidP="00BE0B4A">
    <w:pPr>
      <w:pStyle w:val="Footer"/>
      <w:tabs>
        <w:tab w:val="clear" w:pos="4680"/>
        <w:tab w:val="clear" w:pos="9360"/>
        <w:tab w:val="right" w:pos="9900"/>
      </w:tabs>
    </w:pPr>
    <w:r>
      <w:tab/>
      <w:t xml:space="preserve">PONL 5.0 – </w:t>
    </w:r>
    <w:r w:rsidR="00A11593">
      <w:t>Application for Brewery or Brewpub</w:t>
    </w:r>
    <w:r>
      <w:t xml:space="preserve"> (10-2020)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297" w:rsidRDefault="00BD1297" w:rsidP="00BD1297">
      <w:pPr>
        <w:spacing w:after="0" w:line="240" w:lineRule="auto"/>
      </w:pPr>
      <w:r>
        <w:separator/>
      </w:r>
    </w:p>
  </w:footnote>
  <w:footnote w:type="continuationSeparator" w:id="0">
    <w:p w:rsidR="00BD1297" w:rsidRDefault="00BD1297" w:rsidP="00BD1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277" w:rsidRDefault="008242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014018"/>
      <w:docPartObj>
        <w:docPartGallery w:val="Page Numbers (Top of Page)"/>
        <w:docPartUnique/>
      </w:docPartObj>
    </w:sdtPr>
    <w:sdtEndPr>
      <w:rPr>
        <w:noProof/>
      </w:rPr>
    </w:sdtEndPr>
    <w:sdtContent>
      <w:p w:rsidR="00340B6F" w:rsidRDefault="00340B6F" w:rsidP="00340B6F">
        <w:pPr>
          <w:pStyle w:val="Header"/>
          <w:tabs>
            <w:tab w:val="clear" w:pos="4680"/>
            <w:tab w:val="clear" w:pos="9360"/>
          </w:tabs>
          <w:jc w:val="right"/>
        </w:pPr>
        <w:r>
          <w:fldChar w:fldCharType="begin"/>
        </w:r>
        <w:r>
          <w:instrText xml:space="preserve"> PAGE   \* MERGEFORMAT </w:instrText>
        </w:r>
        <w:r>
          <w:fldChar w:fldCharType="separate"/>
        </w:r>
        <w:r w:rsidR="00824277">
          <w:rPr>
            <w:noProof/>
          </w:rPr>
          <w:t>20</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277" w:rsidRDefault="00824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4D4D"/>
    <w:multiLevelType w:val="hybridMultilevel"/>
    <w:tmpl w:val="AAEEFECE"/>
    <w:lvl w:ilvl="0" w:tplc="429A6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297"/>
    <w:rsid w:val="00010F00"/>
    <w:rsid w:val="00024F89"/>
    <w:rsid w:val="00025672"/>
    <w:rsid w:val="0003784F"/>
    <w:rsid w:val="00134C99"/>
    <w:rsid w:val="00142379"/>
    <w:rsid w:val="00157BBA"/>
    <w:rsid w:val="001C797E"/>
    <w:rsid w:val="00211845"/>
    <w:rsid w:val="00216277"/>
    <w:rsid w:val="0023491F"/>
    <w:rsid w:val="002A357E"/>
    <w:rsid w:val="00340B6F"/>
    <w:rsid w:val="00356571"/>
    <w:rsid w:val="00391BA7"/>
    <w:rsid w:val="003F398A"/>
    <w:rsid w:val="003F48F4"/>
    <w:rsid w:val="0045415F"/>
    <w:rsid w:val="004D3B91"/>
    <w:rsid w:val="00502857"/>
    <w:rsid w:val="00503344"/>
    <w:rsid w:val="005A2EED"/>
    <w:rsid w:val="005A5C3D"/>
    <w:rsid w:val="005B2F28"/>
    <w:rsid w:val="005F4FE2"/>
    <w:rsid w:val="00655937"/>
    <w:rsid w:val="006A0A6C"/>
    <w:rsid w:val="006D15C9"/>
    <w:rsid w:val="007311C2"/>
    <w:rsid w:val="007775E6"/>
    <w:rsid w:val="00824277"/>
    <w:rsid w:val="00860042"/>
    <w:rsid w:val="009456C7"/>
    <w:rsid w:val="00976AED"/>
    <w:rsid w:val="00986F6F"/>
    <w:rsid w:val="00A075AC"/>
    <w:rsid w:val="00A11593"/>
    <w:rsid w:val="00A357F6"/>
    <w:rsid w:val="00A40887"/>
    <w:rsid w:val="00A90624"/>
    <w:rsid w:val="00B367EE"/>
    <w:rsid w:val="00BA6542"/>
    <w:rsid w:val="00BD1297"/>
    <w:rsid w:val="00BE0B4A"/>
    <w:rsid w:val="00C71B2D"/>
    <w:rsid w:val="00C94AA6"/>
    <w:rsid w:val="00CD4951"/>
    <w:rsid w:val="00D64794"/>
    <w:rsid w:val="00DB2B64"/>
    <w:rsid w:val="00E07C37"/>
    <w:rsid w:val="00E64178"/>
    <w:rsid w:val="00E77DA7"/>
    <w:rsid w:val="00F14913"/>
    <w:rsid w:val="00F60949"/>
    <w:rsid w:val="00FA4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4013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5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297"/>
  </w:style>
  <w:style w:type="paragraph" w:styleId="Footer">
    <w:name w:val="footer"/>
    <w:basedOn w:val="Normal"/>
    <w:link w:val="FooterChar"/>
    <w:uiPriority w:val="99"/>
    <w:unhideWhenUsed/>
    <w:rsid w:val="00BD1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297"/>
  </w:style>
  <w:style w:type="character" w:styleId="Hyperlink">
    <w:name w:val="Hyperlink"/>
    <w:basedOn w:val="DefaultParagraphFont"/>
    <w:uiPriority w:val="99"/>
    <w:unhideWhenUsed/>
    <w:rsid w:val="00BD1297"/>
    <w:rPr>
      <w:color w:val="0563C1" w:themeColor="hyperlink"/>
      <w:u w:val="single"/>
    </w:rPr>
  </w:style>
  <w:style w:type="paragraph" w:styleId="ListParagraph">
    <w:name w:val="List Paragraph"/>
    <w:basedOn w:val="Normal"/>
    <w:uiPriority w:val="34"/>
    <w:qFormat/>
    <w:rsid w:val="00CD49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3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hyperlink" Target="https://www.gpo.gov/fdsys/pkg/FR-2015-01-28/pdf/2015-01515.pdf"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1912</Words>
  <Characters>10903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2020-10-12T16:40:00Z</dcterms:created>
  <dcterms:modified xsi:type="dcterms:W3CDTF">2020-10-16T15:23:00Z</dcterms:modified>
</cp:coreProperties>
</file>