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631E6" w:rsidR="00F631E6" w:rsidP="00F631E6" w:rsidRDefault="00F631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1E6">
        <w:rPr>
          <w:rFonts w:asciiTheme="minorHAnsi" w:hAnsiTheme="minorHAnsi" w:cstheme="minorHAnsi"/>
          <w:b/>
          <w:bCs/>
          <w:sz w:val="22"/>
          <w:szCs w:val="22"/>
        </w:rPr>
        <w:t>Consumer Complaint Form</w:t>
      </w:r>
    </w:p>
    <w:p w:rsidRPr="00F631E6" w:rsidR="00A20147" w:rsidP="00F631E6" w:rsidRDefault="00F631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1E6">
        <w:rPr>
          <w:rFonts w:asciiTheme="minorHAnsi" w:hAnsiTheme="minorHAnsi" w:cstheme="minorHAnsi"/>
          <w:b/>
          <w:bCs/>
          <w:sz w:val="22"/>
          <w:szCs w:val="22"/>
        </w:rPr>
        <w:t>Justification for Non-Material Change</w:t>
      </w:r>
    </w:p>
    <w:p w:rsidR="00F631E6" w:rsidP="00F152EE" w:rsidRDefault="00F631E6">
      <w:pPr>
        <w:pStyle w:val="ListParagraph"/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</w:p>
    <w:p w:rsidRPr="00F631E6" w:rsidR="00F152EE" w:rsidP="00F152EE" w:rsidRDefault="00F152EE">
      <w:pPr>
        <w:pStyle w:val="ListParagraph"/>
        <w:spacing w:before="120"/>
        <w:rPr>
          <w:rFonts w:eastAsia="Times New Roman" w:asciiTheme="minorHAnsi" w:hAnsiTheme="minorHAnsi" w:cstheme="minorHAnsi"/>
          <w:color w:val="000000"/>
          <w:shd w:val="clear" w:color="auto" w:fill="FFFFFF"/>
        </w:rPr>
      </w:pPr>
      <w:r>
        <w:rPr>
          <w:rFonts w:eastAsia="Times New Roman" w:asciiTheme="minorHAnsi" w:hAnsiTheme="minorHAnsi" w:cstheme="minorHAnsi"/>
          <w:color w:val="000000"/>
          <w:shd w:val="clear" w:color="auto" w:fill="FFFFFF"/>
        </w:rPr>
        <w:t>The Privacy Act statement that was previously approved is being added to the Spanish translation version of the form.</w:t>
      </w:r>
      <w:bookmarkStart w:name="_GoBack" w:id="0"/>
      <w:bookmarkEnd w:id="0"/>
    </w:p>
    <w:p w:rsidR="00F631E6" w:rsidP="00F631E6" w:rsidRDefault="00F631E6">
      <w:pPr>
        <w:pStyle w:val="ListParagraph"/>
        <w:spacing w:before="120"/>
        <w:rPr>
          <w:color w:val="000000"/>
          <w:shd w:val="clear" w:color="auto" w:fill="FFFFFF"/>
        </w:rPr>
      </w:pPr>
    </w:p>
    <w:p w:rsidRPr="00F631E6" w:rsidR="00F631E6" w:rsidP="00F631E6" w:rsidRDefault="00F631E6"/>
    <w:sectPr w:rsidRPr="00F631E6" w:rsidR="00F631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2774D"/>
    <w:multiLevelType w:val="hybridMultilevel"/>
    <w:tmpl w:val="33F8F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E6"/>
    <w:rsid w:val="00297C5C"/>
    <w:rsid w:val="00305D0E"/>
    <w:rsid w:val="003C7DA5"/>
    <w:rsid w:val="0043786B"/>
    <w:rsid w:val="009E7F5B"/>
    <w:rsid w:val="00A20147"/>
    <w:rsid w:val="00CB3B53"/>
    <w:rsid w:val="00F152EE"/>
    <w:rsid w:val="00F6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50A63"/>
  <w15:chartTrackingRefBased/>
  <w15:docId w15:val="{6C78D99E-AD1C-42AC-9DE0-C7AAD939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1E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631E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Comptroller of the Currency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Gottlieb, Mary</dc:creator>
  <cp:keywords/>
  <dc:description/>
  <cp:lastModifiedBy>Gottlieb, Mary</cp:lastModifiedBy>
  <cp:revision>2</cp:revision>
  <dcterms:created xsi:type="dcterms:W3CDTF">2020-10-29T13:17:00Z</dcterms:created>
  <dcterms:modified xsi:type="dcterms:W3CDTF">2020-10-29T13:17:00Z</dcterms:modified>
</cp:coreProperties>
</file>