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5F" w:rsidP="009D105F" w:rsidRDefault="009D105F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555555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555555"/>
          <w:sz w:val="24"/>
          <w:szCs w:val="24"/>
        </w:rPr>
        <w:t>Formal Complaints (14 CFR § 13.5)</w:t>
      </w:r>
    </w:p>
    <w:p w:rsidRPr="00C64707" w:rsidR="00CA2DE3" w:rsidP="009D105F" w:rsidRDefault="00CA2DE3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555555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555555"/>
          <w:sz w:val="24"/>
          <w:szCs w:val="24"/>
        </w:rPr>
        <w:t>Privacy Statement</w:t>
      </w:r>
    </w:p>
    <w:p w:rsidR="008E7C20" w:rsidP="009D105F" w:rsidRDefault="00B70EE4">
      <w:pPr>
        <w:tabs>
          <w:tab w:val="left" w:pos="5280"/>
        </w:tabs>
      </w:pPr>
    </w:p>
    <w:p w:rsidR="009D105F" w:rsidP="009D105F" w:rsidRDefault="009D105F">
      <w:pPr>
        <w:tabs>
          <w:tab w:val="left" w:pos="5280"/>
        </w:tabs>
      </w:pPr>
      <w:r>
        <w:rPr>
          <w:rFonts w:ascii="Arial" w:hAnsi="Arial" w:cs="Arial"/>
          <w:sz w:val="24"/>
          <w:szCs w:val="24"/>
        </w:rPr>
        <w:t xml:space="preserve">FAA’s information collection under the formal complaint process in 14 C.F.R. § 13.5 was coordinated with the FAA Privacy </w:t>
      </w:r>
      <w:r w:rsidR="002A7213">
        <w:rPr>
          <w:rFonts w:ascii="Arial" w:hAnsi="Arial" w:cs="Arial"/>
          <w:sz w:val="24"/>
          <w:szCs w:val="24"/>
        </w:rPr>
        <w:t>Office</w:t>
      </w:r>
      <w:r w:rsidR="00B32CB9">
        <w:rPr>
          <w:rFonts w:ascii="Arial" w:hAnsi="Arial" w:cs="Arial"/>
          <w:sz w:val="24"/>
          <w:szCs w:val="24"/>
        </w:rPr>
        <w:t xml:space="preserve">. The result is that FAA is drafting </w:t>
      </w:r>
      <w:r w:rsidR="002A7213">
        <w:rPr>
          <w:rFonts w:ascii="Arial" w:hAnsi="Arial" w:cs="Arial"/>
          <w:sz w:val="24"/>
          <w:szCs w:val="24"/>
        </w:rPr>
        <w:t>a privacy impact ass</w:t>
      </w:r>
      <w:r w:rsidR="00B32CB9">
        <w:rPr>
          <w:rFonts w:ascii="Arial" w:hAnsi="Arial" w:cs="Arial"/>
          <w:sz w:val="24"/>
          <w:szCs w:val="24"/>
        </w:rPr>
        <w:t xml:space="preserve">essment (PIA) for the Pt. 13 rule </w:t>
      </w:r>
      <w:r w:rsidRPr="00B32CB9" w:rsidR="00B32CB9">
        <w:rPr>
          <w:rFonts w:ascii="Arial" w:hAnsi="Arial" w:cs="Arial"/>
          <w:sz w:val="24"/>
          <w:szCs w:val="24"/>
        </w:rPr>
        <w:t>(Update to Investiga</w:t>
      </w:r>
      <w:r w:rsidR="00B32CB9">
        <w:rPr>
          <w:rFonts w:ascii="Arial" w:hAnsi="Arial" w:cs="Arial"/>
          <w:sz w:val="24"/>
          <w:szCs w:val="24"/>
        </w:rPr>
        <w:t xml:space="preserve">tive and Enforcement Procedures, NPRM, </w:t>
      </w:r>
      <w:r w:rsidRPr="00B32CB9" w:rsidR="00B32CB9">
        <w:rPr>
          <w:rFonts w:ascii="Arial" w:hAnsi="Arial" w:cs="Arial"/>
          <w:sz w:val="24"/>
          <w:szCs w:val="24"/>
        </w:rPr>
        <w:t>84 FR 3614, Feb. 12, 2019</w:t>
      </w:r>
      <w:r w:rsidR="00B32CB9">
        <w:rPr>
          <w:rFonts w:ascii="Arial" w:hAnsi="Arial" w:cs="Arial"/>
          <w:sz w:val="24"/>
          <w:szCs w:val="24"/>
        </w:rPr>
        <w:t xml:space="preserve">). That PIA will address the privacy implications of 14 C.F.R. § 13.5. </w:t>
      </w:r>
      <w:bookmarkStart w:name="_GoBack" w:id="0"/>
      <w:bookmarkEnd w:id="0"/>
    </w:p>
    <w:sectPr w:rsidR="009D1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5F"/>
    <w:rsid w:val="00246132"/>
    <w:rsid w:val="002A7213"/>
    <w:rsid w:val="00594EEC"/>
    <w:rsid w:val="00600A0F"/>
    <w:rsid w:val="009D105F"/>
    <w:rsid w:val="00A66201"/>
    <w:rsid w:val="00B32CB9"/>
    <w:rsid w:val="00B70EE4"/>
    <w:rsid w:val="00C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600A5-2B98-451F-8131-CBBCC890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Kabaz-Gomez, Jessica (FAA)</dc:creator>
  <cp:keywords/>
  <dc:description/>
  <cp:lastModifiedBy>Milliard, Cole (FAA)</cp:lastModifiedBy>
  <cp:revision>4</cp:revision>
  <dcterms:created xsi:type="dcterms:W3CDTF">2020-11-13T21:36:00Z</dcterms:created>
  <dcterms:modified xsi:type="dcterms:W3CDTF">2020-11-16T21:12:00Z</dcterms:modified>
</cp:coreProperties>
</file>