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7AC3B3B1" w14:textId="77777777">
      <w:pPr>
        <w:pStyle w:val="Heading1"/>
        <w:ind w:left="0"/>
        <w:jc w:val="center"/>
        <w:rPr>
          <w:rFonts w:cs="Times New Roman"/>
        </w:rPr>
      </w:pPr>
      <w:bookmarkStart w:name="_GoBack" w:id="0"/>
      <w:bookmarkEnd w:id="0"/>
      <w:r w:rsidRPr="00BD7237">
        <w:rPr>
          <w:rFonts w:cs="Times New Roman"/>
        </w:rPr>
        <w:t>SUPPORTING STATEMENT</w:t>
      </w:r>
    </w:p>
    <w:p w:rsidRPr="00BD7237" w:rsidR="00BD7237" w:rsidP="00BD7237" w:rsidRDefault="001477A3" w14:paraId="40D181F7" w14:textId="77777777">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14:paraId="4073B387" w14:textId="7777777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Pr="00BD7237" w:rsidR="00BD7237" w:rsidP="00BD7237" w:rsidRDefault="006A15DB" w14:paraId="31BB10DE" w14:textId="01351607">
      <w:pPr>
        <w:spacing w:line="259" w:lineRule="auto"/>
        <w:ind w:hanging="6"/>
        <w:jc w:val="center"/>
        <w:rPr>
          <w:rFonts w:cs="Times New Roman"/>
          <w:b/>
          <w:szCs w:val="24"/>
        </w:rPr>
      </w:pPr>
      <w:r w:rsidRPr="001375DE">
        <w:rPr>
          <w:rFonts w:cs="Times New Roman"/>
          <w:b/>
          <w:color w:val="000000"/>
          <w:szCs w:val="24"/>
          <w:shd w:val="clear" w:color="auto" w:fill="FFFFFF"/>
        </w:rPr>
        <w:t>Dr. Nancy Foster Scholarship Program</w:t>
      </w:r>
    </w:p>
    <w:p w:rsidRPr="00BD7237" w:rsidR="008E61C9" w:rsidP="00BD7237" w:rsidRDefault="001477A3" w14:paraId="7082F1C8" w14:textId="77777777">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00894EC0">
        <w:rPr>
          <w:rFonts w:cs="Times New Roman"/>
          <w:b/>
          <w:szCs w:val="24"/>
        </w:rPr>
        <w:t>-0432</w:t>
      </w:r>
    </w:p>
    <w:p w:rsidRPr="00BD7237" w:rsidR="008E61C9" w:rsidP="00BD7237" w:rsidRDefault="008E61C9" w14:paraId="6A827D64" w14:textId="77777777">
      <w:pPr>
        <w:pStyle w:val="BodyText"/>
        <w:spacing w:before="1"/>
        <w:ind w:left="0"/>
        <w:jc w:val="center"/>
        <w:rPr>
          <w:rFonts w:cs="Times New Roman"/>
          <w:b/>
        </w:rPr>
      </w:pPr>
    </w:p>
    <w:p w:rsidRPr="00BD7237" w:rsidR="008E61C9" w:rsidP="00894EC0" w:rsidRDefault="001477A3" w14:paraId="2B11495C" w14:textId="77777777">
      <w:pPr>
        <w:spacing w:before="1" w:line="398" w:lineRule="auto"/>
        <w:rPr>
          <w:rFonts w:cs="Times New Roman"/>
          <w:b/>
          <w:szCs w:val="24"/>
        </w:rPr>
      </w:pPr>
      <w:r w:rsidRPr="00F27520">
        <w:rPr>
          <w:rFonts w:cs="Times New Roman"/>
          <w:b/>
          <w:color w:val="000000" w:themeColor="text1"/>
          <w:szCs w:val="24"/>
        </w:rPr>
        <w:t>SUPPORTING STATEMENT PART A</w:t>
      </w:r>
      <w:r w:rsidR="00894EC0">
        <w:rPr>
          <w:rFonts w:cs="Times New Roman"/>
          <w:b/>
          <w:color w:val="1F497D" w:themeColor="text2"/>
          <w:szCs w:val="24"/>
        </w:rPr>
        <w:t xml:space="preserve"> </w:t>
      </w:r>
    </w:p>
    <w:p w:rsidRPr="00BD7237" w:rsidR="008E61C9" w:rsidP="00BD7237" w:rsidRDefault="001477A3" w14:paraId="513814B4" w14:textId="77777777">
      <w:pPr>
        <w:pStyle w:val="Heading1"/>
        <w:spacing w:before="199"/>
        <w:ind w:left="0"/>
        <w:rPr>
          <w:rFonts w:cs="Times New Roman"/>
        </w:rPr>
      </w:pPr>
      <w:r w:rsidRPr="00BD7237">
        <w:rPr>
          <w:rFonts w:cs="Times New Roman"/>
        </w:rPr>
        <w:t>Abstract</w:t>
      </w:r>
    </w:p>
    <w:p w:rsidR="00894EC0" w:rsidP="00894EC0" w:rsidRDefault="00894EC0" w14:paraId="6F7F25C3" w14:textId="77777777">
      <w:pPr>
        <w:widowControl/>
        <w:adjustRightInd w:val="0"/>
        <w:rPr>
          <w:rFonts w:cs="Times New Roman"/>
          <w:szCs w:val="24"/>
        </w:rPr>
      </w:pPr>
      <w:r>
        <w:rPr>
          <w:rFonts w:cs="Times New Roman"/>
          <w:szCs w:val="24"/>
        </w:rPr>
        <w:t>The Dr. Nancy Foster Scholarship Program provides support for master’s and doctoral degrees in oceanography, marine biology, or maritime archaeology—this can include but is not limited to ocean and/or coastal: engineering, social science, marine education, marine stewardship, resource management disciplines—and particularly encourages women and members of minority groups to apply.  The scholarship supports independent graduate level research through financial support of graduate degrees in such fields.</w:t>
      </w:r>
    </w:p>
    <w:p w:rsidR="00894EC0" w:rsidP="00894EC0" w:rsidRDefault="00894EC0" w14:paraId="7BD8AB03" w14:textId="77777777">
      <w:pPr>
        <w:widowControl/>
        <w:adjustRightInd w:val="0"/>
        <w:rPr>
          <w:rFonts w:cs="Times New Roman"/>
          <w:szCs w:val="24"/>
        </w:rPr>
      </w:pPr>
    </w:p>
    <w:p w:rsidRPr="00894EC0" w:rsidR="00894EC0" w:rsidP="00894EC0" w:rsidRDefault="00894EC0" w14:paraId="422597FD" w14:textId="77777777">
      <w:pPr>
        <w:widowControl/>
        <w:adjustRightInd w:val="0"/>
        <w:rPr>
          <w:rFonts w:cs="Times New Roman"/>
          <w:szCs w:val="24"/>
        </w:rPr>
      </w:pPr>
      <w:r>
        <w:rPr>
          <w:rFonts w:cs="Times New Roman"/>
          <w:szCs w:val="24"/>
        </w:rPr>
        <w:t>NOAA recognizes the student's need to ensure that scholarly research, which is often hypothesis based, addresses critical gaps in knowledge about ecological processes, physiological mechanisms, evolutionary underpinnings, human behaviors, preferences and values, and related areas. The nature of the NOAA Office of National Marine Sanctuaries’ research, as well as interactions with sanctuary staff and partners with similar goals, can help students fulfill their degree requirements through work benefiting not only national marine sanctuaries, but marine conservation more broadly and ecosystem science as a whole. In addition to natural resource studies, scholars may investigate socioeconomic, maritime archaeological and maritime heritage resource studies in national marine sanctuaries.</w:t>
      </w:r>
    </w:p>
    <w:p w:rsidR="00894EC0" w:rsidP="00BD7237" w:rsidRDefault="00894EC0" w14:paraId="37448F2A" w14:textId="77777777">
      <w:pPr>
        <w:pStyle w:val="Heading1"/>
        <w:spacing w:before="124"/>
        <w:ind w:left="0"/>
        <w:rPr>
          <w:rFonts w:cs="Times New Roman"/>
        </w:rPr>
      </w:pPr>
    </w:p>
    <w:p w:rsidRPr="00BD7237" w:rsidR="008E61C9" w:rsidP="00BD7237" w:rsidRDefault="001477A3" w14:paraId="5C351852" w14:textId="77777777">
      <w:pPr>
        <w:pStyle w:val="Heading1"/>
        <w:spacing w:before="124"/>
        <w:ind w:left="0"/>
        <w:rPr>
          <w:rFonts w:cs="Times New Roman"/>
        </w:rPr>
      </w:pPr>
      <w:r w:rsidRPr="00BD7237">
        <w:rPr>
          <w:rFonts w:cs="Times New Roman"/>
        </w:rPr>
        <w:t>Justification</w:t>
      </w:r>
    </w:p>
    <w:p w:rsidR="008E61C9" w:rsidP="00BD7237" w:rsidRDefault="001477A3" w14:paraId="7BF2E85D" w14:textId="77777777">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94EC0" w:rsidP="00894EC0" w:rsidRDefault="00894EC0" w14:paraId="30C92B2D" w14:textId="77777777">
      <w:pPr>
        <w:widowControl/>
        <w:adjustRightInd w:val="0"/>
        <w:rPr>
          <w:rFonts w:cs="Times New Roman"/>
          <w:szCs w:val="24"/>
        </w:rPr>
      </w:pPr>
    </w:p>
    <w:p w:rsidR="00894EC0" w:rsidP="00894EC0" w:rsidRDefault="00894EC0" w14:paraId="308A2CB3" w14:textId="77777777">
      <w:pPr>
        <w:widowControl/>
        <w:adjustRightInd w:val="0"/>
        <w:rPr>
          <w:rFonts w:cs="Times New Roman"/>
          <w:szCs w:val="24"/>
        </w:rPr>
      </w:pPr>
      <w:r w:rsidRPr="00894EC0">
        <w:rPr>
          <w:rFonts w:cs="Times New Roman"/>
          <w:szCs w:val="24"/>
        </w:rPr>
        <w:t>The Dr. Nancy Foster Scholarship Program is authorized at 16 U.S.C. 1445c-1 and 16</w:t>
      </w:r>
      <w:r>
        <w:rPr>
          <w:rFonts w:cs="Times New Roman"/>
          <w:szCs w:val="24"/>
        </w:rPr>
        <w:t xml:space="preserve"> </w:t>
      </w:r>
      <w:r w:rsidRPr="00894EC0">
        <w:rPr>
          <w:rFonts w:cs="Times New Roman"/>
          <w:szCs w:val="24"/>
        </w:rPr>
        <w:t>U.S.C. 1445c to recognize outstanding achievement in master’s and doctoral degrees in</w:t>
      </w:r>
      <w:r>
        <w:rPr>
          <w:rFonts w:cs="Times New Roman"/>
          <w:szCs w:val="24"/>
        </w:rPr>
        <w:t xml:space="preserve"> </w:t>
      </w:r>
      <w:r w:rsidRPr="00894EC0">
        <w:rPr>
          <w:rFonts w:cs="Times New Roman"/>
          <w:szCs w:val="24"/>
        </w:rPr>
        <w:t>oceanography, marine biology, or maritime archaeology</w:t>
      </w:r>
      <w:r>
        <w:rPr>
          <w:rFonts w:cs="Times New Roman"/>
          <w:szCs w:val="24"/>
        </w:rPr>
        <w:t xml:space="preserve">.  </w:t>
      </w:r>
      <w:r w:rsidR="00C07C83">
        <w:rPr>
          <w:rFonts w:cs="Times New Roman"/>
          <w:color w:val="222222"/>
          <w:szCs w:val="24"/>
          <w:shd w:val="clear" w:color="auto" w:fill="FFFFFF"/>
        </w:rPr>
        <w:t>T</w:t>
      </w:r>
      <w:r w:rsidRPr="00C07C83" w:rsidR="00C07C83">
        <w:rPr>
          <w:rFonts w:cs="Times New Roman"/>
          <w:color w:val="222222"/>
          <w:szCs w:val="24"/>
          <w:shd w:val="clear" w:color="auto" w:fill="FFFFFF"/>
        </w:rPr>
        <w:t>he Dr. Nancy Foster Scholarship Program was introduced in Congress and signed into law on November 13, 2000.</w:t>
      </w:r>
      <w:r w:rsidR="00C07C83">
        <w:rPr>
          <w:rFonts w:cs="Times New Roman"/>
          <w:color w:val="222222"/>
          <w:szCs w:val="24"/>
          <w:shd w:val="clear" w:color="auto" w:fill="FFFFFF"/>
        </w:rPr>
        <w:t xml:space="preserve"> </w:t>
      </w:r>
      <w:r>
        <w:rPr>
          <w:rFonts w:cs="Times New Roman"/>
          <w:szCs w:val="24"/>
        </w:rPr>
        <w:t>The program is administered through the</w:t>
      </w:r>
      <w:r w:rsidR="00C07C83">
        <w:rPr>
          <w:rFonts w:cs="Times New Roman"/>
          <w:szCs w:val="24"/>
        </w:rPr>
        <w:t xml:space="preserve"> NOAA Office of National Marine </w:t>
      </w:r>
      <w:r>
        <w:rPr>
          <w:rFonts w:cs="Times New Roman"/>
          <w:szCs w:val="24"/>
        </w:rPr>
        <w:t>Sanctuaries and is funded annually with 1% of the amount a</w:t>
      </w:r>
      <w:r w:rsidR="00C07C83">
        <w:rPr>
          <w:rFonts w:cs="Times New Roman"/>
          <w:szCs w:val="24"/>
        </w:rPr>
        <w:t xml:space="preserve">ppropriated each fiscal year to </w:t>
      </w:r>
      <w:r>
        <w:rPr>
          <w:rFonts w:cs="Times New Roman"/>
          <w:szCs w:val="24"/>
        </w:rPr>
        <w:t>carry out the N</w:t>
      </w:r>
      <w:r w:rsidR="00C07C83">
        <w:rPr>
          <w:rFonts w:cs="Times New Roman"/>
          <w:szCs w:val="24"/>
        </w:rPr>
        <w:t xml:space="preserve">ational Marine Sanctuaries Act. </w:t>
      </w:r>
    </w:p>
    <w:p w:rsidR="00CD5E8A" w:rsidP="00894EC0" w:rsidRDefault="00CD5E8A" w14:paraId="3FE19037" w14:textId="77777777">
      <w:pPr>
        <w:widowControl/>
        <w:adjustRightInd w:val="0"/>
        <w:rPr>
          <w:rFonts w:cs="Times New Roman"/>
          <w:szCs w:val="24"/>
        </w:rPr>
      </w:pPr>
    </w:p>
    <w:p w:rsidRPr="00894EC0" w:rsidR="00CD5E8A" w:rsidP="00CD5E8A" w:rsidRDefault="00CD5E8A" w14:paraId="4B6668DE" w14:textId="77777777">
      <w:pPr>
        <w:widowControl/>
        <w:adjustRightInd w:val="0"/>
        <w:rPr>
          <w:rFonts w:cs="Times New Roman"/>
          <w:szCs w:val="24"/>
        </w:rPr>
      </w:pPr>
      <w:r>
        <w:rPr>
          <w:rFonts w:cs="Times New Roman"/>
          <w:szCs w:val="24"/>
        </w:rPr>
        <w:t>The Dr. Nancy Foster Scholarship Program anticipates that each year approximately 2-4 scholarships will be awarded. The Dr. Nancy Foster Scholarship Program provides yearly support of up to $42,000 per student (a 12-month stipend of $30,000 in addition to a tuition allowance of up to $12,000) and up to $10,000 support for a 4-6 week program collaboration at a field office of the National Marine Sanctuary System or other NOAA facility.</w:t>
      </w:r>
    </w:p>
    <w:p w:rsidRPr="00C07C83" w:rsidR="008E61C9" w:rsidP="00BD7237" w:rsidRDefault="001477A3" w14:paraId="32D1F327" w14:textId="77777777">
      <w:pPr>
        <w:pStyle w:val="Heading1"/>
        <w:numPr>
          <w:ilvl w:val="0"/>
          <w:numId w:val="7"/>
        </w:numPr>
        <w:tabs>
          <w:tab w:val="left" w:pos="360"/>
        </w:tabs>
        <w:spacing w:before="197"/>
        <w:ind w:left="0" w:firstLine="0"/>
        <w:rPr>
          <w:rFonts w:cs="Times New Roman"/>
        </w:rPr>
      </w:pPr>
      <w:r w:rsidRPr="00C07C83">
        <w:rPr>
          <w:rFonts w:cs="Times New Roman"/>
          <w:bCs w:val="0"/>
        </w:rPr>
        <w:t>Indicate how, by whom, and for what purpose the information is to be used. Except for a</w:t>
      </w:r>
      <w:r w:rsidRPr="00C07C83">
        <w:rPr>
          <w:rFonts w:cs="Times New Roman"/>
        </w:rPr>
        <w:t xml:space="preserve"> </w:t>
      </w:r>
      <w:r w:rsidRPr="00C07C83">
        <w:rPr>
          <w:rFonts w:cs="Times New Roman"/>
          <w:bCs w:val="0"/>
        </w:rPr>
        <w:t>new collection, indicate the actual use the agency has made of the information received from the</w:t>
      </w:r>
      <w:r w:rsidRPr="00C07C83">
        <w:rPr>
          <w:rFonts w:cs="Times New Roman"/>
        </w:rPr>
        <w:t xml:space="preserve"> current</w:t>
      </w:r>
      <w:r w:rsidRPr="00C07C83">
        <w:rPr>
          <w:rFonts w:cs="Times New Roman"/>
          <w:spacing w:val="-1"/>
        </w:rPr>
        <w:t xml:space="preserve"> </w:t>
      </w:r>
      <w:r w:rsidRPr="00C07C83">
        <w:rPr>
          <w:rFonts w:cs="Times New Roman"/>
        </w:rPr>
        <w:t>collection.</w:t>
      </w:r>
    </w:p>
    <w:p w:rsidR="007F4E28" w:rsidP="00CD5E8A" w:rsidRDefault="007F4E28" w14:paraId="3BAF3702" w14:textId="77777777">
      <w:pPr>
        <w:pStyle w:val="BodyText"/>
        <w:spacing w:before="0"/>
        <w:ind w:left="0"/>
        <w:rPr>
          <w:rFonts w:cs="Times New Roman"/>
        </w:rPr>
      </w:pPr>
    </w:p>
    <w:p w:rsidR="00CD5E8A" w:rsidP="00CD5E8A" w:rsidRDefault="00CD5E8A" w14:paraId="3B69E53A" w14:textId="193FB27D">
      <w:pPr>
        <w:pStyle w:val="BodyText"/>
        <w:spacing w:before="0"/>
        <w:ind w:left="0"/>
        <w:rPr>
          <w:rFonts w:cs="Times New Roman"/>
        </w:rPr>
      </w:pPr>
      <w:r w:rsidRPr="00CD5E8A">
        <w:rPr>
          <w:rFonts w:cs="Times New Roman"/>
        </w:rPr>
        <w:t>The NOAA Office of National Marine Sanctuaries is seeking applications for the Dr.</w:t>
      </w:r>
      <w:r>
        <w:rPr>
          <w:rFonts w:cs="Times New Roman"/>
        </w:rPr>
        <w:t xml:space="preserve"> </w:t>
      </w:r>
      <w:r w:rsidRPr="00CD5E8A">
        <w:rPr>
          <w:rFonts w:cs="Times New Roman"/>
        </w:rPr>
        <w:t xml:space="preserve">Nancy Foster </w:t>
      </w:r>
      <w:r w:rsidRPr="00CD5E8A">
        <w:rPr>
          <w:rFonts w:cs="Times New Roman"/>
        </w:rPr>
        <w:lastRenderedPageBreak/>
        <w:t>Scholarship Program from individuals, particularly women and minorities,</w:t>
      </w:r>
      <w:r>
        <w:rPr>
          <w:rFonts w:cs="Times New Roman"/>
        </w:rPr>
        <w:t xml:space="preserve"> </w:t>
      </w:r>
      <w:r w:rsidRPr="00CD5E8A">
        <w:rPr>
          <w:rFonts w:cs="Times New Roman"/>
        </w:rPr>
        <w:t>who, due to financial constraints, may otherwise not be able to pursue an advanced degree in</w:t>
      </w:r>
      <w:r>
        <w:rPr>
          <w:rFonts w:cs="Times New Roman"/>
        </w:rPr>
        <w:t xml:space="preserve"> </w:t>
      </w:r>
      <w:r w:rsidRPr="00CD5E8A">
        <w:rPr>
          <w:rFonts w:cs="Times New Roman"/>
        </w:rPr>
        <w:t>oceanography, marine biology, maritime archaeology, and all other science, engineering,</w:t>
      </w:r>
      <w:r>
        <w:rPr>
          <w:rFonts w:cs="Times New Roman"/>
        </w:rPr>
        <w:t xml:space="preserve"> </w:t>
      </w:r>
      <w:r w:rsidRPr="00CD5E8A">
        <w:rPr>
          <w:rFonts w:cs="Times New Roman"/>
        </w:rPr>
        <w:t xml:space="preserve">social science, and resource management disciplines involving ocean and coastal areas. </w:t>
      </w:r>
    </w:p>
    <w:p w:rsidR="00CD5E8A" w:rsidP="00CD5E8A" w:rsidRDefault="00CD5E8A" w14:paraId="688BB58A" w14:textId="77777777">
      <w:pPr>
        <w:pStyle w:val="BodyText"/>
        <w:spacing w:before="0"/>
        <w:ind w:left="0"/>
        <w:rPr>
          <w:rFonts w:cs="Times New Roman"/>
        </w:rPr>
      </w:pPr>
    </w:p>
    <w:p w:rsidR="00CD5E8A" w:rsidP="00CD5E8A" w:rsidRDefault="00CD5E8A" w14:paraId="52C0564F" w14:textId="621B9F59">
      <w:pPr>
        <w:pStyle w:val="BodyText"/>
        <w:spacing w:before="0"/>
        <w:ind w:left="0"/>
        <w:rPr>
          <w:rFonts w:cs="Times New Roman"/>
        </w:rPr>
      </w:pPr>
      <w:r>
        <w:rPr>
          <w:rFonts w:cs="Times New Roman"/>
        </w:rPr>
        <w:t xml:space="preserve">Each application package must include Standard Form 424 (SF-424), Application for Federal Assistance, General Information Sheet, Statement of Intent, Transcripts, Enrollment Verification or List of Graduate Schools Applied, Research Proposal, Two Letters of Recommendation, </w:t>
      </w:r>
      <w:r w:rsidR="00A21547">
        <w:rPr>
          <w:rFonts w:cs="Times New Roman"/>
        </w:rPr>
        <w:t xml:space="preserve">Statement of Financial Need, </w:t>
      </w:r>
      <w:r w:rsidR="007F4E28">
        <w:rPr>
          <w:rFonts w:cs="Times New Roman"/>
        </w:rPr>
        <w:t xml:space="preserve">and </w:t>
      </w:r>
      <w:r w:rsidR="00A21547">
        <w:rPr>
          <w:rFonts w:cs="Times New Roman"/>
        </w:rPr>
        <w:t>Declaration</w:t>
      </w:r>
      <w:r w:rsidR="002E78BE">
        <w:rPr>
          <w:rFonts w:cs="Times New Roman"/>
        </w:rPr>
        <w:t xml:space="preserve">.  </w:t>
      </w:r>
    </w:p>
    <w:p w:rsidR="002E78BE" w:rsidP="00CD5E8A" w:rsidRDefault="002E78BE" w14:paraId="37BBF31C" w14:textId="77777777">
      <w:pPr>
        <w:pStyle w:val="BodyText"/>
        <w:spacing w:before="0"/>
        <w:ind w:left="0"/>
        <w:rPr>
          <w:rFonts w:cs="Times New Roman"/>
        </w:rPr>
      </w:pPr>
    </w:p>
    <w:p w:rsidR="002E78BE" w:rsidP="00CD5E8A" w:rsidRDefault="002E78BE" w14:paraId="406A4DEB" w14:textId="77777777">
      <w:pPr>
        <w:pStyle w:val="BodyText"/>
        <w:spacing w:before="0"/>
        <w:ind w:left="0"/>
        <w:rPr>
          <w:rFonts w:cs="Times New Roman"/>
        </w:rPr>
      </w:pPr>
      <w:r>
        <w:rPr>
          <w:rFonts w:cs="Times New Roman"/>
        </w:rPr>
        <w:t xml:space="preserve">Applications are solicited through a competitive funding announcement or a Notice of Funding Opportunity.  Applications can be submitted through Grants.gov electronically or by mail with a hard copy.  </w:t>
      </w:r>
      <w:r w:rsidR="00CE2BF7">
        <w:rPr>
          <w:rFonts w:cs="Times New Roman"/>
        </w:rPr>
        <w:t>The collected i</w:t>
      </w:r>
      <w:r>
        <w:rPr>
          <w:rFonts w:cs="Times New Roman"/>
        </w:rPr>
        <w:t>nformation is used to determine t</w:t>
      </w:r>
      <w:r w:rsidR="00CE2BF7">
        <w:rPr>
          <w:rFonts w:cs="Times New Roman"/>
        </w:rPr>
        <w:t>he eligibility of the applicant</w:t>
      </w:r>
      <w:r>
        <w:rPr>
          <w:rFonts w:cs="Times New Roman"/>
        </w:rPr>
        <w:t xml:space="preserve"> and </w:t>
      </w:r>
      <w:r w:rsidR="00CE2BF7">
        <w:rPr>
          <w:rFonts w:cs="Times New Roman"/>
        </w:rPr>
        <w:t>t</w:t>
      </w:r>
      <w:r>
        <w:rPr>
          <w:rFonts w:cs="Times New Roman"/>
        </w:rPr>
        <w:t>heir ranking and score</w:t>
      </w:r>
      <w:r w:rsidR="00CE2BF7">
        <w:rPr>
          <w:rFonts w:cs="Times New Roman"/>
        </w:rPr>
        <w:t xml:space="preserve"> during the review period</w:t>
      </w:r>
      <w:r>
        <w:rPr>
          <w:rFonts w:cs="Times New Roman"/>
        </w:rPr>
        <w:t xml:space="preserve">.  </w:t>
      </w:r>
    </w:p>
    <w:p w:rsidR="00CE2BF7" w:rsidP="00CD5E8A" w:rsidRDefault="00CE2BF7" w14:paraId="493BF48E" w14:textId="77777777">
      <w:pPr>
        <w:pStyle w:val="BodyText"/>
        <w:spacing w:before="0"/>
        <w:ind w:left="0"/>
        <w:rPr>
          <w:rFonts w:cs="Times New Roman"/>
        </w:rPr>
      </w:pPr>
    </w:p>
    <w:p w:rsidRPr="00CD5E8A" w:rsidR="00CE2BF7" w:rsidP="00CD5E8A" w:rsidRDefault="00CE2BF7" w14:paraId="1C21D0AB" w14:textId="77777777">
      <w:pPr>
        <w:pStyle w:val="BodyText"/>
        <w:spacing w:before="0"/>
        <w:ind w:left="0"/>
        <w:rPr>
          <w:rFonts w:cs="Times New Roman"/>
        </w:rPr>
      </w:pPr>
      <w:r>
        <w:rPr>
          <w:rFonts w:cs="Times New Roman"/>
        </w:rPr>
        <w:t xml:space="preserve">Once an applicant is selected and funded, the grantee is asked to complete a voluntary exit evaluation, once, and a voluntary alumni evaluation, which is requested every two years after graduation.  </w:t>
      </w:r>
    </w:p>
    <w:p w:rsidRPr="00BD7237" w:rsidR="008E61C9" w:rsidP="00BD7237" w:rsidRDefault="001477A3" w14:paraId="584EE4DF"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3B415A" w:rsidP="003B415A" w:rsidRDefault="003B415A" w14:paraId="65AF140E" w14:textId="77777777">
      <w:pPr>
        <w:rPr>
          <w:rFonts w:cs="Times New Roman"/>
          <w:szCs w:val="24"/>
        </w:rPr>
      </w:pPr>
    </w:p>
    <w:p w:rsidRPr="003B415A" w:rsidR="007773AB" w:rsidP="003B415A" w:rsidRDefault="007773AB" w14:paraId="08A13D26" w14:textId="77777777">
      <w:pPr>
        <w:rPr>
          <w:rFonts w:cs="Times New Roman"/>
          <w:szCs w:val="24"/>
        </w:rPr>
      </w:pPr>
      <w:r w:rsidRPr="003B415A">
        <w:rPr>
          <w:rFonts w:cs="Times New Roman"/>
          <w:szCs w:val="24"/>
        </w:rPr>
        <w:t>Application packages are available through Grants.gov (</w:t>
      </w:r>
      <w:hyperlink w:history="1" r:id="rId7">
        <w:r w:rsidRPr="00485E24" w:rsidR="003B415A">
          <w:rPr>
            <w:rStyle w:val="Hyperlink"/>
            <w:rFonts w:cs="Times New Roman"/>
            <w:szCs w:val="24"/>
          </w:rPr>
          <w:t>http://www.grants.gov</w:t>
        </w:r>
      </w:hyperlink>
      <w:r w:rsidRPr="003B415A">
        <w:rPr>
          <w:rFonts w:cs="Times New Roman"/>
          <w:szCs w:val="24"/>
        </w:rPr>
        <w:t>)</w:t>
      </w:r>
      <w:r w:rsidR="003B415A">
        <w:rPr>
          <w:rFonts w:cs="Times New Roman"/>
          <w:szCs w:val="24"/>
        </w:rPr>
        <w:t xml:space="preserve"> and must be submitted through Grants.gov. </w:t>
      </w:r>
      <w:r w:rsidRPr="003B415A">
        <w:rPr>
          <w:rFonts w:cs="Times New Roman"/>
          <w:szCs w:val="24"/>
        </w:rPr>
        <w:t>Grants.gov requires applicants to register with the system prio</w:t>
      </w:r>
      <w:r w:rsidR="003B415A">
        <w:rPr>
          <w:rFonts w:cs="Times New Roman"/>
          <w:szCs w:val="24"/>
        </w:rPr>
        <w:t>r to submitting an application. All applications are then transferred over to the NOAA Grants Online system which stores the applications in a secured system.</w:t>
      </w:r>
    </w:p>
    <w:p w:rsidRPr="00BD7237" w:rsidR="008E61C9" w:rsidP="00BD7237" w:rsidRDefault="008E61C9" w14:paraId="2CB38909" w14:textId="77777777">
      <w:pPr>
        <w:spacing w:before="161"/>
        <w:rPr>
          <w:rFonts w:cs="Times New Roman"/>
          <w:b/>
          <w:szCs w:val="24"/>
        </w:rPr>
      </w:pPr>
    </w:p>
    <w:p w:rsidRPr="00BD7237" w:rsidR="008E61C9" w:rsidP="00BD7237" w:rsidRDefault="001477A3" w14:paraId="7E9CFAE1"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Pr="003B415A" w:rsidR="003B415A" w:rsidP="00BD7237" w:rsidRDefault="003B415A" w14:paraId="6751770E" w14:textId="77777777">
      <w:pPr>
        <w:pStyle w:val="BodyText"/>
        <w:ind w:left="0"/>
        <w:rPr>
          <w:rFonts w:cs="Times New Roman"/>
        </w:rPr>
      </w:pPr>
      <w:r w:rsidRPr="003B415A">
        <w:rPr>
          <w:rFonts w:cs="Times New Roman"/>
        </w:rPr>
        <w:t>There are no other Dr. Nancy Foster Scholarship Programs.  Applications submitted are solely for the purpose of this program.  In addition, the exit survey and alumni survey do not duplicate any other reporting requirements for the scholars.</w:t>
      </w:r>
    </w:p>
    <w:p w:rsidR="004F68A6" w:rsidP="004F68A6" w:rsidRDefault="004F68A6" w14:paraId="3B5154E3" w14:textId="77777777">
      <w:pPr>
        <w:pStyle w:val="ListParagraph"/>
        <w:tabs>
          <w:tab w:val="left" w:pos="360"/>
        </w:tabs>
        <w:spacing w:before="80"/>
        <w:ind w:left="0" w:firstLine="0"/>
        <w:rPr>
          <w:rFonts w:cs="Times New Roman"/>
          <w:b/>
          <w:szCs w:val="24"/>
        </w:rPr>
      </w:pPr>
    </w:p>
    <w:p w:rsidRPr="00BD7237" w:rsidR="008E61C9" w:rsidP="00BD7237" w:rsidRDefault="001477A3" w14:paraId="3A326B85"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3B415A" w:rsidP="00BD7237" w:rsidRDefault="003B415A" w14:paraId="3B53AC1A" w14:textId="77777777">
      <w:pPr>
        <w:pStyle w:val="BodyText"/>
        <w:spacing w:before="160"/>
        <w:ind w:left="0"/>
        <w:rPr>
          <w:rFonts w:cs="Times New Roman"/>
        </w:rPr>
      </w:pPr>
      <w:r>
        <w:rPr>
          <w:rFonts w:cs="Times New Roman"/>
        </w:rPr>
        <w:t>The collection of this information does not impact small businesses.</w:t>
      </w:r>
    </w:p>
    <w:p w:rsidRPr="003B415A" w:rsidR="004F68A6" w:rsidP="00BD7237" w:rsidRDefault="004F68A6" w14:paraId="13FE32AC" w14:textId="77777777">
      <w:pPr>
        <w:pStyle w:val="BodyText"/>
        <w:spacing w:before="160"/>
        <w:ind w:left="0"/>
        <w:rPr>
          <w:rFonts w:cs="Times New Roman"/>
        </w:rPr>
      </w:pPr>
    </w:p>
    <w:p w:rsidRPr="00BD7237" w:rsidR="008E61C9" w:rsidP="00BD7237" w:rsidRDefault="001477A3" w14:paraId="19EAA011"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003B415A" w:rsidP="00BD7237" w:rsidRDefault="003B415A" w14:paraId="590B6CC3" w14:textId="77777777">
      <w:pPr>
        <w:pStyle w:val="BodyText"/>
        <w:spacing w:before="115"/>
        <w:ind w:left="0"/>
        <w:rPr>
          <w:rFonts w:cs="Times New Roman"/>
        </w:rPr>
      </w:pPr>
      <w:r>
        <w:rPr>
          <w:rFonts w:cs="Times New Roman"/>
        </w:rPr>
        <w:t xml:space="preserve">The Dr. Nancy Foster Scholarship Program is authorized by law.  Scholarships are determined solely on the information provided by the applicant.  Without the collection of this information, the Program would not be able to determine eligibility of the individual or determine which applicant to select in the competitive process.  </w:t>
      </w:r>
    </w:p>
    <w:p w:rsidR="003B415A" w:rsidP="00BD7237" w:rsidRDefault="003B415A" w14:paraId="265864B6" w14:textId="77777777">
      <w:pPr>
        <w:pStyle w:val="BodyText"/>
        <w:spacing w:before="115"/>
        <w:ind w:left="0"/>
        <w:rPr>
          <w:rFonts w:cs="Times New Roman"/>
        </w:rPr>
      </w:pPr>
      <w:r>
        <w:rPr>
          <w:rFonts w:cs="Times New Roman"/>
        </w:rPr>
        <w:lastRenderedPageBreak/>
        <w:t>Once the award is received, the scholar is asked to provide voluntary information upon graduation to assist the Program Managers in assessing the impact of the program on career goals and research interests.  The information collected in the exit survey and the alumni sur</w:t>
      </w:r>
      <w:r w:rsidR="004F68A6">
        <w:rPr>
          <w:rFonts w:cs="Times New Roman"/>
        </w:rPr>
        <w:t>vey help us to determine the success of the program</w:t>
      </w:r>
      <w:r w:rsidR="001116C4">
        <w:rPr>
          <w:rFonts w:cs="Times New Roman"/>
        </w:rPr>
        <w:t>.</w:t>
      </w:r>
    </w:p>
    <w:p w:rsidR="003B415A" w:rsidP="00BD7237" w:rsidRDefault="003B415A" w14:paraId="281C54DD" w14:textId="77777777">
      <w:pPr>
        <w:pStyle w:val="BodyText"/>
        <w:spacing w:before="115"/>
        <w:ind w:left="0"/>
        <w:rPr>
          <w:rFonts w:cs="Times New Roman"/>
        </w:rPr>
      </w:pPr>
    </w:p>
    <w:p w:rsidR="008E61C9" w:rsidP="00BD7237" w:rsidRDefault="001477A3" w14:paraId="61F06558"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r w:rsidR="00F27520">
        <w:rPr>
          <w:rFonts w:cs="Times New Roman"/>
          <w:b/>
          <w:szCs w:val="24"/>
        </w:rPr>
        <w:t xml:space="preserve"> inconsistent with OMB guidelines.</w:t>
      </w:r>
    </w:p>
    <w:p w:rsidRPr="001375DE" w:rsidR="007F4E28" w:rsidP="001375DE" w:rsidRDefault="007F4E28" w14:paraId="2FC3B3AD" w14:textId="41C7B83C">
      <w:pPr>
        <w:tabs>
          <w:tab w:val="left" w:pos="360"/>
        </w:tabs>
        <w:spacing w:before="80"/>
        <w:rPr>
          <w:rFonts w:cs="Times New Roman"/>
          <w:szCs w:val="24"/>
        </w:rPr>
      </w:pPr>
    </w:p>
    <w:p w:rsidR="004F68A6" w:rsidP="007F4E28" w:rsidRDefault="007F4E28" w14:paraId="429B1FC7" w14:textId="194163D1">
      <w:pPr>
        <w:pStyle w:val="ListParagraph"/>
        <w:tabs>
          <w:tab w:val="left" w:pos="360"/>
        </w:tabs>
        <w:spacing w:before="80"/>
        <w:ind w:left="0" w:firstLine="0"/>
        <w:rPr>
          <w:rFonts w:cs="Times New Roman"/>
          <w:szCs w:val="24"/>
        </w:rPr>
      </w:pPr>
      <w:r>
        <w:rPr>
          <w:rFonts w:cs="Times New Roman"/>
          <w:szCs w:val="24"/>
        </w:rPr>
        <w:t>This collection will be conducted in a manner consistent with OMB guidelines.</w:t>
      </w:r>
    </w:p>
    <w:p w:rsidRPr="009848F4" w:rsidR="007F4E28" w:rsidP="007F4E28" w:rsidRDefault="007F4E28" w14:paraId="7C9F0EAE" w14:textId="77777777">
      <w:pPr>
        <w:pStyle w:val="ListParagraph"/>
        <w:tabs>
          <w:tab w:val="left" w:pos="360"/>
        </w:tabs>
        <w:spacing w:before="80"/>
        <w:ind w:left="0" w:firstLine="0"/>
        <w:rPr>
          <w:rFonts w:cs="Times New Roman"/>
          <w:szCs w:val="24"/>
        </w:rPr>
      </w:pPr>
    </w:p>
    <w:p w:rsidRPr="00BD7237" w:rsidR="008E61C9" w:rsidP="00BD7237" w:rsidRDefault="001477A3" w14:paraId="541EE218"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375DE" w:rsidR="001057D8" w:rsidP="00BD7237" w:rsidRDefault="007F4E28" w14:paraId="393F5CBA" w14:textId="77777777">
      <w:pPr>
        <w:pStyle w:val="BodyText"/>
        <w:ind w:left="0"/>
        <w:rPr>
          <w:rFonts w:cs="Times New Roman"/>
        </w:rPr>
      </w:pPr>
      <w:r w:rsidRPr="001375DE">
        <w:rPr>
          <w:rFonts w:cs="Times New Roman"/>
        </w:rPr>
        <w:t xml:space="preserve">A notice was published in the </w:t>
      </w:r>
      <w:r w:rsidRPr="001375DE">
        <w:rPr>
          <w:rFonts w:cs="Times New Roman"/>
          <w:u w:val="single"/>
        </w:rPr>
        <w:t>Federal Register</w:t>
      </w:r>
      <w:r w:rsidRPr="001375DE">
        <w:rPr>
          <w:rFonts w:cs="Times New Roman"/>
        </w:rPr>
        <w:t xml:space="preserve"> on July 7, 2020 (85 FR 40620).  </w:t>
      </w:r>
      <w:r w:rsidRPr="001375DE" w:rsidR="001057D8">
        <w:rPr>
          <w:rFonts w:cs="Times New Roman"/>
        </w:rPr>
        <w:t>One comment was received but the comment did not address (a)</w:t>
      </w:r>
      <w:r w:rsidRPr="001375DE" w:rsidR="001057D8">
        <w:t xml:space="preserve"> whether the proposed information collection is necessary for the proper functions of the Department, including whether the information will have practical utility; (b) the accuracy of our estimate of the time and cost burden for this proposed collection, including the validity of the methodology and assumptions used; (c) ways to enhance the quality, utility, and clarity of the information to be collected; and (d) ways to minimize the reporting burden on those who are to respond, including the use of automated collection techniques or other forms of information technology.</w:t>
      </w:r>
      <w:r w:rsidRPr="001375DE" w:rsidR="001057D8">
        <w:rPr>
          <w:rFonts w:cs="Times New Roman"/>
        </w:rPr>
        <w:t xml:space="preserve"> Therefore, this comment is not addressed.</w:t>
      </w:r>
    </w:p>
    <w:p w:rsidRPr="001375DE" w:rsidR="008E61C9" w:rsidP="00BD7237" w:rsidRDefault="001057D8" w14:paraId="592C6F98" w14:textId="70BBF01E">
      <w:pPr>
        <w:pStyle w:val="BodyText"/>
        <w:ind w:left="0"/>
        <w:rPr>
          <w:rFonts w:cs="Times New Roman"/>
        </w:rPr>
      </w:pPr>
      <w:r w:rsidRPr="001375DE">
        <w:rPr>
          <w:rFonts w:cs="Times New Roman"/>
        </w:rPr>
        <w:t xml:space="preserve">Additionally, NOS reached out to Dr. Foster Scholarship Program alumni </w:t>
      </w:r>
      <w:r w:rsidRPr="001375DE" w:rsidR="001477A3">
        <w:rPr>
          <w:rFonts w:cs="Times New Roman"/>
        </w:rPr>
        <w:t>to obtain their views on the availability of data, frequency of collection, the clarity of instructions and recordkeeping, disclosure, or reporting format (if any), and on the data elements to be recorded, disclosed, or reported.</w:t>
      </w:r>
      <w:r w:rsidRPr="001375DE">
        <w:rPr>
          <w:rFonts w:cs="Times New Roman"/>
        </w:rPr>
        <w:t xml:space="preserve">  No responses were received.</w:t>
      </w:r>
    </w:p>
    <w:p w:rsidRPr="00BD7237" w:rsidR="004F68A6" w:rsidP="00BD7237" w:rsidRDefault="004F68A6" w14:paraId="6B36D5C2" w14:textId="77777777">
      <w:pPr>
        <w:pStyle w:val="BodyText"/>
        <w:spacing w:before="159"/>
        <w:ind w:left="0"/>
        <w:rPr>
          <w:rFonts w:cs="Times New Roman"/>
        </w:rPr>
      </w:pPr>
    </w:p>
    <w:p w:rsidRPr="00BD7237" w:rsidR="008E61C9" w:rsidP="00BD7237" w:rsidRDefault="001477A3" w14:paraId="31B367B1"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E36D8A" w:rsidP="00BD7237" w:rsidRDefault="00E36D8A" w14:paraId="28F2F986" w14:textId="7A63E1E1">
      <w:pPr>
        <w:pStyle w:val="BodyText"/>
        <w:spacing w:before="158"/>
        <w:ind w:left="0"/>
        <w:rPr>
          <w:rFonts w:cs="Times New Roman"/>
        </w:rPr>
      </w:pPr>
      <w:r w:rsidRPr="00E36D8A">
        <w:rPr>
          <w:rFonts w:cs="Times New Roman"/>
        </w:rPr>
        <w:t>The Nancy Foster Scholarship program does not provide any payments or gifts to respondents.</w:t>
      </w:r>
    </w:p>
    <w:p w:rsidRPr="00E36D8A" w:rsidR="001057D8" w:rsidP="00BD7237" w:rsidRDefault="001057D8" w14:paraId="64DD7D7B" w14:textId="77777777">
      <w:pPr>
        <w:pStyle w:val="BodyText"/>
        <w:spacing w:before="158"/>
        <w:ind w:left="0"/>
        <w:rPr>
          <w:rFonts w:cs="Times New Roman"/>
        </w:rPr>
      </w:pPr>
    </w:p>
    <w:p w:rsidRPr="00BD7237" w:rsidR="008E61C9" w:rsidP="00BD7237" w:rsidRDefault="001477A3" w14:paraId="76C20DA9"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36D8A" w:rsidP="00BD7237" w:rsidRDefault="00E36D8A" w14:paraId="5791E56D" w14:textId="0E9BB3E2">
      <w:pPr>
        <w:pStyle w:val="BodyText"/>
        <w:spacing w:before="158"/>
        <w:ind w:left="0"/>
        <w:rPr>
          <w:rFonts w:cs="Times New Roman"/>
        </w:rPr>
      </w:pPr>
      <w:r>
        <w:rPr>
          <w:rFonts w:cs="Times New Roman"/>
        </w:rPr>
        <w:t>Personal Identifiable Information is collected, but only name, address, email address and phone number.  These documents are collected through the NOAA Grants Online system</w:t>
      </w:r>
      <w:r w:rsidR="0099001A">
        <w:rPr>
          <w:rFonts w:cs="Times New Roman"/>
        </w:rPr>
        <w:t>, a secure system developed by NOAA to track and manage awards</w:t>
      </w:r>
      <w:r>
        <w:rPr>
          <w:rFonts w:cs="Times New Roman"/>
        </w:rPr>
        <w:t xml:space="preserve">.  </w:t>
      </w:r>
      <w:r w:rsidR="00E27487">
        <w:rPr>
          <w:rFonts w:cs="Times New Roman"/>
        </w:rPr>
        <w:t>Federal Program Officers are collecting this information.</w:t>
      </w:r>
    </w:p>
    <w:p w:rsidR="00A2659D" w:rsidP="00BD7237" w:rsidRDefault="00A2659D" w14:paraId="1AA674F5" w14:textId="24983537">
      <w:pPr>
        <w:pStyle w:val="BodyText"/>
        <w:spacing w:before="158"/>
        <w:ind w:left="0"/>
        <w:rPr>
          <w:rFonts w:cs="Times New Roman"/>
        </w:rPr>
      </w:pPr>
      <w:r>
        <w:rPr>
          <w:rFonts w:cs="Times New Roman"/>
        </w:rPr>
        <w:t xml:space="preserve">This information is collected, maintained, and disseminated under SORN OPM GOVT-1, General Personnel Records.  Grants Online is an application located within the boundary of NOAA1101 and a current PIA is on record with Department of Commerce. </w:t>
      </w:r>
    </w:p>
    <w:p w:rsidRPr="00E36D8A" w:rsidR="00E27487" w:rsidP="00BD7237" w:rsidRDefault="00E27487" w14:paraId="6A6B5E20" w14:textId="77777777">
      <w:pPr>
        <w:pStyle w:val="BodyText"/>
        <w:spacing w:before="158"/>
        <w:ind w:left="0"/>
        <w:rPr>
          <w:rFonts w:cs="Times New Roman"/>
        </w:rPr>
      </w:pPr>
    </w:p>
    <w:p w:rsidRPr="00BD7237" w:rsidR="008E61C9" w:rsidP="00BD7237" w:rsidRDefault="001477A3" w14:paraId="5E8D8D5C"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Provide additional justification for any questions of a sensitive nature, such as sexual behavior </w:t>
      </w:r>
      <w:r w:rsidRPr="00BD7237">
        <w:rPr>
          <w:rFonts w:cs="Times New Roman"/>
          <w:b/>
          <w:szCs w:val="24"/>
        </w:rPr>
        <w:lastRenderedPageBreak/>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9001A" w:rsidR="008E61C9" w:rsidP="0099001A" w:rsidRDefault="0099001A" w14:paraId="7774F210" w14:textId="33688B07">
      <w:pPr>
        <w:tabs>
          <w:tab w:val="left" w:pos="360"/>
        </w:tabs>
        <w:spacing w:before="80"/>
        <w:rPr>
          <w:rFonts w:cs="Times New Roman"/>
          <w:szCs w:val="24"/>
        </w:rPr>
        <w:sectPr w:rsidRPr="0099001A" w:rsidR="008E61C9" w:rsidSect="00BD7237">
          <w:footerReference w:type="default" r:id="rId8"/>
          <w:pgSz w:w="12240" w:h="15840"/>
          <w:pgMar w:top="640" w:right="1080" w:bottom="1200" w:left="1080" w:header="0" w:footer="1014" w:gutter="0"/>
          <w:cols w:space="720"/>
        </w:sectPr>
      </w:pPr>
      <w:r>
        <w:rPr>
          <w:rFonts w:cs="Times New Roman"/>
          <w:szCs w:val="24"/>
        </w:rPr>
        <w:t>There are no questions asked that have a sensitive nature, including sexual behavior or attitudes, religious beliefs, or other private matters.  Race/ethnicity and gender are asked, because the scholarship was intentionally established to support minorities and women, but is optional to respond to these questions.</w:t>
      </w:r>
    </w:p>
    <w:p w:rsidRPr="00BD7237" w:rsidR="008E61C9" w:rsidP="00BD7237" w:rsidRDefault="008E61C9" w14:paraId="6684EBC8" w14:textId="77777777">
      <w:pPr>
        <w:spacing w:line="259" w:lineRule="auto"/>
        <w:rPr>
          <w:rFonts w:cs="Times New Roman"/>
          <w:szCs w:val="24"/>
        </w:rPr>
      </w:pPr>
    </w:p>
    <w:p w:rsidRPr="00BD7237" w:rsidR="008E61C9" w:rsidP="00BD7237" w:rsidRDefault="001477A3" w14:paraId="145650AB"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the hour burden of the collection of information.</w:t>
      </w:r>
    </w:p>
    <w:p w:rsidR="00D64DF9" w:rsidP="00BD7237" w:rsidRDefault="00D64DF9" w14:paraId="5EDE9BB0" w14:textId="77777777">
      <w:pPr>
        <w:spacing w:line="259" w:lineRule="auto"/>
        <w:ind w:hanging="43"/>
        <w:jc w:val="center"/>
        <w:rPr>
          <w:rFonts w:cs="Times New Roman"/>
          <w:b/>
          <w:color w:val="FF0000"/>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1E62F2DB"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1D079F42"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4875652B"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5AB6F351"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7A15C51"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45F6CDD"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BE0212B"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Burden Hrs / Response</w:t>
            </w:r>
            <w:r w:rsidRPr="00D64DF9">
              <w:rPr>
                <w:rFonts w:ascii="Calibri" w:hAnsi="Calibri" w:eastAsia="Times New Roman" w:cs="Calibri"/>
                <w:b/>
                <w:bCs/>
                <w:color w:val="000000"/>
                <w:sz w:val="16"/>
                <w:szCs w:val="16"/>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00654205"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Burden Hrs</w:t>
            </w:r>
            <w:r w:rsidRPr="00D64DF9">
              <w:rPr>
                <w:rFonts w:ascii="Calibri" w:hAnsi="Calibri" w:eastAsia="Times New Roman"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7A273A9"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E3BFCED"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D64DF9" w:rsidTr="00D64DF9" w14:paraId="6A14E64D"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72AB0" w14:paraId="550B7E78" w14:textId="0BF92F39">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Dr. Nancy Foster Scholarship Program Application Form and Transcripts</w:t>
            </w:r>
            <w:r w:rsidRPr="00D64DF9" w:rsidR="00D64DF9">
              <w:rPr>
                <w:rFonts w:ascii="Calibri" w:hAnsi="Calibri" w:eastAsia="Times New Roman" w:cs="Calibri"/>
                <w:color w:val="000000"/>
                <w:sz w:val="16"/>
                <w:szCs w:val="16"/>
              </w:rPr>
              <w:t> </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14:paraId="34FFA34D" w14:textId="6DF915B1">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CD25D4">
              <w:rPr>
                <w:rFonts w:ascii="Calibri" w:hAnsi="Calibri" w:eastAsia="Times New Roman" w:cs="Calibri"/>
                <w:color w:val="000000"/>
                <w:sz w:val="16"/>
                <w:szCs w:val="16"/>
              </w:rPr>
              <w:t>Student</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4E28956B" w14:textId="508BBB5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200</w:t>
            </w:r>
            <w:r w:rsidRPr="00D64DF9" w:rsid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05F8F88D" w14:textId="40690BD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3B63E20F" w14:textId="5DD642E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200</w:t>
            </w:r>
            <w:r w:rsidRPr="00D64DF9" w:rsidR="00D64DF9">
              <w:rPr>
                <w:rFonts w:ascii="Calibri" w:hAnsi="Calibri" w:eastAsia="Times New Roman"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01E43311" w14:textId="3AF0DCF9">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 Hrs</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2A87CFF2" w14:textId="5DDD3A7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1,600</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04776B" w:rsidRDefault="00CD25D4" w14:paraId="3741364E" w14:textId="06E4F51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04776B">
              <w:rPr>
                <w:rFonts w:ascii="Calibri" w:hAnsi="Calibri" w:eastAsia="Times New Roman" w:cs="Calibri"/>
                <w:color w:val="000000"/>
                <w:sz w:val="16"/>
                <w:szCs w:val="16"/>
              </w:rPr>
              <w:t>10</w:t>
            </w:r>
            <w:r w:rsidRPr="00D64DF9"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04776B" w:rsidRDefault="0004776B" w14:paraId="5BCD3270" w14:textId="3356161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$16,000</w:t>
            </w:r>
            <w:r w:rsidRPr="00D64DF9" w:rsidR="00D64DF9">
              <w:rPr>
                <w:rFonts w:ascii="Calibri" w:hAnsi="Calibri" w:eastAsia="Times New Roman" w:cs="Calibri"/>
                <w:color w:val="000000"/>
                <w:sz w:val="16"/>
                <w:szCs w:val="16"/>
              </w:rPr>
              <w:t> </w:t>
            </w:r>
          </w:p>
        </w:tc>
      </w:tr>
      <w:tr w:rsidRPr="00D64DF9" w:rsidR="00D64DF9" w:rsidTr="00D64DF9" w14:paraId="0DCA57CD"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72AB0" w14:paraId="3ED3FC3A" w14:textId="398CC9B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Letters of Recommendation</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A25B01" w14:paraId="65801842" w14:textId="5B95071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Atmospheric, Earth, Marine, and Space Sciences Teachers, Post Secondary</w:t>
            </w:r>
            <w:r w:rsidRPr="00D64DF9" w:rsidR="00D64DF9">
              <w:rPr>
                <w:rFonts w:ascii="Calibri" w:hAnsi="Calibri" w:eastAsia="Times New Roman" w:cs="Calibri"/>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7E2F77FC" w14:textId="1B0138C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400</w:t>
            </w:r>
            <w:r w:rsidRPr="00D64DF9" w:rsid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7E1B00D8" w14:textId="71CECD1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6CFC59E0" w14:textId="768E88D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400</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2810C683" w14:textId="19268B3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0.75 hr</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7A5B" w14:paraId="269C44DE" w14:textId="6146EE4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300</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CD25D4" w14:paraId="540AB1BE" w14:textId="07C0C38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$49.37</w:t>
            </w:r>
            <w:r w:rsidRPr="00D64DF9"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04776B" w14:paraId="3951AF99" w14:textId="2A1B8DD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$14,811</w:t>
            </w:r>
            <w:r w:rsidRPr="00D64DF9" w:rsidR="00D64DF9">
              <w:rPr>
                <w:rFonts w:ascii="Calibri" w:hAnsi="Calibri" w:eastAsia="Times New Roman" w:cs="Calibri"/>
                <w:color w:val="000000"/>
                <w:sz w:val="16"/>
                <w:szCs w:val="16"/>
              </w:rPr>
              <w:t> </w:t>
            </w:r>
          </w:p>
        </w:tc>
      </w:tr>
      <w:tr w:rsidRPr="00D64DF9" w:rsidR="00CD25D4" w:rsidTr="00D64DF9" w14:paraId="2091B9EC"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CD25D4" w:rsidP="00CD25D4" w:rsidRDefault="00CD25D4" w14:paraId="2697176F" w14:textId="31CDB1BE">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Biographical Sketch and Photograph </w:t>
            </w:r>
            <w:r w:rsidR="001375DE">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Awardees</w:t>
            </w:r>
          </w:p>
        </w:tc>
        <w:tc>
          <w:tcPr>
            <w:tcW w:w="1945"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0D6ACD80" w14:textId="45B0BF0A">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Student</w:t>
            </w:r>
          </w:p>
        </w:tc>
        <w:tc>
          <w:tcPr>
            <w:tcW w:w="1441"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555A689D" w14:textId="34F15F7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r w:rsidRP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086C22F5" w14:textId="44D5405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3785D544" w14:textId="174A5A9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p>
        </w:tc>
        <w:tc>
          <w:tcPr>
            <w:tcW w:w="1080"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24535763" w14:textId="19CE698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 Hr</w:t>
            </w:r>
          </w:p>
        </w:tc>
        <w:tc>
          <w:tcPr>
            <w:tcW w:w="1137"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2C4C47F5" w14:textId="496005F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CD25D4" w:rsidP="0004776B" w:rsidRDefault="00CD25D4" w14:paraId="0571576D" w14:textId="340D8B8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0004776B">
              <w:rPr>
                <w:rFonts w:ascii="Calibri" w:hAnsi="Calibri" w:eastAsia="Times New Roman" w:cs="Calibri"/>
                <w:color w:val="000000"/>
                <w:sz w:val="16"/>
                <w:szCs w:val="16"/>
              </w:rPr>
              <w:t>0</w:t>
            </w:r>
            <w:r w:rsidRP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CD25D4" w:rsidP="00CD25D4" w:rsidRDefault="0004776B" w14:paraId="6833A6C5" w14:textId="2050FF2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$60</w:t>
            </w:r>
          </w:p>
        </w:tc>
      </w:tr>
      <w:tr w:rsidRPr="00D64DF9" w:rsidR="00CD25D4" w:rsidTr="00D64DF9" w14:paraId="4E829C69"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CD25D4" w:rsidP="00CD25D4" w:rsidRDefault="00CD25D4" w14:paraId="11964ADC" w14:textId="077FC285">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Program Participants’ Annual Progress Reports</w:t>
            </w:r>
          </w:p>
        </w:tc>
        <w:tc>
          <w:tcPr>
            <w:tcW w:w="1945"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4DC28F45" w14:textId="141ADA12">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Student</w:t>
            </w:r>
          </w:p>
        </w:tc>
        <w:tc>
          <w:tcPr>
            <w:tcW w:w="1441"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3BFF307E" w14:textId="14A45D2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r w:rsidRP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47F4373A" w14:textId="3220E67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7EF783A8" w14:textId="028A808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p>
        </w:tc>
        <w:tc>
          <w:tcPr>
            <w:tcW w:w="1080"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7882D131" w14:textId="05BC4DD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 Hr</w:t>
            </w:r>
          </w:p>
        </w:tc>
        <w:tc>
          <w:tcPr>
            <w:tcW w:w="1137"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4DA04D18" w14:textId="6BC72AA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24</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CD25D4" w:rsidP="0004776B" w:rsidRDefault="00CD25D4" w14:paraId="19BA7B25" w14:textId="563AC83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0004776B">
              <w:rPr>
                <w:rFonts w:ascii="Calibri" w:hAnsi="Calibri" w:eastAsia="Times New Roman" w:cs="Calibri"/>
                <w:color w:val="000000"/>
                <w:sz w:val="16"/>
                <w:szCs w:val="16"/>
              </w:rPr>
              <w:t>0</w:t>
            </w:r>
            <w:r w:rsidRP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CD25D4" w:rsidP="00CD25D4" w:rsidRDefault="0004776B" w14:paraId="221303B9" w14:textId="7A18810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$240</w:t>
            </w:r>
          </w:p>
        </w:tc>
      </w:tr>
      <w:tr w:rsidRPr="00D64DF9" w:rsidR="00CD25D4" w:rsidTr="00D64DF9" w14:paraId="444326A4"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CD25D4" w:rsidP="00CD25D4" w:rsidRDefault="00CD25D4" w14:paraId="03B73793" w14:textId="5F677901">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Program Participants’ Pre- or Post-Evaluations / Exit Interview</w:t>
            </w:r>
          </w:p>
        </w:tc>
        <w:tc>
          <w:tcPr>
            <w:tcW w:w="1945"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26DBA432" w14:textId="78409C17">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Student</w:t>
            </w:r>
          </w:p>
        </w:tc>
        <w:tc>
          <w:tcPr>
            <w:tcW w:w="1441"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5336E8EE" w14:textId="651CAB7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r w:rsidRP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7C92D956" w14:textId="2BB27FE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1.5</w:t>
            </w:r>
          </w:p>
        </w:tc>
        <w:tc>
          <w:tcPr>
            <w:tcW w:w="1170"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28A8A125" w14:textId="646D701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9</w:t>
            </w:r>
          </w:p>
        </w:tc>
        <w:tc>
          <w:tcPr>
            <w:tcW w:w="1080"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683AC74E" w14:textId="1DB8673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 Min</w:t>
            </w:r>
          </w:p>
        </w:tc>
        <w:tc>
          <w:tcPr>
            <w:tcW w:w="1137" w:type="dxa"/>
            <w:tcBorders>
              <w:top w:val="nil"/>
              <w:left w:val="nil"/>
              <w:bottom w:val="single" w:color="auto" w:sz="4" w:space="0"/>
              <w:right w:val="single" w:color="auto" w:sz="4" w:space="0"/>
            </w:tcBorders>
            <w:shd w:val="clear" w:color="auto" w:fill="auto"/>
            <w:vAlign w:val="bottom"/>
            <w:hideMark/>
          </w:tcPr>
          <w:p w:rsidRPr="00D64DF9" w:rsidR="00CD25D4" w:rsidP="00CD25D4" w:rsidRDefault="00CD25D4" w14:paraId="31FCE463" w14:textId="3233A2F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CD25D4" w:rsidP="0004776B" w:rsidRDefault="00CD25D4" w14:paraId="4DD276C4" w14:textId="1D7F601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0004776B">
              <w:rPr>
                <w:rFonts w:ascii="Calibri" w:hAnsi="Calibri" w:eastAsia="Times New Roman" w:cs="Calibri"/>
                <w:color w:val="000000"/>
                <w:sz w:val="16"/>
                <w:szCs w:val="16"/>
              </w:rPr>
              <w:t>0</w:t>
            </w:r>
            <w:r w:rsidRP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CD25D4" w:rsidP="00CD25D4" w:rsidRDefault="0004776B" w14:paraId="1E231E03" w14:textId="69F31F3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w:t>
            </w:r>
          </w:p>
        </w:tc>
      </w:tr>
      <w:tr w:rsidRPr="00D64DF9" w:rsidR="00D64DF9" w:rsidTr="00D64DF9" w14:paraId="2010712B"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665AA175"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DF0ED48"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5ECBAC96"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6A8D0A1"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3D7811" w:rsidRDefault="003D7811" w14:paraId="55589E08" w14:textId="0DF47C9C">
            <w:pPr>
              <w:widowControl/>
              <w:autoSpaceDE/>
              <w:autoSpaceDN/>
              <w:jc w:val="center"/>
              <w:rPr>
                <w:rFonts w:ascii="Calibri" w:hAnsi="Calibri" w:eastAsia="Times New Roman" w:cs="Calibri"/>
                <w:b/>
                <w:bCs/>
                <w:color w:val="000000"/>
              </w:rPr>
            </w:pPr>
            <w:r>
              <w:rPr>
                <w:rFonts w:ascii="Calibri" w:hAnsi="Calibri" w:eastAsia="Times New Roman" w:cs="Calibri"/>
                <w:b/>
                <w:bCs/>
                <w:color w:val="000000"/>
              </w:rPr>
              <w:t>621</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3B3882D"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597BF612" w14:textId="30BDC568">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3D7811">
              <w:rPr>
                <w:rFonts w:ascii="Calibri" w:hAnsi="Calibri" w:eastAsia="Times New Roman" w:cs="Calibri"/>
                <w:b/>
                <w:bCs/>
                <w:color w:val="000000"/>
              </w:rPr>
              <w:t>1,932</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039BF493"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11024B53" w14:textId="1D8AABBB">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04776B">
              <w:rPr>
                <w:rFonts w:ascii="Calibri" w:hAnsi="Calibri" w:eastAsia="Times New Roman" w:cs="Calibri"/>
                <w:b/>
                <w:bCs/>
                <w:color w:val="000000"/>
              </w:rPr>
              <w:t>$31,131</w:t>
            </w:r>
          </w:p>
        </w:tc>
      </w:tr>
    </w:tbl>
    <w:p w:rsidR="00D64DF9" w:rsidP="00D64DF9" w:rsidRDefault="00D64DF9" w14:paraId="31D23312" w14:textId="77777777">
      <w:pPr>
        <w:spacing w:line="259" w:lineRule="auto"/>
        <w:rPr>
          <w:rFonts w:cs="Times New Roman"/>
          <w:b/>
          <w:color w:val="FF0000"/>
          <w:szCs w:val="24"/>
        </w:rPr>
      </w:pPr>
    </w:p>
    <w:p w:rsidRPr="00A25B01" w:rsidR="008E61C9" w:rsidP="00A25B01" w:rsidRDefault="001477A3" w14:paraId="67FE1912" w14:textId="13BE3BE2">
      <w:pPr>
        <w:spacing w:line="259" w:lineRule="auto"/>
        <w:ind w:hanging="43"/>
        <w:rPr>
          <w:rFonts w:cs="Times New Roman"/>
          <w:b/>
          <w:sz w:val="22"/>
        </w:rPr>
      </w:pPr>
      <w:r w:rsidRPr="00A25B01">
        <w:rPr>
          <w:rFonts w:cs="Times New Roman"/>
          <w:b/>
          <w:sz w:val="22"/>
        </w:rPr>
        <w:t>*</w:t>
      </w:r>
      <w:r w:rsidR="00CD25D4">
        <w:rPr>
          <w:rFonts w:cs="Times New Roman"/>
          <w:b/>
          <w:sz w:val="22"/>
        </w:rPr>
        <w:t xml:space="preserve">The student rate is based upon a stipend.  </w:t>
      </w:r>
      <w:r w:rsidRPr="00A25B01" w:rsidR="00A25B01">
        <w:rPr>
          <w:rFonts w:cs="Times New Roman"/>
          <w:b/>
          <w:sz w:val="22"/>
        </w:rPr>
        <w:t>Th</w:t>
      </w:r>
      <w:r w:rsidR="00CD25D4">
        <w:rPr>
          <w:rFonts w:cs="Times New Roman"/>
          <w:b/>
          <w:sz w:val="22"/>
        </w:rPr>
        <w:t>e</w:t>
      </w:r>
      <w:r w:rsidRPr="00A25B01" w:rsidR="00A25B01">
        <w:rPr>
          <w:rFonts w:cs="Times New Roman"/>
          <w:b/>
          <w:sz w:val="22"/>
        </w:rPr>
        <w:t xml:space="preserve"> rate </w:t>
      </w:r>
      <w:r w:rsidR="00CD25D4">
        <w:rPr>
          <w:rFonts w:cs="Times New Roman"/>
          <w:b/>
          <w:sz w:val="22"/>
        </w:rPr>
        <w:t xml:space="preserve">for the Post-Secondary teachers </w:t>
      </w:r>
      <w:r w:rsidRPr="00A25B01" w:rsidR="00A25B01">
        <w:rPr>
          <w:rFonts w:cs="Times New Roman"/>
          <w:b/>
          <w:sz w:val="22"/>
        </w:rPr>
        <w:t>was calculated using</w:t>
      </w:r>
      <w:r w:rsidRPr="00A25B01">
        <w:rPr>
          <w:rFonts w:cs="Times New Roman"/>
          <w:b/>
          <w:sz w:val="22"/>
        </w:rPr>
        <w:t xml:space="preserve"> BLS’s </w:t>
      </w:r>
      <w:r w:rsidRPr="00A25B01">
        <w:rPr>
          <w:rFonts w:cs="Times New Roman"/>
          <w:b/>
          <w:i/>
          <w:sz w:val="22"/>
        </w:rPr>
        <w:t xml:space="preserve">Occupational Outlook Handbook </w:t>
      </w:r>
      <w:r w:rsidRPr="00A25B01">
        <w:rPr>
          <w:rFonts w:cs="Times New Roman"/>
          <w:b/>
          <w:sz w:val="22"/>
        </w:rPr>
        <w:t xml:space="preserve">- </w:t>
      </w:r>
      <w:hyperlink r:id="rId9">
        <w:r w:rsidRPr="00A25B01">
          <w:rPr>
            <w:rFonts w:cs="Times New Roman"/>
            <w:b/>
            <w:sz w:val="22"/>
            <w:u w:val="single" w:color="0563C1"/>
          </w:rPr>
          <w:t>https://www.bls.gov/bls/blswage.htm</w:t>
        </w:r>
      </w:hyperlink>
    </w:p>
    <w:p w:rsidRPr="00A25B01" w:rsidR="008E61C9" w:rsidP="00BD7237" w:rsidRDefault="008E61C9" w14:paraId="1A14B816" w14:textId="6A211C2E">
      <w:pPr>
        <w:spacing w:line="259" w:lineRule="auto"/>
        <w:jc w:val="center"/>
        <w:rPr>
          <w:rFonts w:cs="Times New Roman"/>
          <w:sz w:val="22"/>
        </w:rPr>
        <w:sectPr w:rsidRPr="00A25B01" w:rsidR="008E61C9" w:rsidSect="00D64DF9">
          <w:pgSz w:w="15840" w:h="12240" w:orient="landscape"/>
          <w:pgMar w:top="1080" w:right="1200" w:bottom="1080" w:left="640" w:header="0" w:footer="1014" w:gutter="0"/>
          <w:cols w:space="720"/>
          <w:docGrid w:linePitch="299"/>
        </w:sectPr>
      </w:pPr>
    </w:p>
    <w:p w:rsidRPr="00BD7237" w:rsidR="008E61C9" w:rsidP="00BD7237" w:rsidRDefault="001477A3" w14:paraId="27E6D0BA"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14:paraId="0BADDC46" w14:textId="77777777">
      <w:pPr>
        <w:pStyle w:val="BodyText"/>
        <w:spacing w:before="1"/>
        <w:ind w:left="0"/>
        <w:rPr>
          <w:rFonts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3E604D4F"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27E81650"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14:paraId="0DACCD56"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of Respondents</w:t>
            </w:r>
            <w:r>
              <w:rPr>
                <w:rFonts w:ascii="Calibri" w:hAnsi="Calibri" w:eastAsia="Times New Roman" w:cs="Calibri"/>
                <w:b/>
                <w:bCs/>
                <w:color w:val="000000"/>
                <w:sz w:val="16"/>
                <w:szCs w:val="16"/>
              </w:rPr>
              <w:t>/year</w:t>
            </w:r>
            <w:r w:rsidRPr="00115034">
              <w:rPr>
                <w:rFonts w:ascii="Calibri" w:hAnsi="Calibri" w:eastAsia="Times New Roman" w:cs="Calibri"/>
                <w:b/>
                <w:bCs/>
                <w:color w:val="000000"/>
                <w:sz w:val="16"/>
                <w:szCs w:val="16"/>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394E20A7"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Annual # of Responses / Respondent</w:t>
            </w:r>
            <w:r w:rsidRPr="00115034">
              <w:rPr>
                <w:rFonts w:ascii="Calibri" w:hAnsi="Calibri" w:eastAsia="Times New Roman"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05477A4B"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 Total # of Annual Responses</w:t>
            </w:r>
            <w:r w:rsidRPr="00115034">
              <w:rPr>
                <w:rFonts w:ascii="Calibri" w:hAnsi="Calibri" w:eastAsia="Times New Roman"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222B37A2"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Cost Burden / Respondent</w:t>
            </w:r>
            <w:r w:rsidRPr="00115034">
              <w:rPr>
                <w:rFonts w:ascii="Calibri" w:hAnsi="Calibri" w:eastAsia="Times New Roman" w:cs="Calibri"/>
                <w:b/>
                <w:bCs/>
                <w:color w:val="000000"/>
                <w:sz w:val="16"/>
                <w:szCs w:val="16"/>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6F021804"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 Annual Cost Burden</w:t>
            </w:r>
            <w:r w:rsidRPr="00115034">
              <w:rPr>
                <w:rFonts w:ascii="Calibri" w:hAnsi="Calibri" w:eastAsia="Times New Roman" w:cs="Calibri"/>
                <w:b/>
                <w:bCs/>
                <w:color w:val="000000"/>
                <w:sz w:val="16"/>
                <w:szCs w:val="16"/>
              </w:rPr>
              <w:br/>
              <w:t>(i) = (c) x (h)</w:t>
            </w:r>
          </w:p>
        </w:tc>
      </w:tr>
      <w:tr w:rsidRPr="00115034" w:rsidR="00D72AB0" w:rsidTr="001375DE" w14:paraId="66914ACD"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115034" w:rsidR="00D72AB0" w:rsidP="00D72AB0" w:rsidRDefault="00D72AB0" w14:paraId="0F82B348" w14:textId="7CA01DB4">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Dr. Nancy Foster Scholarship Program Application Form and Transcripts</w:t>
            </w:r>
            <w:r w:rsidRPr="00D64DF9">
              <w:rPr>
                <w:rFonts w:ascii="Calibri" w:hAnsi="Calibri" w:eastAsia="Times New Roman" w:cs="Calibri"/>
                <w:color w:val="000000"/>
                <w:sz w:val="16"/>
                <w:szCs w:val="16"/>
              </w:rPr>
              <w:t> </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242493FF" w14:textId="667CBFF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200</w:t>
            </w:r>
            <w:r w:rsidRPr="00115034" w:rsidR="00D72AB0">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2A4E5203" w14:textId="5A3BF80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19AD15A8" w14:textId="5AD7188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200</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20249C55" w14:textId="730C589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$20.00</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D72AB0" w:rsidP="00D72AB0" w:rsidRDefault="008E7A5B" w14:paraId="378E3B9A" w14:textId="6564ED1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$4,000</w:t>
            </w:r>
          </w:p>
        </w:tc>
      </w:tr>
      <w:tr w:rsidRPr="00115034" w:rsidR="00D72AB0" w:rsidTr="001375DE" w14:paraId="6039DAEB"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115034" w:rsidR="00D72AB0" w:rsidP="00D72AB0" w:rsidRDefault="00D72AB0" w14:paraId="6EEF7BBA" w14:textId="0379E55D">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Letters of Recommendation</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746A85EE" w14:textId="4167343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400</w:t>
            </w:r>
            <w:r w:rsidRPr="00115034" w:rsidR="00D72AB0">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35A0E2F0" w14:textId="616D4D8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782EE52E" w14:textId="4BFD212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400</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3A1B074E" w14:textId="0BA46D0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D72AB0" w:rsidP="00D72AB0" w:rsidRDefault="008E7A5B" w14:paraId="39F3FCE6" w14:textId="128BFB3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r>
      <w:tr w:rsidRPr="00115034" w:rsidR="00D72AB0" w:rsidTr="001375DE" w14:paraId="4C7F1719"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115034" w:rsidR="00D72AB0" w:rsidP="00D72AB0" w:rsidRDefault="00D72AB0" w14:paraId="269061A2" w14:textId="35F689AB">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Biographical Sketch and Photograph </w:t>
            </w:r>
            <w:r w:rsidR="001375DE">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Awardees</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0BFE4BC9" w14:textId="75AE7D2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r w:rsidRPr="00115034" w:rsidR="00D72AB0">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35AE1FE2" w14:textId="1554144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7409EDFA" w14:textId="252E5CA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D72AB0" w:rsidP="00D72AB0" w:rsidRDefault="008E7A5B" w14:paraId="3BFB7799" w14:textId="09B70F5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D72AB0" w:rsidP="00D72AB0" w:rsidRDefault="008E7A5B" w14:paraId="3927F216" w14:textId="24607E6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r>
      <w:tr w:rsidRPr="00115034" w:rsidR="00D72AB0" w:rsidTr="001375DE" w14:paraId="51FC0A9F" w14:textId="77777777">
        <w:trPr>
          <w:trHeight w:val="300"/>
        </w:trPr>
        <w:tc>
          <w:tcPr>
            <w:tcW w:w="2791" w:type="dxa"/>
            <w:tcBorders>
              <w:top w:val="nil"/>
              <w:left w:val="single" w:color="auto" w:sz="4" w:space="0"/>
              <w:bottom w:val="nil"/>
              <w:right w:val="single" w:color="auto" w:sz="4" w:space="0"/>
            </w:tcBorders>
            <w:shd w:val="clear" w:color="auto" w:fill="auto"/>
            <w:vAlign w:val="bottom"/>
            <w:hideMark/>
          </w:tcPr>
          <w:p w:rsidRPr="00115034" w:rsidR="00D72AB0" w:rsidP="00D72AB0" w:rsidRDefault="00D72AB0" w14:paraId="42A60382" w14:textId="73824A76">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Program Participants’ Annual Progress Reports</w:t>
            </w:r>
          </w:p>
        </w:tc>
        <w:tc>
          <w:tcPr>
            <w:tcW w:w="1441" w:type="dxa"/>
            <w:tcBorders>
              <w:top w:val="nil"/>
              <w:left w:val="nil"/>
              <w:bottom w:val="nil"/>
              <w:right w:val="single" w:color="auto" w:sz="4" w:space="0"/>
            </w:tcBorders>
            <w:shd w:val="clear" w:color="000000" w:fill="FFFFFF"/>
            <w:vAlign w:val="center"/>
            <w:hideMark/>
          </w:tcPr>
          <w:p w:rsidRPr="00115034" w:rsidR="00D72AB0" w:rsidP="00D72AB0" w:rsidRDefault="008E7A5B" w14:paraId="75E15B81" w14:textId="48E0563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r w:rsidRPr="00115034" w:rsidR="00D72AB0">
              <w:rPr>
                <w:rFonts w:ascii="Calibri" w:hAnsi="Calibri" w:eastAsia="Times New Roman" w:cs="Calibri"/>
                <w:color w:val="000000"/>
                <w:sz w:val="16"/>
                <w:szCs w:val="16"/>
              </w:rPr>
              <w:t> </w:t>
            </w:r>
          </w:p>
        </w:tc>
        <w:tc>
          <w:tcPr>
            <w:tcW w:w="1453" w:type="dxa"/>
            <w:tcBorders>
              <w:top w:val="nil"/>
              <w:left w:val="nil"/>
              <w:bottom w:val="nil"/>
              <w:right w:val="single" w:color="auto" w:sz="4" w:space="0"/>
            </w:tcBorders>
            <w:shd w:val="clear" w:color="000000" w:fill="FFFFFF"/>
            <w:vAlign w:val="center"/>
            <w:hideMark/>
          </w:tcPr>
          <w:p w:rsidRPr="00115034" w:rsidR="00D72AB0" w:rsidP="00D72AB0" w:rsidRDefault="003D7811" w14:paraId="6180566D" w14:textId="75581BF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sidR="00D72AB0">
              <w:rPr>
                <w:rFonts w:ascii="Calibri" w:hAnsi="Calibri" w:eastAsia="Times New Roman" w:cs="Calibri"/>
                <w:color w:val="000000"/>
                <w:sz w:val="16"/>
                <w:szCs w:val="16"/>
              </w:rPr>
              <w:t> </w:t>
            </w:r>
          </w:p>
        </w:tc>
        <w:tc>
          <w:tcPr>
            <w:tcW w:w="1620" w:type="dxa"/>
            <w:tcBorders>
              <w:top w:val="nil"/>
              <w:left w:val="nil"/>
              <w:bottom w:val="nil"/>
              <w:right w:val="single" w:color="auto" w:sz="4" w:space="0"/>
            </w:tcBorders>
            <w:shd w:val="clear" w:color="000000" w:fill="FFFFFF"/>
            <w:vAlign w:val="center"/>
            <w:hideMark/>
          </w:tcPr>
          <w:p w:rsidRPr="00115034" w:rsidR="00D72AB0" w:rsidP="00D72AB0" w:rsidRDefault="003D7811" w14:paraId="13808977" w14:textId="04E158D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p>
        </w:tc>
        <w:tc>
          <w:tcPr>
            <w:tcW w:w="1440" w:type="dxa"/>
            <w:tcBorders>
              <w:top w:val="nil"/>
              <w:left w:val="nil"/>
              <w:bottom w:val="nil"/>
              <w:right w:val="single" w:color="auto" w:sz="4" w:space="0"/>
            </w:tcBorders>
            <w:shd w:val="clear" w:color="000000" w:fill="FFFFFF"/>
            <w:vAlign w:val="center"/>
            <w:hideMark/>
          </w:tcPr>
          <w:p w:rsidRPr="00115034" w:rsidR="00D72AB0" w:rsidP="00D72AB0" w:rsidRDefault="003D7811" w14:paraId="452642FE" w14:textId="1CFA180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530" w:type="dxa"/>
            <w:tcBorders>
              <w:top w:val="nil"/>
              <w:left w:val="nil"/>
              <w:bottom w:val="nil"/>
              <w:right w:val="single" w:color="auto" w:sz="8" w:space="0"/>
            </w:tcBorders>
            <w:shd w:val="clear" w:color="000000" w:fill="FFFFFF"/>
            <w:vAlign w:val="center"/>
            <w:hideMark/>
          </w:tcPr>
          <w:p w:rsidRPr="00115034" w:rsidR="00D72AB0" w:rsidP="00D72AB0" w:rsidRDefault="003D7811" w14:paraId="67E4DCEB" w14:textId="693BCD8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r>
      <w:tr w:rsidRPr="00115034" w:rsidR="00D72AB0" w:rsidTr="001375DE" w14:paraId="13B58613" w14:textId="77777777">
        <w:trPr>
          <w:trHeight w:val="315"/>
        </w:trPr>
        <w:tc>
          <w:tcPr>
            <w:tcW w:w="279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15034" w:rsidR="00D72AB0" w:rsidP="00D72AB0" w:rsidRDefault="00D72AB0" w14:paraId="4D305B24" w14:textId="7B559F32">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Program Participants’ Pre- or Post-Evaluations / Exit Interview</w:t>
            </w:r>
          </w:p>
        </w:tc>
        <w:tc>
          <w:tcPr>
            <w:tcW w:w="1441" w:type="dxa"/>
            <w:tcBorders>
              <w:top w:val="single" w:color="auto" w:sz="4" w:space="0"/>
              <w:left w:val="nil"/>
              <w:bottom w:val="single" w:color="auto" w:sz="4" w:space="0"/>
              <w:right w:val="single" w:color="auto" w:sz="4" w:space="0"/>
            </w:tcBorders>
            <w:shd w:val="clear" w:color="000000" w:fill="FFFFFF"/>
            <w:vAlign w:val="center"/>
            <w:hideMark/>
          </w:tcPr>
          <w:p w:rsidRPr="00115034" w:rsidR="00D72AB0" w:rsidP="00D72AB0" w:rsidRDefault="008E7A5B" w14:paraId="532544B3" w14:textId="0E44568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r w:rsidRPr="00115034" w:rsidR="00D72AB0">
              <w:rPr>
                <w:rFonts w:ascii="Calibri" w:hAnsi="Calibri" w:eastAsia="Times New Roman" w:cs="Calibri"/>
                <w:color w:val="000000"/>
                <w:sz w:val="16"/>
                <w:szCs w:val="16"/>
              </w:rPr>
              <w:t> </w:t>
            </w:r>
          </w:p>
        </w:tc>
        <w:tc>
          <w:tcPr>
            <w:tcW w:w="1453" w:type="dxa"/>
            <w:tcBorders>
              <w:top w:val="single" w:color="auto" w:sz="4" w:space="0"/>
              <w:left w:val="nil"/>
              <w:bottom w:val="single" w:color="auto" w:sz="4" w:space="0"/>
              <w:right w:val="single" w:color="auto" w:sz="4" w:space="0"/>
            </w:tcBorders>
            <w:shd w:val="clear" w:color="000000" w:fill="FFFFFF"/>
            <w:vAlign w:val="center"/>
            <w:hideMark/>
          </w:tcPr>
          <w:p w:rsidRPr="00115034" w:rsidR="00D72AB0" w:rsidP="00D72AB0" w:rsidRDefault="008E7A5B" w14:paraId="57C971F3" w14:textId="65614CD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1.5</w:t>
            </w:r>
            <w:r w:rsidRPr="00115034" w:rsidR="00D72AB0">
              <w:rPr>
                <w:rFonts w:ascii="Calibri" w:hAnsi="Calibri" w:eastAsia="Times New Roman" w:cs="Calibri"/>
                <w:color w:val="000000"/>
                <w:sz w:val="16"/>
                <w:szCs w:val="16"/>
              </w:rPr>
              <w:t> </w:t>
            </w:r>
          </w:p>
        </w:tc>
        <w:tc>
          <w:tcPr>
            <w:tcW w:w="1620" w:type="dxa"/>
            <w:tcBorders>
              <w:top w:val="single" w:color="auto" w:sz="4" w:space="0"/>
              <w:left w:val="nil"/>
              <w:bottom w:val="single" w:color="auto" w:sz="4" w:space="0"/>
              <w:right w:val="single" w:color="auto" w:sz="4" w:space="0"/>
            </w:tcBorders>
            <w:shd w:val="clear" w:color="000000" w:fill="FFFFFF"/>
            <w:vAlign w:val="center"/>
            <w:hideMark/>
          </w:tcPr>
          <w:p w:rsidRPr="00115034" w:rsidR="00D72AB0" w:rsidP="00D72AB0" w:rsidRDefault="008E7A5B" w14:paraId="662558D5" w14:textId="0266E84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9</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115034" w:rsidR="00D72AB0" w:rsidP="00D72AB0" w:rsidRDefault="008E7A5B" w14:paraId="41CDD040" w14:textId="72378569">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530" w:type="dxa"/>
            <w:tcBorders>
              <w:top w:val="single" w:color="auto" w:sz="4" w:space="0"/>
              <w:left w:val="nil"/>
              <w:bottom w:val="single" w:color="auto" w:sz="4" w:space="0"/>
              <w:right w:val="single" w:color="auto" w:sz="8" w:space="0"/>
            </w:tcBorders>
            <w:shd w:val="clear" w:color="000000" w:fill="FFFFFF"/>
            <w:vAlign w:val="center"/>
            <w:hideMark/>
          </w:tcPr>
          <w:p w:rsidRPr="00115034" w:rsidR="00D72AB0" w:rsidP="00D72AB0" w:rsidRDefault="008E7A5B" w14:paraId="0FBAFE2C" w14:textId="7E4E1B5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w:t>
            </w:r>
          </w:p>
        </w:tc>
      </w:tr>
      <w:tr w:rsidRPr="00115034" w:rsidR="00115034" w:rsidTr="003D7811" w14:paraId="0F69D9C7"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14:paraId="35E54133" w14:textId="77777777">
            <w:pPr>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3D7811" w14:paraId="37030124" w14:textId="579B0C83">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600 unique respondents</w:t>
            </w:r>
            <w:r w:rsidRPr="00115034" w:rsidR="00115034">
              <w:rPr>
                <w:rFonts w:ascii="Calibri" w:hAnsi="Calibri" w:eastAsia="Times New Roman" w:cs="Calibri"/>
                <w:b/>
                <w:bCs/>
                <w:color w:val="000000"/>
                <w:sz w:val="16"/>
                <w:szCs w:val="16"/>
              </w:rPr>
              <w:t> </w:t>
            </w:r>
          </w:p>
        </w:tc>
        <w:tc>
          <w:tcPr>
            <w:tcW w:w="1453"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115034" w:rsidRDefault="00115034" w14:paraId="094FA417" w14:textId="77777777">
            <w:pPr>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3D7811" w14:paraId="4F56A9F2" w14:textId="720F5264">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621</w:t>
            </w:r>
            <w:r w:rsidRPr="00115034" w:rsidR="00115034">
              <w:rPr>
                <w:rFonts w:ascii="Calibri" w:hAnsi="Calibri" w:eastAsia="Times New Roman" w:cs="Calibri"/>
                <w:b/>
                <w:bCs/>
                <w:color w:val="000000"/>
                <w:sz w:val="16"/>
                <w:szCs w:val="16"/>
              </w:rPr>
              <w:t xml:space="preserve">   </w:t>
            </w:r>
          </w:p>
        </w:tc>
        <w:tc>
          <w:tcPr>
            <w:tcW w:w="1440"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115034" w:rsidRDefault="00115034" w14:paraId="4AC28D78" w14:textId="77777777">
            <w:pPr>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3D7811" w14:paraId="24BA054B" w14:textId="62F3B77D">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$4,000</w:t>
            </w:r>
            <w:r w:rsidRPr="00115034" w:rsidR="00115034">
              <w:rPr>
                <w:rFonts w:ascii="Calibri" w:hAnsi="Calibri" w:eastAsia="Times New Roman" w:cs="Calibri"/>
                <w:b/>
                <w:bCs/>
                <w:color w:val="000000"/>
                <w:sz w:val="16"/>
                <w:szCs w:val="16"/>
              </w:rPr>
              <w:t xml:space="preserve">  </w:t>
            </w:r>
          </w:p>
        </w:tc>
      </w:tr>
    </w:tbl>
    <w:p w:rsidRPr="00BD7237" w:rsidR="00115034" w:rsidP="00BD7237" w:rsidRDefault="00115034" w14:paraId="6AD45E5D" w14:textId="77777777">
      <w:pPr>
        <w:pStyle w:val="BodyText"/>
        <w:spacing w:before="1"/>
        <w:ind w:left="0"/>
        <w:rPr>
          <w:rFonts w:cs="Times New Roman"/>
          <w:b/>
        </w:rPr>
      </w:pPr>
    </w:p>
    <w:p w:rsidRPr="00BD7237" w:rsidR="008E61C9" w:rsidP="00BD7237" w:rsidRDefault="001477A3" w14:paraId="70350307" w14:textId="77777777">
      <w:pPr>
        <w:rPr>
          <w:rFonts w:cs="Times New Roman"/>
          <w:b/>
          <w:szCs w:val="24"/>
        </w:rPr>
      </w:pPr>
      <w:r w:rsidRPr="00BD7237">
        <w:rPr>
          <w:rFonts w:cs="Times New Roman"/>
          <w:b/>
          <w:color w:val="FF0000"/>
          <w:szCs w:val="24"/>
        </w:rPr>
        <w:t>*There are no capital costs or operating and maintenance costs associated with this information collection.</w:t>
      </w:r>
    </w:p>
    <w:p w:rsidRPr="00BD7237" w:rsidR="008E61C9" w:rsidP="00BD7237" w:rsidRDefault="008E61C9" w14:paraId="3CC21D74" w14:textId="77777777">
      <w:pPr>
        <w:pStyle w:val="BodyText"/>
        <w:spacing w:before="7"/>
        <w:ind w:left="0"/>
        <w:rPr>
          <w:rFonts w:cs="Times New Roman"/>
          <w:b/>
        </w:rPr>
      </w:pPr>
    </w:p>
    <w:p w:rsidRPr="00BD7237" w:rsidR="008E61C9" w:rsidP="00BD7237" w:rsidRDefault="001477A3" w14:paraId="7DF0B2FE"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14:paraId="0ED2DE04" w14:textId="77777777">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14:paraId="40E05025"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4A9C03A3"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E44694B"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01883D5D"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62A6C777"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333F004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2FAF6F2"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Cost to Government</w:t>
            </w:r>
          </w:p>
        </w:tc>
      </w:tr>
      <w:tr w:rsidRPr="00DF0CE3" w:rsidR="00DF0CE3" w:rsidTr="00DF0CE3" w14:paraId="1D08995D"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5A4C83" w14:paraId="786F780D" w14:textId="194BBB7B">
            <w:pPr>
              <w:widowControl/>
              <w:autoSpaceDE/>
              <w:autoSpaceDN/>
              <w:rPr>
                <w:rFonts w:ascii="Calibri" w:hAnsi="Calibri" w:eastAsia="Times New Roman" w:cs="Calibri"/>
                <w:b/>
                <w:bCs/>
                <w:color w:val="000000"/>
                <w:sz w:val="16"/>
                <w:szCs w:val="16"/>
              </w:rPr>
            </w:pPr>
            <w:r>
              <w:rPr>
                <w:rFonts w:ascii="Calibri" w:hAnsi="Calibri" w:eastAsia="Times New Roman" w:cs="Calibri"/>
                <w:b/>
                <w:bCs/>
                <w:color w:val="000000"/>
                <w:sz w:val="16"/>
                <w:szCs w:val="16"/>
              </w:rPr>
              <w:t>Program Administration</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5A4C83" w14:paraId="675D780A" w14:textId="013CEE6B">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ZA-3</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5A4C83" w14:paraId="07D31870" w14:textId="66B69B2D">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$119,835</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0B20B2" w14:paraId="485D3D61" w14:textId="2B831383">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20 %</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14:paraId="3C08910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DF0CE3" w14:paraId="2FB06467" w14:textId="6F80540A">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0B20B2">
              <w:rPr>
                <w:rFonts w:ascii="Calibri" w:hAnsi="Calibri" w:eastAsia="Times New Roman" w:cs="Calibri"/>
                <w:color w:val="000000"/>
                <w:sz w:val="16"/>
                <w:szCs w:val="16"/>
              </w:rPr>
              <w:t>$23,967</w:t>
            </w:r>
          </w:p>
        </w:tc>
      </w:tr>
      <w:tr w:rsidRPr="00DF0CE3" w:rsidR="00DF0CE3" w:rsidTr="00DF0CE3" w14:paraId="5EA10922"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5A4C83" w14:paraId="6DF0455F" w14:textId="79A4C661">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Website Maintenance</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5A4C83" w14:paraId="35A23D61" w14:textId="63808838">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ZP-</w:t>
            </w:r>
            <w:r w:rsidR="000B20B2">
              <w:rPr>
                <w:rFonts w:ascii="Calibri" w:hAnsi="Calibri" w:eastAsia="Times New Roman" w:cs="Calibri"/>
                <w:color w:val="000000"/>
                <w:sz w:val="16"/>
                <w:szCs w:val="16"/>
              </w:rPr>
              <w:t>4</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C19936C" w14:textId="33391681">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5A4C83">
              <w:rPr>
                <w:rFonts w:ascii="Calibri" w:hAnsi="Calibri" w:eastAsia="Times New Roman" w:cs="Calibri"/>
                <w:color w:val="000000"/>
                <w:sz w:val="16"/>
                <w:szCs w:val="16"/>
              </w:rPr>
              <w:t>$171,635</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0B20B2" w14:paraId="6C396043" w14:textId="64CA02FD">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02ED5D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FCF4BF0" w14:textId="1CCDE184">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0B20B2">
              <w:rPr>
                <w:rFonts w:ascii="Calibri" w:hAnsi="Calibri" w:eastAsia="Times New Roman" w:cs="Calibri"/>
                <w:color w:val="000000"/>
                <w:sz w:val="16"/>
                <w:szCs w:val="16"/>
              </w:rPr>
              <w:t>$1,716</w:t>
            </w:r>
          </w:p>
        </w:tc>
      </w:tr>
      <w:tr w:rsidRPr="00DF0CE3" w:rsidR="00DF0CE3" w:rsidTr="00DF0CE3" w14:paraId="386A5E5C"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62E83A1C" w14:textId="08DC53A4">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5A4C83">
              <w:rPr>
                <w:rFonts w:ascii="Calibri" w:hAnsi="Calibri" w:eastAsia="Times New Roman" w:cs="Calibri"/>
                <w:color w:val="000000"/>
                <w:sz w:val="16"/>
                <w:szCs w:val="16"/>
              </w:rPr>
              <w:t>Application Review</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5A4C83" w14:paraId="020A3F6F" w14:textId="2C75ED22">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ZA-4</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5A4C83" w:rsidRDefault="005A4C83" w14:paraId="5E303115" w14:textId="486535F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$169,457</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0B20B2" w14:paraId="79D7CF77" w14:textId="0C809F3B">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14 %</w:t>
            </w:r>
            <w:r w:rsidRPr="00DF0CE3" w:rsid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673EFB18"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0B20B2" w14:paraId="7633B317" w14:textId="6592E80D">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$23,724</w:t>
            </w:r>
          </w:p>
        </w:tc>
      </w:tr>
      <w:tr w:rsidRPr="00DF0CE3" w:rsidR="00DF0CE3" w:rsidTr="00DF0CE3" w14:paraId="15751F8E"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63B2C39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C056AD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6E099C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178B28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E64A35B"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5DB9F25"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4B814212"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494842EF"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43C9513"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5A4C83" w14:paraId="532FFA54" w14:textId="33BF0451">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$60,000</w:t>
            </w:r>
            <w:r w:rsidRPr="00DF0CE3" w:rsid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5A4C83" w14:paraId="72A34F3D" w14:textId="0A9F3E8B">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100%</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5A4C83" w14:paraId="7E23D87C" w14:textId="5D7E1BDA">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N/A</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5A4C83" w14:paraId="4034FAAB" w14:textId="76C14F16">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$60,000</w:t>
            </w:r>
          </w:p>
        </w:tc>
      </w:tr>
      <w:tr w:rsidRPr="00DF0CE3" w:rsidR="00DF0CE3" w:rsidTr="00DF0CE3" w14:paraId="1EE728D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38D07F1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1A93575"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3748CA4"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9443FD3"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A517018"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21463EE2"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236B5927"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5B2FEE00"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8CA6D49"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68CF69F3"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82086B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2DCE27D"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3EE99E51" w14:textId="42F7C399">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5A4C83">
              <w:rPr>
                <w:rFonts w:ascii="Calibri" w:hAnsi="Calibri" w:eastAsia="Times New Roman" w:cs="Calibri"/>
                <w:color w:val="000000"/>
                <w:sz w:val="16"/>
                <w:szCs w:val="16"/>
              </w:rPr>
              <w:t>0</w:t>
            </w:r>
          </w:p>
        </w:tc>
      </w:tr>
      <w:tr w:rsidRPr="00DF0CE3" w:rsidR="00DF0CE3" w:rsidTr="00DF0CE3" w14:paraId="561D1D5D"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6847EAD5" w14:textId="3D28FB4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r w:rsidR="005A4C83">
              <w:rPr>
                <w:rFonts w:ascii="Calibri" w:hAnsi="Calibri" w:eastAsia="Times New Roman" w:cs="Calibri"/>
                <w:b/>
                <w:bCs/>
                <w:color w:val="000000"/>
                <w:sz w:val="16"/>
                <w:szCs w:val="16"/>
              </w:rPr>
              <w:t xml:space="preserve"> </w:t>
            </w:r>
            <w:r w:rsidRPr="005A4C83" w:rsidR="005A4C83">
              <w:rPr>
                <w:rFonts w:ascii="Calibri" w:hAnsi="Calibri" w:eastAsia="Times New Roman" w:cs="Calibri"/>
                <w:bCs/>
                <w:color w:val="000000"/>
                <w:sz w:val="16"/>
                <w:szCs w:val="16"/>
              </w:rPr>
              <w:t>Materials</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A08DA0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0A1008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B9F226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2F7829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3C59A509" w14:textId="07267E8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5A4C83">
              <w:rPr>
                <w:rFonts w:ascii="Calibri" w:hAnsi="Calibri" w:eastAsia="Times New Roman" w:cs="Calibri"/>
                <w:color w:val="000000"/>
                <w:sz w:val="16"/>
                <w:szCs w:val="16"/>
              </w:rPr>
              <w:t>$3,000</w:t>
            </w:r>
          </w:p>
        </w:tc>
      </w:tr>
      <w:tr w:rsidRPr="00DF0CE3" w:rsidR="00DF0CE3" w:rsidTr="001477A3" w14:paraId="0EF5FCA0"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35FC637C"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2E8158B3"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33349DE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049A565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2FEF6D59"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0B20B2" w:rsidR="00DF0CE3" w:rsidP="00DF0CE3" w:rsidRDefault="000B20B2" w14:paraId="0F42C115" w14:textId="3B45B71B">
            <w:pPr>
              <w:widowControl/>
              <w:autoSpaceDE/>
              <w:autoSpaceDN/>
              <w:rPr>
                <w:rFonts w:ascii="Calibri" w:hAnsi="Calibri" w:eastAsia="Times New Roman" w:cs="Calibri"/>
                <w:b/>
                <w:color w:val="000000"/>
                <w:sz w:val="16"/>
                <w:szCs w:val="16"/>
              </w:rPr>
            </w:pPr>
            <w:r w:rsidRPr="000B20B2">
              <w:rPr>
                <w:rFonts w:ascii="Calibri" w:hAnsi="Calibri" w:eastAsia="Times New Roman" w:cs="Calibri"/>
                <w:b/>
                <w:color w:val="000000"/>
                <w:sz w:val="16"/>
                <w:szCs w:val="16"/>
              </w:rPr>
              <w:t>$112,407</w:t>
            </w:r>
          </w:p>
        </w:tc>
      </w:tr>
    </w:tbl>
    <w:p w:rsidRPr="00BD7237" w:rsidR="00DF0CE3" w:rsidP="00BD7237" w:rsidRDefault="00DF0CE3" w14:paraId="4AB7B38F" w14:textId="77777777">
      <w:pPr>
        <w:pStyle w:val="BodyText"/>
        <w:spacing w:before="9" w:after="1"/>
        <w:ind w:left="0"/>
        <w:rPr>
          <w:rFonts w:cs="Times New Roman"/>
          <w:b/>
        </w:rPr>
      </w:pPr>
    </w:p>
    <w:p w:rsidRPr="00BD7237" w:rsidR="008E61C9" w:rsidP="00BD7237" w:rsidRDefault="001477A3" w14:paraId="047063C6"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Pr="0099001A" w:rsidR="008E61C9" w:rsidP="00BD7237" w:rsidRDefault="001477A3" w14:paraId="13E75CDD" w14:textId="19DC2AA7">
      <w:pPr>
        <w:spacing w:before="161"/>
        <w:rPr>
          <w:rFonts w:cs="Times New Roman"/>
          <w:szCs w:val="24"/>
        </w:rPr>
      </w:pPr>
      <w:r w:rsidRPr="0099001A">
        <w:rPr>
          <w:rFonts w:cs="Times New Roman"/>
          <w:szCs w:val="24"/>
        </w:rPr>
        <w:t>There are no changes to the information collecti</w:t>
      </w:r>
      <w:r w:rsidRPr="0099001A" w:rsidR="0099001A">
        <w:rPr>
          <w:rFonts w:cs="Times New Roman"/>
          <w:szCs w:val="24"/>
        </w:rPr>
        <w:t>on since the last OMB approval.</w:t>
      </w:r>
    </w:p>
    <w:p w:rsidR="00DF0CE3" w:rsidP="00BD7237" w:rsidRDefault="00DF0CE3" w14:paraId="73A3CA92" w14:textId="77777777">
      <w:pPr>
        <w:pStyle w:val="BodyText"/>
        <w:spacing w:before="7"/>
        <w:ind w:left="0"/>
        <w:rPr>
          <w:rFonts w:cs="Times New Roman"/>
          <w:b/>
        </w:rPr>
      </w:pPr>
    </w:p>
    <w:p w:rsidRPr="00BD7237" w:rsidR="008E61C9" w:rsidP="00BD7237" w:rsidRDefault="001477A3" w14:paraId="46B663C3"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93E01" w:rsidR="00993E01" w:rsidP="00BD7237" w:rsidRDefault="0099001A" w14:paraId="533ACAA2" w14:textId="77777777">
      <w:pPr>
        <w:pStyle w:val="BodyText"/>
        <w:spacing w:before="160"/>
        <w:ind w:left="0"/>
        <w:rPr>
          <w:rFonts w:cs="Times New Roman"/>
        </w:rPr>
      </w:pPr>
      <w:r w:rsidRPr="00993E01">
        <w:rPr>
          <w:rFonts w:cs="Times New Roman"/>
        </w:rPr>
        <w:t xml:space="preserve">The information collected will not be published.  </w:t>
      </w:r>
    </w:p>
    <w:p w:rsidRPr="00BD7237" w:rsidR="008E61C9" w:rsidP="00BD7237" w:rsidRDefault="008E61C9" w14:paraId="5E1DFD8A" w14:textId="00B4E0F8">
      <w:pPr>
        <w:pStyle w:val="BodyText"/>
        <w:spacing w:before="160"/>
        <w:ind w:left="0"/>
        <w:rPr>
          <w:rFonts w:cs="Times New Roman"/>
        </w:rPr>
      </w:pPr>
    </w:p>
    <w:p w:rsidRPr="00BD7237" w:rsidR="008E61C9" w:rsidP="00BD7237" w:rsidRDefault="001477A3" w14:paraId="3F947ED5"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Pr="00993E01" w:rsidR="00F60F98" w:rsidP="00BD7237" w:rsidRDefault="001477A3" w14:paraId="10E3C138" w14:textId="192E48E4">
      <w:pPr>
        <w:spacing w:before="161"/>
        <w:rPr>
          <w:rFonts w:cs="Times New Roman"/>
          <w:szCs w:val="24"/>
        </w:rPr>
      </w:pPr>
      <w:r w:rsidRPr="00993E01">
        <w:rPr>
          <w:rFonts w:cs="Times New Roman"/>
          <w:szCs w:val="24"/>
        </w:rPr>
        <w:t>The agency plans to display the expiration date for OMB approval of the information</w:t>
      </w:r>
      <w:r w:rsidR="00993E01">
        <w:rPr>
          <w:rFonts w:cs="Times New Roman"/>
          <w:szCs w:val="24"/>
        </w:rPr>
        <w:t xml:space="preserve"> collection on all instruments.</w:t>
      </w:r>
    </w:p>
    <w:p w:rsidRPr="00BD7237" w:rsidR="008E61C9" w:rsidP="00BD7237" w:rsidRDefault="008E61C9" w14:paraId="0C783D37" w14:textId="77777777">
      <w:pPr>
        <w:spacing w:before="161"/>
        <w:rPr>
          <w:rFonts w:cs="Times New Roman"/>
          <w:i/>
          <w:szCs w:val="24"/>
        </w:rPr>
      </w:pPr>
    </w:p>
    <w:p w:rsidRPr="00BD7237" w:rsidR="008E61C9" w:rsidP="00BD7237" w:rsidRDefault="001477A3" w14:paraId="7BD11F79"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008E61C9" w:rsidP="004C4050" w:rsidRDefault="001477A3" w14:paraId="6E720B77" w14:textId="77777777">
      <w:pPr>
        <w:spacing w:before="221" w:line="259" w:lineRule="auto"/>
        <w:jc w:val="both"/>
        <w:rPr>
          <w:rFonts w:cs="Times New Roman"/>
          <w:szCs w:val="24"/>
        </w:rPr>
      </w:pPr>
      <w:r w:rsidRPr="00F27520">
        <w:rPr>
          <w:rFonts w:cs="Times New Roman"/>
          <w:szCs w:val="24"/>
        </w:rPr>
        <w:t xml:space="preserve">The agency certifies compliance with </w:t>
      </w:r>
      <w:hyperlink r:id="rId10">
        <w:r w:rsidRPr="00F27520">
          <w:rPr>
            <w:rFonts w:cs="Times New Roman"/>
            <w:color w:val="0563C1"/>
            <w:szCs w:val="24"/>
            <w:u w:val="thick" w:color="0563C1"/>
          </w:rPr>
          <w:t>5 CFR 1320.9</w:t>
        </w:r>
        <w:r w:rsidRPr="00F27520">
          <w:rPr>
            <w:rFonts w:cs="Times New Roman"/>
            <w:color w:val="0563C1"/>
            <w:szCs w:val="24"/>
          </w:rPr>
          <w:t xml:space="preserve"> </w:t>
        </w:r>
      </w:hyperlink>
      <w:r w:rsidRPr="00F27520">
        <w:rPr>
          <w:rFonts w:cs="Times New Roman"/>
          <w:szCs w:val="24"/>
        </w:rPr>
        <w:t xml:space="preserve">and the related provisions of </w:t>
      </w:r>
      <w:hyperlink r:id="rId11">
        <w:r w:rsidRPr="00F27520">
          <w:rPr>
            <w:rFonts w:cs="Times New Roman"/>
            <w:color w:val="0563C1"/>
            <w:szCs w:val="24"/>
            <w:u w:val="thick" w:color="0563C1"/>
          </w:rPr>
          <w:t>5</w:t>
        </w:r>
        <w:r w:rsidRPr="00F27520">
          <w:rPr>
            <w:rFonts w:cs="Times New Roman"/>
            <w:color w:val="0563C1"/>
            <w:spacing w:val="-42"/>
            <w:szCs w:val="24"/>
            <w:u w:val="thick" w:color="0563C1"/>
          </w:rPr>
          <w:t xml:space="preserve"> </w:t>
        </w:r>
        <w:r w:rsidRPr="00F27520">
          <w:rPr>
            <w:rFonts w:cs="Times New Roman"/>
            <w:color w:val="0563C1"/>
            <w:szCs w:val="24"/>
            <w:u w:val="thick" w:color="0563C1"/>
          </w:rPr>
          <w:t>CFR</w:t>
        </w:r>
      </w:hyperlink>
      <w:r w:rsidRPr="00F27520">
        <w:rPr>
          <w:rFonts w:cs="Times New Roman"/>
          <w:color w:val="0563C1"/>
          <w:szCs w:val="24"/>
        </w:rPr>
        <w:t xml:space="preserve"> </w:t>
      </w:r>
      <w:hyperlink r:id="rId12">
        <w:r w:rsidRPr="00F27520">
          <w:rPr>
            <w:rFonts w:cs="Times New Roman"/>
            <w:color w:val="0563C1"/>
            <w:szCs w:val="24"/>
            <w:u w:val="thick" w:color="0563C1"/>
          </w:rPr>
          <w:t>1320.8(b)(3)</w:t>
        </w:r>
      </w:hyperlink>
      <w:r w:rsidRPr="00F27520" w:rsidR="00F60F98">
        <w:rPr>
          <w:rFonts w:cs="Times New Roman"/>
          <w:szCs w:val="24"/>
        </w:rPr>
        <w:t>.</w:t>
      </w:r>
    </w:p>
    <w:p w:rsidR="00F0299B" w:rsidP="004C4050" w:rsidRDefault="00F0299B" w14:paraId="282EB4AA" w14:textId="77777777">
      <w:pPr>
        <w:spacing w:before="221" w:line="259" w:lineRule="auto"/>
        <w:jc w:val="both"/>
        <w:rPr>
          <w:rFonts w:cs="Times New Roman"/>
          <w:szCs w:val="24"/>
        </w:rPr>
      </w:pPr>
    </w:p>
    <w:p w:rsidR="00F0299B" w:rsidP="004C4050" w:rsidRDefault="00F0299B" w14:paraId="22D5AEE8" w14:textId="77777777">
      <w:pPr>
        <w:spacing w:before="221" w:line="259" w:lineRule="auto"/>
        <w:jc w:val="both"/>
        <w:rPr>
          <w:rFonts w:cs="Times New Roman"/>
          <w:szCs w:val="24"/>
        </w:rPr>
      </w:pPr>
    </w:p>
    <w:sectPr w:rsidR="00F0299B"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D3AA" w14:textId="77777777" w:rsidR="00752CEC" w:rsidRDefault="00752CEC">
      <w:r>
        <w:separator/>
      </w:r>
    </w:p>
  </w:endnote>
  <w:endnote w:type="continuationSeparator" w:id="0">
    <w:p w14:paraId="27AC4AAD" w14:textId="77777777" w:rsidR="00752CEC" w:rsidRDefault="0075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D3D3" w14:textId="77777777" w:rsidR="00894EC0" w:rsidRDefault="00894EC0">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14:anchorId="0559B53A" wp14:editId="5D8A3461">
              <wp:simplePos x="0" y="0"/>
              <wp:positionH relativeFrom="page">
                <wp:posOffset>333374</wp:posOffset>
              </wp:positionH>
              <wp:positionV relativeFrom="bottomMargin">
                <wp:posOffset>295275</wp:posOffset>
              </wp:positionV>
              <wp:extent cx="790575" cy="2286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63ED" w14:textId="65EACE76" w:rsidR="00894EC0" w:rsidRDefault="00894EC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89114F">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9B53A" id="_x0000_t202" coordsize="21600,21600" o:spt="202" path="m,l,21600r21600,l21600,xe">
              <v:stroke joinstyle="miter"/>
              <v:path gradientshapeok="t" o:connecttype="rect"/>
            </v:shapetype>
            <v:shape id="Text Box 2" o:spid="_x0000_s1026" type="#_x0000_t202" style="position:absolute;margin-left:26.25pt;margin-top:23.25pt;width:62.25pt;height:18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Rrg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" filled="f" stroked="f">
              <v:textbox inset="0,0,0,0">
                <w:txbxContent>
                  <w:p w14:paraId="1A0863ED" w14:textId="65EACE76" w:rsidR="00894EC0" w:rsidRDefault="00894EC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89114F">
                      <w:rPr>
                        <w:rFonts w:ascii="Calibri"/>
                        <w:b/>
                        <w:noProof/>
                      </w:rPr>
                      <w:t>7</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5C44" w14:textId="77777777" w:rsidR="00752CEC" w:rsidRDefault="00752CEC">
      <w:r>
        <w:separator/>
      </w:r>
    </w:p>
  </w:footnote>
  <w:footnote w:type="continuationSeparator" w:id="0">
    <w:p w14:paraId="5A760288" w14:textId="77777777" w:rsidR="00752CEC" w:rsidRDefault="00752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59F"/>
    <w:multiLevelType w:val="hybridMultilevel"/>
    <w:tmpl w:val="70C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C29EB282"/>
    <w:lvl w:ilvl="0" w:tplc="D2BAD280">
      <w:start w:val="1"/>
      <w:numFmt w:val="decimal"/>
      <w:lvlText w:val="%1."/>
      <w:lvlJc w:val="left"/>
      <w:pPr>
        <w:ind w:left="400" w:hanging="269"/>
      </w:pPr>
      <w:rPr>
        <w:rFonts w:ascii="Times New Roman" w:eastAsia="Arial" w:hAnsi="Times New Roman" w:cs="Times New Roman"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3"/>
  </w:num>
  <w:num w:numId="3">
    <w:abstractNumId w:val="12"/>
  </w:num>
  <w:num w:numId="4">
    <w:abstractNumId w:val="4"/>
  </w:num>
  <w:num w:numId="5">
    <w:abstractNumId w:val="7"/>
  </w:num>
  <w:num w:numId="6">
    <w:abstractNumId w:val="8"/>
  </w:num>
  <w:num w:numId="7">
    <w:abstractNumId w:val="5"/>
  </w:num>
  <w:num w:numId="8">
    <w:abstractNumId w:val="2"/>
  </w:num>
  <w:num w:numId="9">
    <w:abstractNumId w:val="9"/>
  </w:num>
  <w:num w:numId="10">
    <w:abstractNumId w:val="13"/>
  </w:num>
  <w:num w:numId="11">
    <w:abstractNumId w:val="6"/>
  </w:num>
  <w:num w:numId="12">
    <w:abstractNumId w:val="11"/>
  </w:num>
  <w:num w:numId="13">
    <w:abstractNumId w:val="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4776B"/>
    <w:rsid w:val="00092CB1"/>
    <w:rsid w:val="00093BB2"/>
    <w:rsid w:val="000B20B2"/>
    <w:rsid w:val="000F0BFB"/>
    <w:rsid w:val="001057D8"/>
    <w:rsid w:val="001116C4"/>
    <w:rsid w:val="00115034"/>
    <w:rsid w:val="00136039"/>
    <w:rsid w:val="001375DE"/>
    <w:rsid w:val="001477A3"/>
    <w:rsid w:val="00160EF5"/>
    <w:rsid w:val="002E78BE"/>
    <w:rsid w:val="003B415A"/>
    <w:rsid w:val="003C0CD8"/>
    <w:rsid w:val="003D7811"/>
    <w:rsid w:val="00406D15"/>
    <w:rsid w:val="004C4050"/>
    <w:rsid w:val="004F32E9"/>
    <w:rsid w:val="004F68A6"/>
    <w:rsid w:val="0050663C"/>
    <w:rsid w:val="005A4C83"/>
    <w:rsid w:val="005B7579"/>
    <w:rsid w:val="006A15DB"/>
    <w:rsid w:val="00712459"/>
    <w:rsid w:val="00744B29"/>
    <w:rsid w:val="00752CEC"/>
    <w:rsid w:val="007773AB"/>
    <w:rsid w:val="007E71CD"/>
    <w:rsid w:val="007F4E28"/>
    <w:rsid w:val="0082262E"/>
    <w:rsid w:val="0089114F"/>
    <w:rsid w:val="00894EC0"/>
    <w:rsid w:val="008A402B"/>
    <w:rsid w:val="008E61C9"/>
    <w:rsid w:val="008E7A5B"/>
    <w:rsid w:val="009848F4"/>
    <w:rsid w:val="0099001A"/>
    <w:rsid w:val="00993E01"/>
    <w:rsid w:val="009A72A1"/>
    <w:rsid w:val="009B116F"/>
    <w:rsid w:val="009C713E"/>
    <w:rsid w:val="00A21547"/>
    <w:rsid w:val="00A25B01"/>
    <w:rsid w:val="00A2659D"/>
    <w:rsid w:val="00AD1431"/>
    <w:rsid w:val="00AD441D"/>
    <w:rsid w:val="00BD7237"/>
    <w:rsid w:val="00C007E9"/>
    <w:rsid w:val="00C07C83"/>
    <w:rsid w:val="00CC3B4D"/>
    <w:rsid w:val="00CD25D4"/>
    <w:rsid w:val="00CD319F"/>
    <w:rsid w:val="00CD5E8A"/>
    <w:rsid w:val="00CE2BF7"/>
    <w:rsid w:val="00D10449"/>
    <w:rsid w:val="00D64DF9"/>
    <w:rsid w:val="00D72AB0"/>
    <w:rsid w:val="00DF0CE3"/>
    <w:rsid w:val="00E27487"/>
    <w:rsid w:val="00E36D8A"/>
    <w:rsid w:val="00EA79E9"/>
    <w:rsid w:val="00F0299B"/>
    <w:rsid w:val="00F27520"/>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34716"/>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F68A6"/>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4F68A6"/>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ts.gov"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hyperlink" Target="https://www.bls.gov/bls/blswag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2243</Words>
  <Characters>12184</Characters>
  <Application>Microsoft Office Word</Application>
  <DocSecurity>0</DocSecurity>
  <Lines>358</Lines>
  <Paragraphs>167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2</cp:revision>
  <dcterms:created xsi:type="dcterms:W3CDTF">2020-11-09T19:04:00Z</dcterms:created>
  <dcterms:modified xsi:type="dcterms:W3CDTF">2020-11-09T19:04:00Z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