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A0BE4D9" w14:textId="77777777">
      <w:pPr>
        <w:pStyle w:val="Heading2"/>
        <w:tabs>
          <w:tab w:val="left" w:pos="900"/>
        </w:tabs>
        <w:ind w:right="-180"/>
      </w:pPr>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 (OMB Control Number: </w:t>
      </w:r>
      <w:r w:rsidR="00A23D54">
        <w:rPr>
          <w:sz w:val="28"/>
        </w:rPr>
        <w:t>0910-0697</w:t>
      </w:r>
      <w:r>
        <w:rPr>
          <w:sz w:val="28"/>
        </w:rPr>
        <w:t>)</w:t>
      </w:r>
    </w:p>
    <w:p w:rsidRPr="00A23D54" w:rsidR="001B0AAA" w:rsidRDefault="00A23D54" w14:paraId="05570784" w14:textId="33AED958">
      <w:pPr>
        <w:rPr>
          <w:b/>
        </w:rPr>
      </w:pPr>
      <w:r>
        <w:rPr>
          <w:b/>
        </w:rPr>
        <w:br/>
      </w:r>
      <w:r w:rsidR="006F70AA">
        <w:rPr>
          <w:b/>
          <w:noProof/>
        </w:rPr>
        <mc:AlternateContent>
          <mc:Choice Requires="wps">
            <w:drawing>
              <wp:anchor distT="0" distB="0" distL="114300" distR="114300" simplePos="0" relativeHeight="251657728" behindDoc="0" locked="0" layoutInCell="0" allowOverlap="1" wp14:editId="33FF547E" wp14:anchorId="71F2C0F6">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64D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00BD712B">
        <w:rPr>
          <w:b/>
        </w:rPr>
        <w:t xml:space="preserve">A. </w:t>
      </w:r>
      <w:r w:rsidRPr="00434E33" w:rsidR="005E714A">
        <w:rPr>
          <w:b/>
        </w:rPr>
        <w:t>TITLE OF INFORMATION COLLECTION:</w:t>
      </w:r>
      <w:r w:rsidR="005E714A">
        <w:t xml:space="preserve">  </w:t>
      </w:r>
      <w:bookmarkStart w:name="_Hlk56499760" w:id="0"/>
      <w:r w:rsidRPr="00542607" w:rsidR="00497E7C">
        <w:rPr>
          <w:b/>
        </w:rPr>
        <w:t xml:space="preserve">Survey to </w:t>
      </w:r>
      <w:r w:rsidR="007C420A">
        <w:rPr>
          <w:b/>
        </w:rPr>
        <w:t>D</w:t>
      </w:r>
      <w:r w:rsidRPr="00542607" w:rsidR="00497E7C">
        <w:rPr>
          <w:b/>
        </w:rPr>
        <w:t xml:space="preserve">etermine </w:t>
      </w:r>
      <w:r w:rsidR="007C420A">
        <w:rPr>
          <w:b/>
        </w:rPr>
        <w:t>E</w:t>
      </w:r>
      <w:r w:rsidRPr="00542607" w:rsidR="00497E7C">
        <w:rPr>
          <w:b/>
        </w:rPr>
        <w:t xml:space="preserve">uthanasia </w:t>
      </w:r>
      <w:r w:rsidR="007C420A">
        <w:rPr>
          <w:b/>
        </w:rPr>
        <w:t>P</w:t>
      </w:r>
      <w:r w:rsidRPr="00542607" w:rsidR="00497E7C">
        <w:rPr>
          <w:b/>
        </w:rPr>
        <w:t xml:space="preserve">ractices and </w:t>
      </w:r>
      <w:r w:rsidR="007C420A">
        <w:rPr>
          <w:b/>
        </w:rPr>
        <w:t>U</w:t>
      </w:r>
      <w:r w:rsidRPr="00542607" w:rsidR="00497E7C">
        <w:rPr>
          <w:b/>
        </w:rPr>
        <w:t xml:space="preserve">se of </w:t>
      </w:r>
      <w:r w:rsidR="007C420A">
        <w:rPr>
          <w:b/>
        </w:rPr>
        <w:t>P</w:t>
      </w:r>
      <w:r w:rsidRPr="00542607" w:rsidR="00497E7C">
        <w:rPr>
          <w:b/>
        </w:rPr>
        <w:t xml:space="preserve">entobarbital </w:t>
      </w:r>
      <w:r w:rsidR="007C420A">
        <w:rPr>
          <w:b/>
        </w:rPr>
        <w:t>A</w:t>
      </w:r>
      <w:r w:rsidRPr="00542607" w:rsidR="00497E7C">
        <w:rPr>
          <w:b/>
        </w:rPr>
        <w:t xml:space="preserve">mong </w:t>
      </w:r>
      <w:r w:rsidR="007C420A">
        <w:rPr>
          <w:b/>
        </w:rPr>
        <w:t>V</w:t>
      </w:r>
      <w:r w:rsidRPr="00542607" w:rsidR="00497E7C">
        <w:rPr>
          <w:b/>
        </w:rPr>
        <w:t>eterinarians</w:t>
      </w:r>
      <w:r w:rsidR="00C552AB">
        <w:rPr>
          <w:b/>
        </w:rPr>
        <w:t xml:space="preserve"> </w:t>
      </w:r>
      <w:r w:rsidR="007C420A">
        <w:rPr>
          <w:b/>
        </w:rPr>
        <w:t>P</w:t>
      </w:r>
      <w:r w:rsidR="00C552AB">
        <w:rPr>
          <w:b/>
        </w:rPr>
        <w:t>racticing in the United States</w:t>
      </w:r>
      <w:bookmarkEnd w:id="0"/>
    </w:p>
    <w:p w:rsidR="001B0AAA" w:rsidRDefault="001B0AAA" w14:paraId="76C80CA5" w14:textId="77777777"/>
    <w:p w:rsidR="00A23D54" w:rsidP="00A23D54" w:rsidRDefault="00A23D54" w14:paraId="7887243D" w14:textId="624AC056">
      <w:pPr>
        <w:numPr>
          <w:ilvl w:val="0"/>
          <w:numId w:val="19"/>
        </w:numPr>
      </w:pPr>
      <w:r>
        <w:t>PURPOSE</w:t>
      </w:r>
      <w:r w:rsidR="00F60EE9">
        <w:t>:</w:t>
      </w:r>
      <w:r>
        <w:br/>
      </w:r>
      <w:r>
        <w:br/>
      </w:r>
      <w:r w:rsidRPr="00D94525" w:rsidR="002E1FFA">
        <w:t xml:space="preserve">A quantitative survey of the American Veterinary Medical Association (AVMA) members will be conducted to gauge veterinary practitioner understanding of euthanasia methods, </w:t>
      </w:r>
      <w:r w:rsidR="004D6AC8">
        <w:t xml:space="preserve">and </w:t>
      </w:r>
      <w:r w:rsidR="00283546">
        <w:t xml:space="preserve">to gather </w:t>
      </w:r>
      <w:r w:rsidR="004D6AC8">
        <w:t xml:space="preserve">information about </w:t>
      </w:r>
      <w:r w:rsidR="00283546">
        <w:t>how veterinarians choose</w:t>
      </w:r>
      <w:r w:rsidRPr="00D94525" w:rsidR="002E1FFA">
        <w:t xml:space="preserve"> euthanasia method by species, and recommendations </w:t>
      </w:r>
      <w:r w:rsidR="00283546">
        <w:t xml:space="preserve">veterinarians </w:t>
      </w:r>
      <w:r w:rsidRPr="00D94525" w:rsidR="002E1FFA">
        <w:t>ma</w:t>
      </w:r>
      <w:r w:rsidR="00283546">
        <w:t>ke</w:t>
      </w:r>
      <w:r w:rsidRPr="00D94525" w:rsidR="002E1FFA">
        <w:t xml:space="preserve"> for disposal of the resulting carcass.  This survey is being conducted as a part of a contract (Contract No. </w:t>
      </w:r>
      <w:bookmarkStart w:name="_Hlk56499671" w:id="1"/>
      <w:r w:rsidRPr="00D94525" w:rsidR="002E1FFA">
        <w:t>75F40120P00437</w:t>
      </w:r>
      <w:bookmarkEnd w:id="1"/>
      <w:r w:rsidRPr="00D94525" w:rsidR="002E1FFA">
        <w:t xml:space="preserve">) awarded to International Consulting Associates (ICA) who has subcontracted with AVMA to perform the survey of their members.  The survey results will be used as part of a final project report for the contract to help </w:t>
      </w:r>
      <w:r w:rsidRPr="00D94525" w:rsidR="007A505F">
        <w:t>inform</w:t>
      </w:r>
      <w:r w:rsidRPr="00D94525" w:rsidR="002E1FFA">
        <w:t xml:space="preserve"> communication and outreach </w:t>
      </w:r>
      <w:r w:rsidRPr="00D94525" w:rsidR="007A505F">
        <w:t>by FDA CVM to</w:t>
      </w:r>
      <w:r w:rsidRPr="00D94525" w:rsidR="002E1FFA">
        <w:t xml:space="preserve"> veterinarians</w:t>
      </w:r>
      <w:r w:rsidRPr="00D94525" w:rsidR="000669D5">
        <w:t xml:space="preserve"> regarding pentobarbital use and carcass disposal</w:t>
      </w:r>
      <w:r w:rsidRPr="00D94525" w:rsidR="002E1FFA">
        <w:t>.</w:t>
      </w:r>
      <w:r w:rsidR="002E1FFA">
        <w:rPr>
          <w:b/>
        </w:rPr>
        <w:t xml:space="preserve">  </w:t>
      </w:r>
      <w:r>
        <w:br/>
      </w:r>
    </w:p>
    <w:p w:rsidR="00A23D54" w:rsidP="00A23D54" w:rsidRDefault="00A23D54" w14:paraId="73862C85" w14:textId="77777777">
      <w:pPr>
        <w:numPr>
          <w:ilvl w:val="0"/>
          <w:numId w:val="19"/>
        </w:numPr>
      </w:pPr>
      <w:bookmarkStart w:name="_Hlk57633758" w:id="2"/>
      <w:r>
        <w:t>DESCRIPTION OF RESPONDENTS:</w:t>
      </w:r>
      <w:r>
        <w:br/>
      </w:r>
      <w:r>
        <w:br/>
      </w:r>
      <w:r w:rsidRPr="00D94525" w:rsidR="00542607">
        <w:t xml:space="preserve">The respondents will be veterinarians who are also members of the American Veterinary Medical </w:t>
      </w:r>
      <w:bookmarkEnd w:id="2"/>
      <w:r w:rsidRPr="00D94525" w:rsidR="00605CB6">
        <w:t>Association</w:t>
      </w:r>
      <w:r w:rsidR="007C420A">
        <w:t>.</w:t>
      </w:r>
      <w:r>
        <w:br/>
      </w:r>
    </w:p>
    <w:p w:rsidRPr="00F06866" w:rsidR="00F06866" w:rsidP="00A23D54" w:rsidRDefault="00F06866" w14:paraId="7D66EDF6" w14:textId="77777777">
      <w:pPr>
        <w:numPr>
          <w:ilvl w:val="0"/>
          <w:numId w:val="19"/>
        </w:numPr>
        <w:rPr>
          <w:b/>
        </w:rPr>
      </w:pPr>
      <w:r w:rsidRPr="00A23D54">
        <w:t xml:space="preserve">TYPE OF COLLECTION: </w:t>
      </w:r>
      <w:r w:rsidRPr="00F06866">
        <w:t>(</w:t>
      </w:r>
      <w:r w:rsidRPr="008F50D4" w:rsidR="005C61AE">
        <w:t>Check one box.  If you are requesting approval of other instruments under the generic, you must complete a form for each instrument.</w:t>
      </w:r>
      <w:r w:rsidR="005C61AE">
        <w:t>)</w:t>
      </w:r>
    </w:p>
    <w:p w:rsidRPr="00434E33" w:rsidR="00441434" w:rsidP="0096108F" w:rsidRDefault="00441434" w14:paraId="70C3FC1D" w14:textId="77777777">
      <w:pPr>
        <w:pStyle w:val="BodyTextIndent"/>
        <w:tabs>
          <w:tab w:val="left" w:pos="360"/>
        </w:tabs>
        <w:ind w:left="0"/>
        <w:rPr>
          <w:bCs/>
          <w:sz w:val="16"/>
          <w:szCs w:val="16"/>
        </w:rPr>
      </w:pPr>
    </w:p>
    <w:p w:rsidRPr="00F06866" w:rsidR="00F06866" w:rsidP="0096108F" w:rsidRDefault="0096108F" w14:paraId="29ABC738"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E066B5D"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D94525" w:rsidR="00F06866" w:rsidP="0096108F" w:rsidRDefault="00935ADA" w14:paraId="17519538" w14:textId="4C536AAD">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Pr="00122AF6" w:rsidR="00542607">
        <w:rPr>
          <w:bCs/>
          <w:sz w:val="24"/>
        </w:rPr>
        <w:t>X</w:t>
      </w:r>
      <w:r w:rsidRPr="00F06866" w:rsidR="00F06866">
        <w:rPr>
          <w:bCs/>
          <w:sz w:val="24"/>
        </w:rPr>
        <w:t>]</w:t>
      </w:r>
      <w:r w:rsidR="00F06866">
        <w:rPr>
          <w:bCs/>
          <w:sz w:val="24"/>
        </w:rPr>
        <w:t xml:space="preserve"> Other</w:t>
      </w:r>
      <w:r w:rsidRPr="00D94525" w:rsidR="00F06866">
        <w:rPr>
          <w:bCs/>
          <w:sz w:val="24"/>
          <w:u w:val="single"/>
        </w:rPr>
        <w:t>:</w:t>
      </w:r>
      <w:r w:rsidR="00BA364B">
        <w:rPr>
          <w:bCs/>
          <w:sz w:val="24"/>
          <w:u w:val="single"/>
        </w:rPr>
        <w:t xml:space="preserve"> </w:t>
      </w:r>
      <w:r w:rsidRPr="00BA364B" w:rsidR="00F06866">
        <w:rPr>
          <w:bCs/>
          <w:sz w:val="24"/>
          <w:u w:val="single"/>
        </w:rPr>
        <w:t>_</w:t>
      </w:r>
      <w:r w:rsidR="00BA364B">
        <w:rPr>
          <w:bCs/>
          <w:sz w:val="24"/>
          <w:u w:val="single"/>
        </w:rPr>
        <w:t>O</w:t>
      </w:r>
      <w:r w:rsidRPr="00D94525" w:rsidR="00542607">
        <w:rPr>
          <w:bCs/>
          <w:sz w:val="24"/>
          <w:u w:val="single"/>
        </w:rPr>
        <w:t>nline survey</w:t>
      </w:r>
      <w:r w:rsidRPr="00BA364B" w:rsidR="00F06866">
        <w:rPr>
          <w:bCs/>
          <w:sz w:val="24"/>
          <w:u w:val="single"/>
        </w:rPr>
        <w:t>___</w:t>
      </w:r>
    </w:p>
    <w:p w:rsidRPr="00D94525" w:rsidR="00434E33" w:rsidRDefault="00434E33" w14:paraId="2FD6554B" w14:textId="77777777">
      <w:pPr>
        <w:pStyle w:val="Header"/>
        <w:tabs>
          <w:tab w:val="clear" w:pos="4320"/>
          <w:tab w:val="clear" w:pos="8640"/>
        </w:tabs>
        <w:rPr>
          <w:u w:val="single"/>
        </w:rPr>
      </w:pPr>
    </w:p>
    <w:p w:rsidRPr="008F50D4" w:rsidR="005C61AE" w:rsidP="005C61AE" w:rsidRDefault="00441434" w14:paraId="4C92F0D1" w14:textId="77777777">
      <w:pPr>
        <w:numPr>
          <w:ilvl w:val="0"/>
          <w:numId w:val="19"/>
        </w:numPr>
      </w:pPr>
      <w:r w:rsidRPr="00A23D54">
        <w:t>C</w:t>
      </w:r>
      <w:r w:rsidRPr="00A23D54" w:rsidR="009C13B9">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Pr="00A23D54" w:rsidR="00CA2650" w:rsidP="005C61AE" w:rsidRDefault="00CA2650" w14:paraId="3C2D6236" w14:textId="77777777">
      <w:pPr>
        <w:ind w:left="360"/>
      </w:pPr>
    </w:p>
    <w:p w:rsidRPr="009C13B9" w:rsidR="008101A5" w:rsidP="008101A5" w:rsidRDefault="008101A5" w14:paraId="341D74C1" w14:textId="77777777">
      <w:r>
        <w:t xml:space="preserve">I certify the following to be true: </w:t>
      </w:r>
      <w:r w:rsidR="00BD712B">
        <w:br/>
      </w:r>
    </w:p>
    <w:p w:rsidR="008101A5" w:rsidP="005C61AE" w:rsidRDefault="008101A5" w14:paraId="6914E05C" w14:textId="77777777">
      <w:pPr>
        <w:pStyle w:val="ListParagraph"/>
        <w:numPr>
          <w:ilvl w:val="0"/>
          <w:numId w:val="14"/>
        </w:numPr>
      </w:pPr>
      <w:r>
        <w:t>The collection is voluntary.</w:t>
      </w:r>
      <w:r w:rsidRPr="00C14CC4">
        <w:t xml:space="preserve"> </w:t>
      </w:r>
    </w:p>
    <w:p w:rsidR="008101A5" w:rsidP="008101A5" w:rsidRDefault="008101A5" w14:paraId="60F017D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5D06F7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P="008101A5" w:rsidRDefault="008101A5" w14:paraId="5850536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C9CCBA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63E47D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E580D4D" w14:textId="77777777"/>
    <w:p w:rsidR="00E70B1F" w:rsidP="009C13B9" w:rsidRDefault="009C13B9" w14:paraId="73033443" w14:textId="326E39F4">
      <w:r>
        <w:lastRenderedPageBreak/>
        <w:t>Name:</w:t>
      </w:r>
      <w:r w:rsidR="00D94525">
        <w:tab/>
      </w:r>
      <w:r w:rsidR="00B84FC9">
        <w:t>Emily Cornwell</w:t>
      </w:r>
    </w:p>
    <w:p w:rsidR="00FA47F0" w:rsidP="00D94525" w:rsidRDefault="00E70B1F" w14:paraId="5CF8E0C1" w14:textId="77777777">
      <w:pPr>
        <w:ind w:left="720"/>
      </w:pPr>
      <w:r>
        <w:t>Office of Surveillance and Compliance</w:t>
      </w:r>
    </w:p>
    <w:p w:rsidR="00FA47F0" w:rsidP="00D94525" w:rsidRDefault="00FA47F0" w14:paraId="52D3340A" w14:textId="77777777">
      <w:pPr>
        <w:ind w:firstLine="720"/>
      </w:pPr>
      <w:r>
        <w:t>Center for Veterinary Medicine</w:t>
      </w:r>
    </w:p>
    <w:p w:rsidR="009C13B9" w:rsidP="00D94525" w:rsidRDefault="00FA47F0" w14:paraId="0B803B01" w14:textId="77777777">
      <w:pPr>
        <w:ind w:firstLine="720"/>
      </w:pPr>
      <w:r>
        <w:t>301-837-7541</w:t>
      </w:r>
    </w:p>
    <w:p w:rsidR="00FA47F0" w:rsidP="00D94525" w:rsidRDefault="00AE7106" w14:paraId="516440E5" w14:textId="234D3093">
      <w:pPr>
        <w:ind w:firstLine="720"/>
      </w:pPr>
      <w:hyperlink w:history="1" r:id="rId7">
        <w:r w:rsidRPr="00D94525" w:rsidR="00D94525">
          <w:rPr>
            <w:rStyle w:val="Hyperlink"/>
          </w:rPr>
          <w:t>Emily.Cornwell@fda.hhs.gov</w:t>
        </w:r>
      </w:hyperlink>
    </w:p>
    <w:p w:rsidR="009C13B9" w:rsidP="009C13B9" w:rsidRDefault="009C13B9" w14:paraId="0E1A7F7D" w14:textId="77777777">
      <w:pPr>
        <w:pStyle w:val="ListParagraph"/>
        <w:ind w:left="360"/>
      </w:pPr>
    </w:p>
    <w:p w:rsidR="009C13B9" w:rsidP="009C13B9" w:rsidRDefault="009C13B9" w14:paraId="2999A046" w14:textId="77777777">
      <w:r>
        <w:t>To assist review</w:t>
      </w:r>
      <w:r w:rsidR="00BD712B">
        <w:t>,</w:t>
      </w:r>
      <w:r>
        <w:t xml:space="preserve"> please provide answers to the following question:</w:t>
      </w:r>
    </w:p>
    <w:p w:rsidR="009C13B9" w:rsidP="009C13B9" w:rsidRDefault="009C13B9" w14:paraId="05A66A4F" w14:textId="77777777">
      <w:pPr>
        <w:pStyle w:val="ListParagraph"/>
        <w:ind w:left="360"/>
      </w:pPr>
    </w:p>
    <w:p w:rsidRPr="006E557A" w:rsidR="009C13B9" w:rsidP="006E557A" w:rsidRDefault="00F60EE9" w14:paraId="5C491A1C" w14:textId="77777777">
      <w:pPr>
        <w:numPr>
          <w:ilvl w:val="0"/>
          <w:numId w:val="19"/>
        </w:numPr>
      </w:pPr>
      <w:r>
        <w:t xml:space="preserve">PERSONALLY IDENTIFIABLE INFORMATION </w:t>
      </w:r>
      <w:r w:rsidR="00BD712B">
        <w:t>(PII)</w:t>
      </w:r>
      <w:r w:rsidRPr="006E557A" w:rsidR="00C86E91">
        <w:t>:</w:t>
      </w:r>
      <w:r w:rsidR="005C61AE">
        <w:t xml:space="preserve"> Provide answers to the questions.  Note:  Agencies should only collect PII to the extent </w:t>
      </w:r>
      <w:r w:rsidRPr="00073710" w:rsidR="005C61AE">
        <w:t>necessary</w:t>
      </w:r>
      <w:r w:rsidR="005C61AE">
        <w:t>, and they should only retain PII for the period of time that is necessary to achieve a specific objective.</w:t>
      </w:r>
      <w:r w:rsidR="006E557A">
        <w:br/>
      </w:r>
    </w:p>
    <w:p w:rsidR="00C86E91" w:rsidP="005C61AE" w:rsidRDefault="009C13B9" w14:paraId="7B7B93F6" w14:textId="77777777">
      <w:pPr>
        <w:pStyle w:val="ListParagraph"/>
        <w:numPr>
          <w:ilvl w:val="0"/>
          <w:numId w:val="18"/>
        </w:numPr>
      </w:pPr>
      <w:r>
        <w:t>Is</w:t>
      </w:r>
      <w:r w:rsidR="00237B48">
        <w:t xml:space="preserve"> personally identifiable information (PII) collected</w:t>
      </w:r>
      <w:r>
        <w:t xml:space="preserve">?  </w:t>
      </w:r>
      <w:r w:rsidR="009239AA">
        <w:t>[  ] Yes  [</w:t>
      </w:r>
      <w:r w:rsidRPr="00D94525" w:rsidR="007A505F">
        <w:t>X</w:t>
      </w:r>
      <w:r w:rsidR="009239AA">
        <w:t xml:space="preserve">]  No </w:t>
      </w:r>
    </w:p>
    <w:p w:rsidR="00C86E91" w:rsidP="00C86E91" w:rsidRDefault="009C13B9" w14:paraId="4EE844D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3FA6E64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00DCB4F2" w14:textId="77777777">
      <w:pPr>
        <w:pStyle w:val="ListParagraph"/>
        <w:ind w:left="0"/>
        <w:rPr>
          <w:b/>
        </w:rPr>
      </w:pPr>
    </w:p>
    <w:p w:rsidRPr="006E557A" w:rsidR="00C86E91" w:rsidP="006E557A" w:rsidRDefault="00F60EE9" w14:paraId="2E164D28" w14:textId="77777777">
      <w:pPr>
        <w:pStyle w:val="ListParagraph"/>
        <w:numPr>
          <w:ilvl w:val="0"/>
          <w:numId w:val="19"/>
        </w:numPr>
      </w:pPr>
      <w:r>
        <w:t xml:space="preserve">GIFTS OR PAYMENT: </w:t>
      </w:r>
      <w:r w:rsidR="005C61AE">
        <w:t xml:space="preserve">If you answer yes to the question, </w:t>
      </w:r>
      <w:r w:rsidRPr="008F50D4" w:rsidR="005C61AE">
        <w:t>please describe</w:t>
      </w:r>
      <w:r w:rsidR="005C61AE">
        <w:t xml:space="preserve"> the incentive</w:t>
      </w:r>
      <w:r w:rsidRPr="008F50D4" w:rsidR="005C61AE">
        <w:t xml:space="preserve"> and provide a justification for the amount.</w:t>
      </w:r>
      <w:r w:rsidR="006E557A">
        <w:br/>
      </w:r>
    </w:p>
    <w:p w:rsidR="00C86E91" w:rsidP="00C86E91" w:rsidRDefault="00C86E91" w14:paraId="289AB593" w14:textId="77777777">
      <w:r>
        <w:t>Is an incentive (e.g., money or reimbursement of expenses, token of appreciation) provided to participants?  [  ] Yes [</w:t>
      </w:r>
      <w:r w:rsidRPr="00D94525" w:rsidR="00542607">
        <w:t>X</w:t>
      </w:r>
      <w:r>
        <w:t xml:space="preserve">] No  </w:t>
      </w:r>
    </w:p>
    <w:p w:rsidR="004D6E14" w:rsidRDefault="004D6E14" w14:paraId="523496AA" w14:textId="77777777">
      <w:pPr>
        <w:rPr>
          <w:b/>
        </w:rPr>
      </w:pPr>
    </w:p>
    <w:p w:rsidR="005C61AE" w:rsidP="005C61AE" w:rsidRDefault="005E714A" w14:paraId="4684DA2D" w14:textId="77777777">
      <w:r w:rsidRPr="00B97662">
        <w:t>BURDEN HOUR</w:t>
      </w:r>
      <w:r w:rsidRPr="00B97662" w:rsidR="00441434">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R="00BD712B">
        <w:br/>
      </w:r>
      <w:r w:rsidR="005C61AE">
        <w:t xml:space="preserve">(2) Private Sector; </w:t>
      </w:r>
      <w:r w:rsidR="00BD712B">
        <w:br/>
      </w:r>
      <w:r w:rsidR="005C61AE">
        <w:t xml:space="preserve">(3) State, local, or tribal governments; or </w:t>
      </w:r>
      <w:r w:rsidR="00BD712B">
        <w:br/>
      </w:r>
      <w:r w:rsidR="005C61AE">
        <w:t xml:space="preserve">(4) Federal Government.  </w:t>
      </w:r>
      <w:r w:rsidR="00BD712B">
        <w:br/>
      </w:r>
      <w:r w:rsidR="00BD712B">
        <w:br/>
      </w:r>
      <w:r w:rsidR="005C61AE">
        <w:t xml:space="preserve">Only one type of respondent can be selected per row. </w:t>
      </w:r>
    </w:p>
    <w:p w:rsidR="005C61AE" w:rsidP="005C61AE" w:rsidRDefault="005C61AE" w14:paraId="71B2CD68" w14:textId="77777777">
      <w:r w:rsidRPr="008F50D4">
        <w:rPr>
          <w:b/>
        </w:rPr>
        <w:t>No</w:t>
      </w:r>
      <w:r>
        <w:rPr>
          <w:b/>
        </w:rPr>
        <w:t>.</w:t>
      </w:r>
      <w:r w:rsidRPr="008F50D4">
        <w:rPr>
          <w:b/>
        </w:rPr>
        <w:t xml:space="preserve"> of Respondents:</w:t>
      </w:r>
      <w:r>
        <w:t xml:space="preserve">  Provide an estimate of the Number of respondents.</w:t>
      </w:r>
    </w:p>
    <w:p w:rsidR="005C61AE" w:rsidP="005C61AE" w:rsidRDefault="005C61AE" w14:paraId="737EFF8C" w14:textId="77777777">
      <w:r>
        <w:rPr>
          <w:b/>
        </w:rPr>
        <w:t xml:space="preserve">Participation Time:  </w:t>
      </w:r>
      <w:r>
        <w:t>Provide an estimate of the amount of time required for a respondent to participate (e.g. fill out a survey or participate in a focus group)</w:t>
      </w:r>
    </w:p>
    <w:p w:rsidR="00BD712B" w:rsidP="00BD712B" w:rsidRDefault="00BD712B" w14:paraId="6A1E85EF" w14:textId="77777777">
      <w:pPr>
        <w:ind w:left="360"/>
        <w:rPr>
          <w:b/>
        </w:rPr>
      </w:pPr>
    </w:p>
    <w:p w:rsidRPr="00B97662" w:rsidR="005E714A" w:rsidP="00BD712B" w:rsidRDefault="00F60EE9" w14:paraId="30050734" w14:textId="77777777">
      <w:pPr>
        <w:numPr>
          <w:ilvl w:val="0"/>
          <w:numId w:val="19"/>
        </w:numPr>
        <w:rPr>
          <w:i/>
        </w:rPr>
      </w:pPr>
      <w:r>
        <w:t>BURDEN</w:t>
      </w:r>
      <w:r w:rsidRPr="008F50D4" w:rsidR="005C61AE">
        <w:rPr>
          <w:b/>
        </w:rPr>
        <w:t>:</w:t>
      </w:r>
      <w:r w:rsidR="005C61AE">
        <w:t xml:space="preserve">  Provide the </w:t>
      </w:r>
      <w:r w:rsidRPr="008F50D4" w:rsidR="005C61AE">
        <w:t>Annual burden hours:  Multiply the Number of responses and the participation time and</w:t>
      </w:r>
      <w:r w:rsidR="005C61AE">
        <w:t xml:space="preserve"> divide by 60.</w:t>
      </w:r>
    </w:p>
    <w:p w:rsidRPr="006832D9" w:rsidR="006832D9" w:rsidP="00F3170F" w:rsidRDefault="006832D9" w14:paraId="4BF22683"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14:paraId="2A9753A3" w14:textId="77777777">
        <w:trPr>
          <w:trHeight w:val="274"/>
        </w:trPr>
        <w:tc>
          <w:tcPr>
            <w:tcW w:w="5418" w:type="dxa"/>
          </w:tcPr>
          <w:p w:rsidRPr="0001027E" w:rsidR="006832D9" w:rsidP="00497D66" w:rsidRDefault="00E40B50" w14:paraId="23BC5A84" w14:textId="407746FA">
            <w:pPr>
              <w:jc w:val="center"/>
              <w:rPr>
                <w:b/>
              </w:rPr>
            </w:pPr>
            <w:r w:rsidRPr="0001027E">
              <w:rPr>
                <w:b/>
              </w:rPr>
              <w:t>Category of Respondent</w:t>
            </w:r>
          </w:p>
        </w:tc>
        <w:tc>
          <w:tcPr>
            <w:tcW w:w="1530" w:type="dxa"/>
          </w:tcPr>
          <w:p w:rsidRPr="0001027E" w:rsidR="006832D9" w:rsidP="00843796" w:rsidRDefault="006832D9" w14:paraId="0BE93526"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0CA8B951" w14:textId="77777777">
            <w:pPr>
              <w:rPr>
                <w:b/>
              </w:rPr>
            </w:pPr>
            <w:r w:rsidRPr="0001027E">
              <w:rPr>
                <w:b/>
              </w:rPr>
              <w:t>Participation Time</w:t>
            </w:r>
          </w:p>
        </w:tc>
        <w:tc>
          <w:tcPr>
            <w:tcW w:w="1003" w:type="dxa"/>
          </w:tcPr>
          <w:p w:rsidRPr="0001027E" w:rsidR="006832D9" w:rsidP="00843796" w:rsidRDefault="006832D9" w14:paraId="3FDA08FB" w14:textId="77777777">
            <w:pPr>
              <w:rPr>
                <w:b/>
              </w:rPr>
            </w:pPr>
            <w:r w:rsidRPr="0001027E">
              <w:rPr>
                <w:b/>
              </w:rPr>
              <w:t>Burden</w:t>
            </w:r>
          </w:p>
        </w:tc>
      </w:tr>
      <w:tr w:rsidR="00EF2095" w14:paraId="14A39BC9" w14:textId="77777777">
        <w:trPr>
          <w:trHeight w:val="274"/>
        </w:trPr>
        <w:tc>
          <w:tcPr>
            <w:tcW w:w="5418" w:type="dxa"/>
          </w:tcPr>
          <w:p w:rsidR="006832D9" w:rsidP="00497D66" w:rsidRDefault="00542607" w14:paraId="0A704E83" w14:textId="77777777">
            <w:pPr>
              <w:ind w:left="360"/>
              <w:jc w:val="center"/>
            </w:pPr>
            <w:r>
              <w:t>Individuals or Households</w:t>
            </w:r>
          </w:p>
        </w:tc>
        <w:tc>
          <w:tcPr>
            <w:tcW w:w="1530" w:type="dxa"/>
          </w:tcPr>
          <w:p w:rsidRPr="00D94525" w:rsidR="006832D9" w:rsidP="00497D66" w:rsidRDefault="00764800" w14:paraId="1180B735" w14:textId="68C1804D">
            <w:pPr>
              <w:jc w:val="center"/>
            </w:pPr>
            <w:r>
              <w:t>3,337</w:t>
            </w:r>
          </w:p>
        </w:tc>
        <w:tc>
          <w:tcPr>
            <w:tcW w:w="1710" w:type="dxa"/>
          </w:tcPr>
          <w:p w:rsidRPr="00D94525" w:rsidR="006832D9" w:rsidP="00497D66" w:rsidRDefault="007A505F" w14:paraId="120127E6" w14:textId="77777777">
            <w:pPr>
              <w:jc w:val="center"/>
            </w:pPr>
            <w:r w:rsidRPr="00D94525">
              <w:t>10 min</w:t>
            </w:r>
          </w:p>
        </w:tc>
        <w:tc>
          <w:tcPr>
            <w:tcW w:w="1003" w:type="dxa"/>
          </w:tcPr>
          <w:p w:rsidRPr="00D94525" w:rsidR="006832D9" w:rsidP="00497D66" w:rsidRDefault="00764800" w14:paraId="51646C82" w14:textId="3AEAC40E">
            <w:pPr>
              <w:jc w:val="center"/>
            </w:pPr>
            <w:r>
              <w:t>557</w:t>
            </w:r>
          </w:p>
        </w:tc>
      </w:tr>
    </w:tbl>
    <w:p w:rsidRPr="007A505F" w:rsidR="00F3170F" w:rsidP="00F3170F" w:rsidRDefault="00F3170F" w14:paraId="3B18AE9F" w14:textId="77777777">
      <w:pPr>
        <w:rPr>
          <w:b/>
        </w:rPr>
      </w:pPr>
    </w:p>
    <w:p w:rsidR="005C61AE" w:rsidP="00B97662" w:rsidRDefault="001C39F7" w14:paraId="3CEFCF72" w14:textId="5FE8F159">
      <w:pPr>
        <w:numPr>
          <w:ilvl w:val="0"/>
          <w:numId w:val="19"/>
        </w:numPr>
        <w:rPr>
          <w:b/>
        </w:rPr>
      </w:pPr>
      <w:r w:rsidRPr="00B97662">
        <w:t xml:space="preserve">FEDERAL </w:t>
      </w:r>
      <w:r w:rsidRPr="00B97662" w:rsidR="009F5923">
        <w:t>COST</w:t>
      </w:r>
      <w:r w:rsidRPr="00B97662" w:rsidR="00F06866">
        <w:t>:</w:t>
      </w:r>
      <w:r w:rsidR="00895229">
        <w:rPr>
          <w:b/>
        </w:rPr>
        <w:t xml:space="preserve"> </w:t>
      </w:r>
      <w:r w:rsidR="0093055D">
        <w:rPr>
          <w:b/>
        </w:rPr>
        <w:t xml:space="preserve"> </w:t>
      </w:r>
      <w:r w:rsidRPr="00D94525" w:rsidR="0093055D">
        <w:t>There</w:t>
      </w:r>
      <w:r w:rsidR="0093055D">
        <w:t xml:space="preserve"> is NO estimated annual cost to the Federal government.</w:t>
      </w:r>
      <w:r w:rsidRPr="00D94525" w:rsidR="0093055D">
        <w:t xml:space="preserve"> </w:t>
      </w:r>
      <w:r w:rsidRPr="00D94525" w:rsidR="00C86E91">
        <w:t xml:space="preserve"> </w:t>
      </w:r>
    </w:p>
    <w:p w:rsidR="005C61AE" w:rsidP="005C61AE" w:rsidRDefault="005C61AE" w14:paraId="56F61F68" w14:textId="77777777">
      <w:pPr>
        <w:rPr>
          <w:b/>
        </w:rPr>
      </w:pPr>
    </w:p>
    <w:p w:rsidR="0069403B" w:rsidP="00F06866" w:rsidRDefault="00BD712B" w14:paraId="2BCE74BE" w14:textId="77777777">
      <w:pPr>
        <w:rPr>
          <w:b/>
        </w:rPr>
      </w:pPr>
      <w:r>
        <w:rPr>
          <w:b/>
          <w:bCs/>
          <w:u w:val="single"/>
        </w:rPr>
        <w:br w:type="page"/>
      </w:r>
      <w:r>
        <w:rPr>
          <w:b/>
          <w:bCs/>
          <w:u w:val="single"/>
        </w:rPr>
        <w:lastRenderedPageBreak/>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A6178BD" w14:textId="77777777">
      <w:pPr>
        <w:rPr>
          <w:b/>
        </w:rPr>
      </w:pPr>
    </w:p>
    <w:p w:rsidR="00F06866" w:rsidP="00F06866" w:rsidRDefault="00636621" w14:paraId="7861AAB9" w14:textId="77777777">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Pr="00636621" w:rsidR="004A5039">
        <w:t xml:space="preserve">If the answer is yes, </w:t>
      </w:r>
      <w:r w:rsidR="004A5039">
        <w:t>to the first question, you may provide the sampling plan in an attachment.</w:t>
      </w:r>
    </w:p>
    <w:p w:rsidR="004A5039" w:rsidP="00F06866" w:rsidRDefault="004A5039" w14:paraId="55DF60A9" w14:textId="77777777">
      <w:pPr>
        <w:rPr>
          <w:b/>
        </w:rPr>
      </w:pPr>
    </w:p>
    <w:p w:rsidR="00BD712B" w:rsidP="0069403B" w:rsidRDefault="0069403B" w14:paraId="758C0B2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P="00BD712B" w:rsidRDefault="00BD712B" w14:paraId="18940C18" w14:textId="77777777">
      <w:pPr>
        <w:pStyle w:val="ListParagraph"/>
        <w:ind w:left="0" w:firstLine="360"/>
      </w:pPr>
      <w:r>
        <w:br/>
        <w:t xml:space="preserve"> </w:t>
      </w:r>
      <w:r w:rsidR="0069403B">
        <w:t>[</w:t>
      </w:r>
      <w:r w:rsidRPr="001E4DE0" w:rsidR="00542607">
        <w:t>X</w:t>
      </w:r>
      <w:r w:rsidR="0069403B">
        <w:t>] Yes</w:t>
      </w:r>
      <w:r>
        <w:tab/>
        <w:t xml:space="preserve">  </w:t>
      </w:r>
      <w:r w:rsidR="0069403B">
        <w:t>[ ] No</w:t>
      </w:r>
    </w:p>
    <w:p w:rsidR="00636621" w:rsidP="00636621" w:rsidRDefault="00636621" w14:paraId="02A0A833" w14:textId="77777777">
      <w:pPr>
        <w:pStyle w:val="ListParagraph"/>
      </w:pPr>
    </w:p>
    <w:p w:rsidR="00636621" w:rsidP="001B0AAA" w:rsidRDefault="00636621" w14:paraId="686157D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97662" w:rsidP="001B0AAA" w:rsidRDefault="00B97662" w14:paraId="79738621" w14:textId="77777777"/>
    <w:p w:rsidRPr="001E4DE0" w:rsidR="007A505F" w:rsidP="001E4DE0" w:rsidRDefault="007A505F" w14:paraId="5FEDAB94" w14:textId="2DCD8DBB">
      <w:r w:rsidRPr="001E4DE0">
        <w:t xml:space="preserve">The AVMA proposes to conduct a voluntary quantitative survey of a </w:t>
      </w:r>
      <w:r w:rsidR="004D6AC8">
        <w:t xml:space="preserve">small </w:t>
      </w:r>
      <w:r w:rsidRPr="001E4DE0">
        <w:t>subset</w:t>
      </w:r>
      <w:r w:rsidR="004D6AC8">
        <w:t xml:space="preserve"> (</w:t>
      </w:r>
      <w:r w:rsidR="005F7F18">
        <w:t>3,337</w:t>
      </w:r>
      <w:r w:rsidR="004D6AC8">
        <w:t>)</w:t>
      </w:r>
      <w:r w:rsidRPr="001E4DE0">
        <w:t xml:space="preserve"> of  96,000 members to gauge practitioner understanding of euthanasia methods, </w:t>
      </w:r>
      <w:r w:rsidR="004D6AC8">
        <w:t xml:space="preserve">and gathering information about </w:t>
      </w:r>
      <w:r w:rsidRPr="001E4DE0">
        <w:t xml:space="preserve">decision-making considerations for choice of euthanasia method by species, and recommendations made (or not) for disposal of the resulting carcass. This is described more fully in the attached draft of the survey instrument, which lays out the sampling plan. </w:t>
      </w:r>
    </w:p>
    <w:p w:rsidR="004D6E14" w:rsidP="00A403BB" w:rsidRDefault="004D6E14" w14:paraId="3BDC35E4" w14:textId="77777777">
      <w:pPr>
        <w:rPr>
          <w:b/>
        </w:rPr>
      </w:pPr>
    </w:p>
    <w:p w:rsidR="00A403BB" w:rsidP="00A403BB" w:rsidRDefault="00A403BB" w14:paraId="0A0C3F9A" w14:textId="77777777">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P="00A403BB" w:rsidRDefault="00053A3B" w14:paraId="12F0AD45" w14:textId="77777777">
      <w:pPr>
        <w:rPr>
          <w:b/>
        </w:rPr>
      </w:pPr>
    </w:p>
    <w:p w:rsidR="00A403BB" w:rsidP="00A403BB" w:rsidRDefault="001B0AAA" w14:paraId="3633FDFE" w14:textId="77777777">
      <w:pPr>
        <w:pStyle w:val="ListParagraph"/>
        <w:numPr>
          <w:ilvl w:val="0"/>
          <w:numId w:val="17"/>
        </w:numPr>
      </w:pPr>
      <w:r>
        <w:t>H</w:t>
      </w:r>
      <w:r w:rsidR="00A403BB">
        <w:t>ow will you collect the information? (Check all that apply)</w:t>
      </w:r>
      <w:r w:rsidR="00BD712B">
        <w:br/>
      </w:r>
    </w:p>
    <w:p w:rsidR="001B0AAA" w:rsidP="001B0AAA" w:rsidRDefault="00A403BB" w14:paraId="03A3CF85" w14:textId="77777777">
      <w:pPr>
        <w:ind w:left="720"/>
      </w:pPr>
      <w:r>
        <w:t>[</w:t>
      </w:r>
      <w:r w:rsidRPr="001E4DE0" w:rsidR="00542607">
        <w:t>X</w:t>
      </w:r>
      <w:r>
        <w:t>] Web-based</w:t>
      </w:r>
      <w:r w:rsidR="001B0AAA">
        <w:t xml:space="preserve"> or other forms of Social Media </w:t>
      </w:r>
    </w:p>
    <w:p w:rsidR="001B0AAA" w:rsidP="001B0AAA" w:rsidRDefault="00A403BB" w14:paraId="3E5CD76A" w14:textId="77777777">
      <w:pPr>
        <w:ind w:left="720"/>
      </w:pPr>
      <w:r>
        <w:t xml:space="preserve">[ </w:t>
      </w:r>
      <w:r w:rsidR="001B0AAA">
        <w:t xml:space="preserve"> </w:t>
      </w:r>
      <w:r>
        <w:t>] Telephone</w:t>
      </w:r>
      <w:r>
        <w:tab/>
      </w:r>
    </w:p>
    <w:p w:rsidR="001B0AAA" w:rsidP="001B0AAA" w:rsidRDefault="00A403BB" w14:paraId="0AC0DCE5" w14:textId="77777777">
      <w:pPr>
        <w:ind w:left="720"/>
      </w:pPr>
      <w:r>
        <w:t>[</w:t>
      </w:r>
      <w:r w:rsidR="001B0AAA">
        <w:t xml:space="preserve"> </w:t>
      </w:r>
      <w:r>
        <w:t xml:space="preserve"> ] In-person</w:t>
      </w:r>
      <w:r>
        <w:tab/>
      </w:r>
    </w:p>
    <w:p w:rsidR="001B0AAA" w:rsidP="001B0AAA" w:rsidRDefault="00A403BB" w14:paraId="23E6F970" w14:textId="77777777">
      <w:pPr>
        <w:ind w:left="720"/>
      </w:pPr>
      <w:r>
        <w:t xml:space="preserve">[ </w:t>
      </w:r>
      <w:r w:rsidR="001B0AAA">
        <w:t xml:space="preserve"> </w:t>
      </w:r>
      <w:r>
        <w:t>] Mail</w:t>
      </w:r>
      <w:r w:rsidR="001B0AAA">
        <w:t xml:space="preserve"> </w:t>
      </w:r>
    </w:p>
    <w:p w:rsidR="001B0AAA" w:rsidP="001B0AAA" w:rsidRDefault="00A403BB" w14:paraId="6EFBF2A9" w14:textId="77777777">
      <w:pPr>
        <w:ind w:left="720"/>
      </w:pPr>
      <w:r>
        <w:t xml:space="preserve">[ </w:t>
      </w:r>
      <w:r w:rsidR="001B0AAA">
        <w:t xml:space="preserve"> </w:t>
      </w:r>
      <w:r>
        <w:t>] Other, Explain</w:t>
      </w:r>
    </w:p>
    <w:p w:rsidR="00BD712B" w:rsidP="001B0AAA" w:rsidRDefault="00BD712B" w14:paraId="52992758" w14:textId="77777777">
      <w:pPr>
        <w:ind w:left="720"/>
      </w:pPr>
    </w:p>
    <w:p w:rsidRPr="00542607" w:rsidR="00F24CFC" w:rsidP="00F24CFC" w:rsidRDefault="00F24CFC" w14:paraId="58872ED0" w14:textId="77777777">
      <w:pPr>
        <w:pStyle w:val="ListParagraph"/>
        <w:numPr>
          <w:ilvl w:val="0"/>
          <w:numId w:val="17"/>
        </w:numPr>
      </w:pPr>
      <w:r w:rsidRPr="00542607">
        <w:t>Will interviewers or facilitators be used?  [  ] Yes [</w:t>
      </w:r>
      <w:r w:rsidRPr="001E4DE0" w:rsidR="007A505F">
        <w:t>X</w:t>
      </w:r>
      <w:r w:rsidRPr="00542607">
        <w:t>] No</w:t>
      </w:r>
    </w:p>
    <w:p w:rsidR="00F24CFC" w:rsidP="00F24CFC" w:rsidRDefault="00F24CFC" w14:paraId="551BC537" w14:textId="77777777">
      <w:pPr>
        <w:pStyle w:val="ListParagraph"/>
        <w:ind w:left="360"/>
      </w:pPr>
      <w:r>
        <w:t xml:space="preserve"> </w:t>
      </w:r>
    </w:p>
    <w:p w:rsidR="00F24CFC" w:rsidP="00F24CFC" w:rsidRDefault="00F24CFC" w14:paraId="2569BF26" w14:textId="77777777">
      <w:pPr>
        <w:rPr>
          <w:b/>
        </w:rPr>
      </w:pPr>
      <w:r w:rsidRPr="00F24CFC">
        <w:rPr>
          <w:b/>
        </w:rPr>
        <w:t>Please make sure that all instruments, instructions, and scripts are submitted with the request.</w:t>
      </w:r>
    </w:p>
    <w:p w:rsidR="0093055D" w:rsidP="00F24CFC" w:rsidRDefault="0093055D" w14:paraId="64D6EB6B" w14:textId="77777777">
      <w:pPr>
        <w:rPr>
          <w:b/>
        </w:rPr>
      </w:pPr>
    </w:p>
    <w:p w:rsidR="0093055D" w:rsidP="00F24CFC" w:rsidRDefault="0093055D" w14:paraId="2412672D" w14:textId="77777777">
      <w:pPr>
        <w:rPr>
          <w:b/>
        </w:rPr>
      </w:pPr>
    </w:p>
    <w:p w:rsidR="0093055D" w:rsidP="00F24CFC" w:rsidRDefault="0093055D" w14:paraId="710CF420" w14:textId="51D54297">
      <w:r>
        <w:rPr>
          <w:b/>
        </w:rPr>
        <w:t xml:space="preserve">REQUESTED APPROVAL DATE:   </w:t>
      </w:r>
      <w:r w:rsidRPr="001E4DE0" w:rsidR="001E4DE0">
        <w:t>January</w:t>
      </w:r>
      <w:r w:rsidRPr="001E4DE0">
        <w:t>,</w:t>
      </w:r>
      <w:r>
        <w:t xml:space="preserve"> 202</w:t>
      </w:r>
      <w:r w:rsidR="001E4DE0">
        <w:t>1</w:t>
      </w:r>
      <w:r>
        <w:t>.</w:t>
      </w:r>
    </w:p>
    <w:p w:rsidR="0093055D" w:rsidP="00F24CFC" w:rsidRDefault="0093055D" w14:paraId="18FE541B" w14:textId="77777777"/>
    <w:p w:rsidR="0093055D" w:rsidP="00F24CFC" w:rsidRDefault="0093055D" w14:paraId="6FED599C" w14:textId="77777777">
      <w:pPr>
        <w:rPr>
          <w:b/>
        </w:rPr>
      </w:pPr>
      <w:r>
        <w:rPr>
          <w:b/>
        </w:rPr>
        <w:t>NAME OF PRA ANALYST &amp; PROGRAM CONTACT:</w:t>
      </w:r>
    </w:p>
    <w:p w:rsidR="0093055D" w:rsidP="00F24CFC" w:rsidRDefault="0093055D" w14:paraId="7F93B2A6" w14:textId="77777777">
      <w:pPr>
        <w:rPr>
          <w:b/>
        </w:rPr>
      </w:pPr>
    </w:p>
    <w:p w:rsidR="0093055D" w:rsidP="00F24CFC" w:rsidRDefault="0093055D" w14:paraId="6039899B" w14:textId="77777777">
      <w:r>
        <w:lastRenderedPageBreak/>
        <w:t>Ila S. Mizrachi</w:t>
      </w:r>
    </w:p>
    <w:p w:rsidR="0093055D" w:rsidP="00F24CFC" w:rsidRDefault="00AE7106" w14:paraId="1A60F087" w14:textId="77777777">
      <w:hyperlink w:history="1" r:id="rId8">
        <w:r w:rsidRPr="00FC3CD3" w:rsidR="0093055D">
          <w:rPr>
            <w:rStyle w:val="Hyperlink"/>
          </w:rPr>
          <w:t>Ila.mizrachi@fda.hhs.gov</w:t>
        </w:r>
      </w:hyperlink>
    </w:p>
    <w:p w:rsidR="0054362F" w:rsidP="00F24CFC" w:rsidRDefault="0054362F" w14:paraId="13F83021" w14:textId="77777777">
      <w:r>
        <w:t>301-796-7726</w:t>
      </w:r>
    </w:p>
    <w:p w:rsidR="0054362F" w:rsidP="00F24CFC" w:rsidRDefault="0054362F" w14:paraId="335B2799" w14:textId="77777777"/>
    <w:p w:rsidR="0054362F" w:rsidP="00F24CFC" w:rsidRDefault="0054362F" w14:paraId="4B0AE89B" w14:textId="41C30CB6">
      <w:r>
        <w:t xml:space="preserve">Emily Cornwell, </w:t>
      </w:r>
      <w:r w:rsidR="005F7F18">
        <w:t>DVM, PhD</w:t>
      </w:r>
      <w:r>
        <w:t>.</w:t>
      </w:r>
    </w:p>
    <w:p w:rsidR="0054362F" w:rsidP="00F24CFC" w:rsidRDefault="0054362F" w14:paraId="7C8A5BD8" w14:textId="77777777">
      <w:r>
        <w:t>Office of Surveillance and Compliance</w:t>
      </w:r>
    </w:p>
    <w:p w:rsidR="0054362F" w:rsidP="00F24CFC" w:rsidRDefault="00AE7106" w14:paraId="62F26FFE" w14:textId="77777777">
      <w:hyperlink w:history="1" r:id="rId9">
        <w:r w:rsidRPr="00FC3CD3" w:rsidR="0054362F">
          <w:rPr>
            <w:rStyle w:val="Hyperlink"/>
          </w:rPr>
          <w:t>Emily.Cornwell@fda.hhs.gov</w:t>
        </w:r>
      </w:hyperlink>
    </w:p>
    <w:p w:rsidR="0054362F" w:rsidP="00F24CFC" w:rsidRDefault="0054362F" w14:paraId="09BF4D4D" w14:textId="77777777">
      <w:r>
        <w:t>301-827-7541</w:t>
      </w:r>
    </w:p>
    <w:p w:rsidR="0054362F" w:rsidP="00F24CFC" w:rsidRDefault="0054362F" w14:paraId="0B053747" w14:textId="77777777"/>
    <w:p w:rsidRPr="001E4DE0" w:rsidR="0054362F" w:rsidP="00F24CFC" w:rsidRDefault="0054362F" w14:paraId="62264A06" w14:textId="0105F76B">
      <w:r>
        <w:rPr>
          <w:b/>
        </w:rPr>
        <w:t xml:space="preserve">FDA CENTER:  </w:t>
      </w:r>
      <w:r>
        <w:t>Center for Veterinary Medicine (FDA/</w:t>
      </w:r>
      <w:r w:rsidR="00497D66">
        <w:t>C</w:t>
      </w:r>
      <w:r w:rsidR="00AE7106">
        <w:t>VM</w:t>
      </w:r>
      <w:bookmarkStart w:name="_GoBack" w:id="3"/>
      <w:bookmarkEnd w:id="3"/>
      <w:r>
        <w:t>)</w:t>
      </w:r>
    </w:p>
    <w:sectPr w:rsidRPr="001E4DE0" w:rsidR="0054362F" w:rsidSect="00053A3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3127C" w14:textId="77777777" w:rsidR="0093533A" w:rsidRDefault="0093533A">
      <w:r>
        <w:separator/>
      </w:r>
    </w:p>
  </w:endnote>
  <w:endnote w:type="continuationSeparator" w:id="0">
    <w:p w14:paraId="19EA149C" w14:textId="77777777" w:rsidR="0093533A" w:rsidRDefault="0093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762E"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F780F"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FD5"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88A">
      <w:rPr>
        <w:rStyle w:val="PageNumber"/>
        <w:noProof/>
      </w:rPr>
      <w:t>1</w:t>
    </w:r>
    <w:r>
      <w:rPr>
        <w:rStyle w:val="PageNumber"/>
      </w:rPr>
      <w:fldChar w:fldCharType="end"/>
    </w:r>
  </w:p>
  <w:p w14:paraId="3823DF9C"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46B2B" w14:textId="77777777" w:rsidR="0093533A" w:rsidRDefault="0093533A">
      <w:r>
        <w:separator/>
      </w:r>
    </w:p>
  </w:footnote>
  <w:footnote w:type="continuationSeparator" w:id="0">
    <w:p w14:paraId="74C9885F" w14:textId="77777777" w:rsidR="0093533A" w:rsidRDefault="0093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B888" w14:textId="77777777" w:rsidR="006F62A3" w:rsidRDefault="006F6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072F5D"/>
    <w:multiLevelType w:val="hybridMultilevel"/>
    <w:tmpl w:val="0F4C44C2"/>
    <w:lvl w:ilvl="0" w:tplc="41EEB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3"/>
  </w:num>
  <w:num w:numId="20">
    <w:abstractNumId w:val="20"/>
  </w:num>
  <w:num w:numId="21">
    <w:abstractNumId w:val="15"/>
  </w:num>
  <w:num w:numId="22">
    <w:abstractNumId w:val="9"/>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16D7"/>
    <w:rsid w:val="00023A57"/>
    <w:rsid w:val="00047A64"/>
    <w:rsid w:val="00053A3B"/>
    <w:rsid w:val="00054A94"/>
    <w:rsid w:val="000669D5"/>
    <w:rsid w:val="00067329"/>
    <w:rsid w:val="000B152B"/>
    <w:rsid w:val="000B2838"/>
    <w:rsid w:val="000D44CA"/>
    <w:rsid w:val="000E200B"/>
    <w:rsid w:val="000E657E"/>
    <w:rsid w:val="000F68BE"/>
    <w:rsid w:val="00122AF6"/>
    <w:rsid w:val="00165800"/>
    <w:rsid w:val="001927A4"/>
    <w:rsid w:val="00194AC6"/>
    <w:rsid w:val="001A23B0"/>
    <w:rsid w:val="001A25CC"/>
    <w:rsid w:val="001B0AAA"/>
    <w:rsid w:val="001C39F7"/>
    <w:rsid w:val="001D7937"/>
    <w:rsid w:val="001E4DE0"/>
    <w:rsid w:val="00223A14"/>
    <w:rsid w:val="00237B48"/>
    <w:rsid w:val="0024521E"/>
    <w:rsid w:val="00263C3D"/>
    <w:rsid w:val="00274D0B"/>
    <w:rsid w:val="00283546"/>
    <w:rsid w:val="002B052D"/>
    <w:rsid w:val="002B34CD"/>
    <w:rsid w:val="002B3C95"/>
    <w:rsid w:val="002D0B92"/>
    <w:rsid w:val="002E11FA"/>
    <w:rsid w:val="002E1FFA"/>
    <w:rsid w:val="003D5BBE"/>
    <w:rsid w:val="003E3C61"/>
    <w:rsid w:val="003F1B23"/>
    <w:rsid w:val="003F1C5B"/>
    <w:rsid w:val="00407860"/>
    <w:rsid w:val="00422691"/>
    <w:rsid w:val="00434E33"/>
    <w:rsid w:val="00441434"/>
    <w:rsid w:val="0045264C"/>
    <w:rsid w:val="004876EC"/>
    <w:rsid w:val="00497D66"/>
    <w:rsid w:val="00497E7C"/>
    <w:rsid w:val="004A5039"/>
    <w:rsid w:val="004D6AC8"/>
    <w:rsid w:val="004D6E14"/>
    <w:rsid w:val="005009B0"/>
    <w:rsid w:val="00542607"/>
    <w:rsid w:val="0054362F"/>
    <w:rsid w:val="005A1006"/>
    <w:rsid w:val="005C61AE"/>
    <w:rsid w:val="005D40F1"/>
    <w:rsid w:val="005E714A"/>
    <w:rsid w:val="005F693D"/>
    <w:rsid w:val="005F7F18"/>
    <w:rsid w:val="00605CB6"/>
    <w:rsid w:val="006140A0"/>
    <w:rsid w:val="00636621"/>
    <w:rsid w:val="00642B49"/>
    <w:rsid w:val="006832D9"/>
    <w:rsid w:val="0069403B"/>
    <w:rsid w:val="006D2A9A"/>
    <w:rsid w:val="006E557A"/>
    <w:rsid w:val="006F3DDE"/>
    <w:rsid w:val="006F62A3"/>
    <w:rsid w:val="006F70AA"/>
    <w:rsid w:val="00704678"/>
    <w:rsid w:val="007425E7"/>
    <w:rsid w:val="00764800"/>
    <w:rsid w:val="007A505F"/>
    <w:rsid w:val="007C420A"/>
    <w:rsid w:val="007E7499"/>
    <w:rsid w:val="007F09BD"/>
    <w:rsid w:val="007F7080"/>
    <w:rsid w:val="00802607"/>
    <w:rsid w:val="008101A5"/>
    <w:rsid w:val="00822664"/>
    <w:rsid w:val="00843796"/>
    <w:rsid w:val="008612AB"/>
    <w:rsid w:val="00895229"/>
    <w:rsid w:val="008B2EB3"/>
    <w:rsid w:val="008B688A"/>
    <w:rsid w:val="008F0203"/>
    <w:rsid w:val="008F50D4"/>
    <w:rsid w:val="009239AA"/>
    <w:rsid w:val="0093055D"/>
    <w:rsid w:val="0093533A"/>
    <w:rsid w:val="00935ADA"/>
    <w:rsid w:val="00946B6C"/>
    <w:rsid w:val="00955A71"/>
    <w:rsid w:val="0096108F"/>
    <w:rsid w:val="009C0CEB"/>
    <w:rsid w:val="009C13B9"/>
    <w:rsid w:val="009D01A2"/>
    <w:rsid w:val="009F5923"/>
    <w:rsid w:val="00A23D54"/>
    <w:rsid w:val="00A403BB"/>
    <w:rsid w:val="00A674DF"/>
    <w:rsid w:val="00A756A6"/>
    <w:rsid w:val="00A83AA6"/>
    <w:rsid w:val="00A91EBE"/>
    <w:rsid w:val="00A934D6"/>
    <w:rsid w:val="00AA115F"/>
    <w:rsid w:val="00AB322F"/>
    <w:rsid w:val="00AE1809"/>
    <w:rsid w:val="00AE7106"/>
    <w:rsid w:val="00B80D76"/>
    <w:rsid w:val="00B84FC9"/>
    <w:rsid w:val="00B97662"/>
    <w:rsid w:val="00BA2105"/>
    <w:rsid w:val="00BA364B"/>
    <w:rsid w:val="00BA7E06"/>
    <w:rsid w:val="00BB43B5"/>
    <w:rsid w:val="00BB564B"/>
    <w:rsid w:val="00BB6219"/>
    <w:rsid w:val="00BD290F"/>
    <w:rsid w:val="00BD5669"/>
    <w:rsid w:val="00BD712B"/>
    <w:rsid w:val="00C14CC4"/>
    <w:rsid w:val="00C26B7F"/>
    <w:rsid w:val="00C33C52"/>
    <w:rsid w:val="00C40D8B"/>
    <w:rsid w:val="00C552AB"/>
    <w:rsid w:val="00C8407A"/>
    <w:rsid w:val="00C8488C"/>
    <w:rsid w:val="00C86E91"/>
    <w:rsid w:val="00CA2650"/>
    <w:rsid w:val="00CB1078"/>
    <w:rsid w:val="00CC6FAF"/>
    <w:rsid w:val="00CF6542"/>
    <w:rsid w:val="00D24698"/>
    <w:rsid w:val="00D527B3"/>
    <w:rsid w:val="00D6383F"/>
    <w:rsid w:val="00D657C9"/>
    <w:rsid w:val="00D94525"/>
    <w:rsid w:val="00DB59D0"/>
    <w:rsid w:val="00DC33D3"/>
    <w:rsid w:val="00E135BF"/>
    <w:rsid w:val="00E26329"/>
    <w:rsid w:val="00E34F91"/>
    <w:rsid w:val="00E40B50"/>
    <w:rsid w:val="00E50293"/>
    <w:rsid w:val="00E65FFC"/>
    <w:rsid w:val="00E70421"/>
    <w:rsid w:val="00E70B1F"/>
    <w:rsid w:val="00E744EA"/>
    <w:rsid w:val="00E80951"/>
    <w:rsid w:val="00E86CC6"/>
    <w:rsid w:val="00E946A3"/>
    <w:rsid w:val="00EB56B3"/>
    <w:rsid w:val="00ED6492"/>
    <w:rsid w:val="00EF0D90"/>
    <w:rsid w:val="00EF2095"/>
    <w:rsid w:val="00F06866"/>
    <w:rsid w:val="00F15956"/>
    <w:rsid w:val="00F23FDF"/>
    <w:rsid w:val="00F24CFC"/>
    <w:rsid w:val="00F3170F"/>
    <w:rsid w:val="00F54A1A"/>
    <w:rsid w:val="00F60EE9"/>
    <w:rsid w:val="00F6592E"/>
    <w:rsid w:val="00F976B0"/>
    <w:rsid w:val="00FA47F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BFB0FF"/>
  <w15:chartTrackingRefBased/>
  <w15:docId w15:val="{B07537DC-C2A8-4967-865E-3B91A42D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A47F0"/>
    <w:rPr>
      <w:color w:val="0563C1" w:themeColor="hyperlink"/>
      <w:u w:val="single"/>
    </w:rPr>
  </w:style>
  <w:style w:type="character" w:styleId="UnresolvedMention">
    <w:name w:val="Unresolved Mention"/>
    <w:basedOn w:val="DefaultParagraphFont"/>
    <w:uiPriority w:val="99"/>
    <w:semiHidden/>
    <w:unhideWhenUsed/>
    <w:rsid w:val="00FA4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19911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y.Cornwell@fda.hh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ily.Cornwell@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985</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Mizrachi, Ila</cp:lastModifiedBy>
  <cp:revision>6</cp:revision>
  <cp:lastPrinted>2012-01-20T22:21:00Z</cp:lastPrinted>
  <dcterms:created xsi:type="dcterms:W3CDTF">2020-12-11T19:13:00Z</dcterms:created>
  <dcterms:modified xsi:type="dcterms:W3CDTF">2021-01-08T16:22:00Z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