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366" w:rsidRDefault="007D5366" w14:paraId="73BFF988" w14:textId="77777777"/>
    <w:p w:rsidRPr="00E83BBC" w:rsidR="00CC65FC" w:rsidP="00CC65FC" w:rsidRDefault="00CC65FC" w14:paraId="26D4CCB8" w14:textId="6C771241">
      <w:pPr>
        <w:spacing w:after="0" w:line="240" w:lineRule="auto"/>
        <w:jc w:val="right"/>
        <w:rPr>
          <w:sz w:val="16"/>
        </w:rPr>
      </w:pPr>
      <w:r w:rsidRPr="00667443">
        <w:rPr>
          <w:sz w:val="16"/>
        </w:rPr>
        <w:t xml:space="preserve">OMB No.: </w:t>
      </w:r>
      <w:r w:rsidRPr="000B19FB">
        <w:rPr>
          <w:sz w:val="16"/>
        </w:rPr>
        <w:t>0915-0285</w:t>
      </w:r>
      <w:r w:rsidR="005D5C09">
        <w:rPr>
          <w:sz w:val="16"/>
        </w:rPr>
        <w:t>. Expiration Date: XX/XX/20</w:t>
      </w:r>
      <w:r w:rsidR="00E95F1D">
        <w:rPr>
          <w:sz w:val="16"/>
        </w:rPr>
        <w:t>XX</w:t>
      </w:r>
    </w:p>
    <w:tbl>
      <w:tblPr>
        <w:tblStyle w:val="TableGrid11"/>
        <w:tblW w:w="10260" w:type="dxa"/>
        <w:tblInd w:w="-455"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4A0" w:firstRow="1" w:lastRow="0" w:firstColumn="1" w:lastColumn="0" w:noHBand="0" w:noVBand="1"/>
        <w:tblCaption w:val="Table collecting information related to total federal and non-federal budget proposed by the applicant"/>
        <w:tblDescription w:val="Table collecting information related to total federal and non-federal budget proposed by the applicant"/>
      </w:tblPr>
      <w:tblGrid>
        <w:gridCol w:w="5495"/>
        <w:gridCol w:w="2785"/>
        <w:gridCol w:w="1980"/>
      </w:tblGrid>
      <w:tr w:rsidRPr="00E83BBC" w:rsidR="00CC65FC" w:rsidTr="00EA3E36" w14:paraId="05B9EC00" w14:textId="77777777">
        <w:trPr>
          <w:trHeight w:val="242"/>
          <w:tblHeader/>
        </w:trPr>
        <w:tc>
          <w:tcPr>
            <w:tcW w:w="5495" w:type="dxa"/>
            <w:vMerge w:val="restart"/>
          </w:tcPr>
          <w:p w:rsidRPr="00E83BBC" w:rsidR="00CC65FC" w:rsidP="00EA3E36" w:rsidRDefault="00CC65FC" w14:paraId="4CBE817D" w14:textId="77777777">
            <w:pPr>
              <w:rPr>
                <w:rFonts w:ascii="Arial" w:hAnsi="Arial" w:eastAsia="Times New Roman" w:cs="Arial"/>
                <w:b/>
                <w:bCs/>
                <w:sz w:val="20"/>
                <w:szCs w:val="20"/>
              </w:rPr>
            </w:pPr>
          </w:p>
          <w:p w:rsidRPr="00E83BBC" w:rsidR="00CC65FC" w:rsidP="00EA3E36" w:rsidRDefault="00CC65FC" w14:paraId="437A7FA9" w14:textId="77777777">
            <w:pPr>
              <w:jc w:val="center"/>
              <w:rPr>
                <w:rFonts w:ascii="Arial" w:hAnsi="Arial" w:eastAsia="Times New Roman" w:cs="Arial"/>
                <w:b/>
                <w:bCs/>
                <w:sz w:val="20"/>
                <w:szCs w:val="20"/>
              </w:rPr>
            </w:pPr>
            <w:r w:rsidRPr="00E83BBC">
              <w:rPr>
                <w:rFonts w:ascii="Arial" w:hAnsi="Arial" w:eastAsia="Times New Roman" w:cs="Arial"/>
                <w:b/>
                <w:bCs/>
                <w:sz w:val="20"/>
                <w:szCs w:val="20"/>
              </w:rPr>
              <w:t>DEPARTMENT OF HEALTH AND HUMAN SERVICES</w:t>
            </w:r>
          </w:p>
          <w:p w:rsidRPr="00E83BBC" w:rsidR="00CC65FC" w:rsidP="00EA3E36" w:rsidRDefault="00CC65FC" w14:paraId="4D805BC6" w14:textId="77777777">
            <w:pPr>
              <w:jc w:val="center"/>
              <w:rPr>
                <w:rFonts w:ascii="Arial" w:hAnsi="Arial" w:eastAsia="Times New Roman" w:cs="Arial"/>
                <w:b/>
                <w:bCs/>
                <w:sz w:val="30"/>
                <w:szCs w:val="30"/>
              </w:rPr>
            </w:pPr>
            <w:r w:rsidRPr="00E83BBC">
              <w:rPr>
                <w:rFonts w:ascii="Arial" w:hAnsi="Arial" w:eastAsia="Times New Roman" w:cs="Arial"/>
                <w:b/>
                <w:bCs/>
                <w:sz w:val="20"/>
                <w:szCs w:val="20"/>
              </w:rPr>
              <w:t xml:space="preserve">Health Resources and Services Administration </w:t>
            </w:r>
            <w:r w:rsidRPr="00E83BBC">
              <w:rPr>
                <w:rFonts w:ascii="Arial" w:hAnsi="Arial" w:eastAsia="Times New Roman" w:cs="Arial"/>
                <w:b/>
                <w:bCs/>
                <w:sz w:val="20"/>
                <w:szCs w:val="20"/>
              </w:rPr>
              <w:br/>
            </w:r>
          </w:p>
          <w:p w:rsidRPr="00E83BBC" w:rsidR="00CC65FC" w:rsidP="00EA3E36" w:rsidRDefault="00CC65FC" w14:paraId="504D8B8D" w14:textId="0253E2A1">
            <w:pPr>
              <w:jc w:val="center"/>
              <w:rPr>
                <w:rFonts w:ascii="Times New Roman" w:hAnsi="Times New Roman" w:eastAsia="Times New Roman"/>
                <w:sz w:val="24"/>
                <w:szCs w:val="24"/>
              </w:rPr>
            </w:pPr>
            <w:r>
              <w:rPr>
                <w:rFonts w:ascii="Arial" w:hAnsi="Arial" w:eastAsia="Times New Roman" w:cs="Arial"/>
                <w:b/>
                <w:bCs/>
                <w:sz w:val="24"/>
                <w:szCs w:val="24"/>
              </w:rPr>
              <w:t>Project Overview Form</w:t>
            </w:r>
          </w:p>
        </w:tc>
        <w:tc>
          <w:tcPr>
            <w:tcW w:w="4765" w:type="dxa"/>
            <w:gridSpan w:val="2"/>
            <w:tcBorders>
              <w:bottom w:val="single" w:color="A6A6A6" w:sz="4" w:space="0"/>
            </w:tcBorders>
            <w:shd w:val="clear" w:color="auto" w:fill="95B3D7"/>
            <w:vAlign w:val="center"/>
          </w:tcPr>
          <w:p w:rsidRPr="00E83BBC" w:rsidR="00CC65FC" w:rsidP="00EA3E36" w:rsidRDefault="00CC65FC" w14:paraId="49EF8B25" w14:textId="77777777">
            <w:pPr>
              <w:jc w:val="center"/>
              <w:rPr>
                <w:rFonts w:ascii="Times New Roman" w:hAnsi="Times New Roman" w:eastAsia="Times New Roman"/>
              </w:rPr>
            </w:pPr>
            <w:r w:rsidRPr="00E83BBC">
              <w:rPr>
                <w:rFonts w:ascii="Arial" w:hAnsi="Arial" w:eastAsia="Times New Roman" w:cs="Arial"/>
                <w:b/>
                <w:bCs/>
                <w:sz w:val="18"/>
                <w:szCs w:val="18"/>
              </w:rPr>
              <w:t>FOR HRSA USE ONLY</w:t>
            </w:r>
          </w:p>
        </w:tc>
      </w:tr>
      <w:tr w:rsidRPr="00E83BBC" w:rsidR="00CC65FC" w:rsidTr="00EA3E36" w14:paraId="2FA74C7D" w14:textId="77777777">
        <w:trPr>
          <w:tblHeader/>
        </w:trPr>
        <w:tc>
          <w:tcPr>
            <w:tcW w:w="5495" w:type="dxa"/>
            <w:vMerge/>
          </w:tcPr>
          <w:p w:rsidRPr="00E83BBC" w:rsidR="00CC65FC" w:rsidP="00EA3E36" w:rsidRDefault="00CC65FC" w14:paraId="489F8282" w14:textId="77777777">
            <w:pPr>
              <w:rPr>
                <w:rFonts w:ascii="Times New Roman" w:hAnsi="Times New Roman" w:eastAsia="Times New Roman"/>
              </w:rPr>
            </w:pPr>
          </w:p>
        </w:tc>
        <w:tc>
          <w:tcPr>
            <w:tcW w:w="2785" w:type="dxa"/>
            <w:shd w:val="clear" w:color="auto" w:fill="DBE5F1"/>
            <w:vAlign w:val="center"/>
          </w:tcPr>
          <w:p w:rsidRPr="00E83BBC" w:rsidR="00CC65FC" w:rsidP="00EA3E36" w:rsidRDefault="00CC65FC" w14:paraId="2A5E8C25" w14:textId="77777777">
            <w:pPr>
              <w:jc w:val="center"/>
              <w:rPr>
                <w:rFonts w:ascii="Arial" w:hAnsi="Arial" w:eastAsia="Times New Roman" w:cs="Arial"/>
                <w:b/>
                <w:sz w:val="20"/>
                <w:szCs w:val="20"/>
              </w:rPr>
            </w:pPr>
            <w:r w:rsidRPr="00E83BBC">
              <w:rPr>
                <w:rFonts w:ascii="Arial" w:hAnsi="Arial" w:eastAsia="Times New Roman" w:cs="Arial"/>
                <w:b/>
                <w:sz w:val="20"/>
                <w:szCs w:val="20"/>
              </w:rPr>
              <w:t>Grant Number</w:t>
            </w:r>
          </w:p>
        </w:tc>
        <w:tc>
          <w:tcPr>
            <w:tcW w:w="1980" w:type="dxa"/>
            <w:shd w:val="clear" w:color="auto" w:fill="DBE5F1"/>
            <w:vAlign w:val="center"/>
          </w:tcPr>
          <w:p w:rsidRPr="00E83BBC" w:rsidR="00CC65FC" w:rsidP="00EA3E36" w:rsidRDefault="00CC65FC" w14:paraId="083335E5" w14:textId="77777777">
            <w:pPr>
              <w:jc w:val="center"/>
              <w:rPr>
                <w:rFonts w:ascii="Arial" w:hAnsi="Arial" w:eastAsia="Times New Roman" w:cs="Arial"/>
                <w:b/>
                <w:sz w:val="20"/>
                <w:szCs w:val="20"/>
              </w:rPr>
            </w:pPr>
            <w:r w:rsidRPr="00E83BBC">
              <w:rPr>
                <w:rFonts w:ascii="Arial" w:hAnsi="Arial" w:eastAsia="Times New Roman" w:cs="Arial"/>
                <w:b/>
                <w:sz w:val="20"/>
                <w:szCs w:val="20"/>
              </w:rPr>
              <w:t>Application Tracking Number</w:t>
            </w:r>
          </w:p>
        </w:tc>
      </w:tr>
      <w:tr w:rsidRPr="00E83BBC" w:rsidR="00CC65FC" w:rsidTr="00EA3E36" w14:paraId="42F88AE2" w14:textId="77777777">
        <w:trPr>
          <w:trHeight w:val="602"/>
          <w:tblHeader/>
        </w:trPr>
        <w:tc>
          <w:tcPr>
            <w:tcW w:w="5495" w:type="dxa"/>
            <w:vMerge/>
          </w:tcPr>
          <w:p w:rsidRPr="00E83BBC" w:rsidR="00CC65FC" w:rsidP="00EA3E36" w:rsidRDefault="00CC65FC" w14:paraId="402E1706" w14:textId="77777777">
            <w:pPr>
              <w:rPr>
                <w:rFonts w:ascii="Times New Roman" w:hAnsi="Times New Roman" w:eastAsia="Times New Roman"/>
              </w:rPr>
            </w:pPr>
          </w:p>
        </w:tc>
        <w:tc>
          <w:tcPr>
            <w:tcW w:w="2785" w:type="dxa"/>
            <w:vAlign w:val="center"/>
          </w:tcPr>
          <w:p w:rsidRPr="00E83BBC" w:rsidR="00CC65FC" w:rsidP="00EA3E36" w:rsidRDefault="00CC65FC" w14:paraId="43362330" w14:textId="77777777">
            <w:pPr>
              <w:jc w:val="center"/>
              <w:rPr>
                <w:rFonts w:ascii="Times New Roman" w:hAnsi="Times New Roman" w:eastAsia="Times New Roman"/>
              </w:rPr>
            </w:pPr>
          </w:p>
        </w:tc>
        <w:tc>
          <w:tcPr>
            <w:tcW w:w="1980" w:type="dxa"/>
            <w:vAlign w:val="center"/>
          </w:tcPr>
          <w:p w:rsidRPr="00E83BBC" w:rsidR="00CC65FC" w:rsidP="00EA3E36" w:rsidRDefault="00CC65FC" w14:paraId="0EF0B265" w14:textId="77777777">
            <w:pPr>
              <w:jc w:val="center"/>
              <w:rPr>
                <w:rFonts w:ascii="Times New Roman" w:hAnsi="Times New Roman" w:eastAsia="Times New Roman"/>
              </w:rPr>
            </w:pPr>
          </w:p>
        </w:tc>
      </w:tr>
    </w:tbl>
    <w:tbl>
      <w:tblPr>
        <w:tblStyle w:val="TableGrid"/>
        <w:tblW w:w="10260" w:type="dxa"/>
        <w:tblInd w:w="-4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Caption w:val="Table collecting information related to total federal and non-federal budget proposed by the applicant"/>
        <w:tblDescription w:val="Table collecting information related to total federal and non-federal budget proposed by the applicant"/>
      </w:tblPr>
      <w:tblGrid>
        <w:gridCol w:w="5490"/>
        <w:gridCol w:w="2790"/>
        <w:gridCol w:w="1980"/>
      </w:tblGrid>
      <w:tr w:rsidRPr="00802389" w:rsidR="00CC65FC" w:rsidTr="00EA3E36" w14:paraId="71FB13FF" w14:textId="77777777">
        <w:trPr>
          <w:trHeight w:val="432"/>
        </w:trPr>
        <w:tc>
          <w:tcPr>
            <w:tcW w:w="10260" w:type="dxa"/>
            <w:gridSpan w:val="3"/>
            <w:tcBorders>
              <w:top w:val="nil"/>
            </w:tcBorders>
            <w:shd w:val="clear" w:color="auto" w:fill="BDD6EE" w:themeFill="accent1" w:themeFillTint="66"/>
            <w:vAlign w:val="center"/>
          </w:tcPr>
          <w:p w:rsidRPr="00803930" w:rsidR="00CC65FC" w:rsidP="00EA3E36" w:rsidRDefault="00CC65FC" w14:paraId="53F4D0CC" w14:textId="063E252B">
            <w:pPr>
              <w:pStyle w:val="NoSpacing"/>
              <w:rPr>
                <w:b/>
              </w:rPr>
            </w:pPr>
            <w:r>
              <w:rPr>
                <w:b/>
              </w:rPr>
              <w:t>HIV Testing, PrEP</w:t>
            </w:r>
            <w:r w:rsidR="00020823">
              <w:rPr>
                <w:b/>
              </w:rPr>
              <w:t xml:space="preserve"> Prescriptions</w:t>
            </w:r>
            <w:r>
              <w:rPr>
                <w:b/>
              </w:rPr>
              <w:t>, and Linkage to Care Estimates</w:t>
            </w:r>
          </w:p>
        </w:tc>
      </w:tr>
      <w:tr w:rsidRPr="00802389" w:rsidR="00CC65FC" w:rsidTr="00EA3E36" w14:paraId="6FE61DE5" w14:textId="77777777">
        <w:trPr>
          <w:trHeight w:val="863"/>
        </w:trPr>
        <w:tc>
          <w:tcPr>
            <w:tcW w:w="10260" w:type="dxa"/>
            <w:gridSpan w:val="3"/>
            <w:tcBorders>
              <w:top w:val="single" w:color="auto" w:sz="4" w:space="0"/>
            </w:tcBorders>
            <w:shd w:val="clear" w:color="auto" w:fill="DEEAF6" w:themeFill="accent1" w:themeFillTint="33"/>
            <w:vAlign w:val="center"/>
          </w:tcPr>
          <w:p w:rsidR="00CC65FC" w:rsidP="00CC65FC" w:rsidRDefault="00CC65FC" w14:paraId="483B216F" w14:textId="600CA09C">
            <w:pPr>
              <w:pStyle w:val="NoSpacing"/>
              <w:numPr>
                <w:ilvl w:val="0"/>
                <w:numId w:val="1"/>
              </w:numPr>
            </w:pPr>
            <w:r>
              <w:t>Provide estimate</w:t>
            </w:r>
            <w:r w:rsidR="00D173EB">
              <w:t>s for</w:t>
            </w:r>
            <w:r>
              <w:t xml:space="preserve"> each service as a result of PCHP-supported activities in calendar year 202</w:t>
            </w:r>
            <w:r w:rsidR="00D173EB">
              <w:t>0</w:t>
            </w:r>
            <w:r>
              <w:t xml:space="preserve"> (1/1/202</w:t>
            </w:r>
            <w:r w:rsidR="00D173EB">
              <w:t>0</w:t>
            </w:r>
            <w:r>
              <w:t xml:space="preserve"> through 12/31/202</w:t>
            </w:r>
            <w:r w:rsidR="00D173EB">
              <w:t>0</w:t>
            </w:r>
            <w:r>
              <w:t xml:space="preserve">).  </w:t>
            </w:r>
          </w:p>
          <w:p w:rsidR="00CC65FC" w:rsidP="00CC65FC" w:rsidRDefault="00CC65FC" w14:paraId="1F7E8CA6" w14:textId="77777777">
            <w:pPr>
              <w:pStyle w:val="NoSpacing"/>
              <w:numPr>
                <w:ilvl w:val="0"/>
                <w:numId w:val="1"/>
              </w:numPr>
            </w:pPr>
            <w:r>
              <w:t xml:space="preserve">A response is required for each field.  </w:t>
            </w:r>
          </w:p>
          <w:p w:rsidR="00CC65FC" w:rsidP="00CC65FC" w:rsidRDefault="00D173EB" w14:paraId="54E6704E" w14:textId="53EF995F">
            <w:pPr>
              <w:pStyle w:val="NoSpacing"/>
              <w:numPr>
                <w:ilvl w:val="0"/>
                <w:numId w:val="1"/>
              </w:numPr>
            </w:pPr>
            <w:r>
              <w:t>Y</w:t>
            </w:r>
            <w:r w:rsidR="00CC65FC">
              <w:t>our 2018 Uniform Data System (UDS) report</w:t>
            </w:r>
            <w:r>
              <w:t xml:space="preserve"> data may</w:t>
            </w:r>
            <w:r w:rsidR="00CC65FC">
              <w:t xml:space="preserve"> help you establish </w:t>
            </w:r>
            <w:r>
              <w:t xml:space="preserve">2020 </w:t>
            </w:r>
            <w:r w:rsidR="00CC65FC">
              <w:t xml:space="preserve">estimates for the PCHP metrics.  </w:t>
            </w:r>
          </w:p>
          <w:p w:rsidR="00CC65FC" w:rsidP="00DE03AE" w:rsidRDefault="00CC65FC" w14:paraId="1EEFDBEE" w14:textId="1EFE3A7B">
            <w:pPr>
              <w:pStyle w:val="NoSpacing"/>
              <w:numPr>
                <w:ilvl w:val="0"/>
                <w:numId w:val="1"/>
              </w:numPr>
            </w:pPr>
            <w:r>
              <w:t xml:space="preserve">Click on the “i” information button next to the objective </w:t>
            </w:r>
            <w:r w:rsidR="00D173EB">
              <w:t>for resources describing the related PCHP metric.</w:t>
            </w:r>
          </w:p>
          <w:p w:rsidR="00CC65FC" w:rsidP="00CC65FC" w:rsidRDefault="00D173EB" w14:paraId="72D4ECA2" w14:textId="33C2249C">
            <w:pPr>
              <w:pStyle w:val="NoSpacing"/>
              <w:numPr>
                <w:ilvl w:val="0"/>
                <w:numId w:val="1"/>
              </w:numPr>
            </w:pPr>
            <w:r>
              <w:t>E</w:t>
            </w:r>
            <w:r w:rsidR="00CC65FC">
              <w:t xml:space="preserve">stimates will </w:t>
            </w:r>
            <w:r w:rsidRPr="00982F47" w:rsidR="00CC65FC">
              <w:rPr>
                <w:b/>
              </w:rPr>
              <w:t>NOT</w:t>
            </w:r>
            <w:r w:rsidR="00CC65FC">
              <w:t xml:space="preserve"> affect your Health Center Program operational grant (H80) patient target or your performance measure targets set through your last Service Area Competition application.  </w:t>
            </w:r>
          </w:p>
          <w:p w:rsidRPr="005C2B46" w:rsidR="00CC65FC" w:rsidP="00CC65FC" w:rsidRDefault="00CC65FC" w14:paraId="6D870560" w14:textId="77777777">
            <w:pPr>
              <w:pStyle w:val="NoSpacing"/>
              <w:numPr>
                <w:ilvl w:val="0"/>
                <w:numId w:val="1"/>
              </w:numPr>
            </w:pPr>
            <w:r>
              <w:t>Refer to Appendix B of the PCHP instructions for detailed guidance on completing this form.</w:t>
            </w:r>
          </w:p>
        </w:tc>
      </w:tr>
      <w:tr w:rsidRPr="00802389" w:rsidR="00063164" w:rsidTr="00063164" w14:paraId="493FB0DE" w14:textId="77777777">
        <w:trPr>
          <w:trHeight w:val="1125"/>
        </w:trPr>
        <w:tc>
          <w:tcPr>
            <w:tcW w:w="5490" w:type="dxa"/>
            <w:shd w:val="clear" w:color="auto" w:fill="auto"/>
            <w:vAlign w:val="center"/>
          </w:tcPr>
          <w:p w:rsidRPr="00767F1A" w:rsidR="00063164" w:rsidP="00FA41F2" w:rsidRDefault="00063164" w14:paraId="6A15DB4A" w14:textId="77777777">
            <w:pPr>
              <w:jc w:val="center"/>
              <w:rPr>
                <w:rFonts w:eastAsia="Times New Roman"/>
                <w:b/>
              </w:rPr>
            </w:pPr>
            <w:r>
              <w:rPr>
                <w:rFonts w:eastAsia="Times New Roman"/>
                <w:b/>
              </w:rPr>
              <w:t>PCHP Objective</w:t>
            </w:r>
          </w:p>
        </w:tc>
        <w:tc>
          <w:tcPr>
            <w:tcW w:w="2790" w:type="dxa"/>
            <w:shd w:val="clear" w:color="auto" w:fill="auto"/>
            <w:vAlign w:val="center"/>
          </w:tcPr>
          <w:p w:rsidRPr="00767F1A" w:rsidR="00063164" w:rsidDel="00DB063A" w:rsidP="00063164" w:rsidRDefault="00063164" w14:paraId="58E46DBB" w14:textId="77777777">
            <w:pPr>
              <w:jc w:val="center"/>
              <w:rPr>
                <w:rFonts w:eastAsia="Times New Roman"/>
                <w:b/>
              </w:rPr>
            </w:pPr>
            <w:r>
              <w:rPr>
                <w:rFonts w:eastAsia="Times New Roman"/>
                <w:b/>
              </w:rPr>
              <w:t xml:space="preserve">PCHP </w:t>
            </w:r>
            <w:r w:rsidRPr="00767F1A">
              <w:rPr>
                <w:rFonts w:eastAsia="Times New Roman"/>
                <w:b/>
              </w:rPr>
              <w:t>Metric</w:t>
            </w:r>
          </w:p>
        </w:tc>
        <w:tc>
          <w:tcPr>
            <w:tcW w:w="1980" w:type="dxa"/>
            <w:shd w:val="clear" w:color="auto" w:fill="auto"/>
            <w:vAlign w:val="center"/>
          </w:tcPr>
          <w:p w:rsidRPr="00767F1A" w:rsidR="00063164" w:rsidP="00063164" w:rsidRDefault="00063164" w14:paraId="5100A6C9" w14:textId="624B37BC">
            <w:pPr>
              <w:pStyle w:val="NoSpacing"/>
              <w:jc w:val="center"/>
              <w:rPr>
                <w:rFonts w:ascii="Calibri" w:hAnsi="Calibri" w:eastAsia="Calibri" w:cs="Times New Roman"/>
                <w:b/>
              </w:rPr>
            </w:pPr>
            <w:r>
              <w:rPr>
                <w:rFonts w:eastAsia="Times New Roman"/>
                <w:b/>
              </w:rPr>
              <w:t>2020 Estimate</w:t>
            </w:r>
          </w:p>
        </w:tc>
      </w:tr>
      <w:tr w:rsidRPr="00802389" w:rsidR="00063164" w:rsidTr="00063164" w14:paraId="73EA0187" w14:textId="77777777">
        <w:trPr>
          <w:trHeight w:val="1125"/>
        </w:trPr>
        <w:tc>
          <w:tcPr>
            <w:tcW w:w="5490" w:type="dxa"/>
            <w:shd w:val="clear" w:color="auto" w:fill="auto"/>
            <w:vAlign w:val="center"/>
          </w:tcPr>
          <w:p w:rsidR="00063164" w:rsidP="00ED59CC" w:rsidRDefault="00063164" w14:paraId="2B711DED" w14:textId="713D6299">
            <w:pPr>
              <w:rPr>
                <w:rFonts w:eastAsia="Times New Roman"/>
              </w:rPr>
            </w:pPr>
            <w:r>
              <w:rPr>
                <w:rFonts w:eastAsia="Times New Roman"/>
              </w:rPr>
              <w:t>Increase the number of patients tested for HIV</w:t>
            </w:r>
          </w:p>
        </w:tc>
        <w:tc>
          <w:tcPr>
            <w:tcW w:w="2790" w:type="dxa"/>
            <w:shd w:val="clear" w:color="auto" w:fill="auto"/>
            <w:vAlign w:val="center"/>
          </w:tcPr>
          <w:p w:rsidR="00063164" w:rsidP="00EA3E36" w:rsidRDefault="00063164" w14:paraId="66376B7E" w14:textId="09E1CDF9">
            <w:pPr>
              <w:rPr>
                <w:rFonts w:eastAsia="Times New Roman"/>
              </w:rPr>
            </w:pPr>
            <w:r>
              <w:rPr>
                <w:rFonts w:eastAsia="Times New Roman"/>
              </w:rPr>
              <w:t>Number of health center visits during which an HIV test was performed</w:t>
            </w:r>
          </w:p>
        </w:tc>
        <w:tc>
          <w:tcPr>
            <w:tcW w:w="1980" w:type="dxa"/>
            <w:shd w:val="clear" w:color="auto" w:fill="auto"/>
            <w:vAlign w:val="center"/>
          </w:tcPr>
          <w:p w:rsidRPr="00A81899" w:rsidR="00063164" w:rsidP="00EA3E36" w:rsidRDefault="00063164" w14:paraId="7723B5CF" w14:textId="77777777">
            <w:pPr>
              <w:pStyle w:val="NoSpacing"/>
              <w:rPr>
                <w:rFonts w:ascii="Calibri" w:hAnsi="Calibri" w:eastAsia="Calibri" w:cs="Times New Roman"/>
              </w:rPr>
            </w:pPr>
          </w:p>
        </w:tc>
      </w:tr>
      <w:tr w:rsidRPr="00802389" w:rsidR="00063164" w:rsidTr="00063164" w14:paraId="664BDAEE" w14:textId="77777777">
        <w:trPr>
          <w:trHeight w:val="1125"/>
        </w:trPr>
        <w:tc>
          <w:tcPr>
            <w:tcW w:w="5490" w:type="dxa"/>
            <w:shd w:val="clear" w:color="auto" w:fill="auto"/>
            <w:vAlign w:val="center"/>
          </w:tcPr>
          <w:p w:rsidR="00063164" w:rsidP="00ED59CC" w:rsidRDefault="00063164" w14:paraId="7E5146A2" w14:textId="3368D15A">
            <w:pPr>
              <w:rPr>
                <w:rFonts w:eastAsia="Times New Roman"/>
              </w:rPr>
            </w:pPr>
            <w:r>
              <w:rPr>
                <w:rFonts w:eastAsia="Times New Roman"/>
              </w:rPr>
              <w:t>Increase the number of patients tested for HIV</w:t>
            </w:r>
          </w:p>
        </w:tc>
        <w:tc>
          <w:tcPr>
            <w:tcW w:w="2790" w:type="dxa"/>
            <w:shd w:val="clear" w:color="auto" w:fill="auto"/>
            <w:vAlign w:val="center"/>
          </w:tcPr>
          <w:p w:rsidR="00063164" w:rsidP="00EA3E36" w:rsidRDefault="00063164" w14:paraId="672EDC97" w14:textId="201B2998">
            <w:pPr>
              <w:rPr>
                <w:rFonts w:eastAsia="Times New Roman"/>
              </w:rPr>
            </w:pPr>
            <w:r>
              <w:rPr>
                <w:rFonts w:eastAsia="Times New Roman"/>
              </w:rPr>
              <w:t>Number of patients tested for HIV</w:t>
            </w:r>
          </w:p>
        </w:tc>
        <w:tc>
          <w:tcPr>
            <w:tcW w:w="1980" w:type="dxa"/>
            <w:shd w:val="clear" w:color="auto" w:fill="auto"/>
            <w:vAlign w:val="center"/>
          </w:tcPr>
          <w:p w:rsidRPr="00A81899" w:rsidR="00063164" w:rsidP="00EA3E36" w:rsidRDefault="00063164" w14:paraId="0BD16EB7" w14:textId="77777777">
            <w:pPr>
              <w:pStyle w:val="NoSpacing"/>
              <w:rPr>
                <w:rFonts w:ascii="Calibri" w:hAnsi="Calibri" w:eastAsia="Calibri" w:cs="Times New Roman"/>
              </w:rPr>
            </w:pPr>
          </w:p>
        </w:tc>
      </w:tr>
      <w:tr w:rsidRPr="00802389" w:rsidR="00063164" w:rsidTr="00063164" w14:paraId="3193E81C" w14:textId="77777777">
        <w:trPr>
          <w:trHeight w:val="1125"/>
        </w:trPr>
        <w:tc>
          <w:tcPr>
            <w:tcW w:w="5490" w:type="dxa"/>
            <w:shd w:val="clear" w:color="auto" w:fill="auto"/>
            <w:vAlign w:val="center"/>
          </w:tcPr>
          <w:p w:rsidR="00063164" w:rsidP="001D7A39" w:rsidRDefault="00063164" w14:paraId="386D76B1" w14:textId="48888332">
            <w:pPr>
              <w:rPr>
                <w:rFonts w:eastAsia="Times New Roman"/>
              </w:rPr>
            </w:pPr>
            <w:r>
              <w:rPr>
                <w:rFonts w:eastAsia="Times New Roman"/>
              </w:rPr>
              <w:t>Increase the number of patients tested for HIV</w:t>
            </w:r>
          </w:p>
        </w:tc>
        <w:tc>
          <w:tcPr>
            <w:tcW w:w="2790" w:type="dxa"/>
            <w:shd w:val="clear" w:color="auto" w:fill="auto"/>
            <w:vAlign w:val="center"/>
          </w:tcPr>
          <w:p w:rsidR="00063164" w:rsidP="001D7A39" w:rsidRDefault="00063164" w14:paraId="77EF2569" w14:textId="0311323F">
            <w:pPr>
              <w:rPr>
                <w:rFonts w:eastAsia="Times New Roman"/>
              </w:rPr>
            </w:pPr>
            <w:r>
              <w:rPr>
                <w:rFonts w:eastAsia="Times New Roman"/>
              </w:rPr>
              <w:t>P</w:t>
            </w:r>
            <w:r w:rsidRPr="00FE0902">
              <w:rPr>
                <w:rFonts w:eastAsia="Times New Roman"/>
              </w:rPr>
              <w:t>ercent</w:t>
            </w:r>
            <w:r>
              <w:rPr>
                <w:rFonts w:eastAsia="Times New Roman"/>
              </w:rPr>
              <w:t>age</w:t>
            </w:r>
            <w:r w:rsidRPr="00FE0902">
              <w:rPr>
                <w:rFonts w:eastAsia="Times New Roman"/>
              </w:rPr>
              <w:t xml:space="preserve"> of patients</w:t>
            </w:r>
            <w:r>
              <w:rPr>
                <w:rFonts w:eastAsia="Times New Roman"/>
              </w:rPr>
              <w:t xml:space="preserve"> with a </w:t>
            </w:r>
            <w:r w:rsidRPr="00FE0902">
              <w:rPr>
                <w:rFonts w:eastAsia="Times New Roman"/>
              </w:rPr>
              <w:t>documented HIV test</w:t>
            </w:r>
            <w:r>
              <w:rPr>
                <w:rFonts w:eastAsia="Times New Roman"/>
              </w:rPr>
              <w:t xml:space="preserve"> performed between the</w:t>
            </w:r>
            <w:r w:rsidRPr="00FE0902">
              <w:rPr>
                <w:rFonts w:eastAsia="Times New Roman"/>
              </w:rPr>
              <w:t xml:space="preserve"> </w:t>
            </w:r>
            <w:r>
              <w:rPr>
                <w:rFonts w:eastAsia="Times New Roman"/>
              </w:rPr>
              <w:t xml:space="preserve">ages of 15 and </w:t>
            </w:r>
            <w:r w:rsidRPr="00FE0902">
              <w:rPr>
                <w:rFonts w:eastAsia="Times New Roman"/>
              </w:rPr>
              <w:t>65 years</w:t>
            </w:r>
          </w:p>
        </w:tc>
        <w:tc>
          <w:tcPr>
            <w:tcW w:w="1980" w:type="dxa"/>
            <w:shd w:val="clear" w:color="auto" w:fill="auto"/>
            <w:vAlign w:val="center"/>
          </w:tcPr>
          <w:p w:rsidRPr="00A81899" w:rsidR="00063164" w:rsidP="001D7A39" w:rsidRDefault="00063164" w14:paraId="2C7B3477" w14:textId="77777777">
            <w:pPr>
              <w:pStyle w:val="NoSpacing"/>
              <w:rPr>
                <w:rFonts w:ascii="Calibri" w:hAnsi="Calibri" w:eastAsia="Calibri" w:cs="Times New Roman"/>
              </w:rPr>
            </w:pPr>
          </w:p>
        </w:tc>
      </w:tr>
      <w:tr w:rsidRPr="00802389" w:rsidR="00063164" w:rsidTr="00063164" w14:paraId="339921E0" w14:textId="77777777">
        <w:trPr>
          <w:trHeight w:val="1125"/>
        </w:trPr>
        <w:tc>
          <w:tcPr>
            <w:tcW w:w="5490" w:type="dxa"/>
            <w:shd w:val="clear" w:color="auto" w:fill="auto"/>
            <w:vAlign w:val="center"/>
          </w:tcPr>
          <w:p w:rsidRPr="005824E0" w:rsidR="00063164" w:rsidP="001D7A39" w:rsidRDefault="00063164" w14:paraId="73498223" w14:textId="73DE4B74">
            <w:pPr>
              <w:rPr>
                <w:rFonts w:eastAsia="Times New Roman"/>
              </w:rPr>
            </w:pPr>
            <w:r w:rsidRPr="005824E0">
              <w:rPr>
                <w:rFonts w:eastAsia="Times New Roman"/>
              </w:rPr>
              <w:t>For those who test negative</w:t>
            </w:r>
            <w:r>
              <w:rPr>
                <w:rFonts w:eastAsia="Times New Roman"/>
              </w:rPr>
              <w:t xml:space="preserve"> for HIV,</w:t>
            </w:r>
            <w:r w:rsidRPr="005824E0">
              <w:rPr>
                <w:rFonts w:eastAsia="Times New Roman"/>
              </w:rPr>
              <w:t xml:space="preserve"> provide HIV prevention education</w:t>
            </w:r>
            <w:r>
              <w:rPr>
                <w:rFonts w:eastAsia="Times New Roman"/>
              </w:rPr>
              <w:t>,</w:t>
            </w:r>
            <w:r w:rsidRPr="005824E0">
              <w:rPr>
                <w:rFonts w:eastAsia="Times New Roman"/>
              </w:rPr>
              <w:t xml:space="preserve"> and prescribe and support </w:t>
            </w:r>
            <w:r>
              <w:rPr>
                <w:rFonts w:eastAsia="Times New Roman"/>
              </w:rPr>
              <w:t xml:space="preserve">the </w:t>
            </w:r>
            <w:r w:rsidRPr="005824E0">
              <w:rPr>
                <w:rFonts w:eastAsia="Times New Roman"/>
              </w:rPr>
              <w:t>use of</w:t>
            </w:r>
            <w:r>
              <w:rPr>
                <w:rFonts w:eastAsia="Times New Roman"/>
              </w:rPr>
              <w:t xml:space="preserve"> clinically indicated</w:t>
            </w:r>
            <w:r w:rsidRPr="005824E0">
              <w:rPr>
                <w:rFonts w:eastAsia="Times New Roman"/>
              </w:rPr>
              <w:t xml:space="preserve"> PrEP</w:t>
            </w:r>
          </w:p>
        </w:tc>
        <w:tc>
          <w:tcPr>
            <w:tcW w:w="2790" w:type="dxa"/>
            <w:shd w:val="clear" w:color="auto" w:fill="auto"/>
            <w:vAlign w:val="center"/>
          </w:tcPr>
          <w:p w:rsidR="00063164" w:rsidP="001D7A39" w:rsidRDefault="00063164" w14:paraId="6EE093AA" w14:textId="022D4F04">
            <w:pPr>
              <w:rPr>
                <w:rFonts w:eastAsia="Times New Roman"/>
              </w:rPr>
            </w:pPr>
            <w:r>
              <w:rPr>
                <w:rFonts w:eastAsia="Times New Roman"/>
              </w:rPr>
              <w:t>Number of patients who will receive a clinically-indicated PrEP prescription</w:t>
            </w:r>
          </w:p>
        </w:tc>
        <w:tc>
          <w:tcPr>
            <w:tcW w:w="1980" w:type="dxa"/>
            <w:shd w:val="clear" w:color="auto" w:fill="auto"/>
            <w:vAlign w:val="center"/>
          </w:tcPr>
          <w:p w:rsidR="00063164" w:rsidP="001D7A39" w:rsidRDefault="00063164" w14:paraId="388DE0E3" w14:textId="77777777">
            <w:pPr>
              <w:ind w:left="720"/>
              <w:rPr>
                <w:rFonts w:eastAsia="Times New Roman"/>
              </w:rPr>
            </w:pPr>
          </w:p>
        </w:tc>
      </w:tr>
      <w:tr w:rsidRPr="00802389" w:rsidR="00063164" w:rsidTr="00063164" w14:paraId="325D4342" w14:textId="77777777">
        <w:trPr>
          <w:trHeight w:val="1125"/>
        </w:trPr>
        <w:tc>
          <w:tcPr>
            <w:tcW w:w="5490" w:type="dxa"/>
            <w:shd w:val="clear" w:color="auto" w:fill="auto"/>
            <w:vAlign w:val="center"/>
          </w:tcPr>
          <w:p w:rsidRPr="00767F1A" w:rsidR="00063164" w:rsidP="001D7A39" w:rsidRDefault="00063164" w14:paraId="14B553FD" w14:textId="008112AB">
            <w:pPr>
              <w:pStyle w:val="ListParagraph"/>
              <w:spacing w:before="0" w:after="0"/>
              <w:ind w:left="0"/>
              <w:rPr>
                <w:rFonts w:eastAsia="Times New Roman"/>
              </w:rPr>
            </w:pPr>
            <w:r w:rsidRPr="00767F1A">
              <w:rPr>
                <w:rFonts w:eastAsia="Times New Roman"/>
              </w:rPr>
              <w:t>For those who test positive</w:t>
            </w:r>
            <w:r>
              <w:rPr>
                <w:rFonts w:eastAsia="Times New Roman"/>
              </w:rPr>
              <w:t xml:space="preserve"> for HIV</w:t>
            </w:r>
            <w:r w:rsidRPr="00767F1A">
              <w:rPr>
                <w:rFonts w:eastAsia="Times New Roman"/>
              </w:rPr>
              <w:t>, link to treatment</w:t>
            </w:r>
          </w:p>
        </w:tc>
        <w:tc>
          <w:tcPr>
            <w:tcW w:w="2790" w:type="dxa"/>
            <w:shd w:val="clear" w:color="auto" w:fill="auto"/>
            <w:vAlign w:val="center"/>
          </w:tcPr>
          <w:p w:rsidR="00063164" w:rsidP="001D7A39" w:rsidRDefault="00063164" w14:paraId="0BF94C95" w14:textId="631B1FF3">
            <w:pPr>
              <w:rPr>
                <w:rFonts w:eastAsia="Times New Roman"/>
              </w:rPr>
            </w:pPr>
            <w:r>
              <w:rPr>
                <w:rFonts w:eastAsia="Times New Roman"/>
              </w:rPr>
              <w:t>Percentage of patients newly diagnosed with HIV who were seen for follow-up treatment within 30 days of diagnosis</w:t>
            </w:r>
          </w:p>
        </w:tc>
        <w:tc>
          <w:tcPr>
            <w:tcW w:w="1980" w:type="dxa"/>
            <w:shd w:val="clear" w:color="auto" w:fill="auto"/>
            <w:vAlign w:val="center"/>
          </w:tcPr>
          <w:p w:rsidR="00063164" w:rsidP="001D7A39" w:rsidRDefault="00063164" w14:paraId="75FBA5ED" w14:textId="77777777">
            <w:pPr>
              <w:ind w:left="720"/>
              <w:rPr>
                <w:rFonts w:eastAsia="Times New Roman"/>
              </w:rPr>
            </w:pPr>
          </w:p>
        </w:tc>
      </w:tr>
    </w:tbl>
    <w:p w:rsidR="00CC65FC" w:rsidP="00CC65FC" w:rsidRDefault="00CC65FC" w14:paraId="3EEA1BC9" w14:textId="77777777">
      <w:pPr>
        <w:pStyle w:val="NoSpacing"/>
      </w:pPr>
    </w:p>
    <w:tbl>
      <w:tblPr>
        <w:tblStyle w:val="TableGrid"/>
        <w:tblpPr w:leftFromText="180" w:rightFromText="180" w:vertAnchor="text" w:horzAnchor="margin" w:tblpXSpec="center" w:tblpY="130"/>
        <w:tblW w:w="1035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Description w:val="FBIT Form"/>
      </w:tblPr>
      <w:tblGrid>
        <w:gridCol w:w="8280"/>
        <w:gridCol w:w="2070"/>
      </w:tblGrid>
      <w:tr w:rsidRPr="00CA3620" w:rsidR="00CC65FC" w:rsidTr="00EA3E36" w14:paraId="3980A9CE" w14:textId="77777777">
        <w:trPr>
          <w:trHeight w:val="432"/>
        </w:trPr>
        <w:tc>
          <w:tcPr>
            <w:tcW w:w="10350" w:type="dxa"/>
            <w:gridSpan w:val="2"/>
            <w:shd w:val="clear" w:color="auto" w:fill="9CC2E5" w:themeFill="accent1" w:themeFillTint="99"/>
            <w:vAlign w:val="center"/>
          </w:tcPr>
          <w:p w:rsidRPr="00CA3620" w:rsidR="00CC65FC" w:rsidP="00A743C8" w:rsidRDefault="00A743C8" w14:paraId="3638BB92" w14:textId="22A59F52">
            <w:pPr>
              <w:pStyle w:val="NoSpacing"/>
              <w:keepNext/>
              <w:rPr>
                <w:b/>
              </w:rPr>
            </w:pPr>
            <w:r>
              <w:rPr>
                <w:b/>
              </w:rPr>
              <w:t xml:space="preserve">Health Center Program </w:t>
            </w:r>
            <w:r w:rsidR="00CC65FC">
              <w:rPr>
                <w:b/>
              </w:rPr>
              <w:t xml:space="preserve">Scope of </w:t>
            </w:r>
            <w:r>
              <w:rPr>
                <w:b/>
              </w:rPr>
              <w:t>Project</w:t>
            </w:r>
          </w:p>
        </w:tc>
      </w:tr>
      <w:tr w:rsidRPr="002F30CD" w:rsidR="00CC65FC" w:rsidTr="00EA3E36" w14:paraId="14B7AF06" w14:textId="77777777">
        <w:trPr>
          <w:trHeight w:val="1084"/>
        </w:trPr>
        <w:tc>
          <w:tcPr>
            <w:tcW w:w="8280" w:type="dxa"/>
            <w:shd w:val="clear" w:color="auto" w:fill="DBE5F1"/>
            <w:vAlign w:val="center"/>
          </w:tcPr>
          <w:p w:rsidR="00CC65FC" w:rsidP="00EA3E36" w:rsidRDefault="00CC65FC" w14:paraId="17FF0E8B" w14:textId="77777777">
            <w:pPr>
              <w:pStyle w:val="NoSpacing"/>
            </w:pPr>
            <w:r w:rsidRPr="00B14C19">
              <w:t xml:space="preserve">Review your current approved </w:t>
            </w:r>
            <w:r w:rsidRPr="00B14C19">
              <w:rPr>
                <w:rStyle w:val="Hyperlink"/>
              </w:rPr>
              <w:t>Form 5A: Services Provided</w:t>
            </w:r>
            <w:r w:rsidRPr="00B14C19">
              <w:t>.</w:t>
            </w:r>
            <w:r>
              <w:t xml:space="preserve">  Will a S</w:t>
            </w:r>
            <w:r w:rsidRPr="005B0944">
              <w:t>cope Adjustment or Change in Scope request be necessary to ensure that all planne</w:t>
            </w:r>
            <w:r>
              <w:t>d changes are on your Form 5A?</w:t>
            </w:r>
          </w:p>
          <w:p w:rsidRPr="005B0944" w:rsidR="00CC65FC" w:rsidP="00EA3E36" w:rsidRDefault="00CC65FC" w14:paraId="2EDDA1A5" w14:textId="77777777">
            <w:pPr>
              <w:pStyle w:val="NoSpacing"/>
            </w:pPr>
          </w:p>
        </w:tc>
        <w:tc>
          <w:tcPr>
            <w:tcW w:w="2070" w:type="dxa"/>
            <w:shd w:val="clear" w:color="auto" w:fill="DBE5F1"/>
            <w:vAlign w:val="center"/>
          </w:tcPr>
          <w:p w:rsidRPr="005B0944" w:rsidR="00CC65FC" w:rsidP="00EA3E36" w:rsidRDefault="00CC65FC" w14:paraId="078F04CC" w14:textId="77777777">
            <w:pPr>
              <w:pStyle w:val="NoSpacing"/>
              <w:jc w:val="center"/>
            </w:pPr>
            <w:r w:rsidRPr="007C4CB5">
              <w:rPr>
                <w:b/>
                <w:bCs/>
              </w:rPr>
              <w:t xml:space="preserve">Select </w:t>
            </w:r>
            <w:r>
              <w:rPr>
                <w:b/>
                <w:bCs/>
              </w:rPr>
              <w:t>One Option</w:t>
            </w:r>
          </w:p>
        </w:tc>
      </w:tr>
      <w:tr w:rsidRPr="002F30CD" w:rsidR="00CC65FC" w:rsidTr="00EA3E36" w14:paraId="745ADEF0" w14:textId="77777777">
        <w:trPr>
          <w:trHeight w:val="576"/>
        </w:trPr>
        <w:tc>
          <w:tcPr>
            <w:tcW w:w="8280" w:type="dxa"/>
            <w:shd w:val="clear" w:color="auto" w:fill="auto"/>
          </w:tcPr>
          <w:p w:rsidRPr="002163F0" w:rsidR="00CC65FC" w:rsidP="00EA3E36" w:rsidRDefault="00CC65FC" w14:paraId="65C23366" w14:textId="77777777">
            <w:pPr>
              <w:pStyle w:val="NoSpacing"/>
            </w:pPr>
            <w:r w:rsidRPr="007205F8">
              <w:rPr>
                <w:b/>
              </w:rPr>
              <w:t>Yes</w:t>
            </w:r>
            <w:r w:rsidRPr="002163F0">
              <w:t xml:space="preserve">, I reviewed my Form 5A and determined that my </w:t>
            </w:r>
            <w:r>
              <w:t xml:space="preserve">health center’s </w:t>
            </w:r>
            <w:r w:rsidRPr="002163F0">
              <w:t xml:space="preserve">proposed activities will require a Scope Adjustment or Change in </w:t>
            </w:r>
            <w:r>
              <w:t>Scope request to modify Form 5A.</w:t>
            </w:r>
          </w:p>
        </w:tc>
        <w:tc>
          <w:tcPr>
            <w:tcW w:w="2070" w:type="dxa"/>
            <w:shd w:val="clear" w:color="auto" w:fill="auto"/>
            <w:vAlign w:val="center"/>
          </w:tcPr>
          <w:p w:rsidRPr="002163F0" w:rsidR="00CC65FC" w:rsidP="00EA3E36" w:rsidRDefault="00CC65FC" w14:paraId="663AAF10" w14:textId="77777777">
            <w:pPr>
              <w:pStyle w:val="NoSpacing"/>
              <w:jc w:val="center"/>
            </w:pPr>
            <w:r w:rsidRPr="00802389">
              <w:rPr>
                <w:rFonts w:eastAsia="Times New Roman"/>
                <w:b/>
                <w:color w:val="000000"/>
                <w:sz w:val="24"/>
              </w:rPr>
              <w:t>□</w:t>
            </w:r>
          </w:p>
        </w:tc>
      </w:tr>
      <w:tr w:rsidRPr="002F30CD" w:rsidR="00CC65FC" w:rsidTr="00EA3E36" w14:paraId="2113F1DC" w14:textId="77777777">
        <w:trPr>
          <w:trHeight w:val="576"/>
        </w:trPr>
        <w:tc>
          <w:tcPr>
            <w:tcW w:w="8280" w:type="dxa"/>
            <w:shd w:val="clear" w:color="auto" w:fill="auto"/>
          </w:tcPr>
          <w:p w:rsidRPr="002163F0" w:rsidR="00CC65FC" w:rsidP="00EA3E36" w:rsidRDefault="00CC65FC" w14:paraId="5D278D21" w14:textId="77777777">
            <w:pPr>
              <w:pStyle w:val="NoSpacing"/>
            </w:pPr>
            <w:r w:rsidRPr="007205F8">
              <w:rPr>
                <w:b/>
              </w:rPr>
              <w:t>No</w:t>
            </w:r>
            <w:r w:rsidRPr="002163F0">
              <w:t xml:space="preserve">, I reviewed my Form 5A and determined that my </w:t>
            </w:r>
            <w:r>
              <w:t xml:space="preserve">health center’s </w:t>
            </w:r>
            <w:r w:rsidRPr="002163F0">
              <w:t xml:space="preserve">proposed activities will not require a Scope Adjustment or Change in </w:t>
            </w:r>
            <w:r>
              <w:t>Scope request to modify Form 5A.</w:t>
            </w:r>
          </w:p>
        </w:tc>
        <w:tc>
          <w:tcPr>
            <w:tcW w:w="2070" w:type="dxa"/>
            <w:shd w:val="clear" w:color="auto" w:fill="auto"/>
            <w:vAlign w:val="center"/>
          </w:tcPr>
          <w:p w:rsidRPr="002163F0" w:rsidR="00CC65FC" w:rsidP="00EA3E36" w:rsidRDefault="00CC65FC" w14:paraId="515E1336" w14:textId="77777777">
            <w:pPr>
              <w:pStyle w:val="NoSpacing"/>
              <w:jc w:val="center"/>
            </w:pPr>
            <w:r w:rsidRPr="00802389">
              <w:rPr>
                <w:rFonts w:eastAsia="Times New Roman"/>
                <w:b/>
                <w:color w:val="000000"/>
                <w:sz w:val="24"/>
              </w:rPr>
              <w:t>□</w:t>
            </w:r>
          </w:p>
        </w:tc>
      </w:tr>
      <w:tr w:rsidRPr="002F30CD" w:rsidR="00CC65FC" w:rsidTr="00EA3E36" w14:paraId="44C11AAC" w14:textId="77777777">
        <w:trPr>
          <w:trHeight w:val="720"/>
        </w:trPr>
        <w:tc>
          <w:tcPr>
            <w:tcW w:w="10350" w:type="dxa"/>
            <w:gridSpan w:val="2"/>
            <w:shd w:val="clear" w:color="auto" w:fill="DEEAF6" w:themeFill="accent1" w:themeFillTint="33"/>
            <w:vAlign w:val="center"/>
          </w:tcPr>
          <w:p w:rsidR="00F66EB4" w:rsidP="00F66EB4" w:rsidRDefault="00F66EB4" w14:paraId="4DCBF3FC" w14:textId="76D43C40">
            <w:pPr>
              <w:pStyle w:val="NoSpacing"/>
            </w:pPr>
            <w:r>
              <w:rPr>
                <w:b/>
              </w:rPr>
              <w:t>D</w:t>
            </w:r>
            <w:r w:rsidRPr="002163F0">
              <w:rPr>
                <w:b/>
              </w:rPr>
              <w:t>escribe proposed changes to your Form 5A</w:t>
            </w:r>
            <w:r w:rsidR="008A61CD">
              <w:rPr>
                <w:b/>
              </w:rPr>
              <w:t>: Services Provided</w:t>
            </w:r>
            <w:r>
              <w:rPr>
                <w:b/>
              </w:rPr>
              <w:t>, Form 5B</w:t>
            </w:r>
            <w:r w:rsidR="008A61CD">
              <w:rPr>
                <w:b/>
              </w:rPr>
              <w:t>: Service Sites</w:t>
            </w:r>
            <w:r>
              <w:rPr>
                <w:b/>
              </w:rPr>
              <w:t>, and Form 5C</w:t>
            </w:r>
            <w:r w:rsidR="008A61CD">
              <w:rPr>
                <w:b/>
              </w:rPr>
              <w:t>: Other Activities/Locations</w:t>
            </w:r>
            <w:r>
              <w:rPr>
                <w:b/>
              </w:rPr>
              <w:t>, and provide a timeline for requesting the necessary modifications</w:t>
            </w:r>
            <w:r w:rsidRPr="002163F0">
              <w:rPr>
                <w:b/>
              </w:rPr>
              <w:t xml:space="preserve"> below</w:t>
            </w:r>
            <w:r>
              <w:rPr>
                <w:b/>
              </w:rPr>
              <w:t>.</w:t>
            </w:r>
            <w:r w:rsidRPr="00846E17">
              <w:t xml:space="preserve"> </w:t>
            </w:r>
          </w:p>
          <w:p w:rsidRPr="002163F0" w:rsidR="00CC65FC" w:rsidP="00EA3E36" w:rsidRDefault="00CC65FC" w14:paraId="15324656" w14:textId="43FB80AE">
            <w:pPr>
              <w:pStyle w:val="NoSpacing"/>
              <w:rPr>
                <w:b/>
              </w:rPr>
            </w:pPr>
            <w:r w:rsidRPr="00846E17">
              <w:t>(Up to 1,000 characters counting spaces)</w:t>
            </w:r>
          </w:p>
        </w:tc>
      </w:tr>
      <w:tr w:rsidRPr="002F30CD" w:rsidR="00CC65FC" w:rsidTr="00EA3E36" w14:paraId="25BC4B4F" w14:textId="77777777">
        <w:trPr>
          <w:trHeight w:val="1584"/>
        </w:trPr>
        <w:tc>
          <w:tcPr>
            <w:tcW w:w="10350" w:type="dxa"/>
            <w:gridSpan w:val="2"/>
            <w:shd w:val="clear" w:color="auto" w:fill="auto"/>
          </w:tcPr>
          <w:p w:rsidRPr="002163F0" w:rsidR="00CC65FC" w:rsidP="00EA3E36" w:rsidRDefault="00CC65FC" w14:paraId="3F2912A0" w14:textId="77777777">
            <w:pPr>
              <w:pStyle w:val="NoSpacing"/>
              <w:rPr>
                <w:b/>
                <w:bCs/>
              </w:rPr>
            </w:pPr>
          </w:p>
        </w:tc>
      </w:tr>
    </w:tbl>
    <w:p w:rsidR="00CC65FC" w:rsidP="00CC65FC" w:rsidRDefault="00CC65FC" w14:paraId="43A1DE9B" w14:textId="77777777">
      <w:pPr>
        <w:pStyle w:val="NoSpacing"/>
      </w:pPr>
    </w:p>
    <w:tbl>
      <w:tblPr>
        <w:tblStyle w:val="TableGrid"/>
        <w:tblW w:w="10260" w:type="dxa"/>
        <w:tblInd w:w="-4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Caption w:val="Table collecting information related to total federal and non-federal budget proposed by the applicant"/>
        <w:tblDescription w:val="Table collecting information related to total federal and non-federal budget proposed by the applicant"/>
      </w:tblPr>
      <w:tblGrid>
        <w:gridCol w:w="8280"/>
        <w:gridCol w:w="1980"/>
      </w:tblGrid>
      <w:tr w:rsidRPr="00802389" w:rsidR="00CC65FC" w:rsidTr="00EA3E36" w14:paraId="0D9F06F0" w14:textId="77777777">
        <w:trPr>
          <w:trHeight w:val="432"/>
        </w:trPr>
        <w:tc>
          <w:tcPr>
            <w:tcW w:w="10260" w:type="dxa"/>
            <w:gridSpan w:val="2"/>
            <w:shd w:val="clear" w:color="auto" w:fill="95B3D7"/>
            <w:vAlign w:val="center"/>
          </w:tcPr>
          <w:p w:rsidRPr="00802389" w:rsidR="00CC65FC" w:rsidP="00EA3E36" w:rsidRDefault="00CC65FC" w14:paraId="33E5B009" w14:textId="77777777">
            <w:pPr>
              <w:pStyle w:val="NoSpacing"/>
            </w:pPr>
            <w:r>
              <w:rPr>
                <w:b/>
              </w:rPr>
              <w:t>Technical Assistance</w:t>
            </w:r>
          </w:p>
        </w:tc>
      </w:tr>
      <w:tr w:rsidRPr="00802389" w:rsidR="00CC65FC" w:rsidTr="00EA3E36" w14:paraId="55B4FEE8" w14:textId="77777777">
        <w:trPr>
          <w:trHeight w:val="710"/>
        </w:trPr>
        <w:tc>
          <w:tcPr>
            <w:tcW w:w="8280" w:type="dxa"/>
            <w:shd w:val="clear" w:color="auto" w:fill="DBE5F1"/>
            <w:vAlign w:val="center"/>
          </w:tcPr>
          <w:p w:rsidRPr="00802389" w:rsidR="00CC65FC" w:rsidP="00EA3E36" w:rsidRDefault="00CC65FC" w14:paraId="28D9EB79" w14:textId="77777777">
            <w:pPr>
              <w:pStyle w:val="NoSpacing"/>
            </w:pPr>
            <w:r>
              <w:t>Technical assistance on the following topics would support the successful implementation of my PCHP project.</w:t>
            </w:r>
          </w:p>
        </w:tc>
        <w:tc>
          <w:tcPr>
            <w:tcW w:w="1980" w:type="dxa"/>
            <w:shd w:val="clear" w:color="auto" w:fill="DBE5F1"/>
            <w:vAlign w:val="center"/>
          </w:tcPr>
          <w:p w:rsidRPr="00802389" w:rsidR="00CC65FC" w:rsidP="00EA3E36" w:rsidRDefault="00CC65FC" w14:paraId="4B2B42F8" w14:textId="77777777">
            <w:pPr>
              <w:pStyle w:val="NoSpacing"/>
              <w:jc w:val="center"/>
            </w:pPr>
            <w:r w:rsidRPr="007C4CB5">
              <w:rPr>
                <w:b/>
                <w:bCs/>
              </w:rPr>
              <w:t xml:space="preserve">Select </w:t>
            </w:r>
            <w:r>
              <w:rPr>
                <w:b/>
                <w:bCs/>
              </w:rPr>
              <w:t>All That Apply</w:t>
            </w:r>
          </w:p>
        </w:tc>
      </w:tr>
      <w:tr w:rsidRPr="00802389" w:rsidR="00CC65FC" w:rsidTr="00EA3E36" w14:paraId="13F5FBE8" w14:textId="77777777">
        <w:trPr>
          <w:trHeight w:val="432"/>
        </w:trPr>
        <w:tc>
          <w:tcPr>
            <w:tcW w:w="8280" w:type="dxa"/>
            <w:shd w:val="clear" w:color="auto" w:fill="auto"/>
            <w:vAlign w:val="center"/>
          </w:tcPr>
          <w:p w:rsidR="00CC65FC" w:rsidP="00EA3E36" w:rsidRDefault="00CC65FC" w14:paraId="1BA3E9D1" w14:textId="77777777">
            <w:pPr>
              <w:pStyle w:val="NoSpacing"/>
            </w:pPr>
            <w:r>
              <w:t>Using electronic health record data and health information technology enhancements to  facilitate HIV prevention and clinical decision support</w:t>
            </w:r>
          </w:p>
        </w:tc>
        <w:tc>
          <w:tcPr>
            <w:tcW w:w="1980" w:type="dxa"/>
            <w:shd w:val="clear" w:color="auto" w:fill="auto"/>
            <w:vAlign w:val="center"/>
          </w:tcPr>
          <w:p w:rsidRPr="00802389" w:rsidR="00CC65FC" w:rsidP="00EA3E36" w:rsidRDefault="00CC65FC" w14:paraId="7A4DC11A" w14:textId="77777777">
            <w:pPr>
              <w:pStyle w:val="NoSpacing"/>
              <w:jc w:val="center"/>
              <w:rPr>
                <w:rFonts w:eastAsia="Times New Roman"/>
                <w:b/>
                <w:color w:val="000000"/>
                <w:sz w:val="24"/>
              </w:rPr>
            </w:pPr>
            <w:r w:rsidRPr="00802389">
              <w:rPr>
                <w:rFonts w:eastAsia="Times New Roman"/>
                <w:b/>
                <w:color w:val="000000"/>
                <w:sz w:val="24"/>
              </w:rPr>
              <w:t>□</w:t>
            </w:r>
          </w:p>
        </w:tc>
      </w:tr>
      <w:tr w:rsidRPr="00802389" w:rsidR="00CC65FC" w:rsidTr="00EA3E36" w14:paraId="2851307C" w14:textId="77777777">
        <w:trPr>
          <w:trHeight w:val="432"/>
        </w:trPr>
        <w:tc>
          <w:tcPr>
            <w:tcW w:w="8280" w:type="dxa"/>
            <w:shd w:val="clear" w:color="auto" w:fill="auto"/>
            <w:vAlign w:val="center"/>
          </w:tcPr>
          <w:p w:rsidR="00CC65FC" w:rsidP="00C80448" w:rsidRDefault="00CC65FC" w14:paraId="5ECDB7B0" w14:textId="22846C61">
            <w:pPr>
              <w:pStyle w:val="NoSpacing"/>
            </w:pPr>
            <w:r>
              <w:t>Building and sustaining community-based partnerships to support referrals for HIV prevention, and HIV treatment</w:t>
            </w:r>
          </w:p>
        </w:tc>
        <w:tc>
          <w:tcPr>
            <w:tcW w:w="1980" w:type="dxa"/>
            <w:shd w:val="clear" w:color="auto" w:fill="auto"/>
            <w:vAlign w:val="center"/>
          </w:tcPr>
          <w:p w:rsidRPr="00802389" w:rsidR="00CC65FC" w:rsidP="00EA3E36" w:rsidRDefault="00CC65FC" w14:paraId="150CD4EC" w14:textId="77777777">
            <w:pPr>
              <w:pStyle w:val="NoSpacing"/>
              <w:jc w:val="center"/>
              <w:rPr>
                <w:rFonts w:eastAsia="Times New Roman"/>
                <w:b/>
                <w:color w:val="000000"/>
                <w:sz w:val="24"/>
              </w:rPr>
            </w:pPr>
            <w:r w:rsidRPr="00802389">
              <w:rPr>
                <w:rFonts w:eastAsia="Times New Roman"/>
                <w:b/>
                <w:color w:val="000000"/>
                <w:sz w:val="24"/>
              </w:rPr>
              <w:t>□</w:t>
            </w:r>
          </w:p>
        </w:tc>
      </w:tr>
      <w:tr w:rsidRPr="00802389" w:rsidR="00CC65FC" w:rsidTr="00EA3E36" w14:paraId="2C58DF77" w14:textId="77777777">
        <w:trPr>
          <w:trHeight w:val="432"/>
        </w:trPr>
        <w:tc>
          <w:tcPr>
            <w:tcW w:w="8280" w:type="dxa"/>
            <w:shd w:val="clear" w:color="auto" w:fill="auto"/>
            <w:vAlign w:val="center"/>
          </w:tcPr>
          <w:p w:rsidRPr="00084844" w:rsidR="00CC65FC" w:rsidP="00EA3E36" w:rsidRDefault="00CC65FC" w14:paraId="4DBDDB37" w14:textId="77777777">
            <w:pPr>
              <w:pStyle w:val="NoSpacing"/>
            </w:pPr>
            <w:r>
              <w:t>Performing HIV prevention outreach to new patients and in-reach to existing patients</w:t>
            </w:r>
          </w:p>
        </w:tc>
        <w:tc>
          <w:tcPr>
            <w:tcW w:w="1980" w:type="dxa"/>
            <w:shd w:val="clear" w:color="auto" w:fill="auto"/>
            <w:vAlign w:val="center"/>
          </w:tcPr>
          <w:p w:rsidRPr="00802389" w:rsidR="00CC65FC" w:rsidP="00EA3E36" w:rsidRDefault="00CC65FC" w14:paraId="078FA27A" w14:textId="77777777">
            <w:pPr>
              <w:pStyle w:val="NoSpacing"/>
              <w:jc w:val="center"/>
            </w:pPr>
            <w:r w:rsidRPr="00802389">
              <w:rPr>
                <w:rFonts w:eastAsia="Times New Roman"/>
                <w:b/>
                <w:color w:val="000000"/>
                <w:sz w:val="24"/>
              </w:rPr>
              <w:t>□</w:t>
            </w:r>
          </w:p>
        </w:tc>
      </w:tr>
      <w:tr w:rsidRPr="00802389" w:rsidR="00CC65FC" w:rsidTr="00EA3E36" w14:paraId="0B8932BF" w14:textId="77777777">
        <w:trPr>
          <w:trHeight w:val="432"/>
        </w:trPr>
        <w:tc>
          <w:tcPr>
            <w:tcW w:w="8280" w:type="dxa"/>
            <w:shd w:val="clear" w:color="auto" w:fill="auto"/>
            <w:vAlign w:val="center"/>
          </w:tcPr>
          <w:p w:rsidRPr="00084844" w:rsidR="00CC65FC" w:rsidP="00EA3E36" w:rsidRDefault="00CC65FC" w14:paraId="68819419" w14:textId="77777777">
            <w:pPr>
              <w:pStyle w:val="NoSpacing"/>
            </w:pPr>
            <w:r>
              <w:t>Supporting the use of PrEP, including prescribing, the use of prescription assistance programs, and PrEP navigators</w:t>
            </w:r>
          </w:p>
        </w:tc>
        <w:tc>
          <w:tcPr>
            <w:tcW w:w="1980" w:type="dxa"/>
            <w:shd w:val="clear" w:color="auto" w:fill="auto"/>
            <w:vAlign w:val="center"/>
          </w:tcPr>
          <w:p w:rsidRPr="00802389" w:rsidR="00CC65FC" w:rsidP="00EA3E36" w:rsidRDefault="00CC65FC" w14:paraId="4E1B61F1" w14:textId="77777777">
            <w:pPr>
              <w:pStyle w:val="NoSpacing"/>
              <w:jc w:val="center"/>
              <w:rPr>
                <w:rFonts w:eastAsia="Times New Roman"/>
                <w:b/>
                <w:color w:val="000000"/>
                <w:sz w:val="24"/>
              </w:rPr>
            </w:pPr>
            <w:r w:rsidRPr="00802389">
              <w:rPr>
                <w:rFonts w:eastAsia="Times New Roman"/>
                <w:b/>
                <w:color w:val="000000"/>
                <w:sz w:val="24"/>
              </w:rPr>
              <w:t>□</w:t>
            </w:r>
          </w:p>
        </w:tc>
      </w:tr>
      <w:tr w:rsidRPr="00802389" w:rsidR="00CC65FC" w:rsidTr="00EA3E36" w14:paraId="56A67D17" w14:textId="77777777">
        <w:trPr>
          <w:trHeight w:val="432"/>
        </w:trPr>
        <w:tc>
          <w:tcPr>
            <w:tcW w:w="8280" w:type="dxa"/>
            <w:shd w:val="clear" w:color="auto" w:fill="auto"/>
            <w:vAlign w:val="center"/>
          </w:tcPr>
          <w:p w:rsidRPr="00084844" w:rsidR="00CC65FC" w:rsidP="00EA3E36" w:rsidRDefault="00CC65FC" w14:paraId="296C74D9" w14:textId="77777777">
            <w:pPr>
              <w:pStyle w:val="NoSpacing"/>
            </w:pPr>
            <w:r w:rsidRPr="009D1943">
              <w:t>Developing HIV testing and linkage to care policies and procedures</w:t>
            </w:r>
          </w:p>
        </w:tc>
        <w:tc>
          <w:tcPr>
            <w:tcW w:w="1980" w:type="dxa"/>
            <w:shd w:val="clear" w:color="auto" w:fill="auto"/>
            <w:vAlign w:val="center"/>
          </w:tcPr>
          <w:p w:rsidRPr="00802389" w:rsidR="00CC65FC" w:rsidP="00EA3E36" w:rsidRDefault="00CC65FC" w14:paraId="40CB69CC" w14:textId="77777777">
            <w:pPr>
              <w:pStyle w:val="NoSpacing"/>
              <w:jc w:val="center"/>
              <w:rPr>
                <w:rFonts w:eastAsia="Times New Roman"/>
                <w:b/>
                <w:color w:val="000000"/>
                <w:sz w:val="24"/>
              </w:rPr>
            </w:pPr>
            <w:r w:rsidRPr="00802389">
              <w:rPr>
                <w:rFonts w:eastAsia="Times New Roman"/>
                <w:b/>
                <w:color w:val="000000"/>
                <w:sz w:val="24"/>
              </w:rPr>
              <w:t>□</w:t>
            </w:r>
          </w:p>
        </w:tc>
      </w:tr>
      <w:tr w:rsidRPr="00802389" w:rsidR="00CC65FC" w:rsidTr="00EA3E36" w14:paraId="1AF5E29E" w14:textId="77777777">
        <w:trPr>
          <w:trHeight w:val="432"/>
        </w:trPr>
        <w:tc>
          <w:tcPr>
            <w:tcW w:w="8280" w:type="dxa"/>
            <w:shd w:val="clear" w:color="auto" w:fill="auto"/>
            <w:vAlign w:val="center"/>
          </w:tcPr>
          <w:p w:rsidR="00CC65FC" w:rsidP="00EA3E36" w:rsidRDefault="00CC65FC" w14:paraId="4C19CE38" w14:textId="77777777">
            <w:pPr>
              <w:pStyle w:val="NoSpacing"/>
            </w:pPr>
            <w:r>
              <w:t>Evidence-based risk reduction strategies to decrease the likelihood of HIV infection and transmission</w:t>
            </w:r>
          </w:p>
        </w:tc>
        <w:tc>
          <w:tcPr>
            <w:tcW w:w="1980" w:type="dxa"/>
            <w:shd w:val="clear" w:color="auto" w:fill="auto"/>
            <w:vAlign w:val="center"/>
          </w:tcPr>
          <w:p w:rsidRPr="00802389" w:rsidR="00CC65FC" w:rsidP="00EA3E36" w:rsidRDefault="00CC65FC" w14:paraId="150925A5" w14:textId="77777777">
            <w:pPr>
              <w:pStyle w:val="NoSpacing"/>
              <w:jc w:val="center"/>
              <w:rPr>
                <w:rFonts w:eastAsia="Times New Roman"/>
                <w:b/>
                <w:color w:val="000000"/>
                <w:sz w:val="24"/>
              </w:rPr>
            </w:pPr>
            <w:r w:rsidRPr="00802389">
              <w:rPr>
                <w:rFonts w:eastAsia="Times New Roman"/>
                <w:b/>
                <w:color w:val="000000"/>
                <w:sz w:val="24"/>
              </w:rPr>
              <w:t>□</w:t>
            </w:r>
          </w:p>
        </w:tc>
      </w:tr>
      <w:tr w:rsidRPr="00802389" w:rsidR="00CC65FC" w:rsidTr="00EA3E36" w14:paraId="01A0B70D" w14:textId="77777777">
        <w:trPr>
          <w:trHeight w:val="432"/>
        </w:trPr>
        <w:tc>
          <w:tcPr>
            <w:tcW w:w="8280" w:type="dxa"/>
            <w:shd w:val="clear" w:color="auto" w:fill="auto"/>
            <w:vAlign w:val="center"/>
          </w:tcPr>
          <w:p w:rsidRPr="00084844" w:rsidR="00CC65FC" w:rsidP="00EA3E36" w:rsidRDefault="00CC65FC" w14:paraId="6603794C" w14:textId="77777777">
            <w:pPr>
              <w:pStyle w:val="NoSpacing"/>
            </w:pPr>
            <w:r>
              <w:t xml:space="preserve">Treatment and harm reduction strategies for individuals with substance use disorders to decrease the likelihood of HIV infection and transmission </w:t>
            </w:r>
          </w:p>
        </w:tc>
        <w:tc>
          <w:tcPr>
            <w:tcW w:w="1980" w:type="dxa"/>
            <w:shd w:val="clear" w:color="auto" w:fill="auto"/>
            <w:vAlign w:val="center"/>
          </w:tcPr>
          <w:p w:rsidR="00CC65FC" w:rsidP="00EA3E36" w:rsidRDefault="00CC65FC" w14:paraId="2E5157C4" w14:textId="77777777">
            <w:pPr>
              <w:pStyle w:val="NoSpacing"/>
              <w:jc w:val="center"/>
              <w:rPr>
                <w:rFonts w:eastAsia="Times New Roman"/>
                <w:b/>
                <w:color w:val="000000"/>
                <w:sz w:val="24"/>
              </w:rPr>
            </w:pPr>
            <w:r w:rsidRPr="00802389">
              <w:rPr>
                <w:rFonts w:eastAsia="Times New Roman"/>
                <w:b/>
                <w:color w:val="000000"/>
                <w:sz w:val="24"/>
              </w:rPr>
              <w:t>□</w:t>
            </w:r>
          </w:p>
        </w:tc>
      </w:tr>
      <w:tr w:rsidRPr="00802389" w:rsidR="00CC65FC" w:rsidTr="00EA3E36" w14:paraId="50ADC4D8" w14:textId="77777777">
        <w:trPr>
          <w:trHeight w:val="432"/>
        </w:trPr>
        <w:tc>
          <w:tcPr>
            <w:tcW w:w="8280" w:type="dxa"/>
            <w:shd w:val="clear" w:color="auto" w:fill="auto"/>
            <w:vAlign w:val="center"/>
          </w:tcPr>
          <w:p w:rsidRPr="00802389" w:rsidR="00CC65FC" w:rsidP="00C80448" w:rsidRDefault="00CC65FC" w14:paraId="0D9B0DB8" w14:textId="718A0C10">
            <w:pPr>
              <w:pStyle w:val="NoSpacing"/>
            </w:pPr>
            <w:r>
              <w:t>Telehealth in HIV prevention and HIV treatment, including tele-PrEP</w:t>
            </w:r>
          </w:p>
        </w:tc>
        <w:tc>
          <w:tcPr>
            <w:tcW w:w="1980" w:type="dxa"/>
            <w:shd w:val="clear" w:color="auto" w:fill="auto"/>
            <w:vAlign w:val="center"/>
          </w:tcPr>
          <w:p w:rsidRPr="00802389" w:rsidR="00CC65FC" w:rsidP="00EA3E36" w:rsidRDefault="00CC65FC" w14:paraId="106A14D4" w14:textId="77777777">
            <w:pPr>
              <w:pStyle w:val="NoSpacing"/>
              <w:jc w:val="center"/>
            </w:pPr>
            <w:r w:rsidRPr="00802389">
              <w:rPr>
                <w:rFonts w:eastAsia="Times New Roman"/>
                <w:b/>
                <w:color w:val="000000"/>
                <w:sz w:val="24"/>
              </w:rPr>
              <w:t>□</w:t>
            </w:r>
          </w:p>
        </w:tc>
      </w:tr>
      <w:tr w:rsidRPr="00802389" w:rsidR="00CC65FC" w:rsidTr="00EA3E36" w14:paraId="1869D8BD" w14:textId="77777777">
        <w:trPr>
          <w:trHeight w:val="432"/>
        </w:trPr>
        <w:tc>
          <w:tcPr>
            <w:tcW w:w="8280" w:type="dxa"/>
            <w:shd w:val="clear" w:color="auto" w:fill="auto"/>
            <w:vAlign w:val="center"/>
          </w:tcPr>
          <w:p w:rsidRPr="00084844" w:rsidR="00CC65FC" w:rsidP="00EA3E36" w:rsidRDefault="00CC65FC" w14:paraId="35658107" w14:textId="57FDB307">
            <w:pPr>
              <w:pStyle w:val="NoSpacing"/>
            </w:pPr>
            <w:r>
              <w:t>Addressing HIV prevention and treatment access barriers, such as trauma, stigm</w:t>
            </w:r>
            <w:r w:rsidRPr="00CC65FC">
              <w:t>a, housing, substance use disorders, mental health conditions,</w:t>
            </w:r>
            <w:r>
              <w:rPr>
                <w:color w:val="FF0000"/>
              </w:rPr>
              <w:t xml:space="preserve"> </w:t>
            </w:r>
            <w:r>
              <w:t>privacy, and health center personnel cultural competencies</w:t>
            </w:r>
          </w:p>
        </w:tc>
        <w:tc>
          <w:tcPr>
            <w:tcW w:w="1980" w:type="dxa"/>
            <w:shd w:val="clear" w:color="auto" w:fill="auto"/>
            <w:vAlign w:val="center"/>
          </w:tcPr>
          <w:p w:rsidRPr="00802389" w:rsidR="00CC65FC" w:rsidP="00EA3E36" w:rsidRDefault="00CC65FC" w14:paraId="1213B094" w14:textId="77777777">
            <w:pPr>
              <w:pStyle w:val="NoSpacing"/>
              <w:jc w:val="center"/>
              <w:rPr>
                <w:rFonts w:eastAsia="Times New Roman"/>
                <w:b/>
                <w:color w:val="000000"/>
                <w:sz w:val="24"/>
              </w:rPr>
            </w:pPr>
            <w:r w:rsidRPr="00802389">
              <w:rPr>
                <w:rFonts w:eastAsia="Times New Roman"/>
                <w:b/>
                <w:color w:val="000000"/>
                <w:sz w:val="24"/>
              </w:rPr>
              <w:t>□</w:t>
            </w:r>
          </w:p>
        </w:tc>
      </w:tr>
      <w:tr w:rsidRPr="00802389" w:rsidR="00CC65FC" w:rsidTr="00EA3E36" w14:paraId="23A01617" w14:textId="77777777">
        <w:trPr>
          <w:trHeight w:val="432"/>
        </w:trPr>
        <w:tc>
          <w:tcPr>
            <w:tcW w:w="8280" w:type="dxa"/>
            <w:shd w:val="clear" w:color="auto" w:fill="auto"/>
            <w:vAlign w:val="center"/>
          </w:tcPr>
          <w:p w:rsidRPr="00084844" w:rsidR="00CC65FC" w:rsidP="005C6E60" w:rsidRDefault="00CC65FC" w14:paraId="2FAC7C44" w14:textId="3AC9FF11">
            <w:pPr>
              <w:pStyle w:val="NoSpacing"/>
            </w:pPr>
            <w:r w:rsidRPr="009D1943">
              <w:lastRenderedPageBreak/>
              <w:t>S</w:t>
            </w:r>
            <w:r>
              <w:t>uccessful s</w:t>
            </w:r>
            <w:r w:rsidRPr="009D1943">
              <w:t xml:space="preserve">trategies to sustain </w:t>
            </w:r>
            <w:r w:rsidR="005C6E60">
              <w:t xml:space="preserve">integrated </w:t>
            </w:r>
            <w:r w:rsidRPr="009D1943">
              <w:t xml:space="preserve">primary care </w:t>
            </w:r>
            <w:r w:rsidR="005C6E60">
              <w:t xml:space="preserve">and </w:t>
            </w:r>
            <w:r w:rsidRPr="009D1943">
              <w:t>HIV programs</w:t>
            </w:r>
          </w:p>
        </w:tc>
        <w:tc>
          <w:tcPr>
            <w:tcW w:w="1980" w:type="dxa"/>
            <w:shd w:val="clear" w:color="auto" w:fill="auto"/>
            <w:vAlign w:val="center"/>
          </w:tcPr>
          <w:p w:rsidRPr="00802389" w:rsidR="00CC65FC" w:rsidP="00EA3E36" w:rsidRDefault="00CC65FC" w14:paraId="0727F9A0" w14:textId="77777777">
            <w:pPr>
              <w:pStyle w:val="NoSpacing"/>
              <w:jc w:val="center"/>
              <w:rPr>
                <w:rFonts w:eastAsia="Times New Roman"/>
                <w:b/>
                <w:color w:val="000000"/>
                <w:sz w:val="24"/>
              </w:rPr>
            </w:pPr>
            <w:r w:rsidRPr="00802389">
              <w:rPr>
                <w:rFonts w:eastAsia="Times New Roman"/>
                <w:b/>
                <w:color w:val="000000"/>
                <w:sz w:val="24"/>
              </w:rPr>
              <w:t>□</w:t>
            </w:r>
          </w:p>
        </w:tc>
      </w:tr>
      <w:tr w:rsidRPr="00802389" w:rsidR="00CC65FC" w:rsidTr="00EA3E36" w14:paraId="397BE6BF" w14:textId="77777777">
        <w:trPr>
          <w:trHeight w:val="432"/>
        </w:trPr>
        <w:tc>
          <w:tcPr>
            <w:tcW w:w="8280" w:type="dxa"/>
            <w:shd w:val="clear" w:color="auto" w:fill="auto"/>
            <w:vAlign w:val="center"/>
          </w:tcPr>
          <w:p w:rsidR="00CC65FC" w:rsidP="00EA3E36" w:rsidRDefault="00CC65FC" w14:paraId="4F7C3537" w14:textId="77777777">
            <w:pPr>
              <w:pStyle w:val="NoSpacing"/>
            </w:pPr>
            <w:r>
              <w:t>Other (please describe in a comment)</w:t>
            </w:r>
          </w:p>
        </w:tc>
        <w:tc>
          <w:tcPr>
            <w:tcW w:w="1980" w:type="dxa"/>
            <w:shd w:val="clear" w:color="auto" w:fill="auto"/>
            <w:vAlign w:val="center"/>
          </w:tcPr>
          <w:p w:rsidRPr="00802389" w:rsidR="00CC65FC" w:rsidP="00EA3E36" w:rsidRDefault="00CC65FC" w14:paraId="6B12560B" w14:textId="77777777">
            <w:pPr>
              <w:pStyle w:val="NoSpacing"/>
              <w:jc w:val="center"/>
              <w:rPr>
                <w:rFonts w:eastAsia="Times New Roman"/>
                <w:b/>
                <w:color w:val="000000"/>
                <w:sz w:val="24"/>
              </w:rPr>
            </w:pPr>
            <w:r w:rsidRPr="00802389">
              <w:rPr>
                <w:rFonts w:eastAsia="Times New Roman"/>
                <w:b/>
                <w:color w:val="000000"/>
                <w:sz w:val="24"/>
              </w:rPr>
              <w:t>□</w:t>
            </w:r>
          </w:p>
        </w:tc>
      </w:tr>
      <w:tr w:rsidRPr="00802389" w:rsidR="00CC65FC" w:rsidTr="00EA3E36" w14:paraId="18529962" w14:textId="77777777">
        <w:trPr>
          <w:trHeight w:val="432"/>
        </w:trPr>
        <w:tc>
          <w:tcPr>
            <w:tcW w:w="8280" w:type="dxa"/>
            <w:shd w:val="clear" w:color="auto" w:fill="auto"/>
            <w:vAlign w:val="center"/>
          </w:tcPr>
          <w:p w:rsidR="00CC65FC" w:rsidP="00EA3E36" w:rsidRDefault="00CC65FC" w14:paraId="615005E0" w14:textId="77777777">
            <w:pPr>
              <w:pStyle w:val="NoSpacing"/>
            </w:pPr>
            <w:r>
              <w:t>My health center could provide peer support to others (please describe in a comment)</w:t>
            </w:r>
          </w:p>
        </w:tc>
        <w:tc>
          <w:tcPr>
            <w:tcW w:w="1980" w:type="dxa"/>
            <w:shd w:val="clear" w:color="auto" w:fill="auto"/>
            <w:vAlign w:val="center"/>
          </w:tcPr>
          <w:p w:rsidRPr="00802389" w:rsidR="00CC65FC" w:rsidP="00EA3E36" w:rsidRDefault="00CC65FC" w14:paraId="55FE5012" w14:textId="77777777">
            <w:pPr>
              <w:pStyle w:val="NoSpacing"/>
              <w:jc w:val="center"/>
              <w:rPr>
                <w:rFonts w:eastAsia="Times New Roman"/>
                <w:b/>
                <w:color w:val="000000"/>
                <w:sz w:val="24"/>
              </w:rPr>
            </w:pPr>
            <w:r w:rsidRPr="00802389">
              <w:rPr>
                <w:rFonts w:eastAsia="Times New Roman"/>
                <w:b/>
                <w:color w:val="000000"/>
                <w:sz w:val="24"/>
              </w:rPr>
              <w:t>□</w:t>
            </w:r>
          </w:p>
        </w:tc>
      </w:tr>
    </w:tbl>
    <w:p w:rsidR="00CC65FC" w:rsidP="00CC65FC" w:rsidRDefault="00CC65FC" w14:paraId="33D30C16" w14:textId="77777777">
      <w:pPr>
        <w:pStyle w:val="NoSpacing"/>
      </w:pPr>
    </w:p>
    <w:tbl>
      <w:tblPr>
        <w:tblStyle w:val="TableGrid"/>
        <w:tblW w:w="10248" w:type="dxa"/>
        <w:tblInd w:w="-4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Description w:val="Form 5A Changes"/>
      </w:tblPr>
      <w:tblGrid>
        <w:gridCol w:w="10248"/>
      </w:tblGrid>
      <w:tr w:rsidRPr="00802389" w:rsidR="00CC65FC" w:rsidTr="00EA3E36" w14:paraId="45FC8962" w14:textId="77777777">
        <w:trPr>
          <w:trHeight w:val="749"/>
        </w:trPr>
        <w:tc>
          <w:tcPr>
            <w:tcW w:w="10248" w:type="dxa"/>
            <w:shd w:val="clear" w:color="auto" w:fill="DBE5F1"/>
            <w:vAlign w:val="center"/>
          </w:tcPr>
          <w:p w:rsidRPr="00802389" w:rsidR="00CC65FC" w:rsidP="00EA3E36" w:rsidRDefault="00CC65FC" w14:paraId="42836668" w14:textId="77777777">
            <w:pPr>
              <w:pStyle w:val="NoSpacing"/>
              <w:keepNext/>
            </w:pPr>
            <w:r>
              <w:rPr>
                <w:b/>
              </w:rPr>
              <w:t>Comment:</w:t>
            </w:r>
            <w:r w:rsidRPr="004A33F8">
              <w:t xml:space="preserve"> </w:t>
            </w:r>
            <w:r>
              <w:t>As desired, d</w:t>
            </w:r>
            <w:r w:rsidRPr="004A33F8">
              <w:t xml:space="preserve">escribe needs specific to </w:t>
            </w:r>
            <w:r>
              <w:t>the</w:t>
            </w:r>
            <w:r w:rsidRPr="004A33F8">
              <w:t xml:space="preserve"> selected topic area(s) or define other topic areas.</w:t>
            </w:r>
            <w:r w:rsidRPr="00846E17">
              <w:t xml:space="preserve"> (Up to 1,000 characters counting spaces)</w:t>
            </w:r>
          </w:p>
        </w:tc>
      </w:tr>
      <w:tr w:rsidRPr="00802389" w:rsidR="00CC65FC" w:rsidTr="00EA3E36" w14:paraId="27A1828D" w14:textId="77777777">
        <w:trPr>
          <w:trHeight w:val="749"/>
        </w:trPr>
        <w:tc>
          <w:tcPr>
            <w:tcW w:w="10248" w:type="dxa"/>
            <w:shd w:val="clear" w:color="auto" w:fill="auto"/>
            <w:vAlign w:val="center"/>
          </w:tcPr>
          <w:p w:rsidRPr="004A33F8" w:rsidR="00CC65FC" w:rsidP="00EA3E36" w:rsidRDefault="00CC65FC" w14:paraId="042F5A22" w14:textId="77777777">
            <w:pPr>
              <w:pStyle w:val="NoSpacing"/>
              <w:rPr>
                <w:b/>
              </w:rPr>
            </w:pPr>
          </w:p>
        </w:tc>
      </w:tr>
    </w:tbl>
    <w:p w:rsidR="00451DA8" w:rsidP="000B19FB" w:rsidRDefault="00451DA8" w14:paraId="7A6DC84F" w14:textId="77777777">
      <w:pPr>
        <w:pStyle w:val="NoSpacing"/>
        <w:ind w:left="-270"/>
        <w:rPr>
          <w:rFonts w:ascii="Arial" w:hAnsi="Arial" w:cs="Arial"/>
          <w:sz w:val="16"/>
          <w:szCs w:val="16"/>
        </w:rPr>
      </w:pPr>
    </w:p>
    <w:p w:rsidRPr="00CF694C" w:rsidR="00CF694C" w:rsidP="00CF694C" w:rsidRDefault="00CF694C" w14:paraId="66D09A86" w14:textId="0F858BEE">
      <w:pPr>
        <w:spacing w:after="0" w:line="240" w:lineRule="auto"/>
        <w:ind w:left="-360" w:right="-360"/>
        <w:rPr>
          <w:rFonts w:cstheme="minorHAnsi"/>
          <w:color w:val="000000"/>
          <w:sz w:val="16"/>
          <w:szCs w:val="16"/>
        </w:rPr>
      </w:pPr>
      <w:r w:rsidRPr="00CF694C">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CF694C">
        <w:rPr>
          <w:rFonts w:cstheme="minorHAnsi"/>
          <w:sz w:val="16"/>
          <w:szCs w:val="16"/>
        </w:rPr>
        <w:t xml:space="preserve">The Health Center Program application forms provide essential information to HRSA staff and </w:t>
      </w:r>
      <w:proofErr w:type="gramStart"/>
      <w:r w:rsidRPr="00CF694C">
        <w:rPr>
          <w:rFonts w:cstheme="minorHAnsi"/>
          <w:sz w:val="16"/>
          <w:szCs w:val="16"/>
        </w:rPr>
        <w:t>objective review committee panels</w:t>
      </w:r>
      <w:proofErr w:type="gramEnd"/>
      <w:r w:rsidRPr="00CF694C">
        <w:rPr>
          <w:rFonts w:cstheme="minorHAnsi"/>
          <w:sz w:val="16"/>
          <w:szCs w:val="16"/>
        </w:rPr>
        <w:t xml:space="preserve"> for application evaluation; funding recommendation and approval; designation; and monitoring.  </w:t>
      </w:r>
      <w:r w:rsidRPr="00CF694C">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0">
        <w:r w:rsidRPr="00CF694C">
          <w:rPr>
            <w:rStyle w:val="Hyperlink"/>
            <w:rFonts w:cstheme="minorHAnsi"/>
            <w:sz w:val="16"/>
            <w:szCs w:val="16"/>
          </w:rPr>
          <w:t>42 U.S.C. 254b</w:t>
        </w:r>
      </w:hyperlink>
      <w:r w:rsidRPr="00CF694C">
        <w:rPr>
          <w:rFonts w:cstheme="minorHAnsi"/>
          <w:color w:val="000000"/>
          <w:sz w:val="16"/>
          <w:szCs w:val="16"/>
        </w:rPr>
        <w:t xml:space="preserve">). Public reporting burden for this collection of information </w:t>
      </w:r>
      <w:proofErr w:type="gramStart"/>
      <w:r w:rsidRPr="00CF694C">
        <w:rPr>
          <w:rFonts w:cstheme="minorHAnsi"/>
          <w:color w:val="000000"/>
          <w:sz w:val="16"/>
          <w:szCs w:val="16"/>
        </w:rPr>
        <w:t>is estimated</w:t>
      </w:r>
      <w:proofErr w:type="gramEnd"/>
      <w:r w:rsidRPr="00CF694C">
        <w:rPr>
          <w:rFonts w:cstheme="minorHAnsi"/>
          <w:color w:val="000000"/>
          <w:sz w:val="16"/>
          <w:szCs w:val="16"/>
        </w:rPr>
        <w:t xml:space="preserve"> to average 1 hour</w:t>
      </w:r>
      <w:bookmarkStart w:name="_GoBack" w:id="0"/>
      <w:bookmarkEnd w:id="0"/>
      <w:r w:rsidRPr="00CF694C">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CF694C">
          <w:rPr>
            <w:rStyle w:val="Hyperlink"/>
            <w:rFonts w:cstheme="minorHAnsi"/>
            <w:sz w:val="16"/>
            <w:szCs w:val="16"/>
          </w:rPr>
          <w:t>paperwork@hrsa.gov</w:t>
        </w:r>
      </w:hyperlink>
      <w:r w:rsidRPr="00CF694C">
        <w:rPr>
          <w:rFonts w:cstheme="minorHAnsi"/>
          <w:color w:val="000000"/>
          <w:sz w:val="16"/>
          <w:szCs w:val="16"/>
        </w:rPr>
        <w:t xml:space="preserve">.  </w:t>
      </w:r>
    </w:p>
    <w:p w:rsidR="00CC65FC" w:rsidP="00CF694C" w:rsidRDefault="00CC65FC" w14:paraId="5605EB70" w14:textId="43531EC7">
      <w:pPr>
        <w:ind w:left="-450"/>
      </w:pPr>
    </w:p>
    <w:sectPr w:rsidR="00CC6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06862"/>
    <w:multiLevelType w:val="hybridMultilevel"/>
    <w:tmpl w:val="76E25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5FC"/>
    <w:rsid w:val="00020823"/>
    <w:rsid w:val="00063164"/>
    <w:rsid w:val="000B19FB"/>
    <w:rsid w:val="00142394"/>
    <w:rsid w:val="001A64EC"/>
    <w:rsid w:val="001D7A39"/>
    <w:rsid w:val="00222A76"/>
    <w:rsid w:val="00397C5D"/>
    <w:rsid w:val="00451DA8"/>
    <w:rsid w:val="005917F7"/>
    <w:rsid w:val="005C6E60"/>
    <w:rsid w:val="005D5C09"/>
    <w:rsid w:val="007D5366"/>
    <w:rsid w:val="0083704B"/>
    <w:rsid w:val="008A61CD"/>
    <w:rsid w:val="00900ABC"/>
    <w:rsid w:val="009E3BDC"/>
    <w:rsid w:val="00A743C8"/>
    <w:rsid w:val="00C80448"/>
    <w:rsid w:val="00CC65FC"/>
    <w:rsid w:val="00CE34E1"/>
    <w:rsid w:val="00CF694C"/>
    <w:rsid w:val="00D173EB"/>
    <w:rsid w:val="00D72677"/>
    <w:rsid w:val="00DE03AE"/>
    <w:rsid w:val="00E235C5"/>
    <w:rsid w:val="00E3609E"/>
    <w:rsid w:val="00E800F7"/>
    <w:rsid w:val="00E95F1D"/>
    <w:rsid w:val="00ED59CC"/>
    <w:rsid w:val="00F14126"/>
    <w:rsid w:val="00F66EB4"/>
    <w:rsid w:val="00FA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982A"/>
  <w15:chartTrackingRefBased/>
  <w15:docId w15:val="{78009CC8-A19E-4CFC-BA13-172F141A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C65FC"/>
    <w:rPr>
      <w:sz w:val="16"/>
      <w:szCs w:val="16"/>
    </w:rPr>
  </w:style>
  <w:style w:type="paragraph" w:styleId="CommentText">
    <w:name w:val="annotation text"/>
    <w:basedOn w:val="Normal"/>
    <w:link w:val="CommentTextChar"/>
    <w:uiPriority w:val="99"/>
    <w:unhideWhenUsed/>
    <w:rsid w:val="00CC65FC"/>
    <w:pPr>
      <w:spacing w:before="100" w:beforeAutospacing="1" w:after="100" w:afterAutospacing="1"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CC65FC"/>
    <w:rPr>
      <w:rFonts w:ascii="Calibri" w:eastAsia="Calibri" w:hAnsi="Calibri" w:cs="Times New Roman"/>
      <w:sz w:val="20"/>
      <w:szCs w:val="20"/>
    </w:rPr>
  </w:style>
  <w:style w:type="paragraph" w:styleId="NoSpacing">
    <w:name w:val="No Spacing"/>
    <w:link w:val="NoSpacingChar"/>
    <w:uiPriority w:val="1"/>
    <w:qFormat/>
    <w:rsid w:val="00CC65FC"/>
    <w:pPr>
      <w:spacing w:after="0" w:line="240" w:lineRule="auto"/>
    </w:pPr>
  </w:style>
  <w:style w:type="table" w:styleId="TableGrid">
    <w:name w:val="Table Grid"/>
    <w:basedOn w:val="TableNormal"/>
    <w:uiPriority w:val="59"/>
    <w:rsid w:val="00CC6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CC65FC"/>
    <w:pPr>
      <w:spacing w:before="240" w:after="60" w:line="240" w:lineRule="auto"/>
      <w:ind w:left="720"/>
      <w:contextualSpacing/>
    </w:pPr>
    <w:rPr>
      <w:rFonts w:ascii="Calibri" w:eastAsia="Calibri" w:hAnsi="Calibri" w:cs="Times New Roman"/>
    </w:rPr>
  </w:style>
  <w:style w:type="character" w:styleId="Hyperlink">
    <w:name w:val="Hyperlink"/>
    <w:uiPriority w:val="99"/>
    <w:rsid w:val="00CC65FC"/>
    <w:rPr>
      <w:color w:val="0000FF"/>
      <w:u w:val="single"/>
    </w:rPr>
  </w:style>
  <w:style w:type="character" w:customStyle="1" w:styleId="NoSpacingChar">
    <w:name w:val="No Spacing Char"/>
    <w:basedOn w:val="DefaultParagraphFont"/>
    <w:link w:val="NoSpacing"/>
    <w:uiPriority w:val="1"/>
    <w:rsid w:val="00CC65FC"/>
  </w:style>
  <w:style w:type="table" w:customStyle="1" w:styleId="TableGrid11">
    <w:name w:val="Table Grid11"/>
    <w:basedOn w:val="TableNormal"/>
    <w:next w:val="TableGrid"/>
    <w:uiPriority w:val="59"/>
    <w:rsid w:val="00CC6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link w:val="ListParagraph"/>
    <w:uiPriority w:val="34"/>
    <w:locked/>
    <w:rsid w:val="00CC65FC"/>
    <w:rPr>
      <w:rFonts w:ascii="Calibri" w:eastAsia="Calibri" w:hAnsi="Calibri" w:cs="Times New Roman"/>
    </w:rPr>
  </w:style>
  <w:style w:type="paragraph" w:styleId="BalloonText">
    <w:name w:val="Balloon Text"/>
    <w:basedOn w:val="Normal"/>
    <w:link w:val="BalloonTextChar"/>
    <w:uiPriority w:val="99"/>
    <w:semiHidden/>
    <w:unhideWhenUsed/>
    <w:rsid w:val="00CC6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5FC"/>
    <w:rPr>
      <w:rFonts w:ascii="Segoe UI" w:hAnsi="Segoe UI" w:cs="Segoe UI"/>
      <w:sz w:val="18"/>
      <w:szCs w:val="18"/>
    </w:rPr>
  </w:style>
  <w:style w:type="paragraph" w:styleId="Revision">
    <w:name w:val="Revision"/>
    <w:hidden/>
    <w:uiPriority w:val="99"/>
    <w:semiHidden/>
    <w:rsid w:val="00CC65FC"/>
    <w:pPr>
      <w:spacing w:after="0" w:line="240" w:lineRule="auto"/>
    </w:pPr>
  </w:style>
  <w:style w:type="paragraph" w:styleId="CommentSubject">
    <w:name w:val="annotation subject"/>
    <w:basedOn w:val="CommentText"/>
    <w:next w:val="CommentText"/>
    <w:link w:val="CommentSubjectChar"/>
    <w:uiPriority w:val="99"/>
    <w:semiHidden/>
    <w:unhideWhenUsed/>
    <w:rsid w:val="00E3609E"/>
    <w:pPr>
      <w:spacing w:before="0" w:beforeAutospacing="0" w:after="160" w:afterAutospacing="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3609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63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sharepoint.hrsa.gov/sites/bphc/oppd/ED1/OMB%20Forms%20Approval%202020/paperwork@hrsa.gov" TargetMode="External"/><Relationship Id="rId5" Type="http://schemas.openxmlformats.org/officeDocument/2006/relationships/customXml" Target="../customXml/item5.xml"/><Relationship Id="rId10" Type="http://schemas.openxmlformats.org/officeDocument/2006/relationships/hyperlink" Target="http://uscode.house.gov/view.xhtml?req=granuleid:USC-prelim-title42-section254b&amp;num=0&amp;edition=preli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RZP75TDPC7SH-625-2557</_dlc_DocId>
    <_dlc_DocIdUrl xmlns="053a5afd-1424-405b-82d9-63deec7446f8">
      <Url>https://sharepoint.hrsa.gov/sites/bphc/oppd/_layouts/15/DocIdRedir.aspx?ID=RZP75TDPC7SH-625-2557</Url>
      <Description>RZP75TDPC7SH-625-2557</Description>
    </_dlc_DocIdUrl>
  </documentManagement>
</p:properties>
</file>

<file path=customXml/itemProps1.xml><?xml version="1.0" encoding="utf-8"?>
<ds:datastoreItem xmlns:ds="http://schemas.openxmlformats.org/officeDocument/2006/customXml" ds:itemID="{AA36667E-C539-47B1-99A9-D8BC77C42178}">
  <ds:schemaRefs>
    <ds:schemaRef ds:uri="http://schemas.microsoft.com/sharepoint/v3/contenttype/forms"/>
  </ds:schemaRefs>
</ds:datastoreItem>
</file>

<file path=customXml/itemProps2.xml><?xml version="1.0" encoding="utf-8"?>
<ds:datastoreItem xmlns:ds="http://schemas.openxmlformats.org/officeDocument/2006/customXml" ds:itemID="{5EF0D804-DEAF-4C6B-B0E4-BC072CACEB58}">
  <ds:schemaRefs>
    <ds:schemaRef ds:uri="Microsoft.SharePoint.Taxonomy.ContentTypeSync"/>
  </ds:schemaRefs>
</ds:datastoreItem>
</file>

<file path=customXml/itemProps3.xml><?xml version="1.0" encoding="utf-8"?>
<ds:datastoreItem xmlns:ds="http://schemas.openxmlformats.org/officeDocument/2006/customXml" ds:itemID="{39668940-B0DB-4DAB-BE12-D54AEC4EAE5E}">
  <ds:schemaRefs>
    <ds:schemaRef ds:uri="http://schemas.microsoft.com/sharepoint/events"/>
  </ds:schemaRefs>
</ds:datastoreItem>
</file>

<file path=customXml/itemProps4.xml><?xml version="1.0" encoding="utf-8"?>
<ds:datastoreItem xmlns:ds="http://schemas.openxmlformats.org/officeDocument/2006/customXml" ds:itemID="{8A44BD29-6448-4FDF-A837-B5F949764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352A38-E975-4251-994B-EA3E37B2068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McDevitt, Shannon (HRSA)</dc:creator>
  <cp:keywords/>
  <dc:description/>
  <cp:lastModifiedBy>Karen Fitzgerald</cp:lastModifiedBy>
  <cp:revision>2</cp:revision>
  <dcterms:created xsi:type="dcterms:W3CDTF">2020-02-24T22:38:00Z</dcterms:created>
  <dcterms:modified xsi:type="dcterms:W3CDTF">2020-02-24T22:38:00Z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2ca7ad5f-03fb-4f8e-874a-cfd792a7cfdb</vt:lpwstr>
  </property>
</Properties>
</file>