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0A46" w:rsidR="00CB0A46" w:rsidP="00CB0A46" w:rsidRDefault="00CB0A46" w14:paraId="348A9E24" w14:textId="77777777">
      <w:pPr>
        <w:pStyle w:val="Default"/>
        <w:jc w:val="center"/>
        <w:rPr>
          <w:sz w:val="32"/>
          <w:szCs w:val="32"/>
          <w:u w:val="single"/>
        </w:rPr>
      </w:pPr>
    </w:p>
    <w:p w:rsidRPr="00CB0A46" w:rsidR="00CB0A46" w:rsidP="00CB0A46" w:rsidRDefault="00CB0A46" w14:paraId="44E194BC" w14:textId="392DA32F">
      <w:pPr>
        <w:pStyle w:val="Default"/>
        <w:jc w:val="center"/>
        <w:rPr>
          <w:sz w:val="28"/>
          <w:szCs w:val="28"/>
          <w:u w:val="single"/>
        </w:rPr>
      </w:pPr>
      <w:r w:rsidRPr="00CB0A46">
        <w:rPr>
          <w:b/>
          <w:bCs/>
          <w:sz w:val="28"/>
          <w:szCs w:val="28"/>
          <w:u w:val="single"/>
        </w:rPr>
        <w:t>Description of Changes</w:t>
      </w:r>
    </w:p>
    <w:p w:rsidR="00CB0A46" w:rsidP="00CB0A46" w:rsidRDefault="00CB0A46" w14:paraId="15EF8E65" w14:textId="77777777">
      <w:pPr>
        <w:pStyle w:val="Default"/>
        <w:rPr>
          <w:b/>
          <w:bCs/>
          <w:sz w:val="28"/>
          <w:szCs w:val="28"/>
        </w:rPr>
      </w:pPr>
    </w:p>
    <w:p w:rsidR="00207328" w:rsidRDefault="00207328" w14:paraId="40A95EC6" w14:textId="4E22EA74">
      <w:pPr>
        <w:spacing w:after="160" w:line="259" w:lineRule="auto"/>
        <w:rPr>
          <w:b/>
          <w:bCs/>
          <w:sz w:val="28"/>
          <w:szCs w:val="28"/>
          <w:u w:val="single"/>
        </w:rPr>
      </w:pPr>
    </w:p>
    <w:p w:rsidR="009931DC" w:rsidRDefault="00207328" w14:paraId="00332681" w14:textId="77777777">
      <w:pPr>
        <w:spacing w:after="160" w:line="259" w:lineRule="auto"/>
        <w:rPr>
          <w:b/>
          <w:bCs/>
          <w:sz w:val="28"/>
          <w:szCs w:val="28"/>
          <w:u w:val="single"/>
        </w:rPr>
      </w:pPr>
      <w:r>
        <w:rPr>
          <w:b/>
          <w:bCs/>
          <w:sz w:val="28"/>
          <w:szCs w:val="28"/>
          <w:u w:val="single"/>
        </w:rPr>
        <w:t>HAIC</w:t>
      </w:r>
      <w:r w:rsidRPr="00CB0A46">
        <w:rPr>
          <w:b/>
          <w:bCs/>
          <w:sz w:val="28"/>
          <w:szCs w:val="28"/>
          <w:u w:val="single"/>
        </w:rPr>
        <w:t xml:space="preserve">: </w:t>
      </w:r>
    </w:p>
    <w:p w:rsidRPr="009931DC" w:rsidR="009931DC" w:rsidP="009931DC" w:rsidRDefault="009931DC" w14:paraId="59F6648A" w14:textId="77777777">
      <w:pPr>
        <w:spacing w:after="160" w:line="259" w:lineRule="auto"/>
        <w:rPr>
          <w:sz w:val="23"/>
          <w:szCs w:val="23"/>
        </w:rPr>
      </w:pPr>
      <w:r w:rsidRPr="009931DC">
        <w:rPr>
          <w:sz w:val="23"/>
          <w:szCs w:val="23"/>
        </w:rPr>
        <w:t xml:space="preserve">The changes made to the all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Pr="00F92CA6" w:rsidR="009931DC" w:rsidP="00F92CA6" w:rsidRDefault="009931DC" w14:paraId="5C7BF320" w14:textId="416A0FCA">
      <w:pPr>
        <w:pStyle w:val="ListParagraph"/>
        <w:numPr>
          <w:ilvl w:val="0"/>
          <w:numId w:val="22"/>
        </w:numPr>
        <w:spacing w:after="160" w:line="259" w:lineRule="auto"/>
        <w:rPr>
          <w:sz w:val="23"/>
          <w:szCs w:val="23"/>
        </w:rPr>
      </w:pPr>
      <w:proofErr w:type="spellStart"/>
      <w:r w:rsidRPr="00F92CA6">
        <w:rPr>
          <w:b/>
          <w:bCs/>
          <w:sz w:val="23"/>
          <w:szCs w:val="23"/>
        </w:rPr>
        <w:t>MuGSI</w:t>
      </w:r>
      <w:proofErr w:type="spellEnd"/>
      <w:r w:rsidRPr="00F92CA6">
        <w:rPr>
          <w:b/>
          <w:bCs/>
          <w:sz w:val="23"/>
          <w:szCs w:val="23"/>
        </w:rPr>
        <w:t xml:space="preserve"> Case Report Form for Carbapenem-resistant Enterobacteriaceae (CRE) and </w:t>
      </w:r>
      <w:r w:rsidRPr="00F92CA6">
        <w:rPr>
          <w:b/>
          <w:bCs/>
          <w:i/>
          <w:iCs/>
          <w:sz w:val="23"/>
          <w:szCs w:val="23"/>
        </w:rPr>
        <w:t xml:space="preserve">Acinetobacter </w:t>
      </w:r>
      <w:proofErr w:type="spellStart"/>
      <w:r w:rsidRPr="00F92CA6">
        <w:rPr>
          <w:b/>
          <w:bCs/>
          <w:i/>
          <w:iCs/>
          <w:sz w:val="23"/>
          <w:szCs w:val="23"/>
        </w:rPr>
        <w:t>baumannii</w:t>
      </w:r>
      <w:proofErr w:type="spellEnd"/>
      <w:r w:rsidRPr="00F92CA6">
        <w:rPr>
          <w:b/>
          <w:bCs/>
          <w:i/>
          <w:iCs/>
          <w:sz w:val="23"/>
          <w:szCs w:val="23"/>
        </w:rPr>
        <w:t xml:space="preserve"> </w:t>
      </w:r>
      <w:r w:rsidRPr="00F92CA6">
        <w:rPr>
          <w:b/>
          <w:bCs/>
          <w:sz w:val="23"/>
          <w:szCs w:val="23"/>
        </w:rPr>
        <w:t xml:space="preserve">(CRAB) </w:t>
      </w:r>
      <w:r w:rsidRPr="0059114D" w:rsidR="00BB38C3">
        <w:rPr>
          <w:bCs/>
          <w:i/>
          <w:iCs/>
        </w:rPr>
        <w:t xml:space="preserve">(Attachment </w:t>
      </w:r>
      <w:r w:rsidR="000E64B2">
        <w:rPr>
          <w:bCs/>
          <w:i/>
          <w:iCs/>
        </w:rPr>
        <w:t>3</w:t>
      </w:r>
      <w:r w:rsidRPr="0059114D" w:rsidR="00BB38C3">
        <w:rPr>
          <w:bCs/>
          <w:i/>
          <w:iCs/>
        </w:rPr>
        <w:t>)</w:t>
      </w:r>
    </w:p>
    <w:p w:rsidR="000E64B2" w:rsidP="000E64B2" w:rsidRDefault="000E64B2" w14:paraId="549593C4" w14:textId="77777777">
      <w:pPr>
        <w:rPr>
          <w:u w:val="single"/>
        </w:rPr>
      </w:pPr>
      <w:r w:rsidRPr="00B66262">
        <w:rPr>
          <w:u w:val="single"/>
        </w:rPr>
        <w:t>Justification for Changes:</w:t>
      </w:r>
    </w:p>
    <w:p w:rsidR="000E64B2" w:rsidP="000E64B2" w:rsidRDefault="000E64B2" w14:paraId="0952ADE8" w14:textId="38CAE546">
      <w:r>
        <w:t>The proposed changes will allow the Emerging Infection Program (EIP) sites to report ESBL production and other beta-lactamase results from the local clinical laboratory or state public health laboratory</w:t>
      </w:r>
      <w:r w:rsidRPr="00B66262">
        <w:t xml:space="preserve"> </w:t>
      </w:r>
      <w:r>
        <w:t>for CRE and CRAB isolates. These data will be helpful for further describing the resistance mechanisms for CRE and CRAB cases.</w:t>
      </w:r>
    </w:p>
    <w:p w:rsidRPr="00B66262" w:rsidR="000E64B2" w:rsidP="000E64B2" w:rsidRDefault="000E64B2" w14:paraId="5ACA6FEA" w14:textId="77777777"/>
    <w:p w:rsidRPr="00B66262" w:rsidR="000E64B2" w:rsidP="000E64B2" w:rsidRDefault="000E64B2" w14:paraId="43E65FBE" w14:textId="77777777">
      <w:pPr>
        <w:rPr>
          <w:u w:val="single"/>
        </w:rPr>
      </w:pPr>
      <w:r w:rsidRPr="00B66262">
        <w:rPr>
          <w:u w:val="single"/>
        </w:rPr>
        <w:t>Estimated Change in Burden:</w:t>
      </w:r>
    </w:p>
    <w:p w:rsidR="000E64B2" w:rsidP="000E64B2" w:rsidRDefault="000E64B2" w14:paraId="77F3DA48" w14:textId="722DDFB1">
      <w:r w:rsidRPr="00DC0B48">
        <w:t xml:space="preserve">The requested changes will have </w:t>
      </w:r>
      <w:r>
        <w:t>no</w:t>
      </w:r>
      <w:r w:rsidRPr="00DC0B48">
        <w:t xml:space="preserve"> impact on the burden of data collection and are anticipated to have </w:t>
      </w:r>
      <w:r>
        <w:t>no</w:t>
      </w:r>
      <w:r w:rsidRPr="00DC0B48">
        <w:t xml:space="preserve"> impact on the time expected to complete the case report form</w:t>
      </w:r>
      <w:r>
        <w:t xml:space="preserve"> because these data are already included in the reports received from some local laboratories</w:t>
      </w:r>
      <w:r w:rsidRPr="007A3CBD">
        <w:t xml:space="preserve">. </w:t>
      </w:r>
      <w:r>
        <w:t xml:space="preserve">These data are only available for a subset of CRE and CRAB cases because all laboratories participating in </w:t>
      </w:r>
      <w:proofErr w:type="spellStart"/>
      <w:r>
        <w:t>MuGSI</w:t>
      </w:r>
      <w:proofErr w:type="spellEnd"/>
      <w:r>
        <w:t xml:space="preserve"> CRE and CRAB surveillance do not test for ESBL production or other beta-lactamase genes.</w:t>
      </w:r>
    </w:p>
    <w:p w:rsidRPr="00DC0B48" w:rsidR="000E64B2" w:rsidP="000E64B2" w:rsidRDefault="000E64B2" w14:paraId="64EB7A97" w14:textId="77777777"/>
    <w:p w:rsidR="000E64B2" w:rsidP="000E64B2" w:rsidRDefault="000E64B2" w14:paraId="2E64F593" w14:textId="77777777">
      <w:pPr>
        <w:rPr>
          <w:u w:val="single"/>
        </w:rPr>
      </w:pPr>
      <w:r>
        <w:rPr>
          <w:u w:val="single"/>
        </w:rPr>
        <w:t>Description of Changes</w:t>
      </w:r>
    </w:p>
    <w:p w:rsidR="000E64B2" w:rsidP="000E64B2" w:rsidRDefault="000E64B2" w14:paraId="3E93BD6D" w14:textId="77777777">
      <w:r>
        <w:t xml:space="preserve">For the </w:t>
      </w:r>
      <w:r w:rsidRPr="00122E54">
        <w:t>20</w:t>
      </w:r>
      <w:r>
        <w:t>21</w:t>
      </w:r>
      <w:r w:rsidRPr="00122E54">
        <w:t xml:space="preserve"> </w:t>
      </w:r>
      <w:r w:rsidRPr="00AE65BC">
        <w:t xml:space="preserve">Carbapenem Resistant Enterobacteriaceae (CRE)/Carbapenem Resistant </w:t>
      </w:r>
      <w:r w:rsidRPr="00AE65BC">
        <w:rPr>
          <w:i/>
        </w:rPr>
        <w:t xml:space="preserve">A. </w:t>
      </w:r>
      <w:proofErr w:type="spellStart"/>
      <w:r w:rsidRPr="00AE65BC">
        <w:rPr>
          <w:i/>
        </w:rPr>
        <w:t>baumannii</w:t>
      </w:r>
      <w:proofErr w:type="spellEnd"/>
      <w:r w:rsidRPr="00AE65BC">
        <w:t xml:space="preserve"> (CRAB)</w:t>
      </w:r>
      <w:r>
        <w:t xml:space="preserve"> </w:t>
      </w:r>
      <w:r w:rsidRPr="00122E54">
        <w:t>Multi-site Gram-Negative Surveillance Initiative (</w:t>
      </w:r>
      <w:proofErr w:type="spellStart"/>
      <w:r w:rsidRPr="00122E54">
        <w:t>MuGSI</w:t>
      </w:r>
      <w:proofErr w:type="spellEnd"/>
      <w:r w:rsidRPr="00122E54">
        <w:t>)</w:t>
      </w:r>
      <w:r>
        <w:t xml:space="preserve"> Case Report Form (CRF), we are proposing the following changes: 1) we updated the text for Q26a; 2) we updated the labels for the different categories of test methods for Q26b; 3) we added a specify field for the OXA gene for Q26c; 4) we updated the label for the “Other” field to indicate it is referencing other </w:t>
      </w:r>
      <w:proofErr w:type="spellStart"/>
      <w:r>
        <w:t>carbapenemase</w:t>
      </w:r>
      <w:proofErr w:type="spellEnd"/>
      <w:r>
        <w:t xml:space="preserve"> genes for Q26c; 5) we added Q27a-Q27c to collect laboratory testing results for ESBL production and other beta-lactamase genes; 6) we updated the question numbers on the fourth page of the form as appropriate.</w:t>
      </w:r>
    </w:p>
    <w:p w:rsidRPr="00DC0B48" w:rsidR="000E64B2" w:rsidP="000E64B2" w:rsidRDefault="000E64B2" w14:paraId="794A6665" w14:textId="77777777">
      <w:pPr>
        <w:rPr>
          <w:u w:val="single"/>
        </w:rPr>
      </w:pPr>
      <w:r w:rsidRPr="00DC0B48">
        <w:rPr>
          <w:u w:val="single"/>
        </w:rPr>
        <w:t>Detailed Description of Changes</w:t>
      </w:r>
    </w:p>
    <w:p w:rsidRPr="006D169D" w:rsidR="000E64B2" w:rsidP="000E64B2" w:rsidRDefault="000E64B2" w14:paraId="36473B3C" w14:textId="77777777">
      <w:pPr>
        <w:pStyle w:val="ListParagraph"/>
        <w:numPr>
          <w:ilvl w:val="0"/>
          <w:numId w:val="9"/>
        </w:numPr>
        <w:spacing w:after="200" w:line="276" w:lineRule="auto"/>
        <w:contextualSpacing/>
        <w:rPr>
          <w:u w:val="single"/>
        </w:rPr>
      </w:pPr>
      <w:r w:rsidRPr="00DC0B48">
        <w:t xml:space="preserve">Changes to the </w:t>
      </w:r>
      <w:r>
        <w:t>original 2021</w:t>
      </w:r>
      <w:r w:rsidRPr="00DC0B48">
        <w:t xml:space="preserve"> Carbapenem Resistant Enterobacteriaceae (CRE)/ Carbapenem Resistant </w:t>
      </w:r>
      <w:r w:rsidRPr="00DC0B48">
        <w:rPr>
          <w:i/>
        </w:rPr>
        <w:t xml:space="preserve">A. </w:t>
      </w:r>
      <w:proofErr w:type="spellStart"/>
      <w:r w:rsidRPr="00DC0B48">
        <w:rPr>
          <w:i/>
        </w:rPr>
        <w:t>baumannii</w:t>
      </w:r>
      <w:proofErr w:type="spellEnd"/>
      <w:r w:rsidRPr="00DC0B48">
        <w:t xml:space="preserve"> (CRAB) Multi-site Gram-Negative Surveillance Initiative (</w:t>
      </w:r>
      <w:proofErr w:type="spellStart"/>
      <w:r w:rsidRPr="00DC0B48">
        <w:t>MuGSI</w:t>
      </w:r>
      <w:proofErr w:type="spellEnd"/>
      <w:r w:rsidRPr="00122E54">
        <w:t>)</w:t>
      </w:r>
      <w:r>
        <w:t xml:space="preserve"> Case Report Form include:</w:t>
      </w:r>
    </w:p>
    <w:p w:rsidRPr="00BC3692" w:rsidR="000E64B2" w:rsidP="000E64B2" w:rsidRDefault="000E64B2" w14:paraId="65B84117" w14:textId="77777777">
      <w:pPr>
        <w:pStyle w:val="ListParagraph"/>
        <w:rPr>
          <w:u w:val="single"/>
        </w:rPr>
      </w:pPr>
    </w:p>
    <w:p w:rsidRPr="0073360A" w:rsidR="000E64B2" w:rsidP="000E64B2" w:rsidRDefault="000E64B2" w14:paraId="68A5F674" w14:textId="77777777">
      <w:pPr>
        <w:pStyle w:val="ListParagraph"/>
        <w:numPr>
          <w:ilvl w:val="1"/>
          <w:numId w:val="9"/>
        </w:numPr>
        <w:spacing w:after="200" w:line="276" w:lineRule="auto"/>
        <w:contextualSpacing/>
        <w:rPr>
          <w:u w:val="single"/>
        </w:rPr>
      </w:pPr>
      <w:r>
        <w:t xml:space="preserve">Question 26a: Was the incident specimen tested for </w:t>
      </w:r>
      <w:proofErr w:type="spellStart"/>
      <w:r>
        <w:t>carbapenemase</w:t>
      </w:r>
      <w:proofErr w:type="spellEnd"/>
      <w:r>
        <w:t>?</w:t>
      </w:r>
    </w:p>
    <w:p w:rsidRPr="0073360A" w:rsidR="000E64B2" w:rsidP="000E64B2" w:rsidRDefault="000E64B2" w14:paraId="41ECBDF2" w14:textId="77777777">
      <w:pPr>
        <w:pStyle w:val="ListParagraph"/>
        <w:numPr>
          <w:ilvl w:val="2"/>
          <w:numId w:val="9"/>
        </w:numPr>
        <w:spacing w:after="200" w:line="276" w:lineRule="auto"/>
        <w:contextualSpacing/>
        <w:rPr>
          <w:u w:val="single"/>
        </w:rPr>
      </w:pPr>
      <w:r>
        <w:t>Updated the text for the question to clarify “</w:t>
      </w:r>
      <w:proofErr w:type="spellStart"/>
      <w:r>
        <w:t>carbapenemase</w:t>
      </w:r>
      <w:proofErr w:type="spellEnd"/>
      <w:r>
        <w:t xml:space="preserve"> genes”</w:t>
      </w:r>
    </w:p>
    <w:p w:rsidRPr="0073360A" w:rsidR="000E64B2" w:rsidP="000E64B2" w:rsidRDefault="000E64B2" w14:paraId="323FC5C8" w14:textId="77777777">
      <w:pPr>
        <w:pStyle w:val="ListParagraph"/>
        <w:numPr>
          <w:ilvl w:val="1"/>
          <w:numId w:val="9"/>
        </w:numPr>
        <w:spacing w:after="200" w:line="276" w:lineRule="auto"/>
        <w:contextualSpacing/>
        <w:rPr>
          <w:u w:val="single"/>
        </w:rPr>
      </w:pPr>
      <w:r>
        <w:t>Question 26b: If yes, what testing method was used (check all that apply)?</w:t>
      </w:r>
    </w:p>
    <w:p w:rsidRPr="0073360A" w:rsidR="000E64B2" w:rsidP="000E64B2" w:rsidRDefault="000E64B2" w14:paraId="53934D77" w14:textId="77777777">
      <w:pPr>
        <w:pStyle w:val="ListParagraph"/>
        <w:numPr>
          <w:ilvl w:val="2"/>
          <w:numId w:val="9"/>
        </w:numPr>
        <w:spacing w:after="200" w:line="276" w:lineRule="auto"/>
        <w:contextualSpacing/>
        <w:rPr>
          <w:u w:val="single"/>
        </w:rPr>
      </w:pPr>
      <w:r>
        <w:t>Updated the label for the molecular test methods and non-molecular test methods</w:t>
      </w:r>
    </w:p>
    <w:p w:rsidRPr="0073360A" w:rsidR="000E64B2" w:rsidP="000E64B2" w:rsidRDefault="000E64B2" w14:paraId="550FB6D4" w14:textId="77777777">
      <w:pPr>
        <w:pStyle w:val="ListParagraph"/>
        <w:numPr>
          <w:ilvl w:val="1"/>
          <w:numId w:val="9"/>
        </w:numPr>
        <w:spacing w:after="200" w:line="276" w:lineRule="auto"/>
        <w:contextualSpacing/>
        <w:rPr>
          <w:u w:val="single"/>
        </w:rPr>
      </w:pPr>
      <w:r>
        <w:t>Question 26c: If tested, what was the testing result?</w:t>
      </w:r>
    </w:p>
    <w:p w:rsidRPr="0073360A" w:rsidR="000E64B2" w:rsidP="000E64B2" w:rsidRDefault="000E64B2" w14:paraId="56E5D2BC" w14:textId="77777777">
      <w:pPr>
        <w:pStyle w:val="ListParagraph"/>
        <w:numPr>
          <w:ilvl w:val="2"/>
          <w:numId w:val="9"/>
        </w:numPr>
        <w:spacing w:after="200" w:line="276" w:lineRule="auto"/>
        <w:contextualSpacing/>
        <w:rPr>
          <w:u w:val="single"/>
        </w:rPr>
      </w:pPr>
      <w:r>
        <w:lastRenderedPageBreak/>
        <w:t>Removed the checkbox for “OXA-48” and the checkboxes for the corresponding results</w:t>
      </w:r>
    </w:p>
    <w:p w:rsidRPr="00811C4F" w:rsidR="000E64B2" w:rsidP="000E64B2" w:rsidRDefault="000E64B2" w14:paraId="49D24978" w14:textId="77777777">
      <w:pPr>
        <w:pStyle w:val="ListParagraph"/>
        <w:numPr>
          <w:ilvl w:val="2"/>
          <w:numId w:val="9"/>
        </w:numPr>
        <w:spacing w:after="200" w:line="276" w:lineRule="auto"/>
        <w:contextualSpacing/>
        <w:rPr>
          <w:u w:val="single"/>
        </w:rPr>
      </w:pPr>
      <w:r>
        <w:t>Added “specify” for the “OXA” checkbox</w:t>
      </w:r>
    </w:p>
    <w:p w:rsidRPr="004F04EA" w:rsidR="000E64B2" w:rsidP="000E64B2" w:rsidRDefault="000E64B2" w14:paraId="23594BE6" w14:textId="77777777">
      <w:pPr>
        <w:pStyle w:val="ListParagraph"/>
        <w:numPr>
          <w:ilvl w:val="2"/>
          <w:numId w:val="9"/>
        </w:numPr>
        <w:spacing w:after="200" w:line="276" w:lineRule="auto"/>
        <w:contextualSpacing/>
        <w:rPr>
          <w:u w:val="single"/>
        </w:rPr>
      </w:pPr>
      <w:r>
        <w:t xml:space="preserve">Updated the label for the “Other” checkbox to “Other </w:t>
      </w:r>
      <w:proofErr w:type="spellStart"/>
      <w:r>
        <w:t>carbapenemase</w:t>
      </w:r>
      <w:proofErr w:type="spellEnd"/>
      <w:r>
        <w:t xml:space="preserve"> gene (specify)”</w:t>
      </w:r>
    </w:p>
    <w:p w:rsidRPr="004F04EA" w:rsidR="000E64B2" w:rsidP="000E64B2" w:rsidRDefault="000E64B2" w14:paraId="33C17F16" w14:textId="77777777">
      <w:pPr>
        <w:pStyle w:val="ListParagraph"/>
        <w:numPr>
          <w:ilvl w:val="1"/>
          <w:numId w:val="9"/>
        </w:numPr>
        <w:spacing w:after="200" w:line="276" w:lineRule="auto"/>
        <w:contextualSpacing/>
        <w:rPr>
          <w:u w:val="single"/>
        </w:rPr>
      </w:pPr>
      <w:r>
        <w:t>Question 27a: Was the incident specimen tested for ESBL production or other beta-lactamase genes?</w:t>
      </w:r>
    </w:p>
    <w:p w:rsidRPr="004F04EA" w:rsidR="000E64B2" w:rsidP="000E64B2" w:rsidRDefault="000E64B2" w14:paraId="2135423D" w14:textId="77777777">
      <w:pPr>
        <w:pStyle w:val="ListParagraph"/>
        <w:numPr>
          <w:ilvl w:val="2"/>
          <w:numId w:val="9"/>
        </w:numPr>
        <w:spacing w:after="200" w:line="276" w:lineRule="auto"/>
        <w:contextualSpacing/>
        <w:rPr>
          <w:u w:val="single"/>
        </w:rPr>
      </w:pPr>
      <w:r>
        <w:t>This is a new question added to the case report form.</w:t>
      </w:r>
    </w:p>
    <w:p w:rsidRPr="004F04EA" w:rsidR="000E64B2" w:rsidP="000E64B2" w:rsidRDefault="000E64B2" w14:paraId="133AF06F" w14:textId="77777777">
      <w:pPr>
        <w:pStyle w:val="ListParagraph"/>
        <w:numPr>
          <w:ilvl w:val="1"/>
          <w:numId w:val="9"/>
        </w:numPr>
        <w:spacing w:after="200" w:line="276" w:lineRule="auto"/>
        <w:contextualSpacing/>
        <w:rPr>
          <w:u w:val="single"/>
        </w:rPr>
      </w:pPr>
      <w:r>
        <w:t>Question 27b: If tested, what testing method was used? (Check all that apply):</w:t>
      </w:r>
    </w:p>
    <w:p w:rsidRPr="004F04EA" w:rsidR="000E64B2" w:rsidP="000E64B2" w:rsidRDefault="000E64B2" w14:paraId="572696BC" w14:textId="77777777">
      <w:pPr>
        <w:pStyle w:val="ListParagraph"/>
        <w:numPr>
          <w:ilvl w:val="2"/>
          <w:numId w:val="9"/>
        </w:numPr>
        <w:spacing w:after="200" w:line="276" w:lineRule="auto"/>
        <w:contextualSpacing/>
        <w:rPr>
          <w:u w:val="single"/>
        </w:rPr>
      </w:pPr>
      <w:r>
        <w:t>This is a new question added to the case report form.</w:t>
      </w:r>
    </w:p>
    <w:p w:rsidRPr="004F04EA" w:rsidR="000E64B2" w:rsidP="000E64B2" w:rsidRDefault="000E64B2" w14:paraId="7E717DEA" w14:textId="77777777">
      <w:pPr>
        <w:pStyle w:val="ListParagraph"/>
        <w:numPr>
          <w:ilvl w:val="1"/>
          <w:numId w:val="9"/>
        </w:numPr>
        <w:spacing w:after="200" w:line="276" w:lineRule="auto"/>
        <w:contextualSpacing/>
        <w:rPr>
          <w:u w:val="single"/>
        </w:rPr>
      </w:pPr>
      <w:r>
        <w:t>Question 27c: If tested, what was the result?</w:t>
      </w:r>
    </w:p>
    <w:p w:rsidRPr="0017614D" w:rsidR="000E64B2" w:rsidP="000E64B2" w:rsidRDefault="000E64B2" w14:paraId="62F86F1E" w14:textId="77777777">
      <w:pPr>
        <w:pStyle w:val="ListParagraph"/>
        <w:numPr>
          <w:ilvl w:val="2"/>
          <w:numId w:val="9"/>
        </w:numPr>
        <w:spacing w:after="200" w:line="276" w:lineRule="auto"/>
        <w:contextualSpacing/>
        <w:rPr>
          <w:u w:val="single"/>
        </w:rPr>
      </w:pPr>
      <w:r>
        <w:t>This is a new question added to the case report form.</w:t>
      </w:r>
    </w:p>
    <w:p w:rsidRPr="0017614D" w:rsidR="000E64B2" w:rsidP="000E64B2" w:rsidRDefault="000E64B2" w14:paraId="6FCBCE80" w14:textId="77777777">
      <w:pPr>
        <w:pStyle w:val="ListParagraph"/>
        <w:numPr>
          <w:ilvl w:val="1"/>
          <w:numId w:val="9"/>
        </w:numPr>
        <w:spacing w:after="200" w:line="276" w:lineRule="auto"/>
        <w:contextualSpacing/>
        <w:rPr>
          <w:u w:val="single"/>
        </w:rPr>
      </w:pPr>
      <w:r>
        <w:t>Question 28: Susceptibility results</w:t>
      </w:r>
    </w:p>
    <w:p w:rsidRPr="0017614D" w:rsidR="000E64B2" w:rsidP="000E64B2" w:rsidRDefault="000E64B2" w14:paraId="78BE0752" w14:textId="77777777">
      <w:pPr>
        <w:pStyle w:val="ListParagraph"/>
        <w:numPr>
          <w:ilvl w:val="2"/>
          <w:numId w:val="9"/>
        </w:numPr>
        <w:spacing w:after="200" w:line="276" w:lineRule="auto"/>
        <w:contextualSpacing/>
        <w:rPr>
          <w:u w:val="single"/>
        </w:rPr>
      </w:pPr>
      <w:r>
        <w:t>Updated the question number.</w:t>
      </w:r>
    </w:p>
    <w:p w:rsidRPr="0017614D" w:rsidR="000E64B2" w:rsidP="000E64B2" w:rsidRDefault="000E64B2" w14:paraId="2D2BDAB0" w14:textId="77777777">
      <w:pPr>
        <w:pStyle w:val="ListParagraph"/>
        <w:numPr>
          <w:ilvl w:val="1"/>
          <w:numId w:val="9"/>
        </w:numPr>
        <w:spacing w:after="200" w:line="276" w:lineRule="auto"/>
        <w:contextualSpacing/>
        <w:rPr>
          <w:u w:val="single"/>
        </w:rPr>
      </w:pPr>
      <w:r>
        <w:t>Question 29a: Was the case first identified through an audit?</w:t>
      </w:r>
    </w:p>
    <w:p w:rsidRPr="0017614D" w:rsidR="000E64B2" w:rsidP="000E64B2" w:rsidRDefault="000E64B2" w14:paraId="06715C32" w14:textId="77777777">
      <w:pPr>
        <w:pStyle w:val="ListParagraph"/>
        <w:numPr>
          <w:ilvl w:val="2"/>
          <w:numId w:val="9"/>
        </w:numPr>
        <w:spacing w:after="200" w:line="276" w:lineRule="auto"/>
        <w:contextualSpacing/>
        <w:rPr>
          <w:u w:val="single"/>
        </w:rPr>
      </w:pPr>
      <w:r>
        <w:t>Updated the question number and text.</w:t>
      </w:r>
    </w:p>
    <w:p w:rsidRPr="0017614D" w:rsidR="000E64B2" w:rsidP="000E64B2" w:rsidRDefault="000E64B2" w14:paraId="45EA9DDD" w14:textId="77777777">
      <w:pPr>
        <w:pStyle w:val="ListParagraph"/>
        <w:numPr>
          <w:ilvl w:val="1"/>
          <w:numId w:val="9"/>
        </w:numPr>
        <w:spacing w:after="200" w:line="276" w:lineRule="auto"/>
        <w:contextualSpacing/>
        <w:rPr>
          <w:u w:val="single"/>
        </w:rPr>
      </w:pPr>
      <w:r>
        <w:t>Question 29b: CRF status</w:t>
      </w:r>
    </w:p>
    <w:p w:rsidRPr="0017614D" w:rsidR="000E64B2" w:rsidP="000E64B2" w:rsidRDefault="000E64B2" w14:paraId="54B70DDC" w14:textId="77777777">
      <w:pPr>
        <w:pStyle w:val="ListParagraph"/>
        <w:numPr>
          <w:ilvl w:val="2"/>
          <w:numId w:val="9"/>
        </w:numPr>
        <w:spacing w:after="200" w:line="276" w:lineRule="auto"/>
        <w:contextualSpacing/>
        <w:rPr>
          <w:u w:val="single"/>
        </w:rPr>
      </w:pPr>
      <w:r>
        <w:t>Updated the question number</w:t>
      </w:r>
    </w:p>
    <w:p w:rsidRPr="0017614D" w:rsidR="000E64B2" w:rsidP="000E64B2" w:rsidRDefault="000E64B2" w14:paraId="0D9BA451" w14:textId="77777777">
      <w:pPr>
        <w:pStyle w:val="ListParagraph"/>
        <w:numPr>
          <w:ilvl w:val="1"/>
          <w:numId w:val="9"/>
        </w:numPr>
        <w:spacing w:after="200" w:line="276" w:lineRule="auto"/>
        <w:contextualSpacing/>
        <w:rPr>
          <w:u w:val="single"/>
        </w:rPr>
      </w:pPr>
      <w:r>
        <w:t xml:space="preserve">Question 29c: </w:t>
      </w:r>
      <w:proofErr w:type="gramStart"/>
      <w:r>
        <w:t>SO</w:t>
      </w:r>
      <w:proofErr w:type="gramEnd"/>
      <w:r>
        <w:t xml:space="preserve"> initials</w:t>
      </w:r>
    </w:p>
    <w:p w:rsidRPr="0017614D" w:rsidR="000E64B2" w:rsidP="000E64B2" w:rsidRDefault="000E64B2" w14:paraId="26FB606A" w14:textId="77777777">
      <w:pPr>
        <w:pStyle w:val="ListParagraph"/>
        <w:numPr>
          <w:ilvl w:val="2"/>
          <w:numId w:val="9"/>
        </w:numPr>
        <w:spacing w:after="200" w:line="276" w:lineRule="auto"/>
        <w:contextualSpacing/>
        <w:rPr>
          <w:u w:val="single"/>
        </w:rPr>
      </w:pPr>
      <w:r>
        <w:t>Updated the question number</w:t>
      </w:r>
    </w:p>
    <w:p w:rsidRPr="0017614D" w:rsidR="000E64B2" w:rsidP="000E64B2" w:rsidRDefault="000E64B2" w14:paraId="14AE83B3" w14:textId="77777777">
      <w:pPr>
        <w:pStyle w:val="ListParagraph"/>
        <w:numPr>
          <w:ilvl w:val="1"/>
          <w:numId w:val="9"/>
        </w:numPr>
        <w:spacing w:after="200" w:line="276" w:lineRule="auto"/>
        <w:contextualSpacing/>
        <w:rPr>
          <w:u w:val="single"/>
        </w:rPr>
      </w:pPr>
      <w:r>
        <w:t>Question 29d: Date of abstraction</w:t>
      </w:r>
    </w:p>
    <w:p w:rsidRPr="0017614D" w:rsidR="000E64B2" w:rsidP="000E64B2" w:rsidRDefault="000E64B2" w14:paraId="05FF1E8E" w14:textId="77777777">
      <w:pPr>
        <w:pStyle w:val="ListParagraph"/>
        <w:numPr>
          <w:ilvl w:val="2"/>
          <w:numId w:val="9"/>
        </w:numPr>
        <w:spacing w:after="200" w:line="276" w:lineRule="auto"/>
        <w:contextualSpacing/>
        <w:rPr>
          <w:u w:val="single"/>
        </w:rPr>
      </w:pPr>
      <w:r>
        <w:t>Updated the question number</w:t>
      </w:r>
    </w:p>
    <w:p w:rsidRPr="0017614D" w:rsidR="000E64B2" w:rsidP="000E64B2" w:rsidRDefault="000E64B2" w14:paraId="2743EDBA" w14:textId="77777777">
      <w:pPr>
        <w:pStyle w:val="ListParagraph"/>
        <w:numPr>
          <w:ilvl w:val="1"/>
          <w:numId w:val="9"/>
        </w:numPr>
        <w:spacing w:after="200" w:line="276" w:lineRule="auto"/>
        <w:contextualSpacing/>
        <w:rPr>
          <w:u w:val="single"/>
        </w:rPr>
      </w:pPr>
      <w:r>
        <w:t>Question 29e: Comments</w:t>
      </w:r>
    </w:p>
    <w:p w:rsidRPr="004F04EA" w:rsidR="000E64B2" w:rsidP="000E64B2" w:rsidRDefault="000E64B2" w14:paraId="7403BEA0" w14:textId="77777777">
      <w:pPr>
        <w:pStyle w:val="ListParagraph"/>
        <w:numPr>
          <w:ilvl w:val="2"/>
          <w:numId w:val="9"/>
        </w:numPr>
        <w:spacing w:after="200" w:line="276" w:lineRule="auto"/>
        <w:contextualSpacing/>
        <w:rPr>
          <w:u w:val="single"/>
        </w:rPr>
      </w:pPr>
      <w:r>
        <w:t>Updated the question number</w:t>
      </w:r>
    </w:p>
    <w:p w:rsidR="009931DC" w:rsidP="009931DC" w:rsidRDefault="009931DC" w14:paraId="4279500B" w14:textId="77777777">
      <w:pPr>
        <w:spacing w:after="160" w:line="259" w:lineRule="auto"/>
        <w:rPr>
          <w:b/>
          <w:bCs/>
          <w:sz w:val="23"/>
          <w:szCs w:val="23"/>
        </w:rPr>
      </w:pPr>
    </w:p>
    <w:p w:rsidRPr="00F92CA6" w:rsidR="009931DC" w:rsidP="00F92CA6" w:rsidRDefault="009931DC" w14:paraId="1141187D" w14:textId="2A8B0D96">
      <w:pPr>
        <w:pStyle w:val="ListParagraph"/>
        <w:numPr>
          <w:ilvl w:val="0"/>
          <w:numId w:val="22"/>
        </w:numPr>
        <w:spacing w:after="160" w:line="259" w:lineRule="auto"/>
        <w:rPr>
          <w:b/>
          <w:bCs/>
          <w:sz w:val="23"/>
          <w:szCs w:val="23"/>
        </w:rPr>
      </w:pPr>
      <w:r w:rsidRPr="00F92CA6">
        <w:rPr>
          <w:b/>
          <w:bCs/>
          <w:sz w:val="23"/>
          <w:szCs w:val="23"/>
        </w:rPr>
        <w:t>Multi-site Gram-Negative Surveillance Initiative (</w:t>
      </w:r>
      <w:proofErr w:type="spellStart"/>
      <w:r w:rsidRPr="00F92CA6">
        <w:rPr>
          <w:b/>
          <w:bCs/>
          <w:sz w:val="23"/>
          <w:szCs w:val="23"/>
        </w:rPr>
        <w:t>MuGSI</w:t>
      </w:r>
      <w:proofErr w:type="spellEnd"/>
      <w:r w:rsidRPr="00F92CA6">
        <w:rPr>
          <w:b/>
          <w:bCs/>
          <w:sz w:val="23"/>
          <w:szCs w:val="23"/>
        </w:rPr>
        <w:t xml:space="preserve">)- Extended-Spectrum Beta-Lactamase-Producing Enterobacteriaceae (ESBL) </w:t>
      </w:r>
      <w:r w:rsidRPr="0059114D" w:rsidR="00BB38C3">
        <w:rPr>
          <w:bCs/>
          <w:i/>
          <w:iCs/>
        </w:rPr>
        <w:t xml:space="preserve">(Attachment </w:t>
      </w:r>
      <w:r w:rsidR="000E64B2">
        <w:rPr>
          <w:bCs/>
          <w:i/>
          <w:iCs/>
        </w:rPr>
        <w:t>4</w:t>
      </w:r>
      <w:r w:rsidRPr="0059114D" w:rsidR="00BB38C3">
        <w:rPr>
          <w:bCs/>
          <w:i/>
          <w:iCs/>
        </w:rPr>
        <w:t>)</w:t>
      </w:r>
    </w:p>
    <w:p w:rsidR="000E64B2" w:rsidP="000E64B2" w:rsidRDefault="000E64B2" w14:paraId="2CD1CC98" w14:textId="77777777">
      <w:pPr>
        <w:rPr>
          <w:u w:val="single"/>
        </w:rPr>
      </w:pPr>
      <w:r w:rsidRPr="00B66262">
        <w:rPr>
          <w:u w:val="single"/>
        </w:rPr>
        <w:t>Justification for Changes:</w:t>
      </w:r>
    </w:p>
    <w:p w:rsidR="000E64B2" w:rsidP="000E64B2" w:rsidRDefault="000E64B2" w14:paraId="07A2B592" w14:textId="268B8631">
      <w:r>
        <w:t>The proposed changes will allow the Emerging Infection Program (EIP) sites to provide clarification on whether laboratory testing for ESBL production or beta-lactamase genes was performed (Q26b) and report the results for other beta-lactamase genes from molecular testing performed at the local clinical laboratory or state public health laboratory</w:t>
      </w:r>
      <w:r w:rsidRPr="00B66262">
        <w:t xml:space="preserve"> </w:t>
      </w:r>
      <w:r>
        <w:t>for ESBL isolates (gene variant (specify) for Q26c). These data will be helpful for further describing the resistance mechanisms for ESBL cases.</w:t>
      </w:r>
    </w:p>
    <w:p w:rsidRPr="00B66262" w:rsidR="000E64B2" w:rsidP="000E64B2" w:rsidRDefault="000E64B2" w14:paraId="51A7CD82" w14:textId="77777777"/>
    <w:p w:rsidRPr="00B66262" w:rsidR="000E64B2" w:rsidP="000E64B2" w:rsidRDefault="000E64B2" w14:paraId="081C470F" w14:textId="77777777">
      <w:pPr>
        <w:rPr>
          <w:u w:val="single"/>
        </w:rPr>
      </w:pPr>
      <w:r w:rsidRPr="00B66262">
        <w:rPr>
          <w:u w:val="single"/>
        </w:rPr>
        <w:t>Estimated Change in Burden:</w:t>
      </w:r>
    </w:p>
    <w:p w:rsidR="000E64B2" w:rsidP="000E64B2" w:rsidRDefault="000E64B2" w14:paraId="3FDEB396" w14:textId="2D83C78C">
      <w:r w:rsidRPr="00DC0B48">
        <w:t xml:space="preserve">The requested changes will have </w:t>
      </w:r>
      <w:r>
        <w:t>no</w:t>
      </w:r>
      <w:r w:rsidRPr="00DC0B48">
        <w:t xml:space="preserve"> impact on the burden of data collection and are anticipated to have </w:t>
      </w:r>
      <w:r>
        <w:t>no</w:t>
      </w:r>
      <w:r w:rsidRPr="00DC0B48">
        <w:t xml:space="preserve"> impact on the time expected to complete the case report form</w:t>
      </w:r>
      <w:r>
        <w:t xml:space="preserve"> because these data are already included in the reports received from the local laboratories</w:t>
      </w:r>
      <w:r w:rsidRPr="007A3CBD">
        <w:t xml:space="preserve">. </w:t>
      </w:r>
      <w:r>
        <w:t xml:space="preserve">These data are only available for a subset of ESBL cases because all laboratories participating in </w:t>
      </w:r>
      <w:proofErr w:type="spellStart"/>
      <w:r>
        <w:t>MuGSI</w:t>
      </w:r>
      <w:proofErr w:type="spellEnd"/>
      <w:r>
        <w:t xml:space="preserve"> ESBL surveillance do not test for ESBL production or other beta-lactamase genes.</w:t>
      </w:r>
    </w:p>
    <w:p w:rsidRPr="00DC0B48" w:rsidR="000E64B2" w:rsidP="000E64B2" w:rsidRDefault="000E64B2" w14:paraId="338B1F1A" w14:textId="77777777"/>
    <w:p w:rsidR="000E64B2" w:rsidP="000E64B2" w:rsidRDefault="000E64B2" w14:paraId="37D1484B" w14:textId="77777777">
      <w:pPr>
        <w:rPr>
          <w:u w:val="single"/>
        </w:rPr>
      </w:pPr>
    </w:p>
    <w:p w:rsidR="000E64B2" w:rsidP="000E64B2" w:rsidRDefault="000E64B2" w14:paraId="118659C2" w14:textId="77777777">
      <w:pPr>
        <w:rPr>
          <w:u w:val="single"/>
        </w:rPr>
      </w:pPr>
    </w:p>
    <w:p w:rsidR="000E64B2" w:rsidP="000E64B2" w:rsidRDefault="000E64B2" w14:paraId="3F5477FA" w14:textId="72CF308C">
      <w:pPr>
        <w:rPr>
          <w:u w:val="single"/>
        </w:rPr>
      </w:pPr>
      <w:r>
        <w:rPr>
          <w:u w:val="single"/>
        </w:rPr>
        <w:lastRenderedPageBreak/>
        <w:t>Description of Changes</w:t>
      </w:r>
    </w:p>
    <w:p w:rsidR="000E64B2" w:rsidP="000E64B2" w:rsidRDefault="000E64B2" w14:paraId="20EBD6D3" w14:textId="77777777">
      <w:r>
        <w:t xml:space="preserve">For the </w:t>
      </w:r>
      <w:r w:rsidRPr="00122E54">
        <w:t>20</w:t>
      </w:r>
      <w:r>
        <w:t>21</w:t>
      </w:r>
      <w:r w:rsidRPr="00122E54">
        <w:t xml:space="preserve"> </w:t>
      </w:r>
      <w:r>
        <w:t xml:space="preserve">Extended-Spectrum Beta-Lactamase (ESBL)-Producing Enterobacteriaceae </w:t>
      </w:r>
      <w:r w:rsidRPr="00122E54">
        <w:t>Multi-site Gram-Negative Surveillance Initiative (</w:t>
      </w:r>
      <w:proofErr w:type="spellStart"/>
      <w:r w:rsidRPr="00122E54">
        <w:t>MuGSI</w:t>
      </w:r>
      <w:proofErr w:type="spellEnd"/>
      <w:r w:rsidRPr="00122E54">
        <w:t>)</w:t>
      </w:r>
      <w:r>
        <w:t xml:space="preserve"> Case Report Form (CRF), we are proposing the following changes: 1) we added Q26b (Was the incident specimen tested for ESBL production or other beta-lactamase genes?) and removed the related responses (None and Unknown) from the former Q26b (What screening/confirmatory method was used for ESBL identification? (Check all that apply)); 2) we updated the text for Q26c and added “Gene variant (specify)” as a response when a molecular test was performed; and 3) we updated the text for Q26d.</w:t>
      </w:r>
    </w:p>
    <w:p w:rsidR="000E64B2" w:rsidP="000E64B2" w:rsidRDefault="000E64B2" w14:paraId="04CFDFB2" w14:textId="77777777">
      <w:pPr>
        <w:rPr>
          <w:u w:val="single"/>
        </w:rPr>
      </w:pPr>
    </w:p>
    <w:p w:rsidRPr="00DC0B48" w:rsidR="000E64B2" w:rsidP="000E64B2" w:rsidRDefault="000E64B2" w14:paraId="662346FE" w14:textId="6A2E145B">
      <w:pPr>
        <w:rPr>
          <w:u w:val="single"/>
        </w:rPr>
      </w:pPr>
      <w:r w:rsidRPr="00DC0B48">
        <w:rPr>
          <w:u w:val="single"/>
        </w:rPr>
        <w:t>Detailed Description of Changes</w:t>
      </w:r>
    </w:p>
    <w:p w:rsidRPr="006D169D" w:rsidR="000E64B2" w:rsidP="000E64B2" w:rsidRDefault="000E64B2" w14:paraId="72675F61" w14:textId="77777777">
      <w:pPr>
        <w:pStyle w:val="ListParagraph"/>
        <w:numPr>
          <w:ilvl w:val="0"/>
          <w:numId w:val="26"/>
        </w:numPr>
        <w:spacing w:after="200" w:line="276" w:lineRule="auto"/>
        <w:contextualSpacing/>
        <w:rPr>
          <w:u w:val="single"/>
        </w:rPr>
      </w:pPr>
      <w:r w:rsidRPr="00DC0B48">
        <w:t xml:space="preserve">Changes to the </w:t>
      </w:r>
      <w:r>
        <w:t>original 2021</w:t>
      </w:r>
      <w:r w:rsidRPr="00DC0B48">
        <w:t xml:space="preserve"> </w:t>
      </w:r>
      <w:r>
        <w:t>Extended-Spectrum Beta-Lactamase (ESBL)-Producing Enterobacteriaceae</w:t>
      </w:r>
      <w:r w:rsidRPr="00DC0B48">
        <w:t xml:space="preserve"> Multi-site Gram-Negative Surveillance Initiative (</w:t>
      </w:r>
      <w:proofErr w:type="spellStart"/>
      <w:r w:rsidRPr="00DC0B48">
        <w:t>MuGSI</w:t>
      </w:r>
      <w:proofErr w:type="spellEnd"/>
      <w:r w:rsidRPr="00122E54">
        <w:t>)</w:t>
      </w:r>
      <w:r>
        <w:t xml:space="preserve"> Case Report Form include:</w:t>
      </w:r>
    </w:p>
    <w:p w:rsidRPr="00BC3692" w:rsidR="000E64B2" w:rsidP="000E64B2" w:rsidRDefault="000E64B2" w14:paraId="02C2F5AB" w14:textId="77777777">
      <w:pPr>
        <w:pStyle w:val="ListParagraph"/>
        <w:rPr>
          <w:u w:val="single"/>
        </w:rPr>
      </w:pPr>
    </w:p>
    <w:p w:rsidRPr="004F04EA" w:rsidR="000E64B2" w:rsidP="000E64B2" w:rsidRDefault="000E64B2" w14:paraId="0C57441E" w14:textId="77777777">
      <w:pPr>
        <w:pStyle w:val="ListParagraph"/>
        <w:numPr>
          <w:ilvl w:val="1"/>
          <w:numId w:val="26"/>
        </w:numPr>
        <w:spacing w:after="200" w:line="276" w:lineRule="auto"/>
        <w:contextualSpacing/>
        <w:rPr>
          <w:u w:val="single"/>
        </w:rPr>
      </w:pPr>
      <w:r>
        <w:t>Question 26b: Was the incident specimen tested for ESBL production or other beta-lactamase genes?</w:t>
      </w:r>
    </w:p>
    <w:p w:rsidRPr="00720A9A" w:rsidR="000E64B2" w:rsidP="000E64B2" w:rsidRDefault="000E64B2" w14:paraId="0ADCDFB6" w14:textId="77777777">
      <w:pPr>
        <w:pStyle w:val="ListParagraph"/>
        <w:numPr>
          <w:ilvl w:val="2"/>
          <w:numId w:val="26"/>
        </w:numPr>
        <w:spacing w:after="200" w:line="276" w:lineRule="auto"/>
        <w:contextualSpacing/>
        <w:rPr>
          <w:u w:val="single"/>
        </w:rPr>
      </w:pPr>
      <w:r>
        <w:t>This is a new question added to the case report form.</w:t>
      </w:r>
    </w:p>
    <w:p w:rsidRPr="004F04EA" w:rsidR="000E64B2" w:rsidP="000E64B2" w:rsidRDefault="000E64B2" w14:paraId="567F050D" w14:textId="77777777">
      <w:pPr>
        <w:pStyle w:val="ListParagraph"/>
        <w:numPr>
          <w:ilvl w:val="1"/>
          <w:numId w:val="26"/>
        </w:numPr>
        <w:spacing w:after="200" w:line="276" w:lineRule="auto"/>
        <w:contextualSpacing/>
        <w:rPr>
          <w:u w:val="single"/>
        </w:rPr>
      </w:pPr>
      <w:r>
        <w:t>Question 26c: If tested, what testing method was used? (Check all that apply)</w:t>
      </w:r>
    </w:p>
    <w:p w:rsidRPr="00720A9A" w:rsidR="000E64B2" w:rsidP="000E64B2" w:rsidRDefault="000E64B2" w14:paraId="61F19A4B" w14:textId="77777777">
      <w:pPr>
        <w:pStyle w:val="ListParagraph"/>
        <w:numPr>
          <w:ilvl w:val="2"/>
          <w:numId w:val="26"/>
        </w:numPr>
        <w:spacing w:after="200" w:line="276" w:lineRule="auto"/>
        <w:contextualSpacing/>
        <w:rPr>
          <w:u w:val="single"/>
        </w:rPr>
      </w:pPr>
      <w:r>
        <w:t>Updated the text for the question</w:t>
      </w:r>
    </w:p>
    <w:p w:rsidRPr="00720A9A" w:rsidR="000E64B2" w:rsidP="000E64B2" w:rsidRDefault="000E64B2" w14:paraId="0CB908A4" w14:textId="77777777">
      <w:pPr>
        <w:pStyle w:val="ListParagraph"/>
        <w:numPr>
          <w:ilvl w:val="2"/>
          <w:numId w:val="26"/>
        </w:numPr>
        <w:spacing w:after="200" w:line="276" w:lineRule="auto"/>
        <w:contextualSpacing/>
        <w:rPr>
          <w:u w:val="single"/>
        </w:rPr>
      </w:pPr>
      <w:r>
        <w:t>Removed “None” and “Unknown” as a response which is a relevant response for Q26b</w:t>
      </w:r>
    </w:p>
    <w:p w:rsidRPr="004F04EA" w:rsidR="000E64B2" w:rsidP="000E64B2" w:rsidRDefault="000E64B2" w14:paraId="318D2371" w14:textId="77777777">
      <w:pPr>
        <w:pStyle w:val="ListParagraph"/>
        <w:numPr>
          <w:ilvl w:val="2"/>
          <w:numId w:val="26"/>
        </w:numPr>
        <w:spacing w:after="200" w:line="276" w:lineRule="auto"/>
        <w:contextualSpacing/>
        <w:rPr>
          <w:u w:val="single"/>
        </w:rPr>
      </w:pPr>
      <w:r>
        <w:t>Added “Gene variant (specify)” as a response when a molecular test was performed</w:t>
      </w:r>
    </w:p>
    <w:p w:rsidRPr="004F04EA" w:rsidR="000E64B2" w:rsidP="000E64B2" w:rsidRDefault="000E64B2" w14:paraId="0E9571CE" w14:textId="77777777">
      <w:pPr>
        <w:pStyle w:val="ListParagraph"/>
        <w:numPr>
          <w:ilvl w:val="1"/>
          <w:numId w:val="26"/>
        </w:numPr>
        <w:spacing w:after="200" w:line="276" w:lineRule="auto"/>
        <w:contextualSpacing/>
        <w:rPr>
          <w:u w:val="single"/>
        </w:rPr>
      </w:pPr>
      <w:r>
        <w:t>Question 27c: If tested, what was the result?</w:t>
      </w:r>
    </w:p>
    <w:p w:rsidRPr="0017614D" w:rsidR="000E64B2" w:rsidP="000E64B2" w:rsidRDefault="000E64B2" w14:paraId="163BB7D1" w14:textId="77777777">
      <w:pPr>
        <w:pStyle w:val="ListParagraph"/>
        <w:numPr>
          <w:ilvl w:val="2"/>
          <w:numId w:val="26"/>
        </w:numPr>
        <w:spacing w:after="200" w:line="276" w:lineRule="auto"/>
        <w:contextualSpacing/>
        <w:rPr>
          <w:u w:val="single"/>
        </w:rPr>
      </w:pPr>
      <w:r>
        <w:t>Updated the text for the question.</w:t>
      </w:r>
    </w:p>
    <w:p w:rsidR="004962C0" w:rsidP="009931DC" w:rsidRDefault="004962C0" w14:paraId="030A0373" w14:textId="77777777">
      <w:pPr>
        <w:spacing w:after="160" w:line="259" w:lineRule="auto"/>
        <w:rPr>
          <w:b/>
          <w:bCs/>
          <w:sz w:val="23"/>
          <w:szCs w:val="23"/>
        </w:rPr>
      </w:pPr>
    </w:p>
    <w:p w:rsidR="009931DC" w:rsidP="009931DC" w:rsidRDefault="009931DC" w14:paraId="53667E41" w14:textId="1ED374DD">
      <w:pPr>
        <w:spacing w:after="160" w:line="259" w:lineRule="auto"/>
        <w:rPr>
          <w:sz w:val="23"/>
          <w:szCs w:val="23"/>
        </w:rPr>
      </w:pPr>
    </w:p>
    <w:p w:rsidR="000E64B2" w:rsidP="009931DC" w:rsidRDefault="000E64B2" w14:paraId="3136FDEE" w14:textId="77777777">
      <w:pPr>
        <w:spacing w:after="160" w:line="259" w:lineRule="auto"/>
        <w:rPr>
          <w:sz w:val="23"/>
          <w:szCs w:val="23"/>
        </w:rPr>
      </w:pPr>
    </w:p>
    <w:p w:rsidRPr="00F92CA6" w:rsidR="004962C0" w:rsidP="00F92CA6" w:rsidRDefault="004962C0" w14:paraId="569AC63C" w14:textId="6101D84A">
      <w:pPr>
        <w:pStyle w:val="ListParagraph"/>
        <w:numPr>
          <w:ilvl w:val="0"/>
          <w:numId w:val="22"/>
        </w:numPr>
        <w:spacing w:line="259" w:lineRule="auto"/>
        <w:rPr>
          <w:sz w:val="23"/>
          <w:szCs w:val="23"/>
        </w:rPr>
      </w:pPr>
      <w:r w:rsidRPr="00F92CA6">
        <w:rPr>
          <w:b/>
          <w:bCs/>
          <w:sz w:val="23"/>
          <w:szCs w:val="23"/>
        </w:rPr>
        <w:t xml:space="preserve">Annual Survey of Laboratory Testing Practices for </w:t>
      </w:r>
      <w:r w:rsidRPr="00F92CA6">
        <w:rPr>
          <w:b/>
          <w:bCs/>
          <w:i/>
          <w:iCs/>
          <w:sz w:val="23"/>
          <w:szCs w:val="23"/>
        </w:rPr>
        <w:t xml:space="preserve">C. difficile </w:t>
      </w:r>
      <w:r w:rsidRPr="00F92CA6">
        <w:rPr>
          <w:b/>
          <w:bCs/>
          <w:sz w:val="23"/>
          <w:szCs w:val="23"/>
        </w:rPr>
        <w:t xml:space="preserve">Infections </w:t>
      </w:r>
      <w:r w:rsidRPr="0059114D" w:rsidR="00BB38C3">
        <w:rPr>
          <w:bCs/>
          <w:i/>
          <w:iCs/>
        </w:rPr>
        <w:t xml:space="preserve">(Attachment </w:t>
      </w:r>
      <w:r w:rsidR="000E64B2">
        <w:rPr>
          <w:bCs/>
          <w:i/>
          <w:iCs/>
        </w:rPr>
        <w:t>5</w:t>
      </w:r>
      <w:r w:rsidRPr="0059114D" w:rsidR="00BB38C3">
        <w:rPr>
          <w:bCs/>
          <w:i/>
          <w:iCs/>
        </w:rPr>
        <w:t>)</w:t>
      </w:r>
    </w:p>
    <w:p w:rsidR="000E64B2" w:rsidP="000E64B2" w:rsidRDefault="000E64B2" w14:paraId="071BCF79" w14:textId="77777777">
      <w:pPr>
        <w:rPr>
          <w:u w:val="single"/>
        </w:rPr>
      </w:pPr>
    </w:p>
    <w:p w:rsidRPr="00535C2F" w:rsidR="000E64B2" w:rsidP="000E64B2" w:rsidRDefault="000E64B2" w14:paraId="42456FAA" w14:textId="3A0C5B6A">
      <w:pPr>
        <w:rPr>
          <w:u w:val="single"/>
        </w:rPr>
      </w:pPr>
      <w:r>
        <w:rPr>
          <w:u w:val="single"/>
        </w:rPr>
        <w:t xml:space="preserve">Justification and </w:t>
      </w:r>
      <w:r w:rsidRPr="00535C2F">
        <w:rPr>
          <w:u w:val="single"/>
        </w:rPr>
        <w:t>Description of Changes</w:t>
      </w:r>
    </w:p>
    <w:p w:rsidR="000E64B2" w:rsidP="000E64B2" w:rsidRDefault="000E64B2" w14:paraId="7CD991C3" w14:textId="77777777">
      <w:r>
        <w:t xml:space="preserve">We are requesting to add five new questions to the Annual Survey of Laboratory Testing Practices for </w:t>
      </w:r>
      <w:r>
        <w:rPr>
          <w:i/>
          <w:iCs/>
        </w:rPr>
        <w:t>C. difficile</w:t>
      </w:r>
      <w:r>
        <w:t xml:space="preserve"> Infection. Two new questions are intended to capture specific details of an increasingly common algorithm-based C. difficile testing, and an additional three questions will capture details of laboratory shortages and changes in testing practices due to the COVID-19 pandemic. We modified the response options for two existing questions to clarify </w:t>
      </w:r>
      <w:proofErr w:type="gramStart"/>
      <w:r>
        <w:t>them, and</w:t>
      </w:r>
      <w:proofErr w:type="gramEnd"/>
      <w:r>
        <w:t xml:space="preserve"> added a commonly specified “other” response option to another question. We also changed the wording of twenty questions to clarify that the survey is only capturing data on lab practices in 2020. Three questions have a new question number but are otherwise unchanged. In total, the requested changes will add 4 minutes to the burden of data collection for each response.</w:t>
      </w:r>
    </w:p>
    <w:p w:rsidR="000E64B2" w:rsidP="000E64B2" w:rsidRDefault="000E64B2" w14:paraId="154FAABE" w14:textId="77777777">
      <w:pPr>
        <w:rPr>
          <w:u w:val="single"/>
        </w:rPr>
      </w:pPr>
    </w:p>
    <w:p w:rsidRPr="001675F2" w:rsidR="000E64B2" w:rsidP="000E64B2" w:rsidRDefault="000E64B2" w14:paraId="41B9F135" w14:textId="50F2FFE4">
      <w:pPr>
        <w:rPr>
          <w:u w:val="single"/>
        </w:rPr>
      </w:pPr>
      <w:bookmarkStart w:name="_GoBack" w:id="0"/>
      <w:bookmarkEnd w:id="0"/>
      <w:r w:rsidRPr="001675F2">
        <w:rPr>
          <w:u w:val="single"/>
        </w:rPr>
        <w:t>Detailed Descriptions of Changes</w:t>
      </w:r>
    </w:p>
    <w:p w:rsidRPr="007A4798" w:rsidR="000E64B2" w:rsidP="000E64B2" w:rsidRDefault="000E64B2" w14:paraId="15675267" w14:textId="77777777">
      <w:pPr>
        <w:pStyle w:val="ListParagraph"/>
        <w:numPr>
          <w:ilvl w:val="0"/>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Was this a new laboratory in 2020?  </w:t>
      </w:r>
    </w:p>
    <w:p w:rsidRPr="007A4798" w:rsidR="000E64B2" w:rsidP="000E64B2" w:rsidRDefault="000E64B2" w14:paraId="37D0EC38"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65030006"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Did this lab participate in surveillance in 2020?</w:t>
      </w:r>
    </w:p>
    <w:p w:rsidRPr="007A4798" w:rsidR="000E64B2" w:rsidP="000E64B2" w:rsidRDefault="000E64B2" w14:paraId="3F24E4A9"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lastRenderedPageBreak/>
        <w:t>Clarified time period of question</w:t>
      </w:r>
    </w:p>
    <w:p w:rsidRPr="007A4798" w:rsidR="000E64B2" w:rsidP="000E64B2" w:rsidRDefault="000E64B2" w14:paraId="0564F240"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How often did you receive line lists from this lab in 2020?</w:t>
      </w:r>
    </w:p>
    <w:p w:rsidRPr="007A4798" w:rsidR="000E64B2" w:rsidP="000E64B2" w:rsidRDefault="000E64B2" w14:paraId="0CAE4656"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14CD16DB"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Added “Whenever there is a positive case” as a response option to capture a commonly reported “other” response</w:t>
      </w:r>
    </w:p>
    <w:p w:rsidRPr="007A4798" w:rsidR="000E64B2" w:rsidP="000E64B2" w:rsidRDefault="000E64B2" w14:paraId="1AF27939"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How did you receive line lists from this lab in 2020?</w:t>
      </w:r>
    </w:p>
    <w:p w:rsidRPr="007A4798" w:rsidR="000E64B2" w:rsidP="000E64B2" w:rsidRDefault="000E64B2" w14:paraId="632132E2"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0BA9E444"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Did you receive specimens from this lab in 2020?</w:t>
      </w:r>
    </w:p>
    <w:p w:rsidRPr="007A4798" w:rsidR="000E64B2" w:rsidP="000E64B2" w:rsidRDefault="000E64B2" w14:paraId="0FA6C837"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0C5BB2B6" w14:textId="77777777">
      <w:pPr>
        <w:pStyle w:val="ListParagraph"/>
        <w:numPr>
          <w:ilvl w:val="0"/>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Types of facilities in your catchment area served by this lab in 2020 (select all that apply):</w:t>
      </w:r>
    </w:p>
    <w:p w:rsidRPr="007A4798" w:rsidR="000E64B2" w:rsidP="000E64B2" w:rsidRDefault="000E64B2" w14:paraId="34E3A398"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1C07CFE5" w14:textId="77777777">
      <w:pPr>
        <w:pStyle w:val="ListParagraph"/>
        <w:numPr>
          <w:ilvl w:val="0"/>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1. Did your laboratory ever send specimens off-site for </w:t>
      </w:r>
      <w:proofErr w:type="spellStart"/>
      <w:r w:rsidRPr="007A4798">
        <w:rPr>
          <w:rFonts w:asciiTheme="minorHAnsi" w:hAnsiTheme="minorHAnsi" w:cstheme="minorHAnsi"/>
          <w:bCs/>
          <w:i/>
          <w:sz w:val="22"/>
          <w:szCs w:val="22"/>
        </w:rPr>
        <w:t>Clostridioides</w:t>
      </w:r>
      <w:proofErr w:type="spellEnd"/>
      <w:r w:rsidRPr="007A4798">
        <w:rPr>
          <w:rFonts w:asciiTheme="minorHAnsi" w:hAnsiTheme="minorHAnsi" w:cstheme="minorHAnsi"/>
          <w:bCs/>
          <w:i/>
          <w:sz w:val="22"/>
          <w:szCs w:val="22"/>
        </w:rPr>
        <w:t xml:space="preserve"> difficile</w:t>
      </w:r>
      <w:r w:rsidRPr="007A4798">
        <w:rPr>
          <w:rFonts w:asciiTheme="minorHAnsi" w:hAnsiTheme="minorHAnsi" w:cstheme="minorHAnsi"/>
          <w:bCs/>
          <w:sz w:val="22"/>
          <w:szCs w:val="22"/>
        </w:rPr>
        <w:t xml:space="preserve"> testing in 2020?</w:t>
      </w:r>
    </w:p>
    <w:p w:rsidRPr="007A4798" w:rsidR="000E64B2" w:rsidP="000E64B2" w:rsidRDefault="000E64B2" w14:paraId="72BF3737"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2CB62D92" w14:textId="77777777">
      <w:pPr>
        <w:pStyle w:val="ListParagraph"/>
        <w:numPr>
          <w:ilvl w:val="0"/>
          <w:numId w:val="27"/>
        </w:numPr>
        <w:spacing w:line="276" w:lineRule="auto"/>
        <w:contextualSpacing/>
        <w:rPr>
          <w:rFonts w:asciiTheme="minorHAnsi" w:hAnsiTheme="minorHAnsi" w:cstheme="minorHAnsi"/>
          <w:bCs/>
          <w:iCs/>
          <w:sz w:val="22"/>
          <w:szCs w:val="22"/>
        </w:rPr>
      </w:pPr>
      <w:r w:rsidRPr="007A4798">
        <w:rPr>
          <w:rFonts w:asciiTheme="minorHAnsi" w:hAnsiTheme="minorHAnsi" w:cstheme="minorHAnsi"/>
          <w:bCs/>
          <w:sz w:val="22"/>
          <w:szCs w:val="22"/>
        </w:rPr>
        <w:t xml:space="preserve">2. What type and order of testing was routinely used by your laboratory in standard testing for </w:t>
      </w:r>
      <w:r w:rsidRPr="007A4798">
        <w:rPr>
          <w:rFonts w:asciiTheme="minorHAnsi" w:hAnsiTheme="minorHAnsi" w:cstheme="minorHAnsi"/>
          <w:bCs/>
          <w:i/>
          <w:sz w:val="22"/>
          <w:szCs w:val="22"/>
        </w:rPr>
        <w:t xml:space="preserve">C. difficile </w:t>
      </w:r>
      <w:r w:rsidRPr="007A4798">
        <w:rPr>
          <w:rFonts w:asciiTheme="minorHAnsi" w:hAnsiTheme="minorHAnsi" w:cstheme="minorHAnsi"/>
          <w:bCs/>
          <w:iCs/>
          <w:sz w:val="22"/>
          <w:szCs w:val="22"/>
        </w:rPr>
        <w:t xml:space="preserve">on December 31, 2020? </w:t>
      </w:r>
    </w:p>
    <w:p w:rsidRPr="007A4798" w:rsidR="000E64B2" w:rsidP="000E64B2" w:rsidRDefault="000E64B2" w14:paraId="63FF05CA"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498E08B9"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2a. Which specimens were used during your 2</w:t>
      </w:r>
      <w:r w:rsidRPr="007A4798">
        <w:rPr>
          <w:rFonts w:asciiTheme="minorHAnsi" w:hAnsiTheme="minorHAnsi" w:cstheme="minorHAnsi"/>
          <w:bCs/>
          <w:sz w:val="22"/>
          <w:szCs w:val="22"/>
          <w:vertAlign w:val="superscript"/>
        </w:rPr>
        <w:t>nd</w:t>
      </w:r>
      <w:r w:rsidRPr="007A4798">
        <w:rPr>
          <w:rFonts w:asciiTheme="minorHAnsi" w:hAnsiTheme="minorHAnsi" w:cstheme="minorHAnsi"/>
          <w:bCs/>
          <w:sz w:val="22"/>
          <w:szCs w:val="22"/>
        </w:rPr>
        <w:t xml:space="preserve"> line of testing?</w:t>
      </w:r>
    </w:p>
    <w:p w:rsidRPr="007A4798" w:rsidR="000E64B2" w:rsidP="000E64B2" w:rsidRDefault="000E64B2" w14:paraId="68F18216"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141880E1"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2b. Which specimens were used during your 3</w:t>
      </w:r>
      <w:r w:rsidRPr="007A4798">
        <w:rPr>
          <w:rFonts w:asciiTheme="minorHAnsi" w:hAnsiTheme="minorHAnsi" w:cstheme="minorHAnsi"/>
          <w:bCs/>
          <w:sz w:val="22"/>
          <w:szCs w:val="22"/>
          <w:vertAlign w:val="superscript"/>
        </w:rPr>
        <w:t>rd</w:t>
      </w:r>
      <w:r w:rsidRPr="007A4798">
        <w:rPr>
          <w:rFonts w:asciiTheme="minorHAnsi" w:hAnsiTheme="minorHAnsi" w:cstheme="minorHAnsi"/>
          <w:bCs/>
          <w:sz w:val="22"/>
          <w:szCs w:val="22"/>
        </w:rPr>
        <w:t xml:space="preserve"> line of testing?</w:t>
      </w:r>
    </w:p>
    <w:p w:rsidRPr="007A4798" w:rsidR="000E64B2" w:rsidP="000E64B2" w:rsidRDefault="000E64B2" w14:paraId="0B14E706"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3BEF75E5" w14:textId="77777777">
      <w:pPr>
        <w:pStyle w:val="ListParagraph"/>
        <w:numPr>
          <w:ilvl w:val="0"/>
          <w:numId w:val="27"/>
        </w:numPr>
        <w:spacing w:after="200"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2c. Did your laboratory perform any onsite testing for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outside of your normal testing algorithm in 2020?</w:t>
      </w:r>
    </w:p>
    <w:p w:rsidRPr="007A4798" w:rsidR="000E64B2" w:rsidP="000E64B2" w:rsidRDefault="000E64B2" w14:paraId="6C8AAC2E"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1EFC4052"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3a. Which EIA test kit was used by your laboratory in 2020?</w:t>
      </w:r>
    </w:p>
    <w:p w:rsidRPr="007A4798" w:rsidR="000E64B2" w:rsidP="000E64B2" w:rsidRDefault="000E64B2" w14:paraId="4E3C5AF0"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7C797829"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3b. Which Nucleic Acid Amplification test was used by your laboratory in 2020?</w:t>
      </w:r>
    </w:p>
    <w:p w:rsidRPr="007A4798" w:rsidR="000E64B2" w:rsidP="000E64B2" w:rsidRDefault="000E64B2" w14:paraId="5B03A7F7"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364F9E4D"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4a. If your laboratory used a multiplexed molecular diagnostic (e.g., </w:t>
      </w:r>
      <w:proofErr w:type="spellStart"/>
      <w:r w:rsidRPr="007A4798">
        <w:rPr>
          <w:rFonts w:asciiTheme="minorHAnsi" w:hAnsiTheme="minorHAnsi" w:cstheme="minorHAnsi"/>
          <w:bCs/>
          <w:sz w:val="22"/>
          <w:szCs w:val="22"/>
        </w:rPr>
        <w:t>Biofire</w:t>
      </w:r>
      <w:proofErr w:type="spellEnd"/>
      <w:r w:rsidRPr="007A4798">
        <w:rPr>
          <w:rFonts w:asciiTheme="minorHAnsi" w:hAnsiTheme="minorHAnsi" w:cstheme="minorHAnsi"/>
          <w:bCs/>
          <w:sz w:val="22"/>
          <w:szCs w:val="22"/>
        </w:rPr>
        <w:t xml:space="preserve"> </w:t>
      </w:r>
      <w:proofErr w:type="spellStart"/>
      <w:r w:rsidRPr="007A4798">
        <w:rPr>
          <w:rFonts w:asciiTheme="minorHAnsi" w:hAnsiTheme="minorHAnsi" w:cstheme="minorHAnsi"/>
          <w:bCs/>
          <w:sz w:val="22"/>
          <w:szCs w:val="22"/>
        </w:rPr>
        <w:t>Filmarray</w:t>
      </w:r>
      <w:proofErr w:type="spellEnd"/>
      <w:r w:rsidRPr="007A4798">
        <w:rPr>
          <w:rFonts w:asciiTheme="minorHAnsi" w:hAnsiTheme="minorHAnsi" w:cstheme="minorHAnsi"/>
          <w:bCs/>
          <w:sz w:val="22"/>
          <w:szCs w:val="22"/>
        </w:rPr>
        <w:t xml:space="preserve"> GI Panel, Luminex </w:t>
      </w:r>
      <w:proofErr w:type="spellStart"/>
      <w:r w:rsidRPr="007A4798">
        <w:rPr>
          <w:rFonts w:asciiTheme="minorHAnsi" w:hAnsiTheme="minorHAnsi" w:cstheme="minorHAnsi"/>
          <w:bCs/>
          <w:sz w:val="22"/>
          <w:szCs w:val="22"/>
        </w:rPr>
        <w:t>xTAG</w:t>
      </w:r>
      <w:proofErr w:type="spellEnd"/>
      <w:r w:rsidRPr="007A4798">
        <w:rPr>
          <w:rFonts w:asciiTheme="minorHAnsi" w:hAnsiTheme="minorHAnsi" w:cstheme="minorHAnsi"/>
          <w:bCs/>
          <w:sz w:val="22"/>
          <w:szCs w:val="22"/>
        </w:rPr>
        <w:t xml:space="preserve"> GPP) to test for several GI pathogens in 2020, did your laboratory suppress the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result so that clinicians could not see it?</w:t>
      </w:r>
    </w:p>
    <w:p w:rsidRPr="007A4798" w:rsidR="000E64B2" w:rsidP="000E64B2" w:rsidRDefault="000E64B2" w14:paraId="2778B535"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5CCC85CC"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Clarified wording of response options</w:t>
      </w:r>
    </w:p>
    <w:p w:rsidRPr="007A4798" w:rsidR="000E64B2" w:rsidP="000E64B2" w:rsidRDefault="000E64B2" w14:paraId="2D35D141"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4b. If your laboratory used a multiplexed diagnostic in 2020 and the result was suppressed, where does the suppression occur?</w:t>
      </w:r>
    </w:p>
    <w:p w:rsidRPr="007A4798" w:rsidR="000E64B2" w:rsidP="000E64B2" w:rsidRDefault="000E64B2" w14:paraId="04A984E8"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765C6709"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Clarified wording of response options</w:t>
      </w:r>
    </w:p>
    <w:p w:rsidRPr="007A4798" w:rsidR="000E64B2" w:rsidP="000E64B2" w:rsidRDefault="000E64B2" w14:paraId="51E9AB4C"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5a. If your laboratory used a nucleic acid amplification test (NAAT) (e.g., Cepheid </w:t>
      </w:r>
      <w:proofErr w:type="spellStart"/>
      <w:r w:rsidRPr="007A4798">
        <w:rPr>
          <w:rFonts w:asciiTheme="minorHAnsi" w:hAnsiTheme="minorHAnsi" w:cstheme="minorHAnsi"/>
          <w:bCs/>
          <w:sz w:val="22"/>
          <w:szCs w:val="22"/>
        </w:rPr>
        <w:t>Xpert</w:t>
      </w:r>
      <w:proofErr w:type="spellEnd"/>
      <w:r w:rsidRPr="007A4798">
        <w:rPr>
          <w:rFonts w:asciiTheme="minorHAnsi" w:hAnsiTheme="minorHAnsi" w:cstheme="minorHAnsi"/>
          <w:bCs/>
          <w:sz w:val="22"/>
          <w:szCs w:val="22"/>
        </w:rPr>
        <w:t xml:space="preserve"> </w:t>
      </w:r>
      <w:r w:rsidRPr="007A4798">
        <w:rPr>
          <w:rFonts w:asciiTheme="minorHAnsi" w:hAnsiTheme="minorHAnsi" w:cstheme="minorHAnsi"/>
          <w:bCs/>
          <w:i/>
          <w:iCs/>
          <w:sz w:val="22"/>
          <w:szCs w:val="22"/>
        </w:rPr>
        <w:t>C. difficile</w:t>
      </w:r>
      <w:r w:rsidRPr="007A4798">
        <w:rPr>
          <w:rFonts w:asciiTheme="minorHAnsi" w:hAnsiTheme="minorHAnsi" w:cstheme="minorHAnsi"/>
          <w:bCs/>
          <w:sz w:val="22"/>
          <w:szCs w:val="22"/>
        </w:rPr>
        <w:t xml:space="preserve">) as </w:t>
      </w:r>
      <w:r w:rsidRPr="007A4798">
        <w:rPr>
          <w:rFonts w:asciiTheme="minorHAnsi" w:hAnsiTheme="minorHAnsi" w:cstheme="minorHAnsi"/>
          <w:bCs/>
          <w:sz w:val="22"/>
          <w:szCs w:val="22"/>
          <w:u w:val="single"/>
        </w:rPr>
        <w:t>first line testing</w:t>
      </w:r>
      <w:r w:rsidRPr="007A4798">
        <w:rPr>
          <w:rFonts w:asciiTheme="minorHAnsi" w:hAnsiTheme="minorHAnsi" w:cstheme="minorHAnsi"/>
          <w:bCs/>
          <w:sz w:val="22"/>
          <w:szCs w:val="22"/>
        </w:rPr>
        <w:t xml:space="preserve"> </w:t>
      </w:r>
      <w:r w:rsidRPr="007A4798">
        <w:rPr>
          <w:rFonts w:asciiTheme="minorHAnsi" w:hAnsiTheme="minorHAnsi" w:cstheme="minorHAnsi"/>
          <w:bCs/>
          <w:i/>
          <w:iCs/>
          <w:sz w:val="22"/>
          <w:szCs w:val="22"/>
        </w:rPr>
        <w:t>followed</w:t>
      </w:r>
      <w:r w:rsidRPr="007A4798">
        <w:rPr>
          <w:rFonts w:asciiTheme="minorHAnsi" w:hAnsiTheme="minorHAnsi" w:cstheme="minorHAnsi"/>
          <w:bCs/>
          <w:sz w:val="22"/>
          <w:szCs w:val="22"/>
        </w:rPr>
        <w:t xml:space="preserve"> by a toxin EIA test (whenever NAAT result is positive) in 2020, did your laboratory suppress the positive NAAT result so that clinicians could not see it? </w:t>
      </w:r>
    </w:p>
    <w:p w:rsidRPr="007A4798" w:rsidR="000E64B2" w:rsidP="000E64B2" w:rsidRDefault="000E64B2" w14:paraId="0C5D5329"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New question</w:t>
      </w:r>
    </w:p>
    <w:p w:rsidRPr="007A4798" w:rsidR="000E64B2" w:rsidP="000E64B2" w:rsidRDefault="000E64B2" w14:paraId="734C097C"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5b. If your laboratory used NAAT as first line testing </w:t>
      </w:r>
      <w:r w:rsidRPr="007A4798">
        <w:rPr>
          <w:rFonts w:asciiTheme="minorHAnsi" w:hAnsiTheme="minorHAnsi" w:cstheme="minorHAnsi"/>
          <w:bCs/>
          <w:i/>
          <w:iCs/>
          <w:sz w:val="22"/>
          <w:szCs w:val="22"/>
        </w:rPr>
        <w:t>followed</w:t>
      </w:r>
      <w:r w:rsidRPr="007A4798">
        <w:rPr>
          <w:rFonts w:asciiTheme="minorHAnsi" w:hAnsiTheme="minorHAnsi" w:cstheme="minorHAnsi"/>
          <w:bCs/>
          <w:sz w:val="22"/>
          <w:szCs w:val="22"/>
        </w:rPr>
        <w:t xml:space="preserve"> by confirmatory toxin EIA testing in 2020, and </w:t>
      </w:r>
      <w:r w:rsidRPr="007A4798">
        <w:rPr>
          <w:rFonts w:asciiTheme="minorHAnsi" w:hAnsiTheme="minorHAnsi" w:cstheme="minorHAnsi"/>
          <w:bCs/>
          <w:sz w:val="22"/>
          <w:szCs w:val="22"/>
          <w:u w:val="single"/>
        </w:rPr>
        <w:t>both</w:t>
      </w:r>
      <w:r w:rsidRPr="007A4798">
        <w:rPr>
          <w:rFonts w:asciiTheme="minorHAnsi" w:hAnsiTheme="minorHAnsi" w:cstheme="minorHAnsi"/>
          <w:bCs/>
          <w:sz w:val="22"/>
          <w:szCs w:val="22"/>
        </w:rPr>
        <w:t xml:space="preserve"> the NAAT and toxin EIA results were released to the clinician, did your laboratory provide any comments to help the clinician interpret the test results (e.g., NAAT-positive only result might represent colonization, etc.)?</w:t>
      </w:r>
    </w:p>
    <w:p w:rsidRPr="007A4798" w:rsidR="000E64B2" w:rsidP="000E64B2" w:rsidRDefault="000E64B2" w14:paraId="4714BFB9"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New question</w:t>
      </w:r>
    </w:p>
    <w:p w:rsidRPr="007A4798" w:rsidR="000E64B2" w:rsidP="000E64B2" w:rsidRDefault="000E64B2" w14:paraId="020C08C8"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lastRenderedPageBreak/>
        <w:t xml:space="preserve">6. What are the LOINC or internal testing codes associated with the tests your lab used in 2020 (e.g. LOINC codes 13957-6, 34713-8, or 54067-4)? </w:t>
      </w:r>
    </w:p>
    <w:p w:rsidRPr="007A4798" w:rsidR="000E64B2" w:rsidP="000E64B2" w:rsidRDefault="000E64B2" w14:paraId="22B99BB4" w14:textId="77777777">
      <w:pPr>
        <w:pStyle w:val="ListParagraph"/>
        <w:numPr>
          <w:ilvl w:val="1"/>
          <w:numId w:val="27"/>
        </w:numPr>
        <w:spacing w:line="276" w:lineRule="auto"/>
        <w:contextualSpacing/>
        <w:rPr>
          <w:rFonts w:asciiTheme="minorHAnsi" w:hAnsiTheme="minorHAnsi" w:cstheme="minorHAnsi"/>
          <w:bCs/>
          <w:sz w:val="22"/>
          <w:szCs w:val="22"/>
        </w:rPr>
      </w:pPr>
      <w:r w:rsidRPr="001675F2">
        <w:rPr>
          <w:rFonts w:asciiTheme="minorHAnsi" w:hAnsiTheme="minorHAnsi" w:cstheme="minorHAnsi"/>
          <w:bCs/>
          <w:sz w:val="22"/>
          <w:szCs w:val="22"/>
        </w:rPr>
        <w:t>Changed question number</w:t>
      </w:r>
    </w:p>
    <w:p w:rsidRPr="007A4798" w:rsidR="000E64B2" w:rsidP="000E64B2" w:rsidRDefault="000E64B2" w14:paraId="459700F7"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000E64B2" w:rsidP="000E64B2" w:rsidRDefault="000E64B2" w14:paraId="4D0CD387"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7a. In 2020, did your laboratory experience any shortages in supplies, reagents, and/or test kits for performing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testing (e.g., NAAT or EIA reagents, swabs)?</w:t>
      </w:r>
    </w:p>
    <w:p w:rsidRPr="007A4798" w:rsidR="000E64B2" w:rsidP="000E64B2" w:rsidRDefault="000E64B2" w14:paraId="001BCD0B"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New question</w:t>
      </w:r>
    </w:p>
    <w:p w:rsidRPr="007A4798" w:rsidR="000E64B2" w:rsidP="000E64B2" w:rsidRDefault="000E64B2" w14:paraId="4595E128"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7b. If your laboratory experienced a supply shortage for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testing in 2020, how did the shortage affect your laboratory’s ability to perform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testing? </w:t>
      </w:r>
      <w:r w:rsidRPr="007A4798">
        <w:rPr>
          <w:rFonts w:asciiTheme="minorHAnsi" w:hAnsiTheme="minorHAnsi" w:cstheme="minorHAnsi"/>
          <w:bCs/>
          <w:i/>
          <w:sz w:val="22"/>
          <w:szCs w:val="22"/>
        </w:rPr>
        <w:t>(Check all that apply)</w:t>
      </w:r>
    </w:p>
    <w:p w:rsidRPr="007A4798" w:rsidR="000E64B2" w:rsidP="000E64B2" w:rsidRDefault="000E64B2" w14:paraId="21EBA449"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New question</w:t>
      </w:r>
    </w:p>
    <w:p w:rsidR="000E64B2" w:rsidP="000E64B2" w:rsidRDefault="000E64B2" w14:paraId="680A43D5"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7c. In 2020, did your laboratory experience a high demand for COVID-19 testing that limited the availability of staff (e.g., reduced staffing or work time) or the use of equipment to perform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testing?</w:t>
      </w:r>
    </w:p>
    <w:p w:rsidRPr="007A4798" w:rsidR="000E64B2" w:rsidP="000E64B2" w:rsidRDefault="000E64B2" w14:paraId="6CD92EDF"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New question</w:t>
      </w:r>
    </w:p>
    <w:p w:rsidRPr="007A4798" w:rsidR="000E64B2" w:rsidP="000E64B2" w:rsidRDefault="000E64B2" w14:paraId="62E821D0"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8. Did your lab testing algorithm for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change between January 1, 2020 and December 31, 2020?</w:t>
      </w:r>
    </w:p>
    <w:p w:rsidR="000E64B2" w:rsidP="000E64B2" w:rsidRDefault="000E64B2" w14:paraId="7E660BB0"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Pr="007A4798" w:rsidR="000E64B2" w:rsidP="000E64B2" w:rsidRDefault="000E64B2" w14:paraId="2BDB6B0E"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1BA6C557"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8a. </w:t>
      </w:r>
      <w:r w:rsidRPr="007A4798">
        <w:rPr>
          <w:rFonts w:asciiTheme="minorHAnsi" w:hAnsiTheme="minorHAnsi" w:cstheme="minorHAnsi"/>
          <w:bCs/>
          <w:i/>
          <w:sz w:val="22"/>
          <w:szCs w:val="22"/>
        </w:rPr>
        <w:t>(If yes)</w:t>
      </w:r>
      <w:r w:rsidRPr="007A4798">
        <w:rPr>
          <w:rFonts w:asciiTheme="minorHAnsi" w:hAnsiTheme="minorHAnsi" w:cstheme="minorHAnsi"/>
          <w:bCs/>
          <w:sz w:val="22"/>
          <w:szCs w:val="22"/>
        </w:rPr>
        <w:t xml:space="preserve"> What was the previous type and order of testing performed by your lab in 2020 </w:t>
      </w:r>
      <w:r w:rsidRPr="007A4798">
        <w:rPr>
          <w:rFonts w:asciiTheme="minorHAnsi" w:hAnsiTheme="minorHAnsi" w:cstheme="minorHAnsi"/>
          <w:bCs/>
          <w:sz w:val="22"/>
          <w:szCs w:val="22"/>
          <w:u w:val="single"/>
        </w:rPr>
        <w:t>before</w:t>
      </w:r>
      <w:r w:rsidRPr="007A4798">
        <w:rPr>
          <w:rFonts w:asciiTheme="minorHAnsi" w:hAnsiTheme="minorHAnsi" w:cstheme="minorHAnsi"/>
          <w:bCs/>
          <w:sz w:val="22"/>
          <w:szCs w:val="22"/>
        </w:rPr>
        <w:t xml:space="preserve"> it changed its testing algorithm?</w:t>
      </w:r>
    </w:p>
    <w:p w:rsidR="000E64B2" w:rsidP="000E64B2" w:rsidRDefault="000E64B2" w14:paraId="67ED587E"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Pr="007A4798" w:rsidR="000E64B2" w:rsidP="000E64B2" w:rsidRDefault="000E64B2" w14:paraId="1768DB54"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2CB2DB2A"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8b. Which specimens were used during your 2</w:t>
      </w:r>
      <w:r w:rsidRPr="007A4798">
        <w:rPr>
          <w:rFonts w:asciiTheme="minorHAnsi" w:hAnsiTheme="minorHAnsi" w:cstheme="minorHAnsi"/>
          <w:bCs/>
          <w:sz w:val="22"/>
          <w:szCs w:val="22"/>
          <w:vertAlign w:val="superscript"/>
        </w:rPr>
        <w:t>nd</w:t>
      </w:r>
      <w:r w:rsidRPr="007A4798">
        <w:rPr>
          <w:rFonts w:asciiTheme="minorHAnsi" w:hAnsiTheme="minorHAnsi" w:cstheme="minorHAnsi"/>
          <w:bCs/>
          <w:sz w:val="22"/>
          <w:szCs w:val="22"/>
        </w:rPr>
        <w:t xml:space="preserve"> line of testing?</w:t>
      </w:r>
    </w:p>
    <w:p w:rsidRPr="007A4798" w:rsidR="000E64B2" w:rsidP="000E64B2" w:rsidRDefault="000E64B2" w14:paraId="648EB631"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Pr="007A4798" w:rsidR="000E64B2" w:rsidP="000E64B2" w:rsidRDefault="000E64B2" w14:paraId="51F07122"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8c. Which specimens were used during your 3</w:t>
      </w:r>
      <w:r w:rsidRPr="007A4798">
        <w:rPr>
          <w:rFonts w:asciiTheme="minorHAnsi" w:hAnsiTheme="minorHAnsi" w:cstheme="minorHAnsi"/>
          <w:bCs/>
          <w:sz w:val="22"/>
          <w:szCs w:val="22"/>
          <w:vertAlign w:val="superscript"/>
        </w:rPr>
        <w:t>rd</w:t>
      </w:r>
      <w:r w:rsidRPr="007A4798">
        <w:rPr>
          <w:rFonts w:asciiTheme="minorHAnsi" w:hAnsiTheme="minorHAnsi" w:cstheme="minorHAnsi"/>
          <w:bCs/>
          <w:sz w:val="22"/>
          <w:szCs w:val="22"/>
        </w:rPr>
        <w:t xml:space="preserve"> line of testing?</w:t>
      </w:r>
    </w:p>
    <w:p w:rsidRPr="007A4798" w:rsidR="000E64B2" w:rsidP="000E64B2" w:rsidRDefault="000E64B2" w14:paraId="1030FE72"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Pr="007A4798" w:rsidR="000E64B2" w:rsidP="000E64B2" w:rsidRDefault="000E64B2" w14:paraId="429E0DC4"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9. Did your lab have a policy to reject stool specimens for </w:t>
      </w:r>
      <w:r w:rsidRPr="007A4798">
        <w:rPr>
          <w:rFonts w:asciiTheme="minorHAnsi" w:hAnsiTheme="minorHAnsi" w:cstheme="minorHAnsi"/>
          <w:bCs/>
          <w:i/>
          <w:sz w:val="22"/>
          <w:szCs w:val="22"/>
        </w:rPr>
        <w:t xml:space="preserve">C. difficile </w:t>
      </w:r>
      <w:r w:rsidRPr="007A4798">
        <w:rPr>
          <w:rFonts w:asciiTheme="minorHAnsi" w:hAnsiTheme="minorHAnsi" w:cstheme="minorHAnsi"/>
          <w:bCs/>
          <w:sz w:val="22"/>
          <w:szCs w:val="22"/>
        </w:rPr>
        <w:t>testing in 2020?</w:t>
      </w:r>
    </w:p>
    <w:p w:rsidR="000E64B2" w:rsidP="000E64B2" w:rsidRDefault="000E64B2" w14:paraId="4482F471"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Pr="007A4798" w:rsidR="000E64B2" w:rsidP="000E64B2" w:rsidRDefault="000E64B2" w14:paraId="6EE85D87"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6358F303"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9a. Did your rejection policy for stool specimens change between January 1, 2020 and December 31, 2020?</w:t>
      </w:r>
    </w:p>
    <w:p w:rsidR="000E64B2" w:rsidP="000E64B2" w:rsidRDefault="000E64B2" w14:paraId="666F9460"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Pr="007A4798" w:rsidR="000E64B2" w:rsidP="000E64B2" w:rsidRDefault="000E64B2" w14:paraId="619C225B" w14:textId="77777777">
      <w:pPr>
        <w:pStyle w:val="ListParagraph"/>
        <w:numPr>
          <w:ilvl w:val="1"/>
          <w:numId w:val="27"/>
        </w:numPr>
        <w:contextualSpacing/>
        <w:rPr>
          <w:rFonts w:asciiTheme="minorHAnsi" w:hAnsiTheme="minorHAnsi" w:cstheme="minorHAnsi"/>
          <w:bCs/>
          <w:sz w:val="22"/>
          <w:szCs w:val="22"/>
        </w:rPr>
      </w:pPr>
      <w:r w:rsidRPr="007A4798">
        <w:rPr>
          <w:rFonts w:asciiTheme="minorHAnsi" w:hAnsiTheme="minorHAnsi" w:cstheme="minorHAnsi"/>
          <w:bCs/>
          <w:sz w:val="22"/>
          <w:szCs w:val="22"/>
        </w:rPr>
        <w:t>Clarified time period of question</w:t>
      </w:r>
    </w:p>
    <w:p w:rsidRPr="007A4798" w:rsidR="000E64B2" w:rsidP="000E64B2" w:rsidRDefault="000E64B2" w14:paraId="3DDEE416" w14:textId="77777777">
      <w:pPr>
        <w:pStyle w:val="ListParagraph"/>
        <w:numPr>
          <w:ilvl w:val="0"/>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 xml:space="preserve">10. How many stool samples did you test for </w:t>
      </w:r>
      <w:r w:rsidRPr="007A4798">
        <w:rPr>
          <w:rFonts w:asciiTheme="minorHAnsi" w:hAnsiTheme="minorHAnsi" w:cstheme="minorHAnsi"/>
          <w:bCs/>
          <w:i/>
          <w:sz w:val="22"/>
          <w:szCs w:val="22"/>
        </w:rPr>
        <w:t>C. difficile</w:t>
      </w:r>
      <w:r w:rsidRPr="007A4798">
        <w:rPr>
          <w:rFonts w:asciiTheme="minorHAnsi" w:hAnsiTheme="minorHAnsi" w:cstheme="minorHAnsi"/>
          <w:bCs/>
          <w:sz w:val="22"/>
          <w:szCs w:val="22"/>
        </w:rPr>
        <w:t xml:space="preserve"> each month in 2020?</w:t>
      </w:r>
    </w:p>
    <w:p w:rsidRPr="007A4798" w:rsidR="000E64B2" w:rsidP="000E64B2" w:rsidRDefault="000E64B2" w14:paraId="2AE0F077" w14:textId="77777777">
      <w:pPr>
        <w:pStyle w:val="ListParagraph"/>
        <w:numPr>
          <w:ilvl w:val="1"/>
          <w:numId w:val="27"/>
        </w:numPr>
        <w:spacing w:line="276" w:lineRule="auto"/>
        <w:contextualSpacing/>
        <w:rPr>
          <w:rFonts w:asciiTheme="minorHAnsi" w:hAnsiTheme="minorHAnsi" w:cstheme="minorHAnsi"/>
          <w:bCs/>
          <w:sz w:val="22"/>
          <w:szCs w:val="22"/>
        </w:rPr>
      </w:pPr>
      <w:r w:rsidRPr="007A4798">
        <w:rPr>
          <w:rFonts w:asciiTheme="minorHAnsi" w:hAnsiTheme="minorHAnsi" w:cstheme="minorHAnsi"/>
          <w:bCs/>
          <w:sz w:val="22"/>
          <w:szCs w:val="22"/>
        </w:rPr>
        <w:t>Changed question number</w:t>
      </w:r>
    </w:p>
    <w:p w:rsidR="00FC70C6" w:rsidP="000E64B2" w:rsidRDefault="00FC70C6" w14:paraId="1369EA51" w14:textId="5D355CE1">
      <w:pPr>
        <w:spacing w:line="259" w:lineRule="auto"/>
      </w:pPr>
    </w:p>
    <w:sectPr w:rsidR="00FC70C6" w:rsidSect="0059114D">
      <w:pgSz w:w="12240" w:h="15840"/>
      <w:pgMar w:top="1080" w:right="81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85C5" w14:textId="77777777" w:rsidR="000E7B00" w:rsidRDefault="000E7B00" w:rsidP="000E7B00">
      <w:r>
        <w:separator/>
      </w:r>
    </w:p>
  </w:endnote>
  <w:endnote w:type="continuationSeparator" w:id="0">
    <w:p w14:paraId="409F2CC9" w14:textId="77777777" w:rsidR="000E7B00" w:rsidRDefault="000E7B00" w:rsidP="000E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C41F" w14:textId="77777777" w:rsidR="000E7B00" w:rsidRDefault="000E7B00" w:rsidP="000E7B00">
      <w:r>
        <w:separator/>
      </w:r>
    </w:p>
  </w:footnote>
  <w:footnote w:type="continuationSeparator" w:id="0">
    <w:p w14:paraId="56DCE297" w14:textId="77777777" w:rsidR="000E7B00" w:rsidRDefault="000E7B00" w:rsidP="000E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DAB9D9"/>
    <w:multiLevelType w:val="multilevel"/>
    <w:tmpl w:val="94A29288"/>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1C364D"/>
    <w:multiLevelType w:val="multilevel"/>
    <w:tmpl w:val="F290235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00AA3"/>
    <w:multiLevelType w:val="hybridMultilevel"/>
    <w:tmpl w:val="09EE3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175DB"/>
    <w:multiLevelType w:val="hybridMultilevel"/>
    <w:tmpl w:val="62D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35A7A"/>
    <w:multiLevelType w:val="hybridMultilevel"/>
    <w:tmpl w:val="2B4A3D32"/>
    <w:lvl w:ilvl="0" w:tplc="D5F01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824AA2"/>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769FF"/>
    <w:multiLevelType w:val="hybridMultilevel"/>
    <w:tmpl w:val="FEDAB47C"/>
    <w:lvl w:ilvl="0" w:tplc="2C620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C13E9"/>
    <w:multiLevelType w:val="hybridMultilevel"/>
    <w:tmpl w:val="EFC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62B14"/>
    <w:multiLevelType w:val="hybridMultilevel"/>
    <w:tmpl w:val="72443C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E1C16"/>
    <w:multiLevelType w:val="hybridMultilevel"/>
    <w:tmpl w:val="DEAC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74760"/>
    <w:multiLevelType w:val="hybridMultilevel"/>
    <w:tmpl w:val="F4FABAF6"/>
    <w:lvl w:ilvl="0" w:tplc="DCD69F2E">
      <w:start w:val="1"/>
      <w:numFmt w:val="lowerLetter"/>
      <w:lvlText w:val="%1."/>
      <w:lvlJc w:val="right"/>
      <w:pPr>
        <w:tabs>
          <w:tab w:val="num" w:pos="1332"/>
        </w:tabs>
        <w:ind w:left="1260" w:firstLine="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B2BD7"/>
    <w:multiLevelType w:val="hybridMultilevel"/>
    <w:tmpl w:val="9686FFB6"/>
    <w:lvl w:ilvl="0" w:tplc="736EB6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41D05"/>
    <w:multiLevelType w:val="hybridMultilevel"/>
    <w:tmpl w:val="D598B7A6"/>
    <w:lvl w:ilvl="0" w:tplc="E6BA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91CB9"/>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B1DF6"/>
    <w:multiLevelType w:val="hybridMultilevel"/>
    <w:tmpl w:val="5D18D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7B31DB"/>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C0527"/>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C79C0"/>
    <w:multiLevelType w:val="hybridMultilevel"/>
    <w:tmpl w:val="65A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BC25D"/>
    <w:multiLevelType w:val="hybridMultilevel"/>
    <w:tmpl w:val="CA2D8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566965"/>
    <w:multiLevelType w:val="hybridMultilevel"/>
    <w:tmpl w:val="539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E4628"/>
    <w:multiLevelType w:val="hybridMultilevel"/>
    <w:tmpl w:val="8D7400C4"/>
    <w:lvl w:ilvl="0" w:tplc="0409000F">
      <w:start w:val="1"/>
      <w:numFmt w:val="decimal"/>
      <w:lvlText w:val="%1."/>
      <w:lvlJc w:val="left"/>
      <w:pPr>
        <w:tabs>
          <w:tab w:val="num" w:pos="900"/>
        </w:tabs>
        <w:ind w:left="900" w:hanging="360"/>
      </w:pPr>
      <w:rPr>
        <w:rFonts w:hint="default"/>
      </w:rPr>
    </w:lvl>
    <w:lvl w:ilvl="1" w:tplc="DCD69F2E">
      <w:start w:val="1"/>
      <w:numFmt w:val="lowerLetter"/>
      <w:lvlText w:val="%2."/>
      <w:lvlJc w:val="right"/>
      <w:pPr>
        <w:tabs>
          <w:tab w:val="num" w:pos="1332"/>
        </w:tabs>
        <w:ind w:left="1260" w:firstLine="0"/>
      </w:pPr>
      <w:rPr>
        <w:rFonts w:ascii="Times New Roman" w:eastAsia="Times New Roman" w:hAnsi="Times New Roman" w:cs="Times New Roman"/>
      </w:rPr>
    </w:lvl>
    <w:lvl w:ilvl="2" w:tplc="0409001B">
      <w:start w:val="1"/>
      <w:numFmt w:val="lowerRoman"/>
      <w:lvlText w:val="%3."/>
      <w:lvlJc w:val="right"/>
      <w:pPr>
        <w:tabs>
          <w:tab w:val="num" w:pos="2340"/>
        </w:tabs>
        <w:ind w:left="2340" w:hanging="180"/>
      </w:pPr>
      <w:rPr>
        <w:rFonts w:hint="default"/>
      </w:rPr>
    </w:lvl>
    <w:lvl w:ilvl="3" w:tplc="04090017">
      <w:start w:val="1"/>
      <w:numFmt w:val="lowerLetter"/>
      <w:lvlText w:val="%4)"/>
      <w:lvlJc w:val="left"/>
      <w:pPr>
        <w:tabs>
          <w:tab w:val="num" w:pos="3060"/>
        </w:tabs>
        <w:ind w:left="3060" w:hanging="360"/>
      </w:pPr>
      <w:rPr>
        <w:rFont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68EF5B71"/>
    <w:multiLevelType w:val="hybridMultilevel"/>
    <w:tmpl w:val="D598B7A6"/>
    <w:lvl w:ilvl="0" w:tplc="E6BA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A4F91"/>
    <w:multiLevelType w:val="hybridMultilevel"/>
    <w:tmpl w:val="5F6C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A05A9"/>
    <w:multiLevelType w:val="hybridMultilevel"/>
    <w:tmpl w:val="89F6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24BF6"/>
    <w:multiLevelType w:val="hybridMultilevel"/>
    <w:tmpl w:val="D3B8C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D90A91"/>
    <w:multiLevelType w:val="hybridMultilevel"/>
    <w:tmpl w:val="7FCA76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9E596F"/>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8"/>
  </w:num>
  <w:num w:numId="4">
    <w:abstractNumId w:val="1"/>
  </w:num>
  <w:num w:numId="5">
    <w:abstractNumId w:val="20"/>
  </w:num>
  <w:num w:numId="6">
    <w:abstractNumId w:val="6"/>
  </w:num>
  <w:num w:numId="7">
    <w:abstractNumId w:val="17"/>
  </w:num>
  <w:num w:numId="8">
    <w:abstractNumId w:val="9"/>
  </w:num>
  <w:num w:numId="9">
    <w:abstractNumId w:val="26"/>
  </w:num>
  <w:num w:numId="10">
    <w:abstractNumId w:val="5"/>
  </w:num>
  <w:num w:numId="11">
    <w:abstractNumId w:val="15"/>
  </w:num>
  <w:num w:numId="12">
    <w:abstractNumId w:val="13"/>
  </w:num>
  <w:num w:numId="13">
    <w:abstractNumId w:val="7"/>
  </w:num>
  <w:num w:numId="14">
    <w:abstractNumId w:val="3"/>
  </w:num>
  <w:num w:numId="15">
    <w:abstractNumId w:val="19"/>
  </w:num>
  <w:num w:numId="16">
    <w:abstractNumId w:val="23"/>
  </w:num>
  <w:num w:numId="17">
    <w:abstractNumId w:val="14"/>
  </w:num>
  <w:num w:numId="18">
    <w:abstractNumId w:val="24"/>
  </w:num>
  <w:num w:numId="19">
    <w:abstractNumId w:val="8"/>
  </w:num>
  <w:num w:numId="20">
    <w:abstractNumId w:val="12"/>
  </w:num>
  <w:num w:numId="21">
    <w:abstractNumId w:val="4"/>
  </w:num>
  <w:num w:numId="22">
    <w:abstractNumId w:val="11"/>
  </w:num>
  <w:num w:numId="23">
    <w:abstractNumId w:val="2"/>
  </w:num>
  <w:num w:numId="24">
    <w:abstractNumId w:val="21"/>
  </w:num>
  <w:num w:numId="25">
    <w:abstractNumId w:val="10"/>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6"/>
    <w:rsid w:val="000E64B2"/>
    <w:rsid w:val="000E7B00"/>
    <w:rsid w:val="001D7555"/>
    <w:rsid w:val="00207328"/>
    <w:rsid w:val="004962C0"/>
    <w:rsid w:val="0059114D"/>
    <w:rsid w:val="00612301"/>
    <w:rsid w:val="00850ED6"/>
    <w:rsid w:val="00891A4F"/>
    <w:rsid w:val="009931DC"/>
    <w:rsid w:val="00BB38C3"/>
    <w:rsid w:val="00CB0A46"/>
    <w:rsid w:val="00D26908"/>
    <w:rsid w:val="00DC58ED"/>
    <w:rsid w:val="00E54A9E"/>
    <w:rsid w:val="00F92CA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CF11"/>
  <w15:chartTrackingRefBased/>
  <w15:docId w15:val="{38C62F53-AD3B-46E4-B4A5-C7B8D8B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A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4F"/>
    <w:rPr>
      <w:rFonts w:ascii="Segoe UI" w:hAnsi="Segoe UI" w:cs="Segoe UI"/>
      <w:sz w:val="18"/>
      <w:szCs w:val="18"/>
    </w:rPr>
  </w:style>
  <w:style w:type="paragraph" w:styleId="ListParagraph">
    <w:name w:val="List Paragraph"/>
    <w:basedOn w:val="Normal"/>
    <w:link w:val="ListParagraphChar"/>
    <w:uiPriority w:val="34"/>
    <w:qFormat/>
    <w:rsid w:val="00891A4F"/>
    <w:pPr>
      <w:ind w:left="720"/>
    </w:pPr>
  </w:style>
  <w:style w:type="character" w:customStyle="1" w:styleId="ListParagraphChar">
    <w:name w:val="List Paragraph Char"/>
    <w:link w:val="ListParagraph"/>
    <w:uiPriority w:val="34"/>
    <w:rsid w:val="00891A4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91A4F"/>
    <w:rPr>
      <w:sz w:val="16"/>
      <w:szCs w:val="16"/>
    </w:rPr>
  </w:style>
  <w:style w:type="paragraph" w:styleId="CommentText">
    <w:name w:val="annotation text"/>
    <w:basedOn w:val="Normal"/>
    <w:link w:val="CommentTextChar"/>
    <w:uiPriority w:val="99"/>
    <w:semiHidden/>
    <w:unhideWhenUsed/>
    <w:rsid w:val="00891A4F"/>
    <w:rPr>
      <w:sz w:val="20"/>
      <w:szCs w:val="20"/>
    </w:rPr>
  </w:style>
  <w:style w:type="character" w:customStyle="1" w:styleId="CommentTextChar">
    <w:name w:val="Comment Text Char"/>
    <w:basedOn w:val="DefaultParagraphFont"/>
    <w:link w:val="CommentText"/>
    <w:uiPriority w:val="99"/>
    <w:semiHidden/>
    <w:rsid w:val="00891A4F"/>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54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8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Nti-Berko, Sonja Mali (CDC/DDID/NCEZID/DPEI)</dc:creator>
  <cp:keywords/>
  <dc:description/>
  <cp:lastModifiedBy>Nti-Berko, Sonja Mali (CDC/DDID/NCEZID/DPEI)</cp:lastModifiedBy>
  <cp:revision>3</cp:revision>
  <dcterms:created xsi:type="dcterms:W3CDTF">2020-11-02T16:06:00Z</dcterms:created>
  <dcterms:modified xsi:type="dcterms:W3CDTF">2020-11-02T16:14:00Z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2020-11-02T16:05:54Z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2b740bac-4db4-4415-a761-b65bf846d3cd</vt:lpwstr>
  </property>
  <property fmtid="{D5CDD505-2E9C-101B-9397-08002B2CF9AE}" pid="8" name="MSIP_Label_7b94a7b8-f06c-4dfe-bdcc-9b548fd58c31_ContentBits">
    <vt:lpwstr>0</vt:lpwstr>
  </property>
</Properties>
</file>