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FA8" w:rsidP="00A33B21" w:rsidRDefault="008C3FA8" w14:paraId="7B637D52" w14:textId="77777777">
      <w:pPr>
        <w:spacing w:after="0" w:line="240" w:lineRule="auto"/>
        <w:contextualSpacing/>
        <w:jc w:val="center"/>
        <w:rPr>
          <w:b/>
        </w:rPr>
      </w:pPr>
      <w:bookmarkStart w:name="_Hlk48897807" w:id="0"/>
      <w:bookmarkEnd w:id="0"/>
    </w:p>
    <w:p w:rsidRPr="005A77F5" w:rsidR="00A33B21" w:rsidP="00A33B21" w:rsidRDefault="00A33B21" w14:paraId="55EC372D" w14:textId="5ACCBC5F">
      <w:pPr>
        <w:spacing w:after="0" w:line="240" w:lineRule="auto"/>
        <w:contextualSpacing/>
        <w:jc w:val="center"/>
        <w:rPr>
          <w:b/>
        </w:rPr>
      </w:pPr>
      <w:r w:rsidRPr="005A77F5">
        <w:rPr>
          <w:b/>
        </w:rPr>
        <w:t>CRCCP Clinic-level Data</w:t>
      </w:r>
      <w:r w:rsidR="005A77F5">
        <w:rPr>
          <w:b/>
        </w:rPr>
        <w:t xml:space="preserve"> </w:t>
      </w:r>
    </w:p>
    <w:p w:rsidRPr="005A77F5" w:rsidR="005A77F5" w:rsidP="00A33B21" w:rsidRDefault="005A77F5" w14:paraId="248D96BA" w14:textId="66DC1AC9">
      <w:pPr>
        <w:spacing w:after="0" w:line="240" w:lineRule="auto"/>
        <w:contextualSpacing/>
        <w:jc w:val="center"/>
        <w:rPr>
          <w:b/>
        </w:rPr>
      </w:pPr>
      <w:r w:rsidRPr="005A77F5">
        <w:rPr>
          <w:rFonts w:ascii="Calibri" w:hAnsi="Calibri" w:eastAsia="Calibri" w:cs="Calibri"/>
          <w:b/>
          <w:color w:val="000000" w:themeColor="text1"/>
        </w:rPr>
        <w:t>NOFO DP20-2002</w:t>
      </w:r>
    </w:p>
    <w:p w:rsidRPr="005A77F5" w:rsidR="00A33B21" w:rsidP="00A33B21" w:rsidRDefault="00A33B21" w14:paraId="620DAB3D" w14:textId="67AF371E">
      <w:pPr>
        <w:spacing w:after="0" w:line="240" w:lineRule="auto"/>
        <w:contextualSpacing/>
        <w:jc w:val="center"/>
        <w:rPr>
          <w:b/>
        </w:rPr>
      </w:pPr>
      <w:r w:rsidRPr="005A77F5">
        <w:rPr>
          <w:b/>
        </w:rPr>
        <w:t>Example/Draft Data Entry Screens</w:t>
      </w:r>
    </w:p>
    <w:p w:rsidRPr="005A77F5" w:rsidR="005A77F5" w:rsidP="00A33B21" w:rsidRDefault="005A77F5" w14:paraId="47E26A24" w14:textId="59DEA648">
      <w:pPr>
        <w:spacing w:after="0" w:line="240" w:lineRule="auto"/>
        <w:contextualSpacing/>
        <w:jc w:val="center"/>
        <w:rPr>
          <w:b/>
        </w:rPr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From </w:t>
      </w:r>
      <w:r w:rsidRPr="005A77F5">
        <w:rPr>
          <w:rFonts w:ascii="Calibri" w:hAnsi="Calibri" w:eastAsia="Calibri" w:cs="Calibri"/>
          <w:b/>
          <w:bCs/>
          <w:color w:val="000000" w:themeColor="text1"/>
        </w:rPr>
        <w:t>CRCCP Clinic Data Dictionary</w:t>
      </w:r>
      <w:r>
        <w:rPr>
          <w:rFonts w:ascii="Calibri" w:hAnsi="Calibri" w:eastAsia="Calibri" w:cs="Calibri"/>
          <w:b/>
          <w:bCs/>
          <w:color w:val="000000" w:themeColor="text1"/>
        </w:rPr>
        <w:t xml:space="preserve"> version 5</w:t>
      </w:r>
    </w:p>
    <w:p w:rsidRPr="005A77F5" w:rsidR="00A33B21" w:rsidP="00A33B21" w:rsidRDefault="00A33B21" w14:paraId="412780BA" w14:textId="70D53844">
      <w:pPr>
        <w:spacing w:after="0" w:line="240" w:lineRule="auto"/>
        <w:contextualSpacing/>
        <w:jc w:val="center"/>
        <w:rPr>
          <w:b/>
        </w:rPr>
      </w:pPr>
      <w:r w:rsidRPr="005A77F5">
        <w:rPr>
          <w:b/>
        </w:rPr>
        <w:t>August 21, 2020</w:t>
      </w:r>
    </w:p>
    <w:p w:rsidR="00A33B21" w:rsidRDefault="00A33B21" w14:paraId="534C208F" w14:textId="31AC6A13"/>
    <w:p w:rsidR="00A33B21" w:rsidRDefault="00A33B21" w14:paraId="3E6E1D5D" w14:textId="77777777"/>
    <w:p w:rsidR="00A33B21" w:rsidP="00A33B21" w:rsidRDefault="00A33B21" w14:paraId="52C79EFF" w14:textId="50079EB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About Page</w:t>
      </w:r>
    </w:p>
    <w:p w:rsidR="00A33B21" w:rsidP="000A2B20" w:rsidRDefault="00A33B21" w14:paraId="510E1C42" w14:textId="60CE873D">
      <w:pPr>
        <w:spacing w:after="0" w:line="240" w:lineRule="auto"/>
        <w:contextualSpacing/>
        <w:jc w:val="center"/>
        <w:rPr>
          <w:b/>
          <w:u w:val="single"/>
        </w:rPr>
      </w:pPr>
    </w:p>
    <w:p w:rsidR="003D0659" w:rsidP="000A2B20" w:rsidRDefault="003D0659" w14:paraId="6E2723D2" w14:textId="77777777">
      <w:pPr>
        <w:spacing w:after="0" w:line="240" w:lineRule="auto"/>
        <w:contextualSpacing/>
        <w:jc w:val="center"/>
        <w:rPr>
          <w:b/>
          <w:u w:val="single"/>
        </w:rPr>
      </w:pPr>
    </w:p>
    <w:p w:rsidR="00A33B21" w:rsidP="000A2B20" w:rsidRDefault="00A33B21" w14:paraId="7C317CF7" w14:textId="3EFECCE7">
      <w:pPr>
        <w:spacing w:after="0" w:line="240" w:lineRule="auto"/>
        <w:contextualSpacing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DBCF7E" wp14:editId="1D396C5C">
            <wp:extent cx="5943600" cy="180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BE" w:rsidP="000A2B20" w:rsidRDefault="005335C4" w14:paraId="51F1D4D3" w14:textId="62D2755C">
      <w:pPr>
        <w:spacing w:after="0" w:line="240" w:lineRule="auto"/>
        <w:contextualSpacing/>
        <w:jc w:val="center"/>
        <w:rPr>
          <w:noProof/>
        </w:rPr>
      </w:pPr>
    </w:p>
    <w:p w:rsidR="00A33B21" w:rsidP="000A2B20" w:rsidRDefault="00A33B21" w14:paraId="51CF24E1" w14:textId="255EFE46">
      <w:pPr>
        <w:spacing w:after="0" w:line="240" w:lineRule="auto"/>
        <w:contextualSpacing/>
        <w:jc w:val="center"/>
        <w:rPr>
          <w:noProof/>
        </w:rPr>
      </w:pPr>
    </w:p>
    <w:p w:rsidR="00A33B21" w:rsidP="00A33B21" w:rsidRDefault="00A33B21" w14:paraId="484D854B" w14:textId="7D7DE1D6">
      <w:pPr>
        <w:spacing w:after="0" w:line="240" w:lineRule="auto"/>
        <w:contextualSpacing/>
        <w:rPr>
          <w:noProof/>
        </w:rPr>
      </w:pPr>
    </w:p>
    <w:p w:rsidR="00A33B21" w:rsidP="00A33B21" w:rsidRDefault="00A33B21" w14:paraId="3F579C0A" w14:textId="4F5FF844">
      <w:pPr>
        <w:spacing w:after="0" w:line="240" w:lineRule="auto"/>
        <w:contextualSpacing/>
        <w:rPr>
          <w:noProof/>
        </w:rPr>
      </w:pPr>
    </w:p>
    <w:p w:rsidR="00A33B21" w:rsidP="00A33B21" w:rsidRDefault="00A33B21" w14:paraId="2FC42E3B" w14:textId="142E6BFF">
      <w:pPr>
        <w:spacing w:after="0" w:line="240" w:lineRule="auto"/>
        <w:contextualSpacing/>
        <w:rPr>
          <w:noProof/>
        </w:rPr>
      </w:pPr>
    </w:p>
    <w:p w:rsidR="00A33B21" w:rsidP="00A33B21" w:rsidRDefault="00A33B21" w14:paraId="53F1D1F4" w14:textId="7F105FF1">
      <w:pPr>
        <w:spacing w:after="0" w:line="240" w:lineRule="auto"/>
        <w:contextualSpacing/>
        <w:rPr>
          <w:noProof/>
        </w:rPr>
      </w:pPr>
    </w:p>
    <w:p w:rsidR="00A33B21" w:rsidP="00A33B21" w:rsidRDefault="00A33B21" w14:paraId="323DACBE" w14:textId="0318C92C">
      <w:pPr>
        <w:spacing w:after="0" w:line="240" w:lineRule="auto"/>
        <w:contextualSpacing/>
        <w:rPr>
          <w:noProof/>
        </w:rPr>
      </w:pPr>
    </w:p>
    <w:p w:rsidR="00A33B21" w:rsidP="00A33B21" w:rsidRDefault="00A33B21" w14:paraId="68EA4FC9" w14:textId="0003B1B6">
      <w:pPr>
        <w:spacing w:after="0" w:line="240" w:lineRule="auto"/>
        <w:contextualSpacing/>
        <w:rPr>
          <w:noProof/>
        </w:rPr>
      </w:pPr>
    </w:p>
    <w:p w:rsidR="00A33B21" w:rsidP="00A33B21" w:rsidRDefault="00A33B21" w14:paraId="28C53583" w14:textId="30A2A461">
      <w:pPr>
        <w:spacing w:after="0" w:line="240" w:lineRule="auto"/>
        <w:contextualSpacing/>
        <w:rPr>
          <w:noProof/>
        </w:rPr>
      </w:pPr>
    </w:p>
    <w:p w:rsidR="00A33B21" w:rsidP="00A33B21" w:rsidRDefault="00A33B21" w14:paraId="6A88F0F8" w14:textId="2291467B">
      <w:pPr>
        <w:spacing w:after="0" w:line="240" w:lineRule="auto"/>
        <w:contextualSpacing/>
        <w:rPr>
          <w:noProof/>
        </w:rPr>
      </w:pPr>
    </w:p>
    <w:p w:rsidR="00A33B21" w:rsidP="00A33B21" w:rsidRDefault="00A33B21" w14:paraId="3A499987" w14:textId="34939667">
      <w:pPr>
        <w:spacing w:after="0" w:line="240" w:lineRule="auto"/>
        <w:contextualSpacing/>
        <w:rPr>
          <w:noProof/>
        </w:rPr>
      </w:pPr>
    </w:p>
    <w:p w:rsidR="00A33B21" w:rsidP="00A33B21" w:rsidRDefault="00A33B21" w14:paraId="1CFDB667" w14:textId="4C4B3DBF">
      <w:pPr>
        <w:spacing w:after="0" w:line="240" w:lineRule="auto"/>
        <w:contextualSpacing/>
        <w:rPr>
          <w:noProof/>
        </w:rPr>
      </w:pPr>
    </w:p>
    <w:p w:rsidR="00A33B21" w:rsidP="00A33B21" w:rsidRDefault="00A33B21" w14:paraId="7D8CA84B" w14:textId="18213245">
      <w:pPr>
        <w:spacing w:after="0" w:line="240" w:lineRule="auto"/>
        <w:contextualSpacing/>
        <w:rPr>
          <w:noProof/>
        </w:rPr>
      </w:pPr>
    </w:p>
    <w:p w:rsidR="00A33B21" w:rsidP="00A33B21" w:rsidRDefault="00A33B21" w14:paraId="4C923FA2" w14:textId="219FF708">
      <w:pPr>
        <w:spacing w:after="0" w:line="240" w:lineRule="auto"/>
        <w:contextualSpacing/>
        <w:rPr>
          <w:noProof/>
        </w:rPr>
      </w:pPr>
    </w:p>
    <w:p w:rsidR="00A33B21" w:rsidP="00A33B21" w:rsidRDefault="00A33B21" w14:paraId="10D4A4D5" w14:textId="48C43853">
      <w:pPr>
        <w:spacing w:after="0" w:line="240" w:lineRule="auto"/>
        <w:contextualSpacing/>
        <w:rPr>
          <w:noProof/>
        </w:rPr>
      </w:pPr>
    </w:p>
    <w:p w:rsidR="00A33B21" w:rsidP="00A33B21" w:rsidRDefault="00A33B21" w14:paraId="2AB1A3CB" w14:textId="7BE55BD7">
      <w:pPr>
        <w:spacing w:after="0" w:line="240" w:lineRule="auto"/>
        <w:contextualSpacing/>
        <w:rPr>
          <w:noProof/>
        </w:rPr>
      </w:pPr>
    </w:p>
    <w:p w:rsidR="00A33B21" w:rsidP="00A33B21" w:rsidRDefault="00A33B21" w14:paraId="290130AE" w14:textId="2DB55A81">
      <w:pPr>
        <w:spacing w:after="0" w:line="240" w:lineRule="auto"/>
        <w:contextualSpacing/>
        <w:rPr>
          <w:noProof/>
        </w:rPr>
      </w:pPr>
    </w:p>
    <w:p w:rsidR="00A33B21" w:rsidP="00A33B21" w:rsidRDefault="00A33B21" w14:paraId="215DD1CB" w14:textId="274624CD">
      <w:pPr>
        <w:spacing w:after="0" w:line="240" w:lineRule="auto"/>
        <w:contextualSpacing/>
        <w:rPr>
          <w:noProof/>
        </w:rPr>
      </w:pPr>
    </w:p>
    <w:p w:rsidR="00A33B21" w:rsidP="00A33B21" w:rsidRDefault="00A33B21" w14:paraId="48FE8DF6" w14:textId="6898E6C3">
      <w:pPr>
        <w:spacing w:after="0" w:line="240" w:lineRule="auto"/>
        <w:contextualSpacing/>
        <w:rPr>
          <w:noProof/>
        </w:rPr>
      </w:pPr>
    </w:p>
    <w:p w:rsidR="00A33B21" w:rsidP="00A33B21" w:rsidRDefault="00A33B21" w14:paraId="4CD9C338" w14:textId="59232943">
      <w:pPr>
        <w:spacing w:after="0" w:line="240" w:lineRule="auto"/>
        <w:contextualSpacing/>
        <w:rPr>
          <w:noProof/>
        </w:rPr>
      </w:pPr>
    </w:p>
    <w:p w:rsidR="00A33B21" w:rsidP="00A33B21" w:rsidRDefault="00A33B21" w14:paraId="34F2DB16" w14:textId="63CBBC79">
      <w:pPr>
        <w:spacing w:after="0" w:line="240" w:lineRule="auto"/>
        <w:contextualSpacing/>
        <w:rPr>
          <w:noProof/>
        </w:rPr>
      </w:pPr>
    </w:p>
    <w:p w:rsidR="00A33B21" w:rsidP="00A33B21" w:rsidRDefault="00A33B21" w14:paraId="1A0A53DD" w14:textId="193FF9F6">
      <w:pPr>
        <w:spacing w:after="0" w:line="240" w:lineRule="auto"/>
        <w:contextualSpacing/>
        <w:rPr>
          <w:noProof/>
        </w:rPr>
      </w:pPr>
    </w:p>
    <w:p w:rsidR="00A33B21" w:rsidP="00A33B21" w:rsidRDefault="00A33B21" w14:paraId="46652071" w14:textId="309A733B">
      <w:pPr>
        <w:spacing w:after="0" w:line="240" w:lineRule="auto"/>
        <w:contextualSpacing/>
        <w:rPr>
          <w:noProof/>
        </w:rPr>
      </w:pPr>
    </w:p>
    <w:p w:rsidR="00A33B21" w:rsidP="00A33B21" w:rsidRDefault="00A33B21" w14:paraId="304372A7" w14:textId="269250CE">
      <w:pPr>
        <w:spacing w:after="0" w:line="240" w:lineRule="auto"/>
        <w:contextualSpacing/>
        <w:rPr>
          <w:noProof/>
        </w:rPr>
      </w:pPr>
    </w:p>
    <w:p w:rsidR="00A33B21" w:rsidP="00A33B21" w:rsidRDefault="00A33B21" w14:paraId="5632A409" w14:textId="6FCBC5C2">
      <w:pPr>
        <w:spacing w:after="0" w:line="240" w:lineRule="auto"/>
        <w:contextualSpacing/>
        <w:rPr>
          <w:noProof/>
        </w:rPr>
      </w:pPr>
    </w:p>
    <w:p w:rsidR="00A33B21" w:rsidP="00A33B21" w:rsidRDefault="00A33B21" w14:paraId="776E912B" w14:textId="67C41BD3">
      <w:pPr>
        <w:spacing w:after="0" w:line="240" w:lineRule="auto"/>
        <w:contextualSpacing/>
        <w:rPr>
          <w:noProof/>
        </w:rPr>
      </w:pPr>
    </w:p>
    <w:p w:rsidR="00A33B21" w:rsidP="00A33B21" w:rsidRDefault="00A33B21" w14:paraId="696C5B92" w14:textId="7D01DBC8">
      <w:pPr>
        <w:spacing w:after="0" w:line="240" w:lineRule="auto"/>
        <w:contextualSpacing/>
        <w:rPr>
          <w:noProof/>
        </w:rPr>
      </w:pPr>
    </w:p>
    <w:p w:rsidR="008C3FA8" w:rsidP="00A33B21" w:rsidRDefault="008C3FA8" w14:paraId="62145664" w14:textId="77777777">
      <w:pPr>
        <w:spacing w:after="0" w:line="240" w:lineRule="auto"/>
        <w:contextualSpacing/>
        <w:rPr>
          <w:noProof/>
        </w:rPr>
      </w:pPr>
    </w:p>
    <w:p w:rsidR="008C3FA8" w:rsidP="00A33B21" w:rsidRDefault="008C3FA8" w14:paraId="469199F9" w14:textId="77777777">
      <w:pPr>
        <w:spacing w:after="0" w:line="240" w:lineRule="auto"/>
        <w:contextualSpacing/>
        <w:rPr>
          <w:noProof/>
        </w:rPr>
      </w:pPr>
    </w:p>
    <w:p w:rsidR="00A33B21" w:rsidP="00A33B21" w:rsidRDefault="00A33B21" w14:paraId="0325535A" w14:textId="26B55EA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Health System</w:t>
      </w:r>
    </w:p>
    <w:p w:rsidR="00A33B21" w:rsidP="00A33B21" w:rsidRDefault="00A33B21" w14:paraId="0E114D13" w14:textId="48C69171">
      <w:pPr>
        <w:spacing w:after="0" w:line="240" w:lineRule="auto"/>
        <w:contextualSpacing/>
        <w:rPr>
          <w:b/>
          <w:u w:val="single"/>
        </w:rPr>
      </w:pPr>
    </w:p>
    <w:p w:rsidR="00A33B21" w:rsidP="000A2B20" w:rsidRDefault="000A2B20" w14:paraId="04C67718" w14:textId="3EE54617">
      <w:pPr>
        <w:spacing w:after="0" w:line="240" w:lineRule="auto"/>
        <w:contextualSpacing/>
        <w:jc w:val="center"/>
        <w:rPr>
          <w:b/>
          <w:u w:val="single"/>
        </w:rPr>
      </w:pPr>
      <w:r w:rsidRPr="000A2B20">
        <w:rPr>
          <w:b/>
          <w:noProof/>
        </w:rPr>
        <w:drawing>
          <wp:inline distT="0" distB="0" distL="0" distR="0" wp14:anchorId="449D8338" wp14:editId="5D55C7F7">
            <wp:extent cx="6848475" cy="69056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RDefault="00A33B21" w14:paraId="2F00652B" w14:textId="303FE96E">
      <w:pPr>
        <w:rPr>
          <w:noProof/>
        </w:rPr>
      </w:pPr>
    </w:p>
    <w:p w:rsidR="00A33B21" w:rsidRDefault="00A33B21" w14:paraId="1EEAFFE6" w14:textId="3AE78942">
      <w:pPr>
        <w:rPr>
          <w:noProof/>
        </w:rPr>
      </w:pPr>
    </w:p>
    <w:p w:rsidR="00A33B21" w:rsidRDefault="00A33B21" w14:paraId="5F898510" w14:textId="39C299B8">
      <w:pPr>
        <w:rPr>
          <w:noProof/>
        </w:rPr>
      </w:pPr>
    </w:p>
    <w:p w:rsidR="00A33B21" w:rsidRDefault="00A33B21" w14:paraId="798FF8B0" w14:textId="234477C4">
      <w:pPr>
        <w:rPr>
          <w:noProof/>
        </w:rPr>
      </w:pPr>
    </w:p>
    <w:p w:rsidR="00A33B21" w:rsidRDefault="00A33B21" w14:paraId="0354746B" w14:textId="5A02D927">
      <w:pPr>
        <w:rPr>
          <w:noProof/>
        </w:rPr>
      </w:pPr>
    </w:p>
    <w:p w:rsidR="00A33B21" w:rsidP="00A33B21" w:rsidRDefault="00A33B21" w14:paraId="2BE802B5" w14:textId="5A4A6366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</w:t>
      </w:r>
      <w:r w:rsidR="00974C5B">
        <w:rPr>
          <w:b/>
          <w:u w:val="single"/>
        </w:rPr>
        <w:t>ealth System (HS)</w:t>
      </w:r>
      <w:r>
        <w:rPr>
          <w:b/>
          <w:u w:val="single"/>
        </w:rPr>
        <w:t xml:space="preserve"> Baseline</w:t>
      </w:r>
    </w:p>
    <w:p w:rsidR="00A33B21" w:rsidRDefault="00A33B21" w14:paraId="3A51946C" w14:textId="60F11F89">
      <w:pPr>
        <w:rPr>
          <w:noProof/>
        </w:rPr>
      </w:pPr>
    </w:p>
    <w:p w:rsidR="00A33B21" w:rsidP="008403B5" w:rsidRDefault="00A33B21" w14:paraId="1D53AE80" w14:textId="6E4269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983DC0" wp14:editId="68DC80B4">
            <wp:extent cx="5934075" cy="471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P="008403B5" w:rsidRDefault="00A33B21" w14:paraId="33B08A2C" w14:textId="59E38C8C">
      <w:pPr>
        <w:jc w:val="center"/>
        <w:rPr>
          <w:noProof/>
        </w:rPr>
      </w:pPr>
    </w:p>
    <w:p w:rsidR="00A33B21" w:rsidP="008403B5" w:rsidRDefault="00A33B21" w14:paraId="0993B054" w14:textId="01E0355A">
      <w:pPr>
        <w:jc w:val="center"/>
        <w:rPr>
          <w:noProof/>
        </w:rPr>
      </w:pPr>
    </w:p>
    <w:p w:rsidR="00A33B21" w:rsidRDefault="00A33B21" w14:paraId="116B5EF7" w14:textId="5F26F615">
      <w:pPr>
        <w:rPr>
          <w:noProof/>
        </w:rPr>
      </w:pPr>
    </w:p>
    <w:p w:rsidR="00A33B21" w:rsidRDefault="00A33B21" w14:paraId="74BB77FD" w14:textId="56F7287C">
      <w:pPr>
        <w:rPr>
          <w:noProof/>
        </w:rPr>
      </w:pPr>
    </w:p>
    <w:p w:rsidR="00A33B21" w:rsidRDefault="00A33B21" w14:paraId="62D8F563" w14:textId="384AB6B9">
      <w:pPr>
        <w:rPr>
          <w:noProof/>
        </w:rPr>
      </w:pPr>
    </w:p>
    <w:p w:rsidR="00A33B21" w:rsidRDefault="00A33B21" w14:paraId="2550B64B" w14:textId="246E21FB">
      <w:pPr>
        <w:rPr>
          <w:noProof/>
        </w:rPr>
      </w:pPr>
    </w:p>
    <w:p w:rsidR="00A33B21" w:rsidRDefault="00A33B21" w14:paraId="301A5FA5" w14:textId="7ED3FF06">
      <w:pPr>
        <w:rPr>
          <w:noProof/>
        </w:rPr>
      </w:pPr>
    </w:p>
    <w:p w:rsidR="00A33B21" w:rsidRDefault="00A33B21" w14:paraId="25EB9154" w14:textId="5932F8A3">
      <w:pPr>
        <w:rPr>
          <w:noProof/>
        </w:rPr>
      </w:pPr>
    </w:p>
    <w:p w:rsidR="00A33B21" w:rsidRDefault="00A33B21" w14:paraId="13797D1A" w14:textId="3C1487CA">
      <w:pPr>
        <w:rPr>
          <w:noProof/>
        </w:rPr>
      </w:pPr>
    </w:p>
    <w:p w:rsidR="003D0659" w:rsidRDefault="003D0659" w14:paraId="7AAA2AF8" w14:textId="6D3F5D15">
      <w:pPr>
        <w:rPr>
          <w:noProof/>
        </w:rPr>
      </w:pPr>
    </w:p>
    <w:p w:rsidR="003D0659" w:rsidRDefault="003D0659" w14:paraId="32E2EB89" w14:textId="4672B8D1">
      <w:pPr>
        <w:rPr>
          <w:noProof/>
        </w:rPr>
      </w:pPr>
    </w:p>
    <w:p w:rsidR="00A33B21" w:rsidP="00A33B21" w:rsidRDefault="00A33B21" w14:paraId="6D83A95A" w14:textId="32CBB9D0">
      <w:pPr>
        <w:spacing w:after="0" w:line="240" w:lineRule="auto"/>
        <w:contextualSpacing/>
        <w:rPr>
          <w:noProof/>
        </w:rPr>
      </w:pPr>
    </w:p>
    <w:p w:rsidR="008C3FA8" w:rsidP="00A33B21" w:rsidRDefault="008C3FA8" w14:paraId="4CA42053" w14:textId="77777777">
      <w:pPr>
        <w:spacing w:after="0" w:line="240" w:lineRule="auto"/>
        <w:contextualSpacing/>
        <w:rPr>
          <w:b/>
          <w:u w:val="single"/>
        </w:rPr>
      </w:pPr>
    </w:p>
    <w:p w:rsidR="00A33B21" w:rsidP="00A33B21" w:rsidRDefault="00974C5B" w14:paraId="183A0A73" w14:textId="5AE728DF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Health System (</w:t>
      </w:r>
      <w:r w:rsidR="00A33B21">
        <w:rPr>
          <w:b/>
          <w:u w:val="single"/>
        </w:rPr>
        <w:t>HS</w:t>
      </w:r>
      <w:r>
        <w:rPr>
          <w:b/>
          <w:u w:val="single"/>
        </w:rPr>
        <w:t>)</w:t>
      </w:r>
      <w:r w:rsidR="00A33B21">
        <w:rPr>
          <w:b/>
          <w:u w:val="single"/>
        </w:rPr>
        <w:t xml:space="preserve"> Annual</w:t>
      </w:r>
    </w:p>
    <w:p w:rsidR="00A33B21" w:rsidRDefault="00A33B21" w14:paraId="765AE617" w14:textId="77777777">
      <w:pPr>
        <w:rPr>
          <w:noProof/>
        </w:rPr>
      </w:pPr>
    </w:p>
    <w:p w:rsidR="00A33B21" w:rsidP="008403B5" w:rsidRDefault="00A33B21" w14:paraId="32701AA2" w14:textId="2F33509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F58C9E" wp14:editId="6CDB2BFC">
            <wp:extent cx="5934075" cy="4676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RDefault="00A33B21" w14:paraId="39A96F5E" w14:textId="3422373A">
      <w:pPr>
        <w:rPr>
          <w:noProof/>
        </w:rPr>
      </w:pPr>
    </w:p>
    <w:p w:rsidR="00A33B21" w:rsidRDefault="00A33B21" w14:paraId="1FAD69E3" w14:textId="77777777">
      <w:pPr>
        <w:rPr>
          <w:noProof/>
        </w:rPr>
      </w:pPr>
    </w:p>
    <w:p w:rsidR="00A33B21" w:rsidRDefault="00A33B21" w14:paraId="0223F166" w14:textId="37F09765">
      <w:pPr>
        <w:rPr>
          <w:noProof/>
        </w:rPr>
      </w:pPr>
    </w:p>
    <w:p w:rsidR="00A33B21" w:rsidRDefault="00A33B21" w14:paraId="23ECC028" w14:textId="4C948D6E">
      <w:pPr>
        <w:rPr>
          <w:noProof/>
        </w:rPr>
      </w:pPr>
    </w:p>
    <w:p w:rsidR="00A33B21" w:rsidRDefault="00A33B21" w14:paraId="7A029910" w14:textId="50B6EE6D">
      <w:pPr>
        <w:rPr>
          <w:noProof/>
        </w:rPr>
      </w:pPr>
    </w:p>
    <w:p w:rsidR="00A33B21" w:rsidRDefault="00A33B21" w14:paraId="14E5AFEE" w14:textId="03C79BF5">
      <w:pPr>
        <w:rPr>
          <w:noProof/>
        </w:rPr>
      </w:pPr>
    </w:p>
    <w:p w:rsidR="00A33B21" w:rsidRDefault="00A33B21" w14:paraId="1BB6C22D" w14:textId="4D43E65A">
      <w:pPr>
        <w:rPr>
          <w:noProof/>
        </w:rPr>
      </w:pPr>
    </w:p>
    <w:p w:rsidR="00A33B21" w:rsidRDefault="00A33B21" w14:paraId="40E8F8C4" w14:textId="449C4A86">
      <w:pPr>
        <w:rPr>
          <w:noProof/>
        </w:rPr>
      </w:pPr>
    </w:p>
    <w:p w:rsidR="00A33B21" w:rsidRDefault="00A33B21" w14:paraId="3AE3CFEB" w14:textId="51E9EEBA">
      <w:pPr>
        <w:rPr>
          <w:noProof/>
        </w:rPr>
      </w:pPr>
    </w:p>
    <w:p w:rsidR="003D0659" w:rsidRDefault="003D0659" w14:paraId="16784990" w14:textId="1FAAD3AF">
      <w:pPr>
        <w:rPr>
          <w:noProof/>
        </w:rPr>
      </w:pPr>
    </w:p>
    <w:p w:rsidR="003D0659" w:rsidRDefault="003D0659" w14:paraId="7787A727" w14:textId="2A24876B">
      <w:pPr>
        <w:rPr>
          <w:noProof/>
        </w:rPr>
      </w:pPr>
    </w:p>
    <w:p w:rsidR="00A33B21" w:rsidRDefault="00A33B21" w14:paraId="7DF453F1" w14:textId="214535C5">
      <w:pPr>
        <w:rPr>
          <w:noProof/>
        </w:rPr>
      </w:pPr>
    </w:p>
    <w:p w:rsidR="00A33B21" w:rsidP="00A33B21" w:rsidRDefault="00A33B21" w14:paraId="02F92B27" w14:textId="53F04D2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Clinic</w:t>
      </w:r>
      <w:r w:rsidR="00974C5B">
        <w:rPr>
          <w:b/>
          <w:u w:val="single"/>
        </w:rPr>
        <w:t xml:space="preserve"> Information</w:t>
      </w:r>
    </w:p>
    <w:p w:rsidR="00A33B21" w:rsidP="00A33B21" w:rsidRDefault="00A33B21" w14:paraId="1B09C62A" w14:textId="6103EA09">
      <w:pPr>
        <w:spacing w:after="0" w:line="240" w:lineRule="auto"/>
        <w:contextualSpacing/>
        <w:rPr>
          <w:b/>
          <w:u w:val="single"/>
        </w:rPr>
      </w:pPr>
    </w:p>
    <w:p w:rsidRPr="000A2B20" w:rsidR="00A33B21" w:rsidP="008403B5" w:rsidRDefault="00A33B21" w14:paraId="6E363E9F" w14:textId="43FFB0C9">
      <w:pPr>
        <w:spacing w:after="0" w:line="240" w:lineRule="auto"/>
        <w:contextualSpacing/>
        <w:jc w:val="center"/>
        <w:rPr>
          <w:b/>
        </w:rPr>
      </w:pPr>
      <w:r w:rsidRPr="000A2B20">
        <w:rPr>
          <w:b/>
          <w:noProof/>
        </w:rPr>
        <w:drawing>
          <wp:inline distT="0" distB="0" distL="0" distR="0" wp14:anchorId="7385304F" wp14:editId="3732B721">
            <wp:extent cx="5949895" cy="46817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95" cy="46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1" w:rsidRDefault="00A33B21" w14:paraId="772C8BB9" w14:textId="77777777">
      <w:pPr>
        <w:rPr>
          <w:noProof/>
        </w:rPr>
      </w:pPr>
    </w:p>
    <w:p w:rsidR="00A33B21" w:rsidRDefault="00A33B21" w14:paraId="36590A81" w14:textId="76E3F416">
      <w:pPr>
        <w:rPr>
          <w:noProof/>
        </w:rPr>
      </w:pPr>
    </w:p>
    <w:p w:rsidR="00A33B21" w:rsidRDefault="00A33B21" w14:paraId="1B5636CC" w14:textId="5580F498">
      <w:pPr>
        <w:rPr>
          <w:noProof/>
        </w:rPr>
      </w:pPr>
    </w:p>
    <w:p w:rsidR="00A33B21" w:rsidRDefault="00A33B21" w14:paraId="4F3445CE" w14:textId="2366E0D4">
      <w:pPr>
        <w:rPr>
          <w:noProof/>
        </w:rPr>
      </w:pPr>
    </w:p>
    <w:p w:rsidR="00A33B21" w:rsidRDefault="00A33B21" w14:paraId="3CCBFB8F" w14:textId="2DC73FA0">
      <w:pPr>
        <w:rPr>
          <w:noProof/>
        </w:rPr>
      </w:pPr>
    </w:p>
    <w:p w:rsidR="00A33B21" w:rsidRDefault="00A33B21" w14:paraId="4FE0B7DD" w14:textId="7AFA71D9">
      <w:pPr>
        <w:rPr>
          <w:noProof/>
        </w:rPr>
      </w:pPr>
    </w:p>
    <w:p w:rsidR="00A33B21" w:rsidRDefault="00A33B21" w14:paraId="74EE867E" w14:textId="7DAA88EE">
      <w:pPr>
        <w:rPr>
          <w:noProof/>
        </w:rPr>
      </w:pPr>
    </w:p>
    <w:p w:rsidR="00A33B21" w:rsidRDefault="00A33B21" w14:paraId="125407BA" w14:textId="25988664">
      <w:pPr>
        <w:rPr>
          <w:noProof/>
        </w:rPr>
      </w:pPr>
    </w:p>
    <w:p w:rsidR="003D0659" w:rsidRDefault="003D0659" w14:paraId="67686343" w14:textId="2AB4F418">
      <w:pPr>
        <w:rPr>
          <w:noProof/>
        </w:rPr>
      </w:pPr>
    </w:p>
    <w:p w:rsidR="003D0659" w:rsidRDefault="003D0659" w14:paraId="7B050A57" w14:textId="0B6AB2B4">
      <w:pPr>
        <w:rPr>
          <w:noProof/>
        </w:rPr>
      </w:pPr>
    </w:p>
    <w:p w:rsidR="003D0659" w:rsidRDefault="003D0659" w14:paraId="17566A0D" w14:textId="692F3336">
      <w:pPr>
        <w:rPr>
          <w:noProof/>
        </w:rPr>
      </w:pPr>
    </w:p>
    <w:p w:rsidR="003D0659" w:rsidRDefault="003D0659" w14:paraId="52CC8B30" w14:textId="77777777">
      <w:pPr>
        <w:rPr>
          <w:noProof/>
        </w:rPr>
      </w:pPr>
    </w:p>
    <w:p w:rsidR="008C3FA8" w:rsidP="003D0659" w:rsidRDefault="008C3FA8" w14:paraId="700580CB" w14:textId="77777777">
      <w:pPr>
        <w:spacing w:after="0" w:line="240" w:lineRule="auto"/>
        <w:contextualSpacing/>
        <w:rPr>
          <w:noProof/>
        </w:rPr>
      </w:pPr>
    </w:p>
    <w:p w:rsidR="008403B5" w:rsidP="003D0659" w:rsidRDefault="008403B5" w14:paraId="5C38CB15" w14:textId="77777777">
      <w:pPr>
        <w:spacing w:after="0" w:line="240" w:lineRule="auto"/>
        <w:contextualSpacing/>
        <w:rPr>
          <w:noProof/>
        </w:rPr>
      </w:pPr>
    </w:p>
    <w:p w:rsidR="003D0659" w:rsidP="003D0659" w:rsidRDefault="003D0659" w14:paraId="4208D5B0" w14:textId="536B737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1 – </w:t>
      </w:r>
      <w:r w:rsidR="008C4442">
        <w:rPr>
          <w:b/>
          <w:u w:val="single"/>
        </w:rPr>
        <w:t xml:space="preserve">Clinic CRCCP </w:t>
      </w:r>
      <w:r>
        <w:rPr>
          <w:b/>
          <w:u w:val="single"/>
        </w:rPr>
        <w:t>Activity and Status)</w:t>
      </w:r>
    </w:p>
    <w:p w:rsidRPr="003D0659" w:rsidR="003D0659" w:rsidP="003D0659" w:rsidRDefault="003D0659" w14:paraId="7AEC3243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:rsidRDefault="003D0659" w14:paraId="13C01997" w14:textId="26E27600">
      <w:pPr>
        <w:jc w:val="center"/>
      </w:pPr>
      <w:r>
        <w:rPr>
          <w:noProof/>
        </w:rPr>
        <w:drawing>
          <wp:inline distT="0" distB="0" distL="0" distR="0" wp14:anchorId="444D44D2" wp14:editId="504FF7CE">
            <wp:extent cx="6858000" cy="662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30A9F3D0" w14:textId="0C0491D9"/>
    <w:p w:rsidR="003D0659" w:rsidRDefault="003D0659" w14:paraId="265BEA68" w14:textId="2F3C5094"/>
    <w:p w:rsidR="003D0659" w:rsidRDefault="003D0659" w14:paraId="37EC0B78" w14:textId="7580BBEE"/>
    <w:p w:rsidR="003D0659" w:rsidRDefault="003D0659" w14:paraId="66B68249" w14:textId="02B108DC"/>
    <w:p w:rsidR="003D0659" w:rsidRDefault="003D0659" w14:paraId="5CAD8755" w14:textId="082DB68E"/>
    <w:p w:rsidR="003D0659" w:rsidRDefault="003D0659" w14:paraId="22B84A58" w14:textId="77777777"/>
    <w:p w:rsidR="003D0659" w:rsidP="003D0659" w:rsidRDefault="003D0659" w14:paraId="4C72728F" w14:textId="206A703B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2 – </w:t>
      </w:r>
      <w:r w:rsidR="008C4442">
        <w:rPr>
          <w:b/>
          <w:u w:val="single"/>
        </w:rPr>
        <w:t xml:space="preserve">Clinic CRCCP Activity and Status </w:t>
      </w:r>
      <w:r>
        <w:rPr>
          <w:b/>
          <w:u w:val="single"/>
        </w:rPr>
        <w:t>continued)</w:t>
      </w:r>
    </w:p>
    <w:p w:rsidR="003D0659" w:rsidRDefault="003D0659" w14:paraId="5309F265" w14:textId="5DA1C378"/>
    <w:p w:rsidR="003D0659" w:rsidP="008403B5" w:rsidRDefault="003D0659" w14:paraId="21D4C589" w14:textId="4427FFE0">
      <w:pPr>
        <w:jc w:val="center"/>
      </w:pPr>
      <w:r>
        <w:rPr>
          <w:noProof/>
        </w:rPr>
        <w:drawing>
          <wp:inline distT="0" distB="0" distL="0" distR="0" wp14:anchorId="12CF1F5B" wp14:editId="322B59FD">
            <wp:extent cx="4257675" cy="3133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09137467" w14:textId="4A6545B2"/>
    <w:p w:rsidR="003D0659" w:rsidRDefault="003D0659" w14:paraId="2A2F92EF" w14:textId="7E24A96C"/>
    <w:p w:rsidR="003D0659" w:rsidRDefault="003D0659" w14:paraId="5F8482D4" w14:textId="799BDCBF"/>
    <w:p w:rsidR="003D0659" w:rsidRDefault="003D0659" w14:paraId="6B709481" w14:textId="278467ED"/>
    <w:p w:rsidR="003D0659" w:rsidRDefault="003D0659" w14:paraId="1D93B409" w14:textId="466E74F1"/>
    <w:p w:rsidR="003D0659" w:rsidRDefault="003D0659" w14:paraId="168919D2" w14:textId="24B03FB8"/>
    <w:p w:rsidR="003D0659" w:rsidRDefault="003D0659" w14:paraId="188932B0" w14:textId="626A504B"/>
    <w:p w:rsidR="003D0659" w:rsidRDefault="003D0659" w14:paraId="23973C97" w14:textId="7BFC438B"/>
    <w:p w:rsidR="003D0659" w:rsidRDefault="003D0659" w14:paraId="17B831C5" w14:textId="105A193A"/>
    <w:p w:rsidR="003D0659" w:rsidRDefault="003D0659" w14:paraId="6B86848F" w14:textId="22984E86"/>
    <w:p w:rsidR="003D0659" w:rsidRDefault="003D0659" w14:paraId="480925CC" w14:textId="21FBE904"/>
    <w:p w:rsidR="003D0659" w:rsidRDefault="003D0659" w14:paraId="5826F320" w14:textId="694A0710"/>
    <w:p w:rsidR="003D0659" w:rsidRDefault="003D0659" w14:paraId="57FDD4FE" w14:textId="3FE0E87E"/>
    <w:p w:rsidR="003D0659" w:rsidRDefault="003D0659" w14:paraId="324409E8" w14:textId="773CE4D7"/>
    <w:p w:rsidR="003D0659" w:rsidRDefault="003D0659" w14:paraId="76240AF5" w14:textId="5FC546C6"/>
    <w:p w:rsidR="003D0659" w:rsidRDefault="003D0659" w14:paraId="2E38F7D1" w14:textId="5A87D741"/>
    <w:p w:rsidR="003D0659" w:rsidRDefault="003D0659" w14:paraId="2859B9A6" w14:textId="1533D166"/>
    <w:p w:rsidR="003D0659" w:rsidRDefault="003D0659" w14:paraId="0D2C6ED4" w14:textId="7CA4717C"/>
    <w:p w:rsidR="003D0659" w:rsidP="003D0659" w:rsidRDefault="003D0659" w14:paraId="4BA2A446" w14:textId="63E0E35B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3 – Health System and Clinic Characteristics and Clinic Patient Population)</w:t>
      </w:r>
    </w:p>
    <w:p w:rsidRPr="003D0659" w:rsidR="003D0659" w:rsidP="003D0659" w:rsidRDefault="003D0659" w14:paraId="174A4562" w14:textId="77777777">
      <w:pPr>
        <w:spacing w:after="0" w:line="240" w:lineRule="auto"/>
        <w:contextualSpacing/>
        <w:rPr>
          <w:b/>
          <w:u w:val="single"/>
        </w:rPr>
      </w:pPr>
    </w:p>
    <w:p w:rsidRPr="008C3FA8" w:rsidR="008403B5" w:rsidP="008C3FA8" w:rsidRDefault="003D0659" w14:paraId="1CDFA084" w14:textId="6BA2A960">
      <w:pPr>
        <w:jc w:val="center"/>
      </w:pPr>
      <w:r w:rsidRPr="008403B5">
        <w:rPr>
          <w:b/>
          <w:noProof/>
        </w:rPr>
        <w:lastRenderedPageBreak/>
        <w:drawing>
          <wp:inline distT="0" distB="0" distL="0" distR="0" wp14:anchorId="28DB867E" wp14:editId="08C346C6">
            <wp:extent cx="45910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P="003D0659" w:rsidRDefault="003D0659" w14:paraId="3074B792" w14:textId="09D3C956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4 – CRC Screening Rates and Practices)</w:t>
      </w:r>
    </w:p>
    <w:p w:rsidR="003D0659" w:rsidRDefault="003D0659" w14:paraId="6F022F60" w14:textId="41E06D76"/>
    <w:p w:rsidR="003D0659" w:rsidP="008403B5" w:rsidRDefault="003D0659" w14:paraId="59D41DCF" w14:textId="419DF513">
      <w:pPr>
        <w:jc w:val="center"/>
      </w:pPr>
      <w:r>
        <w:rPr>
          <w:noProof/>
        </w:rPr>
        <w:drawing>
          <wp:inline distT="0" distB="0" distL="0" distR="0" wp14:anchorId="411D66C8" wp14:editId="075ACE03">
            <wp:extent cx="4295775" cy="7115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430322AC" w14:textId="6A560197"/>
    <w:p w:rsidR="003D0659" w:rsidRDefault="003D0659" w14:paraId="0087E749" w14:textId="78C07E6F"/>
    <w:p w:rsidR="003D0659" w:rsidRDefault="003D0659" w14:paraId="0BBF5AE5" w14:textId="470EB7DE"/>
    <w:p w:rsidR="003D0659" w:rsidRDefault="003D0659" w14:paraId="7FE2682E" w14:textId="2BC3B336"/>
    <w:p w:rsidR="003D0659" w:rsidP="003D0659" w:rsidRDefault="003D0659" w14:paraId="59F9FBE1" w14:textId="00B7E609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Baseline (part 5 – CRC Screening Rates and Practices continued)</w:t>
      </w:r>
    </w:p>
    <w:p w:rsidR="003D0659" w:rsidRDefault="003D0659" w14:paraId="0DBEEAD3" w14:textId="6640BB68"/>
    <w:p w:rsidR="003D0659" w:rsidP="008403B5" w:rsidRDefault="003D0659" w14:paraId="5C62685C" w14:textId="61DDD8D2">
      <w:pPr>
        <w:jc w:val="center"/>
      </w:pPr>
      <w:r>
        <w:rPr>
          <w:noProof/>
        </w:rPr>
        <w:drawing>
          <wp:inline distT="0" distB="0" distL="0" distR="0" wp14:anchorId="4477476F" wp14:editId="32E3A280">
            <wp:extent cx="4314825" cy="5124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324F0080" w14:textId="1BD30711"/>
    <w:p w:rsidR="003D0659" w:rsidRDefault="003D0659" w14:paraId="09C2E57B" w14:textId="14EA4C0B"/>
    <w:p w:rsidR="003D0659" w:rsidRDefault="003D0659" w14:paraId="7B7409D9" w14:textId="2DAAD174"/>
    <w:p w:rsidR="003D0659" w:rsidRDefault="003D0659" w14:paraId="0D32204B" w14:textId="570D85DB"/>
    <w:p w:rsidR="003D0659" w:rsidRDefault="003D0659" w14:paraId="3CD50DA2" w14:textId="5478C8FB"/>
    <w:p w:rsidR="003D0659" w:rsidRDefault="003D0659" w14:paraId="38C329D0" w14:textId="3227E83B"/>
    <w:p w:rsidR="003D0659" w:rsidRDefault="003D0659" w14:paraId="4004E6D7" w14:textId="1718A3EB"/>
    <w:p w:rsidR="003D0659" w:rsidRDefault="003D0659" w14:paraId="275531BC" w14:textId="0A61B817"/>
    <w:p w:rsidR="003D0659" w:rsidRDefault="003D0659" w14:paraId="61E00612" w14:textId="6A55D7D3"/>
    <w:p w:rsidR="003D0659" w:rsidRDefault="003D0659" w14:paraId="7A459A15" w14:textId="5B350F10"/>
    <w:p w:rsidR="003D0659" w:rsidRDefault="003D0659" w14:paraId="141046D2" w14:textId="4F79A8D3"/>
    <w:p w:rsidR="003D0659" w:rsidP="003D0659" w:rsidRDefault="003D0659" w14:paraId="5A1FF611" w14:textId="47F7A23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Baseline (part 6 – CRC Screening Rates and Practices continued)</w:t>
      </w:r>
    </w:p>
    <w:p w:rsidR="003D0659" w:rsidRDefault="003D0659" w14:paraId="094E8BE2" w14:textId="172FD58D"/>
    <w:p w:rsidR="003D0659" w:rsidP="008C3FA8" w:rsidRDefault="003D0659" w14:paraId="5E4C7F20" w14:textId="5A48B6EB">
      <w:pPr>
        <w:jc w:val="center"/>
      </w:pPr>
      <w:r w:rsidRPr="008403B5">
        <w:rPr>
          <w:b/>
          <w:noProof/>
        </w:rPr>
        <w:lastRenderedPageBreak/>
        <w:drawing>
          <wp:inline distT="0" distB="0" distL="0" distR="0" wp14:anchorId="2D3CFE19" wp14:editId="17ECDA34">
            <wp:extent cx="4286250" cy="8277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P="003D0659" w:rsidRDefault="003D0659" w14:paraId="142DE3F8" w14:textId="1B322EE4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Baseline (part </w:t>
      </w:r>
      <w:r w:rsidR="00225B8F">
        <w:rPr>
          <w:b/>
          <w:u w:val="single"/>
        </w:rPr>
        <w:t>7</w:t>
      </w:r>
      <w:r>
        <w:rPr>
          <w:b/>
          <w:u w:val="single"/>
        </w:rPr>
        <w:t xml:space="preserve"> – Monitoring and Quality Improvement Activities and </w:t>
      </w:r>
      <w:r w:rsidR="00225B8F">
        <w:rPr>
          <w:b/>
          <w:u w:val="single"/>
        </w:rPr>
        <w:t>EBIs and Other Clinic Activities</w:t>
      </w:r>
      <w:r>
        <w:rPr>
          <w:b/>
          <w:u w:val="single"/>
        </w:rPr>
        <w:t>)</w:t>
      </w:r>
    </w:p>
    <w:p w:rsidR="00225B8F" w:rsidP="003D0659" w:rsidRDefault="00225B8F" w14:paraId="6F3DB293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:rsidRDefault="00225B8F" w14:paraId="00159B03" w14:textId="476FC102">
      <w:pPr>
        <w:jc w:val="center"/>
      </w:pPr>
      <w:r>
        <w:rPr>
          <w:noProof/>
        </w:rPr>
        <w:drawing>
          <wp:inline distT="0" distB="0" distL="0" distR="0" wp14:anchorId="254C3C99" wp14:editId="78BD8F5F">
            <wp:extent cx="4314825" cy="7543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8F" w:rsidP="00225B8F" w:rsidRDefault="00225B8F" w14:paraId="56FCB018" w14:textId="77777777">
      <w:pPr>
        <w:spacing w:after="0" w:line="240" w:lineRule="auto"/>
        <w:contextualSpacing/>
        <w:rPr>
          <w:b/>
          <w:u w:val="single"/>
        </w:rPr>
      </w:pPr>
    </w:p>
    <w:p w:rsidR="00225B8F" w:rsidP="00225B8F" w:rsidRDefault="00225B8F" w14:paraId="0B66793D" w14:textId="77777777">
      <w:pPr>
        <w:spacing w:after="0" w:line="240" w:lineRule="auto"/>
        <w:contextualSpacing/>
        <w:rPr>
          <w:b/>
          <w:u w:val="single"/>
        </w:rPr>
      </w:pPr>
    </w:p>
    <w:p w:rsidR="00225B8F" w:rsidP="00225B8F" w:rsidRDefault="00225B8F" w14:paraId="0FDCD101" w14:textId="77777777">
      <w:pPr>
        <w:spacing w:after="0" w:line="240" w:lineRule="auto"/>
        <w:contextualSpacing/>
        <w:rPr>
          <w:b/>
          <w:u w:val="single"/>
        </w:rPr>
      </w:pPr>
    </w:p>
    <w:p w:rsidR="00225B8F" w:rsidP="00225B8F" w:rsidRDefault="00225B8F" w14:paraId="143E04D6" w14:textId="77777777">
      <w:pPr>
        <w:spacing w:after="0" w:line="240" w:lineRule="auto"/>
        <w:contextualSpacing/>
        <w:rPr>
          <w:b/>
          <w:u w:val="single"/>
        </w:rPr>
      </w:pPr>
    </w:p>
    <w:p w:rsidRPr="00225B8F" w:rsidR="003D0659" w:rsidP="00225B8F" w:rsidRDefault="00225B8F" w14:paraId="40384AC4" w14:textId="02746D5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Baseline (part 8 – Other Colorectal Cancer Activities and Comments)</w:t>
      </w:r>
    </w:p>
    <w:p w:rsidR="003D0659" w:rsidRDefault="003D0659" w14:paraId="6725552F" w14:textId="1E41CCE2"/>
    <w:p w:rsidR="003D0659" w:rsidP="008403B5" w:rsidRDefault="00225B8F" w14:paraId="5D5DC7A7" w14:textId="660F887C">
      <w:pPr>
        <w:jc w:val="center"/>
      </w:pPr>
      <w:r>
        <w:rPr>
          <w:noProof/>
        </w:rPr>
        <w:drawing>
          <wp:inline distT="0" distB="0" distL="0" distR="0" wp14:anchorId="2215E795" wp14:editId="517A90BD">
            <wp:extent cx="4381500" cy="4010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606FB9A3" w14:textId="3931790F"/>
    <w:p w:rsidR="003D0659" w:rsidRDefault="003D0659" w14:paraId="39FDFBEE" w14:textId="5FB6BE3D"/>
    <w:p w:rsidR="003D0659" w:rsidRDefault="003D0659" w14:paraId="00AD0FC4" w14:textId="0A42915F"/>
    <w:p w:rsidR="003D0659" w:rsidRDefault="003D0659" w14:paraId="36CFA1B6" w14:textId="567B8AEF"/>
    <w:p w:rsidR="003D0659" w:rsidRDefault="003D0659" w14:paraId="5C8DE3D1" w14:textId="4A699F78"/>
    <w:p w:rsidR="003D0659" w:rsidRDefault="003D0659" w14:paraId="51179091" w14:textId="1011D994"/>
    <w:p w:rsidR="003D0659" w:rsidRDefault="003D0659" w14:paraId="17D4C082" w14:textId="57EA087A"/>
    <w:p w:rsidR="003D0659" w:rsidRDefault="003D0659" w14:paraId="48541493" w14:textId="5CA62697"/>
    <w:p w:rsidR="003D0659" w:rsidRDefault="003D0659" w14:paraId="6D234ADD" w14:textId="7DFC0295"/>
    <w:p w:rsidR="003D0659" w:rsidRDefault="003D0659" w14:paraId="47FC0989" w14:textId="2B06ACE7"/>
    <w:p w:rsidR="003D0659" w:rsidRDefault="003D0659" w14:paraId="3A23F57B" w14:textId="108D482D"/>
    <w:p w:rsidR="003D0659" w:rsidRDefault="003D0659" w14:paraId="1716ADAF" w14:textId="77777777"/>
    <w:p w:rsidR="003D0659" w:rsidRDefault="003D0659" w14:paraId="70F1DC50" w14:textId="099DE778"/>
    <w:p w:rsidR="003D0659" w:rsidRDefault="003D0659" w14:paraId="09C5AA8F" w14:textId="7F2CD9C1"/>
    <w:p w:rsidR="003D0659" w:rsidRDefault="003D0659" w14:paraId="49204A84" w14:textId="76D798D8"/>
    <w:p w:rsidR="008C4442" w:rsidP="008C4442" w:rsidRDefault="008C4442" w14:paraId="2753A247" w14:textId="47482DCF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 – Clinic CRCCP Activity and Status)</w:t>
      </w:r>
    </w:p>
    <w:p w:rsidRPr="00225B8F" w:rsidR="008C4442" w:rsidP="008C4442" w:rsidRDefault="008C4442" w14:paraId="4C877A86" w14:textId="77777777">
      <w:pPr>
        <w:spacing w:after="0" w:line="240" w:lineRule="auto"/>
        <w:contextualSpacing/>
        <w:rPr>
          <w:b/>
          <w:u w:val="single"/>
        </w:rPr>
      </w:pPr>
    </w:p>
    <w:p w:rsidR="003D0659" w:rsidP="008403B5" w:rsidRDefault="008C4442" w14:paraId="480F9014" w14:textId="341FE95F">
      <w:pPr>
        <w:jc w:val="center"/>
      </w:pPr>
      <w:r>
        <w:rPr>
          <w:noProof/>
        </w:rPr>
        <w:drawing>
          <wp:inline distT="0" distB="0" distL="0" distR="0" wp14:anchorId="0CE78DD7" wp14:editId="30A48F73">
            <wp:extent cx="6858000" cy="563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4A714F6A" w14:textId="78006501"/>
    <w:p w:rsidR="003D0659" w:rsidRDefault="003D0659" w14:paraId="422FCCDA" w14:textId="3ED299D7"/>
    <w:p w:rsidR="003D0659" w:rsidRDefault="003D0659" w14:paraId="3064B45C" w14:textId="2267EC70"/>
    <w:p w:rsidR="003D0659" w:rsidRDefault="003D0659" w14:paraId="07E65550" w14:textId="2A63A2A0"/>
    <w:p w:rsidR="003D0659" w:rsidRDefault="003D0659" w14:paraId="4B628F51" w14:textId="1F21034D"/>
    <w:p w:rsidR="003D0659" w:rsidRDefault="003D0659" w14:paraId="50885187" w14:textId="18AC767F"/>
    <w:p w:rsidR="003D0659" w:rsidRDefault="003D0659" w14:paraId="2B4AA06F" w14:textId="68F981F0"/>
    <w:p w:rsidR="003D0659" w:rsidRDefault="003D0659" w14:paraId="46FAB632" w14:textId="1B2C661F"/>
    <w:p w:rsidR="003D0659" w:rsidRDefault="003D0659" w14:paraId="2D2C87C4" w14:textId="20613D9A"/>
    <w:p w:rsidR="008C4442" w:rsidP="008C4442" w:rsidRDefault="008C4442" w14:paraId="71F6238C" w14:textId="6C4B6421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2 – Clinic CRCCP Activity and Status continued)</w:t>
      </w:r>
    </w:p>
    <w:p w:rsidR="003D0659" w:rsidRDefault="003D0659" w14:paraId="4D84F6CA" w14:textId="0ABEB06B"/>
    <w:p w:rsidR="008C4442" w:rsidP="008403B5" w:rsidRDefault="008C4442" w14:paraId="5082A467" w14:textId="36D1A9BD">
      <w:pPr>
        <w:jc w:val="center"/>
      </w:pPr>
      <w:r>
        <w:rPr>
          <w:noProof/>
        </w:rPr>
        <w:drawing>
          <wp:inline distT="0" distB="0" distL="0" distR="0" wp14:anchorId="3F61A53F" wp14:editId="6D1E19D3">
            <wp:extent cx="5324475" cy="6943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72AA3660" w14:textId="06F4EEF3"/>
    <w:p w:rsidR="003D0659" w:rsidRDefault="003D0659" w14:paraId="7D7F98D8" w14:textId="23179BFE"/>
    <w:p w:rsidR="003D0659" w:rsidRDefault="003D0659" w14:paraId="5BC82D1F" w14:textId="2977F3E7"/>
    <w:p w:rsidR="003D0659" w:rsidRDefault="003D0659" w14:paraId="2BE3F33D" w14:textId="62F725FA"/>
    <w:p w:rsidRPr="008C4442" w:rsidR="003D0659" w:rsidP="008C4442" w:rsidRDefault="008C4442" w14:paraId="3E78D837" w14:textId="769CFB29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3 – Health System and Clinic Characteristics and Clinic Patient Population)</w:t>
      </w:r>
    </w:p>
    <w:p w:rsidR="003D0659" w:rsidRDefault="003D0659" w14:paraId="23AA9A3D" w14:textId="62EBE954"/>
    <w:p w:rsidR="003D0659" w:rsidP="008403B5" w:rsidRDefault="008C4442" w14:paraId="0F632D2F" w14:textId="492D5BCF">
      <w:pPr>
        <w:jc w:val="center"/>
      </w:pPr>
      <w:r w:rsidRPr="008403B5">
        <w:rPr>
          <w:b/>
          <w:noProof/>
        </w:rPr>
        <w:drawing>
          <wp:inline distT="0" distB="0" distL="0" distR="0" wp14:anchorId="6C27E711" wp14:editId="51D87355">
            <wp:extent cx="5362575" cy="5372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42C1098E" w14:textId="02985EF0"/>
    <w:p w:rsidR="003D0659" w:rsidRDefault="003D0659" w14:paraId="2A7EC234" w14:textId="5BED1464"/>
    <w:p w:rsidR="003D0659" w:rsidRDefault="003D0659" w14:paraId="31342675" w14:textId="38B42016"/>
    <w:p w:rsidR="003D0659" w:rsidRDefault="003D0659" w14:paraId="713FADB4" w14:textId="32F7B7B2"/>
    <w:p w:rsidR="003D0659" w:rsidRDefault="003D0659" w14:paraId="644EF151" w14:textId="438C9F78"/>
    <w:p w:rsidR="003D0659" w:rsidRDefault="003D0659" w14:paraId="04CE9FC8" w14:textId="77777777"/>
    <w:p w:rsidR="003D0659" w:rsidRDefault="003D0659" w14:paraId="35ADEFC0" w14:textId="77777777"/>
    <w:p w:rsidR="003D0659" w:rsidRDefault="003D0659" w14:paraId="0489F76E" w14:textId="77777777"/>
    <w:p w:rsidR="003D0659" w:rsidRDefault="003D0659" w14:paraId="185D19C6" w14:textId="329E36B4"/>
    <w:p w:rsidR="008C3FA8" w:rsidP="008C4442" w:rsidRDefault="008C3FA8" w14:paraId="2377AC02" w14:textId="77777777">
      <w:pPr>
        <w:spacing w:after="0" w:line="240" w:lineRule="auto"/>
        <w:contextualSpacing/>
      </w:pPr>
    </w:p>
    <w:p w:rsidRPr="008C4442" w:rsidR="008C4442" w:rsidP="008C4442" w:rsidRDefault="008C4442" w14:paraId="4D7C554B" w14:textId="410E948E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4 – CRC Screening Rates and Practices)</w:t>
      </w:r>
    </w:p>
    <w:p w:rsidR="008C4442" w:rsidP="008C3FA8" w:rsidRDefault="008C4442" w14:paraId="651BCACF" w14:textId="6765DE88">
      <w:pPr>
        <w:jc w:val="center"/>
      </w:pPr>
      <w:r>
        <w:rPr>
          <w:noProof/>
        </w:rPr>
        <w:lastRenderedPageBreak/>
        <w:drawing>
          <wp:inline distT="0" distB="0" distL="0" distR="0" wp14:anchorId="6F5A072D" wp14:editId="4F306170">
            <wp:extent cx="5343525" cy="8534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C4442" w:rsidR="008C4442" w:rsidP="008C4442" w:rsidRDefault="008C4442" w14:paraId="627028BE" w14:textId="7F5D6F5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Annual (part 5 – CRC Screening Rates and Practices continued)</w:t>
      </w:r>
    </w:p>
    <w:p w:rsidR="008C4442" w:rsidRDefault="008C4442" w14:paraId="0CDCCBFA" w14:textId="0D89DECF">
      <w:pPr>
        <w:rPr>
          <w:noProof/>
        </w:rPr>
      </w:pPr>
    </w:p>
    <w:p w:rsidR="008C4442" w:rsidP="008403B5" w:rsidRDefault="008C4442" w14:paraId="7D356C62" w14:textId="0D62F6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15E935A" wp14:editId="7A6B9C95">
            <wp:extent cx="5343525" cy="5991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3EA4F799" w14:textId="77777777">
      <w:pPr>
        <w:rPr>
          <w:noProof/>
        </w:rPr>
      </w:pPr>
    </w:p>
    <w:p w:rsidR="003D0659" w:rsidRDefault="003D0659" w14:paraId="07D52E70" w14:textId="30C30527">
      <w:pPr>
        <w:rPr>
          <w:noProof/>
        </w:rPr>
      </w:pPr>
    </w:p>
    <w:p w:rsidR="00311D21" w:rsidRDefault="00311D21" w14:paraId="44A96B54" w14:textId="32875E44">
      <w:pPr>
        <w:rPr>
          <w:noProof/>
        </w:rPr>
      </w:pPr>
    </w:p>
    <w:p w:rsidR="00311D21" w:rsidRDefault="00311D21" w14:paraId="0E382DFF" w14:textId="1C495A91">
      <w:pPr>
        <w:rPr>
          <w:noProof/>
        </w:rPr>
      </w:pPr>
    </w:p>
    <w:p w:rsidR="00311D21" w:rsidRDefault="00311D21" w14:paraId="452438BA" w14:textId="19A11F6C">
      <w:pPr>
        <w:rPr>
          <w:noProof/>
        </w:rPr>
      </w:pPr>
    </w:p>
    <w:p w:rsidR="00311D21" w:rsidRDefault="00311D21" w14:paraId="553F42A2" w14:textId="76EC16DE">
      <w:pPr>
        <w:rPr>
          <w:noProof/>
        </w:rPr>
      </w:pPr>
    </w:p>
    <w:p w:rsidR="00311D21" w:rsidRDefault="00311D21" w14:paraId="5A363091" w14:textId="6BF2167F">
      <w:pPr>
        <w:rPr>
          <w:noProof/>
        </w:rPr>
      </w:pPr>
    </w:p>
    <w:p w:rsidR="00311D21" w:rsidRDefault="00311D21" w14:paraId="4155EE96" w14:textId="77777777">
      <w:pPr>
        <w:rPr>
          <w:noProof/>
        </w:rPr>
      </w:pPr>
    </w:p>
    <w:p w:rsidRPr="00311D21" w:rsidR="003D0659" w:rsidP="00311D21" w:rsidRDefault="008C4442" w14:paraId="1FC36A60" w14:textId="02BADB87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6 – CRC Screening Rates and Practices continued)</w:t>
      </w:r>
    </w:p>
    <w:p w:rsidR="003D0659" w:rsidRDefault="003D0659" w14:paraId="47F64310" w14:textId="4D7789B0">
      <w:pPr>
        <w:rPr>
          <w:noProof/>
        </w:rPr>
      </w:pPr>
    </w:p>
    <w:p w:rsidR="003D0659" w:rsidP="008403B5" w:rsidRDefault="00311D21" w14:paraId="7DEA0CB6" w14:textId="586DAE0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EA6D2A" wp14:editId="42D3F513">
            <wp:extent cx="5353050" cy="7124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0C4871C9" w14:textId="5241F333">
      <w:pPr>
        <w:rPr>
          <w:noProof/>
        </w:rPr>
      </w:pPr>
    </w:p>
    <w:p w:rsidR="00311D21" w:rsidP="008C4442" w:rsidRDefault="00311D21" w14:paraId="57B05EE7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39257F50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6E446615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4A6C59B2" w14:textId="77777777">
      <w:pPr>
        <w:spacing w:after="0" w:line="240" w:lineRule="auto"/>
        <w:contextualSpacing/>
        <w:rPr>
          <w:b/>
          <w:u w:val="single"/>
        </w:rPr>
      </w:pPr>
    </w:p>
    <w:p w:rsidRPr="00311D21" w:rsidR="00311D21" w:rsidP="00311D21" w:rsidRDefault="00311D21" w14:paraId="1537AE04" w14:textId="028B475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7 – CRC Screening Rates and Practices continued)</w:t>
      </w:r>
    </w:p>
    <w:p w:rsidR="00311D21" w:rsidRDefault="00311D21" w14:paraId="29FA3537" w14:textId="7ED85140">
      <w:pPr>
        <w:rPr>
          <w:noProof/>
        </w:rPr>
      </w:pPr>
    </w:p>
    <w:p w:rsidR="00311D21" w:rsidP="008403B5" w:rsidRDefault="00311D21" w14:paraId="4BB1EF06" w14:textId="3B79D7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905212" wp14:editId="685C641F">
            <wp:extent cx="5276850" cy="5010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14:paraId="7D772E87" w14:textId="6040F058">
      <w:pPr>
        <w:rPr>
          <w:noProof/>
        </w:rPr>
      </w:pPr>
    </w:p>
    <w:p w:rsidR="00311D21" w:rsidP="008C4442" w:rsidRDefault="00311D21" w14:paraId="1B9A3677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50361ED6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7581583B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15A49312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6864B7A2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5B86226E" w14:textId="216AB6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15E6A97B" w14:textId="4D009AA4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2B395FF1" w14:textId="53227CA3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6D145C1E" w14:textId="411EE21C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58D525B6" w14:textId="04149348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2462F4AB" w14:textId="035110DA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58002EAB" w14:textId="1A0B4E29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3EC244ED" w14:textId="3DDAFD42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1532998E" w14:textId="5139A87D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2C019D53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112C9987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201A85D0" w14:textId="77777777">
      <w:pPr>
        <w:spacing w:after="0" w:line="240" w:lineRule="auto"/>
        <w:contextualSpacing/>
        <w:rPr>
          <w:b/>
          <w:u w:val="single"/>
        </w:rPr>
      </w:pPr>
    </w:p>
    <w:p w:rsidRPr="00311D21" w:rsidR="00311D21" w:rsidP="00311D21" w:rsidRDefault="00311D21" w14:paraId="21F3CF76" w14:textId="2B6D0F92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8 – Monitoring and Quality Improvement Activities)</w:t>
      </w:r>
    </w:p>
    <w:p w:rsidR="00311D21" w:rsidP="008C4442" w:rsidRDefault="00311D21" w14:paraId="03E4A13C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C4442" w:rsidRDefault="00311D21" w14:paraId="249DAE15" w14:textId="77777777">
      <w:pPr>
        <w:spacing w:after="0" w:line="240" w:lineRule="auto"/>
        <w:contextualSpacing/>
        <w:rPr>
          <w:b/>
          <w:u w:val="single"/>
        </w:rPr>
      </w:pPr>
    </w:p>
    <w:p w:rsidR="008403B5" w:rsidP="008C3FA8" w:rsidRDefault="00311D21" w14:paraId="6F3F2158" w14:textId="6B3C1A83">
      <w:pPr>
        <w:spacing w:after="0" w:line="240" w:lineRule="auto"/>
        <w:contextualSpacing/>
        <w:jc w:val="center"/>
        <w:rPr>
          <w:b/>
          <w:u w:val="single"/>
        </w:rPr>
      </w:pPr>
      <w:r w:rsidRPr="008403B5">
        <w:rPr>
          <w:b/>
          <w:noProof/>
        </w:rPr>
        <w:lastRenderedPageBreak/>
        <w:drawing>
          <wp:inline distT="0" distB="0" distL="0" distR="0" wp14:anchorId="5B188A99" wp14:editId="3A9C692E">
            <wp:extent cx="5362575" cy="8277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25B8F" w:rsidR="008C4442" w:rsidP="008C4442" w:rsidRDefault="008C4442" w14:paraId="3720C6D1" w14:textId="4A1DAB3D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Annual (part </w:t>
      </w:r>
      <w:r w:rsidR="00311D21">
        <w:rPr>
          <w:b/>
          <w:u w:val="single"/>
        </w:rPr>
        <w:t>9</w:t>
      </w:r>
      <w:r>
        <w:rPr>
          <w:b/>
          <w:u w:val="single"/>
        </w:rPr>
        <w:t xml:space="preserve"> – </w:t>
      </w:r>
      <w:r w:rsidR="00311D21">
        <w:rPr>
          <w:b/>
          <w:u w:val="single"/>
        </w:rPr>
        <w:t xml:space="preserve">EBIs and </w:t>
      </w:r>
      <w:r>
        <w:rPr>
          <w:b/>
          <w:u w:val="single"/>
        </w:rPr>
        <w:t xml:space="preserve">Other </w:t>
      </w:r>
      <w:r w:rsidR="00311D21">
        <w:rPr>
          <w:b/>
          <w:u w:val="single"/>
        </w:rPr>
        <w:t xml:space="preserve">Clinic </w:t>
      </w:r>
      <w:r>
        <w:rPr>
          <w:b/>
          <w:u w:val="single"/>
        </w:rPr>
        <w:t>Activities)</w:t>
      </w:r>
    </w:p>
    <w:p w:rsidR="003D0659" w:rsidRDefault="003D0659" w14:paraId="36515130" w14:textId="11FB1082"/>
    <w:p w:rsidR="00311D21" w:rsidP="008403B5" w:rsidRDefault="00311D21" w14:paraId="67B5151B" w14:textId="7BFF325B">
      <w:pPr>
        <w:jc w:val="center"/>
      </w:pPr>
      <w:r>
        <w:rPr>
          <w:noProof/>
        </w:rPr>
        <w:lastRenderedPageBreak/>
        <w:drawing>
          <wp:inline distT="0" distB="0" distL="0" distR="0" wp14:anchorId="6BEE36FA" wp14:editId="1FBA437A">
            <wp:extent cx="5362575" cy="7981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:rsidRDefault="00311D21" w14:paraId="3B1CDECA" w14:textId="5D9BB603"/>
    <w:p w:rsidR="00311D21" w:rsidP="00311D21" w:rsidRDefault="00311D21" w14:paraId="06F3EE98" w14:textId="1EBB074C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10 – EBIs and Other Clinic Activities continued)</w:t>
      </w:r>
    </w:p>
    <w:p w:rsidRPr="00311D21" w:rsidR="00311D21" w:rsidP="00311D21" w:rsidRDefault="00311D21" w14:paraId="0813B39F" w14:textId="77777777">
      <w:pPr>
        <w:spacing w:after="0" w:line="240" w:lineRule="auto"/>
        <w:contextualSpacing/>
        <w:rPr>
          <w:b/>
          <w:u w:val="single"/>
        </w:rPr>
      </w:pPr>
    </w:p>
    <w:p w:rsidR="00311D21" w:rsidP="008403B5" w:rsidRDefault="00311D21" w14:paraId="5B625751" w14:textId="18EE753D">
      <w:pPr>
        <w:jc w:val="center"/>
      </w:pPr>
      <w:r>
        <w:rPr>
          <w:noProof/>
        </w:rPr>
        <w:drawing>
          <wp:inline distT="0" distB="0" distL="0" distR="0" wp14:anchorId="24FB07C1" wp14:editId="70D0E502">
            <wp:extent cx="5400675" cy="69913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:rsidRDefault="00311D21" w14:paraId="6B66C32B" w14:textId="605A2DB3"/>
    <w:p w:rsidR="00311D21" w:rsidRDefault="00311D21" w14:paraId="7E980736" w14:textId="2959A4FE"/>
    <w:p w:rsidR="00311D21" w:rsidRDefault="00311D21" w14:paraId="6F1B8035" w14:textId="0D126C97"/>
    <w:p w:rsidR="00311D21" w:rsidRDefault="00311D21" w14:paraId="16DC8FBC" w14:textId="2682DF96"/>
    <w:p w:rsidR="008C3FA8" w:rsidP="00311D21" w:rsidRDefault="008C3FA8" w14:paraId="442611BD" w14:textId="77777777">
      <w:pPr>
        <w:spacing w:after="0" w:line="240" w:lineRule="auto"/>
        <w:contextualSpacing/>
        <w:rPr>
          <w:b/>
          <w:u w:val="single"/>
        </w:rPr>
      </w:pPr>
    </w:p>
    <w:p w:rsidRPr="008C3FA8" w:rsidR="00311D21" w:rsidP="008C3FA8" w:rsidRDefault="00311D21" w14:paraId="41E5579F" w14:textId="03835B9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Annual (part 11 – EBIs and Other Clinic Activities continued)</w:t>
      </w:r>
    </w:p>
    <w:p w:rsidR="00311D21" w:rsidP="008403B5" w:rsidRDefault="00311D21" w14:paraId="2C82144B" w14:textId="43985226">
      <w:pPr>
        <w:jc w:val="center"/>
      </w:pPr>
      <w:r>
        <w:rPr>
          <w:noProof/>
        </w:rPr>
        <w:lastRenderedPageBreak/>
        <w:drawing>
          <wp:inline distT="0" distB="0" distL="0" distR="0" wp14:anchorId="574A471F" wp14:editId="47F2B94C">
            <wp:extent cx="4819650" cy="8496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25B8F" w:rsidR="00311D21" w:rsidP="00311D21" w:rsidRDefault="00311D21" w14:paraId="0C21AA95" w14:textId="5C2215BA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Annual (part 12 – Annual Implementation Factors)</w:t>
      </w:r>
    </w:p>
    <w:p w:rsidR="00311D21" w:rsidRDefault="00311D21" w14:paraId="50ACB17B" w14:textId="64422828"/>
    <w:p w:rsidR="00311D21" w:rsidP="008403B5" w:rsidRDefault="00311D21" w14:paraId="590B81B6" w14:textId="4BAA5DC7">
      <w:pPr>
        <w:jc w:val="center"/>
      </w:pPr>
      <w:r>
        <w:rPr>
          <w:noProof/>
        </w:rPr>
        <w:drawing>
          <wp:inline distT="0" distB="0" distL="0" distR="0" wp14:anchorId="02B7EAD1" wp14:editId="33B1EBA8">
            <wp:extent cx="5343525" cy="7848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1" w:rsidP="00311D21" w:rsidRDefault="00311D21" w14:paraId="2EFA8752" w14:textId="77777777">
      <w:pPr>
        <w:spacing w:after="0" w:line="240" w:lineRule="auto"/>
        <w:contextualSpacing/>
      </w:pPr>
    </w:p>
    <w:p w:rsidR="00311D21" w:rsidP="00311D21" w:rsidRDefault="00311D21" w14:paraId="3B59DBE4" w14:textId="77777777">
      <w:pPr>
        <w:spacing w:after="0" w:line="240" w:lineRule="auto"/>
        <w:contextualSpacing/>
      </w:pPr>
    </w:p>
    <w:p w:rsidRPr="00225B8F" w:rsidR="00311D21" w:rsidP="00311D21" w:rsidRDefault="00311D21" w14:paraId="54B722D1" w14:textId="5C2610A8">
      <w:pPr>
        <w:spacing w:after="0" w:line="240" w:lineRule="auto"/>
        <w:contextualSpacing/>
        <w:rPr>
          <w:b/>
          <w:u w:val="single"/>
        </w:rPr>
      </w:pPr>
      <w:r>
        <w:rPr>
          <w:b/>
          <w:u w:val="single"/>
        </w:rPr>
        <w:t>Annual (part 13 – Other Colorectal Cancer Activities and Comments)</w:t>
      </w:r>
    </w:p>
    <w:p w:rsidR="00311D21" w:rsidRDefault="00311D21" w14:paraId="2998DCF2" w14:textId="6860F465"/>
    <w:p w:rsidR="00311D21" w:rsidP="008403B5" w:rsidRDefault="00311D21" w14:paraId="6A8CC7A4" w14:textId="6620673F">
      <w:pPr>
        <w:jc w:val="center"/>
      </w:pPr>
      <w:r>
        <w:rPr>
          <w:noProof/>
        </w:rPr>
        <w:drawing>
          <wp:inline distT="0" distB="0" distL="0" distR="0" wp14:anchorId="4AB13C58" wp14:editId="0CA30C6D">
            <wp:extent cx="5467350" cy="6048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D21" w:rsidSect="003D065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46EC5" w14:textId="77777777" w:rsidR="00370637" w:rsidRDefault="00370637" w:rsidP="00370637">
      <w:pPr>
        <w:spacing w:after="0" w:line="240" w:lineRule="auto"/>
      </w:pPr>
      <w:r>
        <w:separator/>
      </w:r>
    </w:p>
  </w:endnote>
  <w:endnote w:type="continuationSeparator" w:id="0">
    <w:p w14:paraId="44B75726" w14:textId="77777777" w:rsidR="00370637" w:rsidRDefault="00370637" w:rsidP="00370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4D8E8" w14:textId="77777777" w:rsidR="005335C4" w:rsidRDefault="00533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43199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E4E7C5" w14:textId="48CE39CA" w:rsidR="00370637" w:rsidRDefault="00761B16" w:rsidP="005335C4">
            <w:pPr>
              <w:pStyle w:val="Footer"/>
            </w:pPr>
            <w:r w:rsidRPr="00AD1E1F">
              <w:t xml:space="preserve">Attachment </w:t>
            </w:r>
            <w:r>
              <w:t>5a</w:t>
            </w:r>
            <w:r w:rsidRPr="00AD1E1F">
              <w:t xml:space="preserve"> </w:t>
            </w:r>
            <w:r w:rsidR="005335C4">
              <w:t>–</w:t>
            </w:r>
            <w:r w:rsidRPr="00AD1E1F">
              <w:t xml:space="preserve"> </w:t>
            </w:r>
            <w:r w:rsidR="005335C4">
              <w:t xml:space="preserve">Clinic-Level </w:t>
            </w:r>
            <w:r w:rsidRPr="00AD1E1F">
              <w:t>Data Collection Instrument</w:t>
            </w:r>
            <w:r w:rsidR="005335C4">
              <w:tab/>
              <w:t xml:space="preserve">         </w:t>
            </w:r>
            <w:bookmarkStart w:id="1" w:name="_GoBack"/>
            <w:bookmarkEnd w:id="1"/>
            <w:r w:rsidR="005335C4">
              <w:t xml:space="preserve"> </w:t>
            </w:r>
            <w:r w:rsidR="00370637">
              <w:t xml:space="preserve">Page </w:t>
            </w:r>
            <w:r w:rsidR="00370637">
              <w:rPr>
                <w:b/>
                <w:bCs/>
                <w:sz w:val="24"/>
                <w:szCs w:val="24"/>
              </w:rPr>
              <w:fldChar w:fldCharType="begin"/>
            </w:r>
            <w:r w:rsidR="00370637">
              <w:rPr>
                <w:b/>
                <w:bCs/>
              </w:rPr>
              <w:instrText xml:space="preserve"> PAGE </w:instrText>
            </w:r>
            <w:r w:rsidR="00370637">
              <w:rPr>
                <w:b/>
                <w:bCs/>
                <w:sz w:val="24"/>
                <w:szCs w:val="24"/>
              </w:rPr>
              <w:fldChar w:fldCharType="separate"/>
            </w:r>
            <w:r w:rsidR="00370637">
              <w:rPr>
                <w:b/>
                <w:bCs/>
                <w:noProof/>
              </w:rPr>
              <w:t>2</w:t>
            </w:r>
            <w:r w:rsidR="00370637">
              <w:rPr>
                <w:b/>
                <w:bCs/>
                <w:sz w:val="24"/>
                <w:szCs w:val="24"/>
              </w:rPr>
              <w:fldChar w:fldCharType="end"/>
            </w:r>
            <w:r w:rsidR="00370637">
              <w:t xml:space="preserve"> of </w:t>
            </w:r>
            <w:r w:rsidR="00370637">
              <w:rPr>
                <w:b/>
                <w:bCs/>
                <w:sz w:val="24"/>
                <w:szCs w:val="24"/>
              </w:rPr>
              <w:fldChar w:fldCharType="begin"/>
            </w:r>
            <w:r w:rsidR="00370637">
              <w:rPr>
                <w:b/>
                <w:bCs/>
              </w:rPr>
              <w:instrText xml:space="preserve"> NUMPAGES  </w:instrText>
            </w:r>
            <w:r w:rsidR="00370637">
              <w:rPr>
                <w:b/>
                <w:bCs/>
                <w:sz w:val="24"/>
                <w:szCs w:val="24"/>
              </w:rPr>
              <w:fldChar w:fldCharType="separate"/>
            </w:r>
            <w:r w:rsidR="00370637">
              <w:rPr>
                <w:b/>
                <w:bCs/>
                <w:noProof/>
              </w:rPr>
              <w:t>2</w:t>
            </w:r>
            <w:r w:rsidR="0037063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C2DF03" w14:textId="77777777" w:rsidR="00370637" w:rsidRDefault="003706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52C7" w14:textId="77777777" w:rsidR="005335C4" w:rsidRDefault="00533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3379C" w14:textId="77777777" w:rsidR="00370637" w:rsidRDefault="00370637" w:rsidP="00370637">
      <w:pPr>
        <w:spacing w:after="0" w:line="240" w:lineRule="auto"/>
      </w:pPr>
      <w:r>
        <w:separator/>
      </w:r>
    </w:p>
  </w:footnote>
  <w:footnote w:type="continuationSeparator" w:id="0">
    <w:p w14:paraId="4598FE1E" w14:textId="77777777" w:rsidR="00370637" w:rsidRDefault="00370637" w:rsidP="00370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F8908" w14:textId="77777777" w:rsidR="005335C4" w:rsidRDefault="00533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B4FC7" w14:textId="77777777" w:rsidR="005335C4" w:rsidRDefault="005335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9E8FB" w14:textId="77777777" w:rsidR="005335C4" w:rsidRDefault="005335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21"/>
    <w:rsid w:val="000A2B20"/>
    <w:rsid w:val="00133D89"/>
    <w:rsid w:val="00216B8A"/>
    <w:rsid w:val="00225B8F"/>
    <w:rsid w:val="00311D21"/>
    <w:rsid w:val="00370637"/>
    <w:rsid w:val="003D0659"/>
    <w:rsid w:val="005335C4"/>
    <w:rsid w:val="005A77F5"/>
    <w:rsid w:val="0061055F"/>
    <w:rsid w:val="006D36CB"/>
    <w:rsid w:val="00761B16"/>
    <w:rsid w:val="008403B5"/>
    <w:rsid w:val="00883161"/>
    <w:rsid w:val="008C3FA8"/>
    <w:rsid w:val="008C4442"/>
    <w:rsid w:val="008E4A55"/>
    <w:rsid w:val="00974C5B"/>
    <w:rsid w:val="00991909"/>
    <w:rsid w:val="00A33B21"/>
    <w:rsid w:val="00D27DD3"/>
    <w:rsid w:val="00E0521E"/>
    <w:rsid w:val="00E32D5E"/>
    <w:rsid w:val="00E3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3E0B25"/>
  <w15:chartTrackingRefBased/>
  <w15:docId w15:val="{C22A950B-E8E8-4956-A47F-8DA5F5D9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37"/>
  </w:style>
  <w:style w:type="paragraph" w:styleId="Footer">
    <w:name w:val="footer"/>
    <w:basedOn w:val="Normal"/>
    <w:link w:val="FooterChar"/>
    <w:uiPriority w:val="99"/>
    <w:unhideWhenUsed/>
    <w:rsid w:val="00370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535AE-F0DF-4E28-B87E-F4D2F9200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IMS, Inc.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Short, Will (IMS)</dc:creator>
  <cp:keywords/>
  <dc:description/>
  <cp:lastModifiedBy>Schlueter, Dara (CDC/DDNID/NCCDPHP/DCPC)</cp:lastModifiedBy>
  <cp:revision>15</cp:revision>
  <dcterms:created xsi:type="dcterms:W3CDTF">2020-08-21T14:19:00Z</dcterms:created>
  <dcterms:modified xsi:type="dcterms:W3CDTF">2020-08-25T14:55:00Z</dcterms:modified>
</cp:coreProperties>
</file>