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400" w:rsidP="005B3EC9" w:rsidRDefault="00286400" w14:paraId="11E03EAD" w14:textId="0D30CA65">
      <w:pPr>
        <w:pBdr>
          <w:bottom w:val="single" w:color="auto" w:sz="4" w:space="1"/>
        </w:pBdr>
        <w:autoSpaceDE w:val="0"/>
        <w:autoSpaceDN w:val="0"/>
        <w:adjustRightInd w:val="0"/>
        <w:spacing w:after="200"/>
        <w:rPr>
          <w:rFonts w:ascii="Arial" w:hAnsi="Arial" w:cs="Arial"/>
          <w:color w:val="000000"/>
          <w:sz w:val="40"/>
          <w:szCs w:val="40"/>
        </w:rPr>
      </w:pPr>
      <w:bookmarkStart w:name="_Hlk30497690" w:id="0"/>
      <w:r>
        <w:rPr>
          <w:rFonts w:ascii="Arial" w:hAnsi="Arial" w:cs="Arial"/>
          <w:color w:val="000000"/>
          <w:sz w:val="40"/>
          <w:szCs w:val="40"/>
        </w:rPr>
        <w:t xml:space="preserve">Attachment 5b: </w:t>
      </w:r>
    </w:p>
    <w:p w:rsidRPr="005B3EC9" w:rsidR="0004461C" w:rsidP="005B3EC9" w:rsidRDefault="0004461C" w14:paraId="4744CAAF" w14:textId="7F238CDF">
      <w:pPr>
        <w:pBdr>
          <w:bottom w:val="single" w:color="auto" w:sz="4" w:space="1"/>
        </w:pBdr>
        <w:autoSpaceDE w:val="0"/>
        <w:autoSpaceDN w:val="0"/>
        <w:adjustRightInd w:val="0"/>
        <w:spacing w:after="200"/>
        <w:rPr>
          <w:rFonts w:ascii="Arial" w:hAnsi="Arial" w:cs="Arial"/>
          <w:color w:val="000000"/>
          <w:sz w:val="40"/>
          <w:szCs w:val="40"/>
        </w:rPr>
      </w:pPr>
      <w:r w:rsidRPr="005B3EC9">
        <w:rPr>
          <w:rFonts w:ascii="Arial" w:hAnsi="Arial" w:cs="Arial"/>
          <w:color w:val="000000"/>
          <w:sz w:val="40"/>
          <w:szCs w:val="40"/>
        </w:rPr>
        <w:t>Colorectal Cancer Control Program (CRCCP)</w:t>
      </w:r>
    </w:p>
    <w:p w:rsidRPr="005B3EC9" w:rsidR="0004461C" w:rsidP="005B3EC9" w:rsidRDefault="0004461C" w14:paraId="352088E6" w14:textId="6F0D19A0">
      <w:pPr>
        <w:autoSpaceDE w:val="0"/>
        <w:autoSpaceDN w:val="0"/>
        <w:adjustRightInd w:val="0"/>
        <w:spacing w:after="200"/>
        <w:rPr>
          <w:rFonts w:ascii="Arial" w:hAnsi="Arial" w:cs="Arial"/>
          <w:color w:val="000000"/>
          <w:sz w:val="40"/>
          <w:szCs w:val="40"/>
        </w:rPr>
      </w:pPr>
      <w:r w:rsidRPr="005B3EC9">
        <w:rPr>
          <w:rFonts w:ascii="Arial" w:hAnsi="Arial" w:cs="Arial"/>
          <w:color w:val="000000"/>
          <w:sz w:val="40"/>
          <w:szCs w:val="40"/>
        </w:rPr>
        <w:t>Clinic Data Dictionary</w:t>
      </w:r>
    </w:p>
    <w:p w:rsidRPr="005B3EC9" w:rsidR="0004461C" w:rsidP="005B3EC9" w:rsidRDefault="0004461C" w14:paraId="3C30AA8F" w14:textId="554BAF3A">
      <w:pPr>
        <w:autoSpaceDE w:val="0"/>
        <w:autoSpaceDN w:val="0"/>
        <w:adjustRightInd w:val="0"/>
        <w:rPr>
          <w:rFonts w:ascii="Arial" w:hAnsi="Arial" w:cs="Arial"/>
          <w:color w:val="000000"/>
          <w:sz w:val="30"/>
          <w:szCs w:val="30"/>
        </w:rPr>
      </w:pPr>
    </w:p>
    <w:p w:rsidRPr="005B3EC9" w:rsidR="0004461C" w:rsidP="005B3EC9" w:rsidRDefault="0004461C" w14:paraId="320C02F9" w14:textId="77777777">
      <w:pPr>
        <w:spacing w:line="276" w:lineRule="auto"/>
        <w:rPr>
          <w:rFonts w:cs="Calibri"/>
          <w:color w:val="000000"/>
        </w:rPr>
      </w:pPr>
    </w:p>
    <w:p w:rsidRPr="005B3EC9" w:rsidR="0004461C" w:rsidP="005B3EC9" w:rsidRDefault="0004461C" w14:paraId="11DAC7D4" w14:textId="77777777">
      <w:pPr>
        <w:spacing w:line="276" w:lineRule="auto"/>
        <w:rPr>
          <w:rFonts w:cs="Calibri"/>
          <w:color w:val="000000"/>
        </w:rPr>
      </w:pPr>
    </w:p>
    <w:p w:rsidRPr="005B3EC9" w:rsidR="0004461C" w:rsidP="005B3EC9" w:rsidRDefault="0004461C" w14:paraId="1130BA6E" w14:textId="77777777">
      <w:pPr>
        <w:spacing w:line="276" w:lineRule="auto"/>
        <w:rPr>
          <w:rFonts w:cs="Calibri"/>
          <w:color w:val="000000"/>
        </w:rPr>
      </w:pPr>
      <w:bookmarkStart w:name="_GoBack" w:id="1"/>
      <w:bookmarkEnd w:id="1"/>
    </w:p>
    <w:p w:rsidRPr="005B3EC9" w:rsidR="0004461C" w:rsidP="005B3EC9" w:rsidRDefault="0004461C" w14:paraId="156CBA19" w14:textId="77777777">
      <w:pPr>
        <w:spacing w:line="276" w:lineRule="auto"/>
        <w:rPr>
          <w:rFonts w:cs="Calibri"/>
          <w:color w:val="000000"/>
        </w:rPr>
      </w:pPr>
    </w:p>
    <w:p w:rsidRPr="005B3EC9" w:rsidR="0004461C" w:rsidP="005B3EC9" w:rsidRDefault="0004461C" w14:paraId="072C0409" w14:textId="77777777">
      <w:pPr>
        <w:spacing w:line="276" w:lineRule="auto"/>
        <w:rPr>
          <w:rFonts w:cs="Calibri"/>
          <w:color w:val="000000"/>
        </w:rPr>
      </w:pPr>
    </w:p>
    <w:p w:rsidRPr="005B3EC9" w:rsidR="0004461C" w:rsidP="005B3EC9" w:rsidRDefault="0004461C" w14:paraId="41DB5D0C" w14:textId="77777777">
      <w:pPr>
        <w:spacing w:line="276" w:lineRule="auto"/>
        <w:rPr>
          <w:rFonts w:cs="Calibri"/>
          <w:color w:val="000000"/>
        </w:rPr>
      </w:pPr>
    </w:p>
    <w:p w:rsidRPr="005B3EC9" w:rsidR="0004461C" w:rsidP="005B3EC9" w:rsidRDefault="0004461C" w14:paraId="178D6922" w14:textId="538E2F4B">
      <w:pPr>
        <w:spacing w:line="276" w:lineRule="auto"/>
        <w:rPr>
          <w:rFonts w:cs="Calibri"/>
          <w:color w:val="000000"/>
        </w:rPr>
      </w:pPr>
    </w:p>
    <w:p w:rsidRPr="005B3EC9" w:rsidR="0004461C" w:rsidP="005B3EC9" w:rsidRDefault="0004461C" w14:paraId="10B92751" w14:textId="2A260473">
      <w:pPr>
        <w:spacing w:line="276" w:lineRule="auto"/>
        <w:rPr>
          <w:rFonts w:cs="Calibri"/>
          <w:color w:val="000000"/>
        </w:rPr>
      </w:pPr>
    </w:p>
    <w:p w:rsidRPr="005B3EC9" w:rsidR="0004461C" w:rsidP="005B3EC9" w:rsidRDefault="0004461C" w14:paraId="0F858832" w14:textId="10C6A688">
      <w:pPr>
        <w:spacing w:line="276" w:lineRule="auto"/>
        <w:rPr>
          <w:rFonts w:cs="Calibri"/>
          <w:color w:val="000000"/>
        </w:rPr>
      </w:pPr>
    </w:p>
    <w:p w:rsidRPr="005B3EC9" w:rsidR="0004461C" w:rsidP="005B3EC9" w:rsidRDefault="0004461C" w14:paraId="2FEF6402" w14:textId="77777777">
      <w:pPr>
        <w:spacing w:line="276" w:lineRule="auto"/>
        <w:rPr>
          <w:rFonts w:cs="Calibri"/>
          <w:color w:val="000000"/>
        </w:rPr>
      </w:pPr>
    </w:p>
    <w:p w:rsidRPr="005B3EC9" w:rsidR="0004461C" w:rsidP="005B3EC9" w:rsidRDefault="0004461C" w14:paraId="2706F3AD" w14:textId="37579373">
      <w:pPr>
        <w:spacing w:line="276" w:lineRule="auto"/>
        <w:rPr>
          <w:rFonts w:cs="Calibri"/>
          <w:color w:val="000000"/>
          <w:sz w:val="20"/>
          <w:szCs w:val="20"/>
        </w:rPr>
      </w:pPr>
      <w:r w:rsidRPr="005B3EC9">
        <w:rPr>
          <w:rFonts w:cs="Calibri"/>
          <w:color w:val="000000"/>
        </w:rPr>
        <w:t xml:space="preserve">Public reporting burden of this collection of information is estimated to average </w:t>
      </w:r>
      <w:r w:rsidR="00F91BFA">
        <w:rPr>
          <w:rFonts w:cs="Calibri"/>
          <w:b/>
          <w:bCs/>
          <w:color w:val="000000"/>
        </w:rPr>
        <w:t xml:space="preserve">50 </w:t>
      </w:r>
      <w:r w:rsidRPr="00F91BFA" w:rsidR="00F91BFA">
        <w:rPr>
          <w:rFonts w:cs="Calibri"/>
          <w:b/>
          <w:bCs/>
          <w:color w:val="000000"/>
        </w:rPr>
        <w:t>minutes</w:t>
      </w:r>
      <w:r w:rsidRPr="005B3EC9">
        <w:rPr>
          <w:rFonts w:cs="Calibri"/>
          <w:color w:val="00000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(XXXX-XXXX</w:t>
      </w:r>
      <w:r w:rsidRPr="005B3EC9">
        <w:rPr>
          <w:rFonts w:cs="Calibri"/>
          <w:color w:val="000000"/>
          <w:sz w:val="20"/>
          <w:szCs w:val="20"/>
        </w:rPr>
        <w:t>).</w:t>
      </w:r>
    </w:p>
    <w:p w:rsidRPr="005B3EC9" w:rsidR="0004461C" w:rsidP="005B3EC9" w:rsidRDefault="0004461C" w14:paraId="38EFA892" w14:textId="581CBDC5">
      <w:pPr>
        <w:rPr>
          <w:rFonts w:ascii="Calibri" w:hAnsi="Calibri" w:eastAsia="Calibri" w:cs="Calibri"/>
          <w:color w:val="000000" w:themeColor="text1"/>
        </w:rPr>
      </w:pPr>
      <w:r w:rsidRPr="005B3EC9">
        <w:rPr>
          <w:rFonts w:ascii="Calibri" w:hAnsi="Calibri" w:eastAsia="Calibri" w:cs="Calibri"/>
          <w:color w:val="000000" w:themeColor="text1"/>
        </w:rPr>
        <w:lastRenderedPageBreak/>
        <w:br w:type="page"/>
      </w:r>
    </w:p>
    <w:p w:rsidRPr="005B3EC9" w:rsidR="003E55B9" w:rsidP="005B3EC9" w:rsidRDefault="003E55B9" w14:paraId="61A906C1" w14:textId="77777777">
      <w:pPr>
        <w:rPr>
          <w:rFonts w:ascii="Calibri" w:hAnsi="Calibri" w:eastAsia="Calibri" w:cs="Calibri"/>
          <w:color w:val="000000" w:themeColor="text1"/>
        </w:rPr>
      </w:pPr>
    </w:p>
    <w:p w:rsidRPr="005B3EC9" w:rsidR="003E55B9" w:rsidP="005B3EC9" w:rsidRDefault="003E55B9" w14:paraId="785D4F6C" w14:textId="77777777">
      <w:pPr>
        <w:pBdr>
          <w:bottom w:val="single" w:color="auto" w:sz="4" w:space="1"/>
        </w:pBdr>
        <w:spacing w:after="200" w:line="276" w:lineRule="auto"/>
        <w:rPr>
          <w:rFonts w:ascii="Calibri" w:hAnsi="Calibri" w:eastAsia="Calibri" w:cs="Calibri"/>
          <w:sz w:val="24"/>
          <w:szCs w:val="24"/>
        </w:rPr>
      </w:pPr>
      <w:r w:rsidRPr="005B3EC9">
        <w:rPr>
          <w:rFonts w:ascii="Calibri" w:hAnsi="Calibri" w:eastAsia="Calibri" w:cs="Calibri"/>
          <w:b/>
          <w:bCs/>
          <w:color w:val="000000" w:themeColor="text1"/>
          <w:sz w:val="24"/>
          <w:szCs w:val="24"/>
        </w:rPr>
        <w:t xml:space="preserve">CRCCP Clinic Data Dictionary </w:t>
      </w:r>
      <w:r w:rsidRPr="005B3EC9">
        <w:rPr>
          <w:rFonts w:ascii="Calibri" w:hAnsi="Calibri" w:eastAsia="Calibri" w:cs="Calibri"/>
          <w:color w:val="000000" w:themeColor="text1"/>
          <w:sz w:val="24"/>
          <w:szCs w:val="24"/>
        </w:rPr>
        <w:t>(</w:t>
      </w:r>
      <w:r w:rsidRPr="005B3EC9">
        <w:rPr>
          <w:rFonts w:ascii="Calibri" w:hAnsi="Calibri" w:eastAsia="Calibri" w:cs="Calibri"/>
          <w:color w:val="000000" w:themeColor="text1"/>
        </w:rPr>
        <w:t>NOFO DP20-2002)</w:t>
      </w:r>
    </w:p>
    <w:p w:rsidRPr="005B3EC9" w:rsidR="003E55B9" w:rsidP="005B3EC9" w:rsidRDefault="003E55B9" w14:paraId="3401BDB8" w14:textId="77777777">
      <w:pPr>
        <w:pBdr>
          <w:bottom w:val="single" w:color="auto" w:sz="4" w:space="1"/>
        </w:pBdr>
        <w:spacing w:after="0" w:line="240" w:lineRule="auto"/>
        <w:rPr>
          <w:rFonts w:ascii="Calibri" w:hAnsi="Calibri" w:eastAsia="Calibri" w:cs="Calibri"/>
          <w:b/>
          <w:bCs/>
          <w:color w:val="000000" w:themeColor="text1"/>
        </w:rPr>
      </w:pPr>
      <w:r w:rsidRPr="005B3EC9">
        <w:rPr>
          <w:rFonts w:ascii="Calibri" w:hAnsi="Calibri" w:eastAsia="Calibri" w:cs="Calibri"/>
          <w:b/>
          <w:bCs/>
          <w:color w:val="000000" w:themeColor="text1"/>
        </w:rPr>
        <w:t>Contents</w:t>
      </w:r>
    </w:p>
    <w:p w:rsidRPr="005B3EC9" w:rsidR="003E55B9" w:rsidP="005B3EC9" w:rsidRDefault="003E55B9" w14:paraId="203089E3" w14:textId="77777777">
      <w:pPr>
        <w:spacing w:after="0" w:line="240" w:lineRule="auto"/>
        <w:rPr>
          <w:rFonts w:ascii="Calibri" w:hAnsi="Calibri" w:eastAsia="Calibri" w:cs="Calibri"/>
          <w:color w:val="000000" w:themeColor="text1"/>
        </w:rPr>
      </w:pPr>
    </w:p>
    <w:p w:rsidRPr="005B3EC9" w:rsidR="00E7210B" w:rsidP="005B3EC9" w:rsidRDefault="003E55B9" w14:paraId="35D58292" w14:textId="1ED1B66C">
      <w:pPr>
        <w:spacing w:after="0" w:line="240" w:lineRule="auto"/>
        <w:rPr>
          <w:rFonts w:ascii="Calibri" w:hAnsi="Calibri" w:eastAsia="Calibri" w:cs="Calibri"/>
          <w:color w:val="000000" w:themeColor="text1"/>
          <w:sz w:val="20"/>
          <w:szCs w:val="20"/>
        </w:rPr>
      </w:pPr>
      <w:r w:rsidRPr="005B3EC9">
        <w:rPr>
          <w:rFonts w:ascii="Calibri" w:hAnsi="Calibri" w:eastAsia="Calibri" w:cs="Calibri"/>
          <w:color w:val="000000" w:themeColor="text1"/>
          <w:sz w:val="20"/>
          <w:szCs w:val="20"/>
        </w:rPr>
        <w:t xml:space="preserve">Part I: </w:t>
      </w:r>
      <w:r w:rsidRPr="005B3EC9" w:rsidR="00E7210B">
        <w:rPr>
          <w:rFonts w:ascii="Calibri" w:hAnsi="Calibri" w:eastAsia="Calibri" w:cs="Calibri"/>
          <w:color w:val="000000" w:themeColor="text1"/>
          <w:sz w:val="20"/>
          <w:szCs w:val="20"/>
        </w:rPr>
        <w:t>Partner and Record Identifiers</w:t>
      </w:r>
    </w:p>
    <w:p w:rsidRPr="005B3EC9" w:rsidR="003E55B9" w:rsidP="005B3EC9" w:rsidRDefault="003E55B9" w14:paraId="6E501F34" w14:textId="09059473">
      <w:pPr>
        <w:spacing w:after="0" w:line="240" w:lineRule="auto"/>
        <w:rPr>
          <w:rFonts w:ascii="Calibri" w:hAnsi="Calibri" w:eastAsia="Calibri" w:cs="Calibri"/>
          <w:color w:val="000000" w:themeColor="text1"/>
          <w:sz w:val="20"/>
          <w:szCs w:val="20"/>
        </w:rPr>
      </w:pPr>
    </w:p>
    <w:p w:rsidRPr="005B3EC9" w:rsidR="00E7210B" w:rsidP="005B3EC9" w:rsidRDefault="009644E3" w14:paraId="35284451" w14:textId="6FE29B5A">
      <w:pPr>
        <w:spacing w:after="0" w:line="240" w:lineRule="auto"/>
        <w:rPr>
          <w:rFonts w:ascii="Calibri" w:hAnsi="Calibri" w:eastAsia="Calibri" w:cs="Calibri"/>
          <w:color w:val="000000" w:themeColor="text1"/>
          <w:sz w:val="20"/>
          <w:szCs w:val="20"/>
        </w:rPr>
      </w:pPr>
      <w:r w:rsidRPr="005B3EC9">
        <w:rPr>
          <w:rFonts w:ascii="Calibri" w:hAnsi="Calibri" w:eastAsia="Calibri" w:cs="Calibri"/>
          <w:noProof/>
          <w:color w:val="000000" w:themeColor="text1"/>
          <w:sz w:val="20"/>
          <w:szCs w:val="20"/>
        </w:rPr>
        <mc:AlternateContent>
          <mc:Choice Requires="wps">
            <w:drawing>
              <wp:anchor distT="0" distB="0" distL="114300" distR="114300" simplePos="0" relativeHeight="251659264" behindDoc="0" locked="0" layoutInCell="1" allowOverlap="1" wp14:editId="6D948F72" wp14:anchorId="636EB006">
                <wp:simplePos x="0" y="0"/>
                <wp:positionH relativeFrom="column">
                  <wp:posOffset>6443932</wp:posOffset>
                </wp:positionH>
                <wp:positionV relativeFrom="page">
                  <wp:posOffset>1759789</wp:posOffset>
                </wp:positionV>
                <wp:extent cx="2449830" cy="2458085"/>
                <wp:effectExtent l="0" t="0" r="64770" b="18415"/>
                <wp:wrapSquare wrapText="bothSides"/>
                <wp:docPr id="199" name="Rectangle: Folded Corner 199"/>
                <wp:cNvGraphicFramePr/>
                <a:graphic xmlns:a="http://schemas.openxmlformats.org/drawingml/2006/main">
                  <a:graphicData uri="http://schemas.microsoft.com/office/word/2010/wordprocessingShape">
                    <wps:wsp>
                      <wps:cNvSpPr/>
                      <wps:spPr>
                        <a:xfrm>
                          <a:off x="0" y="0"/>
                          <a:ext cx="2449830" cy="2458085"/>
                        </a:xfrm>
                        <a:prstGeom prst="foldedCorner">
                          <a:avLst/>
                        </a:prstGeom>
                        <a:ln w="19050">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rsidRPr="00C505EA" w:rsidR="00C0654F" w:rsidP="00663BCE" w:rsidRDefault="00C0654F" w14:paraId="3F5423F5" w14:textId="703AEEA3">
                            <w:pPr>
                              <w:spacing w:after="0"/>
                              <w:jc w:val="center"/>
                              <w:rPr>
                                <w:rFonts w:asciiTheme="majorHAnsi" w:hAnsiTheme="majorHAnsi" w:eastAsiaTheme="majorEastAsia" w:cstheme="majorBidi"/>
                                <w:b/>
                                <w:bCs/>
                                <w:color w:val="2F5496" w:themeColor="accent1" w:themeShade="BF"/>
                              </w:rPr>
                            </w:pPr>
                            <w:r w:rsidRPr="00C505EA">
                              <w:rPr>
                                <w:rFonts w:asciiTheme="majorHAnsi" w:hAnsiTheme="majorHAnsi" w:eastAsiaTheme="majorEastAsia" w:cstheme="majorBidi"/>
                                <w:b/>
                                <w:bCs/>
                                <w:color w:val="2F5496" w:themeColor="accent1" w:themeShade="BF"/>
                              </w:rPr>
                              <w:t xml:space="preserve">CRCCP DP20-2002 </w:t>
                            </w:r>
                          </w:p>
                          <w:p w:rsidRPr="00C505EA" w:rsidR="00C0654F" w:rsidP="00663BCE" w:rsidRDefault="00C0654F" w14:paraId="2DB9EBE6" w14:textId="1428B845">
                            <w:pPr>
                              <w:spacing w:after="0"/>
                              <w:jc w:val="center"/>
                              <w:rPr>
                                <w:rFonts w:asciiTheme="majorHAnsi" w:hAnsiTheme="majorHAnsi" w:eastAsiaTheme="majorEastAsia" w:cstheme="majorBidi"/>
                                <w:b/>
                                <w:bCs/>
                                <w:color w:val="2F5496" w:themeColor="accent1" w:themeShade="BF"/>
                              </w:rPr>
                            </w:pPr>
                            <w:r w:rsidRPr="00C505EA">
                              <w:rPr>
                                <w:rFonts w:asciiTheme="majorHAnsi" w:hAnsiTheme="majorHAnsi" w:eastAsiaTheme="majorEastAsia" w:cstheme="majorBidi"/>
                                <w:b/>
                                <w:bCs/>
                                <w:color w:val="2F5496" w:themeColor="accent1" w:themeShade="BF"/>
                              </w:rPr>
                              <w:t>Program Years (PY)</w:t>
                            </w:r>
                          </w:p>
                          <w:p w:rsidR="00C0654F" w:rsidP="00663BCE" w:rsidRDefault="00C0654F" w14:paraId="7931DC05" w14:textId="166E0CBE">
                            <w:pPr>
                              <w:spacing w:after="0"/>
                              <w:jc w:val="center"/>
                              <w:rPr>
                                <w:rFonts w:asciiTheme="majorHAnsi" w:hAnsiTheme="majorHAnsi" w:eastAsiaTheme="majorEastAsia" w:cstheme="majorBidi"/>
                                <w:b/>
                                <w:bCs/>
                                <w:color w:val="FFFFFF" w:themeColor="background1"/>
                              </w:rPr>
                            </w:pPr>
                          </w:p>
                          <w:tbl>
                            <w:tblPr>
                              <w:tblStyle w:val="ListTable3-Accent1"/>
                              <w:tblW w:w="3482" w:type="dxa"/>
                              <w:tblLook w:val="04A0" w:firstRow="1" w:lastRow="0" w:firstColumn="1" w:lastColumn="0" w:noHBand="0" w:noVBand="1"/>
                            </w:tblPr>
                            <w:tblGrid>
                              <w:gridCol w:w="633"/>
                              <w:gridCol w:w="1345"/>
                              <w:gridCol w:w="1504"/>
                            </w:tblGrid>
                            <w:tr w:rsidR="00C0654F" w:rsidTr="009644E3" w14:paraId="7650AA5D" w14:textId="77777777">
                              <w:trPr>
                                <w:cnfStyle w:val="100000000000" w:firstRow="1" w:lastRow="0" w:firstColumn="0" w:lastColumn="0" w:oddVBand="0" w:evenVBand="0" w:oddHBand="0" w:evenHBand="0" w:firstRowFirstColumn="0" w:firstRowLastColumn="0" w:lastRowFirstColumn="0" w:lastRowLastColumn="0"/>
                                <w:trHeight w:val="260"/>
                              </w:trPr>
                              <w:tc>
                                <w:tcPr>
                                  <w:cnfStyle w:val="001000000100" w:firstRow="0" w:lastRow="0" w:firstColumn="1" w:lastColumn="0" w:oddVBand="0" w:evenVBand="0" w:oddHBand="0" w:evenHBand="0" w:firstRowFirstColumn="1" w:firstRowLastColumn="0" w:lastRowFirstColumn="0" w:lastRowLastColumn="0"/>
                                  <w:tcW w:w="633" w:type="dxa"/>
                                </w:tcPr>
                                <w:p w:rsidRPr="009644E3" w:rsidR="00C0654F" w:rsidP="009644E3" w:rsidRDefault="00C0654F" w14:paraId="693BB5FE" w14:textId="77777777">
                                  <w:pPr>
                                    <w:jc w:val="center"/>
                                    <w:rPr>
                                      <w:caps/>
                                      <w:sz w:val="20"/>
                                      <w:szCs w:val="20"/>
                                    </w:rPr>
                                  </w:pPr>
                                </w:p>
                              </w:tc>
                              <w:tc>
                                <w:tcPr>
                                  <w:tcW w:w="1345" w:type="dxa"/>
                                </w:tcPr>
                                <w:p w:rsidRPr="009644E3" w:rsidR="00C0654F" w:rsidP="009644E3" w:rsidRDefault="00C0654F" w14:paraId="32C1B6F4" w14:textId="77777777">
                                  <w:pPr>
                                    <w:jc w:val="center"/>
                                    <w:cnfStyle w:val="100000000000" w:firstRow="1" w:lastRow="0" w:firstColumn="0" w:lastColumn="0" w:oddVBand="0" w:evenVBand="0" w:oddHBand="0" w:evenHBand="0" w:firstRowFirstColumn="0" w:firstRowLastColumn="0" w:lastRowFirstColumn="0" w:lastRowLastColumn="0"/>
                                    <w:rPr>
                                      <w:caps/>
                                      <w:sz w:val="20"/>
                                      <w:szCs w:val="20"/>
                                    </w:rPr>
                                  </w:pPr>
                                  <w:r w:rsidRPr="009644E3">
                                    <w:rPr>
                                      <w:caps/>
                                      <w:sz w:val="20"/>
                                      <w:szCs w:val="20"/>
                                    </w:rPr>
                                    <w:t>Start Date</w:t>
                                  </w:r>
                                </w:p>
                              </w:tc>
                              <w:tc>
                                <w:tcPr>
                                  <w:tcW w:w="1504" w:type="dxa"/>
                                </w:tcPr>
                                <w:p w:rsidRPr="009644E3" w:rsidR="00C0654F" w:rsidP="009644E3" w:rsidRDefault="00C0654F" w14:paraId="4C9474C6" w14:textId="77777777">
                                  <w:pPr>
                                    <w:jc w:val="center"/>
                                    <w:cnfStyle w:val="100000000000" w:firstRow="1" w:lastRow="0" w:firstColumn="0" w:lastColumn="0" w:oddVBand="0" w:evenVBand="0" w:oddHBand="0" w:evenHBand="0" w:firstRowFirstColumn="0" w:firstRowLastColumn="0" w:lastRowFirstColumn="0" w:lastRowLastColumn="0"/>
                                    <w:rPr>
                                      <w:caps/>
                                      <w:sz w:val="20"/>
                                      <w:szCs w:val="20"/>
                                    </w:rPr>
                                  </w:pPr>
                                  <w:r w:rsidRPr="009644E3">
                                    <w:rPr>
                                      <w:caps/>
                                      <w:sz w:val="20"/>
                                      <w:szCs w:val="20"/>
                                    </w:rPr>
                                    <w:t>end date</w:t>
                                  </w:r>
                                </w:p>
                              </w:tc>
                            </w:tr>
                            <w:tr w:rsidR="00C0654F" w:rsidTr="009644E3" w14:paraId="5130BA43" w14:textId="77777777">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633" w:type="dxa"/>
                                </w:tcPr>
                                <w:p w:rsidRPr="00663BCE" w:rsidR="00C0654F" w:rsidP="009644E3" w:rsidRDefault="00C0654F" w14:paraId="0FA4BB35" w14:textId="77777777">
                                  <w:pPr>
                                    <w:jc w:val="center"/>
                                    <w:rPr>
                                      <w:caps/>
                                      <w:color w:val="4472C4" w:themeColor="accent1"/>
                                      <w:sz w:val="20"/>
                                      <w:szCs w:val="20"/>
                                    </w:rPr>
                                  </w:pPr>
                                  <w:r w:rsidRPr="00663BCE">
                                    <w:rPr>
                                      <w:caps/>
                                      <w:color w:val="4472C4" w:themeColor="accent1"/>
                                      <w:sz w:val="20"/>
                                      <w:szCs w:val="20"/>
                                    </w:rPr>
                                    <w:t>PY 1</w:t>
                                  </w:r>
                                </w:p>
                              </w:tc>
                              <w:tc>
                                <w:tcPr>
                                  <w:tcW w:w="1345" w:type="dxa"/>
                                  <w:shd w:val="clear" w:color="auto" w:fill="FFFFFF" w:themeFill="background1"/>
                                </w:tcPr>
                                <w:p w:rsidRPr="00663BCE" w:rsidR="00C0654F" w:rsidP="009644E3" w:rsidRDefault="00C0654F" w14:paraId="3DAE98D3" w14:textId="77777777">
                                  <w:pPr>
                                    <w:jc w:val="center"/>
                                    <w:cnfStyle w:val="000000100000" w:firstRow="0" w:lastRow="0" w:firstColumn="0" w:lastColumn="0" w:oddVBand="0" w:evenVBand="0" w:oddHBand="1" w:evenHBand="0" w:firstRowFirstColumn="0" w:firstRowLastColumn="0" w:lastRowFirstColumn="0" w:lastRowLastColumn="0"/>
                                    <w:rPr>
                                      <w:caps/>
                                      <w:color w:val="4472C4" w:themeColor="accent1"/>
                                      <w:sz w:val="20"/>
                                      <w:szCs w:val="20"/>
                                    </w:rPr>
                                  </w:pPr>
                                  <w:r w:rsidRPr="00663BCE">
                                    <w:rPr>
                                      <w:caps/>
                                      <w:color w:val="4472C4" w:themeColor="accent1"/>
                                      <w:sz w:val="20"/>
                                      <w:szCs w:val="20"/>
                                    </w:rPr>
                                    <w:t>July 1, 2020</w:t>
                                  </w:r>
                                </w:p>
                              </w:tc>
                              <w:tc>
                                <w:tcPr>
                                  <w:tcW w:w="1504" w:type="dxa"/>
                                  <w:shd w:val="clear" w:color="auto" w:fill="FFFFFF" w:themeFill="background1"/>
                                </w:tcPr>
                                <w:p w:rsidRPr="00663BCE" w:rsidR="00C0654F" w:rsidP="009644E3" w:rsidRDefault="00C0654F" w14:paraId="6E29B5CF" w14:textId="77777777">
                                  <w:pPr>
                                    <w:jc w:val="center"/>
                                    <w:cnfStyle w:val="000000100000" w:firstRow="0" w:lastRow="0" w:firstColumn="0" w:lastColumn="0" w:oddVBand="0" w:evenVBand="0" w:oddHBand="1" w:evenHBand="0" w:firstRowFirstColumn="0" w:firstRowLastColumn="0" w:lastRowFirstColumn="0" w:lastRowLastColumn="0"/>
                                    <w:rPr>
                                      <w:caps/>
                                      <w:color w:val="4472C4" w:themeColor="accent1"/>
                                      <w:sz w:val="20"/>
                                      <w:szCs w:val="20"/>
                                    </w:rPr>
                                  </w:pPr>
                                  <w:r>
                                    <w:rPr>
                                      <w:caps/>
                                      <w:color w:val="4472C4" w:themeColor="accent1"/>
                                      <w:sz w:val="20"/>
                                      <w:szCs w:val="20"/>
                                    </w:rPr>
                                    <w:t>June 30, 2021</w:t>
                                  </w:r>
                                </w:p>
                              </w:tc>
                            </w:tr>
                            <w:tr w:rsidR="00C0654F" w:rsidTr="009644E3" w14:paraId="02DDC038" w14:textId="77777777">
                              <w:trPr>
                                <w:trHeight w:val="260"/>
                              </w:trPr>
                              <w:tc>
                                <w:tcPr>
                                  <w:cnfStyle w:val="001000000000" w:firstRow="0" w:lastRow="0" w:firstColumn="1" w:lastColumn="0" w:oddVBand="0" w:evenVBand="0" w:oddHBand="0" w:evenHBand="0" w:firstRowFirstColumn="0" w:firstRowLastColumn="0" w:lastRowFirstColumn="0" w:lastRowLastColumn="0"/>
                                  <w:tcW w:w="633" w:type="dxa"/>
                                </w:tcPr>
                                <w:p w:rsidRPr="00663BCE" w:rsidR="00C0654F" w:rsidP="009644E3" w:rsidRDefault="00C0654F" w14:paraId="5566841D" w14:textId="77777777">
                                  <w:pPr>
                                    <w:jc w:val="center"/>
                                    <w:rPr>
                                      <w:caps/>
                                      <w:color w:val="4472C4" w:themeColor="accent1"/>
                                      <w:sz w:val="20"/>
                                      <w:szCs w:val="20"/>
                                    </w:rPr>
                                  </w:pPr>
                                  <w:r w:rsidRPr="00663BCE">
                                    <w:rPr>
                                      <w:caps/>
                                      <w:color w:val="4472C4" w:themeColor="accent1"/>
                                      <w:sz w:val="20"/>
                                      <w:szCs w:val="20"/>
                                    </w:rPr>
                                    <w:t>PY 2</w:t>
                                  </w:r>
                                </w:p>
                              </w:tc>
                              <w:tc>
                                <w:tcPr>
                                  <w:tcW w:w="1345" w:type="dxa"/>
                                  <w:shd w:val="clear" w:color="auto" w:fill="FFFFFF" w:themeFill="background1"/>
                                </w:tcPr>
                                <w:p w:rsidRPr="00663BCE" w:rsidR="00C0654F" w:rsidP="009644E3" w:rsidRDefault="00C0654F" w14:paraId="58E73C54" w14:textId="77777777">
                                  <w:pPr>
                                    <w:jc w:val="center"/>
                                    <w:cnfStyle w:val="000000000000" w:firstRow="0" w:lastRow="0" w:firstColumn="0" w:lastColumn="0" w:oddVBand="0" w:evenVBand="0" w:oddHBand="0" w:evenHBand="0" w:firstRowFirstColumn="0" w:firstRowLastColumn="0" w:lastRowFirstColumn="0" w:lastRowLastColumn="0"/>
                                    <w:rPr>
                                      <w:caps/>
                                      <w:color w:val="4472C4" w:themeColor="accent1"/>
                                      <w:sz w:val="20"/>
                                      <w:szCs w:val="20"/>
                                    </w:rPr>
                                  </w:pPr>
                                  <w:r w:rsidRPr="00663BCE">
                                    <w:rPr>
                                      <w:caps/>
                                      <w:color w:val="4472C4" w:themeColor="accent1"/>
                                      <w:sz w:val="20"/>
                                      <w:szCs w:val="20"/>
                                    </w:rPr>
                                    <w:t>July 1, 202</w:t>
                                  </w:r>
                                  <w:r>
                                    <w:rPr>
                                      <w:caps/>
                                      <w:color w:val="4472C4" w:themeColor="accent1"/>
                                      <w:sz w:val="20"/>
                                      <w:szCs w:val="20"/>
                                    </w:rPr>
                                    <w:t>1</w:t>
                                  </w:r>
                                </w:p>
                              </w:tc>
                              <w:tc>
                                <w:tcPr>
                                  <w:tcW w:w="1504" w:type="dxa"/>
                                  <w:shd w:val="clear" w:color="auto" w:fill="FFFFFF" w:themeFill="background1"/>
                                </w:tcPr>
                                <w:p w:rsidRPr="00663BCE" w:rsidR="00C0654F" w:rsidP="009644E3" w:rsidRDefault="00C0654F" w14:paraId="3A023CA8" w14:textId="77777777">
                                  <w:pPr>
                                    <w:jc w:val="center"/>
                                    <w:cnfStyle w:val="000000000000" w:firstRow="0" w:lastRow="0" w:firstColumn="0" w:lastColumn="0" w:oddVBand="0" w:evenVBand="0" w:oddHBand="0" w:evenHBand="0" w:firstRowFirstColumn="0" w:firstRowLastColumn="0" w:lastRowFirstColumn="0" w:lastRowLastColumn="0"/>
                                    <w:rPr>
                                      <w:caps/>
                                      <w:color w:val="4472C4" w:themeColor="accent1"/>
                                      <w:sz w:val="20"/>
                                      <w:szCs w:val="20"/>
                                    </w:rPr>
                                  </w:pPr>
                                  <w:r>
                                    <w:rPr>
                                      <w:caps/>
                                      <w:color w:val="4472C4" w:themeColor="accent1"/>
                                      <w:sz w:val="20"/>
                                      <w:szCs w:val="20"/>
                                    </w:rPr>
                                    <w:t>June 30, 2022</w:t>
                                  </w:r>
                                </w:p>
                              </w:tc>
                            </w:tr>
                            <w:tr w:rsidR="00C0654F" w:rsidTr="009644E3" w14:paraId="7BA62D2C" w14:textId="7777777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633" w:type="dxa"/>
                                </w:tcPr>
                                <w:p w:rsidRPr="00663BCE" w:rsidR="00C0654F" w:rsidP="009644E3" w:rsidRDefault="00C0654F" w14:paraId="1023C6E4" w14:textId="77777777">
                                  <w:pPr>
                                    <w:jc w:val="center"/>
                                    <w:rPr>
                                      <w:caps/>
                                      <w:color w:val="4472C4" w:themeColor="accent1"/>
                                      <w:sz w:val="20"/>
                                      <w:szCs w:val="20"/>
                                    </w:rPr>
                                  </w:pPr>
                                  <w:r w:rsidRPr="00663BCE">
                                    <w:rPr>
                                      <w:caps/>
                                      <w:color w:val="4472C4" w:themeColor="accent1"/>
                                      <w:sz w:val="20"/>
                                      <w:szCs w:val="20"/>
                                    </w:rPr>
                                    <w:t>PY 3</w:t>
                                  </w:r>
                                </w:p>
                              </w:tc>
                              <w:tc>
                                <w:tcPr>
                                  <w:tcW w:w="1345" w:type="dxa"/>
                                  <w:shd w:val="clear" w:color="auto" w:fill="FFFFFF" w:themeFill="background1"/>
                                </w:tcPr>
                                <w:p w:rsidRPr="00663BCE" w:rsidR="00C0654F" w:rsidP="009644E3" w:rsidRDefault="00C0654F" w14:paraId="4791C231" w14:textId="77777777">
                                  <w:pPr>
                                    <w:jc w:val="center"/>
                                    <w:cnfStyle w:val="000000100000" w:firstRow="0" w:lastRow="0" w:firstColumn="0" w:lastColumn="0" w:oddVBand="0" w:evenVBand="0" w:oddHBand="1" w:evenHBand="0" w:firstRowFirstColumn="0" w:firstRowLastColumn="0" w:lastRowFirstColumn="0" w:lastRowLastColumn="0"/>
                                    <w:rPr>
                                      <w:caps/>
                                      <w:color w:val="4472C4" w:themeColor="accent1"/>
                                      <w:sz w:val="20"/>
                                      <w:szCs w:val="20"/>
                                    </w:rPr>
                                  </w:pPr>
                                  <w:r w:rsidRPr="00663BCE">
                                    <w:rPr>
                                      <w:caps/>
                                      <w:color w:val="4472C4" w:themeColor="accent1"/>
                                      <w:sz w:val="20"/>
                                      <w:szCs w:val="20"/>
                                    </w:rPr>
                                    <w:t>July 1, 202</w:t>
                                  </w:r>
                                  <w:r>
                                    <w:rPr>
                                      <w:caps/>
                                      <w:color w:val="4472C4" w:themeColor="accent1"/>
                                      <w:sz w:val="20"/>
                                      <w:szCs w:val="20"/>
                                    </w:rPr>
                                    <w:t>2</w:t>
                                  </w:r>
                                </w:p>
                              </w:tc>
                              <w:tc>
                                <w:tcPr>
                                  <w:tcW w:w="1504" w:type="dxa"/>
                                  <w:shd w:val="clear" w:color="auto" w:fill="FFFFFF" w:themeFill="background1"/>
                                </w:tcPr>
                                <w:p w:rsidRPr="00663BCE" w:rsidR="00C0654F" w:rsidP="009644E3" w:rsidRDefault="00C0654F" w14:paraId="3DD3A678" w14:textId="77777777">
                                  <w:pPr>
                                    <w:jc w:val="center"/>
                                    <w:cnfStyle w:val="000000100000" w:firstRow="0" w:lastRow="0" w:firstColumn="0" w:lastColumn="0" w:oddVBand="0" w:evenVBand="0" w:oddHBand="1" w:evenHBand="0" w:firstRowFirstColumn="0" w:firstRowLastColumn="0" w:lastRowFirstColumn="0" w:lastRowLastColumn="0"/>
                                    <w:rPr>
                                      <w:caps/>
                                      <w:color w:val="4472C4" w:themeColor="accent1"/>
                                      <w:sz w:val="20"/>
                                      <w:szCs w:val="20"/>
                                    </w:rPr>
                                  </w:pPr>
                                  <w:r>
                                    <w:rPr>
                                      <w:caps/>
                                      <w:color w:val="4472C4" w:themeColor="accent1"/>
                                      <w:sz w:val="20"/>
                                      <w:szCs w:val="20"/>
                                    </w:rPr>
                                    <w:t>June 30, 2023</w:t>
                                  </w:r>
                                </w:p>
                              </w:tc>
                            </w:tr>
                            <w:tr w:rsidR="00C0654F" w:rsidTr="009644E3" w14:paraId="5646434A" w14:textId="77777777">
                              <w:trPr>
                                <w:trHeight w:val="260"/>
                              </w:trPr>
                              <w:tc>
                                <w:tcPr>
                                  <w:cnfStyle w:val="001000000000" w:firstRow="0" w:lastRow="0" w:firstColumn="1" w:lastColumn="0" w:oddVBand="0" w:evenVBand="0" w:oddHBand="0" w:evenHBand="0" w:firstRowFirstColumn="0" w:firstRowLastColumn="0" w:lastRowFirstColumn="0" w:lastRowLastColumn="0"/>
                                  <w:tcW w:w="633" w:type="dxa"/>
                                </w:tcPr>
                                <w:p w:rsidRPr="00663BCE" w:rsidR="00C0654F" w:rsidP="009644E3" w:rsidRDefault="00C0654F" w14:paraId="311FDA2F" w14:textId="77777777">
                                  <w:pPr>
                                    <w:jc w:val="center"/>
                                    <w:rPr>
                                      <w:caps/>
                                      <w:color w:val="4472C4" w:themeColor="accent1"/>
                                      <w:sz w:val="20"/>
                                      <w:szCs w:val="20"/>
                                    </w:rPr>
                                  </w:pPr>
                                  <w:r w:rsidRPr="00663BCE">
                                    <w:rPr>
                                      <w:caps/>
                                      <w:color w:val="4472C4" w:themeColor="accent1"/>
                                      <w:sz w:val="20"/>
                                      <w:szCs w:val="20"/>
                                    </w:rPr>
                                    <w:t>PY 4</w:t>
                                  </w:r>
                                </w:p>
                              </w:tc>
                              <w:tc>
                                <w:tcPr>
                                  <w:tcW w:w="1345" w:type="dxa"/>
                                  <w:shd w:val="clear" w:color="auto" w:fill="FFFFFF" w:themeFill="background1"/>
                                </w:tcPr>
                                <w:p w:rsidRPr="00663BCE" w:rsidR="00C0654F" w:rsidP="009644E3" w:rsidRDefault="00C0654F" w14:paraId="2E0217D0" w14:textId="77777777">
                                  <w:pPr>
                                    <w:jc w:val="center"/>
                                    <w:cnfStyle w:val="000000000000" w:firstRow="0" w:lastRow="0" w:firstColumn="0" w:lastColumn="0" w:oddVBand="0" w:evenVBand="0" w:oddHBand="0" w:evenHBand="0" w:firstRowFirstColumn="0" w:firstRowLastColumn="0" w:lastRowFirstColumn="0" w:lastRowLastColumn="0"/>
                                    <w:rPr>
                                      <w:caps/>
                                      <w:color w:val="4472C4" w:themeColor="accent1"/>
                                      <w:sz w:val="20"/>
                                      <w:szCs w:val="20"/>
                                    </w:rPr>
                                  </w:pPr>
                                  <w:r w:rsidRPr="00663BCE">
                                    <w:rPr>
                                      <w:caps/>
                                      <w:color w:val="4472C4" w:themeColor="accent1"/>
                                      <w:sz w:val="20"/>
                                      <w:szCs w:val="20"/>
                                    </w:rPr>
                                    <w:t>July 1, 202</w:t>
                                  </w:r>
                                  <w:r>
                                    <w:rPr>
                                      <w:caps/>
                                      <w:color w:val="4472C4" w:themeColor="accent1"/>
                                      <w:sz w:val="20"/>
                                      <w:szCs w:val="20"/>
                                    </w:rPr>
                                    <w:t>3</w:t>
                                  </w:r>
                                </w:p>
                              </w:tc>
                              <w:tc>
                                <w:tcPr>
                                  <w:tcW w:w="1504" w:type="dxa"/>
                                  <w:shd w:val="clear" w:color="auto" w:fill="FFFFFF" w:themeFill="background1"/>
                                </w:tcPr>
                                <w:p w:rsidRPr="00663BCE" w:rsidR="00C0654F" w:rsidP="009644E3" w:rsidRDefault="00C0654F" w14:paraId="21585F21" w14:textId="77777777">
                                  <w:pPr>
                                    <w:jc w:val="center"/>
                                    <w:cnfStyle w:val="000000000000" w:firstRow="0" w:lastRow="0" w:firstColumn="0" w:lastColumn="0" w:oddVBand="0" w:evenVBand="0" w:oddHBand="0" w:evenHBand="0" w:firstRowFirstColumn="0" w:firstRowLastColumn="0" w:lastRowFirstColumn="0" w:lastRowLastColumn="0"/>
                                    <w:rPr>
                                      <w:caps/>
                                      <w:color w:val="4472C4" w:themeColor="accent1"/>
                                      <w:sz w:val="20"/>
                                      <w:szCs w:val="20"/>
                                    </w:rPr>
                                  </w:pPr>
                                  <w:r>
                                    <w:rPr>
                                      <w:caps/>
                                      <w:color w:val="4472C4" w:themeColor="accent1"/>
                                      <w:sz w:val="20"/>
                                      <w:szCs w:val="20"/>
                                    </w:rPr>
                                    <w:t>June 30, 2024</w:t>
                                  </w:r>
                                </w:p>
                              </w:tc>
                            </w:tr>
                            <w:tr w:rsidR="00C0654F" w:rsidTr="009644E3" w14:paraId="013066F4" w14:textId="77777777">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633" w:type="dxa"/>
                                </w:tcPr>
                                <w:p w:rsidRPr="00663BCE" w:rsidR="00C0654F" w:rsidP="009644E3" w:rsidRDefault="00C0654F" w14:paraId="6090409A" w14:textId="77777777">
                                  <w:pPr>
                                    <w:jc w:val="center"/>
                                    <w:rPr>
                                      <w:caps/>
                                      <w:color w:val="4472C4" w:themeColor="accent1"/>
                                      <w:sz w:val="20"/>
                                      <w:szCs w:val="20"/>
                                    </w:rPr>
                                  </w:pPr>
                                  <w:r w:rsidRPr="00663BCE">
                                    <w:rPr>
                                      <w:caps/>
                                      <w:color w:val="4472C4" w:themeColor="accent1"/>
                                      <w:sz w:val="20"/>
                                      <w:szCs w:val="20"/>
                                    </w:rPr>
                                    <w:t>PY 5</w:t>
                                  </w:r>
                                </w:p>
                              </w:tc>
                              <w:tc>
                                <w:tcPr>
                                  <w:tcW w:w="1345" w:type="dxa"/>
                                  <w:shd w:val="clear" w:color="auto" w:fill="FFFFFF" w:themeFill="background1"/>
                                </w:tcPr>
                                <w:p w:rsidRPr="00663BCE" w:rsidR="00C0654F" w:rsidP="009644E3" w:rsidRDefault="00C0654F" w14:paraId="190B422B" w14:textId="77777777">
                                  <w:pPr>
                                    <w:jc w:val="center"/>
                                    <w:cnfStyle w:val="000000100000" w:firstRow="0" w:lastRow="0" w:firstColumn="0" w:lastColumn="0" w:oddVBand="0" w:evenVBand="0" w:oddHBand="1" w:evenHBand="0" w:firstRowFirstColumn="0" w:firstRowLastColumn="0" w:lastRowFirstColumn="0" w:lastRowLastColumn="0"/>
                                    <w:rPr>
                                      <w:caps/>
                                      <w:color w:val="4472C4" w:themeColor="accent1"/>
                                      <w:sz w:val="20"/>
                                      <w:szCs w:val="20"/>
                                    </w:rPr>
                                  </w:pPr>
                                  <w:r w:rsidRPr="00663BCE">
                                    <w:rPr>
                                      <w:caps/>
                                      <w:color w:val="4472C4" w:themeColor="accent1"/>
                                      <w:sz w:val="20"/>
                                      <w:szCs w:val="20"/>
                                    </w:rPr>
                                    <w:t>July 1, 202</w:t>
                                  </w:r>
                                  <w:r>
                                    <w:rPr>
                                      <w:caps/>
                                      <w:color w:val="4472C4" w:themeColor="accent1"/>
                                      <w:sz w:val="20"/>
                                      <w:szCs w:val="20"/>
                                    </w:rPr>
                                    <w:t>4</w:t>
                                  </w:r>
                                </w:p>
                              </w:tc>
                              <w:tc>
                                <w:tcPr>
                                  <w:tcW w:w="1504" w:type="dxa"/>
                                  <w:shd w:val="clear" w:color="auto" w:fill="FFFFFF" w:themeFill="background1"/>
                                </w:tcPr>
                                <w:p w:rsidRPr="00663BCE" w:rsidR="00C0654F" w:rsidP="009644E3" w:rsidRDefault="00C0654F" w14:paraId="5FF62683" w14:textId="77777777">
                                  <w:pPr>
                                    <w:jc w:val="center"/>
                                    <w:cnfStyle w:val="000000100000" w:firstRow="0" w:lastRow="0" w:firstColumn="0" w:lastColumn="0" w:oddVBand="0" w:evenVBand="0" w:oddHBand="1" w:evenHBand="0" w:firstRowFirstColumn="0" w:firstRowLastColumn="0" w:lastRowFirstColumn="0" w:lastRowLastColumn="0"/>
                                    <w:rPr>
                                      <w:caps/>
                                      <w:color w:val="4472C4" w:themeColor="accent1"/>
                                      <w:sz w:val="20"/>
                                      <w:szCs w:val="20"/>
                                    </w:rPr>
                                  </w:pPr>
                                  <w:r>
                                    <w:rPr>
                                      <w:caps/>
                                      <w:color w:val="4472C4" w:themeColor="accent1"/>
                                      <w:sz w:val="20"/>
                                      <w:szCs w:val="20"/>
                                    </w:rPr>
                                    <w:t>June 30, 2025</w:t>
                                  </w:r>
                                </w:p>
                              </w:tc>
                            </w:tr>
                          </w:tbl>
                          <w:p w:rsidRPr="00663BCE" w:rsidR="00C0654F" w:rsidP="00663BCE" w:rsidRDefault="00C0654F" w14:paraId="16EBA593" w14:textId="77777777">
                            <w:pPr>
                              <w:spacing w:after="0"/>
                              <w:jc w:val="center"/>
                              <w:rPr>
                                <w:rFonts w:asciiTheme="majorHAnsi" w:hAnsiTheme="majorHAnsi" w:eastAsiaTheme="majorEastAsia" w:cstheme="majorBidi"/>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w14:anchorId="636EB006">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textboxrect="0,0,21600,@13" gradientshapeok="t" o:connecttype="rect" o:extrusionok="f"/>
                <v:handles>
                  <v:h position="#0,bottomRight" xrange="10800,21600"/>
                </v:handles>
                <o:complex v:ext="view"/>
              </v:shapetype>
              <v:shape id="Rectangle: Folded Corner 199" style="position:absolute;margin-left:507.4pt;margin-top:138.55pt;width:192.9pt;height:19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color="white [3201]" strokecolor="#2f5496 [2404]" strokeweight="1.5pt" type="#_x0000_t65" adj="1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">
                <v:stroke joinstyle="miter"/>
                <v:textbox>
                  <w:txbxContent>
                    <w:p w:rsidRPr="00C505EA" w:rsidR="00C0654F" w:rsidP="00663BCE" w:rsidRDefault="00C0654F" w14:paraId="3F5423F5" w14:textId="703AEEA3">
                      <w:pPr>
                        <w:spacing w:after="0"/>
                        <w:jc w:val="center"/>
                        <w:rPr>
                          <w:rFonts w:asciiTheme="majorHAnsi" w:hAnsiTheme="majorHAnsi" w:eastAsiaTheme="majorEastAsia" w:cstheme="majorBidi"/>
                          <w:b/>
                          <w:bCs/>
                          <w:color w:val="2F5496" w:themeColor="accent1" w:themeShade="BF"/>
                        </w:rPr>
                      </w:pPr>
                      <w:r w:rsidRPr="00C505EA">
                        <w:rPr>
                          <w:rFonts w:asciiTheme="majorHAnsi" w:hAnsiTheme="majorHAnsi" w:eastAsiaTheme="majorEastAsia" w:cstheme="majorBidi"/>
                          <w:b/>
                          <w:bCs/>
                          <w:color w:val="2F5496" w:themeColor="accent1" w:themeShade="BF"/>
                        </w:rPr>
                        <w:t xml:space="preserve">CRCCP DP20-2002 </w:t>
                      </w:r>
                    </w:p>
                    <w:p w:rsidRPr="00C505EA" w:rsidR="00C0654F" w:rsidP="00663BCE" w:rsidRDefault="00C0654F" w14:paraId="2DB9EBE6" w14:textId="1428B845">
                      <w:pPr>
                        <w:spacing w:after="0"/>
                        <w:jc w:val="center"/>
                        <w:rPr>
                          <w:rFonts w:asciiTheme="majorHAnsi" w:hAnsiTheme="majorHAnsi" w:eastAsiaTheme="majorEastAsia" w:cstheme="majorBidi"/>
                          <w:b/>
                          <w:bCs/>
                          <w:color w:val="2F5496" w:themeColor="accent1" w:themeShade="BF"/>
                        </w:rPr>
                      </w:pPr>
                      <w:r w:rsidRPr="00C505EA">
                        <w:rPr>
                          <w:rFonts w:asciiTheme="majorHAnsi" w:hAnsiTheme="majorHAnsi" w:eastAsiaTheme="majorEastAsia" w:cstheme="majorBidi"/>
                          <w:b/>
                          <w:bCs/>
                          <w:color w:val="2F5496" w:themeColor="accent1" w:themeShade="BF"/>
                        </w:rPr>
                        <w:t>Program Years (PY)</w:t>
                      </w:r>
                    </w:p>
                    <w:p w:rsidR="00C0654F" w:rsidP="00663BCE" w:rsidRDefault="00C0654F" w14:paraId="7931DC05" w14:textId="166E0CBE">
                      <w:pPr>
                        <w:spacing w:after="0"/>
                        <w:jc w:val="center"/>
                        <w:rPr>
                          <w:rFonts w:asciiTheme="majorHAnsi" w:hAnsiTheme="majorHAnsi" w:eastAsiaTheme="majorEastAsia" w:cstheme="majorBidi"/>
                          <w:b/>
                          <w:bCs/>
                          <w:color w:val="FFFFFF" w:themeColor="background1"/>
                        </w:rPr>
                      </w:pPr>
                    </w:p>
                    <w:tbl>
                      <w:tblPr>
                        <w:tblStyle w:val="ListTable3-Accent1"/>
                        <w:tblW w:w="3482" w:type="dxa"/>
                        <w:tblLook w:val="04A0" w:firstRow="1" w:lastRow="0" w:firstColumn="1" w:lastColumn="0" w:noHBand="0" w:noVBand="1"/>
                      </w:tblPr>
                      <w:tblGrid>
                        <w:gridCol w:w="633"/>
                        <w:gridCol w:w="1345"/>
                        <w:gridCol w:w="1504"/>
                      </w:tblGrid>
                      <w:tr w:rsidR="00C0654F" w:rsidTr="009644E3" w14:paraId="7650AA5D" w14:textId="77777777">
                        <w:trPr>
                          <w:cnfStyle w:val="100000000000" w:firstRow="1" w:lastRow="0" w:firstColumn="0" w:lastColumn="0" w:oddVBand="0" w:evenVBand="0" w:oddHBand="0" w:evenHBand="0" w:firstRowFirstColumn="0" w:firstRowLastColumn="0" w:lastRowFirstColumn="0" w:lastRowLastColumn="0"/>
                          <w:trHeight w:val="260"/>
                        </w:trPr>
                        <w:tc>
                          <w:tcPr>
                            <w:cnfStyle w:val="001000000100" w:firstRow="0" w:lastRow="0" w:firstColumn="1" w:lastColumn="0" w:oddVBand="0" w:evenVBand="0" w:oddHBand="0" w:evenHBand="0" w:firstRowFirstColumn="1" w:firstRowLastColumn="0" w:lastRowFirstColumn="0" w:lastRowLastColumn="0"/>
                            <w:tcW w:w="633" w:type="dxa"/>
                          </w:tcPr>
                          <w:p w:rsidRPr="009644E3" w:rsidR="00C0654F" w:rsidP="009644E3" w:rsidRDefault="00C0654F" w14:paraId="693BB5FE" w14:textId="77777777">
                            <w:pPr>
                              <w:jc w:val="center"/>
                              <w:rPr>
                                <w:caps/>
                                <w:sz w:val="20"/>
                                <w:szCs w:val="20"/>
                              </w:rPr>
                            </w:pPr>
                          </w:p>
                        </w:tc>
                        <w:tc>
                          <w:tcPr>
                            <w:tcW w:w="1345" w:type="dxa"/>
                          </w:tcPr>
                          <w:p w:rsidRPr="009644E3" w:rsidR="00C0654F" w:rsidP="009644E3" w:rsidRDefault="00C0654F" w14:paraId="32C1B6F4" w14:textId="77777777">
                            <w:pPr>
                              <w:jc w:val="center"/>
                              <w:cnfStyle w:val="100000000000" w:firstRow="1" w:lastRow="0" w:firstColumn="0" w:lastColumn="0" w:oddVBand="0" w:evenVBand="0" w:oddHBand="0" w:evenHBand="0" w:firstRowFirstColumn="0" w:firstRowLastColumn="0" w:lastRowFirstColumn="0" w:lastRowLastColumn="0"/>
                              <w:rPr>
                                <w:caps/>
                                <w:sz w:val="20"/>
                                <w:szCs w:val="20"/>
                              </w:rPr>
                            </w:pPr>
                            <w:r w:rsidRPr="009644E3">
                              <w:rPr>
                                <w:caps/>
                                <w:sz w:val="20"/>
                                <w:szCs w:val="20"/>
                              </w:rPr>
                              <w:t>Start Date</w:t>
                            </w:r>
                          </w:p>
                        </w:tc>
                        <w:tc>
                          <w:tcPr>
                            <w:tcW w:w="1504" w:type="dxa"/>
                          </w:tcPr>
                          <w:p w:rsidRPr="009644E3" w:rsidR="00C0654F" w:rsidP="009644E3" w:rsidRDefault="00C0654F" w14:paraId="4C9474C6" w14:textId="77777777">
                            <w:pPr>
                              <w:jc w:val="center"/>
                              <w:cnfStyle w:val="100000000000" w:firstRow="1" w:lastRow="0" w:firstColumn="0" w:lastColumn="0" w:oddVBand="0" w:evenVBand="0" w:oddHBand="0" w:evenHBand="0" w:firstRowFirstColumn="0" w:firstRowLastColumn="0" w:lastRowFirstColumn="0" w:lastRowLastColumn="0"/>
                              <w:rPr>
                                <w:caps/>
                                <w:sz w:val="20"/>
                                <w:szCs w:val="20"/>
                              </w:rPr>
                            </w:pPr>
                            <w:r w:rsidRPr="009644E3">
                              <w:rPr>
                                <w:caps/>
                                <w:sz w:val="20"/>
                                <w:szCs w:val="20"/>
                              </w:rPr>
                              <w:t>end date</w:t>
                            </w:r>
                          </w:p>
                        </w:tc>
                      </w:tr>
                      <w:tr w:rsidR="00C0654F" w:rsidTr="009644E3" w14:paraId="5130BA43" w14:textId="77777777">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633" w:type="dxa"/>
                          </w:tcPr>
                          <w:p w:rsidRPr="00663BCE" w:rsidR="00C0654F" w:rsidP="009644E3" w:rsidRDefault="00C0654F" w14:paraId="0FA4BB35" w14:textId="77777777">
                            <w:pPr>
                              <w:jc w:val="center"/>
                              <w:rPr>
                                <w:caps/>
                                <w:color w:val="4472C4" w:themeColor="accent1"/>
                                <w:sz w:val="20"/>
                                <w:szCs w:val="20"/>
                              </w:rPr>
                            </w:pPr>
                            <w:r w:rsidRPr="00663BCE">
                              <w:rPr>
                                <w:caps/>
                                <w:color w:val="4472C4" w:themeColor="accent1"/>
                                <w:sz w:val="20"/>
                                <w:szCs w:val="20"/>
                              </w:rPr>
                              <w:t>PY 1</w:t>
                            </w:r>
                          </w:p>
                        </w:tc>
                        <w:tc>
                          <w:tcPr>
                            <w:tcW w:w="1345" w:type="dxa"/>
                            <w:shd w:val="clear" w:color="auto" w:fill="FFFFFF" w:themeFill="background1"/>
                          </w:tcPr>
                          <w:p w:rsidRPr="00663BCE" w:rsidR="00C0654F" w:rsidP="009644E3" w:rsidRDefault="00C0654F" w14:paraId="3DAE98D3" w14:textId="77777777">
                            <w:pPr>
                              <w:jc w:val="center"/>
                              <w:cnfStyle w:val="000000100000" w:firstRow="0" w:lastRow="0" w:firstColumn="0" w:lastColumn="0" w:oddVBand="0" w:evenVBand="0" w:oddHBand="1" w:evenHBand="0" w:firstRowFirstColumn="0" w:firstRowLastColumn="0" w:lastRowFirstColumn="0" w:lastRowLastColumn="0"/>
                              <w:rPr>
                                <w:caps/>
                                <w:color w:val="4472C4" w:themeColor="accent1"/>
                                <w:sz w:val="20"/>
                                <w:szCs w:val="20"/>
                              </w:rPr>
                            </w:pPr>
                            <w:r w:rsidRPr="00663BCE">
                              <w:rPr>
                                <w:caps/>
                                <w:color w:val="4472C4" w:themeColor="accent1"/>
                                <w:sz w:val="20"/>
                                <w:szCs w:val="20"/>
                              </w:rPr>
                              <w:t>July 1, 2020</w:t>
                            </w:r>
                          </w:p>
                        </w:tc>
                        <w:tc>
                          <w:tcPr>
                            <w:tcW w:w="1504" w:type="dxa"/>
                            <w:shd w:val="clear" w:color="auto" w:fill="FFFFFF" w:themeFill="background1"/>
                          </w:tcPr>
                          <w:p w:rsidRPr="00663BCE" w:rsidR="00C0654F" w:rsidP="009644E3" w:rsidRDefault="00C0654F" w14:paraId="6E29B5CF" w14:textId="77777777">
                            <w:pPr>
                              <w:jc w:val="center"/>
                              <w:cnfStyle w:val="000000100000" w:firstRow="0" w:lastRow="0" w:firstColumn="0" w:lastColumn="0" w:oddVBand="0" w:evenVBand="0" w:oddHBand="1" w:evenHBand="0" w:firstRowFirstColumn="0" w:firstRowLastColumn="0" w:lastRowFirstColumn="0" w:lastRowLastColumn="0"/>
                              <w:rPr>
                                <w:caps/>
                                <w:color w:val="4472C4" w:themeColor="accent1"/>
                                <w:sz w:val="20"/>
                                <w:szCs w:val="20"/>
                              </w:rPr>
                            </w:pPr>
                            <w:r>
                              <w:rPr>
                                <w:caps/>
                                <w:color w:val="4472C4" w:themeColor="accent1"/>
                                <w:sz w:val="20"/>
                                <w:szCs w:val="20"/>
                              </w:rPr>
                              <w:t>June 30, 2021</w:t>
                            </w:r>
                          </w:p>
                        </w:tc>
                      </w:tr>
                      <w:tr w:rsidR="00C0654F" w:rsidTr="009644E3" w14:paraId="02DDC038" w14:textId="77777777">
                        <w:trPr>
                          <w:trHeight w:val="260"/>
                        </w:trPr>
                        <w:tc>
                          <w:tcPr>
                            <w:cnfStyle w:val="001000000000" w:firstRow="0" w:lastRow="0" w:firstColumn="1" w:lastColumn="0" w:oddVBand="0" w:evenVBand="0" w:oddHBand="0" w:evenHBand="0" w:firstRowFirstColumn="0" w:firstRowLastColumn="0" w:lastRowFirstColumn="0" w:lastRowLastColumn="0"/>
                            <w:tcW w:w="633" w:type="dxa"/>
                          </w:tcPr>
                          <w:p w:rsidRPr="00663BCE" w:rsidR="00C0654F" w:rsidP="009644E3" w:rsidRDefault="00C0654F" w14:paraId="5566841D" w14:textId="77777777">
                            <w:pPr>
                              <w:jc w:val="center"/>
                              <w:rPr>
                                <w:caps/>
                                <w:color w:val="4472C4" w:themeColor="accent1"/>
                                <w:sz w:val="20"/>
                                <w:szCs w:val="20"/>
                              </w:rPr>
                            </w:pPr>
                            <w:r w:rsidRPr="00663BCE">
                              <w:rPr>
                                <w:caps/>
                                <w:color w:val="4472C4" w:themeColor="accent1"/>
                                <w:sz w:val="20"/>
                                <w:szCs w:val="20"/>
                              </w:rPr>
                              <w:t>PY 2</w:t>
                            </w:r>
                          </w:p>
                        </w:tc>
                        <w:tc>
                          <w:tcPr>
                            <w:tcW w:w="1345" w:type="dxa"/>
                            <w:shd w:val="clear" w:color="auto" w:fill="FFFFFF" w:themeFill="background1"/>
                          </w:tcPr>
                          <w:p w:rsidRPr="00663BCE" w:rsidR="00C0654F" w:rsidP="009644E3" w:rsidRDefault="00C0654F" w14:paraId="58E73C54" w14:textId="77777777">
                            <w:pPr>
                              <w:jc w:val="center"/>
                              <w:cnfStyle w:val="000000000000" w:firstRow="0" w:lastRow="0" w:firstColumn="0" w:lastColumn="0" w:oddVBand="0" w:evenVBand="0" w:oddHBand="0" w:evenHBand="0" w:firstRowFirstColumn="0" w:firstRowLastColumn="0" w:lastRowFirstColumn="0" w:lastRowLastColumn="0"/>
                              <w:rPr>
                                <w:caps/>
                                <w:color w:val="4472C4" w:themeColor="accent1"/>
                                <w:sz w:val="20"/>
                                <w:szCs w:val="20"/>
                              </w:rPr>
                            </w:pPr>
                            <w:r w:rsidRPr="00663BCE">
                              <w:rPr>
                                <w:caps/>
                                <w:color w:val="4472C4" w:themeColor="accent1"/>
                                <w:sz w:val="20"/>
                                <w:szCs w:val="20"/>
                              </w:rPr>
                              <w:t>July 1, 202</w:t>
                            </w:r>
                            <w:r>
                              <w:rPr>
                                <w:caps/>
                                <w:color w:val="4472C4" w:themeColor="accent1"/>
                                <w:sz w:val="20"/>
                                <w:szCs w:val="20"/>
                              </w:rPr>
                              <w:t>1</w:t>
                            </w:r>
                          </w:p>
                        </w:tc>
                        <w:tc>
                          <w:tcPr>
                            <w:tcW w:w="1504" w:type="dxa"/>
                            <w:shd w:val="clear" w:color="auto" w:fill="FFFFFF" w:themeFill="background1"/>
                          </w:tcPr>
                          <w:p w:rsidRPr="00663BCE" w:rsidR="00C0654F" w:rsidP="009644E3" w:rsidRDefault="00C0654F" w14:paraId="3A023CA8" w14:textId="77777777">
                            <w:pPr>
                              <w:jc w:val="center"/>
                              <w:cnfStyle w:val="000000000000" w:firstRow="0" w:lastRow="0" w:firstColumn="0" w:lastColumn="0" w:oddVBand="0" w:evenVBand="0" w:oddHBand="0" w:evenHBand="0" w:firstRowFirstColumn="0" w:firstRowLastColumn="0" w:lastRowFirstColumn="0" w:lastRowLastColumn="0"/>
                              <w:rPr>
                                <w:caps/>
                                <w:color w:val="4472C4" w:themeColor="accent1"/>
                                <w:sz w:val="20"/>
                                <w:szCs w:val="20"/>
                              </w:rPr>
                            </w:pPr>
                            <w:r>
                              <w:rPr>
                                <w:caps/>
                                <w:color w:val="4472C4" w:themeColor="accent1"/>
                                <w:sz w:val="20"/>
                                <w:szCs w:val="20"/>
                              </w:rPr>
                              <w:t>June 30, 2022</w:t>
                            </w:r>
                          </w:p>
                        </w:tc>
                      </w:tr>
                      <w:tr w:rsidR="00C0654F" w:rsidTr="009644E3" w14:paraId="7BA62D2C" w14:textId="7777777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633" w:type="dxa"/>
                          </w:tcPr>
                          <w:p w:rsidRPr="00663BCE" w:rsidR="00C0654F" w:rsidP="009644E3" w:rsidRDefault="00C0654F" w14:paraId="1023C6E4" w14:textId="77777777">
                            <w:pPr>
                              <w:jc w:val="center"/>
                              <w:rPr>
                                <w:caps/>
                                <w:color w:val="4472C4" w:themeColor="accent1"/>
                                <w:sz w:val="20"/>
                                <w:szCs w:val="20"/>
                              </w:rPr>
                            </w:pPr>
                            <w:r w:rsidRPr="00663BCE">
                              <w:rPr>
                                <w:caps/>
                                <w:color w:val="4472C4" w:themeColor="accent1"/>
                                <w:sz w:val="20"/>
                                <w:szCs w:val="20"/>
                              </w:rPr>
                              <w:t>PY 3</w:t>
                            </w:r>
                          </w:p>
                        </w:tc>
                        <w:tc>
                          <w:tcPr>
                            <w:tcW w:w="1345" w:type="dxa"/>
                            <w:shd w:val="clear" w:color="auto" w:fill="FFFFFF" w:themeFill="background1"/>
                          </w:tcPr>
                          <w:p w:rsidRPr="00663BCE" w:rsidR="00C0654F" w:rsidP="009644E3" w:rsidRDefault="00C0654F" w14:paraId="4791C231" w14:textId="77777777">
                            <w:pPr>
                              <w:jc w:val="center"/>
                              <w:cnfStyle w:val="000000100000" w:firstRow="0" w:lastRow="0" w:firstColumn="0" w:lastColumn="0" w:oddVBand="0" w:evenVBand="0" w:oddHBand="1" w:evenHBand="0" w:firstRowFirstColumn="0" w:firstRowLastColumn="0" w:lastRowFirstColumn="0" w:lastRowLastColumn="0"/>
                              <w:rPr>
                                <w:caps/>
                                <w:color w:val="4472C4" w:themeColor="accent1"/>
                                <w:sz w:val="20"/>
                                <w:szCs w:val="20"/>
                              </w:rPr>
                            </w:pPr>
                            <w:r w:rsidRPr="00663BCE">
                              <w:rPr>
                                <w:caps/>
                                <w:color w:val="4472C4" w:themeColor="accent1"/>
                                <w:sz w:val="20"/>
                                <w:szCs w:val="20"/>
                              </w:rPr>
                              <w:t>July 1, 202</w:t>
                            </w:r>
                            <w:r>
                              <w:rPr>
                                <w:caps/>
                                <w:color w:val="4472C4" w:themeColor="accent1"/>
                                <w:sz w:val="20"/>
                                <w:szCs w:val="20"/>
                              </w:rPr>
                              <w:t>2</w:t>
                            </w:r>
                          </w:p>
                        </w:tc>
                        <w:tc>
                          <w:tcPr>
                            <w:tcW w:w="1504" w:type="dxa"/>
                            <w:shd w:val="clear" w:color="auto" w:fill="FFFFFF" w:themeFill="background1"/>
                          </w:tcPr>
                          <w:p w:rsidRPr="00663BCE" w:rsidR="00C0654F" w:rsidP="009644E3" w:rsidRDefault="00C0654F" w14:paraId="3DD3A678" w14:textId="77777777">
                            <w:pPr>
                              <w:jc w:val="center"/>
                              <w:cnfStyle w:val="000000100000" w:firstRow="0" w:lastRow="0" w:firstColumn="0" w:lastColumn="0" w:oddVBand="0" w:evenVBand="0" w:oddHBand="1" w:evenHBand="0" w:firstRowFirstColumn="0" w:firstRowLastColumn="0" w:lastRowFirstColumn="0" w:lastRowLastColumn="0"/>
                              <w:rPr>
                                <w:caps/>
                                <w:color w:val="4472C4" w:themeColor="accent1"/>
                                <w:sz w:val="20"/>
                                <w:szCs w:val="20"/>
                              </w:rPr>
                            </w:pPr>
                            <w:r>
                              <w:rPr>
                                <w:caps/>
                                <w:color w:val="4472C4" w:themeColor="accent1"/>
                                <w:sz w:val="20"/>
                                <w:szCs w:val="20"/>
                              </w:rPr>
                              <w:t>June 30, 2023</w:t>
                            </w:r>
                          </w:p>
                        </w:tc>
                      </w:tr>
                      <w:tr w:rsidR="00C0654F" w:rsidTr="009644E3" w14:paraId="5646434A" w14:textId="77777777">
                        <w:trPr>
                          <w:trHeight w:val="260"/>
                        </w:trPr>
                        <w:tc>
                          <w:tcPr>
                            <w:cnfStyle w:val="001000000000" w:firstRow="0" w:lastRow="0" w:firstColumn="1" w:lastColumn="0" w:oddVBand="0" w:evenVBand="0" w:oddHBand="0" w:evenHBand="0" w:firstRowFirstColumn="0" w:firstRowLastColumn="0" w:lastRowFirstColumn="0" w:lastRowLastColumn="0"/>
                            <w:tcW w:w="633" w:type="dxa"/>
                          </w:tcPr>
                          <w:p w:rsidRPr="00663BCE" w:rsidR="00C0654F" w:rsidP="009644E3" w:rsidRDefault="00C0654F" w14:paraId="311FDA2F" w14:textId="77777777">
                            <w:pPr>
                              <w:jc w:val="center"/>
                              <w:rPr>
                                <w:caps/>
                                <w:color w:val="4472C4" w:themeColor="accent1"/>
                                <w:sz w:val="20"/>
                                <w:szCs w:val="20"/>
                              </w:rPr>
                            </w:pPr>
                            <w:r w:rsidRPr="00663BCE">
                              <w:rPr>
                                <w:caps/>
                                <w:color w:val="4472C4" w:themeColor="accent1"/>
                                <w:sz w:val="20"/>
                                <w:szCs w:val="20"/>
                              </w:rPr>
                              <w:t>PY 4</w:t>
                            </w:r>
                          </w:p>
                        </w:tc>
                        <w:tc>
                          <w:tcPr>
                            <w:tcW w:w="1345" w:type="dxa"/>
                            <w:shd w:val="clear" w:color="auto" w:fill="FFFFFF" w:themeFill="background1"/>
                          </w:tcPr>
                          <w:p w:rsidRPr="00663BCE" w:rsidR="00C0654F" w:rsidP="009644E3" w:rsidRDefault="00C0654F" w14:paraId="2E0217D0" w14:textId="77777777">
                            <w:pPr>
                              <w:jc w:val="center"/>
                              <w:cnfStyle w:val="000000000000" w:firstRow="0" w:lastRow="0" w:firstColumn="0" w:lastColumn="0" w:oddVBand="0" w:evenVBand="0" w:oddHBand="0" w:evenHBand="0" w:firstRowFirstColumn="0" w:firstRowLastColumn="0" w:lastRowFirstColumn="0" w:lastRowLastColumn="0"/>
                              <w:rPr>
                                <w:caps/>
                                <w:color w:val="4472C4" w:themeColor="accent1"/>
                                <w:sz w:val="20"/>
                                <w:szCs w:val="20"/>
                              </w:rPr>
                            </w:pPr>
                            <w:r w:rsidRPr="00663BCE">
                              <w:rPr>
                                <w:caps/>
                                <w:color w:val="4472C4" w:themeColor="accent1"/>
                                <w:sz w:val="20"/>
                                <w:szCs w:val="20"/>
                              </w:rPr>
                              <w:t>July 1, 202</w:t>
                            </w:r>
                            <w:r>
                              <w:rPr>
                                <w:caps/>
                                <w:color w:val="4472C4" w:themeColor="accent1"/>
                                <w:sz w:val="20"/>
                                <w:szCs w:val="20"/>
                              </w:rPr>
                              <w:t>3</w:t>
                            </w:r>
                          </w:p>
                        </w:tc>
                        <w:tc>
                          <w:tcPr>
                            <w:tcW w:w="1504" w:type="dxa"/>
                            <w:shd w:val="clear" w:color="auto" w:fill="FFFFFF" w:themeFill="background1"/>
                          </w:tcPr>
                          <w:p w:rsidRPr="00663BCE" w:rsidR="00C0654F" w:rsidP="009644E3" w:rsidRDefault="00C0654F" w14:paraId="21585F21" w14:textId="77777777">
                            <w:pPr>
                              <w:jc w:val="center"/>
                              <w:cnfStyle w:val="000000000000" w:firstRow="0" w:lastRow="0" w:firstColumn="0" w:lastColumn="0" w:oddVBand="0" w:evenVBand="0" w:oddHBand="0" w:evenHBand="0" w:firstRowFirstColumn="0" w:firstRowLastColumn="0" w:lastRowFirstColumn="0" w:lastRowLastColumn="0"/>
                              <w:rPr>
                                <w:caps/>
                                <w:color w:val="4472C4" w:themeColor="accent1"/>
                                <w:sz w:val="20"/>
                                <w:szCs w:val="20"/>
                              </w:rPr>
                            </w:pPr>
                            <w:r>
                              <w:rPr>
                                <w:caps/>
                                <w:color w:val="4472C4" w:themeColor="accent1"/>
                                <w:sz w:val="20"/>
                                <w:szCs w:val="20"/>
                              </w:rPr>
                              <w:t>June 30, 2024</w:t>
                            </w:r>
                          </w:p>
                        </w:tc>
                      </w:tr>
                      <w:tr w:rsidR="00C0654F" w:rsidTr="009644E3" w14:paraId="013066F4" w14:textId="77777777">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633" w:type="dxa"/>
                          </w:tcPr>
                          <w:p w:rsidRPr="00663BCE" w:rsidR="00C0654F" w:rsidP="009644E3" w:rsidRDefault="00C0654F" w14:paraId="6090409A" w14:textId="77777777">
                            <w:pPr>
                              <w:jc w:val="center"/>
                              <w:rPr>
                                <w:caps/>
                                <w:color w:val="4472C4" w:themeColor="accent1"/>
                                <w:sz w:val="20"/>
                                <w:szCs w:val="20"/>
                              </w:rPr>
                            </w:pPr>
                            <w:r w:rsidRPr="00663BCE">
                              <w:rPr>
                                <w:caps/>
                                <w:color w:val="4472C4" w:themeColor="accent1"/>
                                <w:sz w:val="20"/>
                                <w:szCs w:val="20"/>
                              </w:rPr>
                              <w:t>PY 5</w:t>
                            </w:r>
                          </w:p>
                        </w:tc>
                        <w:tc>
                          <w:tcPr>
                            <w:tcW w:w="1345" w:type="dxa"/>
                            <w:shd w:val="clear" w:color="auto" w:fill="FFFFFF" w:themeFill="background1"/>
                          </w:tcPr>
                          <w:p w:rsidRPr="00663BCE" w:rsidR="00C0654F" w:rsidP="009644E3" w:rsidRDefault="00C0654F" w14:paraId="190B422B" w14:textId="77777777">
                            <w:pPr>
                              <w:jc w:val="center"/>
                              <w:cnfStyle w:val="000000100000" w:firstRow="0" w:lastRow="0" w:firstColumn="0" w:lastColumn="0" w:oddVBand="0" w:evenVBand="0" w:oddHBand="1" w:evenHBand="0" w:firstRowFirstColumn="0" w:firstRowLastColumn="0" w:lastRowFirstColumn="0" w:lastRowLastColumn="0"/>
                              <w:rPr>
                                <w:caps/>
                                <w:color w:val="4472C4" w:themeColor="accent1"/>
                                <w:sz w:val="20"/>
                                <w:szCs w:val="20"/>
                              </w:rPr>
                            </w:pPr>
                            <w:r w:rsidRPr="00663BCE">
                              <w:rPr>
                                <w:caps/>
                                <w:color w:val="4472C4" w:themeColor="accent1"/>
                                <w:sz w:val="20"/>
                                <w:szCs w:val="20"/>
                              </w:rPr>
                              <w:t>July 1, 202</w:t>
                            </w:r>
                            <w:r>
                              <w:rPr>
                                <w:caps/>
                                <w:color w:val="4472C4" w:themeColor="accent1"/>
                                <w:sz w:val="20"/>
                                <w:szCs w:val="20"/>
                              </w:rPr>
                              <w:t>4</w:t>
                            </w:r>
                          </w:p>
                        </w:tc>
                        <w:tc>
                          <w:tcPr>
                            <w:tcW w:w="1504" w:type="dxa"/>
                            <w:shd w:val="clear" w:color="auto" w:fill="FFFFFF" w:themeFill="background1"/>
                          </w:tcPr>
                          <w:p w:rsidRPr="00663BCE" w:rsidR="00C0654F" w:rsidP="009644E3" w:rsidRDefault="00C0654F" w14:paraId="5FF62683" w14:textId="77777777">
                            <w:pPr>
                              <w:jc w:val="center"/>
                              <w:cnfStyle w:val="000000100000" w:firstRow="0" w:lastRow="0" w:firstColumn="0" w:lastColumn="0" w:oddVBand="0" w:evenVBand="0" w:oddHBand="1" w:evenHBand="0" w:firstRowFirstColumn="0" w:firstRowLastColumn="0" w:lastRowFirstColumn="0" w:lastRowLastColumn="0"/>
                              <w:rPr>
                                <w:caps/>
                                <w:color w:val="4472C4" w:themeColor="accent1"/>
                                <w:sz w:val="20"/>
                                <w:szCs w:val="20"/>
                              </w:rPr>
                            </w:pPr>
                            <w:r>
                              <w:rPr>
                                <w:caps/>
                                <w:color w:val="4472C4" w:themeColor="accent1"/>
                                <w:sz w:val="20"/>
                                <w:szCs w:val="20"/>
                              </w:rPr>
                              <w:t>June 30, 2025</w:t>
                            </w:r>
                          </w:p>
                        </w:tc>
                      </w:tr>
                    </w:tbl>
                    <w:p w:rsidRPr="00663BCE" w:rsidR="00C0654F" w:rsidP="00663BCE" w:rsidRDefault="00C0654F" w14:paraId="16EBA593" w14:textId="77777777">
                      <w:pPr>
                        <w:spacing w:after="0"/>
                        <w:jc w:val="center"/>
                        <w:rPr>
                          <w:rFonts w:asciiTheme="majorHAnsi" w:hAnsiTheme="majorHAnsi" w:eastAsiaTheme="majorEastAsia" w:cstheme="majorBidi"/>
                          <w:b/>
                          <w:bCs/>
                          <w:color w:val="FFFFFF" w:themeColor="background1"/>
                        </w:rPr>
                      </w:pPr>
                    </w:p>
                  </w:txbxContent>
                </v:textbox>
                <w10:wrap type="square" anchory="page"/>
              </v:shape>
            </w:pict>
          </mc:Fallback>
        </mc:AlternateContent>
      </w:r>
      <w:r w:rsidRPr="005B3EC9" w:rsidR="003E55B9">
        <w:rPr>
          <w:rFonts w:ascii="Calibri" w:hAnsi="Calibri" w:eastAsia="Calibri" w:cs="Calibri"/>
          <w:color w:val="000000" w:themeColor="text1"/>
          <w:sz w:val="20"/>
          <w:szCs w:val="20"/>
        </w:rPr>
        <w:t>Part II:  Baseline and Annual Record Data Items</w:t>
      </w:r>
    </w:p>
    <w:p w:rsidRPr="005B3EC9" w:rsidR="00774C2C" w:rsidP="005B3EC9" w:rsidRDefault="00E7210B" w14:paraId="47B3D948" w14:textId="5A41A5F7">
      <w:pPr>
        <w:spacing w:after="0" w:line="240" w:lineRule="auto"/>
        <w:ind w:left="720"/>
        <w:rPr>
          <w:rFonts w:ascii="Arial" w:hAnsi="Arial" w:eastAsia="Arial" w:cs="Arial"/>
          <w:sz w:val="20"/>
          <w:szCs w:val="20"/>
        </w:rPr>
      </w:pPr>
      <w:r w:rsidRPr="005B3EC9">
        <w:rPr>
          <w:rFonts w:ascii="Calibri" w:hAnsi="Calibri" w:eastAsia="Calibri" w:cs="Calibri"/>
          <w:color w:val="000000" w:themeColor="text1"/>
          <w:sz w:val="20"/>
          <w:szCs w:val="20"/>
        </w:rPr>
        <w:t xml:space="preserve">Section 1. </w:t>
      </w:r>
      <w:r w:rsidRPr="005B3EC9" w:rsidR="003E55B9">
        <w:rPr>
          <w:rFonts w:ascii="Calibri" w:hAnsi="Calibri" w:eastAsia="Calibri" w:cs="Calibri"/>
          <w:color w:val="000000" w:themeColor="text1"/>
          <w:sz w:val="20"/>
          <w:szCs w:val="20"/>
        </w:rPr>
        <w:t xml:space="preserve">Baseline and Annual </w:t>
      </w:r>
      <w:r w:rsidRPr="005B3EC9">
        <w:rPr>
          <w:rFonts w:ascii="Calibri" w:hAnsi="Calibri" w:eastAsia="Calibri" w:cs="Calibri"/>
          <w:color w:val="000000" w:themeColor="text1"/>
          <w:sz w:val="20"/>
          <w:szCs w:val="20"/>
        </w:rPr>
        <w:t xml:space="preserve">Clinic </w:t>
      </w:r>
      <w:r w:rsidRPr="005B3EC9" w:rsidR="00F668E0">
        <w:rPr>
          <w:rFonts w:ascii="Calibri" w:hAnsi="Calibri" w:eastAsia="Calibri" w:cs="Calibri"/>
          <w:color w:val="000000" w:themeColor="text1"/>
          <w:sz w:val="20"/>
          <w:szCs w:val="20"/>
        </w:rPr>
        <w:t xml:space="preserve">CRCCP </w:t>
      </w:r>
      <w:r w:rsidRPr="005B3EC9" w:rsidR="003E55B9">
        <w:rPr>
          <w:rFonts w:ascii="Calibri" w:hAnsi="Calibri" w:eastAsia="Calibri" w:cs="Calibri"/>
          <w:color w:val="000000" w:themeColor="text1"/>
          <w:sz w:val="20"/>
          <w:szCs w:val="20"/>
        </w:rPr>
        <w:t xml:space="preserve">Activity and </w:t>
      </w:r>
      <w:r w:rsidRPr="005B3EC9">
        <w:rPr>
          <w:rFonts w:ascii="Calibri" w:hAnsi="Calibri" w:eastAsia="Calibri" w:cs="Calibri"/>
          <w:color w:val="000000" w:themeColor="text1"/>
          <w:sz w:val="20"/>
          <w:szCs w:val="20"/>
        </w:rPr>
        <w:t>Status</w:t>
      </w:r>
    </w:p>
    <w:p w:rsidRPr="005B3EC9" w:rsidR="00774C2C" w:rsidP="005B3EC9" w:rsidRDefault="00774C2C" w14:paraId="6F1DC38A" w14:textId="451A08B4">
      <w:pPr>
        <w:spacing w:after="0" w:line="240" w:lineRule="auto"/>
        <w:ind w:left="720"/>
        <w:rPr>
          <w:color w:val="000000" w:themeColor="text1"/>
          <w:sz w:val="20"/>
          <w:szCs w:val="20"/>
        </w:rPr>
      </w:pPr>
      <w:r w:rsidRPr="005B3EC9">
        <w:rPr>
          <w:rFonts w:ascii="Calibri" w:hAnsi="Calibri" w:eastAsia="Calibri" w:cs="Calibri"/>
          <w:color w:val="000000" w:themeColor="text1"/>
          <w:sz w:val="20"/>
          <w:szCs w:val="20"/>
        </w:rPr>
        <w:t xml:space="preserve">Section 2. </w:t>
      </w:r>
      <w:r w:rsidRPr="005B3EC9" w:rsidR="00E7210B">
        <w:rPr>
          <w:rFonts w:ascii="Calibri" w:hAnsi="Calibri" w:eastAsia="Calibri" w:cs="Calibri"/>
          <w:color w:val="000000" w:themeColor="text1"/>
          <w:sz w:val="20"/>
          <w:szCs w:val="20"/>
        </w:rPr>
        <w:t xml:space="preserve">Baseline and Annual </w:t>
      </w:r>
      <w:r w:rsidRPr="005B3EC9" w:rsidR="00E7210B">
        <w:rPr>
          <w:rFonts w:ascii="Calibri" w:hAnsi="Calibri" w:eastAsia="Calibri" w:cs="Calibri"/>
          <w:sz w:val="20"/>
          <w:szCs w:val="20"/>
        </w:rPr>
        <w:t xml:space="preserve">Health System and Clinic Characteristics and Clinic Patient Population </w:t>
      </w:r>
    </w:p>
    <w:p w:rsidRPr="005B3EC9" w:rsidR="00774C2C" w:rsidP="005B3EC9" w:rsidRDefault="00774C2C" w14:paraId="63E378D2" w14:textId="5F83F03D">
      <w:pPr>
        <w:spacing w:after="0" w:line="276" w:lineRule="auto"/>
        <w:ind w:left="720"/>
        <w:rPr>
          <w:rFonts w:ascii="Calibri" w:hAnsi="Calibri" w:eastAsia="Calibri" w:cs="Calibri"/>
          <w:sz w:val="20"/>
          <w:szCs w:val="20"/>
        </w:rPr>
      </w:pPr>
      <w:r w:rsidRPr="005B3EC9">
        <w:rPr>
          <w:rFonts w:ascii="Calibri" w:hAnsi="Calibri" w:eastAsia="Calibri" w:cs="Calibri"/>
          <w:color w:val="000000" w:themeColor="text1"/>
          <w:sz w:val="20"/>
          <w:szCs w:val="20"/>
        </w:rPr>
        <w:t>Section 3</w:t>
      </w:r>
      <w:r w:rsidRPr="005B3EC9" w:rsidR="00E7210B">
        <w:rPr>
          <w:rFonts w:ascii="Arial" w:hAnsi="Arial" w:eastAsia="Arial" w:cs="Arial"/>
          <w:color w:val="000000" w:themeColor="text1"/>
          <w:sz w:val="20"/>
          <w:szCs w:val="20"/>
        </w:rPr>
        <w:t>.</w:t>
      </w:r>
      <w:r w:rsidRPr="005B3EC9">
        <w:rPr>
          <w:rFonts w:ascii="Arial" w:hAnsi="Arial" w:eastAsia="Arial" w:cs="Arial"/>
          <w:color w:val="000000" w:themeColor="text1"/>
          <w:sz w:val="20"/>
          <w:szCs w:val="20"/>
        </w:rPr>
        <w:t xml:space="preserve"> </w:t>
      </w:r>
      <w:r w:rsidRPr="005B3EC9" w:rsidR="00E7210B">
        <w:rPr>
          <w:rFonts w:ascii="Calibri" w:hAnsi="Calibri" w:eastAsia="Calibri" w:cs="Calibri"/>
          <w:color w:val="000000" w:themeColor="text1"/>
          <w:sz w:val="20"/>
          <w:szCs w:val="20"/>
        </w:rPr>
        <w:t xml:space="preserve">Baseline and Annual </w:t>
      </w:r>
      <w:r w:rsidRPr="005B3EC9">
        <w:rPr>
          <w:rFonts w:ascii="Calibri" w:hAnsi="Calibri" w:eastAsia="Calibri" w:cs="Calibri"/>
          <w:sz w:val="20"/>
          <w:szCs w:val="20"/>
        </w:rPr>
        <w:t xml:space="preserve">CRC Screening Rates and Practices </w:t>
      </w:r>
    </w:p>
    <w:p w:rsidRPr="005B3EC9" w:rsidR="00774C2C" w:rsidP="005B3EC9" w:rsidRDefault="00774C2C" w14:paraId="289EFB83" w14:textId="4B3C45EC">
      <w:pPr>
        <w:pStyle w:val="ListParagraph"/>
        <w:numPr>
          <w:ilvl w:val="0"/>
          <w:numId w:val="35"/>
        </w:numPr>
        <w:spacing w:after="200" w:line="276" w:lineRule="auto"/>
        <w:ind w:left="1440"/>
        <w:rPr>
          <w:color w:val="000000" w:themeColor="text1"/>
          <w:sz w:val="20"/>
          <w:szCs w:val="20"/>
        </w:rPr>
      </w:pPr>
      <w:r w:rsidRPr="005B3EC9">
        <w:rPr>
          <w:rFonts w:ascii="Calibri" w:hAnsi="Calibri" w:eastAsia="Calibri" w:cs="Calibri"/>
          <w:color w:val="000000" w:themeColor="text1"/>
          <w:sz w:val="20"/>
          <w:szCs w:val="20"/>
        </w:rPr>
        <w:t>Screening Rate Status</w:t>
      </w:r>
    </w:p>
    <w:p w:rsidRPr="00B36A94" w:rsidR="00B36A94" w:rsidP="005B3EC9" w:rsidRDefault="00B36A94" w14:paraId="21058BAD" w14:textId="765603CE">
      <w:pPr>
        <w:pStyle w:val="ListParagraph"/>
        <w:numPr>
          <w:ilvl w:val="0"/>
          <w:numId w:val="34"/>
        </w:numPr>
        <w:spacing w:after="200" w:line="276" w:lineRule="auto"/>
        <w:ind w:left="1440"/>
        <w:rPr>
          <w:color w:val="000000" w:themeColor="text1"/>
          <w:sz w:val="20"/>
          <w:szCs w:val="20"/>
        </w:rPr>
      </w:pPr>
      <w:bookmarkStart w:name="_Hlk46679680" w:id="2"/>
      <w:r>
        <w:rPr>
          <w:color w:val="000000" w:themeColor="text1"/>
          <w:sz w:val="20"/>
          <w:szCs w:val="20"/>
        </w:rPr>
        <w:t>Chart Review (CR) Screening Rates</w:t>
      </w:r>
    </w:p>
    <w:p w:rsidRPr="005B3EC9" w:rsidR="00E7210B" w:rsidP="005B3EC9" w:rsidRDefault="00B36A94" w14:paraId="655FFE85" w14:textId="02271E86">
      <w:pPr>
        <w:pStyle w:val="ListParagraph"/>
        <w:numPr>
          <w:ilvl w:val="0"/>
          <w:numId w:val="34"/>
        </w:numPr>
        <w:spacing w:after="200" w:line="276" w:lineRule="auto"/>
        <w:ind w:left="1440"/>
        <w:rPr>
          <w:color w:val="000000" w:themeColor="text1"/>
          <w:sz w:val="20"/>
          <w:szCs w:val="20"/>
        </w:rPr>
      </w:pPr>
      <w:r>
        <w:rPr>
          <w:rFonts w:ascii="Calibri" w:hAnsi="Calibri" w:eastAsia="Calibri" w:cs="Calibri"/>
          <w:color w:val="000000" w:themeColor="text1"/>
          <w:sz w:val="20"/>
          <w:szCs w:val="20"/>
        </w:rPr>
        <w:t xml:space="preserve">Electronic Health Records (EHR) </w:t>
      </w:r>
      <w:r w:rsidRPr="005B3EC9">
        <w:rPr>
          <w:rFonts w:ascii="Calibri" w:hAnsi="Calibri" w:eastAsia="Calibri" w:cs="Calibri"/>
          <w:color w:val="000000" w:themeColor="text1"/>
          <w:sz w:val="20"/>
          <w:szCs w:val="20"/>
        </w:rPr>
        <w:t>Screening Rates</w:t>
      </w:r>
      <w:r>
        <w:rPr>
          <w:rFonts w:ascii="Calibri" w:hAnsi="Calibri" w:eastAsia="Calibri" w:cs="Calibri"/>
          <w:color w:val="000000" w:themeColor="text1"/>
          <w:sz w:val="20"/>
          <w:szCs w:val="20"/>
        </w:rPr>
        <w:t xml:space="preserve"> </w:t>
      </w:r>
    </w:p>
    <w:bookmarkEnd w:id="2"/>
    <w:p w:rsidRPr="005B3EC9" w:rsidR="00774C2C" w:rsidP="005B3EC9" w:rsidRDefault="00E7210B" w14:paraId="50E3B46B" w14:textId="2857AC6D">
      <w:pPr>
        <w:pStyle w:val="ListParagraph"/>
        <w:numPr>
          <w:ilvl w:val="0"/>
          <w:numId w:val="34"/>
        </w:numPr>
        <w:spacing w:after="0" w:line="276" w:lineRule="auto"/>
        <w:ind w:left="1440"/>
        <w:rPr>
          <w:sz w:val="20"/>
          <w:szCs w:val="20"/>
        </w:rPr>
      </w:pPr>
      <w:r w:rsidRPr="005B3EC9">
        <w:rPr>
          <w:rFonts w:ascii="Calibri" w:hAnsi="Calibri" w:eastAsia="Calibri" w:cs="Calibri"/>
          <w:sz w:val="20"/>
          <w:szCs w:val="20"/>
        </w:rPr>
        <w:t>CRC Screening Practices and Outcomes</w:t>
      </w:r>
    </w:p>
    <w:p w:rsidRPr="005B3EC9" w:rsidR="00774C2C" w:rsidP="005B3EC9" w:rsidRDefault="00774C2C" w14:paraId="4A8D455C" w14:textId="33A763E3">
      <w:pPr>
        <w:spacing w:after="0" w:line="276" w:lineRule="auto"/>
        <w:ind w:left="720"/>
        <w:rPr>
          <w:rFonts w:ascii="Calibri" w:hAnsi="Calibri" w:eastAsia="Calibri" w:cs="Calibri"/>
          <w:sz w:val="20"/>
          <w:szCs w:val="20"/>
        </w:rPr>
      </w:pPr>
      <w:r w:rsidRPr="005B3EC9">
        <w:rPr>
          <w:rFonts w:ascii="Calibri" w:hAnsi="Calibri" w:eastAsia="Calibri" w:cs="Calibri"/>
          <w:color w:val="000000" w:themeColor="text1"/>
          <w:sz w:val="20"/>
          <w:szCs w:val="20"/>
        </w:rPr>
        <w:t>Section 4</w:t>
      </w:r>
      <w:r w:rsidRPr="005B3EC9" w:rsidR="00E7210B">
        <w:rPr>
          <w:rFonts w:ascii="Arial" w:hAnsi="Arial" w:eastAsia="Arial" w:cs="Arial"/>
          <w:color w:val="000000" w:themeColor="text1"/>
          <w:sz w:val="20"/>
          <w:szCs w:val="20"/>
        </w:rPr>
        <w:t>.</w:t>
      </w:r>
      <w:r w:rsidRPr="005B3EC9">
        <w:rPr>
          <w:rFonts w:ascii="Arial" w:hAnsi="Arial" w:eastAsia="Arial" w:cs="Arial"/>
          <w:color w:val="000000" w:themeColor="text1"/>
          <w:sz w:val="20"/>
          <w:szCs w:val="20"/>
        </w:rPr>
        <w:t xml:space="preserve">  </w:t>
      </w:r>
      <w:r w:rsidRPr="005B3EC9" w:rsidR="003E55B9">
        <w:rPr>
          <w:rFonts w:ascii="Calibri" w:hAnsi="Calibri" w:eastAsia="Calibri" w:cs="Calibri"/>
          <w:color w:val="000000" w:themeColor="text1"/>
          <w:sz w:val="20"/>
          <w:szCs w:val="20"/>
        </w:rPr>
        <w:t xml:space="preserve">Baseline and Annual </w:t>
      </w:r>
      <w:r w:rsidRPr="005B3EC9">
        <w:rPr>
          <w:rFonts w:ascii="Calibri" w:hAnsi="Calibri" w:eastAsia="Calibri" w:cs="Calibri"/>
          <w:color w:val="000000" w:themeColor="text1"/>
          <w:sz w:val="20"/>
          <w:szCs w:val="20"/>
        </w:rPr>
        <w:t xml:space="preserve">Monitoring and Quality Improvement Activities </w:t>
      </w:r>
    </w:p>
    <w:p w:rsidRPr="005B3EC9" w:rsidR="00E7210B" w:rsidP="005B3EC9" w:rsidRDefault="00774C2C" w14:paraId="5A6BBF82" w14:textId="37AFC92B">
      <w:pPr>
        <w:spacing w:after="0" w:line="276" w:lineRule="auto"/>
        <w:ind w:left="720"/>
        <w:rPr>
          <w:rFonts w:ascii="Calibri" w:hAnsi="Calibri" w:eastAsia="Calibri" w:cs="Calibri"/>
          <w:color w:val="000000" w:themeColor="text1"/>
          <w:sz w:val="20"/>
          <w:szCs w:val="20"/>
        </w:rPr>
      </w:pPr>
      <w:r w:rsidRPr="005B3EC9">
        <w:rPr>
          <w:rFonts w:ascii="Calibri" w:hAnsi="Calibri" w:eastAsia="Calibri" w:cs="Calibri"/>
          <w:color w:val="000000" w:themeColor="text1"/>
          <w:sz w:val="20"/>
          <w:szCs w:val="20"/>
        </w:rPr>
        <w:t>Section 5</w:t>
      </w:r>
      <w:r w:rsidRPr="005B3EC9" w:rsidR="00E7210B">
        <w:rPr>
          <w:rFonts w:ascii="Arial" w:hAnsi="Arial" w:eastAsia="Arial" w:cs="Arial"/>
          <w:color w:val="000000" w:themeColor="text1"/>
          <w:sz w:val="20"/>
          <w:szCs w:val="20"/>
        </w:rPr>
        <w:t>.</w:t>
      </w:r>
      <w:r w:rsidRPr="005B3EC9">
        <w:rPr>
          <w:rFonts w:ascii="Arial" w:hAnsi="Arial" w:eastAsia="Arial" w:cs="Arial"/>
          <w:color w:val="000000" w:themeColor="text1"/>
          <w:sz w:val="20"/>
          <w:szCs w:val="20"/>
        </w:rPr>
        <w:t xml:space="preserve">  </w:t>
      </w:r>
      <w:r w:rsidRPr="005B3EC9" w:rsidR="003E55B9">
        <w:rPr>
          <w:rFonts w:ascii="Calibri" w:hAnsi="Calibri" w:eastAsia="Calibri" w:cs="Calibri"/>
          <w:color w:val="000000" w:themeColor="text1"/>
          <w:sz w:val="20"/>
          <w:szCs w:val="20"/>
        </w:rPr>
        <w:t xml:space="preserve">Baseline and Annual </w:t>
      </w:r>
      <w:r w:rsidRPr="005B3EC9" w:rsidR="00E7210B">
        <w:rPr>
          <w:rFonts w:ascii="Calibri" w:hAnsi="Calibri" w:eastAsia="Calibri" w:cs="Calibri"/>
          <w:color w:val="000000" w:themeColor="text1"/>
          <w:sz w:val="20"/>
          <w:szCs w:val="20"/>
        </w:rPr>
        <w:t>Evidence-based Interventions (EBIs) and Other Clinic Activities</w:t>
      </w:r>
    </w:p>
    <w:p w:rsidRPr="005B3EC9" w:rsidR="00E7210B" w:rsidP="005B3EC9" w:rsidRDefault="00E7210B" w14:paraId="527A82A2" w14:textId="4570A44B">
      <w:pPr>
        <w:pStyle w:val="ListParagraph"/>
        <w:numPr>
          <w:ilvl w:val="0"/>
          <w:numId w:val="36"/>
        </w:numPr>
        <w:spacing w:after="200" w:line="276" w:lineRule="auto"/>
        <w:ind w:left="1440"/>
        <w:rPr>
          <w:rFonts w:ascii="Calibri" w:hAnsi="Calibri" w:eastAsia="Calibri" w:cs="Calibri"/>
          <w:color w:val="000000" w:themeColor="text1"/>
          <w:sz w:val="20"/>
          <w:szCs w:val="20"/>
        </w:rPr>
      </w:pPr>
      <w:r w:rsidRPr="005B3EC9">
        <w:rPr>
          <w:rFonts w:ascii="Calibri" w:hAnsi="Calibri" w:eastAsia="Calibri" w:cs="Calibri"/>
          <w:color w:val="000000" w:themeColor="text1"/>
          <w:sz w:val="20"/>
          <w:szCs w:val="20"/>
        </w:rPr>
        <w:t>5-1: EBI-Patient Reminder System</w:t>
      </w:r>
    </w:p>
    <w:p w:rsidRPr="005B3EC9" w:rsidR="00E7210B" w:rsidP="005B3EC9" w:rsidRDefault="00E7210B" w14:paraId="1E8ECC67" w14:textId="0D5BBA60">
      <w:pPr>
        <w:pStyle w:val="ListParagraph"/>
        <w:numPr>
          <w:ilvl w:val="0"/>
          <w:numId w:val="36"/>
        </w:numPr>
        <w:spacing w:after="200" w:line="276" w:lineRule="auto"/>
        <w:ind w:left="1440"/>
        <w:rPr>
          <w:rFonts w:ascii="Calibri" w:hAnsi="Calibri" w:eastAsia="Calibri" w:cs="Calibri"/>
          <w:color w:val="000000" w:themeColor="text1"/>
          <w:sz w:val="20"/>
          <w:szCs w:val="20"/>
        </w:rPr>
      </w:pPr>
      <w:r w:rsidRPr="005B3EC9">
        <w:rPr>
          <w:rFonts w:ascii="Calibri" w:hAnsi="Calibri" w:eastAsia="Calibri" w:cs="Calibri"/>
          <w:color w:val="000000" w:themeColor="text1"/>
          <w:sz w:val="20"/>
          <w:szCs w:val="20"/>
        </w:rPr>
        <w:t>5-2: EBI-Provider Reminder System</w:t>
      </w:r>
    </w:p>
    <w:p w:rsidRPr="005B3EC9" w:rsidR="00E7210B" w:rsidP="005B3EC9" w:rsidRDefault="00E7210B" w14:paraId="4061DC96" w14:textId="7D2FBEC7">
      <w:pPr>
        <w:pStyle w:val="ListParagraph"/>
        <w:numPr>
          <w:ilvl w:val="0"/>
          <w:numId w:val="36"/>
        </w:numPr>
        <w:spacing w:after="200" w:line="276" w:lineRule="auto"/>
        <w:ind w:left="1440"/>
        <w:rPr>
          <w:rFonts w:ascii="Calibri" w:hAnsi="Calibri" w:eastAsia="Calibri" w:cs="Calibri"/>
          <w:color w:val="000000" w:themeColor="text1"/>
          <w:sz w:val="20"/>
          <w:szCs w:val="20"/>
        </w:rPr>
      </w:pPr>
      <w:r w:rsidRPr="005B3EC9">
        <w:rPr>
          <w:rFonts w:ascii="Calibri" w:hAnsi="Calibri" w:eastAsia="Calibri" w:cs="Calibri"/>
          <w:color w:val="000000" w:themeColor="text1"/>
          <w:sz w:val="20"/>
          <w:szCs w:val="20"/>
        </w:rPr>
        <w:t>5-3: EBI-Provider Assessment and Feedback</w:t>
      </w:r>
    </w:p>
    <w:p w:rsidRPr="005B3EC9" w:rsidR="00E7210B" w:rsidP="005B3EC9" w:rsidRDefault="00E7210B" w14:paraId="6FD9DE0A" w14:textId="1309A249">
      <w:pPr>
        <w:pStyle w:val="ListParagraph"/>
        <w:numPr>
          <w:ilvl w:val="0"/>
          <w:numId w:val="36"/>
        </w:numPr>
        <w:spacing w:after="200" w:line="276" w:lineRule="auto"/>
        <w:ind w:left="1440"/>
        <w:rPr>
          <w:rFonts w:ascii="Calibri" w:hAnsi="Calibri" w:eastAsia="Calibri" w:cs="Calibri"/>
          <w:color w:val="000000" w:themeColor="text1"/>
          <w:sz w:val="20"/>
          <w:szCs w:val="20"/>
        </w:rPr>
      </w:pPr>
      <w:r w:rsidRPr="005B3EC9">
        <w:rPr>
          <w:rFonts w:ascii="Calibri" w:hAnsi="Calibri" w:eastAsia="Calibri" w:cs="Calibri"/>
          <w:color w:val="000000" w:themeColor="text1"/>
          <w:sz w:val="20"/>
          <w:szCs w:val="20"/>
        </w:rPr>
        <w:t>5-4: EBI-Reducing Structural Barriers</w:t>
      </w:r>
    </w:p>
    <w:p w:rsidRPr="005B3EC9" w:rsidR="00E7210B" w:rsidP="005B3EC9" w:rsidRDefault="00E7210B" w14:paraId="6D7B4210" w14:textId="22627D74">
      <w:pPr>
        <w:pStyle w:val="ListParagraph"/>
        <w:numPr>
          <w:ilvl w:val="0"/>
          <w:numId w:val="36"/>
        </w:numPr>
        <w:spacing w:after="200" w:line="276" w:lineRule="auto"/>
        <w:ind w:left="1440"/>
        <w:rPr>
          <w:rFonts w:ascii="Calibri" w:hAnsi="Calibri" w:eastAsia="Calibri" w:cs="Calibri"/>
          <w:color w:val="000000" w:themeColor="text1"/>
          <w:sz w:val="20"/>
          <w:szCs w:val="20"/>
        </w:rPr>
      </w:pPr>
      <w:r w:rsidRPr="005B3EC9">
        <w:rPr>
          <w:rFonts w:ascii="Calibri" w:hAnsi="Calibri" w:eastAsia="Calibri" w:cs="Calibri"/>
          <w:color w:val="000000" w:themeColor="text1"/>
          <w:sz w:val="20"/>
          <w:szCs w:val="20"/>
        </w:rPr>
        <w:t>5-5: Small Media</w:t>
      </w:r>
    </w:p>
    <w:p w:rsidRPr="005B3EC9" w:rsidR="00E7210B" w:rsidP="005B3EC9" w:rsidRDefault="00E7210B" w14:paraId="45E033FC" w14:textId="3773862F">
      <w:pPr>
        <w:pStyle w:val="ListParagraph"/>
        <w:numPr>
          <w:ilvl w:val="0"/>
          <w:numId w:val="36"/>
        </w:numPr>
        <w:spacing w:after="0" w:line="276" w:lineRule="auto"/>
        <w:ind w:left="1440"/>
        <w:rPr>
          <w:rFonts w:ascii="Calibri" w:hAnsi="Calibri" w:eastAsia="Calibri" w:cs="Calibri"/>
          <w:color w:val="000000" w:themeColor="text1"/>
          <w:sz w:val="20"/>
          <w:szCs w:val="20"/>
        </w:rPr>
      </w:pPr>
      <w:r w:rsidRPr="005B3EC9">
        <w:rPr>
          <w:rFonts w:ascii="Calibri" w:hAnsi="Calibri" w:eastAsia="Calibri" w:cs="Calibri"/>
          <w:color w:val="000000" w:themeColor="text1"/>
          <w:sz w:val="20"/>
          <w:szCs w:val="20"/>
        </w:rPr>
        <w:t>5-6: Patient Navigation</w:t>
      </w:r>
    </w:p>
    <w:bookmarkEnd w:id="0"/>
    <w:p w:rsidRPr="005B3EC9" w:rsidR="00774C2C" w:rsidP="005B3EC9" w:rsidRDefault="00E7210B" w14:paraId="3ED22981" w14:textId="0B09258A">
      <w:pPr>
        <w:spacing w:after="0"/>
        <w:ind w:left="720"/>
        <w:rPr>
          <w:rFonts w:eastAsia="Times New Roman" w:cs="Arial"/>
          <w:color w:val="000000" w:themeColor="text1"/>
          <w:sz w:val="20"/>
          <w:szCs w:val="20"/>
        </w:rPr>
      </w:pPr>
      <w:r w:rsidRPr="005B3EC9">
        <w:rPr>
          <w:rFonts w:ascii="Calibri" w:hAnsi="Calibri" w:eastAsia="Calibri" w:cs="Calibri"/>
          <w:color w:val="000000" w:themeColor="text1"/>
          <w:sz w:val="20"/>
          <w:szCs w:val="20"/>
        </w:rPr>
        <w:t>Section 6.  Annual Implementation Factors</w:t>
      </w:r>
      <w:r w:rsidRPr="005B3EC9" w:rsidR="00774C2C">
        <w:rPr>
          <w:rFonts w:eastAsia="Times New Roman" w:cs="Arial"/>
          <w:color w:val="000000" w:themeColor="text1"/>
          <w:sz w:val="20"/>
          <w:szCs w:val="20"/>
        </w:rPr>
        <w:t xml:space="preserve"> </w:t>
      </w:r>
    </w:p>
    <w:p w:rsidRPr="005B3EC9" w:rsidR="003E55B9" w:rsidP="005B3EC9" w:rsidRDefault="00E7210B" w14:paraId="31086681" w14:textId="41D69830">
      <w:pPr>
        <w:ind w:left="720"/>
        <w:rPr>
          <w:rFonts w:ascii="Calibri" w:hAnsi="Calibri" w:eastAsia="Calibri" w:cs="Calibri"/>
          <w:color w:val="000000" w:themeColor="text1"/>
          <w:sz w:val="20"/>
          <w:szCs w:val="20"/>
        </w:rPr>
      </w:pPr>
      <w:r w:rsidRPr="005B3EC9">
        <w:rPr>
          <w:rFonts w:ascii="Calibri" w:hAnsi="Calibri" w:eastAsia="Calibri" w:cs="Calibri"/>
          <w:color w:val="000000" w:themeColor="text1"/>
          <w:sz w:val="20"/>
          <w:szCs w:val="20"/>
        </w:rPr>
        <w:t xml:space="preserve">Section 7. Other </w:t>
      </w:r>
      <w:r w:rsidRPr="005B3EC9" w:rsidR="003E55B9">
        <w:rPr>
          <w:rFonts w:ascii="Calibri" w:hAnsi="Calibri" w:eastAsia="Calibri" w:cs="Calibri"/>
          <w:color w:val="000000" w:themeColor="text1"/>
          <w:sz w:val="20"/>
          <w:szCs w:val="20"/>
        </w:rPr>
        <w:t xml:space="preserve">Baseline and Annual </w:t>
      </w:r>
      <w:r w:rsidRPr="005B3EC9">
        <w:rPr>
          <w:rFonts w:ascii="Calibri" w:hAnsi="Calibri" w:eastAsia="Calibri" w:cs="Calibri"/>
          <w:color w:val="000000" w:themeColor="text1"/>
          <w:sz w:val="20"/>
          <w:szCs w:val="20"/>
        </w:rPr>
        <w:t>Colorectal Cancer Activities and Comments</w:t>
      </w:r>
    </w:p>
    <w:p w:rsidRPr="005B3EC9" w:rsidR="00392FBC" w:rsidP="005B3EC9" w:rsidRDefault="00392FBC" w14:paraId="013389E1" w14:textId="77777777">
      <w:pPr>
        <w:spacing w:after="0" w:line="276" w:lineRule="auto"/>
        <w:rPr>
          <w:rFonts w:ascii="Calibri" w:hAnsi="Calibri" w:eastAsia="Calibri" w:cs="Calibri"/>
          <w:b/>
          <w:bCs/>
          <w:color w:val="000000" w:themeColor="text1"/>
          <w:sz w:val="20"/>
          <w:szCs w:val="20"/>
        </w:rPr>
      </w:pPr>
    </w:p>
    <w:p w:rsidRPr="005B3EC9" w:rsidR="00392FBC" w:rsidP="005B3EC9" w:rsidRDefault="00392FBC" w14:paraId="14F94DF0" w14:textId="77777777">
      <w:pPr>
        <w:spacing w:after="0" w:line="276" w:lineRule="auto"/>
        <w:rPr>
          <w:rFonts w:ascii="Calibri" w:hAnsi="Calibri" w:eastAsia="Calibri" w:cs="Calibri"/>
          <w:b/>
          <w:bCs/>
          <w:color w:val="000000" w:themeColor="text1"/>
          <w:sz w:val="20"/>
          <w:szCs w:val="20"/>
        </w:rPr>
      </w:pPr>
    </w:p>
    <w:p w:rsidRPr="005B3EC9" w:rsidR="00774C2C" w:rsidP="005B3EC9" w:rsidRDefault="00774C2C" w14:paraId="1F8F1EA5" w14:textId="313D3A7B">
      <w:pPr>
        <w:spacing w:after="0" w:line="276" w:lineRule="auto"/>
        <w:rPr>
          <w:rFonts w:ascii="Arial" w:hAnsi="Arial" w:eastAsia="Arial" w:cs="Arial"/>
          <w:sz w:val="20"/>
          <w:szCs w:val="20"/>
        </w:rPr>
      </w:pPr>
      <w:r w:rsidRPr="005B3EC9">
        <w:rPr>
          <w:rFonts w:ascii="Calibri" w:hAnsi="Calibri" w:eastAsia="Calibri" w:cs="Calibri"/>
          <w:b/>
          <w:bCs/>
          <w:color w:val="000000" w:themeColor="text1"/>
          <w:sz w:val="20"/>
          <w:szCs w:val="20"/>
        </w:rPr>
        <w:t>Data Collection Notes</w:t>
      </w:r>
      <w:r w:rsidRPr="005B3EC9">
        <w:rPr>
          <w:rFonts w:ascii="Arial" w:hAnsi="Arial" w:eastAsia="Arial" w:cs="Arial"/>
          <w:b/>
          <w:bCs/>
          <w:color w:val="000000" w:themeColor="text1"/>
          <w:sz w:val="20"/>
          <w:szCs w:val="20"/>
        </w:rPr>
        <w:t xml:space="preserve">:  </w:t>
      </w:r>
    </w:p>
    <w:p w:rsidRPr="005B3EC9" w:rsidR="00392FBC" w:rsidP="005B3EC9" w:rsidRDefault="00774C2C" w14:paraId="65C32E70" w14:textId="77777777">
      <w:pPr>
        <w:pStyle w:val="ListParagraph"/>
        <w:numPr>
          <w:ilvl w:val="0"/>
          <w:numId w:val="33"/>
        </w:numPr>
        <w:spacing w:after="200" w:line="276" w:lineRule="auto"/>
        <w:rPr>
          <w:rFonts w:ascii="Calibri" w:hAnsi="Calibri" w:eastAsia="Calibri" w:cs="Calibri"/>
          <w:color w:val="000000" w:themeColor="text1"/>
          <w:sz w:val="20"/>
          <w:szCs w:val="20"/>
        </w:rPr>
      </w:pPr>
      <w:r w:rsidRPr="005B3EC9">
        <w:rPr>
          <w:rFonts w:ascii="Calibri" w:hAnsi="Calibri" w:eastAsia="Calibri" w:cs="Calibri"/>
          <w:color w:val="000000" w:themeColor="text1"/>
          <w:sz w:val="20"/>
          <w:szCs w:val="20"/>
        </w:rPr>
        <w:t xml:space="preserve">Baseline data are required for </w:t>
      </w:r>
      <w:r w:rsidRPr="005B3EC9" w:rsidR="00DC1D08">
        <w:rPr>
          <w:rFonts w:ascii="Calibri" w:hAnsi="Calibri" w:eastAsia="Calibri" w:cs="Calibri"/>
          <w:color w:val="000000" w:themeColor="text1"/>
          <w:sz w:val="20"/>
          <w:szCs w:val="20"/>
        </w:rPr>
        <w:t xml:space="preserve">all </w:t>
      </w:r>
      <w:r w:rsidRPr="005B3EC9">
        <w:rPr>
          <w:rFonts w:ascii="Calibri" w:hAnsi="Calibri" w:eastAsia="Calibri" w:cs="Calibri"/>
          <w:color w:val="000000" w:themeColor="text1"/>
          <w:sz w:val="20"/>
          <w:szCs w:val="20"/>
        </w:rPr>
        <w:t xml:space="preserve">clinics </w:t>
      </w:r>
      <w:r w:rsidRPr="005B3EC9" w:rsidR="00DC1D08">
        <w:rPr>
          <w:rFonts w:ascii="Calibri" w:hAnsi="Calibri" w:eastAsia="Calibri" w:cs="Calibri"/>
          <w:color w:val="000000" w:themeColor="text1"/>
          <w:sz w:val="20"/>
          <w:szCs w:val="20"/>
        </w:rPr>
        <w:t>participating in</w:t>
      </w:r>
      <w:r w:rsidRPr="005B3EC9">
        <w:rPr>
          <w:rFonts w:ascii="Calibri" w:hAnsi="Calibri" w:eastAsia="Calibri" w:cs="Calibri"/>
          <w:color w:val="000000" w:themeColor="text1"/>
          <w:sz w:val="20"/>
          <w:szCs w:val="20"/>
        </w:rPr>
        <w:t xml:space="preserve"> CRCCP- NOFO DP20-2002</w:t>
      </w:r>
      <w:r w:rsidRPr="005B3EC9" w:rsidR="00DC1D08">
        <w:rPr>
          <w:rFonts w:ascii="Calibri" w:hAnsi="Calibri" w:eastAsia="Calibri" w:cs="Calibri"/>
          <w:color w:val="000000" w:themeColor="text1"/>
          <w:sz w:val="20"/>
          <w:szCs w:val="20"/>
        </w:rPr>
        <w:t xml:space="preserve">.  </w:t>
      </w:r>
    </w:p>
    <w:p w:rsidRPr="005B3EC9" w:rsidR="00DC1D08" w:rsidP="005B3EC9" w:rsidRDefault="00DC1D08" w14:paraId="74F48F7E" w14:textId="7E191C62">
      <w:pPr>
        <w:pStyle w:val="ListParagraph"/>
        <w:numPr>
          <w:ilvl w:val="0"/>
          <w:numId w:val="33"/>
        </w:numPr>
        <w:spacing w:after="200" w:line="276" w:lineRule="auto"/>
        <w:rPr>
          <w:rFonts w:ascii="Calibri" w:hAnsi="Calibri" w:eastAsia="Calibri" w:cs="Calibri"/>
          <w:color w:val="000000" w:themeColor="text1"/>
          <w:sz w:val="20"/>
          <w:szCs w:val="20"/>
        </w:rPr>
      </w:pPr>
      <w:r w:rsidRPr="005B3EC9">
        <w:rPr>
          <w:rFonts w:ascii="Calibri" w:hAnsi="Calibri" w:eastAsia="Calibri" w:cs="Calibri"/>
          <w:color w:val="000000" w:themeColor="text1"/>
          <w:sz w:val="20"/>
          <w:szCs w:val="20"/>
        </w:rPr>
        <w:t>For clinics enrolled during the previous CRCCP funding period (NOFO DP15-1502) and still active</w:t>
      </w:r>
      <w:r w:rsidRPr="005B3EC9" w:rsidR="00392FBC">
        <w:rPr>
          <w:rFonts w:ascii="Calibri" w:hAnsi="Calibri" w:eastAsia="Calibri" w:cs="Calibri"/>
          <w:color w:val="000000" w:themeColor="text1"/>
          <w:sz w:val="20"/>
          <w:szCs w:val="20"/>
        </w:rPr>
        <w:t>, awardees</w:t>
      </w:r>
      <w:r w:rsidRPr="005B3EC9">
        <w:rPr>
          <w:rFonts w:ascii="Calibri" w:hAnsi="Calibri" w:eastAsia="Calibri" w:cs="Calibri"/>
          <w:color w:val="000000" w:themeColor="text1"/>
          <w:sz w:val="20"/>
          <w:szCs w:val="20"/>
        </w:rPr>
        <w:t xml:space="preserve"> </w:t>
      </w:r>
      <w:r w:rsidRPr="005B3EC9" w:rsidR="009813AD">
        <w:rPr>
          <w:rFonts w:ascii="Calibri" w:hAnsi="Calibri" w:eastAsia="Calibri" w:cs="Calibri"/>
          <w:color w:val="000000" w:themeColor="text1"/>
          <w:sz w:val="20"/>
          <w:szCs w:val="20"/>
        </w:rPr>
        <w:t>must</w:t>
      </w:r>
      <w:r w:rsidRPr="005B3EC9">
        <w:rPr>
          <w:rFonts w:ascii="Calibri" w:hAnsi="Calibri" w:eastAsia="Calibri" w:cs="Calibri"/>
          <w:color w:val="000000" w:themeColor="text1"/>
          <w:sz w:val="20"/>
          <w:szCs w:val="20"/>
        </w:rPr>
        <w:t xml:space="preserve"> re-submit baseline data using the clinic's NOFO DP15-1502 </w:t>
      </w:r>
      <w:r w:rsidRPr="005B3EC9" w:rsidR="00392FBC">
        <w:rPr>
          <w:rFonts w:ascii="Calibri" w:hAnsi="Calibri" w:eastAsia="Calibri" w:cs="Calibri"/>
          <w:color w:val="000000" w:themeColor="text1"/>
          <w:sz w:val="20"/>
          <w:szCs w:val="20"/>
        </w:rPr>
        <w:t xml:space="preserve">program year </w:t>
      </w:r>
      <w:r w:rsidRPr="005B3EC9">
        <w:rPr>
          <w:rFonts w:ascii="Calibri" w:hAnsi="Calibri" w:eastAsia="Calibri" w:cs="Calibri"/>
          <w:color w:val="000000" w:themeColor="text1"/>
          <w:sz w:val="20"/>
          <w:szCs w:val="20"/>
        </w:rPr>
        <w:t xml:space="preserve">5 </w:t>
      </w:r>
      <w:r w:rsidRPr="005B3EC9" w:rsidR="009813AD">
        <w:rPr>
          <w:rFonts w:ascii="Calibri" w:hAnsi="Calibri" w:eastAsia="Calibri" w:cs="Calibri"/>
          <w:color w:val="000000" w:themeColor="text1"/>
          <w:sz w:val="20"/>
          <w:szCs w:val="20"/>
        </w:rPr>
        <w:t xml:space="preserve">reported </w:t>
      </w:r>
      <w:r w:rsidRPr="005B3EC9">
        <w:rPr>
          <w:rFonts w:ascii="Calibri" w:hAnsi="Calibri" w:eastAsia="Calibri" w:cs="Calibri"/>
          <w:color w:val="000000" w:themeColor="text1"/>
          <w:sz w:val="20"/>
          <w:szCs w:val="20"/>
        </w:rPr>
        <w:t xml:space="preserve">screening rates </w:t>
      </w:r>
      <w:r w:rsidRPr="005B3EC9" w:rsidR="00392FBC">
        <w:rPr>
          <w:rFonts w:ascii="Calibri" w:hAnsi="Calibri" w:eastAsia="Calibri" w:cs="Calibri"/>
          <w:color w:val="000000" w:themeColor="text1"/>
          <w:sz w:val="20"/>
          <w:szCs w:val="20"/>
        </w:rPr>
        <w:t>as the current</w:t>
      </w:r>
      <w:r w:rsidRPr="005B3EC9">
        <w:rPr>
          <w:rFonts w:ascii="Calibri" w:hAnsi="Calibri" w:eastAsia="Calibri" w:cs="Calibri"/>
          <w:color w:val="000000" w:themeColor="text1"/>
          <w:sz w:val="20"/>
          <w:szCs w:val="20"/>
        </w:rPr>
        <w:t xml:space="preserve"> baseline screening rates. </w:t>
      </w:r>
    </w:p>
    <w:p w:rsidRPr="005B3EC9" w:rsidR="00774C2C" w:rsidP="005B3EC9" w:rsidRDefault="00392FBC" w14:paraId="4A3EFBB8" w14:textId="037C6F0B">
      <w:pPr>
        <w:pStyle w:val="ListParagraph"/>
        <w:numPr>
          <w:ilvl w:val="0"/>
          <w:numId w:val="33"/>
        </w:numPr>
        <w:spacing w:after="200" w:line="276" w:lineRule="auto"/>
        <w:rPr>
          <w:rFonts w:eastAsia="Times New Roman" w:cs="Arial"/>
          <w:color w:val="000000" w:themeColor="text1"/>
          <w:sz w:val="20"/>
          <w:szCs w:val="20"/>
        </w:rPr>
      </w:pPr>
      <w:r w:rsidRPr="005B3EC9">
        <w:rPr>
          <w:rFonts w:eastAsia="Times New Roman" w:cs="Arial"/>
          <w:color w:val="000000" w:themeColor="text1"/>
          <w:sz w:val="20"/>
          <w:szCs w:val="20"/>
        </w:rPr>
        <w:t>For new clinics, b</w:t>
      </w:r>
      <w:r w:rsidRPr="005B3EC9" w:rsidR="00774C2C">
        <w:rPr>
          <w:rFonts w:eastAsia="Times New Roman" w:cs="Arial"/>
          <w:color w:val="000000" w:themeColor="text1"/>
          <w:sz w:val="20"/>
          <w:szCs w:val="20"/>
        </w:rPr>
        <w:t xml:space="preserve">aseline data are reported when new clinics are enrolled to participate in CRCCP activities and reflect activities prior to CRCCP activity implementation (Item B1-1: </w:t>
      </w:r>
      <w:r w:rsidRPr="005B3EC9" w:rsidR="00774C2C">
        <w:rPr>
          <w:rFonts w:eastAsia="Times New Roman" w:cs="Arial"/>
          <w:sz w:val="20"/>
          <w:szCs w:val="20"/>
        </w:rPr>
        <w:t>Clinic CRCCP Activities Start Date)</w:t>
      </w:r>
      <w:r w:rsidRPr="005B3EC9" w:rsidR="00774C2C">
        <w:rPr>
          <w:rFonts w:eastAsia="Times New Roman" w:cs="Arial"/>
          <w:color w:val="000000" w:themeColor="text1"/>
          <w:sz w:val="20"/>
          <w:szCs w:val="20"/>
        </w:rPr>
        <w:t xml:space="preserve">. </w:t>
      </w:r>
    </w:p>
    <w:p w:rsidRPr="005B3EC9" w:rsidR="003D27CA" w:rsidP="005B3EC9" w:rsidRDefault="003D27CA" w14:paraId="6CD550EB" w14:textId="3A315F2E">
      <w:pPr>
        <w:spacing w:after="200" w:line="276" w:lineRule="auto"/>
        <w:rPr>
          <w:color w:val="000000" w:themeColor="text1"/>
          <w:sz w:val="20"/>
          <w:szCs w:val="20"/>
        </w:rPr>
      </w:pPr>
    </w:p>
    <w:tbl>
      <w:tblPr>
        <w:tblW w:w="1440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4400"/>
      </w:tblGrid>
      <w:tr w:rsidRPr="005B3EC9" w:rsidR="007C2F26" w:rsidTr="006D68AC" w14:paraId="4423A919" w14:textId="77777777">
        <w:trPr>
          <w:trHeight w:val="312"/>
        </w:trPr>
        <w:tc>
          <w:tcPr>
            <w:tcW w:w="14400" w:type="dxa"/>
            <w:shd w:val="clear" w:color="000000" w:fill="1F4E78"/>
            <w:vAlign w:val="bottom"/>
            <w:hideMark/>
          </w:tcPr>
          <w:p w:rsidRPr="005B3EC9" w:rsidR="007C2F26" w:rsidP="005B3EC9" w:rsidRDefault="003E55B9" w14:paraId="7DC9DCAC" w14:textId="7BF03793">
            <w:pPr>
              <w:spacing w:after="0" w:line="240" w:lineRule="auto"/>
              <w:rPr>
                <w:rFonts w:ascii="Calibri" w:hAnsi="Calibri" w:eastAsia="Times New Roman" w:cs="Calibri"/>
                <w:b/>
                <w:bCs/>
                <w:color w:val="FFFFFF"/>
                <w:sz w:val="18"/>
                <w:szCs w:val="18"/>
              </w:rPr>
            </w:pPr>
            <w:r w:rsidRPr="005B3EC9">
              <w:lastRenderedPageBreak/>
              <w:br w:type="page"/>
            </w:r>
            <w:r w:rsidRPr="005B3EC9" w:rsidR="00DC1D08">
              <w:rPr>
                <w:rFonts w:ascii="Calibri" w:hAnsi="Calibri" w:eastAsia="Times New Roman" w:cs="Calibri"/>
                <w:b/>
                <w:bCs/>
                <w:color w:val="FFFFFF"/>
                <w:sz w:val="18"/>
                <w:szCs w:val="18"/>
              </w:rPr>
              <w:t>Part I.</w:t>
            </w:r>
            <w:r w:rsidRPr="005B3EC9" w:rsidR="00DC1D08">
              <w:t xml:space="preserve"> </w:t>
            </w:r>
            <w:r w:rsidRPr="005B3EC9" w:rsidR="006D68AC">
              <w:rPr>
                <w:rFonts w:ascii="Calibri" w:hAnsi="Calibri" w:eastAsia="Times New Roman" w:cs="Calibri"/>
                <w:b/>
                <w:bCs/>
                <w:color w:val="FFFFFF"/>
                <w:sz w:val="18"/>
                <w:szCs w:val="18"/>
              </w:rPr>
              <w:t>Partner and Record Identifiers</w:t>
            </w:r>
          </w:p>
        </w:tc>
      </w:tr>
      <w:tr w:rsidRPr="005B3EC9" w:rsidR="007C2F26" w:rsidTr="006D68AC" w14:paraId="4EE5B6ED" w14:textId="77777777">
        <w:trPr>
          <w:trHeight w:val="297"/>
        </w:trPr>
        <w:tc>
          <w:tcPr>
            <w:tcW w:w="14400" w:type="dxa"/>
            <w:shd w:val="clear" w:color="000000" w:fill="D9E1F2"/>
            <w:vAlign w:val="bottom"/>
            <w:hideMark/>
          </w:tcPr>
          <w:p w:rsidRPr="005B3EC9" w:rsidR="007C2F26" w:rsidP="005B3EC9" w:rsidRDefault="00DC1D08" w14:paraId="271AEC3D" w14:textId="05530515">
            <w:pPr>
              <w:spacing w:after="0" w:line="240" w:lineRule="auto"/>
              <w:rPr>
                <w:rFonts w:ascii="Calibri" w:hAnsi="Calibri" w:eastAsia="Times New Roman" w:cs="Calibri"/>
                <w:color w:val="000000"/>
                <w:sz w:val="18"/>
                <w:szCs w:val="18"/>
              </w:rPr>
            </w:pPr>
            <w:r w:rsidRPr="005B3EC9">
              <w:rPr>
                <w:rFonts w:ascii="Calibri" w:hAnsi="Calibri" w:eastAsia="Times New Roman" w:cs="Calibri"/>
                <w:color w:val="000000"/>
                <w:sz w:val="18"/>
                <w:szCs w:val="18"/>
              </w:rPr>
              <w:t>Identifying</w:t>
            </w:r>
            <w:r w:rsidRPr="005B3EC9" w:rsidR="006D68AC">
              <w:rPr>
                <w:rFonts w:ascii="Calibri" w:hAnsi="Calibri" w:eastAsia="Times New Roman" w:cs="Calibri"/>
                <w:color w:val="000000"/>
                <w:sz w:val="18"/>
                <w:szCs w:val="18"/>
              </w:rPr>
              <w:t xml:space="preserve"> information for </w:t>
            </w:r>
            <w:r w:rsidRPr="005B3EC9" w:rsidR="007C2F26">
              <w:rPr>
                <w:rFonts w:ascii="Calibri" w:hAnsi="Calibri" w:eastAsia="Times New Roman" w:cs="Calibri"/>
                <w:color w:val="000000"/>
                <w:sz w:val="18"/>
                <w:szCs w:val="18"/>
              </w:rPr>
              <w:t xml:space="preserve">the </w:t>
            </w:r>
            <w:r w:rsidRPr="005B3EC9" w:rsidR="006D68AC">
              <w:rPr>
                <w:rFonts w:ascii="Calibri" w:hAnsi="Calibri" w:eastAsia="Times New Roman" w:cs="Calibri"/>
                <w:color w:val="000000"/>
                <w:sz w:val="18"/>
                <w:szCs w:val="18"/>
              </w:rPr>
              <w:t xml:space="preserve">partner clinic and health system. </w:t>
            </w:r>
          </w:p>
        </w:tc>
      </w:tr>
    </w:tbl>
    <w:p w:rsidRPr="005B3EC9" w:rsidR="001C2D6F" w:rsidP="005B3EC9" w:rsidRDefault="001C2D6F" w14:paraId="333835C3" w14:textId="4DE2BF70">
      <w:pPr>
        <w:spacing w:after="0" w:line="60" w:lineRule="exact"/>
        <w:rPr>
          <w:sz w:val="20"/>
          <w:szCs w:val="20"/>
        </w:rPr>
      </w:pPr>
      <w:r w:rsidRPr="005B3EC9">
        <w:rPr>
          <w:sz w:val="20"/>
          <w:szCs w:val="20"/>
        </w:rPr>
        <w:tab/>
      </w:r>
      <w:r w:rsidRPr="005B3EC9">
        <w:rPr>
          <w:sz w:val="20"/>
          <w:szCs w:val="20"/>
        </w:rPr>
        <w:tab/>
      </w:r>
      <w:r w:rsidRPr="005B3EC9">
        <w:rPr>
          <w:sz w:val="20"/>
          <w:szCs w:val="20"/>
        </w:rPr>
        <w:tab/>
      </w:r>
      <w:r w:rsidRPr="005B3EC9">
        <w:rPr>
          <w:sz w:val="20"/>
          <w:szCs w:val="20"/>
        </w:rPr>
        <w:tab/>
      </w:r>
    </w:p>
    <w:tbl>
      <w:tblPr>
        <w:tblW w:w="144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31"/>
        <w:gridCol w:w="646"/>
        <w:gridCol w:w="913"/>
        <w:gridCol w:w="2011"/>
        <w:gridCol w:w="6679"/>
        <w:gridCol w:w="810"/>
        <w:gridCol w:w="2610"/>
      </w:tblGrid>
      <w:tr w:rsidRPr="005B3EC9" w:rsidR="00A559D0" w:rsidTr="00FC379F" w14:paraId="74DABDEB" w14:textId="77777777">
        <w:trPr>
          <w:cantSplit/>
          <w:trHeight w:val="540"/>
          <w:tblHeader/>
        </w:trPr>
        <w:tc>
          <w:tcPr>
            <w:tcW w:w="731" w:type="dxa"/>
            <w:shd w:val="clear" w:color="000000" w:fill="E2EFDA"/>
            <w:vAlign w:val="bottom"/>
            <w:hideMark/>
          </w:tcPr>
          <w:p w:rsidRPr="005B3EC9" w:rsidR="00A559D0" w:rsidP="005B3EC9" w:rsidRDefault="00A559D0" w14:paraId="46FBC06E" w14:textId="77777777">
            <w:pPr>
              <w:spacing w:after="0" w:line="240" w:lineRule="auto"/>
              <w:rPr>
                <w:rFonts w:eastAsia="Times New Roman" w:cstheme="minorHAnsi"/>
                <w:b/>
                <w:bCs/>
                <w:color w:val="000000"/>
                <w:sz w:val="18"/>
                <w:szCs w:val="18"/>
              </w:rPr>
            </w:pPr>
            <w:bookmarkStart w:name="_Hlk37852862" w:id="3"/>
            <w:r w:rsidRPr="005B3EC9">
              <w:rPr>
                <w:rFonts w:eastAsia="Times New Roman" w:cstheme="minorHAnsi"/>
                <w:b/>
                <w:bCs/>
                <w:color w:val="000000"/>
                <w:sz w:val="18"/>
                <w:szCs w:val="18"/>
              </w:rPr>
              <w:t>Item #</w:t>
            </w:r>
          </w:p>
        </w:tc>
        <w:tc>
          <w:tcPr>
            <w:tcW w:w="646" w:type="dxa"/>
            <w:shd w:val="clear" w:color="000000" w:fill="E2EFDA"/>
            <w:vAlign w:val="bottom"/>
            <w:hideMark/>
          </w:tcPr>
          <w:p w:rsidRPr="005B3EC9" w:rsidR="00A559D0" w:rsidP="005B3EC9" w:rsidRDefault="00A559D0" w14:paraId="43121FD7"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Item Type</w:t>
            </w:r>
          </w:p>
        </w:tc>
        <w:tc>
          <w:tcPr>
            <w:tcW w:w="913" w:type="dxa"/>
            <w:shd w:val="clear" w:color="000000" w:fill="E2EFDA"/>
            <w:vAlign w:val="bottom"/>
            <w:hideMark/>
          </w:tcPr>
          <w:p w:rsidRPr="005B3EC9" w:rsidR="00A559D0" w:rsidP="005B3EC9" w:rsidRDefault="00A559D0" w14:paraId="295C59D1"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Collected</w:t>
            </w:r>
          </w:p>
        </w:tc>
        <w:tc>
          <w:tcPr>
            <w:tcW w:w="2011" w:type="dxa"/>
            <w:shd w:val="clear" w:color="000000" w:fill="E2EFDA"/>
            <w:vAlign w:val="bottom"/>
            <w:hideMark/>
          </w:tcPr>
          <w:p w:rsidRPr="005B3EC9" w:rsidR="00A559D0" w:rsidP="005B3EC9" w:rsidRDefault="00A559D0" w14:paraId="56EE712E"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 xml:space="preserve">CRCCP Data Item </w:t>
            </w:r>
          </w:p>
        </w:tc>
        <w:tc>
          <w:tcPr>
            <w:tcW w:w="6679" w:type="dxa"/>
            <w:shd w:val="clear" w:color="000000" w:fill="E2EFDA"/>
            <w:vAlign w:val="bottom"/>
            <w:hideMark/>
          </w:tcPr>
          <w:p w:rsidRPr="005B3EC9" w:rsidR="00A559D0" w:rsidP="005B3EC9" w:rsidRDefault="00D63F6E" w14:paraId="1478CBC7" w14:textId="2185495A">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Indication/ Definition</w:t>
            </w:r>
          </w:p>
        </w:tc>
        <w:tc>
          <w:tcPr>
            <w:tcW w:w="810" w:type="dxa"/>
            <w:shd w:val="clear" w:color="000000" w:fill="E2EFDA"/>
            <w:vAlign w:val="bottom"/>
            <w:hideMark/>
          </w:tcPr>
          <w:p w:rsidRPr="005B3EC9" w:rsidR="00A559D0" w:rsidP="005B3EC9" w:rsidRDefault="00A559D0" w14:paraId="00F9B542"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Field Type</w:t>
            </w:r>
          </w:p>
        </w:tc>
        <w:tc>
          <w:tcPr>
            <w:tcW w:w="2610" w:type="dxa"/>
            <w:shd w:val="clear" w:color="000000" w:fill="E2EFDA"/>
            <w:vAlign w:val="bottom"/>
            <w:hideMark/>
          </w:tcPr>
          <w:p w:rsidRPr="005B3EC9" w:rsidR="00A559D0" w:rsidP="005B3EC9" w:rsidRDefault="00A559D0" w14:paraId="06AB4DF7"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Response Options</w:t>
            </w:r>
          </w:p>
        </w:tc>
      </w:tr>
      <w:bookmarkEnd w:id="3"/>
      <w:tr w:rsidRPr="005B3EC9" w:rsidR="00A559D0" w:rsidTr="00FC379F" w14:paraId="74EBC7B1" w14:textId="77777777">
        <w:trPr>
          <w:cantSplit/>
          <w:trHeight w:val="409"/>
        </w:trPr>
        <w:tc>
          <w:tcPr>
            <w:tcW w:w="731" w:type="dxa"/>
            <w:shd w:val="clear" w:color="auto" w:fill="auto"/>
            <w:noWrap/>
            <w:hideMark/>
          </w:tcPr>
          <w:p w:rsidRPr="005B3EC9" w:rsidR="00A559D0" w:rsidP="005B3EC9" w:rsidRDefault="00A559D0" w14:paraId="23B0472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P1</w:t>
            </w:r>
          </w:p>
        </w:tc>
        <w:tc>
          <w:tcPr>
            <w:tcW w:w="646" w:type="dxa"/>
            <w:shd w:val="clear" w:color="auto" w:fill="auto"/>
            <w:hideMark/>
          </w:tcPr>
          <w:p w:rsidRPr="005B3EC9" w:rsidR="00A559D0" w:rsidP="005B3EC9" w:rsidRDefault="00A559D0" w14:paraId="3CA72E9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hideMark/>
          </w:tcPr>
          <w:p w:rsidRPr="005B3EC9" w:rsidR="00A559D0" w:rsidP="005B3EC9" w:rsidRDefault="00A559D0" w14:paraId="74B314E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w:t>
            </w:r>
          </w:p>
        </w:tc>
        <w:tc>
          <w:tcPr>
            <w:tcW w:w="2011" w:type="dxa"/>
            <w:shd w:val="clear" w:color="auto" w:fill="auto"/>
            <w:hideMark/>
          </w:tcPr>
          <w:p w:rsidRPr="005B3EC9" w:rsidR="00A559D0" w:rsidP="005B3EC9" w:rsidRDefault="00A559D0" w14:paraId="15357E5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Grantee code</w:t>
            </w:r>
          </w:p>
        </w:tc>
        <w:tc>
          <w:tcPr>
            <w:tcW w:w="6679" w:type="dxa"/>
            <w:shd w:val="clear" w:color="auto" w:fill="auto"/>
            <w:hideMark/>
          </w:tcPr>
          <w:p w:rsidRPr="005B3EC9" w:rsidR="00A559D0" w:rsidP="005B3EC9" w:rsidRDefault="00A559D0" w14:paraId="15A847DA" w14:textId="00F36B31">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r w:rsidRPr="005B3EC9" w:rsidR="00E762D5">
              <w:rPr>
                <w:rFonts w:eastAsia="Times New Roman" w:cstheme="minorHAnsi"/>
                <w:color w:val="000000"/>
                <w:sz w:val="18"/>
                <w:szCs w:val="18"/>
              </w:rPr>
              <w:t>:</w:t>
            </w:r>
          </w:p>
          <w:p w:rsidRPr="005B3EC9" w:rsidR="00A559D0" w:rsidP="005B3EC9" w:rsidRDefault="00A559D0" w14:paraId="78E6829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Two-character Grantee Code (assigned by CDC)</w:t>
            </w:r>
          </w:p>
          <w:p w:rsidRPr="005B3EC9" w:rsidR="00A559D0" w:rsidP="005B3EC9" w:rsidRDefault="00A559D0" w14:paraId="040C1A3F" w14:textId="2D4F150A">
            <w:pPr>
              <w:spacing w:after="0" w:line="240" w:lineRule="auto"/>
              <w:rPr>
                <w:rFonts w:eastAsia="Times New Roman" w:cstheme="minorHAnsi"/>
                <w:color w:val="000000"/>
                <w:sz w:val="18"/>
                <w:szCs w:val="18"/>
              </w:rPr>
            </w:pPr>
          </w:p>
          <w:p w:rsidRPr="005B3EC9" w:rsidR="00C15A8A" w:rsidP="005B3EC9" w:rsidRDefault="00A559D0" w14:paraId="4A99036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Annual Record</w:t>
            </w:r>
            <w:r w:rsidRPr="005B3EC9" w:rsidR="00146BCF">
              <w:rPr>
                <w:rFonts w:eastAsia="Times New Roman" w:cstheme="minorHAnsi"/>
                <w:color w:val="000000"/>
                <w:sz w:val="18"/>
                <w:szCs w:val="18"/>
              </w:rPr>
              <w:t xml:space="preserve">: </w:t>
            </w:r>
          </w:p>
          <w:p w:rsidRPr="005B3EC9" w:rsidR="00A559D0" w:rsidP="005B3EC9" w:rsidRDefault="00A559D0" w14:paraId="4DE6DC46" w14:textId="55E7C3DE">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A559D0" w:rsidP="005B3EC9" w:rsidRDefault="00A559D0" w14:paraId="403BBD45" w14:textId="5FA10A63">
            <w:pPr>
              <w:spacing w:after="0" w:line="240" w:lineRule="auto"/>
              <w:rPr>
                <w:rFonts w:eastAsia="Times New Roman" w:cstheme="minorHAnsi"/>
                <w:color w:val="000000"/>
                <w:sz w:val="18"/>
                <w:szCs w:val="18"/>
              </w:rPr>
            </w:pPr>
          </w:p>
        </w:tc>
        <w:tc>
          <w:tcPr>
            <w:tcW w:w="810" w:type="dxa"/>
            <w:shd w:val="clear" w:color="auto" w:fill="auto"/>
            <w:hideMark/>
          </w:tcPr>
          <w:p w:rsidRPr="005B3EC9" w:rsidR="00A559D0" w:rsidP="005B3EC9" w:rsidRDefault="00A559D0" w14:paraId="71A4FA0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noWrap/>
            <w:hideMark/>
          </w:tcPr>
          <w:p w:rsidRPr="005B3EC9" w:rsidR="00A559D0" w:rsidP="005B3EC9" w:rsidRDefault="00A559D0" w14:paraId="61181BB5" w14:textId="4DE6BD20">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TBD- </w:t>
            </w:r>
            <w:r w:rsidRPr="005B3EC9" w:rsidR="0064594A">
              <w:rPr>
                <w:rFonts w:eastAsia="Times New Roman" w:cstheme="minorHAnsi"/>
                <w:color w:val="000000"/>
                <w:sz w:val="18"/>
                <w:szCs w:val="18"/>
              </w:rPr>
              <w:t>2-digit</w:t>
            </w:r>
            <w:r w:rsidRPr="005B3EC9">
              <w:rPr>
                <w:rFonts w:eastAsia="Times New Roman" w:cstheme="minorHAnsi"/>
                <w:color w:val="000000"/>
                <w:sz w:val="18"/>
                <w:szCs w:val="18"/>
              </w:rPr>
              <w:t xml:space="preserve"> code</w:t>
            </w:r>
          </w:p>
        </w:tc>
      </w:tr>
      <w:tr w:rsidRPr="005B3EC9" w:rsidR="005C0A54" w:rsidTr="00FC379F" w14:paraId="14B34B0A" w14:textId="77777777">
        <w:trPr>
          <w:cantSplit/>
          <w:trHeight w:val="975"/>
        </w:trPr>
        <w:tc>
          <w:tcPr>
            <w:tcW w:w="731" w:type="dxa"/>
            <w:shd w:val="clear" w:color="auto" w:fill="auto"/>
            <w:noWrap/>
            <w:hideMark/>
          </w:tcPr>
          <w:p w:rsidRPr="005B3EC9" w:rsidR="005C0A54" w:rsidP="005B3EC9" w:rsidRDefault="005C0A54" w14:paraId="1458C27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P2</w:t>
            </w:r>
          </w:p>
        </w:tc>
        <w:tc>
          <w:tcPr>
            <w:tcW w:w="646" w:type="dxa"/>
            <w:shd w:val="clear" w:color="auto" w:fill="auto"/>
            <w:hideMark/>
          </w:tcPr>
          <w:p w:rsidRPr="005B3EC9" w:rsidR="005C0A54" w:rsidP="005B3EC9" w:rsidRDefault="005C0A54" w14:paraId="78C0CF37" w14:textId="4CEE71CE">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p w:rsidRPr="005B3EC9" w:rsidR="005C0A54" w:rsidP="005B3EC9" w:rsidRDefault="005C0A54" w14:paraId="2C284DAE" w14:textId="2520DCBC">
            <w:pPr>
              <w:rPr>
                <w:rFonts w:eastAsia="Times New Roman" w:cstheme="minorHAnsi"/>
                <w:sz w:val="18"/>
                <w:szCs w:val="18"/>
              </w:rPr>
            </w:pPr>
          </w:p>
        </w:tc>
        <w:tc>
          <w:tcPr>
            <w:tcW w:w="913" w:type="dxa"/>
            <w:shd w:val="clear" w:color="auto" w:fill="auto"/>
            <w:hideMark/>
          </w:tcPr>
          <w:p w:rsidRPr="005B3EC9" w:rsidR="005C0A54" w:rsidP="005B3EC9" w:rsidRDefault="005C0A54" w14:paraId="2138E3E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w:t>
            </w:r>
          </w:p>
        </w:tc>
        <w:tc>
          <w:tcPr>
            <w:tcW w:w="2011" w:type="dxa"/>
            <w:shd w:val="clear" w:color="auto" w:fill="auto"/>
            <w:hideMark/>
          </w:tcPr>
          <w:p w:rsidRPr="005B3EC9" w:rsidR="005C0A54" w:rsidP="005B3EC9" w:rsidRDefault="005C0A54" w14:paraId="1E8AF626" w14:textId="70949D64">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Clinic Enrollment NOFO </w:t>
            </w:r>
          </w:p>
        </w:tc>
        <w:tc>
          <w:tcPr>
            <w:tcW w:w="6679" w:type="dxa"/>
            <w:shd w:val="clear" w:color="auto" w:fill="auto"/>
            <w:hideMark/>
          </w:tcPr>
          <w:p w:rsidRPr="005B3EC9" w:rsidR="005C0A54" w:rsidP="005B3EC9" w:rsidRDefault="005C0A54" w14:paraId="106702F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5C0A54" w:rsidP="005B3EC9" w:rsidRDefault="005C0A54" w14:paraId="5AEA488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the NOFO during which the clinic was first enrolled into CRCCP.  </w:t>
            </w:r>
          </w:p>
          <w:p w:rsidRPr="005B3EC9" w:rsidR="005C0A54" w:rsidP="005B3EC9" w:rsidRDefault="005C0A54" w14:paraId="68EE1C3E" w14:textId="77777777">
            <w:pPr>
              <w:spacing w:after="0" w:line="240" w:lineRule="auto"/>
              <w:rPr>
                <w:rFonts w:eastAsia="Times New Roman" w:cstheme="minorHAnsi"/>
                <w:color w:val="000000"/>
                <w:sz w:val="18"/>
                <w:szCs w:val="18"/>
              </w:rPr>
            </w:pPr>
          </w:p>
          <w:p w:rsidRPr="005B3EC9" w:rsidR="005C0A54" w:rsidP="005B3EC9" w:rsidRDefault="005C0A54" w14:paraId="11BE5A4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Identifies the clinic as new to CRCCP and newly enrolled during NOFO DP20-2002 or if the clinic was recruited prior to this funding cycle and is continuing from NOFO DP15-1502 and if so, its status at the end of DP15-1502.</w:t>
            </w:r>
          </w:p>
          <w:p w:rsidRPr="005B3EC9" w:rsidR="005C0A54" w:rsidP="005B3EC9" w:rsidRDefault="005C0A54" w14:paraId="4E994063" w14:textId="77777777">
            <w:pPr>
              <w:spacing w:after="0" w:line="240" w:lineRule="auto"/>
              <w:rPr>
                <w:rFonts w:eastAsia="Times New Roman" w:cstheme="minorHAnsi"/>
                <w:color w:val="000000"/>
                <w:sz w:val="18"/>
                <w:szCs w:val="18"/>
              </w:rPr>
            </w:pPr>
          </w:p>
          <w:p w:rsidRPr="005B3EC9" w:rsidR="005C0A54" w:rsidP="005B3EC9" w:rsidRDefault="005C0A54" w14:paraId="6847E875"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DP20-2002:  Clinic is new to CRCCP (did not participate in NOFO DP151502.</w:t>
            </w:r>
          </w:p>
          <w:p w:rsidRPr="005B3EC9" w:rsidR="005C0A54" w:rsidP="005B3EC9" w:rsidRDefault="005C0A54" w14:paraId="29ADD02F"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DP15-1502 never terminated: Clinic is </w:t>
            </w:r>
            <w:proofErr w:type="gramStart"/>
            <w:r w:rsidRPr="005B3EC9">
              <w:rPr>
                <w:rFonts w:eastAsia="Times New Roman" w:cstheme="minorHAnsi"/>
                <w:color w:val="000000"/>
                <w:sz w:val="18"/>
                <w:szCs w:val="18"/>
              </w:rPr>
              <w:t>continuing on</w:t>
            </w:r>
            <w:proofErr w:type="gramEnd"/>
            <w:r w:rsidRPr="005B3EC9">
              <w:rPr>
                <w:rFonts w:eastAsia="Times New Roman" w:cstheme="minorHAnsi"/>
                <w:color w:val="000000"/>
                <w:sz w:val="18"/>
                <w:szCs w:val="18"/>
              </w:rPr>
              <w:t xml:space="preserve"> from NOFO DP15-1502 (never terminated)</w:t>
            </w:r>
          </w:p>
          <w:p w:rsidRPr="005B3EC9" w:rsidR="005C0A54" w:rsidP="005B3EC9" w:rsidRDefault="005C0A54" w14:paraId="0C186256" w14:textId="63411781">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DP15-1502 previously terminated: Clinic enrolled during NOFO DP15-1502 but ended CRCCP participation during that NOFO and is being re-enrolled into CRCCP</w:t>
            </w:r>
            <w:r w:rsidRPr="005B3EC9" w:rsidR="007D0996">
              <w:rPr>
                <w:rFonts w:eastAsia="Times New Roman" w:cstheme="minorHAnsi"/>
                <w:color w:val="000000"/>
                <w:sz w:val="18"/>
                <w:szCs w:val="18"/>
              </w:rPr>
              <w:t xml:space="preserve"> as part of DP20-2002.</w:t>
            </w:r>
          </w:p>
          <w:p w:rsidRPr="005B3EC9" w:rsidR="005C0A54" w:rsidP="005B3EC9" w:rsidRDefault="005C0A54" w14:paraId="1E8126C1" w14:textId="77777777">
            <w:pPr>
              <w:spacing w:after="0" w:line="240" w:lineRule="auto"/>
              <w:rPr>
                <w:rFonts w:eastAsia="Times New Roman" w:cstheme="minorHAnsi"/>
                <w:color w:val="000000"/>
                <w:sz w:val="18"/>
                <w:szCs w:val="18"/>
              </w:rPr>
            </w:pPr>
          </w:p>
          <w:p w:rsidRPr="005B3EC9" w:rsidR="005C0A54" w:rsidP="005B3EC9" w:rsidRDefault="005C0A54" w14:paraId="5BB885B7" w14:textId="4EC69BD8">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unknown, select DP20-2002.</w:t>
            </w:r>
          </w:p>
          <w:p w:rsidRPr="005B3EC9" w:rsidR="005C0A54" w:rsidP="005B3EC9" w:rsidRDefault="005C0A54" w14:paraId="345581C4" w14:textId="4F6013F2">
            <w:pPr>
              <w:spacing w:after="0" w:line="240" w:lineRule="auto"/>
              <w:rPr>
                <w:rFonts w:eastAsia="Times New Roman" w:cstheme="minorHAnsi"/>
                <w:color w:val="000000"/>
                <w:sz w:val="18"/>
                <w:szCs w:val="18"/>
              </w:rPr>
            </w:pPr>
          </w:p>
          <w:p w:rsidRPr="005B3EC9" w:rsidR="005C0A54" w:rsidP="005B3EC9" w:rsidRDefault="005C0A54" w14:paraId="33E9F94A" w14:textId="77777777">
            <w:pPr>
              <w:spacing w:after="0" w:line="240" w:lineRule="auto"/>
              <w:rPr>
                <w:rFonts w:eastAsia="Times New Roman" w:cstheme="minorHAnsi"/>
                <w:color w:val="000000"/>
                <w:sz w:val="18"/>
                <w:szCs w:val="18"/>
              </w:rPr>
            </w:pPr>
          </w:p>
          <w:p w:rsidRPr="005B3EC9" w:rsidR="005C0A54" w:rsidP="005B3EC9" w:rsidRDefault="005C0A54" w14:paraId="50EEA1E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5C0A54" w:rsidP="005B3EC9" w:rsidRDefault="005C0A54" w14:paraId="6DC5443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5C0A54" w:rsidP="005B3EC9" w:rsidRDefault="005C0A54" w14:paraId="5411C740" w14:textId="15B7AD64">
            <w:pPr>
              <w:spacing w:after="0" w:line="240" w:lineRule="auto"/>
              <w:rPr>
                <w:rFonts w:eastAsia="Times New Roman" w:cstheme="minorHAnsi"/>
                <w:color w:val="000000"/>
                <w:sz w:val="18"/>
                <w:szCs w:val="18"/>
              </w:rPr>
            </w:pPr>
          </w:p>
        </w:tc>
        <w:tc>
          <w:tcPr>
            <w:tcW w:w="810" w:type="dxa"/>
            <w:shd w:val="clear" w:color="auto" w:fill="auto"/>
            <w:hideMark/>
          </w:tcPr>
          <w:p w:rsidRPr="005B3EC9" w:rsidR="005C0A54" w:rsidP="005B3EC9" w:rsidRDefault="005C0A54" w14:paraId="643EF49C" w14:textId="32AC6CF1">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hideMark/>
          </w:tcPr>
          <w:p w:rsidRPr="005B3EC9" w:rsidR="005C0A54" w:rsidP="005B3EC9" w:rsidRDefault="005C0A54" w14:paraId="69F9F182"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DP20-2002 </w:t>
            </w:r>
          </w:p>
          <w:p w:rsidRPr="005B3EC9" w:rsidR="005C0A54" w:rsidP="005B3EC9" w:rsidRDefault="005C0A54" w14:paraId="34B2E570"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DP15-1502 never terminated</w:t>
            </w:r>
          </w:p>
          <w:p w:rsidRPr="005B3EC9" w:rsidR="005C0A54" w:rsidP="005B3EC9" w:rsidRDefault="005C0A54" w14:paraId="5E3AE6C0" w14:textId="4E18D20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DP15-1502 previously terminated </w:t>
            </w:r>
          </w:p>
        </w:tc>
      </w:tr>
      <w:tr w:rsidRPr="005B3EC9" w:rsidR="00A559D0" w:rsidTr="00FC379F" w14:paraId="02237673" w14:textId="77777777">
        <w:trPr>
          <w:cantSplit/>
          <w:trHeight w:val="720"/>
        </w:trPr>
        <w:tc>
          <w:tcPr>
            <w:tcW w:w="731" w:type="dxa"/>
            <w:shd w:val="clear" w:color="auto" w:fill="auto"/>
            <w:noWrap/>
            <w:hideMark/>
          </w:tcPr>
          <w:p w:rsidRPr="005B3EC9" w:rsidR="00A559D0" w:rsidP="005B3EC9" w:rsidRDefault="00A559D0" w14:paraId="3D5278B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P3</w:t>
            </w:r>
          </w:p>
        </w:tc>
        <w:tc>
          <w:tcPr>
            <w:tcW w:w="646" w:type="dxa"/>
            <w:shd w:val="clear" w:color="auto" w:fill="auto"/>
            <w:hideMark/>
          </w:tcPr>
          <w:p w:rsidRPr="005B3EC9" w:rsidR="00A559D0" w:rsidP="005B3EC9" w:rsidRDefault="00A559D0" w14:paraId="1FED627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hideMark/>
          </w:tcPr>
          <w:p w:rsidRPr="005B3EC9" w:rsidR="00A559D0" w:rsidP="005B3EC9" w:rsidRDefault="00A559D0" w14:paraId="70E7373C" w14:textId="62C06B26">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B</w:t>
            </w:r>
          </w:p>
        </w:tc>
        <w:tc>
          <w:tcPr>
            <w:tcW w:w="2011" w:type="dxa"/>
            <w:shd w:val="clear" w:color="auto" w:fill="auto"/>
            <w:hideMark/>
          </w:tcPr>
          <w:p w:rsidRPr="005B3EC9" w:rsidR="00A559D0" w:rsidP="005B3EC9" w:rsidRDefault="00A559D0" w14:paraId="713EE7F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CRCCP Partner Entity </w:t>
            </w:r>
          </w:p>
        </w:tc>
        <w:tc>
          <w:tcPr>
            <w:tcW w:w="6679" w:type="dxa"/>
            <w:shd w:val="clear" w:color="auto" w:fill="auto"/>
            <w:hideMark/>
          </w:tcPr>
          <w:p w:rsidRPr="005B3EC9" w:rsidR="00E762D5" w:rsidP="005B3EC9" w:rsidRDefault="00E762D5" w14:paraId="176E212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A559D0" w:rsidP="005B3EC9" w:rsidRDefault="00A559D0" w14:paraId="4F56059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Indicates the organizational level of the partner entity working with the grantee to implement CRC EBIs and associated population used for calculating screening rates.</w:t>
            </w:r>
          </w:p>
          <w:p w:rsidRPr="005B3EC9" w:rsidR="00A559D0" w:rsidP="005B3EC9" w:rsidRDefault="00A559D0" w14:paraId="528D031B" w14:textId="77777777">
            <w:pPr>
              <w:spacing w:after="0" w:line="240" w:lineRule="auto"/>
              <w:rPr>
                <w:rFonts w:eastAsia="Times New Roman" w:cstheme="minorHAnsi"/>
                <w:color w:val="000000"/>
                <w:sz w:val="18"/>
                <w:szCs w:val="18"/>
              </w:rPr>
            </w:pPr>
          </w:p>
          <w:p w:rsidRPr="005B3EC9" w:rsidR="00A559D0" w:rsidP="005B3EC9" w:rsidRDefault="00A559D0" w14:paraId="2E70CC9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Clinic partnerships are the preferred action. When reporting clinic-level data, the clinic/grantee must report clinic-specific screening rates and population counts (not health system rates and counts).</w:t>
            </w:r>
          </w:p>
          <w:p w:rsidRPr="005B3EC9" w:rsidR="00A559D0" w:rsidP="005B3EC9" w:rsidRDefault="00A559D0" w14:paraId="2999D8A4" w14:textId="77777777">
            <w:pPr>
              <w:spacing w:after="0" w:line="240" w:lineRule="auto"/>
              <w:rPr>
                <w:rFonts w:eastAsia="Times New Roman" w:cstheme="minorHAnsi"/>
                <w:color w:val="000000"/>
                <w:sz w:val="18"/>
                <w:szCs w:val="18"/>
              </w:rPr>
            </w:pPr>
          </w:p>
          <w:p w:rsidRPr="005B3EC9" w:rsidR="00A559D0" w:rsidP="005B3EC9" w:rsidRDefault="00A559D0" w14:paraId="3864B78F" w14:textId="3CA4B10A">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To report Health System-level data, </w:t>
            </w:r>
            <w:r w:rsidRPr="005B3EC9">
              <w:rPr>
                <w:rFonts w:eastAsia="Times New Roman" w:cstheme="minorHAnsi"/>
                <w:color w:val="000000"/>
                <w:sz w:val="18"/>
                <w:szCs w:val="18"/>
                <w:u w:val="single"/>
              </w:rPr>
              <w:t xml:space="preserve">you must have </w:t>
            </w:r>
            <w:r w:rsidRPr="005B3EC9" w:rsidR="001A49B4">
              <w:rPr>
                <w:rFonts w:eastAsia="Times New Roman" w:cstheme="minorHAnsi"/>
                <w:color w:val="000000"/>
                <w:sz w:val="18"/>
                <w:szCs w:val="18"/>
                <w:u w:val="single"/>
              </w:rPr>
              <w:t>approval from</w:t>
            </w:r>
            <w:r w:rsidRPr="005B3EC9">
              <w:rPr>
                <w:rFonts w:eastAsia="Times New Roman" w:cstheme="minorHAnsi"/>
                <w:color w:val="000000"/>
                <w:sz w:val="18"/>
                <w:szCs w:val="18"/>
                <w:u w:val="single"/>
              </w:rPr>
              <w:t xml:space="preserve"> CDC's Evaluation Team before enrolling the Health System</w:t>
            </w:r>
            <w:r w:rsidRPr="005B3EC9">
              <w:rPr>
                <w:rFonts w:eastAsia="Times New Roman" w:cstheme="minorHAnsi"/>
                <w:color w:val="000000"/>
                <w:sz w:val="18"/>
                <w:szCs w:val="18"/>
              </w:rPr>
              <w:t xml:space="preserve">.  </w:t>
            </w:r>
          </w:p>
          <w:p w:rsidRPr="005B3EC9" w:rsidR="00A559D0" w:rsidP="005B3EC9" w:rsidRDefault="00A559D0" w14:paraId="0AE2BD79" w14:textId="77777777">
            <w:pPr>
              <w:spacing w:after="0" w:line="240" w:lineRule="auto"/>
              <w:rPr>
                <w:rFonts w:eastAsia="Times New Roman" w:cstheme="minorHAnsi"/>
                <w:color w:val="000000"/>
                <w:sz w:val="18"/>
                <w:szCs w:val="18"/>
              </w:rPr>
            </w:pPr>
          </w:p>
          <w:p w:rsidRPr="005B3EC9" w:rsidR="00A559D0" w:rsidP="005B3EC9" w:rsidRDefault="00A559D0" w14:paraId="378B7A3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 addition, four criteria</w:t>
            </w:r>
            <w:r w:rsidRPr="005B3EC9">
              <w:rPr>
                <w:rFonts w:eastAsia="Times New Roman" w:cstheme="minorHAnsi"/>
                <w:color w:val="000000"/>
                <w:sz w:val="18"/>
                <w:szCs w:val="18"/>
                <w:u w:val="single"/>
              </w:rPr>
              <w:t xml:space="preserve"> must</w:t>
            </w:r>
            <w:r w:rsidRPr="005B3EC9">
              <w:rPr>
                <w:rFonts w:eastAsia="Times New Roman" w:cstheme="minorHAnsi"/>
                <w:color w:val="000000"/>
                <w:sz w:val="18"/>
                <w:szCs w:val="18"/>
              </w:rPr>
              <w:t xml:space="preserve"> be met:</w:t>
            </w:r>
          </w:p>
          <w:p w:rsidRPr="005B3EC9" w:rsidR="00A559D0" w:rsidP="005B3EC9" w:rsidRDefault="00A559D0" w14:paraId="7CDD413C" w14:textId="77777777">
            <w:pPr>
              <w:pStyle w:val="ListParagraph"/>
              <w:numPr>
                <w:ilvl w:val="0"/>
                <w:numId w:val="2"/>
              </w:numPr>
              <w:spacing w:after="0" w:line="240" w:lineRule="auto"/>
              <w:ind w:left="455" w:hanging="270"/>
              <w:rPr>
                <w:rFonts w:eastAsia="Times New Roman" w:cstheme="minorHAnsi"/>
                <w:color w:val="000000"/>
                <w:sz w:val="18"/>
                <w:szCs w:val="18"/>
              </w:rPr>
            </w:pPr>
            <w:r w:rsidRPr="005B3EC9">
              <w:rPr>
                <w:rFonts w:eastAsia="Times New Roman" w:cstheme="minorHAnsi"/>
                <w:color w:val="000000"/>
                <w:sz w:val="18"/>
                <w:szCs w:val="18"/>
              </w:rPr>
              <w:t>All Clinics within the health system must be participating in CRCCP.</w:t>
            </w:r>
          </w:p>
          <w:p w:rsidRPr="005B3EC9" w:rsidR="00A559D0" w:rsidP="005B3EC9" w:rsidRDefault="00A559D0" w14:paraId="4F1C9B26" w14:textId="77777777">
            <w:pPr>
              <w:pStyle w:val="ListParagraph"/>
              <w:numPr>
                <w:ilvl w:val="0"/>
                <w:numId w:val="2"/>
              </w:numPr>
              <w:spacing w:after="0" w:line="240" w:lineRule="auto"/>
              <w:ind w:left="455" w:hanging="270"/>
              <w:rPr>
                <w:rFonts w:eastAsia="Times New Roman" w:cstheme="minorHAnsi"/>
                <w:color w:val="000000"/>
                <w:sz w:val="18"/>
                <w:szCs w:val="18"/>
              </w:rPr>
            </w:pPr>
            <w:r w:rsidRPr="005B3EC9">
              <w:rPr>
                <w:rFonts w:eastAsia="Times New Roman" w:cstheme="minorHAnsi"/>
                <w:color w:val="000000"/>
                <w:sz w:val="18"/>
                <w:szCs w:val="18"/>
              </w:rPr>
              <w:t>The same EBIs must be implemented uniformly across ALL clinics within the health system</w:t>
            </w:r>
          </w:p>
          <w:p w:rsidRPr="005B3EC9" w:rsidR="00A559D0" w:rsidP="005B3EC9" w:rsidRDefault="00A559D0" w14:paraId="7F71E35F" w14:textId="77777777">
            <w:pPr>
              <w:pStyle w:val="ListParagraph"/>
              <w:numPr>
                <w:ilvl w:val="0"/>
                <w:numId w:val="2"/>
              </w:numPr>
              <w:spacing w:after="0" w:line="240" w:lineRule="auto"/>
              <w:ind w:left="455" w:hanging="270"/>
              <w:rPr>
                <w:rFonts w:eastAsia="Times New Roman" w:cstheme="minorHAnsi"/>
                <w:color w:val="000000"/>
                <w:sz w:val="18"/>
                <w:szCs w:val="18"/>
              </w:rPr>
            </w:pPr>
            <w:r w:rsidRPr="005B3EC9">
              <w:rPr>
                <w:rFonts w:eastAsia="Times New Roman" w:cstheme="minorHAnsi"/>
                <w:color w:val="000000"/>
                <w:sz w:val="18"/>
                <w:szCs w:val="18"/>
              </w:rPr>
              <w:t>The reported screening rate and population counts must be Health System-wide for ALL eligible patients at all clinics within the health system.</w:t>
            </w:r>
          </w:p>
          <w:p w:rsidRPr="005B3EC9" w:rsidR="00A559D0" w:rsidP="005B3EC9" w:rsidRDefault="00A559D0" w14:paraId="78B3091D" w14:textId="5F19A09D">
            <w:pPr>
              <w:pStyle w:val="ListParagraph"/>
              <w:numPr>
                <w:ilvl w:val="0"/>
                <w:numId w:val="2"/>
              </w:numPr>
              <w:spacing w:after="0" w:line="240" w:lineRule="auto"/>
              <w:ind w:left="455" w:hanging="270"/>
              <w:rPr>
                <w:rFonts w:eastAsia="Times New Roman" w:cstheme="minorHAnsi"/>
                <w:color w:val="000000"/>
                <w:sz w:val="18"/>
                <w:szCs w:val="18"/>
              </w:rPr>
            </w:pPr>
            <w:r w:rsidRPr="005B3EC9">
              <w:rPr>
                <w:rFonts w:eastAsia="Times New Roman" w:cstheme="minorHAnsi"/>
                <w:color w:val="000000"/>
                <w:sz w:val="18"/>
                <w:szCs w:val="18"/>
              </w:rPr>
              <w:t>Data for any individual clinic within the health system must not be reported separately.</w:t>
            </w:r>
            <w:r w:rsidRPr="005B3EC9" w:rsidR="005C0A54">
              <w:rPr>
                <w:rFonts w:eastAsia="Times New Roman" w:cstheme="minorHAnsi"/>
                <w:color w:val="000000"/>
                <w:sz w:val="18"/>
                <w:szCs w:val="18"/>
              </w:rPr>
              <w:t xml:space="preserve"> </w:t>
            </w:r>
            <w:r w:rsidRPr="005B3EC9" w:rsidR="007D0996">
              <w:rPr>
                <w:rFonts w:eastAsia="Times New Roman" w:cstheme="minorHAnsi"/>
                <w:color w:val="000000"/>
                <w:sz w:val="18"/>
                <w:szCs w:val="18"/>
              </w:rPr>
              <w:t>Thus, you will have only one record reported for the entire health system in CBARS.  Within the record, information at the health system level will be reported for both the Health System and the individual Clinic fields.  Contact CDC’s evaluation team for help with reporting these data.</w:t>
            </w:r>
          </w:p>
          <w:p w:rsidRPr="005B3EC9" w:rsidR="00A559D0" w:rsidP="005B3EC9" w:rsidRDefault="00A559D0" w14:paraId="7C0BDCE8" w14:textId="77777777">
            <w:pPr>
              <w:spacing w:after="0" w:line="240" w:lineRule="auto"/>
              <w:rPr>
                <w:rFonts w:eastAsia="Times New Roman" w:cstheme="minorHAnsi"/>
                <w:color w:val="000000"/>
                <w:sz w:val="18"/>
                <w:szCs w:val="18"/>
              </w:rPr>
            </w:pPr>
          </w:p>
          <w:p w:rsidRPr="005B3EC9" w:rsidR="00C15A8A" w:rsidP="005B3EC9" w:rsidRDefault="00C15A8A" w14:paraId="225BA93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A559D0" w:rsidP="005B3EC9" w:rsidRDefault="00A559D0" w14:paraId="1CDFC551" w14:textId="4FA16EA5">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A559D0" w:rsidP="005B3EC9" w:rsidRDefault="00A559D0" w14:paraId="1556C408" w14:textId="65A4A74C">
            <w:pPr>
              <w:spacing w:after="0" w:line="240" w:lineRule="auto"/>
              <w:rPr>
                <w:rFonts w:eastAsia="Times New Roman" w:cstheme="minorHAnsi"/>
                <w:color w:val="000000"/>
                <w:sz w:val="18"/>
                <w:szCs w:val="18"/>
              </w:rPr>
            </w:pPr>
          </w:p>
        </w:tc>
        <w:tc>
          <w:tcPr>
            <w:tcW w:w="810" w:type="dxa"/>
            <w:shd w:val="clear" w:color="auto" w:fill="auto"/>
            <w:noWrap/>
            <w:hideMark/>
          </w:tcPr>
          <w:p w:rsidRPr="005B3EC9" w:rsidR="00A559D0" w:rsidP="005B3EC9" w:rsidRDefault="00A559D0" w14:paraId="0D47DA7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hideMark/>
          </w:tcPr>
          <w:p w:rsidRPr="005B3EC9" w:rsidR="00A559D0" w:rsidP="005B3EC9" w:rsidRDefault="00A559D0" w14:paraId="66F9C3E6"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Clinic</w:t>
            </w:r>
          </w:p>
          <w:p w:rsidRPr="005B3EC9" w:rsidR="00A559D0" w:rsidP="005B3EC9" w:rsidRDefault="00A559D0" w14:paraId="37B2D63D"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Health System</w:t>
            </w:r>
          </w:p>
          <w:p w:rsidRPr="005B3EC9" w:rsidR="00A559D0" w:rsidP="005B3EC9" w:rsidRDefault="00A559D0" w14:paraId="189408D4" w14:textId="62D1B0E8">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Other (specify below)</w:t>
            </w:r>
          </w:p>
        </w:tc>
      </w:tr>
      <w:tr w:rsidRPr="005B3EC9" w:rsidR="00A559D0" w:rsidTr="00FC379F" w14:paraId="0A8770C5" w14:textId="77777777">
        <w:trPr>
          <w:cantSplit/>
          <w:trHeight w:val="300"/>
        </w:trPr>
        <w:tc>
          <w:tcPr>
            <w:tcW w:w="731" w:type="dxa"/>
            <w:shd w:val="clear" w:color="auto" w:fill="auto"/>
            <w:noWrap/>
            <w:hideMark/>
          </w:tcPr>
          <w:p w:rsidRPr="005B3EC9" w:rsidR="00A559D0" w:rsidP="005B3EC9" w:rsidRDefault="00A559D0" w14:paraId="72570E2B" w14:textId="30BAC78F">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P3</w:t>
            </w:r>
            <w:r w:rsidRPr="005B3EC9" w:rsidR="00A54B37">
              <w:rPr>
                <w:rFonts w:eastAsia="Times New Roman" w:cstheme="minorHAnsi"/>
                <w:color w:val="000000"/>
                <w:sz w:val="18"/>
                <w:szCs w:val="18"/>
              </w:rPr>
              <w:t>a</w:t>
            </w:r>
          </w:p>
        </w:tc>
        <w:tc>
          <w:tcPr>
            <w:tcW w:w="646" w:type="dxa"/>
            <w:shd w:val="clear" w:color="auto" w:fill="auto"/>
            <w:hideMark/>
          </w:tcPr>
          <w:p w:rsidRPr="005B3EC9" w:rsidR="00A559D0" w:rsidP="005B3EC9" w:rsidRDefault="00A54B37" w14:paraId="10C78AE6" w14:textId="2D47263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hideMark/>
          </w:tcPr>
          <w:p w:rsidRPr="005B3EC9" w:rsidR="00A559D0" w:rsidP="005B3EC9" w:rsidRDefault="00A559D0" w14:paraId="5228560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w:t>
            </w:r>
          </w:p>
        </w:tc>
        <w:tc>
          <w:tcPr>
            <w:tcW w:w="2011" w:type="dxa"/>
            <w:shd w:val="clear" w:color="auto" w:fill="auto"/>
            <w:hideMark/>
          </w:tcPr>
          <w:p w:rsidRPr="005B3EC9" w:rsidR="00A559D0" w:rsidP="005B3EC9" w:rsidRDefault="00A559D0" w14:paraId="7078EE0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Other Partner Entity specify</w:t>
            </w:r>
          </w:p>
        </w:tc>
        <w:tc>
          <w:tcPr>
            <w:tcW w:w="6679" w:type="dxa"/>
            <w:shd w:val="clear" w:color="auto" w:fill="auto"/>
            <w:hideMark/>
          </w:tcPr>
          <w:p w:rsidRPr="005B3EC9" w:rsidR="00E762D5" w:rsidP="005B3EC9" w:rsidRDefault="00E762D5" w14:paraId="37B3FA9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A559D0" w:rsidP="005B3EC9" w:rsidRDefault="00A559D0" w14:paraId="748BF9F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other partner, provide description</w:t>
            </w:r>
          </w:p>
          <w:p w:rsidRPr="005B3EC9" w:rsidR="00A559D0" w:rsidP="005B3EC9" w:rsidRDefault="00A559D0" w14:paraId="021464DD" w14:textId="77777777">
            <w:pPr>
              <w:spacing w:after="0" w:line="240" w:lineRule="auto"/>
              <w:rPr>
                <w:rFonts w:eastAsia="Times New Roman" w:cstheme="minorHAnsi"/>
                <w:color w:val="000000"/>
                <w:sz w:val="18"/>
                <w:szCs w:val="18"/>
              </w:rPr>
            </w:pPr>
          </w:p>
          <w:p w:rsidRPr="005B3EC9" w:rsidR="00C15A8A" w:rsidP="005B3EC9" w:rsidRDefault="00C15A8A" w14:paraId="7E42E3F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A559D0" w:rsidP="005B3EC9" w:rsidRDefault="00A559D0" w14:paraId="3E164FD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A559D0" w:rsidP="005B3EC9" w:rsidRDefault="00A559D0" w14:paraId="6A519308" w14:textId="39014DDA">
            <w:pPr>
              <w:spacing w:after="0" w:line="240" w:lineRule="auto"/>
              <w:rPr>
                <w:rFonts w:eastAsia="Times New Roman" w:cstheme="minorHAnsi"/>
                <w:color w:val="000000"/>
                <w:sz w:val="18"/>
                <w:szCs w:val="18"/>
              </w:rPr>
            </w:pPr>
          </w:p>
        </w:tc>
        <w:tc>
          <w:tcPr>
            <w:tcW w:w="810" w:type="dxa"/>
            <w:shd w:val="clear" w:color="auto" w:fill="auto"/>
            <w:noWrap/>
            <w:hideMark/>
          </w:tcPr>
          <w:p w:rsidRPr="005B3EC9" w:rsidR="00A559D0" w:rsidP="005B3EC9" w:rsidRDefault="00A559D0" w14:paraId="6AA13E6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Char</w:t>
            </w:r>
          </w:p>
        </w:tc>
        <w:tc>
          <w:tcPr>
            <w:tcW w:w="2610" w:type="dxa"/>
            <w:shd w:val="clear" w:color="auto" w:fill="auto"/>
            <w:noWrap/>
            <w:hideMark/>
          </w:tcPr>
          <w:p w:rsidRPr="005B3EC9" w:rsidR="00A559D0" w:rsidP="005B3EC9" w:rsidRDefault="00A559D0" w14:paraId="4320919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Free text</w:t>
            </w:r>
          </w:p>
          <w:p w:rsidRPr="005B3EC9" w:rsidR="00A559D0" w:rsidP="005B3EC9" w:rsidRDefault="00A559D0" w14:paraId="46E2EC13" w14:textId="537DB3A1">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200 Char </w:t>
            </w:r>
            <w:proofErr w:type="gramStart"/>
            <w:r w:rsidRPr="005B3EC9">
              <w:rPr>
                <w:rFonts w:eastAsia="Times New Roman" w:cstheme="minorHAnsi"/>
                <w:color w:val="000000"/>
                <w:sz w:val="18"/>
                <w:szCs w:val="18"/>
              </w:rPr>
              <w:t>limit</w:t>
            </w:r>
            <w:proofErr w:type="gramEnd"/>
          </w:p>
        </w:tc>
      </w:tr>
      <w:tr w:rsidRPr="005B3EC9" w:rsidR="00A559D0" w:rsidTr="00FC379F" w14:paraId="7B0302ED" w14:textId="77777777">
        <w:trPr>
          <w:cantSplit/>
          <w:trHeight w:val="300"/>
        </w:trPr>
        <w:tc>
          <w:tcPr>
            <w:tcW w:w="731" w:type="dxa"/>
            <w:shd w:val="clear" w:color="auto" w:fill="auto"/>
            <w:noWrap/>
            <w:hideMark/>
          </w:tcPr>
          <w:p w:rsidRPr="005B3EC9" w:rsidR="00A559D0" w:rsidP="005B3EC9" w:rsidRDefault="00A559D0" w14:paraId="78294B4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P4</w:t>
            </w:r>
          </w:p>
        </w:tc>
        <w:tc>
          <w:tcPr>
            <w:tcW w:w="646" w:type="dxa"/>
            <w:shd w:val="clear" w:color="auto" w:fill="auto"/>
            <w:hideMark/>
          </w:tcPr>
          <w:p w:rsidRPr="005B3EC9" w:rsidR="00A559D0" w:rsidP="005B3EC9" w:rsidRDefault="00A559D0" w14:paraId="633AA54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hideMark/>
          </w:tcPr>
          <w:p w:rsidRPr="005B3EC9" w:rsidR="00A559D0" w:rsidP="005B3EC9" w:rsidRDefault="00A559D0" w14:paraId="5BE3B2F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w:t>
            </w:r>
          </w:p>
        </w:tc>
        <w:tc>
          <w:tcPr>
            <w:tcW w:w="2011" w:type="dxa"/>
            <w:shd w:val="clear" w:color="auto" w:fill="auto"/>
            <w:hideMark/>
          </w:tcPr>
          <w:p w:rsidRPr="005B3EC9" w:rsidR="00A559D0" w:rsidP="005B3EC9" w:rsidRDefault="00A559D0" w14:paraId="4955989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Partner Type</w:t>
            </w:r>
          </w:p>
        </w:tc>
        <w:tc>
          <w:tcPr>
            <w:tcW w:w="6679" w:type="dxa"/>
            <w:shd w:val="clear" w:color="auto" w:fill="auto"/>
            <w:hideMark/>
          </w:tcPr>
          <w:p w:rsidRPr="005B3EC9" w:rsidR="00CC356B" w:rsidP="005B3EC9" w:rsidRDefault="00E762D5" w14:paraId="562B22E5" w14:textId="53EB865A">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A559D0" w:rsidP="005B3EC9" w:rsidRDefault="00A559D0" w14:paraId="459E7894" w14:textId="78D26B62">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Organizational classification of partner clinic/health system.</w:t>
            </w:r>
          </w:p>
          <w:p w:rsidRPr="005B3EC9" w:rsidR="00CC356B" w:rsidP="005B3EC9" w:rsidRDefault="00CC356B" w14:paraId="3B6E91A7" w14:textId="77777777">
            <w:pPr>
              <w:spacing w:after="0" w:line="240" w:lineRule="auto"/>
              <w:rPr>
                <w:rFonts w:eastAsia="Times New Roman" w:cstheme="minorHAnsi"/>
                <w:color w:val="000000"/>
                <w:sz w:val="18"/>
                <w:szCs w:val="18"/>
              </w:rPr>
            </w:pPr>
          </w:p>
          <w:p w:rsidRPr="005B3EC9" w:rsidR="00A559D0" w:rsidP="005B3EC9" w:rsidRDefault="00A559D0" w14:paraId="5EF0CC3D" w14:textId="4A8C8091">
            <w:pPr>
              <w:pStyle w:val="ListParagraph"/>
              <w:numPr>
                <w:ilvl w:val="0"/>
                <w:numId w:val="8"/>
              </w:numPr>
              <w:spacing w:after="0" w:line="240" w:lineRule="auto"/>
              <w:ind w:left="358" w:hanging="270"/>
              <w:rPr>
                <w:rFonts w:eastAsia="Times New Roman" w:cstheme="minorHAnsi"/>
                <w:color w:val="000000"/>
                <w:sz w:val="18"/>
                <w:szCs w:val="18"/>
              </w:rPr>
            </w:pPr>
            <w:r w:rsidRPr="005B3EC9">
              <w:rPr>
                <w:rFonts w:eastAsia="Times New Roman" w:cstheme="minorHAnsi"/>
                <w:color w:val="000000"/>
                <w:sz w:val="18"/>
                <w:szCs w:val="18"/>
              </w:rPr>
              <w:t>Community Health Center/Federally Qualified Heath Center (CHC/FQHC) includes “FQHC look-alikes” that meet program requirements but do not receive funding from the HRSA Health Center Program.</w:t>
            </w:r>
          </w:p>
          <w:p w:rsidRPr="005B3EC9" w:rsidR="00A559D0" w:rsidP="005B3EC9" w:rsidRDefault="00A559D0" w14:paraId="5C4C8CA6" w14:textId="77777777">
            <w:pPr>
              <w:pStyle w:val="ListParagraph"/>
              <w:numPr>
                <w:ilvl w:val="0"/>
                <w:numId w:val="8"/>
              </w:numPr>
              <w:spacing w:after="0" w:line="240" w:lineRule="auto"/>
              <w:ind w:left="358" w:hanging="270"/>
              <w:rPr>
                <w:rFonts w:eastAsia="Times New Roman" w:cstheme="minorHAnsi"/>
                <w:color w:val="000000"/>
                <w:sz w:val="18"/>
                <w:szCs w:val="18"/>
              </w:rPr>
            </w:pPr>
            <w:r w:rsidRPr="005B3EC9">
              <w:rPr>
                <w:rFonts w:eastAsia="Times New Roman" w:cstheme="minorHAnsi"/>
                <w:color w:val="000000"/>
                <w:sz w:val="18"/>
                <w:szCs w:val="18"/>
              </w:rPr>
              <w:t>Tribal health clinic includes IHS, Tribal or Urban Indian clinics (I/T/U) that serve AI/AN.</w:t>
            </w:r>
          </w:p>
          <w:p w:rsidRPr="005B3EC9" w:rsidR="00A559D0" w:rsidP="005B3EC9" w:rsidRDefault="00A559D0" w14:paraId="023A6B36" w14:textId="77777777">
            <w:pPr>
              <w:spacing w:after="0" w:line="240" w:lineRule="auto"/>
              <w:rPr>
                <w:rFonts w:eastAsia="Times New Roman" w:cstheme="minorHAnsi"/>
                <w:color w:val="000000"/>
                <w:sz w:val="18"/>
                <w:szCs w:val="18"/>
              </w:rPr>
            </w:pPr>
          </w:p>
          <w:p w:rsidRPr="005B3EC9" w:rsidR="00C15A8A" w:rsidP="005B3EC9" w:rsidRDefault="00C15A8A" w14:paraId="10B7BE9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A559D0" w:rsidP="005B3EC9" w:rsidRDefault="00A559D0" w14:paraId="1123C3F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A559D0" w:rsidP="005B3EC9" w:rsidRDefault="00A559D0" w14:paraId="73CB405A" w14:textId="7FBC9F5B">
            <w:pPr>
              <w:spacing w:after="0" w:line="240" w:lineRule="auto"/>
              <w:rPr>
                <w:rFonts w:eastAsia="Times New Roman" w:cstheme="minorHAnsi"/>
                <w:color w:val="000000"/>
                <w:sz w:val="18"/>
                <w:szCs w:val="18"/>
              </w:rPr>
            </w:pPr>
          </w:p>
        </w:tc>
        <w:tc>
          <w:tcPr>
            <w:tcW w:w="810" w:type="dxa"/>
            <w:shd w:val="clear" w:color="auto" w:fill="auto"/>
            <w:noWrap/>
            <w:hideMark/>
          </w:tcPr>
          <w:p w:rsidRPr="005B3EC9" w:rsidR="00A559D0" w:rsidP="005B3EC9" w:rsidRDefault="00A559D0" w14:paraId="18C40F7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noWrap/>
            <w:hideMark/>
          </w:tcPr>
          <w:p w:rsidRPr="005B3EC9" w:rsidR="00A559D0" w:rsidP="005B3EC9" w:rsidRDefault="00A559D0" w14:paraId="10CF40AC"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CHC/FQHC</w:t>
            </w:r>
          </w:p>
          <w:p w:rsidRPr="005B3EC9" w:rsidR="00A559D0" w:rsidP="005B3EC9" w:rsidRDefault="00A559D0" w14:paraId="42A7D79C"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Health system/Hospital owned</w:t>
            </w:r>
          </w:p>
          <w:p w:rsidRPr="005B3EC9" w:rsidR="00A559D0" w:rsidP="005B3EC9" w:rsidRDefault="00A559D0" w14:paraId="0A400C33"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Private/Physician owned</w:t>
            </w:r>
          </w:p>
          <w:p w:rsidRPr="005B3EC9" w:rsidR="00A559D0" w:rsidP="005B3EC9" w:rsidRDefault="00A559D0" w14:paraId="7853678F"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Health department</w:t>
            </w:r>
          </w:p>
          <w:p w:rsidRPr="005B3EC9" w:rsidR="00A559D0" w:rsidP="005B3EC9" w:rsidRDefault="00A559D0" w14:paraId="71C0DC5F"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Tribal health</w:t>
            </w:r>
          </w:p>
          <w:p w:rsidRPr="005B3EC9" w:rsidR="00A559D0" w:rsidP="005B3EC9" w:rsidRDefault="00A559D0" w14:paraId="2957FBF3"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Primary Care Facility (non-CHC/FQHC)</w:t>
            </w:r>
          </w:p>
          <w:p w:rsidRPr="005B3EC9" w:rsidR="00A559D0" w:rsidP="005B3EC9" w:rsidRDefault="00A559D0" w14:paraId="3492B3A8" w14:textId="2F696DF3">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Other</w:t>
            </w:r>
          </w:p>
        </w:tc>
      </w:tr>
      <w:tr w:rsidRPr="005B3EC9" w:rsidR="00A559D0" w:rsidTr="00FC379F" w14:paraId="4A9FAF26" w14:textId="77777777">
        <w:trPr>
          <w:cantSplit/>
          <w:trHeight w:val="300"/>
        </w:trPr>
        <w:tc>
          <w:tcPr>
            <w:tcW w:w="731" w:type="dxa"/>
            <w:shd w:val="clear" w:color="auto" w:fill="auto"/>
            <w:noWrap/>
            <w:hideMark/>
          </w:tcPr>
          <w:p w:rsidRPr="005B3EC9" w:rsidR="00A559D0" w:rsidP="005B3EC9" w:rsidRDefault="00A559D0" w14:paraId="4CFDCCB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P5</w:t>
            </w:r>
          </w:p>
        </w:tc>
        <w:tc>
          <w:tcPr>
            <w:tcW w:w="646" w:type="dxa"/>
            <w:shd w:val="clear" w:color="auto" w:fill="auto"/>
            <w:hideMark/>
          </w:tcPr>
          <w:p w:rsidRPr="005B3EC9" w:rsidR="00A559D0" w:rsidP="005B3EC9" w:rsidRDefault="00A559D0" w14:paraId="3FA3112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hideMark/>
          </w:tcPr>
          <w:p w:rsidRPr="005B3EC9" w:rsidR="00A559D0" w:rsidP="005B3EC9" w:rsidRDefault="00A559D0" w14:paraId="6DD6A18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w:t>
            </w:r>
          </w:p>
        </w:tc>
        <w:tc>
          <w:tcPr>
            <w:tcW w:w="2011" w:type="dxa"/>
            <w:shd w:val="clear" w:color="auto" w:fill="auto"/>
            <w:hideMark/>
          </w:tcPr>
          <w:p w:rsidRPr="005B3EC9" w:rsidR="00A559D0" w:rsidP="005B3EC9" w:rsidRDefault="00A559D0" w14:paraId="5DFF51A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Initial Partner Agreement </w:t>
            </w:r>
          </w:p>
        </w:tc>
        <w:tc>
          <w:tcPr>
            <w:tcW w:w="6679" w:type="dxa"/>
            <w:shd w:val="clear" w:color="auto" w:fill="auto"/>
            <w:hideMark/>
          </w:tcPr>
          <w:p w:rsidRPr="005B3EC9" w:rsidR="00E762D5" w:rsidP="005B3EC9" w:rsidRDefault="00E762D5" w14:paraId="6167290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A559D0" w:rsidP="005B3EC9" w:rsidRDefault="00A559D0" w14:paraId="3661C13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The initial type of formal agreement the grantee made with the partner health system and/or clinic for CRCCP activities. </w:t>
            </w:r>
          </w:p>
          <w:p w:rsidRPr="005B3EC9" w:rsidR="00A559D0" w:rsidP="005B3EC9" w:rsidRDefault="00A559D0" w14:paraId="447EE8A9" w14:textId="77777777">
            <w:pPr>
              <w:spacing w:after="0" w:line="240" w:lineRule="auto"/>
              <w:rPr>
                <w:rFonts w:eastAsia="Times New Roman" w:cstheme="minorHAnsi"/>
                <w:color w:val="000000"/>
                <w:sz w:val="18"/>
                <w:szCs w:val="18"/>
              </w:rPr>
            </w:pPr>
          </w:p>
          <w:p w:rsidRPr="005B3EC9" w:rsidR="00C15A8A" w:rsidP="005B3EC9" w:rsidRDefault="00C15A8A" w14:paraId="13AA1C2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A559D0" w:rsidP="005B3EC9" w:rsidRDefault="00A559D0" w14:paraId="2115788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A559D0" w:rsidP="005B3EC9" w:rsidRDefault="00A559D0" w14:paraId="26ECEBC2" w14:textId="5F3D0F40">
            <w:pPr>
              <w:spacing w:after="0" w:line="240" w:lineRule="auto"/>
              <w:rPr>
                <w:rFonts w:eastAsia="Times New Roman" w:cstheme="minorHAnsi"/>
                <w:color w:val="000000"/>
                <w:sz w:val="18"/>
                <w:szCs w:val="18"/>
              </w:rPr>
            </w:pPr>
          </w:p>
        </w:tc>
        <w:tc>
          <w:tcPr>
            <w:tcW w:w="810" w:type="dxa"/>
            <w:shd w:val="clear" w:color="auto" w:fill="auto"/>
            <w:noWrap/>
            <w:hideMark/>
          </w:tcPr>
          <w:p w:rsidRPr="005B3EC9" w:rsidR="00A559D0" w:rsidP="005B3EC9" w:rsidRDefault="00A559D0" w14:paraId="7D7DFB0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noWrap/>
            <w:hideMark/>
          </w:tcPr>
          <w:p w:rsidRPr="005B3EC9" w:rsidR="00A559D0" w:rsidP="005B3EC9" w:rsidRDefault="00A559D0" w14:paraId="0898F9E5"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MOU/MOA</w:t>
            </w:r>
          </w:p>
          <w:p w:rsidRPr="005B3EC9" w:rsidR="00A559D0" w:rsidP="005B3EC9" w:rsidRDefault="00A559D0" w14:paraId="2D9F3C3E"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Contract</w:t>
            </w:r>
          </w:p>
          <w:p w:rsidRPr="005B3EC9" w:rsidR="00A559D0" w:rsidP="005B3EC9" w:rsidRDefault="00A559D0" w14:paraId="50D6DBD5"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Other</w:t>
            </w:r>
          </w:p>
          <w:p w:rsidRPr="005B3EC9" w:rsidR="00A559D0" w:rsidP="005B3EC9" w:rsidRDefault="00A559D0" w14:paraId="6513FB61" w14:textId="5DBC54E4">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None</w:t>
            </w:r>
          </w:p>
        </w:tc>
      </w:tr>
      <w:tr w:rsidRPr="005B3EC9" w:rsidR="00A559D0" w:rsidTr="00FC379F" w14:paraId="2559540B" w14:textId="77777777">
        <w:trPr>
          <w:cantSplit/>
          <w:trHeight w:val="495"/>
        </w:trPr>
        <w:tc>
          <w:tcPr>
            <w:tcW w:w="731" w:type="dxa"/>
            <w:shd w:val="clear" w:color="auto" w:fill="auto"/>
            <w:noWrap/>
            <w:hideMark/>
          </w:tcPr>
          <w:p w:rsidRPr="005B3EC9" w:rsidR="00A559D0" w:rsidP="005B3EC9" w:rsidRDefault="00A559D0" w14:paraId="244CCE5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P6</w:t>
            </w:r>
          </w:p>
        </w:tc>
        <w:tc>
          <w:tcPr>
            <w:tcW w:w="646" w:type="dxa"/>
            <w:shd w:val="clear" w:color="auto" w:fill="auto"/>
            <w:hideMark/>
          </w:tcPr>
          <w:p w:rsidRPr="005B3EC9" w:rsidR="00A559D0" w:rsidP="005B3EC9" w:rsidRDefault="00A559D0" w14:paraId="3194CA8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hideMark/>
          </w:tcPr>
          <w:p w:rsidRPr="005B3EC9" w:rsidR="00A559D0" w:rsidP="005B3EC9" w:rsidRDefault="00A559D0" w14:paraId="342A7E9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w:t>
            </w:r>
          </w:p>
        </w:tc>
        <w:tc>
          <w:tcPr>
            <w:tcW w:w="2011" w:type="dxa"/>
            <w:shd w:val="clear" w:color="auto" w:fill="auto"/>
            <w:hideMark/>
          </w:tcPr>
          <w:p w:rsidRPr="005B3EC9" w:rsidR="00A559D0" w:rsidP="005B3EC9" w:rsidRDefault="00A559D0" w14:paraId="5D47A07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Date of Initial Partner Agreement </w:t>
            </w:r>
          </w:p>
        </w:tc>
        <w:tc>
          <w:tcPr>
            <w:tcW w:w="6679" w:type="dxa"/>
            <w:shd w:val="clear" w:color="auto" w:fill="auto"/>
            <w:hideMark/>
          </w:tcPr>
          <w:p w:rsidRPr="005B3EC9" w:rsidR="00E762D5" w:rsidP="005B3EC9" w:rsidRDefault="00E762D5" w14:paraId="02964E0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A559D0" w:rsidP="005B3EC9" w:rsidRDefault="00A559D0" w14:paraId="2AFDC46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The original date the formal agreement was finalized between the grantee and partner clinic or health system for CRCCP activities. </w:t>
            </w:r>
          </w:p>
          <w:p w:rsidRPr="005B3EC9" w:rsidR="00A559D0" w:rsidP="005B3EC9" w:rsidRDefault="00A559D0" w14:paraId="1555F398" w14:textId="77777777">
            <w:pPr>
              <w:spacing w:after="0" w:line="240" w:lineRule="auto"/>
              <w:rPr>
                <w:rFonts w:eastAsia="Times New Roman" w:cstheme="minorHAnsi"/>
                <w:color w:val="000000"/>
                <w:sz w:val="18"/>
                <w:szCs w:val="18"/>
              </w:rPr>
            </w:pPr>
          </w:p>
          <w:p w:rsidRPr="005B3EC9" w:rsidR="00C15A8A" w:rsidP="005B3EC9" w:rsidRDefault="00C15A8A" w14:paraId="3548112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A559D0" w:rsidP="005B3EC9" w:rsidRDefault="00A559D0" w14:paraId="5F2FDA3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A559D0" w:rsidP="005B3EC9" w:rsidRDefault="00A559D0" w14:paraId="1FE3590F" w14:textId="646517FB">
            <w:pPr>
              <w:spacing w:after="0" w:line="240" w:lineRule="auto"/>
              <w:rPr>
                <w:rFonts w:eastAsia="Times New Roman" w:cstheme="minorHAnsi"/>
                <w:color w:val="000000"/>
                <w:sz w:val="18"/>
                <w:szCs w:val="18"/>
              </w:rPr>
            </w:pPr>
          </w:p>
        </w:tc>
        <w:tc>
          <w:tcPr>
            <w:tcW w:w="810" w:type="dxa"/>
            <w:shd w:val="clear" w:color="auto" w:fill="auto"/>
            <w:noWrap/>
            <w:hideMark/>
          </w:tcPr>
          <w:p w:rsidRPr="005B3EC9" w:rsidR="00A559D0" w:rsidP="005B3EC9" w:rsidRDefault="00A559D0" w14:paraId="74CAF23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Date</w:t>
            </w:r>
          </w:p>
        </w:tc>
        <w:tc>
          <w:tcPr>
            <w:tcW w:w="2610" w:type="dxa"/>
            <w:shd w:val="clear" w:color="auto" w:fill="auto"/>
            <w:noWrap/>
            <w:hideMark/>
          </w:tcPr>
          <w:p w:rsidRPr="005B3EC9" w:rsidR="00A559D0" w:rsidP="005B3EC9" w:rsidRDefault="00A559D0" w14:paraId="28BAE7B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MM/DD/YYYY</w:t>
            </w:r>
          </w:p>
        </w:tc>
      </w:tr>
      <w:tr w:rsidRPr="005B3EC9" w:rsidR="00A559D0" w:rsidTr="00FC379F" w14:paraId="474FFF92" w14:textId="77777777">
        <w:trPr>
          <w:cantSplit/>
          <w:trHeight w:val="300"/>
        </w:trPr>
        <w:tc>
          <w:tcPr>
            <w:tcW w:w="731" w:type="dxa"/>
            <w:shd w:val="clear" w:color="auto" w:fill="auto"/>
            <w:noWrap/>
            <w:hideMark/>
          </w:tcPr>
          <w:p w:rsidRPr="005B3EC9" w:rsidR="00A559D0" w:rsidP="005B3EC9" w:rsidRDefault="00A559D0" w14:paraId="11A2E23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HS1</w:t>
            </w:r>
          </w:p>
        </w:tc>
        <w:tc>
          <w:tcPr>
            <w:tcW w:w="646" w:type="dxa"/>
            <w:shd w:val="clear" w:color="auto" w:fill="auto"/>
            <w:hideMark/>
          </w:tcPr>
          <w:p w:rsidRPr="005B3EC9" w:rsidR="00A559D0" w:rsidP="005B3EC9" w:rsidRDefault="00A559D0" w14:paraId="30CDB2B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hideMark/>
          </w:tcPr>
          <w:p w:rsidRPr="005B3EC9" w:rsidR="00A559D0" w:rsidP="005B3EC9" w:rsidRDefault="00A559D0" w14:paraId="5E4E077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w:t>
            </w:r>
          </w:p>
        </w:tc>
        <w:tc>
          <w:tcPr>
            <w:tcW w:w="2011" w:type="dxa"/>
            <w:shd w:val="clear" w:color="auto" w:fill="auto"/>
            <w:hideMark/>
          </w:tcPr>
          <w:p w:rsidRPr="005B3EC9" w:rsidR="00A559D0" w:rsidP="005B3EC9" w:rsidRDefault="00A559D0" w14:paraId="72823B7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Health system name</w:t>
            </w:r>
          </w:p>
        </w:tc>
        <w:tc>
          <w:tcPr>
            <w:tcW w:w="6679" w:type="dxa"/>
            <w:shd w:val="clear" w:color="auto" w:fill="auto"/>
            <w:hideMark/>
          </w:tcPr>
          <w:p w:rsidRPr="005B3EC9" w:rsidR="00E762D5" w:rsidP="005B3EC9" w:rsidRDefault="00E762D5" w14:paraId="1629352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A559D0" w:rsidP="005B3EC9" w:rsidRDefault="00A559D0" w14:paraId="756D608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Name of the partner health system under which the clinic (intervention/partner site) operates.</w:t>
            </w:r>
          </w:p>
          <w:p w:rsidRPr="005B3EC9" w:rsidR="00A559D0" w:rsidP="005B3EC9" w:rsidRDefault="00A559D0" w14:paraId="1D14E2B9" w14:textId="77777777">
            <w:pPr>
              <w:spacing w:after="0" w:line="240" w:lineRule="auto"/>
              <w:rPr>
                <w:rFonts w:eastAsia="Times New Roman" w:cstheme="minorHAnsi"/>
                <w:color w:val="000000"/>
                <w:sz w:val="18"/>
                <w:szCs w:val="18"/>
              </w:rPr>
            </w:pPr>
          </w:p>
          <w:p w:rsidRPr="005B3EC9" w:rsidR="00C15A8A" w:rsidP="005B3EC9" w:rsidRDefault="00C15A8A" w14:paraId="7F2B678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A559D0" w:rsidP="005B3EC9" w:rsidRDefault="00A559D0" w14:paraId="6535D77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A559D0" w:rsidP="005B3EC9" w:rsidRDefault="00A559D0" w14:paraId="092F79FB" w14:textId="001E14E9">
            <w:pPr>
              <w:spacing w:after="0" w:line="240" w:lineRule="auto"/>
              <w:rPr>
                <w:rFonts w:eastAsia="Times New Roman" w:cstheme="minorHAnsi"/>
                <w:color w:val="000000"/>
                <w:sz w:val="18"/>
                <w:szCs w:val="18"/>
              </w:rPr>
            </w:pPr>
          </w:p>
        </w:tc>
        <w:tc>
          <w:tcPr>
            <w:tcW w:w="810" w:type="dxa"/>
            <w:shd w:val="clear" w:color="auto" w:fill="auto"/>
            <w:noWrap/>
            <w:hideMark/>
          </w:tcPr>
          <w:p w:rsidRPr="005B3EC9" w:rsidR="00A559D0" w:rsidP="005B3EC9" w:rsidRDefault="00A559D0" w14:paraId="7DE2765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Char</w:t>
            </w:r>
          </w:p>
        </w:tc>
        <w:tc>
          <w:tcPr>
            <w:tcW w:w="2610" w:type="dxa"/>
            <w:shd w:val="clear" w:color="auto" w:fill="auto"/>
            <w:noWrap/>
            <w:hideMark/>
          </w:tcPr>
          <w:p w:rsidRPr="005B3EC9" w:rsidR="00A559D0" w:rsidP="005B3EC9" w:rsidRDefault="00A559D0" w14:paraId="309191B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Free text</w:t>
            </w:r>
          </w:p>
          <w:p w:rsidRPr="005B3EC9" w:rsidR="006D68AC" w:rsidP="005B3EC9" w:rsidRDefault="006D68AC" w14:paraId="73E22FC8" w14:textId="7C449E01">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100 Char </w:t>
            </w:r>
            <w:proofErr w:type="gramStart"/>
            <w:r w:rsidRPr="005B3EC9">
              <w:rPr>
                <w:rFonts w:eastAsia="Times New Roman" w:cstheme="minorHAnsi"/>
                <w:color w:val="000000"/>
                <w:sz w:val="18"/>
                <w:szCs w:val="18"/>
              </w:rPr>
              <w:t>limit</w:t>
            </w:r>
            <w:proofErr w:type="gramEnd"/>
          </w:p>
        </w:tc>
      </w:tr>
      <w:tr w:rsidRPr="005B3EC9" w:rsidR="0047195A" w:rsidTr="00FC379F" w14:paraId="33F5FB03" w14:textId="77777777">
        <w:trPr>
          <w:cantSplit/>
          <w:trHeight w:val="3073"/>
        </w:trPr>
        <w:tc>
          <w:tcPr>
            <w:tcW w:w="731" w:type="dxa"/>
            <w:shd w:val="clear" w:color="auto" w:fill="auto"/>
            <w:noWrap/>
            <w:hideMark/>
          </w:tcPr>
          <w:p w:rsidRPr="005B3EC9" w:rsidR="0047195A" w:rsidP="005B3EC9" w:rsidRDefault="0047195A" w14:paraId="6BD7FBF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HS2</w:t>
            </w:r>
          </w:p>
        </w:tc>
        <w:tc>
          <w:tcPr>
            <w:tcW w:w="646" w:type="dxa"/>
            <w:shd w:val="clear" w:color="auto" w:fill="auto"/>
            <w:hideMark/>
          </w:tcPr>
          <w:p w:rsidRPr="005B3EC9" w:rsidR="0047195A" w:rsidP="005B3EC9" w:rsidRDefault="0047195A" w14:paraId="57EB087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hideMark/>
          </w:tcPr>
          <w:p w:rsidRPr="005B3EC9" w:rsidR="0047195A" w:rsidP="005B3EC9" w:rsidRDefault="0047195A" w14:paraId="6EB11BF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w:t>
            </w:r>
          </w:p>
        </w:tc>
        <w:tc>
          <w:tcPr>
            <w:tcW w:w="2011" w:type="dxa"/>
            <w:shd w:val="clear" w:color="auto" w:fill="auto"/>
            <w:hideMark/>
          </w:tcPr>
          <w:p w:rsidRPr="005B3EC9" w:rsidR="0047195A" w:rsidP="005B3EC9" w:rsidRDefault="0047195A" w14:paraId="1B8BB9C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Health system ID</w:t>
            </w:r>
          </w:p>
        </w:tc>
        <w:tc>
          <w:tcPr>
            <w:tcW w:w="6679" w:type="dxa"/>
            <w:shd w:val="clear" w:color="auto" w:fill="auto"/>
            <w:hideMark/>
          </w:tcPr>
          <w:p w:rsidRPr="005B3EC9" w:rsidR="0047195A" w:rsidP="005B3EC9" w:rsidRDefault="0047195A" w14:paraId="3C382031" w14:textId="44D441E8">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47195A" w:rsidP="005B3EC9" w:rsidRDefault="0047195A" w14:paraId="5B93C86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Unique three-digit identification code for the partner health system assigned by the grantee. Start with “001” and continue assigning numbers sequentially as health system partnerships are established.</w:t>
            </w:r>
          </w:p>
          <w:p w:rsidRPr="005B3EC9" w:rsidR="0047195A" w:rsidP="005B3EC9" w:rsidRDefault="0047195A" w14:paraId="1E0041BD" w14:textId="77777777">
            <w:pPr>
              <w:spacing w:after="0" w:line="240" w:lineRule="auto"/>
              <w:rPr>
                <w:rFonts w:eastAsia="Times New Roman" w:cstheme="minorHAnsi"/>
                <w:color w:val="000000"/>
                <w:sz w:val="18"/>
                <w:szCs w:val="18"/>
              </w:rPr>
            </w:pPr>
          </w:p>
          <w:p w:rsidRPr="005B3EC9" w:rsidR="0047195A" w:rsidP="005B3EC9" w:rsidRDefault="0047195A" w14:paraId="7820647D" w14:textId="0985AEE7">
            <w:pPr>
              <w:pStyle w:val="ListParagraph"/>
              <w:numPr>
                <w:ilvl w:val="0"/>
                <w:numId w:val="8"/>
              </w:numPr>
              <w:spacing w:after="0" w:line="240" w:lineRule="auto"/>
              <w:ind w:left="358" w:hanging="270"/>
              <w:rPr>
                <w:rFonts w:eastAsia="Times New Roman" w:cstheme="minorHAnsi"/>
                <w:color w:val="000000"/>
                <w:sz w:val="18"/>
                <w:szCs w:val="18"/>
              </w:rPr>
            </w:pPr>
            <w:r w:rsidRPr="005B3EC9">
              <w:rPr>
                <w:rFonts w:eastAsia="Times New Roman" w:cstheme="minorHAnsi"/>
                <w:color w:val="000000"/>
                <w:sz w:val="18"/>
                <w:szCs w:val="18"/>
              </w:rPr>
              <w:t xml:space="preserve">If this health system was recruited during NOFO DP15-1502, continue to use the existing </w:t>
            </w:r>
            <w:r w:rsidRPr="005B3EC9" w:rsidR="002831A7">
              <w:rPr>
                <w:rFonts w:eastAsia="Times New Roman" w:cstheme="minorHAnsi"/>
                <w:color w:val="000000"/>
                <w:sz w:val="18"/>
                <w:szCs w:val="18"/>
              </w:rPr>
              <w:t xml:space="preserve">three-digit </w:t>
            </w:r>
            <w:r w:rsidRPr="005B3EC9">
              <w:rPr>
                <w:rFonts w:eastAsia="Times New Roman" w:cstheme="minorHAnsi"/>
                <w:color w:val="000000"/>
                <w:sz w:val="18"/>
                <w:szCs w:val="18"/>
              </w:rPr>
              <w:t>health system ID that was assigned during NOFO DP15-1502</w:t>
            </w:r>
          </w:p>
          <w:p w:rsidRPr="005B3EC9" w:rsidR="0047195A" w:rsidP="005B3EC9" w:rsidRDefault="0047195A" w14:paraId="0DBBFD2F" w14:textId="16318C55">
            <w:pPr>
              <w:pStyle w:val="ListParagraph"/>
              <w:numPr>
                <w:ilvl w:val="0"/>
                <w:numId w:val="8"/>
              </w:numPr>
              <w:spacing w:after="0" w:line="240" w:lineRule="auto"/>
              <w:ind w:left="358" w:hanging="270"/>
              <w:rPr>
                <w:rFonts w:eastAsia="Times New Roman" w:cstheme="minorHAnsi"/>
                <w:color w:val="000000"/>
                <w:sz w:val="18"/>
                <w:szCs w:val="18"/>
              </w:rPr>
            </w:pPr>
            <w:r w:rsidRPr="005B3EC9">
              <w:rPr>
                <w:rFonts w:eastAsia="Times New Roman" w:cstheme="minorHAnsi"/>
                <w:color w:val="000000"/>
                <w:sz w:val="18"/>
                <w:szCs w:val="18"/>
              </w:rPr>
              <w:t xml:space="preserve">If this is a clinic where CDC’s NBCCEDP breast and/or cervical cancer activities are also being implemented, we encourage using the same three-digit </w:t>
            </w:r>
            <w:r w:rsidRPr="005B3EC9" w:rsidR="002831A7">
              <w:rPr>
                <w:rFonts w:eastAsia="Times New Roman" w:cstheme="minorHAnsi"/>
                <w:color w:val="000000"/>
                <w:sz w:val="18"/>
                <w:szCs w:val="18"/>
              </w:rPr>
              <w:t xml:space="preserve">health system </w:t>
            </w:r>
            <w:r w:rsidRPr="005B3EC9">
              <w:rPr>
                <w:rFonts w:eastAsia="Times New Roman" w:cstheme="minorHAnsi"/>
                <w:color w:val="000000"/>
                <w:sz w:val="18"/>
                <w:szCs w:val="18"/>
              </w:rPr>
              <w:t>identification code assigned by the NBCCEDP staff. Contact the NBCCEDP staff in your state for a list of clinics participating in the NBCCEDP.</w:t>
            </w:r>
          </w:p>
          <w:p w:rsidRPr="005B3EC9" w:rsidR="0047195A" w:rsidP="005B3EC9" w:rsidRDefault="0047195A" w14:paraId="67EB5D41" w14:textId="77777777">
            <w:pPr>
              <w:pStyle w:val="ListParagraph"/>
              <w:spacing w:after="0" w:line="240" w:lineRule="auto"/>
              <w:ind w:left="185"/>
              <w:rPr>
                <w:rFonts w:eastAsia="Times New Roman" w:cstheme="minorHAnsi"/>
                <w:color w:val="000000"/>
                <w:sz w:val="18"/>
                <w:szCs w:val="18"/>
              </w:rPr>
            </w:pPr>
          </w:p>
          <w:p w:rsidRPr="005B3EC9" w:rsidR="0047195A" w:rsidP="005B3EC9" w:rsidRDefault="0047195A" w14:paraId="1AB5497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Annual Record:</w:t>
            </w:r>
          </w:p>
          <w:p w:rsidRPr="005B3EC9" w:rsidR="0047195A" w:rsidP="005B3EC9" w:rsidRDefault="0047195A" w14:paraId="5A633E0B" w14:textId="37D0508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tc>
        <w:tc>
          <w:tcPr>
            <w:tcW w:w="810" w:type="dxa"/>
            <w:shd w:val="clear" w:color="auto" w:fill="auto"/>
            <w:noWrap/>
            <w:hideMark/>
          </w:tcPr>
          <w:p w:rsidRPr="005B3EC9" w:rsidR="0047195A" w:rsidP="005B3EC9" w:rsidRDefault="0047195A" w14:paraId="151C52F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w:t>
            </w:r>
          </w:p>
        </w:tc>
        <w:tc>
          <w:tcPr>
            <w:tcW w:w="2610" w:type="dxa"/>
            <w:shd w:val="clear" w:color="auto" w:fill="auto"/>
            <w:noWrap/>
            <w:hideMark/>
          </w:tcPr>
          <w:p w:rsidRPr="005B3EC9" w:rsidR="0047195A" w:rsidP="005B3EC9" w:rsidRDefault="0047195A" w14:paraId="7AA8ACB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001-999</w:t>
            </w:r>
          </w:p>
        </w:tc>
      </w:tr>
      <w:tr w:rsidRPr="005B3EC9" w:rsidR="00A559D0" w:rsidTr="00FC379F" w14:paraId="68973354" w14:textId="77777777">
        <w:trPr>
          <w:cantSplit/>
          <w:trHeight w:val="300"/>
        </w:trPr>
        <w:tc>
          <w:tcPr>
            <w:tcW w:w="731" w:type="dxa"/>
            <w:shd w:val="clear" w:color="auto" w:fill="auto"/>
            <w:noWrap/>
            <w:hideMark/>
          </w:tcPr>
          <w:p w:rsidRPr="005B3EC9" w:rsidR="00A559D0" w:rsidP="005B3EC9" w:rsidRDefault="00A559D0" w14:paraId="1754B8C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HS3</w:t>
            </w:r>
          </w:p>
        </w:tc>
        <w:tc>
          <w:tcPr>
            <w:tcW w:w="646" w:type="dxa"/>
            <w:shd w:val="clear" w:color="auto" w:fill="auto"/>
            <w:hideMark/>
          </w:tcPr>
          <w:p w:rsidRPr="005B3EC9" w:rsidR="00A559D0" w:rsidP="005B3EC9" w:rsidRDefault="00A559D0" w14:paraId="284079F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hideMark/>
          </w:tcPr>
          <w:p w:rsidRPr="005B3EC9" w:rsidR="00A559D0" w:rsidP="005B3EC9" w:rsidRDefault="00A559D0" w14:paraId="4C94A96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w:t>
            </w:r>
          </w:p>
        </w:tc>
        <w:tc>
          <w:tcPr>
            <w:tcW w:w="2011" w:type="dxa"/>
            <w:shd w:val="clear" w:color="auto" w:fill="auto"/>
            <w:hideMark/>
          </w:tcPr>
          <w:p w:rsidRPr="005B3EC9" w:rsidR="00A559D0" w:rsidP="005B3EC9" w:rsidRDefault="00A559D0" w14:paraId="7E3329E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HS Street </w:t>
            </w:r>
          </w:p>
        </w:tc>
        <w:tc>
          <w:tcPr>
            <w:tcW w:w="6679" w:type="dxa"/>
            <w:shd w:val="clear" w:color="auto" w:fill="auto"/>
            <w:hideMark/>
          </w:tcPr>
          <w:p w:rsidRPr="005B3EC9" w:rsidR="00A559D0" w:rsidP="005B3EC9" w:rsidRDefault="00A559D0" w14:paraId="5037C114" w14:textId="30B17739">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r w:rsidRPr="005B3EC9" w:rsidR="00E762D5">
              <w:rPr>
                <w:rFonts w:eastAsia="Times New Roman" w:cstheme="minorHAnsi"/>
                <w:color w:val="000000"/>
                <w:sz w:val="18"/>
                <w:szCs w:val="18"/>
              </w:rPr>
              <w:t>:</w:t>
            </w:r>
          </w:p>
          <w:p w:rsidRPr="005B3EC9" w:rsidR="00A559D0" w:rsidP="005B3EC9" w:rsidRDefault="00A559D0" w14:paraId="2ED52E9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Street address for the partner health system. If the street address is more than two lines, use a comma for separation.</w:t>
            </w:r>
          </w:p>
          <w:p w:rsidRPr="005B3EC9" w:rsidR="00A559D0" w:rsidP="005B3EC9" w:rsidRDefault="00A559D0" w14:paraId="09ECE420" w14:textId="77777777">
            <w:pPr>
              <w:spacing w:after="0" w:line="240" w:lineRule="auto"/>
              <w:rPr>
                <w:rFonts w:eastAsia="Times New Roman" w:cstheme="minorHAnsi"/>
                <w:color w:val="000000"/>
                <w:sz w:val="18"/>
                <w:szCs w:val="18"/>
              </w:rPr>
            </w:pPr>
          </w:p>
          <w:p w:rsidRPr="005B3EC9" w:rsidR="00A559D0" w:rsidP="005B3EC9" w:rsidRDefault="00A559D0" w14:paraId="6C9DC129" w14:textId="23378E8A">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Annual Record</w:t>
            </w:r>
            <w:r w:rsidRPr="005B3EC9" w:rsidR="00E762D5">
              <w:rPr>
                <w:rFonts w:eastAsia="Times New Roman" w:cstheme="minorHAnsi"/>
                <w:color w:val="000000"/>
                <w:sz w:val="18"/>
                <w:szCs w:val="18"/>
              </w:rPr>
              <w:t>:</w:t>
            </w:r>
          </w:p>
          <w:p w:rsidRPr="005B3EC9" w:rsidR="00A559D0" w:rsidP="005B3EC9" w:rsidRDefault="00A559D0" w14:paraId="7B08258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A559D0" w:rsidP="005B3EC9" w:rsidRDefault="00A559D0" w14:paraId="0BDC900B" w14:textId="43680DF9">
            <w:pPr>
              <w:spacing w:after="0" w:line="240" w:lineRule="auto"/>
              <w:rPr>
                <w:rFonts w:eastAsia="Times New Roman" w:cstheme="minorHAnsi"/>
                <w:color w:val="000000"/>
                <w:sz w:val="18"/>
                <w:szCs w:val="18"/>
              </w:rPr>
            </w:pPr>
          </w:p>
        </w:tc>
        <w:tc>
          <w:tcPr>
            <w:tcW w:w="810" w:type="dxa"/>
            <w:shd w:val="clear" w:color="auto" w:fill="auto"/>
            <w:noWrap/>
            <w:hideMark/>
          </w:tcPr>
          <w:p w:rsidRPr="005B3EC9" w:rsidR="00A559D0" w:rsidP="005B3EC9" w:rsidRDefault="00A559D0" w14:paraId="2547ECC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Char</w:t>
            </w:r>
          </w:p>
        </w:tc>
        <w:tc>
          <w:tcPr>
            <w:tcW w:w="2610" w:type="dxa"/>
            <w:shd w:val="clear" w:color="auto" w:fill="auto"/>
            <w:noWrap/>
            <w:hideMark/>
          </w:tcPr>
          <w:p w:rsidRPr="005B3EC9" w:rsidR="00A559D0" w:rsidP="005B3EC9" w:rsidRDefault="00A559D0" w14:paraId="6244632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Free text</w:t>
            </w:r>
          </w:p>
          <w:p w:rsidRPr="005B3EC9" w:rsidR="00A559D0" w:rsidP="005B3EC9" w:rsidRDefault="00A559D0" w14:paraId="53546AEF" w14:textId="749CC40E">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100 Char </w:t>
            </w:r>
            <w:proofErr w:type="gramStart"/>
            <w:r w:rsidRPr="005B3EC9">
              <w:rPr>
                <w:rFonts w:eastAsia="Times New Roman" w:cstheme="minorHAnsi"/>
                <w:color w:val="000000"/>
                <w:sz w:val="18"/>
                <w:szCs w:val="18"/>
              </w:rPr>
              <w:t>limit</w:t>
            </w:r>
            <w:proofErr w:type="gramEnd"/>
          </w:p>
        </w:tc>
      </w:tr>
      <w:tr w:rsidRPr="005B3EC9" w:rsidR="00A559D0" w:rsidTr="00FC379F" w14:paraId="25BE3AC7" w14:textId="77777777">
        <w:trPr>
          <w:cantSplit/>
          <w:trHeight w:val="300"/>
        </w:trPr>
        <w:tc>
          <w:tcPr>
            <w:tcW w:w="731" w:type="dxa"/>
            <w:shd w:val="clear" w:color="auto" w:fill="auto"/>
            <w:noWrap/>
            <w:hideMark/>
          </w:tcPr>
          <w:p w:rsidRPr="005B3EC9" w:rsidR="00A559D0" w:rsidP="005B3EC9" w:rsidRDefault="00A559D0" w14:paraId="7474C37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HS4</w:t>
            </w:r>
          </w:p>
        </w:tc>
        <w:tc>
          <w:tcPr>
            <w:tcW w:w="646" w:type="dxa"/>
            <w:shd w:val="clear" w:color="auto" w:fill="auto"/>
            <w:hideMark/>
          </w:tcPr>
          <w:p w:rsidRPr="005B3EC9" w:rsidR="00A559D0" w:rsidP="005B3EC9" w:rsidRDefault="00A559D0" w14:paraId="3E7C0E1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hideMark/>
          </w:tcPr>
          <w:p w:rsidRPr="005B3EC9" w:rsidR="00A559D0" w:rsidP="005B3EC9" w:rsidRDefault="00A559D0" w14:paraId="383467A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w:t>
            </w:r>
          </w:p>
        </w:tc>
        <w:tc>
          <w:tcPr>
            <w:tcW w:w="2011" w:type="dxa"/>
            <w:shd w:val="clear" w:color="auto" w:fill="auto"/>
            <w:hideMark/>
          </w:tcPr>
          <w:p w:rsidRPr="005B3EC9" w:rsidR="00A559D0" w:rsidP="005B3EC9" w:rsidRDefault="00A559D0" w14:paraId="4D789A4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HS City</w:t>
            </w:r>
          </w:p>
        </w:tc>
        <w:tc>
          <w:tcPr>
            <w:tcW w:w="6679" w:type="dxa"/>
            <w:shd w:val="clear" w:color="auto" w:fill="auto"/>
            <w:hideMark/>
          </w:tcPr>
          <w:p w:rsidRPr="005B3EC9" w:rsidR="00E762D5" w:rsidP="005B3EC9" w:rsidRDefault="00E762D5" w14:paraId="454471E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A559D0" w:rsidP="005B3EC9" w:rsidRDefault="00A559D0" w14:paraId="254C7E5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City of the partner health system.</w:t>
            </w:r>
          </w:p>
          <w:p w:rsidRPr="005B3EC9" w:rsidR="00A559D0" w:rsidP="005B3EC9" w:rsidRDefault="00A559D0" w14:paraId="6AA31255" w14:textId="77777777">
            <w:pPr>
              <w:spacing w:after="0" w:line="240" w:lineRule="auto"/>
              <w:rPr>
                <w:rFonts w:eastAsia="Times New Roman" w:cstheme="minorHAnsi"/>
                <w:color w:val="000000"/>
                <w:sz w:val="18"/>
                <w:szCs w:val="18"/>
              </w:rPr>
            </w:pPr>
          </w:p>
          <w:p w:rsidRPr="005B3EC9" w:rsidR="00C15A8A" w:rsidP="005B3EC9" w:rsidRDefault="00C15A8A" w14:paraId="2596BC9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A559D0" w:rsidP="005B3EC9" w:rsidRDefault="00A559D0" w14:paraId="23C8EDD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A559D0" w:rsidP="005B3EC9" w:rsidRDefault="00A559D0" w14:paraId="26C45DC2" w14:textId="0296B4CF">
            <w:pPr>
              <w:spacing w:after="0" w:line="240" w:lineRule="auto"/>
              <w:rPr>
                <w:rFonts w:eastAsia="Times New Roman" w:cstheme="minorHAnsi"/>
                <w:color w:val="000000"/>
                <w:sz w:val="18"/>
                <w:szCs w:val="18"/>
              </w:rPr>
            </w:pPr>
          </w:p>
        </w:tc>
        <w:tc>
          <w:tcPr>
            <w:tcW w:w="810" w:type="dxa"/>
            <w:shd w:val="clear" w:color="auto" w:fill="auto"/>
            <w:noWrap/>
            <w:hideMark/>
          </w:tcPr>
          <w:p w:rsidRPr="005B3EC9" w:rsidR="00A559D0" w:rsidP="005B3EC9" w:rsidRDefault="00A559D0" w14:paraId="78AE559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Char</w:t>
            </w:r>
          </w:p>
        </w:tc>
        <w:tc>
          <w:tcPr>
            <w:tcW w:w="2610" w:type="dxa"/>
            <w:shd w:val="clear" w:color="auto" w:fill="auto"/>
            <w:noWrap/>
            <w:hideMark/>
          </w:tcPr>
          <w:p w:rsidRPr="005B3EC9" w:rsidR="00A559D0" w:rsidP="005B3EC9" w:rsidRDefault="00A559D0" w14:paraId="4830675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Free text</w:t>
            </w:r>
          </w:p>
          <w:p w:rsidRPr="005B3EC9" w:rsidR="00A559D0" w:rsidP="005B3EC9" w:rsidRDefault="00A559D0" w14:paraId="53169E28" w14:textId="03F93BC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50 Char </w:t>
            </w:r>
            <w:proofErr w:type="gramStart"/>
            <w:r w:rsidRPr="005B3EC9">
              <w:rPr>
                <w:rFonts w:eastAsia="Times New Roman" w:cstheme="minorHAnsi"/>
                <w:color w:val="000000"/>
                <w:sz w:val="18"/>
                <w:szCs w:val="18"/>
              </w:rPr>
              <w:t>limit</w:t>
            </w:r>
            <w:proofErr w:type="gramEnd"/>
          </w:p>
        </w:tc>
      </w:tr>
      <w:tr w:rsidRPr="005B3EC9" w:rsidR="00A559D0" w:rsidTr="00FC379F" w14:paraId="2B813AD5" w14:textId="77777777">
        <w:trPr>
          <w:cantSplit/>
          <w:trHeight w:val="315"/>
        </w:trPr>
        <w:tc>
          <w:tcPr>
            <w:tcW w:w="731" w:type="dxa"/>
            <w:shd w:val="clear" w:color="auto" w:fill="auto"/>
            <w:noWrap/>
            <w:hideMark/>
          </w:tcPr>
          <w:p w:rsidRPr="005B3EC9" w:rsidR="00A559D0" w:rsidP="005B3EC9" w:rsidRDefault="00A559D0" w14:paraId="41EBA9B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HS5</w:t>
            </w:r>
          </w:p>
        </w:tc>
        <w:tc>
          <w:tcPr>
            <w:tcW w:w="646" w:type="dxa"/>
            <w:shd w:val="clear" w:color="auto" w:fill="auto"/>
            <w:hideMark/>
          </w:tcPr>
          <w:p w:rsidRPr="005B3EC9" w:rsidR="00A559D0" w:rsidP="005B3EC9" w:rsidRDefault="00A559D0" w14:paraId="08DA73F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hideMark/>
          </w:tcPr>
          <w:p w:rsidRPr="005B3EC9" w:rsidR="00A559D0" w:rsidP="005B3EC9" w:rsidRDefault="00A559D0" w14:paraId="3F9EFA0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w:t>
            </w:r>
          </w:p>
        </w:tc>
        <w:tc>
          <w:tcPr>
            <w:tcW w:w="2011" w:type="dxa"/>
            <w:shd w:val="clear" w:color="auto" w:fill="auto"/>
            <w:hideMark/>
          </w:tcPr>
          <w:p w:rsidRPr="005B3EC9" w:rsidR="00A559D0" w:rsidP="005B3EC9" w:rsidRDefault="00A559D0" w14:paraId="50EAED0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HS State</w:t>
            </w:r>
          </w:p>
        </w:tc>
        <w:tc>
          <w:tcPr>
            <w:tcW w:w="6679" w:type="dxa"/>
            <w:shd w:val="clear" w:color="auto" w:fill="auto"/>
            <w:hideMark/>
          </w:tcPr>
          <w:p w:rsidRPr="005B3EC9" w:rsidR="00E762D5" w:rsidP="005B3EC9" w:rsidRDefault="00E762D5" w14:paraId="167FF5B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A559D0" w:rsidP="005B3EC9" w:rsidRDefault="00A559D0" w14:paraId="54AA2F4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Two-letter state or territory postal code for the partner health system.</w:t>
            </w:r>
          </w:p>
          <w:p w:rsidRPr="005B3EC9" w:rsidR="00A559D0" w:rsidP="005B3EC9" w:rsidRDefault="00A559D0" w14:paraId="3766AA53" w14:textId="77777777">
            <w:pPr>
              <w:spacing w:after="0" w:line="240" w:lineRule="auto"/>
              <w:rPr>
                <w:rFonts w:eastAsia="Times New Roman" w:cstheme="minorHAnsi"/>
                <w:color w:val="000000"/>
                <w:sz w:val="18"/>
                <w:szCs w:val="18"/>
              </w:rPr>
            </w:pPr>
          </w:p>
          <w:p w:rsidRPr="005B3EC9" w:rsidR="00C15A8A" w:rsidP="005B3EC9" w:rsidRDefault="00C15A8A" w14:paraId="460B2E2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A559D0" w:rsidP="005B3EC9" w:rsidRDefault="00A559D0" w14:paraId="098C8D3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A559D0" w:rsidP="005B3EC9" w:rsidRDefault="00A559D0" w14:paraId="5F951E5B" w14:textId="1FE53673">
            <w:pPr>
              <w:spacing w:after="0" w:line="240" w:lineRule="auto"/>
              <w:rPr>
                <w:rFonts w:eastAsia="Times New Roman" w:cstheme="minorHAnsi"/>
                <w:color w:val="000000"/>
                <w:sz w:val="18"/>
                <w:szCs w:val="18"/>
              </w:rPr>
            </w:pPr>
          </w:p>
        </w:tc>
        <w:tc>
          <w:tcPr>
            <w:tcW w:w="810" w:type="dxa"/>
            <w:shd w:val="clear" w:color="auto" w:fill="auto"/>
            <w:noWrap/>
            <w:hideMark/>
          </w:tcPr>
          <w:p w:rsidRPr="005B3EC9" w:rsidR="00A559D0" w:rsidP="005B3EC9" w:rsidRDefault="00A559D0" w14:paraId="6A25A40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noWrap/>
            <w:hideMark/>
          </w:tcPr>
          <w:p w:rsidRPr="005B3EC9" w:rsidR="00A559D0" w:rsidP="005B3EC9" w:rsidRDefault="00A559D0" w14:paraId="4113B12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Various</w:t>
            </w:r>
          </w:p>
        </w:tc>
      </w:tr>
      <w:tr w:rsidRPr="005B3EC9" w:rsidR="00A559D0" w:rsidTr="00FC379F" w14:paraId="476C4B95" w14:textId="77777777">
        <w:trPr>
          <w:cantSplit/>
          <w:trHeight w:val="315"/>
        </w:trPr>
        <w:tc>
          <w:tcPr>
            <w:tcW w:w="731" w:type="dxa"/>
            <w:shd w:val="clear" w:color="auto" w:fill="auto"/>
            <w:noWrap/>
            <w:hideMark/>
          </w:tcPr>
          <w:p w:rsidRPr="005B3EC9" w:rsidR="00A559D0" w:rsidP="005B3EC9" w:rsidRDefault="00A559D0" w14:paraId="17BAC04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HS6</w:t>
            </w:r>
          </w:p>
        </w:tc>
        <w:tc>
          <w:tcPr>
            <w:tcW w:w="646" w:type="dxa"/>
            <w:shd w:val="clear" w:color="auto" w:fill="auto"/>
            <w:hideMark/>
          </w:tcPr>
          <w:p w:rsidRPr="005B3EC9" w:rsidR="00A559D0" w:rsidP="005B3EC9" w:rsidRDefault="00A559D0" w14:paraId="726FB89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hideMark/>
          </w:tcPr>
          <w:p w:rsidRPr="005B3EC9" w:rsidR="00A559D0" w:rsidP="005B3EC9" w:rsidRDefault="00A559D0" w14:paraId="43094D4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w:t>
            </w:r>
          </w:p>
        </w:tc>
        <w:tc>
          <w:tcPr>
            <w:tcW w:w="2011" w:type="dxa"/>
            <w:shd w:val="clear" w:color="auto" w:fill="auto"/>
            <w:hideMark/>
          </w:tcPr>
          <w:p w:rsidRPr="005B3EC9" w:rsidR="00A559D0" w:rsidP="005B3EC9" w:rsidRDefault="00A559D0" w14:paraId="56E751B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HS zip code</w:t>
            </w:r>
          </w:p>
        </w:tc>
        <w:tc>
          <w:tcPr>
            <w:tcW w:w="6679" w:type="dxa"/>
            <w:shd w:val="clear" w:color="auto" w:fill="auto"/>
            <w:hideMark/>
          </w:tcPr>
          <w:p w:rsidRPr="005B3EC9" w:rsidR="00E762D5" w:rsidP="005B3EC9" w:rsidRDefault="00E762D5" w14:paraId="532AED1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A559D0" w:rsidP="005B3EC9" w:rsidRDefault="00A559D0" w14:paraId="01C5549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5-digit zip code for the partner health system.</w:t>
            </w:r>
          </w:p>
          <w:p w:rsidRPr="005B3EC9" w:rsidR="00A559D0" w:rsidP="005B3EC9" w:rsidRDefault="00A559D0" w14:paraId="237A47C6" w14:textId="77777777">
            <w:pPr>
              <w:spacing w:after="0" w:line="240" w:lineRule="auto"/>
              <w:rPr>
                <w:rFonts w:eastAsia="Times New Roman" w:cstheme="minorHAnsi"/>
                <w:color w:val="000000"/>
                <w:sz w:val="18"/>
                <w:szCs w:val="18"/>
              </w:rPr>
            </w:pPr>
          </w:p>
          <w:p w:rsidRPr="005B3EC9" w:rsidR="00C15A8A" w:rsidP="005B3EC9" w:rsidRDefault="00C15A8A" w14:paraId="7D2BF71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A559D0" w:rsidP="005B3EC9" w:rsidRDefault="00A559D0" w14:paraId="2A62BD3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A559D0" w:rsidP="005B3EC9" w:rsidRDefault="00A559D0" w14:paraId="0336FC61" w14:textId="0A4C12CF">
            <w:pPr>
              <w:spacing w:after="0" w:line="240" w:lineRule="auto"/>
              <w:rPr>
                <w:rFonts w:eastAsia="Times New Roman" w:cstheme="minorHAnsi"/>
                <w:color w:val="000000"/>
                <w:sz w:val="18"/>
                <w:szCs w:val="18"/>
              </w:rPr>
            </w:pPr>
          </w:p>
        </w:tc>
        <w:tc>
          <w:tcPr>
            <w:tcW w:w="810" w:type="dxa"/>
            <w:shd w:val="clear" w:color="auto" w:fill="auto"/>
            <w:noWrap/>
            <w:hideMark/>
          </w:tcPr>
          <w:p w:rsidRPr="005B3EC9" w:rsidR="00A559D0" w:rsidP="005B3EC9" w:rsidRDefault="00A559D0" w14:paraId="20862DA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w:t>
            </w:r>
          </w:p>
        </w:tc>
        <w:tc>
          <w:tcPr>
            <w:tcW w:w="2610" w:type="dxa"/>
            <w:shd w:val="clear" w:color="auto" w:fill="auto"/>
            <w:noWrap/>
            <w:hideMark/>
          </w:tcPr>
          <w:p w:rsidRPr="005B3EC9" w:rsidR="00A559D0" w:rsidP="005B3EC9" w:rsidRDefault="00A559D0" w14:paraId="569258F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00001-99999</w:t>
            </w:r>
          </w:p>
        </w:tc>
      </w:tr>
      <w:tr w:rsidRPr="005B3EC9" w:rsidR="00A559D0" w:rsidTr="00FC379F" w14:paraId="0EA14DE4" w14:textId="77777777">
        <w:trPr>
          <w:cantSplit/>
          <w:trHeight w:val="315"/>
        </w:trPr>
        <w:tc>
          <w:tcPr>
            <w:tcW w:w="731" w:type="dxa"/>
            <w:shd w:val="clear" w:color="auto" w:fill="auto"/>
            <w:noWrap/>
            <w:hideMark/>
          </w:tcPr>
          <w:p w:rsidRPr="005B3EC9" w:rsidR="00A559D0" w:rsidP="005B3EC9" w:rsidRDefault="00A559D0" w14:paraId="209C680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HS7</w:t>
            </w:r>
          </w:p>
        </w:tc>
        <w:tc>
          <w:tcPr>
            <w:tcW w:w="646" w:type="dxa"/>
            <w:shd w:val="clear" w:color="auto" w:fill="auto"/>
            <w:noWrap/>
            <w:hideMark/>
          </w:tcPr>
          <w:p w:rsidRPr="005B3EC9" w:rsidR="00A559D0" w:rsidP="005B3EC9" w:rsidRDefault="00A559D0" w14:paraId="2B4F804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noWrap/>
            <w:hideMark/>
          </w:tcPr>
          <w:p w:rsidRPr="005B3EC9" w:rsidR="00A559D0" w:rsidP="005B3EC9" w:rsidRDefault="00A559D0" w14:paraId="23F9E6D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w:t>
            </w:r>
          </w:p>
        </w:tc>
        <w:tc>
          <w:tcPr>
            <w:tcW w:w="2011" w:type="dxa"/>
            <w:shd w:val="clear" w:color="auto" w:fill="auto"/>
            <w:noWrap/>
            <w:hideMark/>
          </w:tcPr>
          <w:p w:rsidRPr="005B3EC9" w:rsidR="00A559D0" w:rsidP="005B3EC9" w:rsidRDefault="00A559D0" w14:paraId="45186F1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HS County</w:t>
            </w:r>
          </w:p>
        </w:tc>
        <w:tc>
          <w:tcPr>
            <w:tcW w:w="6679" w:type="dxa"/>
            <w:shd w:val="clear" w:color="auto" w:fill="auto"/>
            <w:noWrap/>
            <w:hideMark/>
          </w:tcPr>
          <w:p w:rsidRPr="005B3EC9" w:rsidR="00E762D5" w:rsidP="005B3EC9" w:rsidRDefault="00E762D5" w14:paraId="5AABF83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A559D0" w:rsidP="005B3EC9" w:rsidRDefault="00A559D0" w14:paraId="2D2C89F3" w14:textId="605FC4DA">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County where the </w:t>
            </w:r>
            <w:r w:rsidRPr="005B3EC9" w:rsidR="00A54B37">
              <w:rPr>
                <w:rFonts w:eastAsia="Times New Roman" w:cstheme="minorHAnsi"/>
                <w:color w:val="000000"/>
                <w:sz w:val="18"/>
                <w:szCs w:val="18"/>
              </w:rPr>
              <w:t xml:space="preserve">primary administrative office of the </w:t>
            </w:r>
            <w:r w:rsidRPr="005B3EC9">
              <w:rPr>
                <w:rFonts w:eastAsia="Times New Roman" w:cstheme="minorHAnsi"/>
                <w:color w:val="000000"/>
                <w:sz w:val="18"/>
                <w:szCs w:val="18"/>
              </w:rPr>
              <w:t>health system is located</w:t>
            </w:r>
          </w:p>
          <w:p w:rsidRPr="005B3EC9" w:rsidR="00A559D0" w:rsidP="005B3EC9" w:rsidRDefault="00A559D0" w14:paraId="5AB8C641" w14:textId="77777777">
            <w:pPr>
              <w:spacing w:after="0" w:line="240" w:lineRule="auto"/>
              <w:rPr>
                <w:rFonts w:eastAsia="Times New Roman" w:cstheme="minorHAnsi"/>
                <w:color w:val="000000"/>
                <w:sz w:val="18"/>
                <w:szCs w:val="18"/>
              </w:rPr>
            </w:pPr>
          </w:p>
          <w:p w:rsidRPr="005B3EC9" w:rsidR="00C15A8A" w:rsidP="005B3EC9" w:rsidRDefault="00C15A8A" w14:paraId="3DEB391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A559D0" w:rsidP="005B3EC9" w:rsidRDefault="00A559D0" w14:paraId="41F388D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A559D0" w:rsidP="005B3EC9" w:rsidRDefault="00A559D0" w14:paraId="556986D0" w14:textId="20B4FF74">
            <w:pPr>
              <w:spacing w:after="0" w:line="240" w:lineRule="auto"/>
              <w:rPr>
                <w:rFonts w:eastAsia="Times New Roman" w:cstheme="minorHAnsi"/>
                <w:color w:val="000000"/>
                <w:sz w:val="18"/>
                <w:szCs w:val="18"/>
              </w:rPr>
            </w:pPr>
          </w:p>
        </w:tc>
        <w:tc>
          <w:tcPr>
            <w:tcW w:w="810" w:type="dxa"/>
            <w:shd w:val="clear" w:color="auto" w:fill="auto"/>
            <w:noWrap/>
            <w:hideMark/>
          </w:tcPr>
          <w:p w:rsidRPr="005B3EC9" w:rsidR="00A559D0" w:rsidP="005B3EC9" w:rsidRDefault="00A559D0" w14:paraId="7521A24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Char</w:t>
            </w:r>
          </w:p>
        </w:tc>
        <w:tc>
          <w:tcPr>
            <w:tcW w:w="2610" w:type="dxa"/>
            <w:shd w:val="clear" w:color="auto" w:fill="auto"/>
            <w:noWrap/>
            <w:hideMark/>
          </w:tcPr>
          <w:p w:rsidRPr="005B3EC9" w:rsidR="00A559D0" w:rsidP="005B3EC9" w:rsidRDefault="00A559D0" w14:paraId="2ECADDE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Free text</w:t>
            </w:r>
          </w:p>
          <w:p w:rsidRPr="005B3EC9" w:rsidR="00A559D0" w:rsidP="005B3EC9" w:rsidRDefault="00A559D0" w14:paraId="265B10D4" w14:textId="65815C9D">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100 char </w:t>
            </w:r>
            <w:proofErr w:type="gramStart"/>
            <w:r w:rsidRPr="005B3EC9">
              <w:rPr>
                <w:rFonts w:eastAsia="Times New Roman" w:cstheme="minorHAnsi"/>
                <w:color w:val="000000"/>
                <w:sz w:val="18"/>
                <w:szCs w:val="18"/>
              </w:rPr>
              <w:t>limit</w:t>
            </w:r>
            <w:proofErr w:type="gramEnd"/>
          </w:p>
        </w:tc>
      </w:tr>
      <w:tr w:rsidRPr="005B3EC9" w:rsidR="00A559D0" w:rsidTr="00FC379F" w14:paraId="2A8416BA" w14:textId="77777777">
        <w:trPr>
          <w:cantSplit/>
          <w:trHeight w:val="300"/>
        </w:trPr>
        <w:tc>
          <w:tcPr>
            <w:tcW w:w="731" w:type="dxa"/>
            <w:shd w:val="clear" w:color="auto" w:fill="auto"/>
            <w:noWrap/>
            <w:hideMark/>
          </w:tcPr>
          <w:p w:rsidRPr="005B3EC9" w:rsidR="00A559D0" w:rsidP="005B3EC9" w:rsidRDefault="00A559D0" w14:paraId="5D35D22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CL1</w:t>
            </w:r>
          </w:p>
        </w:tc>
        <w:tc>
          <w:tcPr>
            <w:tcW w:w="646" w:type="dxa"/>
            <w:shd w:val="clear" w:color="auto" w:fill="auto"/>
            <w:hideMark/>
          </w:tcPr>
          <w:p w:rsidRPr="005B3EC9" w:rsidR="00A559D0" w:rsidP="005B3EC9" w:rsidRDefault="00A559D0" w14:paraId="74CB45E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hideMark/>
          </w:tcPr>
          <w:p w:rsidRPr="005B3EC9" w:rsidR="00A559D0" w:rsidP="005B3EC9" w:rsidRDefault="00A559D0" w14:paraId="3546A4A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w:t>
            </w:r>
          </w:p>
        </w:tc>
        <w:tc>
          <w:tcPr>
            <w:tcW w:w="2011" w:type="dxa"/>
            <w:shd w:val="clear" w:color="auto" w:fill="auto"/>
            <w:hideMark/>
          </w:tcPr>
          <w:p w:rsidRPr="005B3EC9" w:rsidR="00A559D0" w:rsidP="005B3EC9" w:rsidRDefault="00A559D0" w14:paraId="7227C22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Clinic name </w:t>
            </w:r>
          </w:p>
        </w:tc>
        <w:tc>
          <w:tcPr>
            <w:tcW w:w="6679" w:type="dxa"/>
            <w:shd w:val="clear" w:color="auto" w:fill="auto"/>
            <w:hideMark/>
          </w:tcPr>
          <w:p w:rsidRPr="005B3EC9" w:rsidR="00E762D5" w:rsidP="005B3EC9" w:rsidRDefault="00E762D5" w14:paraId="125DE1F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A54B37" w:rsidP="005B3EC9" w:rsidRDefault="00A559D0" w14:paraId="07155572" w14:textId="42ACA32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Name of the partner health clinic (intervention site).</w:t>
            </w:r>
          </w:p>
          <w:p w:rsidRPr="005B3EC9" w:rsidR="00A54B37" w:rsidP="005B3EC9" w:rsidRDefault="00A54B37" w14:paraId="1CAFB04D" w14:textId="3572D6EC">
            <w:pPr>
              <w:pStyle w:val="ListParagraph"/>
              <w:numPr>
                <w:ilvl w:val="0"/>
                <w:numId w:val="47"/>
              </w:numPr>
              <w:spacing w:after="0" w:line="240" w:lineRule="auto"/>
              <w:ind w:left="363" w:hanging="180"/>
              <w:rPr>
                <w:rFonts w:eastAsia="Times New Roman" w:cstheme="minorHAnsi"/>
                <w:color w:val="000000"/>
                <w:sz w:val="18"/>
                <w:szCs w:val="18"/>
              </w:rPr>
            </w:pPr>
            <w:r w:rsidRPr="005B3EC9">
              <w:rPr>
                <w:rFonts w:eastAsia="Times New Roman" w:cstheme="minorHAnsi"/>
                <w:color w:val="000000"/>
                <w:sz w:val="18"/>
                <w:szCs w:val="18"/>
              </w:rPr>
              <w:t xml:space="preserve">If the partner is a health system (item P3 is “Health System”) then re-enter the Health System information as the clinic name </w:t>
            </w:r>
          </w:p>
          <w:p w:rsidRPr="005B3EC9" w:rsidR="00A559D0" w:rsidP="005B3EC9" w:rsidRDefault="00A559D0" w14:paraId="0250E225" w14:textId="77777777">
            <w:pPr>
              <w:spacing w:after="0" w:line="240" w:lineRule="auto"/>
              <w:rPr>
                <w:rFonts w:eastAsia="Times New Roman" w:cstheme="minorHAnsi"/>
                <w:color w:val="000000"/>
                <w:sz w:val="18"/>
                <w:szCs w:val="18"/>
              </w:rPr>
            </w:pPr>
          </w:p>
          <w:p w:rsidRPr="005B3EC9" w:rsidR="00C15A8A" w:rsidP="005B3EC9" w:rsidRDefault="00C15A8A" w14:paraId="536059C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A559D0" w:rsidP="005B3EC9" w:rsidRDefault="00A559D0" w14:paraId="54508E8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A559D0" w:rsidP="005B3EC9" w:rsidRDefault="00A559D0" w14:paraId="7A4F6AEA" w14:textId="6C8696B7">
            <w:pPr>
              <w:spacing w:after="0" w:line="240" w:lineRule="auto"/>
              <w:rPr>
                <w:rFonts w:eastAsia="Times New Roman" w:cstheme="minorHAnsi"/>
                <w:color w:val="000000"/>
                <w:sz w:val="18"/>
                <w:szCs w:val="18"/>
              </w:rPr>
            </w:pPr>
          </w:p>
        </w:tc>
        <w:tc>
          <w:tcPr>
            <w:tcW w:w="810" w:type="dxa"/>
            <w:shd w:val="clear" w:color="auto" w:fill="auto"/>
            <w:noWrap/>
            <w:hideMark/>
          </w:tcPr>
          <w:p w:rsidRPr="005B3EC9" w:rsidR="00A559D0" w:rsidP="005B3EC9" w:rsidRDefault="00A559D0" w14:paraId="5BF8640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Char</w:t>
            </w:r>
          </w:p>
        </w:tc>
        <w:tc>
          <w:tcPr>
            <w:tcW w:w="2610" w:type="dxa"/>
            <w:shd w:val="clear" w:color="auto" w:fill="auto"/>
            <w:noWrap/>
            <w:hideMark/>
          </w:tcPr>
          <w:p w:rsidRPr="005B3EC9" w:rsidR="00A559D0" w:rsidP="005B3EC9" w:rsidRDefault="00A559D0" w14:paraId="58F2AA5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Free text</w:t>
            </w:r>
          </w:p>
          <w:p w:rsidRPr="005B3EC9" w:rsidR="00A559D0" w:rsidP="005B3EC9" w:rsidRDefault="00A559D0" w14:paraId="632200C3" w14:textId="707D744A">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100 Char </w:t>
            </w:r>
            <w:proofErr w:type="gramStart"/>
            <w:r w:rsidRPr="005B3EC9">
              <w:rPr>
                <w:rFonts w:eastAsia="Times New Roman" w:cstheme="minorHAnsi"/>
                <w:color w:val="000000"/>
                <w:sz w:val="18"/>
                <w:szCs w:val="18"/>
              </w:rPr>
              <w:t>limit</w:t>
            </w:r>
            <w:proofErr w:type="gramEnd"/>
          </w:p>
        </w:tc>
      </w:tr>
      <w:tr w:rsidRPr="005B3EC9" w:rsidR="00A559D0" w:rsidTr="00FC379F" w14:paraId="59475310" w14:textId="77777777">
        <w:trPr>
          <w:cantSplit/>
          <w:trHeight w:val="720"/>
        </w:trPr>
        <w:tc>
          <w:tcPr>
            <w:tcW w:w="731" w:type="dxa"/>
            <w:shd w:val="clear" w:color="auto" w:fill="auto"/>
            <w:noWrap/>
            <w:hideMark/>
          </w:tcPr>
          <w:p w:rsidRPr="005B3EC9" w:rsidR="00A559D0" w:rsidP="005B3EC9" w:rsidRDefault="00A559D0" w14:paraId="453BB85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CL2</w:t>
            </w:r>
          </w:p>
        </w:tc>
        <w:tc>
          <w:tcPr>
            <w:tcW w:w="646" w:type="dxa"/>
            <w:shd w:val="clear" w:color="auto" w:fill="auto"/>
            <w:hideMark/>
          </w:tcPr>
          <w:p w:rsidRPr="005B3EC9" w:rsidR="00A559D0" w:rsidP="005B3EC9" w:rsidRDefault="00A559D0" w14:paraId="1F1AD81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hideMark/>
          </w:tcPr>
          <w:p w:rsidRPr="005B3EC9" w:rsidR="00A559D0" w:rsidP="005B3EC9" w:rsidRDefault="00A559D0" w14:paraId="63E19E7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w:t>
            </w:r>
          </w:p>
        </w:tc>
        <w:tc>
          <w:tcPr>
            <w:tcW w:w="2011" w:type="dxa"/>
            <w:shd w:val="clear" w:color="auto" w:fill="auto"/>
            <w:hideMark/>
          </w:tcPr>
          <w:p w:rsidRPr="005B3EC9" w:rsidR="00A559D0" w:rsidP="005B3EC9" w:rsidRDefault="00A559D0" w14:paraId="6188EB1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Clinic ID </w:t>
            </w:r>
          </w:p>
        </w:tc>
        <w:tc>
          <w:tcPr>
            <w:tcW w:w="6679" w:type="dxa"/>
            <w:shd w:val="clear" w:color="auto" w:fill="auto"/>
            <w:hideMark/>
          </w:tcPr>
          <w:p w:rsidRPr="005B3EC9" w:rsidR="00E762D5" w:rsidP="005B3EC9" w:rsidRDefault="00E762D5" w14:paraId="3A75D2D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A559D0" w:rsidP="005B3EC9" w:rsidRDefault="00A559D0" w14:paraId="4ECFF72E" w14:textId="2F3550FE">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Unique three-digit identification code for the partner clinic assigned by the grantee. Start with “001” and continue assigning numbers sequentially as health system partnerships are established.</w:t>
            </w:r>
          </w:p>
          <w:p w:rsidRPr="005B3EC9" w:rsidR="002831A7" w:rsidP="005B3EC9" w:rsidRDefault="002831A7" w14:paraId="2B70DB8B" w14:textId="77777777">
            <w:pPr>
              <w:spacing w:after="0" w:line="240" w:lineRule="auto"/>
              <w:rPr>
                <w:rFonts w:eastAsia="Times New Roman" w:cstheme="minorHAnsi"/>
                <w:color w:val="000000"/>
                <w:sz w:val="18"/>
                <w:szCs w:val="18"/>
              </w:rPr>
            </w:pPr>
          </w:p>
          <w:p w:rsidRPr="005B3EC9" w:rsidR="00A559D0" w:rsidP="005B3EC9" w:rsidRDefault="00A559D0" w14:paraId="102D1F6B" w14:textId="738A22F9">
            <w:pPr>
              <w:pStyle w:val="ListParagraph"/>
              <w:numPr>
                <w:ilvl w:val="0"/>
                <w:numId w:val="3"/>
              </w:numPr>
              <w:spacing w:after="0" w:line="240" w:lineRule="auto"/>
              <w:ind w:left="365" w:hanging="180"/>
              <w:rPr>
                <w:rFonts w:eastAsia="Times New Roman" w:cstheme="minorHAnsi"/>
                <w:color w:val="000000"/>
                <w:sz w:val="18"/>
                <w:szCs w:val="18"/>
              </w:rPr>
            </w:pPr>
            <w:r w:rsidRPr="005B3EC9">
              <w:rPr>
                <w:rFonts w:eastAsia="Times New Roman" w:cstheme="minorHAnsi"/>
                <w:color w:val="000000"/>
                <w:sz w:val="18"/>
                <w:szCs w:val="18"/>
              </w:rPr>
              <w:t xml:space="preserve">If this </w:t>
            </w:r>
            <w:r w:rsidRPr="005B3EC9" w:rsidR="002831A7">
              <w:rPr>
                <w:rFonts w:eastAsia="Times New Roman" w:cstheme="minorHAnsi"/>
                <w:color w:val="000000"/>
                <w:sz w:val="18"/>
                <w:szCs w:val="18"/>
              </w:rPr>
              <w:t>clinic</w:t>
            </w:r>
            <w:r w:rsidRPr="005B3EC9">
              <w:rPr>
                <w:rFonts w:eastAsia="Times New Roman" w:cstheme="minorHAnsi"/>
                <w:color w:val="000000"/>
                <w:sz w:val="18"/>
                <w:szCs w:val="18"/>
              </w:rPr>
              <w:t xml:space="preserve"> was recruited during NOFO DP15-1502, continue to use the existing </w:t>
            </w:r>
            <w:r w:rsidRPr="005B3EC9" w:rsidR="002831A7">
              <w:rPr>
                <w:rFonts w:eastAsia="Times New Roman" w:cstheme="minorHAnsi"/>
                <w:color w:val="000000"/>
                <w:sz w:val="18"/>
                <w:szCs w:val="18"/>
              </w:rPr>
              <w:t>3-digit clinic</w:t>
            </w:r>
            <w:r w:rsidRPr="005B3EC9">
              <w:rPr>
                <w:rFonts w:eastAsia="Times New Roman" w:cstheme="minorHAnsi"/>
                <w:color w:val="000000"/>
                <w:sz w:val="18"/>
                <w:szCs w:val="18"/>
              </w:rPr>
              <w:t xml:space="preserve"> ID that was assigned during NOFO DP15-1502</w:t>
            </w:r>
          </w:p>
          <w:p w:rsidRPr="005B3EC9" w:rsidR="00A559D0" w:rsidP="005B3EC9" w:rsidRDefault="00A559D0" w14:paraId="31A252DF" w14:textId="54DB71B3">
            <w:pPr>
              <w:pStyle w:val="ListParagraph"/>
              <w:numPr>
                <w:ilvl w:val="0"/>
                <w:numId w:val="3"/>
              </w:numPr>
              <w:spacing w:after="0" w:line="240" w:lineRule="auto"/>
              <w:ind w:left="365" w:hanging="180"/>
              <w:rPr>
                <w:rFonts w:eastAsia="Times New Roman" w:cstheme="minorHAnsi"/>
                <w:color w:val="000000"/>
                <w:sz w:val="18"/>
                <w:szCs w:val="18"/>
              </w:rPr>
            </w:pPr>
            <w:r w:rsidRPr="005B3EC9">
              <w:rPr>
                <w:rFonts w:eastAsia="Times New Roman" w:cstheme="minorHAnsi"/>
                <w:color w:val="000000"/>
                <w:sz w:val="18"/>
                <w:szCs w:val="18"/>
              </w:rPr>
              <w:t xml:space="preserve">If this is a clinic where CDC’s NBCCEDP breast and/or cervical cancer activities are also being implemented, we encourage using the same three-digit </w:t>
            </w:r>
            <w:r w:rsidRPr="005B3EC9" w:rsidR="002831A7">
              <w:rPr>
                <w:rFonts w:eastAsia="Times New Roman" w:cstheme="minorHAnsi"/>
                <w:color w:val="000000"/>
                <w:sz w:val="18"/>
                <w:szCs w:val="18"/>
              </w:rPr>
              <w:t xml:space="preserve">clinic </w:t>
            </w:r>
            <w:r w:rsidRPr="005B3EC9">
              <w:rPr>
                <w:rFonts w:eastAsia="Times New Roman" w:cstheme="minorHAnsi"/>
                <w:color w:val="000000"/>
                <w:sz w:val="18"/>
                <w:szCs w:val="18"/>
              </w:rPr>
              <w:t>identification code assigned by the NBCCEDP staff. Contact the NBCCEDP staff in your state for a list of clinics participating in the NBCCEDP.</w:t>
            </w:r>
          </w:p>
          <w:p w:rsidRPr="005B3EC9" w:rsidR="00A559D0" w:rsidP="005B3EC9" w:rsidRDefault="00A559D0" w14:paraId="3B5210E0" w14:textId="77777777">
            <w:pPr>
              <w:pStyle w:val="ListParagraph"/>
              <w:rPr>
                <w:rFonts w:eastAsia="Times New Roman" w:cstheme="minorHAnsi"/>
                <w:color w:val="000000"/>
                <w:sz w:val="18"/>
                <w:szCs w:val="18"/>
              </w:rPr>
            </w:pPr>
          </w:p>
          <w:p w:rsidRPr="005B3EC9" w:rsidR="00C15A8A" w:rsidP="005B3EC9" w:rsidRDefault="00C15A8A" w14:paraId="3B3B435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A559D0" w:rsidP="005B3EC9" w:rsidRDefault="00A559D0" w14:paraId="1D77A5C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A559D0" w:rsidP="005B3EC9" w:rsidRDefault="00A559D0" w14:paraId="5CB06DA2" w14:textId="4CD8BB9D">
            <w:pPr>
              <w:spacing w:after="0" w:line="240" w:lineRule="auto"/>
              <w:rPr>
                <w:rFonts w:eastAsia="Times New Roman" w:cstheme="minorHAnsi"/>
                <w:color w:val="000000"/>
                <w:sz w:val="18"/>
                <w:szCs w:val="18"/>
              </w:rPr>
            </w:pPr>
          </w:p>
        </w:tc>
        <w:tc>
          <w:tcPr>
            <w:tcW w:w="810" w:type="dxa"/>
            <w:shd w:val="clear" w:color="auto" w:fill="auto"/>
            <w:noWrap/>
            <w:hideMark/>
          </w:tcPr>
          <w:p w:rsidRPr="005B3EC9" w:rsidR="00A559D0" w:rsidP="005B3EC9" w:rsidRDefault="00A559D0" w14:paraId="5537436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w:t>
            </w:r>
          </w:p>
        </w:tc>
        <w:tc>
          <w:tcPr>
            <w:tcW w:w="2610" w:type="dxa"/>
            <w:shd w:val="clear" w:color="auto" w:fill="auto"/>
            <w:noWrap/>
            <w:hideMark/>
          </w:tcPr>
          <w:p w:rsidRPr="005B3EC9" w:rsidR="00A559D0" w:rsidP="005B3EC9" w:rsidRDefault="00A559D0" w14:paraId="4421A1C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001-999</w:t>
            </w:r>
          </w:p>
        </w:tc>
      </w:tr>
      <w:tr w:rsidRPr="005B3EC9" w:rsidR="00A559D0" w:rsidTr="00FC379F" w14:paraId="3A0D48AB" w14:textId="77777777">
        <w:trPr>
          <w:cantSplit/>
          <w:trHeight w:val="300"/>
        </w:trPr>
        <w:tc>
          <w:tcPr>
            <w:tcW w:w="731" w:type="dxa"/>
            <w:shd w:val="clear" w:color="auto" w:fill="auto"/>
            <w:noWrap/>
            <w:hideMark/>
          </w:tcPr>
          <w:p w:rsidRPr="005B3EC9" w:rsidR="00A559D0" w:rsidP="005B3EC9" w:rsidRDefault="00A559D0" w14:paraId="2F032FD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CL3</w:t>
            </w:r>
          </w:p>
        </w:tc>
        <w:tc>
          <w:tcPr>
            <w:tcW w:w="646" w:type="dxa"/>
            <w:shd w:val="clear" w:color="auto" w:fill="auto"/>
            <w:hideMark/>
          </w:tcPr>
          <w:p w:rsidRPr="005B3EC9" w:rsidR="00A559D0" w:rsidP="005B3EC9" w:rsidRDefault="00A559D0" w14:paraId="285036E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hideMark/>
          </w:tcPr>
          <w:p w:rsidRPr="005B3EC9" w:rsidR="00A559D0" w:rsidP="005B3EC9" w:rsidRDefault="00A559D0" w14:paraId="28565C4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w:t>
            </w:r>
          </w:p>
        </w:tc>
        <w:tc>
          <w:tcPr>
            <w:tcW w:w="2011" w:type="dxa"/>
            <w:shd w:val="clear" w:color="auto" w:fill="auto"/>
            <w:hideMark/>
          </w:tcPr>
          <w:p w:rsidRPr="005B3EC9" w:rsidR="00A559D0" w:rsidP="005B3EC9" w:rsidRDefault="00A559D0" w14:paraId="141EB54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Clinic Street </w:t>
            </w:r>
          </w:p>
        </w:tc>
        <w:tc>
          <w:tcPr>
            <w:tcW w:w="6679" w:type="dxa"/>
            <w:shd w:val="clear" w:color="auto" w:fill="auto"/>
            <w:hideMark/>
          </w:tcPr>
          <w:p w:rsidRPr="005B3EC9" w:rsidR="00E762D5" w:rsidP="005B3EC9" w:rsidRDefault="00E762D5" w14:paraId="75E8AED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A559D0" w:rsidP="005B3EC9" w:rsidRDefault="00A559D0" w14:paraId="7902559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Street address for the partner clinic. If the street address is more than two lines, use a comma for separation. </w:t>
            </w:r>
          </w:p>
          <w:p w:rsidRPr="005B3EC9" w:rsidR="00A54B37" w:rsidP="005B3EC9" w:rsidRDefault="00A54B37" w14:paraId="0A527899" w14:textId="77777777">
            <w:pPr>
              <w:pStyle w:val="ListParagraph"/>
              <w:numPr>
                <w:ilvl w:val="0"/>
                <w:numId w:val="47"/>
              </w:numPr>
              <w:spacing w:after="0" w:line="240" w:lineRule="auto"/>
              <w:ind w:left="363" w:hanging="180"/>
              <w:rPr>
                <w:rFonts w:eastAsia="Times New Roman" w:cstheme="minorHAnsi"/>
                <w:color w:val="000000"/>
                <w:sz w:val="18"/>
                <w:szCs w:val="18"/>
              </w:rPr>
            </w:pPr>
            <w:r w:rsidRPr="005B3EC9">
              <w:rPr>
                <w:rFonts w:eastAsia="Times New Roman" w:cstheme="minorHAnsi"/>
                <w:color w:val="000000"/>
                <w:sz w:val="18"/>
                <w:szCs w:val="18"/>
              </w:rPr>
              <w:t xml:space="preserve">If the partner is a health system (item P3 is “Health System”) then re-enter the Health System information as the clinic name </w:t>
            </w:r>
          </w:p>
          <w:p w:rsidRPr="005B3EC9" w:rsidR="00A559D0" w:rsidP="005B3EC9" w:rsidRDefault="00A559D0" w14:paraId="09B5C104" w14:textId="77777777">
            <w:pPr>
              <w:spacing w:after="0" w:line="240" w:lineRule="auto"/>
              <w:rPr>
                <w:rFonts w:eastAsia="Times New Roman" w:cstheme="minorHAnsi"/>
                <w:color w:val="000000"/>
                <w:sz w:val="18"/>
                <w:szCs w:val="18"/>
              </w:rPr>
            </w:pPr>
          </w:p>
          <w:p w:rsidRPr="005B3EC9" w:rsidR="00C15A8A" w:rsidP="005B3EC9" w:rsidRDefault="00C15A8A" w14:paraId="481AD0B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A559D0" w:rsidP="005B3EC9" w:rsidRDefault="00A559D0" w14:paraId="0E10543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A559D0" w:rsidP="005B3EC9" w:rsidRDefault="00A559D0" w14:paraId="791DE7DB" w14:textId="699B6670">
            <w:pPr>
              <w:spacing w:after="0" w:line="240" w:lineRule="auto"/>
              <w:rPr>
                <w:rFonts w:eastAsia="Times New Roman" w:cstheme="minorHAnsi"/>
                <w:color w:val="000000"/>
                <w:sz w:val="18"/>
                <w:szCs w:val="18"/>
              </w:rPr>
            </w:pPr>
          </w:p>
        </w:tc>
        <w:tc>
          <w:tcPr>
            <w:tcW w:w="810" w:type="dxa"/>
            <w:shd w:val="clear" w:color="auto" w:fill="auto"/>
            <w:noWrap/>
            <w:hideMark/>
          </w:tcPr>
          <w:p w:rsidRPr="005B3EC9" w:rsidR="00A559D0" w:rsidP="005B3EC9" w:rsidRDefault="00A559D0" w14:paraId="4A1B863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Char</w:t>
            </w:r>
          </w:p>
        </w:tc>
        <w:tc>
          <w:tcPr>
            <w:tcW w:w="2610" w:type="dxa"/>
            <w:shd w:val="clear" w:color="auto" w:fill="auto"/>
            <w:noWrap/>
            <w:hideMark/>
          </w:tcPr>
          <w:p w:rsidRPr="005B3EC9" w:rsidR="00A559D0" w:rsidP="005B3EC9" w:rsidRDefault="00A559D0" w14:paraId="30CA4E7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Free text</w:t>
            </w:r>
          </w:p>
          <w:p w:rsidRPr="005B3EC9" w:rsidR="00A559D0" w:rsidP="005B3EC9" w:rsidRDefault="00A559D0" w14:paraId="1CF9E685" w14:textId="5C31C33C">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100 Char </w:t>
            </w:r>
            <w:proofErr w:type="gramStart"/>
            <w:r w:rsidRPr="005B3EC9">
              <w:rPr>
                <w:rFonts w:eastAsia="Times New Roman" w:cstheme="minorHAnsi"/>
                <w:color w:val="000000"/>
                <w:sz w:val="18"/>
                <w:szCs w:val="18"/>
              </w:rPr>
              <w:t>limit</w:t>
            </w:r>
            <w:proofErr w:type="gramEnd"/>
          </w:p>
        </w:tc>
      </w:tr>
      <w:tr w:rsidRPr="005B3EC9" w:rsidR="00A559D0" w:rsidTr="00FC379F" w14:paraId="0416E746" w14:textId="77777777">
        <w:trPr>
          <w:cantSplit/>
          <w:trHeight w:val="300"/>
        </w:trPr>
        <w:tc>
          <w:tcPr>
            <w:tcW w:w="731" w:type="dxa"/>
            <w:shd w:val="clear" w:color="auto" w:fill="auto"/>
            <w:noWrap/>
            <w:hideMark/>
          </w:tcPr>
          <w:p w:rsidRPr="005B3EC9" w:rsidR="00A559D0" w:rsidP="005B3EC9" w:rsidRDefault="00A559D0" w14:paraId="4CEF470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CL4</w:t>
            </w:r>
          </w:p>
        </w:tc>
        <w:tc>
          <w:tcPr>
            <w:tcW w:w="646" w:type="dxa"/>
            <w:shd w:val="clear" w:color="auto" w:fill="auto"/>
            <w:hideMark/>
          </w:tcPr>
          <w:p w:rsidRPr="005B3EC9" w:rsidR="00A559D0" w:rsidP="005B3EC9" w:rsidRDefault="00A559D0" w14:paraId="1285525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hideMark/>
          </w:tcPr>
          <w:p w:rsidRPr="005B3EC9" w:rsidR="00A559D0" w:rsidP="005B3EC9" w:rsidRDefault="00A559D0" w14:paraId="1FB4387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w:t>
            </w:r>
          </w:p>
        </w:tc>
        <w:tc>
          <w:tcPr>
            <w:tcW w:w="2011" w:type="dxa"/>
            <w:shd w:val="clear" w:color="auto" w:fill="auto"/>
            <w:hideMark/>
          </w:tcPr>
          <w:p w:rsidRPr="005B3EC9" w:rsidR="00A559D0" w:rsidP="005B3EC9" w:rsidRDefault="00A559D0" w14:paraId="5FE7A9F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Clinic City</w:t>
            </w:r>
          </w:p>
        </w:tc>
        <w:tc>
          <w:tcPr>
            <w:tcW w:w="6679" w:type="dxa"/>
            <w:shd w:val="clear" w:color="auto" w:fill="auto"/>
            <w:hideMark/>
          </w:tcPr>
          <w:p w:rsidRPr="005B3EC9" w:rsidR="006D0B4B" w:rsidP="005B3EC9" w:rsidRDefault="00A559D0" w14:paraId="540D1B5A" w14:textId="3375B053">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r w:rsidRPr="005B3EC9" w:rsidR="002D6CCC">
              <w:rPr>
                <w:rFonts w:eastAsia="Times New Roman" w:cstheme="minorHAnsi"/>
                <w:color w:val="000000"/>
                <w:sz w:val="18"/>
                <w:szCs w:val="18"/>
              </w:rPr>
              <w:t>:</w:t>
            </w:r>
          </w:p>
          <w:p w:rsidRPr="005B3EC9" w:rsidR="006D0B4B" w:rsidP="005B3EC9" w:rsidRDefault="00A559D0" w14:paraId="7DE56256" w14:textId="4832EF9E">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City of the partner </w:t>
            </w:r>
            <w:r w:rsidRPr="005B3EC9" w:rsidR="001D3790">
              <w:rPr>
                <w:rFonts w:eastAsia="Times New Roman" w:cstheme="minorHAnsi"/>
                <w:color w:val="000000"/>
                <w:sz w:val="18"/>
                <w:szCs w:val="18"/>
              </w:rPr>
              <w:t>clinic</w:t>
            </w:r>
            <w:r w:rsidRPr="005B3EC9" w:rsidR="00A54B37">
              <w:rPr>
                <w:rFonts w:eastAsia="Times New Roman" w:cstheme="minorHAnsi"/>
                <w:color w:val="000000"/>
                <w:sz w:val="18"/>
                <w:szCs w:val="18"/>
              </w:rPr>
              <w:t>.</w:t>
            </w:r>
          </w:p>
          <w:p w:rsidRPr="005B3EC9" w:rsidR="00A54B37" w:rsidP="005B3EC9" w:rsidRDefault="00A54B37" w14:paraId="008A942E" w14:textId="77777777">
            <w:pPr>
              <w:pStyle w:val="ListParagraph"/>
              <w:numPr>
                <w:ilvl w:val="0"/>
                <w:numId w:val="47"/>
              </w:numPr>
              <w:spacing w:after="0" w:line="240" w:lineRule="auto"/>
              <w:ind w:left="363" w:hanging="180"/>
              <w:rPr>
                <w:rFonts w:eastAsia="Times New Roman" w:cstheme="minorHAnsi"/>
                <w:color w:val="000000"/>
                <w:sz w:val="18"/>
                <w:szCs w:val="18"/>
              </w:rPr>
            </w:pPr>
            <w:r w:rsidRPr="005B3EC9">
              <w:rPr>
                <w:rFonts w:eastAsia="Times New Roman" w:cstheme="minorHAnsi"/>
                <w:color w:val="000000"/>
                <w:sz w:val="18"/>
                <w:szCs w:val="18"/>
              </w:rPr>
              <w:t xml:space="preserve">If the partner is a health system (item P3 is “Health System”) then re-enter the Health System information as the clinic name </w:t>
            </w:r>
          </w:p>
          <w:p w:rsidRPr="005B3EC9" w:rsidR="00A559D0" w:rsidP="005B3EC9" w:rsidRDefault="00A559D0" w14:paraId="25629AF1" w14:textId="44FA3220">
            <w:pPr>
              <w:spacing w:before="240" w:after="0" w:line="240" w:lineRule="auto"/>
              <w:rPr>
                <w:rFonts w:eastAsia="Times New Roman" w:cstheme="minorHAnsi"/>
                <w:color w:val="000000"/>
                <w:sz w:val="18"/>
                <w:szCs w:val="18"/>
              </w:rPr>
            </w:pPr>
            <w:r w:rsidRPr="005B3EC9">
              <w:rPr>
                <w:rFonts w:eastAsia="Times New Roman" w:cstheme="minorHAnsi"/>
                <w:color w:val="000000"/>
                <w:sz w:val="18"/>
                <w:szCs w:val="18"/>
              </w:rPr>
              <w:t>Annual Record</w:t>
            </w:r>
            <w:r w:rsidRPr="005B3EC9" w:rsidR="002D6CCC">
              <w:rPr>
                <w:rFonts w:eastAsia="Times New Roman" w:cstheme="minorHAnsi"/>
                <w:color w:val="000000"/>
                <w:sz w:val="18"/>
                <w:szCs w:val="18"/>
              </w:rPr>
              <w:t>:</w:t>
            </w:r>
          </w:p>
          <w:p w:rsidRPr="005B3EC9" w:rsidR="006D0B4B" w:rsidP="005B3EC9" w:rsidRDefault="002D448A" w14:paraId="5570360E" w14:textId="2B85F8EE">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tc>
        <w:tc>
          <w:tcPr>
            <w:tcW w:w="810" w:type="dxa"/>
            <w:shd w:val="clear" w:color="auto" w:fill="auto"/>
            <w:noWrap/>
            <w:hideMark/>
          </w:tcPr>
          <w:p w:rsidRPr="005B3EC9" w:rsidR="00A559D0" w:rsidP="005B3EC9" w:rsidRDefault="00A559D0" w14:paraId="611D87C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Char</w:t>
            </w:r>
          </w:p>
        </w:tc>
        <w:tc>
          <w:tcPr>
            <w:tcW w:w="2610" w:type="dxa"/>
            <w:shd w:val="clear" w:color="auto" w:fill="auto"/>
            <w:noWrap/>
            <w:hideMark/>
          </w:tcPr>
          <w:p w:rsidRPr="005B3EC9" w:rsidR="00A559D0" w:rsidP="005B3EC9" w:rsidRDefault="00A559D0" w14:paraId="6ECC991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Free text</w:t>
            </w:r>
          </w:p>
          <w:p w:rsidRPr="005B3EC9" w:rsidR="00A559D0" w:rsidP="005B3EC9" w:rsidRDefault="00A559D0" w14:paraId="44EE4697" w14:textId="3A1A7F38">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50 Char </w:t>
            </w:r>
            <w:proofErr w:type="gramStart"/>
            <w:r w:rsidRPr="005B3EC9">
              <w:rPr>
                <w:rFonts w:eastAsia="Times New Roman" w:cstheme="minorHAnsi"/>
                <w:color w:val="000000"/>
                <w:sz w:val="18"/>
                <w:szCs w:val="18"/>
              </w:rPr>
              <w:t>limit</w:t>
            </w:r>
            <w:proofErr w:type="gramEnd"/>
          </w:p>
        </w:tc>
      </w:tr>
      <w:tr w:rsidRPr="005B3EC9" w:rsidR="00A559D0" w:rsidTr="00FC379F" w14:paraId="47ADCD2F" w14:textId="77777777">
        <w:trPr>
          <w:cantSplit/>
          <w:trHeight w:val="315"/>
        </w:trPr>
        <w:tc>
          <w:tcPr>
            <w:tcW w:w="731" w:type="dxa"/>
            <w:shd w:val="clear" w:color="auto" w:fill="auto"/>
            <w:noWrap/>
            <w:hideMark/>
          </w:tcPr>
          <w:p w:rsidRPr="005B3EC9" w:rsidR="00A559D0" w:rsidP="005B3EC9" w:rsidRDefault="00A559D0" w14:paraId="5DE9709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CL5</w:t>
            </w:r>
          </w:p>
        </w:tc>
        <w:tc>
          <w:tcPr>
            <w:tcW w:w="646" w:type="dxa"/>
            <w:shd w:val="clear" w:color="auto" w:fill="auto"/>
            <w:hideMark/>
          </w:tcPr>
          <w:p w:rsidRPr="005B3EC9" w:rsidR="00A559D0" w:rsidP="005B3EC9" w:rsidRDefault="00A559D0" w14:paraId="5F908DA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hideMark/>
          </w:tcPr>
          <w:p w:rsidRPr="005B3EC9" w:rsidR="00A559D0" w:rsidP="005B3EC9" w:rsidRDefault="00A559D0" w14:paraId="4796CF6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w:t>
            </w:r>
          </w:p>
        </w:tc>
        <w:tc>
          <w:tcPr>
            <w:tcW w:w="2011" w:type="dxa"/>
            <w:shd w:val="clear" w:color="auto" w:fill="auto"/>
            <w:hideMark/>
          </w:tcPr>
          <w:p w:rsidRPr="005B3EC9" w:rsidR="00A559D0" w:rsidP="005B3EC9" w:rsidRDefault="00A559D0" w14:paraId="7F9F81C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Clinic State</w:t>
            </w:r>
          </w:p>
        </w:tc>
        <w:tc>
          <w:tcPr>
            <w:tcW w:w="6679" w:type="dxa"/>
            <w:shd w:val="clear" w:color="auto" w:fill="auto"/>
            <w:hideMark/>
          </w:tcPr>
          <w:p w:rsidRPr="005B3EC9" w:rsidR="00E762D5" w:rsidP="005B3EC9" w:rsidRDefault="00E762D5" w14:paraId="424B51D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A559D0" w:rsidP="005B3EC9" w:rsidRDefault="00A559D0" w14:paraId="7E052CD8" w14:textId="59DB710C">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Two-letter state or territory postal code for the partner clinic.</w:t>
            </w:r>
          </w:p>
          <w:p w:rsidRPr="005B3EC9" w:rsidR="00A54B37" w:rsidP="005B3EC9" w:rsidRDefault="00A54B37" w14:paraId="7F4CC8F3" w14:textId="77777777">
            <w:pPr>
              <w:pStyle w:val="ListParagraph"/>
              <w:numPr>
                <w:ilvl w:val="0"/>
                <w:numId w:val="47"/>
              </w:numPr>
              <w:spacing w:after="0" w:line="240" w:lineRule="auto"/>
              <w:ind w:left="363" w:hanging="180"/>
              <w:rPr>
                <w:rFonts w:eastAsia="Times New Roman" w:cstheme="minorHAnsi"/>
                <w:color w:val="000000"/>
                <w:sz w:val="18"/>
                <w:szCs w:val="18"/>
              </w:rPr>
            </w:pPr>
            <w:r w:rsidRPr="005B3EC9">
              <w:rPr>
                <w:rFonts w:eastAsia="Times New Roman" w:cstheme="minorHAnsi"/>
                <w:color w:val="000000"/>
                <w:sz w:val="18"/>
                <w:szCs w:val="18"/>
              </w:rPr>
              <w:t xml:space="preserve">If the partner is a health system (item P3 is “Health System”) then re-enter the Health System information as the clinic name </w:t>
            </w:r>
          </w:p>
          <w:p w:rsidRPr="005B3EC9" w:rsidR="00A559D0" w:rsidP="005B3EC9" w:rsidRDefault="00A559D0" w14:paraId="500154B5" w14:textId="77777777">
            <w:pPr>
              <w:spacing w:after="0" w:line="240" w:lineRule="auto"/>
              <w:rPr>
                <w:rFonts w:eastAsia="Times New Roman" w:cstheme="minorHAnsi"/>
                <w:color w:val="000000"/>
                <w:sz w:val="18"/>
                <w:szCs w:val="18"/>
              </w:rPr>
            </w:pPr>
          </w:p>
          <w:p w:rsidRPr="005B3EC9" w:rsidR="00C15A8A" w:rsidP="005B3EC9" w:rsidRDefault="00C15A8A" w14:paraId="0342A89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A559D0" w:rsidP="005B3EC9" w:rsidRDefault="00A559D0" w14:paraId="5E1B8D67" w14:textId="1CF69CA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A559D0" w:rsidP="005B3EC9" w:rsidRDefault="00A559D0" w14:paraId="25437815" w14:textId="27966730">
            <w:pPr>
              <w:spacing w:after="0" w:line="240" w:lineRule="auto"/>
              <w:rPr>
                <w:rFonts w:eastAsia="Times New Roman" w:cstheme="minorHAnsi"/>
                <w:color w:val="000000"/>
                <w:sz w:val="18"/>
                <w:szCs w:val="18"/>
              </w:rPr>
            </w:pPr>
          </w:p>
        </w:tc>
        <w:tc>
          <w:tcPr>
            <w:tcW w:w="810" w:type="dxa"/>
            <w:shd w:val="clear" w:color="auto" w:fill="auto"/>
            <w:noWrap/>
            <w:hideMark/>
          </w:tcPr>
          <w:p w:rsidRPr="005B3EC9" w:rsidR="00A559D0" w:rsidP="005B3EC9" w:rsidRDefault="00A559D0" w14:paraId="63D367E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noWrap/>
            <w:hideMark/>
          </w:tcPr>
          <w:p w:rsidRPr="005B3EC9" w:rsidR="00A559D0" w:rsidP="005B3EC9" w:rsidRDefault="00A559D0" w14:paraId="40458FE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Various</w:t>
            </w:r>
          </w:p>
        </w:tc>
      </w:tr>
      <w:tr w:rsidRPr="005B3EC9" w:rsidR="00A559D0" w:rsidTr="00FC379F" w14:paraId="4A158433" w14:textId="77777777">
        <w:trPr>
          <w:cantSplit/>
          <w:trHeight w:val="315"/>
        </w:trPr>
        <w:tc>
          <w:tcPr>
            <w:tcW w:w="731" w:type="dxa"/>
            <w:shd w:val="clear" w:color="auto" w:fill="auto"/>
            <w:noWrap/>
            <w:hideMark/>
          </w:tcPr>
          <w:p w:rsidRPr="005B3EC9" w:rsidR="00A559D0" w:rsidP="005B3EC9" w:rsidRDefault="00A559D0" w14:paraId="71A5561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CL6</w:t>
            </w:r>
          </w:p>
        </w:tc>
        <w:tc>
          <w:tcPr>
            <w:tcW w:w="646" w:type="dxa"/>
            <w:shd w:val="clear" w:color="auto" w:fill="auto"/>
            <w:hideMark/>
          </w:tcPr>
          <w:p w:rsidRPr="005B3EC9" w:rsidR="00A559D0" w:rsidP="005B3EC9" w:rsidRDefault="00A559D0" w14:paraId="6EE5B92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hideMark/>
          </w:tcPr>
          <w:p w:rsidRPr="005B3EC9" w:rsidR="00A559D0" w:rsidP="005B3EC9" w:rsidRDefault="00A559D0" w14:paraId="7DFC071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w:t>
            </w:r>
          </w:p>
        </w:tc>
        <w:tc>
          <w:tcPr>
            <w:tcW w:w="2011" w:type="dxa"/>
            <w:shd w:val="clear" w:color="auto" w:fill="auto"/>
            <w:hideMark/>
          </w:tcPr>
          <w:p w:rsidRPr="005B3EC9" w:rsidR="00A559D0" w:rsidP="005B3EC9" w:rsidRDefault="00A559D0" w14:paraId="48AA0BE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Clinic zip code</w:t>
            </w:r>
          </w:p>
        </w:tc>
        <w:tc>
          <w:tcPr>
            <w:tcW w:w="6679" w:type="dxa"/>
            <w:shd w:val="clear" w:color="auto" w:fill="auto"/>
            <w:hideMark/>
          </w:tcPr>
          <w:p w:rsidRPr="005B3EC9" w:rsidR="00E762D5" w:rsidP="005B3EC9" w:rsidRDefault="00E762D5" w14:paraId="3AD044E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A559D0" w:rsidP="005B3EC9" w:rsidRDefault="00A559D0" w14:paraId="1594A827" w14:textId="5F02E14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5-digit zip code for the partner clinic.</w:t>
            </w:r>
          </w:p>
          <w:p w:rsidRPr="005B3EC9" w:rsidR="00A54B37" w:rsidP="005B3EC9" w:rsidRDefault="00A54B37" w14:paraId="0AB486D5" w14:textId="77777777">
            <w:pPr>
              <w:pStyle w:val="ListParagraph"/>
              <w:numPr>
                <w:ilvl w:val="0"/>
                <w:numId w:val="47"/>
              </w:numPr>
              <w:spacing w:after="0" w:line="240" w:lineRule="auto"/>
              <w:ind w:left="363" w:hanging="180"/>
              <w:rPr>
                <w:rFonts w:eastAsia="Times New Roman" w:cstheme="minorHAnsi"/>
                <w:color w:val="000000"/>
                <w:sz w:val="18"/>
                <w:szCs w:val="18"/>
              </w:rPr>
            </w:pPr>
            <w:r w:rsidRPr="005B3EC9">
              <w:rPr>
                <w:rFonts w:eastAsia="Times New Roman" w:cstheme="minorHAnsi"/>
                <w:color w:val="000000"/>
                <w:sz w:val="18"/>
                <w:szCs w:val="18"/>
              </w:rPr>
              <w:t xml:space="preserve">If the partner is a health system (item P3 is “Health System”) then re-enter the Health System information as the clinic name </w:t>
            </w:r>
          </w:p>
          <w:p w:rsidRPr="005B3EC9" w:rsidR="00A559D0" w:rsidP="005B3EC9" w:rsidRDefault="00A559D0" w14:paraId="39DF82A6" w14:textId="77777777">
            <w:pPr>
              <w:spacing w:after="0" w:line="240" w:lineRule="auto"/>
              <w:rPr>
                <w:rFonts w:eastAsia="Times New Roman" w:cstheme="minorHAnsi"/>
                <w:color w:val="000000"/>
                <w:sz w:val="18"/>
                <w:szCs w:val="18"/>
              </w:rPr>
            </w:pPr>
          </w:p>
          <w:p w:rsidRPr="005B3EC9" w:rsidR="00C15A8A" w:rsidP="005B3EC9" w:rsidRDefault="00C15A8A" w14:paraId="0BFDFF1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A559D0" w:rsidP="005B3EC9" w:rsidRDefault="00A559D0" w14:paraId="2264FB6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A559D0" w:rsidP="005B3EC9" w:rsidRDefault="00A559D0" w14:paraId="3E975617" w14:textId="03038A5B">
            <w:pPr>
              <w:spacing w:after="0" w:line="240" w:lineRule="auto"/>
              <w:rPr>
                <w:rFonts w:eastAsia="Times New Roman" w:cstheme="minorHAnsi"/>
                <w:color w:val="000000"/>
                <w:sz w:val="18"/>
                <w:szCs w:val="18"/>
              </w:rPr>
            </w:pPr>
          </w:p>
        </w:tc>
        <w:tc>
          <w:tcPr>
            <w:tcW w:w="810" w:type="dxa"/>
            <w:shd w:val="clear" w:color="auto" w:fill="auto"/>
            <w:noWrap/>
            <w:hideMark/>
          </w:tcPr>
          <w:p w:rsidRPr="005B3EC9" w:rsidR="00A559D0" w:rsidP="005B3EC9" w:rsidRDefault="00A559D0" w14:paraId="623FACD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w:t>
            </w:r>
          </w:p>
        </w:tc>
        <w:tc>
          <w:tcPr>
            <w:tcW w:w="2610" w:type="dxa"/>
            <w:shd w:val="clear" w:color="auto" w:fill="auto"/>
            <w:noWrap/>
            <w:hideMark/>
          </w:tcPr>
          <w:p w:rsidRPr="005B3EC9" w:rsidR="00A559D0" w:rsidP="005B3EC9" w:rsidRDefault="00A559D0" w14:paraId="3FD784F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00001-99999</w:t>
            </w:r>
          </w:p>
        </w:tc>
      </w:tr>
      <w:tr w:rsidRPr="005B3EC9" w:rsidR="00A559D0" w:rsidTr="00FC379F" w14:paraId="44A3F03C" w14:textId="77777777">
        <w:trPr>
          <w:cantSplit/>
          <w:trHeight w:val="315"/>
        </w:trPr>
        <w:tc>
          <w:tcPr>
            <w:tcW w:w="731" w:type="dxa"/>
            <w:shd w:val="clear" w:color="auto" w:fill="auto"/>
            <w:noWrap/>
            <w:hideMark/>
          </w:tcPr>
          <w:p w:rsidRPr="005B3EC9" w:rsidR="00A559D0" w:rsidP="005B3EC9" w:rsidRDefault="00A559D0" w14:paraId="367D6B6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CL7 </w:t>
            </w:r>
          </w:p>
        </w:tc>
        <w:tc>
          <w:tcPr>
            <w:tcW w:w="646" w:type="dxa"/>
            <w:shd w:val="clear" w:color="auto" w:fill="auto"/>
            <w:noWrap/>
            <w:hideMark/>
          </w:tcPr>
          <w:p w:rsidRPr="005B3EC9" w:rsidR="00A559D0" w:rsidP="005B3EC9" w:rsidRDefault="00A559D0" w14:paraId="048DFDD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noWrap/>
            <w:hideMark/>
          </w:tcPr>
          <w:p w:rsidRPr="005B3EC9" w:rsidR="00A559D0" w:rsidP="005B3EC9" w:rsidRDefault="00A559D0" w14:paraId="565046D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w:t>
            </w:r>
          </w:p>
        </w:tc>
        <w:tc>
          <w:tcPr>
            <w:tcW w:w="2011" w:type="dxa"/>
            <w:shd w:val="clear" w:color="auto" w:fill="auto"/>
            <w:noWrap/>
            <w:hideMark/>
          </w:tcPr>
          <w:p w:rsidRPr="005B3EC9" w:rsidR="00A559D0" w:rsidP="005B3EC9" w:rsidRDefault="00A559D0" w14:paraId="60BAC49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Clinic County</w:t>
            </w:r>
          </w:p>
        </w:tc>
        <w:tc>
          <w:tcPr>
            <w:tcW w:w="6679" w:type="dxa"/>
            <w:shd w:val="clear" w:color="auto" w:fill="auto"/>
            <w:noWrap/>
            <w:hideMark/>
          </w:tcPr>
          <w:p w:rsidRPr="005B3EC9" w:rsidR="00E762D5" w:rsidP="005B3EC9" w:rsidRDefault="00E762D5" w14:paraId="661E877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A559D0" w:rsidP="005B3EC9" w:rsidRDefault="00A559D0" w14:paraId="135161F3" w14:textId="0D9C8CCD">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County where the </w:t>
            </w:r>
            <w:r w:rsidRPr="005B3EC9" w:rsidR="001D3790">
              <w:rPr>
                <w:rFonts w:eastAsia="Times New Roman" w:cstheme="minorHAnsi"/>
                <w:color w:val="000000"/>
                <w:sz w:val="18"/>
                <w:szCs w:val="18"/>
              </w:rPr>
              <w:t>clinic</w:t>
            </w:r>
            <w:r w:rsidRPr="005B3EC9">
              <w:rPr>
                <w:rFonts w:eastAsia="Times New Roman" w:cstheme="minorHAnsi"/>
                <w:color w:val="000000"/>
                <w:sz w:val="18"/>
                <w:szCs w:val="18"/>
              </w:rPr>
              <w:t xml:space="preserve"> is located</w:t>
            </w:r>
          </w:p>
          <w:p w:rsidRPr="005B3EC9" w:rsidR="00A54B37" w:rsidP="005B3EC9" w:rsidRDefault="00A54B37" w14:paraId="49D25729" w14:textId="4BB9D0FD">
            <w:pPr>
              <w:pStyle w:val="ListParagraph"/>
              <w:numPr>
                <w:ilvl w:val="0"/>
                <w:numId w:val="47"/>
              </w:numPr>
              <w:spacing w:after="0" w:line="240" w:lineRule="auto"/>
              <w:ind w:left="363" w:hanging="180"/>
              <w:rPr>
                <w:rFonts w:eastAsia="Times New Roman" w:cstheme="minorHAnsi"/>
                <w:color w:val="000000"/>
                <w:sz w:val="18"/>
                <w:szCs w:val="18"/>
              </w:rPr>
            </w:pPr>
            <w:r w:rsidRPr="005B3EC9">
              <w:rPr>
                <w:rFonts w:eastAsia="Times New Roman" w:cstheme="minorHAnsi"/>
                <w:color w:val="000000"/>
                <w:sz w:val="18"/>
                <w:szCs w:val="18"/>
              </w:rPr>
              <w:t xml:space="preserve">If the partner is a health system (item P3 is “Health System”) then re-enter the Health System information as the clinic name </w:t>
            </w:r>
          </w:p>
          <w:p w:rsidRPr="005B3EC9" w:rsidR="00A559D0" w:rsidP="005B3EC9" w:rsidRDefault="00A559D0" w14:paraId="66529E74" w14:textId="77777777">
            <w:pPr>
              <w:spacing w:after="0" w:line="240" w:lineRule="auto"/>
              <w:rPr>
                <w:rFonts w:eastAsia="Times New Roman" w:cstheme="minorHAnsi"/>
                <w:color w:val="000000"/>
                <w:sz w:val="18"/>
                <w:szCs w:val="18"/>
              </w:rPr>
            </w:pPr>
          </w:p>
          <w:p w:rsidRPr="005B3EC9" w:rsidR="00C15A8A" w:rsidP="005B3EC9" w:rsidRDefault="00C15A8A" w14:paraId="79C188C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A559D0" w:rsidP="005B3EC9" w:rsidRDefault="00A559D0" w14:paraId="696FDFF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A559D0" w:rsidP="005B3EC9" w:rsidRDefault="00A559D0" w14:paraId="7814421F" w14:textId="342764CB">
            <w:pPr>
              <w:spacing w:after="0" w:line="240" w:lineRule="auto"/>
              <w:rPr>
                <w:rFonts w:eastAsia="Times New Roman" w:cstheme="minorHAnsi"/>
                <w:color w:val="000000"/>
                <w:sz w:val="18"/>
                <w:szCs w:val="18"/>
              </w:rPr>
            </w:pPr>
          </w:p>
        </w:tc>
        <w:tc>
          <w:tcPr>
            <w:tcW w:w="810" w:type="dxa"/>
            <w:shd w:val="clear" w:color="auto" w:fill="auto"/>
            <w:noWrap/>
            <w:hideMark/>
          </w:tcPr>
          <w:p w:rsidRPr="005B3EC9" w:rsidR="00A559D0" w:rsidP="005B3EC9" w:rsidRDefault="00A559D0" w14:paraId="074BC52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Char</w:t>
            </w:r>
          </w:p>
        </w:tc>
        <w:tc>
          <w:tcPr>
            <w:tcW w:w="2610" w:type="dxa"/>
            <w:shd w:val="clear" w:color="auto" w:fill="auto"/>
            <w:noWrap/>
            <w:hideMark/>
          </w:tcPr>
          <w:p w:rsidRPr="005B3EC9" w:rsidR="00A54B37" w:rsidP="005B3EC9" w:rsidRDefault="00A559D0" w14:paraId="35DD042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Free text </w:t>
            </w:r>
          </w:p>
          <w:p w:rsidRPr="005B3EC9" w:rsidR="00A559D0" w:rsidP="005B3EC9" w:rsidRDefault="00A559D0" w14:paraId="00D69F25" w14:textId="7AF4B6A9">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100 char </w:t>
            </w:r>
            <w:proofErr w:type="gramStart"/>
            <w:r w:rsidRPr="005B3EC9">
              <w:rPr>
                <w:rFonts w:eastAsia="Times New Roman" w:cstheme="minorHAnsi"/>
                <w:color w:val="000000"/>
                <w:sz w:val="18"/>
                <w:szCs w:val="18"/>
              </w:rPr>
              <w:t>limit</w:t>
            </w:r>
            <w:proofErr w:type="gramEnd"/>
          </w:p>
        </w:tc>
      </w:tr>
      <w:tr w:rsidRPr="005B3EC9" w:rsidR="00161FE5" w:rsidTr="00FC379F" w14:paraId="396DA576" w14:textId="77777777">
        <w:trPr>
          <w:cantSplit/>
          <w:trHeight w:val="315"/>
        </w:trPr>
        <w:tc>
          <w:tcPr>
            <w:tcW w:w="731" w:type="dxa"/>
            <w:shd w:val="clear" w:color="auto" w:fill="auto"/>
            <w:noWrap/>
            <w:hideMark/>
          </w:tcPr>
          <w:p w:rsidRPr="005B3EC9" w:rsidR="00161FE5" w:rsidP="005B3EC9" w:rsidRDefault="00161FE5" w14:paraId="60440490" w14:textId="0F1D5F0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P7</w:t>
            </w:r>
          </w:p>
        </w:tc>
        <w:tc>
          <w:tcPr>
            <w:tcW w:w="646" w:type="dxa"/>
            <w:shd w:val="clear" w:color="auto" w:fill="auto"/>
            <w:hideMark/>
          </w:tcPr>
          <w:p w:rsidRPr="005B3EC9" w:rsidR="00161FE5" w:rsidP="005B3EC9" w:rsidRDefault="00161FE5" w14:paraId="2C6FFAA8" w14:textId="74D3DC3F">
            <w:pPr>
              <w:spacing w:after="0" w:line="240" w:lineRule="auto"/>
              <w:rPr>
                <w:rFonts w:eastAsia="Times New Roman" w:cstheme="minorHAnsi"/>
                <w:sz w:val="18"/>
                <w:szCs w:val="18"/>
              </w:rPr>
            </w:pPr>
            <w:r w:rsidRPr="005B3EC9">
              <w:rPr>
                <w:rFonts w:eastAsia="Times New Roman" w:cstheme="minorHAnsi"/>
                <w:color w:val="000000"/>
                <w:sz w:val="18"/>
                <w:szCs w:val="18"/>
              </w:rPr>
              <w:t>O</w:t>
            </w:r>
          </w:p>
        </w:tc>
        <w:tc>
          <w:tcPr>
            <w:tcW w:w="913" w:type="dxa"/>
            <w:shd w:val="clear" w:color="auto" w:fill="auto"/>
            <w:noWrap/>
            <w:hideMark/>
          </w:tcPr>
          <w:p w:rsidRPr="005B3EC9" w:rsidR="00161FE5" w:rsidP="005B3EC9" w:rsidRDefault="00161FE5" w14:paraId="5EEFB98C" w14:textId="0C1EFB78">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w:t>
            </w:r>
          </w:p>
        </w:tc>
        <w:tc>
          <w:tcPr>
            <w:tcW w:w="2011" w:type="dxa"/>
            <w:shd w:val="clear" w:color="auto" w:fill="auto"/>
            <w:noWrap/>
            <w:hideMark/>
          </w:tcPr>
          <w:p w:rsidRPr="005B3EC9" w:rsidR="00161FE5" w:rsidP="005B3EC9" w:rsidRDefault="00161FE5" w14:paraId="2DAE2ABE" w14:textId="2E6C0C35">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Part 1 Comments</w:t>
            </w:r>
          </w:p>
        </w:tc>
        <w:tc>
          <w:tcPr>
            <w:tcW w:w="6679" w:type="dxa"/>
            <w:shd w:val="clear" w:color="auto" w:fill="auto"/>
            <w:noWrap/>
            <w:hideMark/>
          </w:tcPr>
          <w:p w:rsidRPr="005B3EC9" w:rsidR="00161FE5" w:rsidP="005B3EC9" w:rsidRDefault="00161FE5" w14:paraId="0DAA90AB" w14:textId="33D350FF">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Optional comments for Part 1.</w:t>
            </w:r>
          </w:p>
        </w:tc>
        <w:tc>
          <w:tcPr>
            <w:tcW w:w="810" w:type="dxa"/>
            <w:shd w:val="clear" w:color="auto" w:fill="auto"/>
            <w:noWrap/>
            <w:hideMark/>
          </w:tcPr>
          <w:p w:rsidRPr="005B3EC9" w:rsidR="00161FE5" w:rsidP="005B3EC9" w:rsidRDefault="00161FE5" w14:paraId="43266D84" w14:textId="70347CF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Char</w:t>
            </w:r>
          </w:p>
        </w:tc>
        <w:tc>
          <w:tcPr>
            <w:tcW w:w="2610" w:type="dxa"/>
            <w:shd w:val="clear" w:color="auto" w:fill="auto"/>
            <w:noWrap/>
            <w:hideMark/>
          </w:tcPr>
          <w:p w:rsidRPr="005B3EC9" w:rsidR="00161FE5" w:rsidP="005B3EC9" w:rsidRDefault="00161FE5" w14:paraId="28AAF42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Free text</w:t>
            </w:r>
          </w:p>
          <w:p w:rsidRPr="005B3EC9" w:rsidR="00161FE5" w:rsidP="005B3EC9" w:rsidRDefault="00161FE5" w14:paraId="34444090" w14:textId="4164A57A">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200 Char </w:t>
            </w:r>
            <w:proofErr w:type="gramStart"/>
            <w:r w:rsidRPr="005B3EC9">
              <w:rPr>
                <w:rFonts w:eastAsia="Times New Roman" w:cstheme="minorHAnsi"/>
                <w:color w:val="000000"/>
                <w:sz w:val="18"/>
                <w:szCs w:val="18"/>
              </w:rPr>
              <w:t>limit</w:t>
            </w:r>
            <w:proofErr w:type="gramEnd"/>
          </w:p>
        </w:tc>
      </w:tr>
    </w:tbl>
    <w:p w:rsidRPr="005B3EC9" w:rsidR="00A44BEE" w:rsidP="005B3EC9" w:rsidRDefault="00A44BEE" w14:paraId="7D924D47" w14:textId="67C80E65"/>
    <w:p w:rsidRPr="005B3EC9" w:rsidR="00A44BEE" w:rsidP="005B3EC9" w:rsidRDefault="00A44BEE" w14:paraId="00DD1E4C" w14:textId="77777777">
      <w:r w:rsidRPr="005B3EC9">
        <w:br w:type="page"/>
      </w:r>
    </w:p>
    <w:tbl>
      <w:tblPr>
        <w:tblW w:w="1440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4400"/>
      </w:tblGrid>
      <w:tr w:rsidRPr="005B3EC9" w:rsidR="007C2F26" w:rsidTr="00161FE5" w14:paraId="3F55FDFA" w14:textId="77777777">
        <w:trPr>
          <w:trHeight w:val="312"/>
        </w:trPr>
        <w:tc>
          <w:tcPr>
            <w:tcW w:w="14400" w:type="dxa"/>
            <w:shd w:val="clear" w:color="000000" w:fill="1F4E78"/>
            <w:hideMark/>
          </w:tcPr>
          <w:p w:rsidRPr="005B3EC9" w:rsidR="007C2F26" w:rsidP="005B3EC9" w:rsidRDefault="00DC1D08" w14:paraId="02458041" w14:textId="314C173C">
            <w:pPr>
              <w:spacing w:after="0" w:line="240" w:lineRule="auto"/>
              <w:rPr>
                <w:rFonts w:ascii="Calibri" w:hAnsi="Calibri" w:eastAsia="Times New Roman" w:cs="Calibri"/>
                <w:b/>
                <w:bCs/>
                <w:color w:val="FFFFFF"/>
                <w:sz w:val="18"/>
                <w:szCs w:val="18"/>
              </w:rPr>
            </w:pPr>
            <w:r w:rsidRPr="005B3EC9">
              <w:rPr>
                <w:rFonts w:ascii="Calibri" w:hAnsi="Calibri" w:eastAsia="Times New Roman" w:cs="Calibri"/>
                <w:b/>
                <w:bCs/>
                <w:color w:val="FFFFFF"/>
                <w:sz w:val="18"/>
                <w:szCs w:val="18"/>
              </w:rPr>
              <w:lastRenderedPageBreak/>
              <w:t>Part II. Baseline and Annual Record Data Items</w:t>
            </w:r>
          </w:p>
        </w:tc>
      </w:tr>
    </w:tbl>
    <w:p w:rsidRPr="005B3EC9" w:rsidR="007C2F26" w:rsidP="005B3EC9" w:rsidRDefault="007C2F26" w14:paraId="6DD85E5E" w14:textId="646F0E12">
      <w:pPr>
        <w:spacing w:after="0" w:line="120" w:lineRule="exact"/>
      </w:pPr>
    </w:p>
    <w:p w:rsidRPr="005B3EC9" w:rsidR="00DC1D08" w:rsidP="005B3EC9" w:rsidRDefault="00DC1D08" w14:paraId="137BBF14" w14:textId="77777777">
      <w:pPr>
        <w:spacing w:after="0" w:line="120" w:lineRule="exact"/>
      </w:pPr>
    </w:p>
    <w:tbl>
      <w:tblPr>
        <w:tblW w:w="1440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4400"/>
      </w:tblGrid>
      <w:tr w:rsidRPr="005B3EC9" w:rsidR="00DC1D08" w:rsidTr="00161FE5" w14:paraId="68E56904" w14:textId="77777777">
        <w:trPr>
          <w:trHeight w:val="312"/>
        </w:trPr>
        <w:tc>
          <w:tcPr>
            <w:tcW w:w="14400" w:type="dxa"/>
            <w:shd w:val="clear" w:color="000000" w:fill="1F4E78"/>
            <w:hideMark/>
          </w:tcPr>
          <w:p w:rsidRPr="005B3EC9" w:rsidR="00DC1D08" w:rsidP="005B3EC9" w:rsidRDefault="00DC1D08" w14:paraId="0954FC55" w14:textId="77777777">
            <w:pPr>
              <w:spacing w:after="0" w:line="240" w:lineRule="auto"/>
              <w:rPr>
                <w:rFonts w:ascii="Calibri" w:hAnsi="Calibri" w:eastAsia="Times New Roman" w:cs="Calibri"/>
                <w:b/>
                <w:bCs/>
                <w:color w:val="FFFFFF"/>
                <w:sz w:val="18"/>
                <w:szCs w:val="18"/>
              </w:rPr>
            </w:pPr>
            <w:r w:rsidRPr="005B3EC9">
              <w:rPr>
                <w:rFonts w:ascii="Calibri" w:hAnsi="Calibri" w:eastAsia="Times New Roman" w:cs="Calibri"/>
                <w:b/>
                <w:bCs/>
                <w:color w:val="FFFFFF"/>
                <w:sz w:val="18"/>
                <w:szCs w:val="18"/>
              </w:rPr>
              <w:t xml:space="preserve">Section 1.  </w:t>
            </w:r>
            <w:r w:rsidRPr="005B3EC9" w:rsidR="00F668E0">
              <w:rPr>
                <w:rFonts w:ascii="Calibri" w:hAnsi="Calibri" w:eastAsia="Times New Roman" w:cs="Calibri"/>
                <w:b/>
                <w:bCs/>
                <w:color w:val="FFFFFF"/>
                <w:sz w:val="18"/>
                <w:szCs w:val="18"/>
              </w:rPr>
              <w:t>Baseline and Annual Clinic CRCCP Activity and Status</w:t>
            </w:r>
          </w:p>
          <w:p w:rsidRPr="005B3EC9" w:rsidR="00A54B37" w:rsidP="005B3EC9" w:rsidRDefault="00A54B37" w14:paraId="5B6FBE53" w14:textId="361C2931">
            <w:pPr>
              <w:spacing w:after="0" w:line="240" w:lineRule="auto"/>
              <w:rPr>
                <w:rFonts w:eastAsia="Times New Roman" w:cstheme="minorHAnsi"/>
                <w:color w:val="FFFFFF" w:themeColor="background1"/>
                <w:sz w:val="18"/>
                <w:szCs w:val="18"/>
              </w:rPr>
            </w:pPr>
            <w:r w:rsidRPr="005B3EC9">
              <w:rPr>
                <w:rFonts w:eastAsia="Times New Roman" w:cstheme="minorHAnsi"/>
                <w:color w:val="FFFFFF" w:themeColor="background1"/>
                <w:sz w:val="18"/>
                <w:szCs w:val="18"/>
              </w:rPr>
              <w:t>If the partner is a health system (P3=” Health System”) then clinic data reported must represent the entire Health System</w:t>
            </w:r>
          </w:p>
        </w:tc>
      </w:tr>
    </w:tbl>
    <w:p w:rsidRPr="005B3EC9" w:rsidR="00DC1D08" w:rsidP="005B3EC9" w:rsidRDefault="00DC1D08" w14:paraId="6178EA86" w14:textId="4167AEFF">
      <w:pPr>
        <w:spacing w:after="0" w:line="60" w:lineRule="exact"/>
      </w:pPr>
    </w:p>
    <w:tbl>
      <w:tblPr>
        <w:tblW w:w="144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05"/>
        <w:gridCol w:w="646"/>
        <w:gridCol w:w="913"/>
        <w:gridCol w:w="2011"/>
        <w:gridCol w:w="6600"/>
        <w:gridCol w:w="815"/>
        <w:gridCol w:w="2610"/>
      </w:tblGrid>
      <w:tr w:rsidRPr="005B3EC9" w:rsidR="001C2D6F" w:rsidTr="00B83A2C" w14:paraId="7C153853" w14:textId="77777777">
        <w:trPr>
          <w:cantSplit/>
          <w:trHeight w:val="480"/>
          <w:tblHeader/>
        </w:trPr>
        <w:tc>
          <w:tcPr>
            <w:tcW w:w="805" w:type="dxa"/>
            <w:shd w:val="clear" w:color="auto" w:fill="E2EFD9" w:themeFill="accent6" w:themeFillTint="33"/>
            <w:noWrap/>
            <w:vAlign w:val="bottom"/>
          </w:tcPr>
          <w:p w:rsidRPr="005B3EC9" w:rsidR="001C2D6F" w:rsidP="005B3EC9" w:rsidRDefault="001C2D6F" w14:paraId="1335AF3F" w14:textId="3350D17F">
            <w:pPr>
              <w:spacing w:after="0" w:line="240" w:lineRule="auto"/>
              <w:rPr>
                <w:rFonts w:eastAsia="Times New Roman" w:cstheme="minorHAnsi"/>
                <w:color w:val="000000"/>
                <w:sz w:val="18"/>
                <w:szCs w:val="18"/>
              </w:rPr>
            </w:pPr>
            <w:r w:rsidRPr="005B3EC9">
              <w:rPr>
                <w:rFonts w:eastAsia="Times New Roman" w:cstheme="minorHAnsi"/>
                <w:b/>
                <w:bCs/>
                <w:color w:val="000000"/>
                <w:sz w:val="18"/>
                <w:szCs w:val="18"/>
              </w:rPr>
              <w:t>Item #</w:t>
            </w:r>
          </w:p>
        </w:tc>
        <w:tc>
          <w:tcPr>
            <w:tcW w:w="626" w:type="dxa"/>
            <w:shd w:val="clear" w:color="auto" w:fill="E2EFD9" w:themeFill="accent6" w:themeFillTint="33"/>
            <w:vAlign w:val="bottom"/>
          </w:tcPr>
          <w:p w:rsidRPr="005B3EC9" w:rsidR="001C2D6F" w:rsidP="005B3EC9" w:rsidRDefault="001C2D6F" w14:paraId="0D90C946" w14:textId="3E81C5AF">
            <w:pPr>
              <w:spacing w:after="0" w:line="240" w:lineRule="auto"/>
              <w:rPr>
                <w:rFonts w:eastAsia="Times New Roman" w:cstheme="minorHAnsi"/>
                <w:color w:val="000000"/>
                <w:sz w:val="18"/>
                <w:szCs w:val="18"/>
              </w:rPr>
            </w:pPr>
            <w:r w:rsidRPr="005B3EC9">
              <w:rPr>
                <w:rFonts w:eastAsia="Times New Roman" w:cstheme="minorHAnsi"/>
                <w:b/>
                <w:bCs/>
                <w:color w:val="000000"/>
                <w:sz w:val="18"/>
                <w:szCs w:val="18"/>
              </w:rPr>
              <w:t>Item Type</w:t>
            </w:r>
          </w:p>
        </w:tc>
        <w:tc>
          <w:tcPr>
            <w:tcW w:w="913" w:type="dxa"/>
            <w:shd w:val="clear" w:color="auto" w:fill="E2EFD9" w:themeFill="accent6" w:themeFillTint="33"/>
            <w:vAlign w:val="bottom"/>
          </w:tcPr>
          <w:p w:rsidRPr="005B3EC9" w:rsidR="001C2D6F" w:rsidP="005B3EC9" w:rsidRDefault="001C2D6F" w14:paraId="0686490E" w14:textId="1389AE88">
            <w:pPr>
              <w:spacing w:after="0" w:line="240" w:lineRule="auto"/>
              <w:rPr>
                <w:rFonts w:eastAsia="Times New Roman" w:cstheme="minorHAnsi"/>
                <w:color w:val="000000"/>
                <w:sz w:val="18"/>
                <w:szCs w:val="18"/>
              </w:rPr>
            </w:pPr>
            <w:r w:rsidRPr="005B3EC9">
              <w:rPr>
                <w:rFonts w:eastAsia="Times New Roman" w:cstheme="minorHAnsi"/>
                <w:b/>
                <w:bCs/>
                <w:color w:val="000000"/>
                <w:sz w:val="18"/>
                <w:szCs w:val="18"/>
              </w:rPr>
              <w:t>Collected</w:t>
            </w:r>
          </w:p>
        </w:tc>
        <w:tc>
          <w:tcPr>
            <w:tcW w:w="2011" w:type="dxa"/>
            <w:shd w:val="clear" w:color="auto" w:fill="E2EFD9" w:themeFill="accent6" w:themeFillTint="33"/>
            <w:vAlign w:val="bottom"/>
          </w:tcPr>
          <w:p w:rsidRPr="005B3EC9" w:rsidR="001C2D6F" w:rsidP="005B3EC9" w:rsidRDefault="001C2D6F" w14:paraId="68AD45E8" w14:textId="23F956B9">
            <w:pPr>
              <w:spacing w:after="0" w:line="240" w:lineRule="auto"/>
              <w:rPr>
                <w:rFonts w:eastAsia="Times New Roman" w:cstheme="minorHAnsi"/>
                <w:color w:val="000000"/>
                <w:sz w:val="18"/>
                <w:szCs w:val="18"/>
              </w:rPr>
            </w:pPr>
            <w:r w:rsidRPr="005B3EC9">
              <w:rPr>
                <w:rFonts w:eastAsia="Times New Roman" w:cstheme="minorHAnsi"/>
                <w:b/>
                <w:bCs/>
                <w:color w:val="000000"/>
                <w:sz w:val="18"/>
                <w:szCs w:val="18"/>
              </w:rPr>
              <w:t xml:space="preserve">CRCCP Data Item </w:t>
            </w:r>
          </w:p>
        </w:tc>
        <w:tc>
          <w:tcPr>
            <w:tcW w:w="6620" w:type="dxa"/>
            <w:shd w:val="clear" w:color="auto" w:fill="E2EFD9" w:themeFill="accent6" w:themeFillTint="33"/>
            <w:vAlign w:val="bottom"/>
          </w:tcPr>
          <w:p w:rsidRPr="005B3EC9" w:rsidR="001C2D6F" w:rsidP="005B3EC9" w:rsidRDefault="001C2D6F" w14:paraId="5A5FD718" w14:textId="2F80BD57">
            <w:pPr>
              <w:spacing w:after="0" w:line="240" w:lineRule="auto"/>
              <w:rPr>
                <w:rFonts w:eastAsia="Times New Roman" w:cstheme="minorHAnsi"/>
                <w:color w:val="000000"/>
                <w:sz w:val="18"/>
                <w:szCs w:val="18"/>
              </w:rPr>
            </w:pPr>
            <w:r w:rsidRPr="005B3EC9">
              <w:rPr>
                <w:rFonts w:eastAsia="Times New Roman" w:cstheme="minorHAnsi"/>
                <w:b/>
                <w:bCs/>
                <w:color w:val="000000"/>
                <w:sz w:val="18"/>
                <w:szCs w:val="18"/>
              </w:rPr>
              <w:t>Indication/ Definition</w:t>
            </w:r>
          </w:p>
        </w:tc>
        <w:tc>
          <w:tcPr>
            <w:tcW w:w="815" w:type="dxa"/>
            <w:shd w:val="clear" w:color="auto" w:fill="E2EFD9" w:themeFill="accent6" w:themeFillTint="33"/>
            <w:vAlign w:val="bottom"/>
          </w:tcPr>
          <w:p w:rsidRPr="005B3EC9" w:rsidR="001C2D6F" w:rsidP="005B3EC9" w:rsidRDefault="001C2D6F" w14:paraId="29CB94FA" w14:textId="78EC8D0A">
            <w:pPr>
              <w:spacing w:after="0" w:line="240" w:lineRule="auto"/>
              <w:rPr>
                <w:rFonts w:eastAsia="Times New Roman" w:cstheme="minorHAnsi"/>
                <w:color w:val="000000"/>
                <w:sz w:val="18"/>
                <w:szCs w:val="18"/>
              </w:rPr>
            </w:pPr>
            <w:r w:rsidRPr="005B3EC9">
              <w:rPr>
                <w:rFonts w:eastAsia="Times New Roman" w:cstheme="minorHAnsi"/>
                <w:b/>
                <w:bCs/>
                <w:color w:val="000000"/>
                <w:sz w:val="18"/>
                <w:szCs w:val="18"/>
              </w:rPr>
              <w:t>Field Type</w:t>
            </w:r>
          </w:p>
        </w:tc>
        <w:tc>
          <w:tcPr>
            <w:tcW w:w="2610" w:type="dxa"/>
            <w:shd w:val="clear" w:color="auto" w:fill="E2EFD9" w:themeFill="accent6" w:themeFillTint="33"/>
            <w:vAlign w:val="bottom"/>
          </w:tcPr>
          <w:p w:rsidRPr="005B3EC9" w:rsidR="001C2D6F" w:rsidP="005B3EC9" w:rsidRDefault="001C2D6F" w14:paraId="021F0BD2" w14:textId="25EBC20E">
            <w:pPr>
              <w:spacing w:after="0" w:line="240" w:lineRule="auto"/>
              <w:rPr>
                <w:rFonts w:eastAsia="Times New Roman" w:cstheme="minorHAnsi"/>
                <w:color w:val="000000"/>
                <w:sz w:val="18"/>
                <w:szCs w:val="18"/>
              </w:rPr>
            </w:pPr>
            <w:r w:rsidRPr="005B3EC9">
              <w:rPr>
                <w:rFonts w:eastAsia="Times New Roman" w:cstheme="minorHAnsi"/>
                <w:b/>
                <w:bCs/>
                <w:color w:val="000000"/>
                <w:sz w:val="18"/>
                <w:szCs w:val="18"/>
              </w:rPr>
              <w:t>Response Options</w:t>
            </w:r>
          </w:p>
        </w:tc>
      </w:tr>
      <w:tr w:rsidRPr="005B3EC9" w:rsidR="001C2D6F" w:rsidTr="00B83A2C" w14:paraId="12B738FB" w14:textId="77777777">
        <w:trPr>
          <w:cantSplit/>
          <w:trHeight w:val="480"/>
        </w:trPr>
        <w:tc>
          <w:tcPr>
            <w:tcW w:w="805" w:type="dxa"/>
            <w:shd w:val="clear" w:color="auto" w:fill="auto"/>
            <w:noWrap/>
            <w:hideMark/>
          </w:tcPr>
          <w:p w:rsidRPr="005B3EC9" w:rsidR="001C2D6F" w:rsidP="005B3EC9" w:rsidRDefault="001C2D6F" w14:paraId="7EA93A8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B1-1</w:t>
            </w:r>
          </w:p>
        </w:tc>
        <w:tc>
          <w:tcPr>
            <w:tcW w:w="626" w:type="dxa"/>
            <w:shd w:val="clear" w:color="auto" w:fill="auto"/>
            <w:hideMark/>
          </w:tcPr>
          <w:p w:rsidRPr="005B3EC9" w:rsidR="001C2D6F" w:rsidP="005B3EC9" w:rsidRDefault="001C2D6F" w14:paraId="3D365E4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hideMark/>
          </w:tcPr>
          <w:p w:rsidRPr="005B3EC9" w:rsidR="001C2D6F" w:rsidP="005B3EC9" w:rsidRDefault="001C2D6F" w14:paraId="69CC782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w:t>
            </w:r>
          </w:p>
        </w:tc>
        <w:tc>
          <w:tcPr>
            <w:tcW w:w="2011" w:type="dxa"/>
            <w:shd w:val="clear" w:color="auto" w:fill="auto"/>
            <w:hideMark/>
          </w:tcPr>
          <w:p w:rsidRPr="005B3EC9" w:rsidR="001C2D6F" w:rsidP="005B3EC9" w:rsidRDefault="001C2D6F" w14:paraId="642960C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Clinic CRCCP Activities Start Date</w:t>
            </w:r>
          </w:p>
        </w:tc>
        <w:tc>
          <w:tcPr>
            <w:tcW w:w="6620" w:type="dxa"/>
            <w:shd w:val="clear" w:color="auto" w:fill="auto"/>
            <w:vAlign w:val="center"/>
            <w:hideMark/>
          </w:tcPr>
          <w:p w:rsidRPr="005B3EC9" w:rsidR="001C2D6F" w:rsidP="005B3EC9" w:rsidRDefault="001C2D6F" w14:paraId="348E043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7872F4B5" w14:textId="1B0ACA0F">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Indicates the date the clinic (or health system</w:t>
            </w:r>
            <w:r w:rsidRPr="005B3EC9" w:rsidR="000D1693">
              <w:rPr>
                <w:rFonts w:eastAsia="Times New Roman" w:cstheme="minorHAnsi"/>
                <w:color w:val="000000"/>
                <w:sz w:val="18"/>
                <w:szCs w:val="18"/>
              </w:rPr>
              <w:t xml:space="preserve"> if reporting health system-level data</w:t>
            </w:r>
            <w:r w:rsidRPr="005B3EC9">
              <w:rPr>
                <w:rFonts w:eastAsia="Times New Roman" w:cstheme="minorHAnsi"/>
                <w:color w:val="000000"/>
                <w:sz w:val="18"/>
                <w:szCs w:val="18"/>
              </w:rPr>
              <w:t>) began actively implementing CRCCP [NOFO DP20-2002] activities.</w:t>
            </w:r>
            <w:r w:rsidRPr="005B3EC9" w:rsidR="000D1693">
              <w:rPr>
                <w:rFonts w:eastAsia="Times New Roman" w:cstheme="minorHAnsi"/>
                <w:color w:val="000000"/>
                <w:sz w:val="18"/>
                <w:szCs w:val="18"/>
              </w:rPr>
              <w:t xml:space="preserve"> </w:t>
            </w:r>
          </w:p>
          <w:p w:rsidRPr="005B3EC9" w:rsidR="001C2D6F" w:rsidP="005B3EC9" w:rsidRDefault="001C2D6F" w14:paraId="6A00BCF5" w14:textId="77777777">
            <w:pPr>
              <w:spacing w:after="0" w:line="240" w:lineRule="auto"/>
              <w:rPr>
                <w:rFonts w:eastAsia="Times New Roman" w:cstheme="minorHAnsi"/>
                <w:color w:val="000000"/>
                <w:sz w:val="18"/>
                <w:szCs w:val="18"/>
              </w:rPr>
            </w:pPr>
          </w:p>
          <w:p w:rsidRPr="005B3EC9" w:rsidR="001C2D6F" w:rsidP="005B3EC9" w:rsidRDefault="001C2D6F" w14:paraId="395DF90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Enter the date that the clinic started implementing CRCCP program activities to increase clinic-level colorectal cancer screening rates. Activities can include:</w:t>
            </w:r>
          </w:p>
          <w:p w:rsidRPr="005B3EC9" w:rsidR="001C2D6F" w:rsidP="005B3EC9" w:rsidRDefault="001C2D6F" w14:paraId="6526EB83" w14:textId="77777777">
            <w:pPr>
              <w:pStyle w:val="ListParagraph"/>
              <w:numPr>
                <w:ilvl w:val="0"/>
                <w:numId w:val="1"/>
              </w:numPr>
              <w:spacing w:after="0" w:line="240" w:lineRule="auto"/>
              <w:ind w:left="354" w:hanging="270"/>
              <w:rPr>
                <w:rFonts w:eastAsia="Times New Roman" w:cstheme="minorHAnsi"/>
                <w:color w:val="000000"/>
                <w:sz w:val="18"/>
                <w:szCs w:val="18"/>
              </w:rPr>
            </w:pPr>
            <w:r w:rsidRPr="005B3EC9">
              <w:rPr>
                <w:rFonts w:eastAsia="Times New Roman" w:cstheme="minorHAnsi"/>
                <w:color w:val="000000"/>
                <w:sz w:val="18"/>
                <w:szCs w:val="18"/>
              </w:rPr>
              <w:t>Enhancing existing EBIs</w:t>
            </w:r>
          </w:p>
          <w:p w:rsidRPr="005B3EC9" w:rsidR="001C2D6F" w:rsidP="005B3EC9" w:rsidRDefault="001C2D6F" w14:paraId="630B12D6" w14:textId="77777777">
            <w:pPr>
              <w:pStyle w:val="ListParagraph"/>
              <w:numPr>
                <w:ilvl w:val="0"/>
                <w:numId w:val="1"/>
              </w:numPr>
              <w:spacing w:after="0" w:line="240" w:lineRule="auto"/>
              <w:ind w:left="354" w:hanging="270"/>
              <w:rPr>
                <w:rFonts w:eastAsia="Times New Roman" w:cstheme="minorHAnsi"/>
                <w:color w:val="000000"/>
                <w:sz w:val="18"/>
                <w:szCs w:val="18"/>
              </w:rPr>
            </w:pPr>
            <w:r w:rsidRPr="005B3EC9">
              <w:rPr>
                <w:rFonts w:eastAsia="Times New Roman" w:cstheme="minorHAnsi"/>
                <w:color w:val="000000"/>
                <w:sz w:val="18"/>
                <w:szCs w:val="18"/>
              </w:rPr>
              <w:t>Implementing new CRCCP EBI activities</w:t>
            </w:r>
          </w:p>
          <w:p w:rsidRPr="005B3EC9" w:rsidR="00A44BEE" w:rsidP="005B3EC9" w:rsidRDefault="001C2D6F" w14:paraId="004CF022" w14:textId="51D389AB">
            <w:pPr>
              <w:pStyle w:val="ListParagraph"/>
              <w:numPr>
                <w:ilvl w:val="0"/>
                <w:numId w:val="43"/>
              </w:numPr>
              <w:spacing w:after="0" w:line="240" w:lineRule="auto"/>
              <w:ind w:left="354" w:hanging="270"/>
              <w:rPr>
                <w:rFonts w:eastAsia="Times New Roman" w:cstheme="minorHAnsi"/>
                <w:color w:val="000000"/>
                <w:sz w:val="18"/>
                <w:szCs w:val="18"/>
              </w:rPr>
            </w:pPr>
            <w:r w:rsidRPr="005B3EC9">
              <w:rPr>
                <w:rFonts w:eastAsia="Times New Roman" w:cstheme="minorHAnsi"/>
                <w:color w:val="000000"/>
                <w:sz w:val="18"/>
                <w:szCs w:val="18"/>
              </w:rPr>
              <w:t>Conducting quality improvement activities to increase CRC screening rates</w:t>
            </w:r>
            <w:r w:rsidRPr="005B3EC9" w:rsidR="00A44BEE">
              <w:rPr>
                <w:rFonts w:eastAsia="Times New Roman" w:cstheme="minorHAnsi"/>
                <w:color w:val="000000"/>
                <w:sz w:val="18"/>
                <w:szCs w:val="18"/>
              </w:rPr>
              <w:t xml:space="preserve"> such as:</w:t>
            </w:r>
          </w:p>
          <w:p w:rsidRPr="005B3EC9" w:rsidR="00A44BEE" w:rsidP="005B3EC9" w:rsidRDefault="00A44BEE" w14:paraId="58FF66BC" w14:textId="16915B41">
            <w:pPr>
              <w:pStyle w:val="ListParagraph"/>
              <w:numPr>
                <w:ilvl w:val="1"/>
                <w:numId w:val="43"/>
              </w:numPr>
              <w:spacing w:after="0" w:line="240" w:lineRule="auto"/>
              <w:ind w:left="624" w:hanging="270"/>
              <w:rPr>
                <w:rFonts w:eastAsia="Times New Roman" w:cstheme="minorHAnsi"/>
                <w:color w:val="000000"/>
                <w:sz w:val="18"/>
                <w:szCs w:val="18"/>
              </w:rPr>
            </w:pPr>
            <w:r w:rsidRPr="005B3EC9">
              <w:rPr>
                <w:rFonts w:eastAsia="Times New Roman" w:cstheme="minorHAnsi"/>
                <w:color w:val="000000"/>
                <w:sz w:val="18"/>
                <w:szCs w:val="18"/>
              </w:rPr>
              <w:t>I</w:t>
            </w:r>
            <w:r w:rsidRPr="005B3EC9" w:rsidR="008B3B70">
              <w:rPr>
                <w:rFonts w:eastAsia="Times New Roman" w:cstheme="minorHAnsi"/>
                <w:color w:val="000000"/>
                <w:sz w:val="18"/>
                <w:szCs w:val="18"/>
              </w:rPr>
              <w:t>mproving the quality of EHR screening data to produce an accurate CRC screening rate</w:t>
            </w:r>
            <w:r w:rsidRPr="005B3EC9">
              <w:rPr>
                <w:rFonts w:eastAsia="Times New Roman" w:cstheme="minorHAnsi"/>
                <w:color w:val="000000"/>
                <w:sz w:val="18"/>
                <w:szCs w:val="18"/>
              </w:rPr>
              <w:t>,</w:t>
            </w:r>
            <w:r w:rsidRPr="005B3EC9" w:rsidR="008B3B70">
              <w:rPr>
                <w:rFonts w:eastAsia="Times New Roman" w:cstheme="minorHAnsi"/>
                <w:color w:val="000000"/>
                <w:sz w:val="18"/>
                <w:szCs w:val="18"/>
              </w:rPr>
              <w:t xml:space="preserve"> integrat</w:t>
            </w:r>
            <w:r w:rsidRPr="005B3EC9">
              <w:rPr>
                <w:rFonts w:eastAsia="Times New Roman" w:cstheme="minorHAnsi"/>
                <w:color w:val="000000"/>
                <w:sz w:val="18"/>
                <w:szCs w:val="18"/>
              </w:rPr>
              <w:t xml:space="preserve">e </w:t>
            </w:r>
            <w:r w:rsidRPr="005B3EC9" w:rsidR="008B3B70">
              <w:rPr>
                <w:rFonts w:eastAsia="Times New Roman" w:cstheme="minorHAnsi"/>
                <w:color w:val="000000"/>
                <w:sz w:val="18"/>
                <w:szCs w:val="18"/>
              </w:rPr>
              <w:t xml:space="preserve">patient and provider reminder systems, or produce feedback reports; </w:t>
            </w:r>
          </w:p>
          <w:p w:rsidRPr="005B3EC9" w:rsidR="00A44BEE" w:rsidP="005B3EC9" w:rsidRDefault="00A44BEE" w14:paraId="01C33356" w14:textId="77777777">
            <w:pPr>
              <w:pStyle w:val="ListParagraph"/>
              <w:numPr>
                <w:ilvl w:val="1"/>
                <w:numId w:val="43"/>
              </w:numPr>
              <w:spacing w:after="0" w:line="240" w:lineRule="auto"/>
              <w:ind w:left="624" w:hanging="270"/>
              <w:rPr>
                <w:rFonts w:eastAsia="Times New Roman" w:cstheme="minorHAnsi"/>
                <w:color w:val="000000"/>
                <w:sz w:val="18"/>
                <w:szCs w:val="18"/>
              </w:rPr>
            </w:pPr>
            <w:r w:rsidRPr="005B3EC9">
              <w:rPr>
                <w:rFonts w:eastAsia="Times New Roman" w:cstheme="minorHAnsi"/>
                <w:color w:val="000000"/>
                <w:sz w:val="18"/>
                <w:szCs w:val="18"/>
              </w:rPr>
              <w:t>P</w:t>
            </w:r>
            <w:r w:rsidRPr="005B3EC9" w:rsidR="008B3B70">
              <w:rPr>
                <w:rFonts w:eastAsia="Times New Roman" w:cstheme="minorHAnsi"/>
                <w:color w:val="000000"/>
                <w:sz w:val="18"/>
                <w:szCs w:val="18"/>
              </w:rPr>
              <w:t xml:space="preserve">rocess mapping to identify areas where CRC screening can best be promoted or implemented; </w:t>
            </w:r>
          </w:p>
          <w:p w:rsidRPr="005B3EC9" w:rsidR="001C2D6F" w:rsidP="005B3EC9" w:rsidRDefault="00A44BEE" w14:paraId="37166647" w14:textId="674FA12E">
            <w:pPr>
              <w:pStyle w:val="ListParagraph"/>
              <w:numPr>
                <w:ilvl w:val="1"/>
                <w:numId w:val="43"/>
              </w:numPr>
              <w:spacing w:after="0" w:line="240" w:lineRule="auto"/>
              <w:ind w:left="624" w:hanging="270"/>
              <w:rPr>
                <w:rFonts w:eastAsia="Times New Roman" w:cstheme="minorHAnsi"/>
                <w:color w:val="000000"/>
                <w:sz w:val="18"/>
                <w:szCs w:val="18"/>
              </w:rPr>
            </w:pPr>
            <w:r w:rsidRPr="005B3EC9">
              <w:rPr>
                <w:rFonts w:eastAsia="Times New Roman" w:cstheme="minorHAnsi"/>
                <w:color w:val="000000"/>
                <w:sz w:val="18"/>
                <w:szCs w:val="18"/>
              </w:rPr>
              <w:t>Other</w:t>
            </w:r>
            <w:r w:rsidRPr="005B3EC9" w:rsidR="008B3B70">
              <w:rPr>
                <w:rFonts w:eastAsia="Times New Roman" w:cstheme="minorHAnsi"/>
                <w:color w:val="000000"/>
                <w:sz w:val="18"/>
                <w:szCs w:val="18"/>
              </w:rPr>
              <w:t xml:space="preserve"> activities that improve service delivery in ways to increase CRC screening.</w:t>
            </w:r>
          </w:p>
          <w:p w:rsidRPr="005B3EC9" w:rsidR="00A44BEE" w:rsidP="005B3EC9" w:rsidRDefault="00A44BEE" w14:paraId="74E757CC" w14:textId="77777777">
            <w:pPr>
              <w:pStyle w:val="ListParagraph"/>
              <w:spacing w:after="0" w:line="240" w:lineRule="auto"/>
              <w:ind w:left="444"/>
              <w:rPr>
                <w:rFonts w:eastAsia="Times New Roman" w:cstheme="minorHAnsi"/>
                <w:color w:val="000000"/>
                <w:sz w:val="18"/>
                <w:szCs w:val="18"/>
              </w:rPr>
            </w:pPr>
          </w:p>
          <w:p w:rsidRPr="005B3EC9" w:rsidR="001C2D6F" w:rsidP="005B3EC9" w:rsidRDefault="001C2D6F" w14:paraId="715E869C" w14:textId="0FC5B855">
            <w:pPr>
              <w:numPr>
                <w:ilvl w:val="0"/>
                <w:numId w:val="33"/>
              </w:numPr>
              <w:spacing w:after="0" w:line="240" w:lineRule="auto"/>
              <w:ind w:left="354" w:hanging="270"/>
              <w:rPr>
                <w:rFonts w:eastAsia="Times New Roman" w:cstheme="minorHAnsi"/>
                <w:color w:val="000000"/>
                <w:sz w:val="18"/>
                <w:szCs w:val="18"/>
              </w:rPr>
            </w:pPr>
            <w:r w:rsidRPr="005B3EC9">
              <w:rPr>
                <w:rFonts w:eastAsia="Times New Roman" w:cstheme="minorHAnsi"/>
                <w:color w:val="000000"/>
                <w:sz w:val="18"/>
                <w:szCs w:val="18"/>
              </w:rPr>
              <w:t xml:space="preserve">Note: </w:t>
            </w:r>
            <w:r w:rsidRPr="005B3EC9" w:rsidR="001D3790">
              <w:rPr>
                <w:rFonts w:eastAsia="Times New Roman" w:cstheme="minorHAnsi"/>
                <w:color w:val="000000"/>
                <w:sz w:val="18"/>
                <w:szCs w:val="18"/>
              </w:rPr>
              <w:t>For c</w:t>
            </w:r>
            <w:r w:rsidRPr="005B3EC9">
              <w:rPr>
                <w:rFonts w:eastAsia="Times New Roman" w:cstheme="minorHAnsi"/>
                <w:color w:val="000000"/>
                <w:sz w:val="18"/>
                <w:szCs w:val="18"/>
              </w:rPr>
              <w:t>linics enrolled during the previous CRCCP funding period (NOFO DP15-1502)</w:t>
            </w:r>
            <w:r w:rsidRPr="005B3EC9" w:rsidR="000E19D9">
              <w:rPr>
                <w:rFonts w:eastAsia="Times New Roman" w:cstheme="minorHAnsi"/>
                <w:color w:val="000000"/>
                <w:sz w:val="18"/>
                <w:szCs w:val="18"/>
              </w:rPr>
              <w:t xml:space="preserve">, </w:t>
            </w:r>
            <w:r w:rsidRPr="005B3EC9" w:rsidR="001D3790">
              <w:rPr>
                <w:rFonts w:eastAsia="Times New Roman" w:cstheme="minorHAnsi"/>
                <w:color w:val="000000"/>
                <w:sz w:val="18"/>
                <w:szCs w:val="18"/>
              </w:rPr>
              <w:t>grantees must</w:t>
            </w:r>
            <w:r w:rsidRPr="005B3EC9">
              <w:rPr>
                <w:rFonts w:eastAsia="Times New Roman" w:cstheme="minorHAnsi"/>
                <w:color w:val="000000"/>
                <w:sz w:val="18"/>
                <w:szCs w:val="18"/>
              </w:rPr>
              <w:t xml:space="preserve"> re-submit baseline data using the clinic's NOFO DP15-1502, PY5 screening rates for NOFO 20-2002 baseline screening rates. </w:t>
            </w:r>
            <w:r w:rsidRPr="005B3EC9" w:rsidR="009813AD">
              <w:rPr>
                <w:rFonts w:eastAsia="Times New Roman" w:cstheme="minorHAnsi"/>
                <w:color w:val="000000"/>
                <w:sz w:val="18"/>
                <w:szCs w:val="18"/>
              </w:rPr>
              <w:t xml:space="preserve">In such cases, the </w:t>
            </w:r>
            <w:r w:rsidRPr="005B3EC9" w:rsidR="009813AD">
              <w:rPr>
                <w:rFonts w:eastAsia="Times New Roman" w:cstheme="minorHAnsi"/>
                <w:b/>
                <w:bCs/>
                <w:color w:val="000000"/>
                <w:sz w:val="18"/>
                <w:szCs w:val="18"/>
              </w:rPr>
              <w:t>same 12-month screening rate measurement period and the same screening rate measure (e.g., UDS) must be used for reporting under DP20-2002.</w:t>
            </w:r>
          </w:p>
          <w:p w:rsidRPr="005B3EC9" w:rsidR="001C2D6F" w:rsidP="005B3EC9" w:rsidRDefault="001C2D6F" w14:paraId="525F0030" w14:textId="77777777">
            <w:pPr>
              <w:spacing w:after="0" w:line="240" w:lineRule="auto"/>
              <w:rPr>
                <w:rFonts w:eastAsia="Times New Roman" w:cstheme="minorHAnsi"/>
                <w:b/>
                <w:bCs/>
                <w:color w:val="000000"/>
                <w:sz w:val="18"/>
                <w:szCs w:val="18"/>
              </w:rPr>
            </w:pPr>
          </w:p>
          <w:p w:rsidRPr="005B3EC9" w:rsidR="00A54B37" w:rsidP="005B3EC9" w:rsidRDefault="00A54B37" w14:paraId="3AB1F501" w14:textId="7E9502FD">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For active clinics continuing from NOFO DP15-1502, (item P2, Clinic Enrollment NOFO is “DP15-1502 not terminated”) the clinic CRCCP activities start date will be automatically entered by CBARS as 07/01/2020.</w:t>
            </w:r>
          </w:p>
          <w:p w:rsidRPr="005B3EC9" w:rsidR="001C2D6F" w:rsidP="005B3EC9" w:rsidRDefault="001C2D6F" w14:paraId="02DED817" w14:textId="3A14A0C1">
            <w:pPr>
              <w:spacing w:after="0" w:line="240" w:lineRule="auto"/>
              <w:rPr>
                <w:rFonts w:eastAsia="Times New Roman" w:cstheme="minorHAnsi"/>
                <w:b/>
                <w:bCs/>
                <w:color w:val="000000"/>
                <w:sz w:val="18"/>
                <w:szCs w:val="18"/>
              </w:rPr>
            </w:pPr>
          </w:p>
          <w:p w:rsidRPr="005B3EC9" w:rsidR="001C2D6F" w:rsidP="005B3EC9" w:rsidRDefault="001C2D6F" w14:paraId="2A20DF6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4467E102" w14:textId="70ABA28A">
            <w:pPr>
              <w:spacing w:after="0" w:line="240" w:lineRule="auto"/>
              <w:rPr>
                <w:rFonts w:eastAsia="Times New Roman" w:cstheme="minorHAnsi"/>
                <w:b/>
                <w:bCs/>
                <w:color w:val="000000"/>
                <w:sz w:val="18"/>
                <w:szCs w:val="18"/>
              </w:rPr>
            </w:pPr>
            <w:r w:rsidRPr="005B3EC9">
              <w:rPr>
                <w:rFonts w:eastAsia="Times New Roman" w:cstheme="minorHAnsi"/>
                <w:color w:val="000000"/>
                <w:sz w:val="18"/>
                <w:szCs w:val="18"/>
              </w:rPr>
              <w:t>N/A</w:t>
            </w:r>
          </w:p>
          <w:p w:rsidRPr="005B3EC9" w:rsidR="001C2D6F" w:rsidP="005B3EC9" w:rsidRDefault="001C2D6F" w14:paraId="2271B2FE" w14:textId="16B19E66">
            <w:pPr>
              <w:spacing w:after="0" w:line="240" w:lineRule="auto"/>
              <w:rPr>
                <w:rFonts w:eastAsia="Times New Roman" w:cstheme="minorHAnsi"/>
                <w:color w:val="000000"/>
                <w:sz w:val="18"/>
                <w:szCs w:val="18"/>
              </w:rPr>
            </w:pPr>
          </w:p>
        </w:tc>
        <w:tc>
          <w:tcPr>
            <w:tcW w:w="815" w:type="dxa"/>
            <w:shd w:val="clear" w:color="auto" w:fill="auto"/>
            <w:hideMark/>
          </w:tcPr>
          <w:p w:rsidRPr="005B3EC9" w:rsidR="001C2D6F" w:rsidP="005B3EC9" w:rsidRDefault="001C2D6F" w14:paraId="517CF66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Date</w:t>
            </w:r>
          </w:p>
        </w:tc>
        <w:tc>
          <w:tcPr>
            <w:tcW w:w="2610" w:type="dxa"/>
            <w:shd w:val="clear" w:color="auto" w:fill="auto"/>
            <w:hideMark/>
          </w:tcPr>
          <w:p w:rsidRPr="005B3EC9" w:rsidR="001C2D6F" w:rsidP="005B3EC9" w:rsidRDefault="001C2D6F" w14:paraId="42069CB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MM/DD/YYYY</w:t>
            </w:r>
          </w:p>
        </w:tc>
      </w:tr>
      <w:tr w:rsidRPr="005B3EC9" w:rsidR="001C2D6F" w:rsidTr="00B83A2C" w14:paraId="0E6F05E2" w14:textId="77777777">
        <w:trPr>
          <w:cantSplit/>
          <w:trHeight w:val="300"/>
        </w:trPr>
        <w:tc>
          <w:tcPr>
            <w:tcW w:w="805" w:type="dxa"/>
            <w:shd w:val="clear" w:color="auto" w:fill="auto"/>
            <w:noWrap/>
            <w:hideMark/>
          </w:tcPr>
          <w:p w:rsidRPr="005B3EC9" w:rsidR="001C2D6F" w:rsidP="005B3EC9" w:rsidRDefault="001C2D6F" w14:paraId="2E239B6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B1-2</w:t>
            </w:r>
          </w:p>
        </w:tc>
        <w:tc>
          <w:tcPr>
            <w:tcW w:w="626" w:type="dxa"/>
            <w:shd w:val="clear" w:color="auto" w:fill="auto"/>
            <w:hideMark/>
          </w:tcPr>
          <w:p w:rsidRPr="005B3EC9" w:rsidR="001C2D6F" w:rsidP="005B3EC9" w:rsidRDefault="00A54B37" w14:paraId="270DFCD0" w14:textId="6073605D">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w:t>
            </w:r>
            <w:r w:rsidRPr="005B3EC9" w:rsidR="001C2D6F">
              <w:rPr>
                <w:rFonts w:eastAsia="Times New Roman" w:cstheme="minorHAnsi"/>
                <w:color w:val="000000"/>
                <w:sz w:val="18"/>
                <w:szCs w:val="18"/>
              </w:rPr>
              <w:t>omp</w:t>
            </w:r>
          </w:p>
        </w:tc>
        <w:tc>
          <w:tcPr>
            <w:tcW w:w="913" w:type="dxa"/>
            <w:shd w:val="clear" w:color="auto" w:fill="auto"/>
            <w:hideMark/>
          </w:tcPr>
          <w:p w:rsidRPr="005B3EC9" w:rsidR="001C2D6F" w:rsidP="005B3EC9" w:rsidRDefault="001C2D6F" w14:paraId="5EA8801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w:t>
            </w:r>
          </w:p>
        </w:tc>
        <w:tc>
          <w:tcPr>
            <w:tcW w:w="2011" w:type="dxa"/>
            <w:shd w:val="clear" w:color="auto" w:fill="auto"/>
            <w:hideMark/>
          </w:tcPr>
          <w:p w:rsidRPr="005B3EC9" w:rsidR="001C2D6F" w:rsidP="005B3EC9" w:rsidRDefault="001C2D6F" w14:paraId="0146EBF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PY</w:t>
            </w:r>
          </w:p>
        </w:tc>
        <w:tc>
          <w:tcPr>
            <w:tcW w:w="6620" w:type="dxa"/>
            <w:shd w:val="clear" w:color="auto" w:fill="auto"/>
            <w:hideMark/>
          </w:tcPr>
          <w:p w:rsidRPr="005B3EC9" w:rsidR="001C2D6F" w:rsidP="005B3EC9" w:rsidRDefault="001C2D6F" w14:paraId="430CE46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3850449F" w14:textId="7A1DD29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PY (based on activities start date)</w:t>
            </w:r>
            <w:r w:rsidRPr="005B3EC9">
              <w:rPr>
                <w:rFonts w:eastAsia="Times New Roman" w:cstheme="minorHAnsi"/>
                <w:color w:val="000000"/>
                <w:sz w:val="18"/>
                <w:szCs w:val="18"/>
              </w:rPr>
              <w:br/>
              <w:t xml:space="preserve">- auto-calculated </w:t>
            </w:r>
            <w:r w:rsidRPr="005B3EC9" w:rsidR="00A40756">
              <w:rPr>
                <w:rFonts w:eastAsia="Times New Roman" w:cstheme="minorHAnsi"/>
                <w:color w:val="000000"/>
                <w:sz w:val="18"/>
                <w:szCs w:val="18"/>
              </w:rPr>
              <w:t xml:space="preserve">based on </w:t>
            </w:r>
            <w:r w:rsidRPr="005B3EC9">
              <w:rPr>
                <w:rFonts w:eastAsia="Times New Roman" w:cstheme="minorHAnsi"/>
                <w:color w:val="000000"/>
                <w:sz w:val="18"/>
                <w:szCs w:val="18"/>
              </w:rPr>
              <w:t>start date (item, B1-1)</w:t>
            </w:r>
          </w:p>
          <w:p w:rsidRPr="005B3EC9" w:rsidR="001C2D6F" w:rsidP="005B3EC9" w:rsidRDefault="001C2D6F" w14:paraId="1B6744C3" w14:textId="77777777">
            <w:pPr>
              <w:spacing w:after="0" w:line="240" w:lineRule="auto"/>
              <w:rPr>
                <w:rFonts w:eastAsia="Times New Roman" w:cstheme="minorHAnsi"/>
                <w:color w:val="000000"/>
                <w:sz w:val="18"/>
                <w:szCs w:val="18"/>
              </w:rPr>
            </w:pPr>
          </w:p>
          <w:p w:rsidRPr="005B3EC9" w:rsidR="001C2D6F" w:rsidP="005B3EC9" w:rsidRDefault="001C2D6F" w14:paraId="76E6E87E" w14:textId="0BFA64BE">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13721D7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18D73501" w14:textId="7A654DD1">
            <w:pPr>
              <w:spacing w:after="0" w:line="240" w:lineRule="auto"/>
              <w:rPr>
                <w:rFonts w:eastAsia="Times New Roman" w:cstheme="minorHAnsi"/>
                <w:color w:val="000000"/>
                <w:sz w:val="18"/>
                <w:szCs w:val="18"/>
              </w:rPr>
            </w:pPr>
          </w:p>
        </w:tc>
        <w:tc>
          <w:tcPr>
            <w:tcW w:w="815" w:type="dxa"/>
            <w:shd w:val="clear" w:color="auto" w:fill="auto"/>
            <w:hideMark/>
          </w:tcPr>
          <w:p w:rsidRPr="005B3EC9" w:rsidR="001C2D6F" w:rsidP="005B3EC9" w:rsidRDefault="001C2D6F" w14:paraId="47B12A0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noWrap/>
            <w:hideMark/>
          </w:tcPr>
          <w:p w:rsidRPr="005B3EC9" w:rsidR="001C2D6F" w:rsidP="005B3EC9" w:rsidRDefault="001C2D6F" w14:paraId="6FE23CE2"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CRCCP 2020-2002-py1</w:t>
            </w:r>
          </w:p>
          <w:p w:rsidRPr="005B3EC9" w:rsidR="001C2D6F" w:rsidP="005B3EC9" w:rsidRDefault="001C2D6F" w14:paraId="158967A7"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CRCCP 2020-2002-py2</w:t>
            </w:r>
          </w:p>
          <w:p w:rsidRPr="005B3EC9" w:rsidR="001C2D6F" w:rsidP="005B3EC9" w:rsidRDefault="001C2D6F" w14:paraId="535A3879"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CRCCP 2020-2002-py3</w:t>
            </w:r>
          </w:p>
          <w:p w:rsidRPr="005B3EC9" w:rsidR="001C2D6F" w:rsidP="005B3EC9" w:rsidRDefault="001C2D6F" w14:paraId="47356CBF"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CRCCP 2020-2002-py4</w:t>
            </w:r>
          </w:p>
          <w:p w:rsidRPr="005B3EC9" w:rsidR="001C2D6F" w:rsidP="005B3EC9" w:rsidRDefault="001C2D6F" w14:paraId="72A7121E" w14:textId="6799BFB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CRCCP 2020-2002-py5</w:t>
            </w:r>
          </w:p>
        </w:tc>
      </w:tr>
      <w:tr w:rsidRPr="005B3EC9" w:rsidR="001C2D6F" w:rsidTr="00B83A2C" w14:paraId="593C5206" w14:textId="77777777">
        <w:trPr>
          <w:cantSplit/>
          <w:trHeight w:val="480"/>
        </w:trPr>
        <w:tc>
          <w:tcPr>
            <w:tcW w:w="805" w:type="dxa"/>
            <w:shd w:val="clear" w:color="auto" w:fill="auto"/>
            <w:noWrap/>
            <w:hideMark/>
          </w:tcPr>
          <w:p w:rsidRPr="005B3EC9" w:rsidR="001C2D6F" w:rsidP="005B3EC9" w:rsidRDefault="001C2D6F" w14:paraId="5418EDF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A1-1</w:t>
            </w:r>
          </w:p>
        </w:tc>
        <w:tc>
          <w:tcPr>
            <w:tcW w:w="626" w:type="dxa"/>
            <w:shd w:val="clear" w:color="auto" w:fill="auto"/>
            <w:hideMark/>
          </w:tcPr>
          <w:p w:rsidRPr="005B3EC9" w:rsidR="001C2D6F" w:rsidP="005B3EC9" w:rsidRDefault="00A54B37" w14:paraId="5B6D29B7" w14:textId="4EE4FF7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Comp</w:t>
            </w:r>
          </w:p>
        </w:tc>
        <w:tc>
          <w:tcPr>
            <w:tcW w:w="913" w:type="dxa"/>
            <w:shd w:val="clear" w:color="auto" w:fill="auto"/>
            <w:hideMark/>
          </w:tcPr>
          <w:p w:rsidRPr="005B3EC9" w:rsidR="001C2D6F" w:rsidP="005B3EC9" w:rsidRDefault="001C2D6F" w14:paraId="05E6324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2011" w:type="dxa"/>
            <w:shd w:val="clear" w:color="auto" w:fill="auto"/>
            <w:hideMark/>
          </w:tcPr>
          <w:p w:rsidRPr="005B3EC9" w:rsidR="001C2D6F" w:rsidP="005B3EC9" w:rsidRDefault="001C2D6F" w14:paraId="6B240E6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Annual Report Period</w:t>
            </w:r>
          </w:p>
        </w:tc>
        <w:tc>
          <w:tcPr>
            <w:tcW w:w="6620" w:type="dxa"/>
            <w:shd w:val="clear" w:color="auto" w:fill="auto"/>
            <w:hideMark/>
          </w:tcPr>
          <w:p w:rsidRPr="005B3EC9" w:rsidR="001C2D6F" w:rsidP="005B3EC9" w:rsidRDefault="001C2D6F" w14:paraId="7088BF8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462F5F7A" w14:textId="1BAF1D2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0B97727D" w14:textId="77777777">
            <w:pPr>
              <w:spacing w:after="0" w:line="240" w:lineRule="auto"/>
              <w:rPr>
                <w:rFonts w:eastAsia="Times New Roman" w:cstheme="minorHAnsi"/>
                <w:color w:val="000000"/>
                <w:sz w:val="18"/>
                <w:szCs w:val="18"/>
              </w:rPr>
            </w:pPr>
          </w:p>
          <w:p w:rsidRPr="005B3EC9" w:rsidR="001C2D6F" w:rsidP="005B3EC9" w:rsidRDefault="001C2D6F" w14:paraId="2F9099E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7CA4EF2B" w14:textId="0E60F7C4">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Indicates the reporting period represented in the data submission</w:t>
            </w:r>
          </w:p>
          <w:p w:rsidRPr="005B3EC9" w:rsidR="001C2D6F" w:rsidP="005B3EC9" w:rsidRDefault="001C2D6F" w14:paraId="6BD0C1EB" w14:textId="1D3B07BF">
            <w:pPr>
              <w:spacing w:after="0" w:line="240" w:lineRule="auto"/>
              <w:rPr>
                <w:rFonts w:eastAsia="Times New Roman" w:cstheme="minorHAnsi"/>
                <w:color w:val="000000"/>
                <w:sz w:val="18"/>
                <w:szCs w:val="18"/>
              </w:rPr>
            </w:pPr>
          </w:p>
          <w:p w:rsidRPr="005B3EC9" w:rsidR="001C2D6F" w:rsidP="005B3EC9" w:rsidRDefault="001C2D6F" w14:paraId="583BDB61" w14:textId="77777777">
            <w:pPr>
              <w:pStyle w:val="ListParagraph"/>
              <w:numPr>
                <w:ilvl w:val="0"/>
                <w:numId w:val="4"/>
              </w:numPr>
              <w:spacing w:after="0" w:line="240" w:lineRule="auto"/>
              <w:ind w:left="344" w:hanging="180"/>
              <w:rPr>
                <w:rFonts w:eastAsia="Times New Roman" w:cstheme="minorHAnsi"/>
                <w:color w:val="000000"/>
                <w:sz w:val="18"/>
                <w:szCs w:val="18"/>
              </w:rPr>
            </w:pPr>
            <w:r w:rsidRPr="005B3EC9">
              <w:rPr>
                <w:rFonts w:eastAsia="Times New Roman" w:cstheme="minorHAnsi"/>
                <w:color w:val="000000"/>
                <w:sz w:val="18"/>
                <w:szCs w:val="18"/>
              </w:rPr>
              <w:t>Annual data are reported at the end of each CRCCP program year (PY) and reflect activities conducted during that completed program year. Select the PY that matches the data that are being reported.</w:t>
            </w:r>
          </w:p>
          <w:p w:rsidRPr="005B3EC9" w:rsidR="001C2D6F" w:rsidP="005B3EC9" w:rsidRDefault="001C2D6F" w14:paraId="4E4CADCA" w14:textId="77777777">
            <w:pPr>
              <w:pStyle w:val="ListParagraph"/>
              <w:numPr>
                <w:ilvl w:val="0"/>
                <w:numId w:val="4"/>
              </w:numPr>
              <w:spacing w:after="0" w:line="240" w:lineRule="auto"/>
              <w:ind w:left="344" w:hanging="180"/>
              <w:rPr>
                <w:rFonts w:eastAsia="Times New Roman" w:cstheme="minorHAnsi"/>
                <w:color w:val="000000"/>
                <w:sz w:val="18"/>
                <w:szCs w:val="18"/>
              </w:rPr>
            </w:pPr>
            <w:r w:rsidRPr="005B3EC9">
              <w:rPr>
                <w:rFonts w:eastAsia="Times New Roman" w:cstheme="minorHAnsi"/>
                <w:color w:val="000000"/>
                <w:sz w:val="18"/>
                <w:szCs w:val="18"/>
              </w:rPr>
              <w:t xml:space="preserve">Screening rates reported at baseline and annually use a consistent 12-month measurement period that may be different from the CRCCP PY.    </w:t>
            </w:r>
          </w:p>
          <w:p w:rsidRPr="005B3EC9" w:rsidR="001C2D6F" w:rsidP="005B3EC9" w:rsidRDefault="001C2D6F" w14:paraId="614A9216" w14:textId="12790BA0">
            <w:pPr>
              <w:spacing w:after="0" w:line="240" w:lineRule="auto"/>
              <w:rPr>
                <w:rFonts w:eastAsia="Times New Roman" w:cstheme="minorHAnsi"/>
                <w:color w:val="000000"/>
                <w:sz w:val="18"/>
                <w:szCs w:val="18"/>
              </w:rPr>
            </w:pPr>
          </w:p>
        </w:tc>
        <w:tc>
          <w:tcPr>
            <w:tcW w:w="815" w:type="dxa"/>
            <w:shd w:val="clear" w:color="auto" w:fill="auto"/>
            <w:noWrap/>
            <w:hideMark/>
          </w:tcPr>
          <w:p w:rsidRPr="005B3EC9" w:rsidR="001C2D6F" w:rsidP="005B3EC9" w:rsidRDefault="001C2D6F" w14:paraId="385FA7B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hideMark/>
          </w:tcPr>
          <w:p w:rsidRPr="005B3EC9" w:rsidR="001C2D6F" w:rsidP="005B3EC9" w:rsidRDefault="001C2D6F" w14:paraId="7DC0CC0C"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CRCCP 2020-2002-py1</w:t>
            </w:r>
          </w:p>
          <w:p w:rsidRPr="005B3EC9" w:rsidR="001C2D6F" w:rsidP="005B3EC9" w:rsidRDefault="001C2D6F" w14:paraId="37597B1C"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CRCCP 2020-2002-py2</w:t>
            </w:r>
          </w:p>
          <w:p w:rsidRPr="005B3EC9" w:rsidR="001C2D6F" w:rsidP="005B3EC9" w:rsidRDefault="001C2D6F" w14:paraId="074FCEC4"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CRCCP 2020-2002-py3</w:t>
            </w:r>
          </w:p>
          <w:p w:rsidRPr="005B3EC9" w:rsidR="001C2D6F" w:rsidP="005B3EC9" w:rsidRDefault="001C2D6F" w14:paraId="6B15A217"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CRCCP 2020-2002-py4</w:t>
            </w:r>
          </w:p>
          <w:p w:rsidRPr="005B3EC9" w:rsidR="001C2D6F" w:rsidP="005B3EC9" w:rsidRDefault="001C2D6F" w14:paraId="48B16A00" w14:textId="105369FC">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CRCCP 2020-2002-py5</w:t>
            </w:r>
          </w:p>
        </w:tc>
      </w:tr>
      <w:tr w:rsidRPr="005B3EC9" w:rsidR="001C2D6F" w:rsidTr="00B83A2C" w14:paraId="0555C9A9" w14:textId="77777777">
        <w:trPr>
          <w:cantSplit/>
          <w:trHeight w:val="810"/>
        </w:trPr>
        <w:tc>
          <w:tcPr>
            <w:tcW w:w="805" w:type="dxa"/>
            <w:shd w:val="clear" w:color="auto" w:fill="auto"/>
            <w:noWrap/>
            <w:hideMark/>
          </w:tcPr>
          <w:p w:rsidRPr="005B3EC9" w:rsidR="001C2D6F" w:rsidP="005B3EC9" w:rsidRDefault="001C2D6F" w14:paraId="78047D0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A1-2</w:t>
            </w:r>
          </w:p>
        </w:tc>
        <w:tc>
          <w:tcPr>
            <w:tcW w:w="626" w:type="dxa"/>
            <w:shd w:val="clear" w:color="auto" w:fill="auto"/>
            <w:hideMark/>
          </w:tcPr>
          <w:p w:rsidRPr="005B3EC9" w:rsidR="001C2D6F" w:rsidP="005B3EC9" w:rsidRDefault="001C2D6F" w14:paraId="5F3D11F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hideMark/>
          </w:tcPr>
          <w:p w:rsidRPr="005B3EC9" w:rsidR="001C2D6F" w:rsidP="005B3EC9" w:rsidRDefault="001C2D6F" w14:paraId="44E61E6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2011" w:type="dxa"/>
            <w:shd w:val="clear" w:color="auto" w:fill="auto"/>
            <w:hideMark/>
          </w:tcPr>
          <w:p w:rsidRPr="005B3EC9" w:rsidR="001C2D6F" w:rsidP="005B3EC9" w:rsidRDefault="001C2D6F" w14:paraId="4B28EC5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Annual Partner Status</w:t>
            </w:r>
          </w:p>
        </w:tc>
        <w:tc>
          <w:tcPr>
            <w:tcW w:w="6620" w:type="dxa"/>
            <w:shd w:val="clear" w:color="auto" w:fill="auto"/>
            <w:hideMark/>
          </w:tcPr>
          <w:p w:rsidRPr="005B3EC9" w:rsidR="001C2D6F" w:rsidP="005B3EC9" w:rsidRDefault="001C2D6F" w14:paraId="74950AD3" w14:textId="350CFE61">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45C077A0" w14:textId="2335512C">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4F77C712" w14:textId="411CDF52">
            <w:pPr>
              <w:spacing w:after="0" w:line="240" w:lineRule="auto"/>
              <w:rPr>
                <w:rFonts w:eastAsia="Times New Roman" w:cstheme="minorHAnsi"/>
                <w:color w:val="000000"/>
                <w:sz w:val="18"/>
                <w:szCs w:val="18"/>
              </w:rPr>
            </w:pPr>
          </w:p>
          <w:p w:rsidRPr="005B3EC9" w:rsidR="001C2D6F" w:rsidP="005B3EC9" w:rsidRDefault="001C2D6F" w14:paraId="11A699E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7D969E9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Indicates the status of CRCCP supported colorectal cancer EBI implementation and screening rate monitoring activities at this clinic during the program year. Select only one response.</w:t>
            </w:r>
          </w:p>
          <w:p w:rsidRPr="005B3EC9" w:rsidR="001C2D6F" w:rsidP="005B3EC9" w:rsidRDefault="001C2D6F" w14:paraId="164ED1DD" w14:textId="54873B36">
            <w:pPr>
              <w:pStyle w:val="ListParagraph"/>
              <w:numPr>
                <w:ilvl w:val="0"/>
                <w:numId w:val="5"/>
              </w:numPr>
              <w:spacing w:after="0" w:line="240" w:lineRule="auto"/>
              <w:ind w:left="344" w:hanging="180"/>
              <w:rPr>
                <w:rFonts w:eastAsia="Times New Roman" w:cstheme="minorHAnsi"/>
                <w:color w:val="000000"/>
                <w:sz w:val="18"/>
                <w:szCs w:val="18"/>
              </w:rPr>
            </w:pPr>
            <w:r w:rsidRPr="005B3EC9">
              <w:rPr>
                <w:rFonts w:eastAsia="Times New Roman" w:cstheme="minorHAnsi"/>
                <w:b/>
                <w:bCs/>
                <w:color w:val="000000"/>
                <w:sz w:val="18"/>
                <w:szCs w:val="18"/>
              </w:rPr>
              <w:t xml:space="preserve">Active: </w:t>
            </w:r>
            <w:r w:rsidRPr="005B3EC9">
              <w:rPr>
                <w:rFonts w:eastAsia="Times New Roman" w:cstheme="minorHAnsi"/>
                <w:color w:val="000000"/>
                <w:sz w:val="18"/>
                <w:szCs w:val="18"/>
              </w:rPr>
              <w:t xml:space="preserve">Grantee actively worked with the clinic to 1) plan and/or implement CRCCP colorectal cancer EBI activities and 2) monitor the colorectal cancer screening rate. If any CRCCP activities were </w:t>
            </w:r>
            <w:r w:rsidRPr="005B3EC9" w:rsidR="00A40756">
              <w:rPr>
                <w:rFonts w:eastAsia="Times New Roman" w:cstheme="minorHAnsi"/>
                <w:color w:val="000000"/>
                <w:sz w:val="18"/>
                <w:szCs w:val="18"/>
              </w:rPr>
              <w:t xml:space="preserve">planned or </w:t>
            </w:r>
            <w:r w:rsidRPr="005B3EC9">
              <w:rPr>
                <w:rFonts w:eastAsia="Times New Roman" w:cstheme="minorHAnsi"/>
                <w:color w:val="000000"/>
                <w:sz w:val="18"/>
                <w:szCs w:val="18"/>
              </w:rPr>
              <w:t xml:space="preserve">conducted at any point during the PY with support from the grantee, enter “Active”.  </w:t>
            </w:r>
          </w:p>
          <w:p w:rsidRPr="005B3EC9" w:rsidR="001C2D6F" w:rsidP="005B3EC9" w:rsidRDefault="001C2D6F" w14:paraId="68D5B804" w14:textId="77A24142">
            <w:pPr>
              <w:pStyle w:val="ListParagraph"/>
              <w:numPr>
                <w:ilvl w:val="0"/>
                <w:numId w:val="5"/>
              </w:numPr>
              <w:spacing w:after="0" w:line="240" w:lineRule="auto"/>
              <w:ind w:left="344" w:hanging="180"/>
              <w:rPr>
                <w:rFonts w:eastAsia="Times New Roman" w:cstheme="minorHAnsi"/>
                <w:color w:val="000000"/>
                <w:sz w:val="18"/>
                <w:szCs w:val="18"/>
              </w:rPr>
            </w:pPr>
            <w:r w:rsidRPr="005B3EC9">
              <w:rPr>
                <w:rFonts w:eastAsia="Times New Roman" w:cstheme="minorHAnsi"/>
                <w:b/>
                <w:bCs/>
                <w:color w:val="000000"/>
                <w:sz w:val="18"/>
                <w:szCs w:val="18"/>
              </w:rPr>
              <w:t xml:space="preserve">Monitoring: </w:t>
            </w:r>
            <w:r w:rsidRPr="005B3EC9">
              <w:rPr>
                <w:rFonts w:eastAsia="Times New Roman" w:cstheme="minorHAnsi"/>
                <w:color w:val="000000"/>
                <w:sz w:val="18"/>
                <w:szCs w:val="18"/>
              </w:rPr>
              <w:t>Grantee did not provide CRCCP colorectal cancer EBI</w:t>
            </w:r>
            <w:r w:rsidRPr="005B3EC9" w:rsidR="00A40756">
              <w:rPr>
                <w:rFonts w:eastAsia="Times New Roman" w:cstheme="minorHAnsi"/>
                <w:color w:val="000000"/>
                <w:sz w:val="18"/>
                <w:szCs w:val="18"/>
              </w:rPr>
              <w:t xml:space="preserve"> planning or</w:t>
            </w:r>
            <w:r w:rsidRPr="005B3EC9">
              <w:rPr>
                <w:rFonts w:eastAsia="Times New Roman" w:cstheme="minorHAnsi"/>
                <w:color w:val="000000"/>
                <w:sz w:val="18"/>
                <w:szCs w:val="18"/>
              </w:rPr>
              <w:t xml:space="preserve"> implementation support (no active technical assistance provided) to the clinic during the PY but continued to monitor its screening rate and EBI implementation.</w:t>
            </w:r>
          </w:p>
          <w:p w:rsidRPr="005B3EC9" w:rsidR="001C2D6F" w:rsidP="005B3EC9" w:rsidRDefault="001C2D6F" w14:paraId="6A015C26" w14:textId="65277BD2">
            <w:pPr>
              <w:pStyle w:val="ListParagraph"/>
              <w:numPr>
                <w:ilvl w:val="0"/>
                <w:numId w:val="5"/>
              </w:numPr>
              <w:spacing w:after="0" w:line="240" w:lineRule="auto"/>
              <w:ind w:left="344" w:hanging="180"/>
              <w:rPr>
                <w:rFonts w:eastAsia="Times New Roman" w:cstheme="minorHAnsi"/>
                <w:color w:val="000000"/>
                <w:sz w:val="18"/>
                <w:szCs w:val="18"/>
              </w:rPr>
            </w:pPr>
            <w:r w:rsidRPr="005B3EC9">
              <w:rPr>
                <w:rFonts w:eastAsia="Times New Roman" w:cstheme="minorHAnsi"/>
                <w:b/>
                <w:bCs/>
                <w:color w:val="000000"/>
                <w:sz w:val="18"/>
                <w:szCs w:val="18"/>
              </w:rPr>
              <w:t xml:space="preserve">Suspended: </w:t>
            </w:r>
            <w:r w:rsidRPr="005B3EC9">
              <w:rPr>
                <w:rFonts w:eastAsia="Times New Roman" w:cstheme="minorHAnsi"/>
                <w:color w:val="000000"/>
                <w:sz w:val="18"/>
                <w:szCs w:val="18"/>
              </w:rPr>
              <w:t xml:space="preserve">Partnership with the clinic was temporarily stopped for the PY with </w:t>
            </w:r>
            <w:r w:rsidRPr="005B3EC9">
              <w:rPr>
                <w:rFonts w:eastAsia="Times New Roman" w:cstheme="minorHAnsi"/>
                <w:b/>
                <w:bCs/>
                <w:color w:val="000000"/>
                <w:sz w:val="18"/>
                <w:szCs w:val="18"/>
                <w:u w:val="single"/>
              </w:rPr>
              <w:t>no</w:t>
            </w:r>
            <w:r w:rsidRPr="005B3EC9">
              <w:rPr>
                <w:rFonts w:eastAsia="Times New Roman" w:cstheme="minorHAnsi"/>
                <w:color w:val="000000"/>
                <w:sz w:val="18"/>
                <w:szCs w:val="18"/>
              </w:rPr>
              <w:t xml:space="preserve"> CRCCP EBI colorectal cancer </w:t>
            </w:r>
            <w:r w:rsidRPr="005B3EC9" w:rsidR="00A40756">
              <w:rPr>
                <w:rFonts w:eastAsia="Times New Roman" w:cstheme="minorHAnsi"/>
                <w:color w:val="000000"/>
                <w:sz w:val="18"/>
                <w:szCs w:val="18"/>
              </w:rPr>
              <w:t xml:space="preserve">planning or </w:t>
            </w:r>
            <w:r w:rsidRPr="005B3EC9">
              <w:rPr>
                <w:rFonts w:eastAsia="Times New Roman" w:cstheme="minorHAnsi"/>
                <w:color w:val="000000"/>
                <w:sz w:val="18"/>
                <w:szCs w:val="18"/>
              </w:rPr>
              <w:t xml:space="preserve">implementation or screening rate monitoring activities conducted during </w:t>
            </w:r>
            <w:r w:rsidRPr="005B3EC9" w:rsidR="00A40756">
              <w:rPr>
                <w:rFonts w:eastAsia="Times New Roman" w:cstheme="minorHAnsi"/>
                <w:color w:val="000000"/>
                <w:sz w:val="18"/>
                <w:szCs w:val="18"/>
              </w:rPr>
              <w:t xml:space="preserve">any time of </w:t>
            </w:r>
            <w:r w:rsidRPr="005B3EC9">
              <w:rPr>
                <w:rFonts w:eastAsia="Times New Roman" w:cstheme="minorHAnsi"/>
                <w:color w:val="000000"/>
                <w:sz w:val="18"/>
                <w:szCs w:val="18"/>
              </w:rPr>
              <w:t>this PY</w:t>
            </w:r>
            <w:r w:rsidRPr="005B3EC9" w:rsidR="00A40756">
              <w:rPr>
                <w:rFonts w:eastAsia="Times New Roman" w:cstheme="minorHAnsi"/>
                <w:color w:val="000000"/>
                <w:sz w:val="18"/>
                <w:szCs w:val="18"/>
              </w:rPr>
              <w:t>,</w:t>
            </w:r>
            <w:r w:rsidRPr="005B3EC9">
              <w:rPr>
                <w:rFonts w:eastAsia="Times New Roman" w:cstheme="minorHAnsi"/>
                <w:color w:val="000000"/>
                <w:sz w:val="18"/>
                <w:szCs w:val="18"/>
              </w:rPr>
              <w:t xml:space="preserve"> but the clinic intends to resume </w:t>
            </w:r>
            <w:r w:rsidRPr="005B3EC9" w:rsidR="00A40756">
              <w:rPr>
                <w:rFonts w:eastAsia="Times New Roman" w:cstheme="minorHAnsi"/>
                <w:color w:val="000000"/>
                <w:sz w:val="18"/>
                <w:szCs w:val="18"/>
              </w:rPr>
              <w:t xml:space="preserve">CRCCP EBI </w:t>
            </w:r>
            <w:r w:rsidRPr="005B3EC9">
              <w:rPr>
                <w:rFonts w:eastAsia="Times New Roman" w:cstheme="minorHAnsi"/>
                <w:color w:val="000000"/>
                <w:sz w:val="18"/>
                <w:szCs w:val="18"/>
              </w:rPr>
              <w:t>activities at some time before the end of the current cooperative agreement.</w:t>
            </w:r>
          </w:p>
          <w:p w:rsidRPr="005B3EC9" w:rsidR="001C2D6F" w:rsidP="005B3EC9" w:rsidRDefault="001C2D6F" w14:paraId="513910D2" w14:textId="77777777">
            <w:pPr>
              <w:pStyle w:val="ListParagraph"/>
              <w:numPr>
                <w:ilvl w:val="1"/>
                <w:numId w:val="5"/>
              </w:numPr>
              <w:spacing w:after="0" w:line="240" w:lineRule="auto"/>
              <w:ind w:left="884" w:hanging="270"/>
              <w:rPr>
                <w:rFonts w:eastAsia="Times New Roman" w:cstheme="minorHAnsi"/>
                <w:color w:val="000000"/>
                <w:sz w:val="18"/>
                <w:szCs w:val="18"/>
              </w:rPr>
            </w:pPr>
            <w:r w:rsidRPr="005B3EC9">
              <w:rPr>
                <w:rFonts w:eastAsia="Times New Roman" w:cstheme="minorHAnsi"/>
                <w:color w:val="000000"/>
                <w:sz w:val="18"/>
                <w:szCs w:val="18"/>
              </w:rPr>
              <w:t xml:space="preserve">Note: If </w:t>
            </w:r>
            <w:r w:rsidRPr="005B3EC9">
              <w:rPr>
                <w:rFonts w:eastAsia="Times New Roman" w:cstheme="minorHAnsi"/>
                <w:b/>
                <w:bCs/>
                <w:color w:val="000000"/>
                <w:sz w:val="18"/>
                <w:szCs w:val="18"/>
              </w:rPr>
              <w:t>any</w:t>
            </w:r>
            <w:r w:rsidRPr="005B3EC9">
              <w:rPr>
                <w:rFonts w:eastAsia="Times New Roman" w:cstheme="minorHAnsi"/>
                <w:color w:val="000000"/>
                <w:sz w:val="18"/>
                <w:szCs w:val="18"/>
              </w:rPr>
              <w:t xml:space="preserve"> CRCCP activities were conducted during the PY, enter “Active” and submit a full annual record for this PY. Only use the response “Suspended” if CRCCP implementation was halted for the full year.</w:t>
            </w:r>
          </w:p>
          <w:p w:rsidRPr="005B3EC9" w:rsidR="001C2D6F" w:rsidP="005B3EC9" w:rsidRDefault="001C2D6F" w14:paraId="15471B2A" w14:textId="77777777">
            <w:pPr>
              <w:pStyle w:val="ListParagraph"/>
              <w:numPr>
                <w:ilvl w:val="0"/>
                <w:numId w:val="5"/>
              </w:numPr>
              <w:spacing w:after="0" w:line="240" w:lineRule="auto"/>
              <w:ind w:left="344" w:hanging="180"/>
              <w:rPr>
                <w:rFonts w:eastAsia="Times New Roman" w:cstheme="minorHAnsi"/>
                <w:color w:val="000000"/>
                <w:sz w:val="18"/>
                <w:szCs w:val="18"/>
              </w:rPr>
            </w:pPr>
            <w:r w:rsidRPr="005B3EC9">
              <w:rPr>
                <w:rFonts w:eastAsia="Times New Roman" w:cstheme="minorHAnsi"/>
                <w:b/>
                <w:bCs/>
                <w:color w:val="000000"/>
                <w:sz w:val="18"/>
                <w:szCs w:val="18"/>
              </w:rPr>
              <w:t xml:space="preserve">Terminated: </w:t>
            </w:r>
            <w:r w:rsidRPr="005B3EC9">
              <w:rPr>
                <w:rFonts w:eastAsia="Times New Roman" w:cstheme="minorHAnsi"/>
                <w:color w:val="000000"/>
                <w:sz w:val="18"/>
                <w:szCs w:val="18"/>
              </w:rPr>
              <w:t xml:space="preserve">Partnership with the clinic has ended with </w:t>
            </w:r>
            <w:r w:rsidRPr="005B3EC9">
              <w:rPr>
                <w:rFonts w:eastAsia="Times New Roman" w:cstheme="minorHAnsi"/>
                <w:b/>
                <w:bCs/>
                <w:color w:val="000000"/>
                <w:sz w:val="18"/>
                <w:szCs w:val="18"/>
                <w:u w:val="single"/>
              </w:rPr>
              <w:t>no</w:t>
            </w:r>
            <w:r w:rsidRPr="005B3EC9">
              <w:rPr>
                <w:rFonts w:eastAsia="Times New Roman" w:cstheme="minorHAnsi"/>
                <w:color w:val="000000"/>
                <w:sz w:val="18"/>
                <w:szCs w:val="18"/>
              </w:rPr>
              <w:t xml:space="preserve"> CRCCP colorectal cancer EBI implementation or screening rate monitoring activities conducted during the PY or planned through the end of the cooperative agreement.</w:t>
            </w:r>
          </w:p>
          <w:p w:rsidRPr="005B3EC9" w:rsidR="001C2D6F" w:rsidP="005B3EC9" w:rsidRDefault="001C2D6F" w14:paraId="63E9C9B0" w14:textId="0EA59D6B">
            <w:pPr>
              <w:pStyle w:val="ListParagraph"/>
              <w:numPr>
                <w:ilvl w:val="1"/>
                <w:numId w:val="5"/>
              </w:numPr>
              <w:spacing w:after="0" w:line="240" w:lineRule="auto"/>
              <w:ind w:left="704" w:hanging="180"/>
              <w:rPr>
                <w:rFonts w:eastAsia="Times New Roman" w:cstheme="minorHAnsi"/>
                <w:color w:val="000000"/>
                <w:sz w:val="18"/>
                <w:szCs w:val="18"/>
              </w:rPr>
            </w:pPr>
            <w:r w:rsidRPr="005B3EC9">
              <w:rPr>
                <w:rFonts w:eastAsia="Times New Roman" w:cstheme="minorHAnsi"/>
                <w:color w:val="000000"/>
                <w:sz w:val="18"/>
                <w:szCs w:val="18"/>
              </w:rPr>
              <w:t xml:space="preserve">Note: </w:t>
            </w:r>
            <w:r w:rsidRPr="005B3EC9" w:rsidR="00A40756">
              <w:rPr>
                <w:rFonts w:eastAsia="Times New Roman" w:cstheme="minorHAnsi"/>
                <w:color w:val="000000"/>
                <w:sz w:val="18"/>
                <w:szCs w:val="18"/>
              </w:rPr>
              <w:t>I</w:t>
            </w:r>
            <w:r w:rsidRPr="005B3EC9">
              <w:rPr>
                <w:rFonts w:eastAsia="Times New Roman" w:cstheme="minorHAnsi"/>
                <w:color w:val="000000"/>
                <w:sz w:val="18"/>
                <w:szCs w:val="18"/>
              </w:rPr>
              <w:t>f any CRCCP activities were conducted during the PY, enter “Active” and submit a full annual record for this PY. Only use the response “Terminated” if CRCCP implementation was terminated for the full year.</w:t>
            </w:r>
          </w:p>
          <w:p w:rsidRPr="005B3EC9" w:rsidR="001C2D6F" w:rsidP="005B3EC9" w:rsidRDefault="001C2D6F" w14:paraId="1AEB3DF4" w14:textId="77777777">
            <w:pPr>
              <w:spacing w:after="0" w:line="240" w:lineRule="auto"/>
              <w:rPr>
                <w:rFonts w:eastAsia="Times New Roman" w:cstheme="minorHAnsi"/>
                <w:color w:val="000000"/>
                <w:sz w:val="18"/>
                <w:szCs w:val="18"/>
              </w:rPr>
            </w:pPr>
          </w:p>
          <w:p w:rsidRPr="005B3EC9" w:rsidR="001C2D6F" w:rsidP="005B3EC9" w:rsidRDefault="001C2D6F" w14:paraId="4DB48B63" w14:textId="77777777">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If active or monitoring, skip to Section 2</w:t>
            </w:r>
          </w:p>
          <w:p w:rsidRPr="005B3EC9" w:rsidR="001C2D6F" w:rsidP="005B3EC9" w:rsidRDefault="001C2D6F" w14:paraId="0BB02835" w14:textId="3A0E1CC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*Full annual record required for active or monitoring</w:t>
            </w:r>
          </w:p>
          <w:p w:rsidRPr="005B3EC9" w:rsidR="001C2D6F" w:rsidP="005B3EC9" w:rsidRDefault="001C2D6F" w14:paraId="7BFFDC22" w14:textId="457F7536">
            <w:pPr>
              <w:spacing w:after="0" w:line="240" w:lineRule="auto"/>
              <w:rPr>
                <w:rFonts w:eastAsia="Times New Roman" w:cstheme="minorHAnsi"/>
                <w:color w:val="000000"/>
                <w:sz w:val="18"/>
                <w:szCs w:val="18"/>
              </w:rPr>
            </w:pPr>
          </w:p>
        </w:tc>
        <w:tc>
          <w:tcPr>
            <w:tcW w:w="815" w:type="dxa"/>
            <w:shd w:val="clear" w:color="auto" w:fill="auto"/>
            <w:noWrap/>
            <w:hideMark/>
          </w:tcPr>
          <w:p w:rsidRPr="005B3EC9" w:rsidR="001C2D6F" w:rsidP="005B3EC9" w:rsidRDefault="001C2D6F" w14:paraId="5FA445E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p w:rsidRPr="005B3EC9" w:rsidR="000E19D9" w:rsidP="005B3EC9" w:rsidRDefault="000E19D9" w14:paraId="0518F2D3" w14:textId="267E61C0">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Select one</w:t>
            </w:r>
          </w:p>
        </w:tc>
        <w:tc>
          <w:tcPr>
            <w:tcW w:w="2610" w:type="dxa"/>
            <w:shd w:val="clear" w:color="auto" w:fill="auto"/>
            <w:hideMark/>
          </w:tcPr>
          <w:p w:rsidRPr="005B3EC9" w:rsidR="000E19D9" w:rsidP="005B3EC9" w:rsidRDefault="000E19D9" w14:paraId="0C32045A" w14:textId="65CA380A">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Select one:</w:t>
            </w:r>
          </w:p>
          <w:p w:rsidRPr="005B3EC9" w:rsidR="001C2D6F" w:rsidP="005B3EC9" w:rsidRDefault="001C2D6F" w14:paraId="47844889" w14:textId="5978D93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Active</w:t>
            </w:r>
          </w:p>
          <w:p w:rsidRPr="005B3EC9" w:rsidR="001C2D6F" w:rsidP="005B3EC9" w:rsidRDefault="001C2D6F" w14:paraId="07128456"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Monitoring</w:t>
            </w:r>
          </w:p>
          <w:p w:rsidRPr="005B3EC9" w:rsidR="001C2D6F" w:rsidP="005B3EC9" w:rsidRDefault="001C2D6F" w14:paraId="2A866A3D"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Suspended</w:t>
            </w:r>
          </w:p>
          <w:p w:rsidRPr="005B3EC9" w:rsidR="001C2D6F" w:rsidP="005B3EC9" w:rsidRDefault="001C2D6F" w14:paraId="29282D12" w14:textId="722903DF">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Terminated</w:t>
            </w:r>
          </w:p>
        </w:tc>
      </w:tr>
      <w:tr w:rsidRPr="005B3EC9" w:rsidR="001C2D6F" w:rsidTr="00B83A2C" w14:paraId="6181BAA3" w14:textId="77777777">
        <w:trPr>
          <w:cantSplit/>
          <w:trHeight w:val="529"/>
        </w:trPr>
        <w:tc>
          <w:tcPr>
            <w:tcW w:w="805" w:type="dxa"/>
            <w:shd w:val="clear" w:color="auto" w:fill="auto"/>
            <w:noWrap/>
            <w:hideMark/>
          </w:tcPr>
          <w:p w:rsidRPr="005B3EC9" w:rsidR="001C2D6F" w:rsidP="005B3EC9" w:rsidRDefault="001C2D6F" w14:paraId="108E8E0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A1-2a</w:t>
            </w:r>
          </w:p>
        </w:tc>
        <w:tc>
          <w:tcPr>
            <w:tcW w:w="626" w:type="dxa"/>
            <w:shd w:val="clear" w:color="auto" w:fill="auto"/>
            <w:hideMark/>
          </w:tcPr>
          <w:p w:rsidRPr="005B3EC9" w:rsidR="001C2D6F" w:rsidP="005B3EC9" w:rsidRDefault="001C2D6F" w14:paraId="47EC45C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hideMark/>
          </w:tcPr>
          <w:p w:rsidRPr="005B3EC9" w:rsidR="001C2D6F" w:rsidP="005B3EC9" w:rsidRDefault="001C2D6F" w14:paraId="4E3E31A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2011" w:type="dxa"/>
            <w:shd w:val="clear" w:color="auto" w:fill="auto"/>
            <w:hideMark/>
          </w:tcPr>
          <w:p w:rsidRPr="005B3EC9" w:rsidR="001C2D6F" w:rsidP="005B3EC9" w:rsidRDefault="001C2D6F" w14:paraId="430369E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Suspension/Termination date</w:t>
            </w:r>
          </w:p>
        </w:tc>
        <w:tc>
          <w:tcPr>
            <w:tcW w:w="6620" w:type="dxa"/>
            <w:shd w:val="clear" w:color="auto" w:fill="auto"/>
            <w:hideMark/>
          </w:tcPr>
          <w:p w:rsidRPr="005B3EC9" w:rsidR="001C2D6F" w:rsidP="005B3EC9" w:rsidRDefault="001C2D6F" w14:paraId="15B7056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15B45632" w14:textId="128D6DFE">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56C15901" w14:textId="528057B6">
            <w:pPr>
              <w:spacing w:after="0" w:line="240" w:lineRule="auto"/>
              <w:rPr>
                <w:rFonts w:eastAsia="Times New Roman" w:cstheme="minorHAnsi"/>
                <w:color w:val="000000"/>
                <w:sz w:val="18"/>
                <w:szCs w:val="18"/>
              </w:rPr>
            </w:pPr>
          </w:p>
          <w:p w:rsidRPr="005B3EC9" w:rsidR="001C2D6F" w:rsidP="005B3EC9" w:rsidRDefault="001C2D6F" w14:paraId="10D88F7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A54B37" w14:paraId="75035A8C" w14:textId="57FBB4DF">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Indicates the date when the clinic partnership for CRCCP colorectal cancer EBI activities and screening rate monitoring activities were suspended or terminated.  If the day is unknown use “15”</w:t>
            </w:r>
          </w:p>
        </w:tc>
        <w:tc>
          <w:tcPr>
            <w:tcW w:w="815" w:type="dxa"/>
            <w:shd w:val="clear" w:color="auto" w:fill="auto"/>
            <w:noWrap/>
            <w:hideMark/>
          </w:tcPr>
          <w:p w:rsidRPr="005B3EC9" w:rsidR="001C2D6F" w:rsidP="005B3EC9" w:rsidRDefault="001C2D6F" w14:paraId="0010985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Date</w:t>
            </w:r>
          </w:p>
        </w:tc>
        <w:tc>
          <w:tcPr>
            <w:tcW w:w="2610" w:type="dxa"/>
            <w:shd w:val="clear" w:color="auto" w:fill="auto"/>
            <w:hideMark/>
          </w:tcPr>
          <w:p w:rsidRPr="005B3EC9" w:rsidR="001C2D6F" w:rsidP="005B3EC9" w:rsidRDefault="001C2D6F" w14:paraId="17B04CDF" w14:textId="2DC11CA1">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MM/</w:t>
            </w:r>
            <w:r w:rsidRPr="005B3EC9" w:rsidR="00A54B37">
              <w:rPr>
                <w:rFonts w:eastAsia="Times New Roman" w:cstheme="minorHAnsi"/>
                <w:color w:val="000000"/>
                <w:sz w:val="18"/>
                <w:szCs w:val="18"/>
              </w:rPr>
              <w:t>DD/</w:t>
            </w:r>
            <w:r w:rsidRPr="005B3EC9">
              <w:rPr>
                <w:rFonts w:eastAsia="Times New Roman" w:cstheme="minorHAnsi"/>
                <w:color w:val="000000"/>
                <w:sz w:val="18"/>
                <w:szCs w:val="18"/>
              </w:rPr>
              <w:t>YYYY</w:t>
            </w:r>
          </w:p>
        </w:tc>
      </w:tr>
      <w:tr w:rsidRPr="005B3EC9" w:rsidR="001C2D6F" w:rsidTr="00B83A2C" w14:paraId="7465E215" w14:textId="77777777">
        <w:trPr>
          <w:cantSplit/>
          <w:trHeight w:val="480"/>
        </w:trPr>
        <w:tc>
          <w:tcPr>
            <w:tcW w:w="805" w:type="dxa"/>
            <w:shd w:val="clear" w:color="auto" w:fill="auto"/>
            <w:noWrap/>
            <w:hideMark/>
          </w:tcPr>
          <w:p w:rsidRPr="005B3EC9" w:rsidR="001C2D6F" w:rsidP="005B3EC9" w:rsidRDefault="001C2D6F" w14:paraId="48E1EC7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A1-2b</w:t>
            </w:r>
          </w:p>
        </w:tc>
        <w:tc>
          <w:tcPr>
            <w:tcW w:w="626" w:type="dxa"/>
            <w:shd w:val="clear" w:color="auto" w:fill="auto"/>
            <w:hideMark/>
          </w:tcPr>
          <w:p w:rsidRPr="005B3EC9" w:rsidR="001C2D6F" w:rsidP="005B3EC9" w:rsidRDefault="001C2D6F" w14:paraId="1E39F63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hideMark/>
          </w:tcPr>
          <w:p w:rsidRPr="005B3EC9" w:rsidR="001C2D6F" w:rsidP="005B3EC9" w:rsidRDefault="001C2D6F" w14:paraId="30A7530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2011" w:type="dxa"/>
            <w:shd w:val="clear" w:color="auto" w:fill="auto"/>
            <w:hideMark/>
          </w:tcPr>
          <w:p w:rsidRPr="005B3EC9" w:rsidR="001C2D6F" w:rsidP="005B3EC9" w:rsidRDefault="001C2D6F" w14:paraId="1E2A06F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Reason for suspension or termination</w:t>
            </w:r>
          </w:p>
        </w:tc>
        <w:tc>
          <w:tcPr>
            <w:tcW w:w="6620" w:type="dxa"/>
            <w:shd w:val="clear" w:color="auto" w:fill="auto"/>
            <w:hideMark/>
          </w:tcPr>
          <w:p w:rsidRPr="005B3EC9" w:rsidR="001C2D6F" w:rsidP="005B3EC9" w:rsidRDefault="001C2D6F" w14:paraId="40C6544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4AF8DFAD" w14:textId="44BB395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5D94211D" w14:textId="16C73333">
            <w:pPr>
              <w:spacing w:after="0" w:line="240" w:lineRule="auto"/>
              <w:rPr>
                <w:rFonts w:eastAsia="Times New Roman" w:cstheme="minorHAnsi"/>
                <w:color w:val="000000"/>
                <w:sz w:val="18"/>
                <w:szCs w:val="18"/>
              </w:rPr>
            </w:pPr>
          </w:p>
          <w:p w:rsidRPr="005B3EC9" w:rsidR="001C2D6F" w:rsidP="005B3EC9" w:rsidRDefault="001C2D6F" w14:paraId="657DC73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7303E0F3" w14:textId="0D6D66CF">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Reason(s) that CRCCP colorectal cancer EBI </w:t>
            </w:r>
            <w:r w:rsidRPr="005B3EC9" w:rsidR="00391007">
              <w:rPr>
                <w:rFonts w:eastAsia="Times New Roman" w:cstheme="minorHAnsi"/>
                <w:color w:val="000000"/>
                <w:sz w:val="18"/>
                <w:szCs w:val="18"/>
              </w:rPr>
              <w:t xml:space="preserve">planning or </w:t>
            </w:r>
            <w:r w:rsidRPr="005B3EC9">
              <w:rPr>
                <w:rFonts w:eastAsia="Times New Roman" w:cstheme="minorHAnsi"/>
                <w:color w:val="000000"/>
                <w:sz w:val="18"/>
                <w:szCs w:val="18"/>
              </w:rPr>
              <w:t>implementation and screening rate monitoring activities have been suspended or terminated at the clinic.</w:t>
            </w:r>
            <w:r w:rsidRPr="005B3EC9">
              <w:rPr>
                <w:rFonts w:eastAsia="Times New Roman" w:cstheme="minorHAnsi"/>
                <w:color w:val="000000"/>
                <w:sz w:val="18"/>
                <w:szCs w:val="18"/>
              </w:rPr>
              <w:br/>
            </w:r>
            <w:r w:rsidRPr="005B3EC9">
              <w:rPr>
                <w:rFonts w:eastAsia="Times New Roman" w:cstheme="minorHAnsi"/>
                <w:color w:val="000000"/>
                <w:sz w:val="18"/>
                <w:szCs w:val="18"/>
              </w:rPr>
              <w:br/>
              <w:t>Select all that apply.</w:t>
            </w:r>
            <w:r w:rsidRPr="005B3EC9">
              <w:rPr>
                <w:rFonts w:eastAsia="Times New Roman" w:cstheme="minorHAnsi"/>
                <w:color w:val="000000"/>
                <w:sz w:val="18"/>
                <w:szCs w:val="18"/>
              </w:rPr>
              <w:br/>
            </w:r>
            <w:r w:rsidRPr="005B3EC9">
              <w:rPr>
                <w:rFonts w:eastAsia="Times New Roman" w:cstheme="minorHAnsi"/>
                <w:color w:val="000000"/>
                <w:sz w:val="18"/>
                <w:szCs w:val="18"/>
              </w:rPr>
              <w:br/>
            </w:r>
          </w:p>
          <w:p w:rsidRPr="005B3EC9" w:rsidR="001C2D6F" w:rsidP="005B3EC9" w:rsidRDefault="001C2D6F" w14:paraId="4D5A2B7D" w14:textId="425B7DE0">
            <w:pPr>
              <w:spacing w:after="0" w:line="240" w:lineRule="auto"/>
              <w:rPr>
                <w:rFonts w:eastAsia="Times New Roman" w:cstheme="minorHAnsi"/>
                <w:color w:val="000000"/>
                <w:sz w:val="18"/>
                <w:szCs w:val="18"/>
              </w:rPr>
            </w:pPr>
          </w:p>
        </w:tc>
        <w:tc>
          <w:tcPr>
            <w:tcW w:w="815" w:type="dxa"/>
            <w:shd w:val="clear" w:color="auto" w:fill="auto"/>
            <w:noWrap/>
            <w:hideMark/>
          </w:tcPr>
          <w:p w:rsidRPr="005B3EC9" w:rsidR="001C2D6F" w:rsidP="005B3EC9" w:rsidRDefault="001C2D6F" w14:paraId="0F59B27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r w:rsidRPr="005B3EC9" w:rsidR="00B83A2C">
              <w:rPr>
                <w:rFonts w:eastAsia="Times New Roman" w:cstheme="minorHAnsi"/>
                <w:color w:val="000000"/>
                <w:sz w:val="18"/>
                <w:szCs w:val="18"/>
              </w:rPr>
              <w:t>-</w:t>
            </w:r>
          </w:p>
          <w:p w:rsidRPr="005B3EC9" w:rsidR="00B83A2C" w:rsidP="005B3EC9" w:rsidRDefault="00B83A2C" w14:paraId="092CA1EF" w14:textId="7D0DA9D2">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Select </w:t>
            </w:r>
            <w:r w:rsidRPr="005B3EC9" w:rsidR="000E19D9">
              <w:rPr>
                <w:rFonts w:eastAsia="Times New Roman" w:cstheme="minorHAnsi"/>
                <w:color w:val="000000"/>
                <w:sz w:val="18"/>
                <w:szCs w:val="18"/>
              </w:rPr>
              <w:t>all that apply</w:t>
            </w:r>
          </w:p>
        </w:tc>
        <w:tc>
          <w:tcPr>
            <w:tcW w:w="2610" w:type="dxa"/>
            <w:shd w:val="clear" w:color="auto" w:fill="auto"/>
            <w:hideMark/>
          </w:tcPr>
          <w:p w:rsidRPr="005B3EC9" w:rsidR="000E19D9" w:rsidP="005B3EC9" w:rsidRDefault="000E19D9" w14:paraId="6DE6FB5A" w14:textId="2F21008E">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Select all that apply:</w:t>
            </w:r>
          </w:p>
          <w:p w:rsidRPr="005B3EC9" w:rsidR="001C2D6F" w:rsidP="005B3EC9" w:rsidRDefault="001C2D6F" w14:paraId="5913BEF6" w14:textId="1038CB96">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Clinic implementation completed- no longer monitoring screening rates</w:t>
            </w:r>
          </w:p>
          <w:p w:rsidRPr="005B3EC9" w:rsidR="001C2D6F" w:rsidP="005B3EC9" w:rsidRDefault="001C2D6F" w14:paraId="56A03B82"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Clinic non-performance</w:t>
            </w:r>
          </w:p>
          <w:p w:rsidRPr="005B3EC9" w:rsidR="001C2D6F" w:rsidP="005B3EC9" w:rsidRDefault="001C2D6F" w14:paraId="5C17E0E9"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Clinic does not have resources/ capacity to participate</w:t>
            </w:r>
          </w:p>
          <w:p w:rsidRPr="005B3EC9" w:rsidR="001C2D6F" w:rsidP="005B3EC9" w:rsidRDefault="001C2D6F" w14:paraId="1B1C400F" w14:textId="574A21A4">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Clinic EHR problems or unable to collect </w:t>
            </w:r>
            <w:r w:rsidRPr="005B3EC9" w:rsidR="009C7091">
              <w:rPr>
                <w:rFonts w:eastAsia="Times New Roman" w:cstheme="minorHAnsi"/>
                <w:color w:val="000000"/>
                <w:sz w:val="18"/>
                <w:szCs w:val="18"/>
              </w:rPr>
              <w:t xml:space="preserve">clinic </w:t>
            </w:r>
            <w:r w:rsidRPr="005B3EC9">
              <w:rPr>
                <w:rFonts w:eastAsia="Times New Roman" w:cstheme="minorHAnsi"/>
                <w:color w:val="000000"/>
                <w:sz w:val="18"/>
                <w:szCs w:val="18"/>
              </w:rPr>
              <w:t>data</w:t>
            </w:r>
          </w:p>
          <w:p w:rsidRPr="005B3EC9" w:rsidR="001C2D6F" w:rsidP="005B3EC9" w:rsidRDefault="001C2D6F" w14:paraId="25D24B21"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Clinic merged with another clinic</w:t>
            </w:r>
          </w:p>
          <w:p w:rsidRPr="005B3EC9" w:rsidR="001C2D6F" w:rsidP="005B3EC9" w:rsidRDefault="001C2D6F" w14:paraId="0F98F600"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Clinic closed</w:t>
            </w:r>
          </w:p>
          <w:p w:rsidRPr="005B3EC9" w:rsidR="001C2D6F" w:rsidP="005B3EC9" w:rsidRDefault="001C2D6F" w14:paraId="104CFBD5" w14:textId="7A221CA3">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Other</w:t>
            </w:r>
          </w:p>
        </w:tc>
      </w:tr>
      <w:tr w:rsidRPr="005B3EC9" w:rsidR="001C2D6F" w:rsidTr="00B83A2C" w14:paraId="3A6CF3FF" w14:textId="77777777">
        <w:trPr>
          <w:cantSplit/>
          <w:trHeight w:val="300"/>
        </w:trPr>
        <w:tc>
          <w:tcPr>
            <w:tcW w:w="805" w:type="dxa"/>
            <w:shd w:val="clear" w:color="auto" w:fill="auto"/>
            <w:noWrap/>
            <w:hideMark/>
          </w:tcPr>
          <w:p w:rsidRPr="005B3EC9" w:rsidR="001C2D6F" w:rsidP="005B3EC9" w:rsidRDefault="001C2D6F" w14:paraId="692AA0B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A1-2c</w:t>
            </w:r>
          </w:p>
        </w:tc>
        <w:tc>
          <w:tcPr>
            <w:tcW w:w="626" w:type="dxa"/>
            <w:shd w:val="clear" w:color="auto" w:fill="auto"/>
            <w:hideMark/>
          </w:tcPr>
          <w:p w:rsidRPr="005B3EC9" w:rsidR="001C2D6F" w:rsidP="005B3EC9" w:rsidRDefault="001C2D6F" w14:paraId="23642249" w14:textId="31CEB6AC">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w:t>
            </w:r>
            <w:r w:rsidRPr="005B3EC9" w:rsidR="00CD7329">
              <w:rPr>
                <w:rFonts w:eastAsia="Times New Roman" w:cstheme="minorHAnsi"/>
                <w:color w:val="000000"/>
                <w:sz w:val="18"/>
                <w:szCs w:val="18"/>
              </w:rPr>
              <w:t>R</w:t>
            </w:r>
          </w:p>
        </w:tc>
        <w:tc>
          <w:tcPr>
            <w:tcW w:w="913" w:type="dxa"/>
            <w:shd w:val="clear" w:color="auto" w:fill="auto"/>
            <w:hideMark/>
          </w:tcPr>
          <w:p w:rsidRPr="005B3EC9" w:rsidR="001C2D6F" w:rsidP="005B3EC9" w:rsidRDefault="001C2D6F" w14:paraId="53841EE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2011" w:type="dxa"/>
            <w:shd w:val="clear" w:color="auto" w:fill="auto"/>
            <w:hideMark/>
          </w:tcPr>
          <w:p w:rsidRPr="005B3EC9" w:rsidR="001C2D6F" w:rsidP="005B3EC9" w:rsidRDefault="001C2D6F" w14:paraId="0EA1D88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Other reason for suspension or termination</w:t>
            </w:r>
          </w:p>
        </w:tc>
        <w:tc>
          <w:tcPr>
            <w:tcW w:w="6620" w:type="dxa"/>
            <w:shd w:val="clear" w:color="auto" w:fill="auto"/>
            <w:hideMark/>
          </w:tcPr>
          <w:p w:rsidRPr="005B3EC9" w:rsidR="001C2D6F" w:rsidP="005B3EC9" w:rsidRDefault="001C2D6F" w14:paraId="234297D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37FE1054" w14:textId="196822D2">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4B0C83F7" w14:textId="3A2F84FB">
            <w:pPr>
              <w:spacing w:after="0" w:line="240" w:lineRule="auto"/>
              <w:rPr>
                <w:rFonts w:eastAsia="Times New Roman" w:cstheme="minorHAnsi"/>
                <w:color w:val="000000"/>
                <w:sz w:val="18"/>
                <w:szCs w:val="18"/>
              </w:rPr>
            </w:pPr>
          </w:p>
          <w:p w:rsidRPr="005B3EC9" w:rsidR="001C2D6F" w:rsidP="005B3EC9" w:rsidRDefault="001C2D6F" w14:paraId="3F8D835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4C0D5A63" w14:textId="390DDDC1">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item A1-2b is other, please specify</w:t>
            </w:r>
          </w:p>
          <w:p w:rsidRPr="005B3EC9" w:rsidR="00A54B37" w:rsidP="005B3EC9" w:rsidRDefault="00A54B37" w14:paraId="640104AF" w14:textId="161DAA08">
            <w:pPr>
              <w:spacing w:after="0" w:line="240" w:lineRule="auto"/>
              <w:rPr>
                <w:rFonts w:eastAsia="Times New Roman" w:cstheme="minorHAnsi"/>
                <w:color w:val="000000"/>
                <w:sz w:val="18"/>
                <w:szCs w:val="18"/>
              </w:rPr>
            </w:pPr>
          </w:p>
          <w:p w:rsidRPr="005B3EC9" w:rsidR="00A54B37" w:rsidP="005B3EC9" w:rsidRDefault="00A54B37" w14:paraId="0B10C36F" w14:textId="1D263A9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w:t>
            </w:r>
            <w:r w:rsidRPr="005B3EC9">
              <w:rPr>
                <w:rFonts w:eastAsia="Times New Roman" w:cstheme="minorHAnsi"/>
                <w:i/>
                <w:iCs/>
                <w:color w:val="000000"/>
                <w:sz w:val="18"/>
                <w:szCs w:val="18"/>
              </w:rPr>
              <w:t>End of record for partnership status (item A1-2) = suspended or terminated.</w:t>
            </w:r>
          </w:p>
          <w:p w:rsidRPr="005B3EC9" w:rsidR="001C2D6F" w:rsidP="005B3EC9" w:rsidRDefault="001C2D6F" w14:paraId="71FCD316" w14:textId="48A9DFDE">
            <w:pPr>
              <w:spacing w:after="0" w:line="240" w:lineRule="auto"/>
              <w:rPr>
                <w:rFonts w:eastAsia="Times New Roman" w:cstheme="minorHAnsi"/>
                <w:color w:val="000000"/>
                <w:sz w:val="18"/>
                <w:szCs w:val="18"/>
              </w:rPr>
            </w:pPr>
          </w:p>
        </w:tc>
        <w:tc>
          <w:tcPr>
            <w:tcW w:w="815" w:type="dxa"/>
            <w:shd w:val="clear" w:color="auto" w:fill="auto"/>
            <w:noWrap/>
            <w:hideMark/>
          </w:tcPr>
          <w:p w:rsidRPr="005B3EC9" w:rsidR="001C2D6F" w:rsidP="005B3EC9" w:rsidRDefault="001C2D6F" w14:paraId="6F7997F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Char</w:t>
            </w:r>
          </w:p>
        </w:tc>
        <w:tc>
          <w:tcPr>
            <w:tcW w:w="2610" w:type="dxa"/>
            <w:shd w:val="clear" w:color="auto" w:fill="auto"/>
            <w:hideMark/>
          </w:tcPr>
          <w:p w:rsidRPr="005B3EC9" w:rsidR="001C2D6F" w:rsidP="005B3EC9" w:rsidRDefault="001C2D6F" w14:paraId="01ACBEC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Free text</w:t>
            </w:r>
          </w:p>
          <w:p w:rsidRPr="005B3EC9" w:rsidR="001C2D6F" w:rsidP="005B3EC9" w:rsidRDefault="001C2D6F" w14:paraId="26C6F9E1" w14:textId="5B1FD3EC">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200 char </w:t>
            </w:r>
            <w:proofErr w:type="gramStart"/>
            <w:r w:rsidRPr="005B3EC9">
              <w:rPr>
                <w:rFonts w:eastAsia="Times New Roman" w:cstheme="minorHAnsi"/>
                <w:color w:val="000000"/>
                <w:sz w:val="18"/>
                <w:szCs w:val="18"/>
              </w:rPr>
              <w:t>limit</w:t>
            </w:r>
            <w:proofErr w:type="gramEnd"/>
          </w:p>
        </w:tc>
      </w:tr>
      <w:tr w:rsidRPr="005B3EC9" w:rsidR="00E419C1" w:rsidTr="00B83A2C" w14:paraId="0E9083E7" w14:textId="77777777">
        <w:trPr>
          <w:cantSplit/>
          <w:trHeight w:val="300"/>
        </w:trPr>
        <w:tc>
          <w:tcPr>
            <w:tcW w:w="805" w:type="dxa"/>
            <w:shd w:val="clear" w:color="auto" w:fill="auto"/>
            <w:noWrap/>
          </w:tcPr>
          <w:p w:rsidRPr="005B3EC9" w:rsidR="00E419C1" w:rsidP="005B3EC9" w:rsidRDefault="00CD7329" w14:paraId="0A5681E6" w14:textId="682E079A">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COV-1</w:t>
            </w:r>
          </w:p>
        </w:tc>
        <w:tc>
          <w:tcPr>
            <w:tcW w:w="626" w:type="dxa"/>
            <w:shd w:val="clear" w:color="auto" w:fill="auto"/>
          </w:tcPr>
          <w:p w:rsidRPr="005B3EC9" w:rsidR="00E419C1" w:rsidP="005B3EC9" w:rsidRDefault="00CD7329" w14:paraId="33C201AA" w14:textId="6242B7CE">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tcPr>
          <w:p w:rsidRPr="005B3EC9" w:rsidR="00E419C1" w:rsidP="005B3EC9" w:rsidRDefault="00E419C1" w14:paraId="34C69792" w14:textId="00AB9C70">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B&amp;A</w:t>
            </w:r>
          </w:p>
        </w:tc>
        <w:tc>
          <w:tcPr>
            <w:tcW w:w="2011" w:type="dxa"/>
            <w:shd w:val="clear" w:color="auto" w:fill="auto"/>
          </w:tcPr>
          <w:p w:rsidRPr="005B3EC9" w:rsidR="00E419C1" w:rsidP="005B3EC9" w:rsidRDefault="00E419C1" w14:paraId="41B19A73" w14:textId="41280EC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COVID</w:t>
            </w:r>
            <w:r w:rsidRPr="005B3EC9" w:rsidR="00594199">
              <w:rPr>
                <w:rFonts w:eastAsia="Times New Roman" w:cstheme="minorHAnsi"/>
                <w:color w:val="000000"/>
                <w:sz w:val="18"/>
                <w:szCs w:val="18"/>
              </w:rPr>
              <w:t>-19</w:t>
            </w:r>
            <w:r w:rsidRPr="005B3EC9" w:rsidR="001F078A">
              <w:rPr>
                <w:rFonts w:eastAsia="Times New Roman" w:cstheme="minorHAnsi"/>
                <w:color w:val="000000"/>
                <w:sz w:val="18"/>
                <w:szCs w:val="18"/>
              </w:rPr>
              <w:t xml:space="preserve"> clinic c</w:t>
            </w:r>
            <w:r w:rsidRPr="005B3EC9">
              <w:rPr>
                <w:rFonts w:eastAsia="Times New Roman" w:cstheme="minorHAnsi"/>
                <w:color w:val="000000"/>
                <w:sz w:val="18"/>
                <w:szCs w:val="18"/>
              </w:rPr>
              <w:t>losure</w:t>
            </w:r>
            <w:r w:rsidRPr="005B3EC9" w:rsidR="00594199">
              <w:rPr>
                <w:rFonts w:eastAsia="Times New Roman" w:cstheme="minorHAnsi"/>
                <w:color w:val="000000"/>
                <w:sz w:val="18"/>
                <w:szCs w:val="18"/>
              </w:rPr>
              <w:t xml:space="preserve"> or hours reduced</w:t>
            </w:r>
          </w:p>
        </w:tc>
        <w:tc>
          <w:tcPr>
            <w:tcW w:w="6620" w:type="dxa"/>
            <w:shd w:val="clear" w:color="auto" w:fill="auto"/>
          </w:tcPr>
          <w:p w:rsidRPr="005B3EC9" w:rsidR="00E419C1" w:rsidP="005B3EC9" w:rsidRDefault="00E419C1" w14:paraId="55A023EC" w14:textId="38CC6121">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E419C1" w:rsidP="005B3EC9" w:rsidRDefault="00E419C1" w14:paraId="3AE4FE13" w14:textId="4193D639">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Indicates whether the clinic closed</w:t>
            </w:r>
            <w:r w:rsidRPr="005B3EC9" w:rsidR="001F078A">
              <w:rPr>
                <w:rFonts w:eastAsia="Times New Roman" w:cstheme="minorHAnsi"/>
                <w:color w:val="000000"/>
                <w:sz w:val="18"/>
                <w:szCs w:val="18"/>
              </w:rPr>
              <w:t xml:space="preserve"> for an extended period (a full week or more)</w:t>
            </w:r>
            <w:r w:rsidRPr="005B3EC9">
              <w:rPr>
                <w:rFonts w:eastAsia="Times New Roman" w:cstheme="minorHAnsi"/>
                <w:color w:val="000000"/>
                <w:sz w:val="18"/>
                <w:szCs w:val="18"/>
              </w:rPr>
              <w:t xml:space="preserve"> or reduced hours because of COVID-19 at any time during</w:t>
            </w:r>
            <w:r w:rsidRPr="005B3EC9">
              <w:rPr>
                <w:rFonts w:eastAsia="Times New Roman" w:cstheme="minorHAnsi"/>
                <w:b/>
                <w:bCs/>
                <w:color w:val="000000"/>
                <w:sz w:val="18"/>
                <w:szCs w:val="18"/>
              </w:rPr>
              <w:t xml:space="preserve"> </w:t>
            </w:r>
            <w:r w:rsidRPr="005B3EC9">
              <w:rPr>
                <w:rFonts w:eastAsia="Times New Roman" w:cstheme="minorHAnsi"/>
                <w:color w:val="000000"/>
                <w:sz w:val="18"/>
                <w:szCs w:val="18"/>
              </w:rPr>
              <w:t>the year</w:t>
            </w:r>
            <w:r w:rsidRPr="005B3EC9">
              <w:rPr>
                <w:rFonts w:eastAsia="Times New Roman" w:cstheme="minorHAnsi"/>
                <w:b/>
                <w:bCs/>
                <w:color w:val="000000"/>
                <w:sz w:val="18"/>
                <w:szCs w:val="18"/>
              </w:rPr>
              <w:t xml:space="preserve"> </w:t>
            </w:r>
            <w:r w:rsidRPr="005B3EC9">
              <w:rPr>
                <w:rFonts w:eastAsia="Times New Roman" w:cstheme="minorHAnsi"/>
                <w:color w:val="000000"/>
                <w:sz w:val="18"/>
                <w:szCs w:val="18"/>
              </w:rPr>
              <w:t xml:space="preserve">prior to CRCCP activity implementation (Item B1-1: Clinic CRCCP Activities Start Date). </w:t>
            </w:r>
          </w:p>
          <w:p w:rsidRPr="005B3EC9" w:rsidR="001440F4" w:rsidP="005B3EC9" w:rsidRDefault="001440F4" w14:paraId="36EB88B2" w14:textId="04E7F135">
            <w:pPr>
              <w:spacing w:after="0" w:line="240" w:lineRule="auto"/>
              <w:rPr>
                <w:rFonts w:eastAsia="Times New Roman" w:cstheme="minorHAnsi"/>
                <w:color w:val="000000"/>
                <w:sz w:val="18"/>
                <w:szCs w:val="18"/>
              </w:rPr>
            </w:pPr>
          </w:p>
          <w:p w:rsidRPr="005B3EC9" w:rsidR="001440F4" w:rsidP="005B3EC9" w:rsidRDefault="001440F4" w14:paraId="679C698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Response option notes:</w:t>
            </w:r>
          </w:p>
          <w:p w:rsidRPr="005B3EC9" w:rsidR="001440F4" w:rsidP="005B3EC9" w:rsidRDefault="001440F4" w14:paraId="7688EFDA" w14:textId="77777777">
            <w:pPr>
              <w:pStyle w:val="ListParagraph"/>
              <w:numPr>
                <w:ilvl w:val="0"/>
                <w:numId w:val="39"/>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Closed= the clinic was completely closed to patients for an extended </w:t>
            </w:r>
            <w:proofErr w:type="gramStart"/>
            <w:r w:rsidRPr="005B3EC9">
              <w:rPr>
                <w:rFonts w:eastAsia="Times New Roman" w:cstheme="minorHAnsi"/>
                <w:color w:val="000000"/>
                <w:sz w:val="18"/>
                <w:szCs w:val="18"/>
              </w:rPr>
              <w:t>period of time</w:t>
            </w:r>
            <w:proofErr w:type="gramEnd"/>
            <w:r w:rsidRPr="005B3EC9">
              <w:rPr>
                <w:rFonts w:eastAsia="Times New Roman" w:cstheme="minorHAnsi"/>
                <w:color w:val="000000"/>
                <w:sz w:val="18"/>
                <w:szCs w:val="18"/>
              </w:rPr>
              <w:t xml:space="preserve"> (at least a full week or more) because of COVID-19.</w:t>
            </w:r>
          </w:p>
          <w:p w:rsidRPr="005B3EC9" w:rsidR="001440F4" w:rsidP="005B3EC9" w:rsidRDefault="001440F4" w14:paraId="7E66648B" w14:textId="77777777">
            <w:pPr>
              <w:pStyle w:val="ListParagraph"/>
              <w:numPr>
                <w:ilvl w:val="0"/>
                <w:numId w:val="39"/>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Hours reduced= the clinic was partially closed to patients for a set number of days per week or a set number of hours per day because of COVID-19.</w:t>
            </w:r>
          </w:p>
          <w:p w:rsidRPr="005B3EC9" w:rsidR="001440F4" w:rsidP="005B3EC9" w:rsidRDefault="001440F4" w14:paraId="392C2D7F" w14:textId="77777777">
            <w:pPr>
              <w:pStyle w:val="ListParagraph"/>
              <w:spacing w:after="0" w:line="240" w:lineRule="auto"/>
              <w:rPr>
                <w:rFonts w:eastAsia="Times New Roman" w:cstheme="minorHAnsi"/>
                <w:color w:val="000000"/>
                <w:sz w:val="18"/>
                <w:szCs w:val="18"/>
              </w:rPr>
            </w:pPr>
          </w:p>
          <w:p w:rsidRPr="005B3EC9" w:rsidR="001440F4" w:rsidP="005B3EC9" w:rsidRDefault="001440F4" w14:paraId="6EDA247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closed, specify # of weeks in item COV-2 and impact in COV-4 and COV5</w:t>
            </w:r>
          </w:p>
          <w:p w:rsidRPr="005B3EC9" w:rsidR="001440F4" w:rsidP="005B3EC9" w:rsidRDefault="001440F4" w14:paraId="41B7014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reduced hours, specify amount in item COV-3 and impact in COV-4 and COV5</w:t>
            </w:r>
          </w:p>
          <w:p w:rsidRPr="005B3EC9" w:rsidR="001440F4" w:rsidP="005B3EC9" w:rsidRDefault="001440F4" w14:paraId="511D2EE2" w14:textId="2F3C379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If no, skip to </w:t>
            </w:r>
            <w:r w:rsidRPr="005B3EC9" w:rsidR="00C23987">
              <w:rPr>
                <w:rFonts w:eastAsia="Times New Roman" w:cstheme="minorHAnsi"/>
                <w:color w:val="000000"/>
                <w:sz w:val="18"/>
                <w:szCs w:val="18"/>
              </w:rPr>
              <w:t>COV-4.</w:t>
            </w:r>
          </w:p>
          <w:p w:rsidRPr="005B3EC9" w:rsidR="00E419C1" w:rsidP="005B3EC9" w:rsidRDefault="00E419C1" w14:paraId="14B9D5C4" w14:textId="77777777">
            <w:pPr>
              <w:spacing w:after="0" w:line="240" w:lineRule="auto"/>
              <w:rPr>
                <w:rFonts w:eastAsia="Times New Roman" w:cstheme="minorHAnsi"/>
                <w:color w:val="000000"/>
                <w:sz w:val="18"/>
                <w:szCs w:val="18"/>
              </w:rPr>
            </w:pPr>
          </w:p>
          <w:p w:rsidRPr="005B3EC9" w:rsidR="00E419C1" w:rsidP="005B3EC9" w:rsidRDefault="00E419C1" w14:paraId="7521CCD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E419C1" w:rsidP="005B3EC9" w:rsidRDefault="00E419C1" w14:paraId="658D0611" w14:textId="5F8E1A74">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whether the clinic </w:t>
            </w:r>
            <w:r w:rsidRPr="005B3EC9" w:rsidR="001F078A">
              <w:rPr>
                <w:rFonts w:eastAsia="Times New Roman" w:cstheme="minorHAnsi"/>
                <w:color w:val="000000"/>
                <w:sz w:val="18"/>
                <w:szCs w:val="18"/>
              </w:rPr>
              <w:t xml:space="preserve">closed for an extended period (a full week or more) or reduced hours </w:t>
            </w:r>
            <w:r w:rsidRPr="005B3EC9">
              <w:rPr>
                <w:rFonts w:eastAsia="Times New Roman" w:cstheme="minorHAnsi"/>
                <w:color w:val="000000"/>
                <w:sz w:val="18"/>
                <w:szCs w:val="18"/>
              </w:rPr>
              <w:t>because of COVID-19 at any time during</w:t>
            </w:r>
            <w:r w:rsidRPr="005B3EC9">
              <w:rPr>
                <w:rFonts w:eastAsia="Times New Roman" w:cstheme="minorHAnsi"/>
                <w:b/>
                <w:bCs/>
                <w:color w:val="000000"/>
                <w:sz w:val="18"/>
                <w:szCs w:val="18"/>
              </w:rPr>
              <w:t xml:space="preserve"> </w:t>
            </w:r>
            <w:r w:rsidRPr="005B3EC9">
              <w:rPr>
                <w:rFonts w:eastAsia="Times New Roman" w:cstheme="minorHAnsi"/>
                <w:color w:val="000000"/>
                <w:sz w:val="18"/>
                <w:szCs w:val="18"/>
              </w:rPr>
              <w:t>the program year (July1- June 30).</w:t>
            </w:r>
          </w:p>
          <w:p w:rsidRPr="005B3EC9" w:rsidR="00E419C1" w:rsidP="005B3EC9" w:rsidRDefault="00E419C1" w14:paraId="6D228EE1" w14:textId="1E191E66">
            <w:pPr>
              <w:spacing w:after="0" w:line="240" w:lineRule="auto"/>
              <w:rPr>
                <w:rFonts w:eastAsia="Times New Roman" w:cstheme="minorHAnsi"/>
                <w:color w:val="000000"/>
                <w:sz w:val="18"/>
                <w:szCs w:val="18"/>
              </w:rPr>
            </w:pPr>
          </w:p>
          <w:p w:rsidRPr="005B3EC9" w:rsidR="001F078A" w:rsidP="005B3EC9" w:rsidRDefault="001F078A" w14:paraId="44AFF14B" w14:textId="02C5DC63">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Response option notes:</w:t>
            </w:r>
          </w:p>
          <w:p w:rsidRPr="005B3EC9" w:rsidR="001F078A" w:rsidP="005B3EC9" w:rsidRDefault="001F078A" w14:paraId="3C5C08DC" w14:textId="2F0DB1C3">
            <w:pPr>
              <w:pStyle w:val="ListParagraph"/>
              <w:numPr>
                <w:ilvl w:val="0"/>
                <w:numId w:val="39"/>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Closed= the clinic was completely closed to patients for an extended </w:t>
            </w:r>
            <w:proofErr w:type="gramStart"/>
            <w:r w:rsidRPr="005B3EC9">
              <w:rPr>
                <w:rFonts w:eastAsia="Times New Roman" w:cstheme="minorHAnsi"/>
                <w:color w:val="000000"/>
                <w:sz w:val="18"/>
                <w:szCs w:val="18"/>
              </w:rPr>
              <w:t>period of time</w:t>
            </w:r>
            <w:proofErr w:type="gramEnd"/>
            <w:r w:rsidRPr="005B3EC9">
              <w:rPr>
                <w:rFonts w:eastAsia="Times New Roman" w:cstheme="minorHAnsi"/>
                <w:color w:val="000000"/>
                <w:sz w:val="18"/>
                <w:szCs w:val="18"/>
              </w:rPr>
              <w:t xml:space="preserve"> (at least a full week or more) because of COVID-19</w:t>
            </w:r>
            <w:r w:rsidRPr="005B3EC9" w:rsidR="001440F4">
              <w:rPr>
                <w:rFonts w:eastAsia="Times New Roman" w:cstheme="minorHAnsi"/>
                <w:color w:val="000000"/>
                <w:sz w:val="18"/>
                <w:szCs w:val="18"/>
              </w:rPr>
              <w:t>.</w:t>
            </w:r>
          </w:p>
          <w:p w:rsidRPr="005B3EC9" w:rsidR="001F078A" w:rsidP="005B3EC9" w:rsidRDefault="001F078A" w14:paraId="008FD222" w14:textId="53F2EE9B">
            <w:pPr>
              <w:pStyle w:val="ListParagraph"/>
              <w:numPr>
                <w:ilvl w:val="0"/>
                <w:numId w:val="39"/>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Hours reduced= the clinic</w:t>
            </w:r>
            <w:r w:rsidRPr="005B3EC9" w:rsidR="00C93B93">
              <w:rPr>
                <w:rFonts w:eastAsia="Times New Roman" w:cstheme="minorHAnsi"/>
                <w:color w:val="000000"/>
                <w:sz w:val="18"/>
                <w:szCs w:val="18"/>
              </w:rPr>
              <w:t xml:space="preserve"> was partially</w:t>
            </w:r>
            <w:r w:rsidRPr="005B3EC9">
              <w:rPr>
                <w:rFonts w:eastAsia="Times New Roman" w:cstheme="minorHAnsi"/>
                <w:color w:val="000000"/>
                <w:sz w:val="18"/>
                <w:szCs w:val="18"/>
              </w:rPr>
              <w:t xml:space="preserve"> closed </w:t>
            </w:r>
            <w:r w:rsidRPr="005B3EC9" w:rsidR="00C93B93">
              <w:rPr>
                <w:rFonts w:eastAsia="Times New Roman" w:cstheme="minorHAnsi"/>
                <w:color w:val="000000"/>
                <w:sz w:val="18"/>
                <w:szCs w:val="18"/>
              </w:rPr>
              <w:t xml:space="preserve">to patients </w:t>
            </w:r>
            <w:r w:rsidRPr="005B3EC9">
              <w:rPr>
                <w:rFonts w:eastAsia="Times New Roman" w:cstheme="minorHAnsi"/>
                <w:color w:val="000000"/>
                <w:sz w:val="18"/>
                <w:szCs w:val="18"/>
              </w:rPr>
              <w:t>for a set number of days per week or a set number of hours per day</w:t>
            </w:r>
            <w:r w:rsidRPr="005B3EC9" w:rsidR="00C93B93">
              <w:rPr>
                <w:rFonts w:eastAsia="Times New Roman" w:cstheme="minorHAnsi"/>
                <w:color w:val="000000"/>
                <w:sz w:val="18"/>
                <w:szCs w:val="18"/>
              </w:rPr>
              <w:t xml:space="preserve"> because of COVID-19</w:t>
            </w:r>
            <w:r w:rsidRPr="005B3EC9" w:rsidR="001440F4">
              <w:rPr>
                <w:rFonts w:eastAsia="Times New Roman" w:cstheme="minorHAnsi"/>
                <w:color w:val="000000"/>
                <w:sz w:val="18"/>
                <w:szCs w:val="18"/>
              </w:rPr>
              <w:t>.</w:t>
            </w:r>
          </w:p>
          <w:p w:rsidRPr="005B3EC9" w:rsidR="001440F4" w:rsidP="005B3EC9" w:rsidRDefault="001440F4" w14:paraId="29B8A02E" w14:textId="2AE5BF75">
            <w:pPr>
              <w:pStyle w:val="ListParagraph"/>
              <w:spacing w:after="0" w:line="240" w:lineRule="auto"/>
              <w:rPr>
                <w:rFonts w:eastAsia="Times New Roman" w:cstheme="minorHAnsi"/>
                <w:color w:val="000000"/>
                <w:sz w:val="18"/>
                <w:szCs w:val="18"/>
              </w:rPr>
            </w:pPr>
          </w:p>
          <w:p w:rsidRPr="005B3EC9" w:rsidR="001440F4" w:rsidP="005B3EC9" w:rsidRDefault="001440F4" w14:paraId="7B8F9EE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closed, specify # of weeks in item COV-2 and impact in COV-4 and COV5</w:t>
            </w:r>
          </w:p>
          <w:p w:rsidRPr="005B3EC9" w:rsidR="001440F4" w:rsidP="005B3EC9" w:rsidRDefault="001440F4" w14:paraId="4FCF2D0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reduced hours, specify amount in item COV-3 and impact in COV-4 and COV5</w:t>
            </w:r>
          </w:p>
          <w:p w:rsidRPr="005B3EC9" w:rsidR="003B5BE2" w:rsidP="005B3EC9" w:rsidRDefault="001440F4" w14:paraId="557F0285" w14:textId="357A7B2E">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If no, skip to </w:t>
            </w:r>
            <w:r w:rsidRPr="005B3EC9" w:rsidR="00CF752C">
              <w:rPr>
                <w:rFonts w:eastAsia="Times New Roman" w:cstheme="minorHAnsi"/>
                <w:color w:val="000000"/>
                <w:sz w:val="18"/>
                <w:szCs w:val="18"/>
              </w:rPr>
              <w:t>COV-4</w:t>
            </w:r>
            <w:r w:rsidRPr="005B3EC9" w:rsidR="00C23987">
              <w:rPr>
                <w:rFonts w:eastAsia="Times New Roman" w:cstheme="minorHAnsi"/>
                <w:color w:val="000000"/>
                <w:sz w:val="18"/>
                <w:szCs w:val="18"/>
              </w:rPr>
              <w:t>.</w:t>
            </w:r>
          </w:p>
        </w:tc>
        <w:tc>
          <w:tcPr>
            <w:tcW w:w="815" w:type="dxa"/>
            <w:shd w:val="clear" w:color="auto" w:fill="auto"/>
            <w:noWrap/>
          </w:tcPr>
          <w:p w:rsidRPr="005B3EC9" w:rsidR="00B83A2C" w:rsidP="005B3EC9" w:rsidRDefault="00B83A2C" w14:paraId="433D22B4" w14:textId="41F536A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 – select one only</w:t>
            </w:r>
          </w:p>
          <w:p w:rsidRPr="005B3EC9" w:rsidR="00E419C1" w:rsidP="005B3EC9" w:rsidRDefault="00E419C1" w14:paraId="049092DE" w14:textId="4E1E71AF">
            <w:pPr>
              <w:spacing w:after="0" w:line="240" w:lineRule="auto"/>
              <w:rPr>
                <w:rFonts w:eastAsia="Times New Roman" w:cstheme="minorHAnsi"/>
                <w:color w:val="000000"/>
                <w:sz w:val="18"/>
                <w:szCs w:val="18"/>
              </w:rPr>
            </w:pPr>
          </w:p>
        </w:tc>
        <w:tc>
          <w:tcPr>
            <w:tcW w:w="2610" w:type="dxa"/>
            <w:shd w:val="clear" w:color="auto" w:fill="auto"/>
          </w:tcPr>
          <w:p w:rsidRPr="005B3EC9" w:rsidR="00A54B37" w:rsidP="005B3EC9" w:rsidRDefault="00A54B37" w14:paraId="04F5B22C" w14:textId="2344E7BC">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Select one:</w:t>
            </w:r>
          </w:p>
          <w:p w:rsidRPr="005B3EC9" w:rsidR="006E2618" w:rsidP="005B3EC9" w:rsidRDefault="006E2618" w14:paraId="257AE407" w14:textId="77777777">
            <w:pPr>
              <w:spacing w:after="0" w:line="240" w:lineRule="auto"/>
              <w:rPr>
                <w:rFonts w:eastAsia="Times New Roman" w:cstheme="minorHAnsi"/>
                <w:i/>
                <w:iCs/>
                <w:color w:val="000000"/>
                <w:sz w:val="18"/>
                <w:szCs w:val="18"/>
              </w:rPr>
            </w:pPr>
          </w:p>
          <w:p w:rsidRPr="005B3EC9" w:rsidR="00E419C1" w:rsidP="005B3EC9" w:rsidRDefault="00A54B37" w14:paraId="00FC1D6C" w14:textId="37FD215D">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w:t>
            </w:r>
            <w:r w:rsidRPr="005B3EC9" w:rsidR="00E419C1">
              <w:rPr>
                <w:rFonts w:eastAsia="Times New Roman" w:cstheme="minorHAnsi"/>
                <w:color w:val="000000"/>
                <w:sz w:val="18"/>
                <w:szCs w:val="18"/>
              </w:rPr>
              <w:t>es</w:t>
            </w:r>
            <w:r w:rsidRPr="005B3EC9" w:rsidR="001F078A">
              <w:rPr>
                <w:rFonts w:eastAsia="Times New Roman" w:cstheme="minorHAnsi"/>
                <w:color w:val="000000"/>
                <w:sz w:val="18"/>
                <w:szCs w:val="18"/>
              </w:rPr>
              <w:t>, closed</w:t>
            </w:r>
          </w:p>
          <w:p w:rsidRPr="005B3EC9" w:rsidR="001F078A" w:rsidP="005B3EC9" w:rsidRDefault="001F078A" w14:paraId="4BE04958" w14:textId="7E6E8251">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 reduced hours</w:t>
            </w:r>
          </w:p>
          <w:p w:rsidRPr="005B3EC9" w:rsidR="00E419C1" w:rsidP="005B3EC9" w:rsidRDefault="00E419C1" w14:paraId="6301595A" w14:textId="44B4BD82">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r w:rsidRPr="005B3EC9" w:rsidR="001F078A">
              <w:rPr>
                <w:rFonts w:eastAsia="Times New Roman" w:cstheme="minorHAnsi"/>
                <w:color w:val="000000"/>
                <w:sz w:val="18"/>
                <w:szCs w:val="18"/>
              </w:rPr>
              <w:t>, clinic did not close or reduce hours</w:t>
            </w:r>
          </w:p>
          <w:p w:rsidRPr="005B3EC9" w:rsidR="00E419C1" w:rsidP="005B3EC9" w:rsidRDefault="00E419C1" w14:paraId="395F0D5D" w14:textId="2B383B72">
            <w:pPr>
              <w:spacing w:after="0" w:line="240" w:lineRule="auto"/>
              <w:rPr>
                <w:rFonts w:eastAsia="Times New Roman" w:cstheme="minorHAnsi"/>
                <w:color w:val="000000"/>
                <w:sz w:val="18"/>
                <w:szCs w:val="18"/>
              </w:rPr>
            </w:pPr>
          </w:p>
        </w:tc>
      </w:tr>
      <w:tr w:rsidRPr="005B3EC9" w:rsidR="00E419C1" w:rsidTr="00B83A2C" w14:paraId="524C8B27" w14:textId="77777777">
        <w:trPr>
          <w:cantSplit/>
          <w:trHeight w:val="300"/>
        </w:trPr>
        <w:tc>
          <w:tcPr>
            <w:tcW w:w="805" w:type="dxa"/>
            <w:shd w:val="clear" w:color="auto" w:fill="auto"/>
            <w:noWrap/>
          </w:tcPr>
          <w:p w:rsidRPr="005B3EC9" w:rsidR="00E419C1" w:rsidP="005B3EC9" w:rsidRDefault="00CD7329" w14:paraId="070FC98C" w14:textId="35BEF40F">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COV-2</w:t>
            </w:r>
          </w:p>
        </w:tc>
        <w:tc>
          <w:tcPr>
            <w:tcW w:w="626" w:type="dxa"/>
            <w:shd w:val="clear" w:color="auto" w:fill="auto"/>
          </w:tcPr>
          <w:p w:rsidRPr="005B3EC9" w:rsidR="00E419C1" w:rsidP="005B3EC9" w:rsidRDefault="00CD7329" w14:paraId="03B3C2A0" w14:textId="34923314">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tcPr>
          <w:p w:rsidRPr="005B3EC9" w:rsidR="00E419C1" w:rsidP="005B3EC9" w:rsidRDefault="00CD7329" w14:paraId="223E2189" w14:textId="0CCBD6B1">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B&amp;A</w:t>
            </w:r>
          </w:p>
        </w:tc>
        <w:tc>
          <w:tcPr>
            <w:tcW w:w="2011" w:type="dxa"/>
            <w:shd w:val="clear" w:color="auto" w:fill="auto"/>
          </w:tcPr>
          <w:p w:rsidRPr="005B3EC9" w:rsidR="00E419C1" w:rsidP="005B3EC9" w:rsidRDefault="003B5BE2" w14:paraId="44993B18" w14:textId="20E1C6BD">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COVID</w:t>
            </w:r>
            <w:r w:rsidRPr="005B3EC9" w:rsidR="00D23210">
              <w:rPr>
                <w:rFonts w:eastAsia="Times New Roman" w:cstheme="minorHAnsi"/>
                <w:color w:val="000000"/>
                <w:sz w:val="18"/>
                <w:szCs w:val="18"/>
              </w:rPr>
              <w:t>-19</w:t>
            </w:r>
            <w:r w:rsidRPr="005B3EC9">
              <w:rPr>
                <w:rFonts w:eastAsia="Times New Roman" w:cstheme="minorHAnsi"/>
                <w:color w:val="000000"/>
                <w:sz w:val="18"/>
                <w:szCs w:val="18"/>
              </w:rPr>
              <w:t xml:space="preserve"> closure amount</w:t>
            </w:r>
          </w:p>
        </w:tc>
        <w:tc>
          <w:tcPr>
            <w:tcW w:w="6620" w:type="dxa"/>
            <w:shd w:val="clear" w:color="auto" w:fill="auto"/>
          </w:tcPr>
          <w:p w:rsidRPr="005B3EC9" w:rsidR="001F078A" w:rsidP="005B3EC9" w:rsidRDefault="003B5BE2" w14:paraId="2C4B96FF" w14:textId="47B9CE1D">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Baseline Record: </w:t>
            </w:r>
          </w:p>
          <w:p w:rsidRPr="005B3EC9" w:rsidR="003B5BE2" w:rsidP="005B3EC9" w:rsidRDefault="003B5BE2" w14:paraId="6EC08591" w14:textId="741DD05C">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w:t>
            </w:r>
            <w:r w:rsidRPr="005B3EC9" w:rsidR="00E419C1">
              <w:rPr>
                <w:rFonts w:eastAsia="Times New Roman" w:cstheme="minorHAnsi"/>
                <w:color w:val="000000"/>
                <w:sz w:val="18"/>
                <w:szCs w:val="18"/>
              </w:rPr>
              <w:t xml:space="preserve">the </w:t>
            </w:r>
            <w:r w:rsidR="009D45FE">
              <w:rPr>
                <w:rFonts w:eastAsia="Times New Roman" w:cstheme="minorHAnsi"/>
                <w:color w:val="000000"/>
                <w:sz w:val="18"/>
                <w:szCs w:val="18"/>
              </w:rPr>
              <w:t xml:space="preserve">number </w:t>
            </w:r>
            <w:r w:rsidRPr="005B3EC9" w:rsidR="00E419C1">
              <w:rPr>
                <w:rFonts w:eastAsia="Times New Roman" w:cstheme="minorHAnsi"/>
                <w:color w:val="000000"/>
                <w:sz w:val="18"/>
                <w:szCs w:val="18"/>
              </w:rPr>
              <w:t xml:space="preserve">of </w:t>
            </w:r>
            <w:r w:rsidRPr="005B3EC9" w:rsidR="001F078A">
              <w:rPr>
                <w:rFonts w:eastAsia="Times New Roman" w:cstheme="minorHAnsi"/>
                <w:color w:val="000000"/>
                <w:sz w:val="18"/>
                <w:szCs w:val="18"/>
              </w:rPr>
              <w:t>weeks</w:t>
            </w:r>
            <w:r w:rsidRPr="005B3EC9" w:rsidR="00E419C1">
              <w:rPr>
                <w:rFonts w:eastAsia="Times New Roman" w:cstheme="minorHAnsi"/>
                <w:color w:val="000000"/>
                <w:sz w:val="18"/>
                <w:szCs w:val="18"/>
              </w:rPr>
              <w:t xml:space="preserve">, in total, the clinic was closed </w:t>
            </w:r>
            <w:r w:rsidRPr="005B3EC9">
              <w:rPr>
                <w:rFonts w:eastAsia="Times New Roman" w:cstheme="minorHAnsi"/>
                <w:color w:val="000000"/>
                <w:sz w:val="18"/>
                <w:szCs w:val="18"/>
              </w:rPr>
              <w:t>because of COVID-19 at any time during</w:t>
            </w:r>
            <w:r w:rsidRPr="005B3EC9">
              <w:rPr>
                <w:rFonts w:eastAsia="Times New Roman" w:cstheme="minorHAnsi"/>
                <w:b/>
                <w:bCs/>
                <w:color w:val="000000"/>
                <w:sz w:val="18"/>
                <w:szCs w:val="18"/>
              </w:rPr>
              <w:t xml:space="preserve"> </w:t>
            </w:r>
            <w:r w:rsidRPr="005B3EC9">
              <w:rPr>
                <w:rFonts w:eastAsia="Times New Roman" w:cstheme="minorHAnsi"/>
                <w:color w:val="000000"/>
                <w:sz w:val="18"/>
                <w:szCs w:val="18"/>
              </w:rPr>
              <w:t>the year</w:t>
            </w:r>
            <w:r w:rsidRPr="005B3EC9">
              <w:rPr>
                <w:rFonts w:eastAsia="Times New Roman" w:cstheme="minorHAnsi"/>
                <w:b/>
                <w:bCs/>
                <w:color w:val="000000"/>
                <w:sz w:val="18"/>
                <w:szCs w:val="18"/>
              </w:rPr>
              <w:t xml:space="preserve"> </w:t>
            </w:r>
            <w:r w:rsidRPr="005B3EC9">
              <w:rPr>
                <w:rFonts w:eastAsia="Times New Roman" w:cstheme="minorHAnsi"/>
                <w:color w:val="000000"/>
                <w:sz w:val="18"/>
                <w:szCs w:val="18"/>
              </w:rPr>
              <w:t xml:space="preserve">prior to CRCCP activity implementation (Item B1-1: Clinic CRCCP Activities Start Date). </w:t>
            </w:r>
          </w:p>
          <w:p w:rsidRPr="005B3EC9" w:rsidR="003B5BE2" w:rsidP="005B3EC9" w:rsidRDefault="003B5BE2" w14:paraId="0C61739C" w14:textId="119CDBD3">
            <w:pPr>
              <w:spacing w:after="0" w:line="240" w:lineRule="auto"/>
              <w:rPr>
                <w:rFonts w:eastAsia="Times New Roman" w:cstheme="minorHAnsi"/>
                <w:color w:val="000000"/>
                <w:sz w:val="18"/>
                <w:szCs w:val="18"/>
              </w:rPr>
            </w:pPr>
          </w:p>
          <w:p w:rsidRPr="005B3EC9" w:rsidR="003B5BE2" w:rsidP="005B3EC9" w:rsidRDefault="003B5BE2" w14:paraId="49A9F150" w14:textId="74A836C2">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E419C1" w:rsidP="005B3EC9" w:rsidRDefault="003B5BE2" w14:paraId="457CD5A5" w14:textId="4C168D4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the </w:t>
            </w:r>
            <w:r w:rsidR="009D45FE">
              <w:rPr>
                <w:rFonts w:eastAsia="Times New Roman" w:cstheme="minorHAnsi"/>
                <w:color w:val="000000"/>
                <w:sz w:val="18"/>
                <w:szCs w:val="18"/>
              </w:rPr>
              <w:t>number</w:t>
            </w:r>
            <w:r w:rsidRPr="005B3EC9">
              <w:rPr>
                <w:rFonts w:eastAsia="Times New Roman" w:cstheme="minorHAnsi"/>
                <w:color w:val="000000"/>
                <w:sz w:val="18"/>
                <w:szCs w:val="18"/>
              </w:rPr>
              <w:t xml:space="preserve"> of </w:t>
            </w:r>
            <w:r w:rsidRPr="005B3EC9" w:rsidR="00241BFE">
              <w:rPr>
                <w:rFonts w:eastAsia="Times New Roman" w:cstheme="minorHAnsi"/>
                <w:color w:val="000000"/>
                <w:sz w:val="18"/>
                <w:szCs w:val="18"/>
              </w:rPr>
              <w:t>weeks</w:t>
            </w:r>
            <w:r w:rsidRPr="005B3EC9">
              <w:rPr>
                <w:rFonts w:eastAsia="Times New Roman" w:cstheme="minorHAnsi"/>
                <w:color w:val="000000"/>
                <w:sz w:val="18"/>
                <w:szCs w:val="18"/>
              </w:rPr>
              <w:t xml:space="preserve">, in total, the clinic </w:t>
            </w:r>
            <w:r w:rsidRPr="005B3EC9" w:rsidR="00241BFE">
              <w:rPr>
                <w:rFonts w:eastAsia="Times New Roman" w:cstheme="minorHAnsi"/>
                <w:color w:val="000000"/>
                <w:sz w:val="18"/>
                <w:szCs w:val="18"/>
              </w:rPr>
              <w:t xml:space="preserve">was </w:t>
            </w:r>
            <w:r w:rsidRPr="005B3EC9">
              <w:rPr>
                <w:rFonts w:eastAsia="Times New Roman" w:cstheme="minorHAnsi"/>
                <w:color w:val="000000"/>
                <w:sz w:val="18"/>
                <w:szCs w:val="18"/>
              </w:rPr>
              <w:t>closed because of COVID-19 at any time during</w:t>
            </w:r>
            <w:r w:rsidRPr="005B3EC9">
              <w:rPr>
                <w:rFonts w:eastAsia="Times New Roman" w:cstheme="minorHAnsi"/>
                <w:b/>
                <w:bCs/>
                <w:color w:val="000000"/>
                <w:sz w:val="18"/>
                <w:szCs w:val="18"/>
              </w:rPr>
              <w:t xml:space="preserve"> </w:t>
            </w:r>
            <w:r w:rsidRPr="005B3EC9">
              <w:rPr>
                <w:rFonts w:eastAsia="Times New Roman" w:cstheme="minorHAnsi"/>
                <w:color w:val="000000"/>
                <w:sz w:val="18"/>
                <w:szCs w:val="18"/>
              </w:rPr>
              <w:t>the program year (July1- June 30).</w:t>
            </w:r>
          </w:p>
        </w:tc>
        <w:tc>
          <w:tcPr>
            <w:tcW w:w="815" w:type="dxa"/>
            <w:shd w:val="clear" w:color="auto" w:fill="auto"/>
            <w:noWrap/>
          </w:tcPr>
          <w:p w:rsidRPr="005B3EC9" w:rsidR="00E419C1" w:rsidP="005B3EC9" w:rsidRDefault="00E419C1" w14:paraId="611CF12F" w14:textId="77777777">
            <w:pPr>
              <w:spacing w:after="0" w:line="240" w:lineRule="auto"/>
              <w:rPr>
                <w:rFonts w:eastAsia="Times New Roman" w:cstheme="minorHAnsi"/>
                <w:color w:val="000000"/>
                <w:sz w:val="18"/>
                <w:szCs w:val="18"/>
              </w:rPr>
            </w:pPr>
          </w:p>
        </w:tc>
        <w:tc>
          <w:tcPr>
            <w:tcW w:w="2610" w:type="dxa"/>
            <w:shd w:val="clear" w:color="auto" w:fill="auto"/>
          </w:tcPr>
          <w:p w:rsidRPr="005B3EC9" w:rsidR="00E419C1" w:rsidP="005B3EC9" w:rsidRDefault="00817ED5" w14:paraId="6A8C8E3F" w14:textId="21960204">
            <w:pPr>
              <w:pStyle w:val="ListParagraph"/>
              <w:spacing w:after="0" w:line="240" w:lineRule="auto"/>
              <w:ind w:left="249" w:hanging="270"/>
              <w:rPr>
                <w:rFonts w:eastAsia="Times New Roman" w:cstheme="minorHAnsi"/>
                <w:color w:val="000000"/>
                <w:sz w:val="18"/>
                <w:szCs w:val="18"/>
              </w:rPr>
            </w:pPr>
            <w:r w:rsidRPr="005B3EC9">
              <w:rPr>
                <w:rFonts w:eastAsia="Times New Roman" w:cstheme="minorHAnsi"/>
                <w:color w:val="000000"/>
                <w:sz w:val="18"/>
                <w:szCs w:val="18"/>
              </w:rPr>
              <w:t>□    _</w:t>
            </w:r>
            <w:r w:rsidRPr="005B3EC9" w:rsidR="00594199">
              <w:rPr>
                <w:rFonts w:eastAsia="Times New Roman" w:cstheme="minorHAnsi"/>
                <w:i/>
                <w:iCs/>
                <w:color w:val="000000"/>
                <w:sz w:val="18"/>
                <w:szCs w:val="18"/>
                <w:u w:val="single"/>
              </w:rPr>
              <w:t>#</w:t>
            </w:r>
            <w:r w:rsidRPr="005B3EC9" w:rsidR="00594199">
              <w:rPr>
                <w:rFonts w:eastAsia="Times New Roman" w:cstheme="minorHAnsi"/>
                <w:color w:val="000000"/>
                <w:sz w:val="18"/>
                <w:szCs w:val="18"/>
                <w:u w:val="single"/>
              </w:rPr>
              <w:t xml:space="preserve"> </w:t>
            </w:r>
            <w:r w:rsidRPr="005B3EC9">
              <w:rPr>
                <w:rFonts w:eastAsia="Times New Roman" w:cstheme="minorHAnsi"/>
                <w:color w:val="000000"/>
                <w:sz w:val="18"/>
                <w:szCs w:val="18"/>
                <w:u w:val="single"/>
              </w:rPr>
              <w:t xml:space="preserve">  </w:t>
            </w:r>
            <w:r w:rsidRPr="005B3EC9">
              <w:rPr>
                <w:rFonts w:eastAsia="Times New Roman" w:cstheme="minorHAnsi"/>
                <w:color w:val="000000"/>
                <w:sz w:val="18"/>
                <w:szCs w:val="18"/>
              </w:rPr>
              <w:t>of weeks</w:t>
            </w:r>
            <w:r w:rsidRPr="005B3EC9" w:rsidR="003B5BE2">
              <w:rPr>
                <w:rFonts w:eastAsia="Times New Roman" w:cstheme="minorHAnsi"/>
                <w:color w:val="000000"/>
                <w:sz w:val="18"/>
                <w:szCs w:val="18"/>
              </w:rPr>
              <w:t xml:space="preserve"> </w:t>
            </w:r>
          </w:p>
          <w:p w:rsidRPr="005B3EC9" w:rsidR="00E419C1" w:rsidP="005B3EC9" w:rsidRDefault="00E419C1" w14:paraId="2E5D748A" w14:textId="3A915A69">
            <w:pPr>
              <w:spacing w:after="0" w:line="240" w:lineRule="auto"/>
              <w:rPr>
                <w:rFonts w:eastAsia="Times New Roman" w:cstheme="minorHAnsi"/>
                <w:color w:val="000000"/>
                <w:sz w:val="18"/>
                <w:szCs w:val="18"/>
              </w:rPr>
            </w:pPr>
          </w:p>
        </w:tc>
      </w:tr>
      <w:tr w:rsidRPr="005B3EC9" w:rsidR="00E419C1" w:rsidTr="00B83A2C" w14:paraId="243B6688" w14:textId="77777777">
        <w:trPr>
          <w:cantSplit/>
          <w:trHeight w:val="300"/>
        </w:trPr>
        <w:tc>
          <w:tcPr>
            <w:tcW w:w="805" w:type="dxa"/>
            <w:shd w:val="clear" w:color="auto" w:fill="auto"/>
            <w:noWrap/>
          </w:tcPr>
          <w:p w:rsidRPr="005B3EC9" w:rsidR="00E419C1" w:rsidP="005B3EC9" w:rsidRDefault="00CD7329" w14:paraId="22FCD893" w14:textId="5A14938C">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COV-3</w:t>
            </w:r>
          </w:p>
        </w:tc>
        <w:tc>
          <w:tcPr>
            <w:tcW w:w="626" w:type="dxa"/>
            <w:shd w:val="clear" w:color="auto" w:fill="auto"/>
          </w:tcPr>
          <w:p w:rsidRPr="005B3EC9" w:rsidR="00E419C1" w:rsidP="005B3EC9" w:rsidRDefault="00CD7329" w14:paraId="590D4D07" w14:textId="67BE468D">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tcPr>
          <w:p w:rsidRPr="005B3EC9" w:rsidR="00E419C1" w:rsidP="005B3EC9" w:rsidRDefault="00CD7329" w14:paraId="6E50E646" w14:textId="02F7FEE6">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B&amp;A</w:t>
            </w:r>
          </w:p>
        </w:tc>
        <w:tc>
          <w:tcPr>
            <w:tcW w:w="2011" w:type="dxa"/>
            <w:shd w:val="clear" w:color="auto" w:fill="auto"/>
          </w:tcPr>
          <w:p w:rsidRPr="005B3EC9" w:rsidR="00E419C1" w:rsidP="005B3EC9" w:rsidRDefault="00460D35" w14:paraId="309EF860" w14:textId="5E9F6953">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COVID</w:t>
            </w:r>
            <w:r w:rsidRPr="005B3EC9" w:rsidR="00D23210">
              <w:rPr>
                <w:rFonts w:eastAsia="Times New Roman" w:cstheme="minorHAnsi"/>
                <w:color w:val="000000"/>
                <w:sz w:val="18"/>
                <w:szCs w:val="18"/>
              </w:rPr>
              <w:t>-19</w:t>
            </w:r>
            <w:r w:rsidRPr="005B3EC9">
              <w:rPr>
                <w:rFonts w:eastAsia="Times New Roman" w:cstheme="minorHAnsi"/>
                <w:color w:val="000000"/>
                <w:sz w:val="18"/>
                <w:szCs w:val="18"/>
              </w:rPr>
              <w:t xml:space="preserve"> Hours reduced</w:t>
            </w:r>
          </w:p>
        </w:tc>
        <w:tc>
          <w:tcPr>
            <w:tcW w:w="6620" w:type="dxa"/>
            <w:shd w:val="clear" w:color="auto" w:fill="auto"/>
          </w:tcPr>
          <w:p w:rsidRPr="005B3EC9" w:rsidR="00D23210" w:rsidP="005B3EC9" w:rsidRDefault="00460D35" w14:paraId="4D5AB15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460D35" w:rsidP="005B3EC9" w:rsidRDefault="00460D35" w14:paraId="08716645" w14:textId="00D6A500">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Indicates the amount of time, in total, the clinic reduced hours because of COVID-19 at any time during</w:t>
            </w:r>
            <w:r w:rsidRPr="005B3EC9">
              <w:rPr>
                <w:rFonts w:eastAsia="Times New Roman" w:cstheme="minorHAnsi"/>
                <w:b/>
                <w:bCs/>
                <w:color w:val="000000"/>
                <w:sz w:val="18"/>
                <w:szCs w:val="18"/>
              </w:rPr>
              <w:t xml:space="preserve"> </w:t>
            </w:r>
            <w:r w:rsidRPr="005B3EC9">
              <w:rPr>
                <w:rFonts w:eastAsia="Times New Roman" w:cstheme="minorHAnsi"/>
                <w:color w:val="000000"/>
                <w:sz w:val="18"/>
                <w:szCs w:val="18"/>
              </w:rPr>
              <w:t>the year</w:t>
            </w:r>
            <w:r w:rsidRPr="005B3EC9">
              <w:rPr>
                <w:rFonts w:eastAsia="Times New Roman" w:cstheme="minorHAnsi"/>
                <w:b/>
                <w:bCs/>
                <w:color w:val="000000"/>
                <w:sz w:val="18"/>
                <w:szCs w:val="18"/>
              </w:rPr>
              <w:t xml:space="preserve"> </w:t>
            </w:r>
            <w:r w:rsidRPr="005B3EC9">
              <w:rPr>
                <w:rFonts w:eastAsia="Times New Roman" w:cstheme="minorHAnsi"/>
                <w:color w:val="000000"/>
                <w:sz w:val="18"/>
                <w:szCs w:val="18"/>
              </w:rPr>
              <w:t xml:space="preserve">prior to CRCCP activity implementation (Item B1-1: Clinic CRCCP Activities Start Date). </w:t>
            </w:r>
          </w:p>
          <w:p w:rsidRPr="005B3EC9" w:rsidR="001440F4" w:rsidP="005B3EC9" w:rsidRDefault="001440F4" w14:paraId="0DDA4029" w14:textId="7728F7BF">
            <w:pPr>
              <w:pStyle w:val="ListParagraph"/>
              <w:numPr>
                <w:ilvl w:val="0"/>
                <w:numId w:val="38"/>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If the clinic reduced hours for a set </w:t>
            </w:r>
            <w:proofErr w:type="gramStart"/>
            <w:r w:rsidRPr="005B3EC9">
              <w:rPr>
                <w:rFonts w:eastAsia="Times New Roman" w:cstheme="minorHAnsi"/>
                <w:color w:val="000000"/>
                <w:sz w:val="18"/>
                <w:szCs w:val="18"/>
              </w:rPr>
              <w:t>amount</w:t>
            </w:r>
            <w:proofErr w:type="gramEnd"/>
            <w:r w:rsidRPr="005B3EC9">
              <w:rPr>
                <w:rFonts w:eastAsia="Times New Roman" w:cstheme="minorHAnsi"/>
                <w:color w:val="000000"/>
                <w:sz w:val="18"/>
                <w:szCs w:val="18"/>
              </w:rPr>
              <w:t xml:space="preserve"> of hours per day, provide the number of hours reduced for the entire week and the total number of weeks in which the reduction occurred </w:t>
            </w:r>
            <w:r w:rsidRPr="005B3EC9" w:rsidR="00CF752C">
              <w:rPr>
                <w:rFonts w:eastAsia="Times New Roman" w:cstheme="minorHAnsi"/>
                <w:color w:val="000000"/>
                <w:sz w:val="18"/>
                <w:szCs w:val="18"/>
              </w:rPr>
              <w:t>during the year</w:t>
            </w:r>
            <w:r w:rsidRPr="005B3EC9" w:rsidR="00CF752C">
              <w:rPr>
                <w:rFonts w:eastAsia="Times New Roman" w:cstheme="minorHAnsi"/>
                <w:b/>
                <w:bCs/>
                <w:color w:val="000000"/>
                <w:sz w:val="18"/>
                <w:szCs w:val="18"/>
              </w:rPr>
              <w:t xml:space="preserve"> </w:t>
            </w:r>
            <w:r w:rsidRPr="005B3EC9" w:rsidR="00CF752C">
              <w:rPr>
                <w:rFonts w:eastAsia="Times New Roman" w:cstheme="minorHAnsi"/>
                <w:color w:val="000000"/>
                <w:sz w:val="18"/>
                <w:szCs w:val="18"/>
              </w:rPr>
              <w:t>prior to CRCCP implementation.</w:t>
            </w:r>
          </w:p>
          <w:p w:rsidRPr="005B3EC9" w:rsidR="001440F4" w:rsidP="005B3EC9" w:rsidRDefault="001440F4" w14:paraId="4584AC7E" w14:textId="09496422">
            <w:pPr>
              <w:pStyle w:val="ListParagraph"/>
              <w:numPr>
                <w:ilvl w:val="0"/>
                <w:numId w:val="44"/>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If the clinic reduced hours by closing for a set number of days per week, provide the number of days closed each week and the total number of weeks in which the reduction in days occurred </w:t>
            </w:r>
            <w:r w:rsidRPr="005B3EC9" w:rsidR="00CF752C">
              <w:rPr>
                <w:rFonts w:eastAsia="Times New Roman" w:cstheme="minorHAnsi"/>
                <w:color w:val="000000"/>
                <w:sz w:val="18"/>
                <w:szCs w:val="18"/>
              </w:rPr>
              <w:t>during the year</w:t>
            </w:r>
            <w:r w:rsidRPr="005B3EC9" w:rsidR="00CF752C">
              <w:rPr>
                <w:rFonts w:eastAsia="Times New Roman" w:cstheme="minorHAnsi"/>
                <w:b/>
                <w:bCs/>
                <w:color w:val="000000"/>
                <w:sz w:val="18"/>
                <w:szCs w:val="18"/>
              </w:rPr>
              <w:t xml:space="preserve"> </w:t>
            </w:r>
            <w:r w:rsidRPr="005B3EC9" w:rsidR="00CF752C">
              <w:rPr>
                <w:rFonts w:eastAsia="Times New Roman" w:cstheme="minorHAnsi"/>
                <w:color w:val="000000"/>
                <w:sz w:val="18"/>
                <w:szCs w:val="18"/>
              </w:rPr>
              <w:t>prior to CRCCP implementation.</w:t>
            </w:r>
          </w:p>
          <w:p w:rsidRPr="005B3EC9" w:rsidR="00460D35" w:rsidP="005B3EC9" w:rsidRDefault="00460D35" w14:paraId="016D1D0B" w14:textId="77777777">
            <w:pPr>
              <w:spacing w:after="0" w:line="240" w:lineRule="auto"/>
              <w:rPr>
                <w:rFonts w:eastAsia="Times New Roman" w:cstheme="minorHAnsi"/>
                <w:color w:val="000000"/>
                <w:sz w:val="18"/>
                <w:szCs w:val="18"/>
              </w:rPr>
            </w:pPr>
          </w:p>
          <w:p w:rsidRPr="005B3EC9" w:rsidR="00460D35" w:rsidP="005B3EC9" w:rsidRDefault="00460D35" w14:paraId="51FFD66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460D35" w:rsidP="005B3EC9" w:rsidRDefault="00460D35" w14:paraId="5ED14273" w14:textId="63C2C432">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Indicates the amount of time, in total, the clinic reduced hours because of COVID-19 at any time during</w:t>
            </w:r>
            <w:r w:rsidRPr="005B3EC9">
              <w:rPr>
                <w:rFonts w:eastAsia="Times New Roman" w:cstheme="minorHAnsi"/>
                <w:b/>
                <w:bCs/>
                <w:color w:val="000000"/>
                <w:sz w:val="18"/>
                <w:szCs w:val="18"/>
              </w:rPr>
              <w:t xml:space="preserve"> </w:t>
            </w:r>
            <w:r w:rsidRPr="005B3EC9">
              <w:rPr>
                <w:rFonts w:eastAsia="Times New Roman" w:cstheme="minorHAnsi"/>
                <w:color w:val="000000"/>
                <w:sz w:val="18"/>
                <w:szCs w:val="18"/>
              </w:rPr>
              <w:t>the program year (July1- June 30).</w:t>
            </w:r>
          </w:p>
          <w:p w:rsidRPr="005B3EC9" w:rsidR="00460D35" w:rsidP="005B3EC9" w:rsidRDefault="00460D35" w14:paraId="41ED9D89" w14:textId="22871650">
            <w:pPr>
              <w:pStyle w:val="ListParagraph"/>
              <w:numPr>
                <w:ilvl w:val="0"/>
                <w:numId w:val="38"/>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If </w:t>
            </w:r>
            <w:r w:rsidRPr="005B3EC9" w:rsidR="00952523">
              <w:rPr>
                <w:rFonts w:eastAsia="Times New Roman" w:cstheme="minorHAnsi"/>
                <w:color w:val="000000"/>
                <w:sz w:val="18"/>
                <w:szCs w:val="18"/>
              </w:rPr>
              <w:t xml:space="preserve">the </w:t>
            </w:r>
            <w:r w:rsidRPr="005B3EC9">
              <w:rPr>
                <w:rFonts w:eastAsia="Times New Roman" w:cstheme="minorHAnsi"/>
                <w:color w:val="000000"/>
                <w:sz w:val="18"/>
                <w:szCs w:val="18"/>
              </w:rPr>
              <w:t xml:space="preserve">clinic reduced hours for a set </w:t>
            </w:r>
            <w:proofErr w:type="gramStart"/>
            <w:r w:rsidRPr="005B3EC9">
              <w:rPr>
                <w:rFonts w:eastAsia="Times New Roman" w:cstheme="minorHAnsi"/>
                <w:color w:val="000000"/>
                <w:sz w:val="18"/>
                <w:szCs w:val="18"/>
              </w:rPr>
              <w:t>amount</w:t>
            </w:r>
            <w:proofErr w:type="gramEnd"/>
            <w:r w:rsidRPr="005B3EC9">
              <w:rPr>
                <w:rFonts w:eastAsia="Times New Roman" w:cstheme="minorHAnsi"/>
                <w:color w:val="000000"/>
                <w:sz w:val="18"/>
                <w:szCs w:val="18"/>
              </w:rPr>
              <w:t xml:space="preserve"> of hours</w:t>
            </w:r>
            <w:r w:rsidRPr="005B3EC9" w:rsidR="00817ED5">
              <w:rPr>
                <w:rFonts w:eastAsia="Times New Roman" w:cstheme="minorHAnsi"/>
                <w:color w:val="000000"/>
                <w:sz w:val="18"/>
                <w:szCs w:val="18"/>
              </w:rPr>
              <w:t xml:space="preserve"> </w:t>
            </w:r>
            <w:r w:rsidRPr="005B3EC9">
              <w:rPr>
                <w:rFonts w:eastAsia="Times New Roman" w:cstheme="minorHAnsi"/>
                <w:color w:val="000000"/>
                <w:sz w:val="18"/>
                <w:szCs w:val="18"/>
              </w:rPr>
              <w:t>per day</w:t>
            </w:r>
            <w:r w:rsidRPr="005B3EC9" w:rsidR="00952523">
              <w:rPr>
                <w:rFonts w:eastAsia="Times New Roman" w:cstheme="minorHAnsi"/>
                <w:color w:val="000000"/>
                <w:sz w:val="18"/>
                <w:szCs w:val="18"/>
              </w:rPr>
              <w:t>,</w:t>
            </w:r>
            <w:r w:rsidRPr="005B3EC9">
              <w:rPr>
                <w:rFonts w:eastAsia="Times New Roman" w:cstheme="minorHAnsi"/>
                <w:color w:val="000000"/>
                <w:sz w:val="18"/>
                <w:szCs w:val="18"/>
              </w:rPr>
              <w:t xml:space="preserve"> </w:t>
            </w:r>
            <w:r w:rsidRPr="005B3EC9" w:rsidR="00952523">
              <w:rPr>
                <w:rFonts w:eastAsia="Times New Roman" w:cstheme="minorHAnsi"/>
                <w:color w:val="000000"/>
                <w:sz w:val="18"/>
                <w:szCs w:val="18"/>
              </w:rPr>
              <w:t>provide</w:t>
            </w:r>
            <w:r w:rsidRPr="005B3EC9">
              <w:rPr>
                <w:rFonts w:eastAsia="Times New Roman" w:cstheme="minorHAnsi"/>
                <w:color w:val="000000"/>
                <w:sz w:val="18"/>
                <w:szCs w:val="18"/>
              </w:rPr>
              <w:t xml:space="preserve"> the number of hours reduced</w:t>
            </w:r>
            <w:r w:rsidRPr="005B3EC9" w:rsidR="00952523">
              <w:rPr>
                <w:rFonts w:eastAsia="Times New Roman" w:cstheme="minorHAnsi"/>
                <w:color w:val="000000"/>
                <w:sz w:val="18"/>
                <w:szCs w:val="18"/>
              </w:rPr>
              <w:t xml:space="preserve"> for the entire week </w:t>
            </w:r>
            <w:r w:rsidRPr="005B3EC9">
              <w:rPr>
                <w:rFonts w:eastAsia="Times New Roman" w:cstheme="minorHAnsi"/>
                <w:color w:val="000000"/>
                <w:sz w:val="18"/>
                <w:szCs w:val="18"/>
              </w:rPr>
              <w:t>and the</w:t>
            </w:r>
            <w:r w:rsidRPr="005B3EC9" w:rsidR="00952523">
              <w:rPr>
                <w:rFonts w:eastAsia="Times New Roman" w:cstheme="minorHAnsi"/>
                <w:color w:val="000000"/>
                <w:sz w:val="18"/>
                <w:szCs w:val="18"/>
              </w:rPr>
              <w:t xml:space="preserve"> total number</w:t>
            </w:r>
            <w:r w:rsidRPr="005B3EC9">
              <w:rPr>
                <w:rFonts w:eastAsia="Times New Roman" w:cstheme="minorHAnsi"/>
                <w:color w:val="000000"/>
                <w:sz w:val="18"/>
                <w:szCs w:val="18"/>
              </w:rPr>
              <w:t xml:space="preserve"> of weeks in which the reduction occurred</w:t>
            </w:r>
            <w:r w:rsidRPr="005B3EC9" w:rsidR="00952523">
              <w:rPr>
                <w:rFonts w:eastAsia="Times New Roman" w:cstheme="minorHAnsi"/>
                <w:color w:val="000000"/>
                <w:sz w:val="18"/>
                <w:szCs w:val="18"/>
              </w:rPr>
              <w:t xml:space="preserve"> during the program year</w:t>
            </w:r>
            <w:r w:rsidRPr="005B3EC9">
              <w:rPr>
                <w:rFonts w:eastAsia="Times New Roman" w:cstheme="minorHAnsi"/>
                <w:color w:val="000000"/>
                <w:sz w:val="18"/>
                <w:szCs w:val="18"/>
              </w:rPr>
              <w:t>.</w:t>
            </w:r>
          </w:p>
          <w:p w:rsidRPr="005B3EC9" w:rsidR="00E419C1" w:rsidP="005B3EC9" w:rsidRDefault="00460D35" w14:paraId="5DAB58E9" w14:textId="75B1A1CE">
            <w:pPr>
              <w:pStyle w:val="ListParagraph"/>
              <w:numPr>
                <w:ilvl w:val="0"/>
                <w:numId w:val="38"/>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the clinic reduced</w:t>
            </w:r>
            <w:r w:rsidRPr="005B3EC9" w:rsidR="00952523">
              <w:rPr>
                <w:rFonts w:eastAsia="Times New Roman" w:cstheme="minorHAnsi"/>
                <w:color w:val="000000"/>
                <w:sz w:val="18"/>
                <w:szCs w:val="18"/>
              </w:rPr>
              <w:t xml:space="preserve"> hours by closing for a set number of days per week, provide the number of days closed each week and the total number of weeks in which the reduction in days occurred during the program year. </w:t>
            </w:r>
          </w:p>
        </w:tc>
        <w:tc>
          <w:tcPr>
            <w:tcW w:w="815" w:type="dxa"/>
            <w:shd w:val="clear" w:color="auto" w:fill="auto"/>
            <w:noWrap/>
          </w:tcPr>
          <w:p w:rsidRPr="005B3EC9" w:rsidR="00E419C1" w:rsidP="005B3EC9" w:rsidRDefault="00E419C1" w14:paraId="117EBAEA" w14:textId="6B97FA49">
            <w:pPr>
              <w:spacing w:after="0" w:line="240" w:lineRule="auto"/>
              <w:rPr>
                <w:rFonts w:eastAsia="Times New Roman" w:cstheme="minorHAnsi"/>
                <w:color w:val="000000"/>
                <w:sz w:val="18"/>
                <w:szCs w:val="18"/>
              </w:rPr>
            </w:pPr>
          </w:p>
        </w:tc>
        <w:tc>
          <w:tcPr>
            <w:tcW w:w="2610" w:type="dxa"/>
            <w:shd w:val="clear" w:color="auto" w:fill="auto"/>
          </w:tcPr>
          <w:p w:rsidRPr="005B3EC9" w:rsidR="00460D35" w:rsidP="005B3EC9" w:rsidRDefault="00817ED5" w14:paraId="59A1D1DA" w14:textId="5A2EC4B7">
            <w:pPr>
              <w:spacing w:after="0" w:line="240" w:lineRule="auto"/>
              <w:ind w:left="339" w:hanging="339"/>
              <w:rPr>
                <w:rFonts w:eastAsia="Times New Roman" w:cstheme="minorHAnsi"/>
                <w:color w:val="000000"/>
                <w:sz w:val="18"/>
                <w:szCs w:val="18"/>
              </w:rPr>
            </w:pPr>
            <w:r w:rsidRPr="005B3EC9">
              <w:rPr>
                <w:rFonts w:eastAsia="Times New Roman" w:cstheme="minorHAnsi"/>
                <w:color w:val="000000"/>
                <w:sz w:val="18"/>
                <w:szCs w:val="18"/>
              </w:rPr>
              <w:t>□ _</w:t>
            </w:r>
            <w:r w:rsidRPr="005B3EC9">
              <w:rPr>
                <w:rFonts w:eastAsia="Times New Roman" w:cstheme="minorHAnsi"/>
                <w:i/>
                <w:iCs/>
                <w:color w:val="000000"/>
                <w:sz w:val="18"/>
                <w:szCs w:val="18"/>
                <w:u w:val="single"/>
              </w:rPr>
              <w:t>#__</w:t>
            </w:r>
            <w:r w:rsidRPr="005B3EC9" w:rsidR="00460D35">
              <w:rPr>
                <w:rFonts w:eastAsia="Times New Roman" w:cstheme="minorHAnsi"/>
                <w:color w:val="000000"/>
                <w:sz w:val="18"/>
                <w:szCs w:val="18"/>
              </w:rPr>
              <w:t xml:space="preserve"> hours each </w:t>
            </w:r>
            <w:r w:rsidRPr="005B3EC9" w:rsidR="00952523">
              <w:rPr>
                <w:rFonts w:eastAsia="Times New Roman" w:cstheme="minorHAnsi"/>
                <w:color w:val="000000"/>
                <w:sz w:val="18"/>
                <w:szCs w:val="18"/>
              </w:rPr>
              <w:t>week</w:t>
            </w:r>
            <w:r w:rsidRPr="005B3EC9" w:rsidR="00460D35">
              <w:rPr>
                <w:rFonts w:eastAsia="Times New Roman" w:cstheme="minorHAnsi"/>
                <w:color w:val="000000"/>
                <w:sz w:val="18"/>
                <w:szCs w:val="18"/>
              </w:rPr>
              <w:t xml:space="preserve"> for </w:t>
            </w:r>
            <w:r w:rsidRPr="005B3EC9">
              <w:rPr>
                <w:rFonts w:eastAsia="Times New Roman" w:cstheme="minorHAnsi"/>
                <w:color w:val="000000"/>
                <w:sz w:val="18"/>
                <w:szCs w:val="18"/>
              </w:rPr>
              <w:t>__</w:t>
            </w:r>
            <w:r w:rsidRPr="005B3EC9" w:rsidR="00460D35">
              <w:rPr>
                <w:rFonts w:eastAsia="Times New Roman" w:cstheme="minorHAnsi"/>
                <w:i/>
                <w:iCs/>
                <w:color w:val="000000"/>
                <w:sz w:val="18"/>
                <w:szCs w:val="18"/>
                <w:u w:val="single"/>
              </w:rPr>
              <w:t>#</w:t>
            </w:r>
            <w:r w:rsidRPr="005B3EC9" w:rsidR="00460D35">
              <w:rPr>
                <w:rFonts w:eastAsia="Times New Roman" w:cstheme="minorHAnsi"/>
                <w:color w:val="000000"/>
                <w:sz w:val="18"/>
                <w:szCs w:val="18"/>
                <w:u w:val="single"/>
              </w:rPr>
              <w:t>_</w:t>
            </w:r>
            <w:r w:rsidRPr="005B3EC9">
              <w:rPr>
                <w:rFonts w:eastAsia="Times New Roman" w:cstheme="minorHAnsi"/>
                <w:color w:val="000000"/>
                <w:sz w:val="18"/>
                <w:szCs w:val="18"/>
                <w:u w:val="single"/>
              </w:rPr>
              <w:t>_</w:t>
            </w:r>
            <w:r w:rsidRPr="005B3EC9" w:rsidR="00460D35">
              <w:rPr>
                <w:rFonts w:eastAsia="Times New Roman" w:cstheme="minorHAnsi"/>
                <w:color w:val="000000"/>
                <w:sz w:val="18"/>
                <w:szCs w:val="18"/>
              </w:rPr>
              <w:t xml:space="preserve">weeks </w:t>
            </w:r>
          </w:p>
          <w:p w:rsidRPr="005B3EC9" w:rsidR="00817ED5" w:rsidP="005B3EC9" w:rsidRDefault="00817ED5" w14:paraId="4F3D76B9" w14:textId="77777777">
            <w:pPr>
              <w:spacing w:after="0" w:line="240" w:lineRule="auto"/>
              <w:ind w:left="339" w:hanging="339"/>
              <w:rPr>
                <w:rFonts w:eastAsia="Times New Roman" w:cstheme="minorHAnsi"/>
                <w:color w:val="000000"/>
                <w:sz w:val="18"/>
                <w:szCs w:val="18"/>
              </w:rPr>
            </w:pPr>
          </w:p>
          <w:p w:rsidRPr="005B3EC9" w:rsidR="00460D35" w:rsidP="005B3EC9" w:rsidRDefault="00460D35" w14:paraId="2FFC6D3D" w14:textId="040073AC">
            <w:pPr>
              <w:spacing w:after="0" w:line="240" w:lineRule="auto"/>
              <w:ind w:left="429" w:hanging="429"/>
              <w:rPr>
                <w:rFonts w:eastAsia="Times New Roman" w:cstheme="minorHAnsi"/>
                <w:color w:val="000000"/>
                <w:sz w:val="18"/>
                <w:szCs w:val="18"/>
              </w:rPr>
            </w:pPr>
            <w:r w:rsidRPr="005B3EC9">
              <w:rPr>
                <w:rFonts w:eastAsia="Times New Roman" w:cstheme="minorHAnsi"/>
                <w:color w:val="000000"/>
                <w:sz w:val="18"/>
                <w:szCs w:val="18"/>
              </w:rPr>
              <w:t xml:space="preserve">□ </w:t>
            </w:r>
            <w:r w:rsidRPr="005B3EC9" w:rsidR="00817ED5">
              <w:rPr>
                <w:rFonts w:eastAsia="Times New Roman" w:cstheme="minorHAnsi"/>
                <w:color w:val="000000"/>
                <w:sz w:val="18"/>
                <w:szCs w:val="18"/>
              </w:rPr>
              <w:t>_</w:t>
            </w:r>
            <w:r w:rsidRPr="005B3EC9">
              <w:rPr>
                <w:rFonts w:eastAsia="Times New Roman" w:cstheme="minorHAnsi"/>
                <w:i/>
                <w:iCs/>
                <w:color w:val="000000"/>
                <w:sz w:val="18"/>
                <w:szCs w:val="18"/>
                <w:u w:val="single"/>
              </w:rPr>
              <w:t>#</w:t>
            </w:r>
            <w:r w:rsidRPr="005B3EC9" w:rsidR="00817ED5">
              <w:rPr>
                <w:rFonts w:eastAsia="Times New Roman" w:cstheme="minorHAnsi"/>
                <w:i/>
                <w:iCs/>
                <w:color w:val="000000"/>
                <w:sz w:val="18"/>
                <w:szCs w:val="18"/>
              </w:rPr>
              <w:t>__</w:t>
            </w:r>
            <w:r w:rsidRPr="005B3EC9">
              <w:rPr>
                <w:rFonts w:eastAsia="Times New Roman" w:cstheme="minorHAnsi"/>
                <w:color w:val="000000"/>
                <w:sz w:val="18"/>
                <w:szCs w:val="18"/>
              </w:rPr>
              <w:t xml:space="preserve"> days per week for</w:t>
            </w:r>
            <w:r w:rsidRPr="005B3EC9">
              <w:rPr>
                <w:rFonts w:eastAsia="Times New Roman" w:cstheme="minorHAnsi"/>
                <w:i/>
                <w:iCs/>
                <w:color w:val="000000"/>
                <w:sz w:val="18"/>
                <w:szCs w:val="18"/>
              </w:rPr>
              <w:t xml:space="preserve"> </w:t>
            </w:r>
            <w:r w:rsidRPr="005B3EC9" w:rsidR="00817ED5">
              <w:rPr>
                <w:rFonts w:eastAsia="Times New Roman" w:cstheme="minorHAnsi"/>
                <w:i/>
                <w:iCs/>
                <w:color w:val="000000"/>
                <w:sz w:val="18"/>
                <w:szCs w:val="18"/>
              </w:rPr>
              <w:t>__</w:t>
            </w:r>
            <w:r w:rsidRPr="005B3EC9">
              <w:rPr>
                <w:rFonts w:eastAsia="Times New Roman" w:cstheme="minorHAnsi"/>
                <w:i/>
                <w:iCs/>
                <w:color w:val="000000"/>
                <w:sz w:val="18"/>
                <w:szCs w:val="18"/>
                <w:u w:val="single"/>
              </w:rPr>
              <w:t>#</w:t>
            </w:r>
            <w:r w:rsidRPr="005B3EC9" w:rsidR="00817ED5">
              <w:rPr>
                <w:rFonts w:eastAsia="Times New Roman" w:cstheme="minorHAnsi"/>
                <w:i/>
                <w:iCs/>
                <w:color w:val="000000"/>
                <w:sz w:val="18"/>
                <w:szCs w:val="18"/>
              </w:rPr>
              <w:t>_</w:t>
            </w:r>
            <w:r w:rsidRPr="005B3EC9">
              <w:rPr>
                <w:rFonts w:eastAsia="Times New Roman" w:cstheme="minorHAnsi"/>
                <w:i/>
                <w:iCs/>
                <w:color w:val="000000"/>
                <w:sz w:val="18"/>
                <w:szCs w:val="18"/>
              </w:rPr>
              <w:t>_</w:t>
            </w:r>
            <w:r w:rsidRPr="005B3EC9">
              <w:rPr>
                <w:rFonts w:eastAsia="Times New Roman" w:cstheme="minorHAnsi"/>
                <w:color w:val="000000"/>
                <w:sz w:val="18"/>
                <w:szCs w:val="18"/>
              </w:rPr>
              <w:t>weeks</w:t>
            </w:r>
          </w:p>
          <w:p w:rsidRPr="005B3EC9" w:rsidR="00817ED5" w:rsidP="005B3EC9" w:rsidRDefault="00817ED5" w14:paraId="20624682" w14:textId="77777777">
            <w:pPr>
              <w:spacing w:after="0" w:line="240" w:lineRule="auto"/>
              <w:ind w:left="429" w:hanging="429"/>
              <w:rPr>
                <w:rFonts w:eastAsia="Times New Roman" w:cstheme="minorHAnsi"/>
                <w:color w:val="000000"/>
                <w:sz w:val="18"/>
                <w:szCs w:val="18"/>
              </w:rPr>
            </w:pPr>
          </w:p>
          <w:p w:rsidRPr="005B3EC9" w:rsidR="00E419C1" w:rsidP="005B3EC9" w:rsidRDefault="00E419C1" w14:paraId="45D5556F" w14:textId="754635D9">
            <w:pPr>
              <w:spacing w:after="0" w:line="240" w:lineRule="auto"/>
              <w:rPr>
                <w:rFonts w:eastAsia="Times New Roman" w:cstheme="minorHAnsi"/>
                <w:color w:val="000000"/>
                <w:sz w:val="18"/>
                <w:szCs w:val="18"/>
              </w:rPr>
            </w:pPr>
          </w:p>
        </w:tc>
      </w:tr>
      <w:tr w:rsidRPr="005B3EC9" w:rsidR="00E60239" w:rsidTr="00B83A2C" w14:paraId="1FC0A0FE" w14:textId="77777777">
        <w:trPr>
          <w:cantSplit/>
          <w:trHeight w:val="300"/>
        </w:trPr>
        <w:tc>
          <w:tcPr>
            <w:tcW w:w="805" w:type="dxa"/>
            <w:shd w:val="clear" w:color="auto" w:fill="auto"/>
            <w:noWrap/>
          </w:tcPr>
          <w:p w:rsidRPr="005B3EC9" w:rsidR="00E60239" w:rsidP="005B3EC9" w:rsidRDefault="00CD7329" w14:paraId="34DB30E3" w14:textId="75FB156A">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COV-4</w:t>
            </w:r>
          </w:p>
        </w:tc>
        <w:tc>
          <w:tcPr>
            <w:tcW w:w="626" w:type="dxa"/>
            <w:shd w:val="clear" w:color="auto" w:fill="auto"/>
          </w:tcPr>
          <w:p w:rsidRPr="005B3EC9" w:rsidR="00E60239" w:rsidP="005B3EC9" w:rsidRDefault="00CD7329" w14:paraId="57EF3880" w14:textId="09A58996">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tcPr>
          <w:p w:rsidRPr="005B3EC9" w:rsidR="00E60239" w:rsidP="005B3EC9" w:rsidRDefault="00CD7329" w14:paraId="0F575DA5" w14:textId="7EFA72AD">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B&amp;A</w:t>
            </w:r>
          </w:p>
        </w:tc>
        <w:tc>
          <w:tcPr>
            <w:tcW w:w="2011" w:type="dxa"/>
            <w:shd w:val="clear" w:color="auto" w:fill="auto"/>
          </w:tcPr>
          <w:p w:rsidRPr="005B3EC9" w:rsidR="00E60239" w:rsidP="005B3EC9" w:rsidRDefault="00D23210" w14:paraId="25B03FEF" w14:textId="2ADEAA3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COVID-19 </w:t>
            </w:r>
            <w:r w:rsidRPr="005B3EC9" w:rsidR="001057CD">
              <w:rPr>
                <w:rFonts w:eastAsia="Times New Roman" w:cstheme="minorHAnsi"/>
                <w:color w:val="000000"/>
                <w:sz w:val="18"/>
                <w:szCs w:val="18"/>
              </w:rPr>
              <w:t>screening/diagnostic impact</w:t>
            </w:r>
            <w:r w:rsidRPr="005B3EC9">
              <w:rPr>
                <w:rFonts w:eastAsia="Times New Roman" w:cstheme="minorHAnsi"/>
                <w:color w:val="000000"/>
                <w:sz w:val="18"/>
                <w:szCs w:val="18"/>
              </w:rPr>
              <w:t xml:space="preserve"> </w:t>
            </w:r>
          </w:p>
        </w:tc>
        <w:tc>
          <w:tcPr>
            <w:tcW w:w="6620" w:type="dxa"/>
            <w:shd w:val="clear" w:color="auto" w:fill="auto"/>
          </w:tcPr>
          <w:p w:rsidRPr="005B3EC9" w:rsidR="00A80BC0" w:rsidP="005B3EC9" w:rsidRDefault="00A80BC0" w14:paraId="5F66A7B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w:t>
            </w:r>
          </w:p>
          <w:p w:rsidRPr="005B3EC9" w:rsidR="00A80BC0" w:rsidP="005B3EC9" w:rsidRDefault="00A80BC0" w14:paraId="4EC0C0B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Indicates whether COVID-19 negatively impacted the clinic’s delivery of colorectal cancer screening and diagnostic services during the year</w:t>
            </w:r>
            <w:r w:rsidRPr="005B3EC9">
              <w:rPr>
                <w:rFonts w:eastAsia="Times New Roman" w:cstheme="minorHAnsi"/>
                <w:b/>
                <w:bCs/>
                <w:color w:val="000000"/>
                <w:sz w:val="18"/>
                <w:szCs w:val="18"/>
              </w:rPr>
              <w:t xml:space="preserve"> </w:t>
            </w:r>
            <w:r w:rsidRPr="005B3EC9">
              <w:rPr>
                <w:rFonts w:eastAsia="Times New Roman" w:cstheme="minorHAnsi"/>
                <w:color w:val="000000"/>
                <w:sz w:val="18"/>
                <w:szCs w:val="18"/>
              </w:rPr>
              <w:t xml:space="preserve">prior to CRCCP activity implementation (Item B1-1: Clinic CRCCP Activities Start Date).  </w:t>
            </w:r>
          </w:p>
          <w:p w:rsidRPr="005B3EC9" w:rsidR="00A80BC0" w:rsidP="005B3EC9" w:rsidRDefault="00A80BC0" w14:paraId="2731DFC3" w14:textId="0CBAC59B">
            <w:pPr>
              <w:pStyle w:val="ListParagraph"/>
              <w:numPr>
                <w:ilvl w:val="0"/>
                <w:numId w:val="40"/>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If yes, </w:t>
            </w:r>
            <w:r w:rsidRPr="005B3EC9" w:rsidR="00A54B37">
              <w:rPr>
                <w:rFonts w:eastAsia="Times New Roman" w:cstheme="minorHAnsi"/>
                <w:color w:val="000000"/>
                <w:sz w:val="18"/>
                <w:szCs w:val="18"/>
              </w:rPr>
              <w:t>indicate</w:t>
            </w:r>
            <w:r w:rsidRPr="005B3EC9">
              <w:rPr>
                <w:rFonts w:eastAsia="Times New Roman" w:cstheme="minorHAnsi"/>
                <w:color w:val="000000"/>
                <w:sz w:val="18"/>
                <w:szCs w:val="18"/>
              </w:rPr>
              <w:t xml:space="preserve"> how the clinic was impacted</w:t>
            </w:r>
            <w:r w:rsidRPr="005B3EC9" w:rsidR="00AC206F">
              <w:rPr>
                <w:rFonts w:eastAsia="Times New Roman" w:cstheme="minorHAnsi"/>
                <w:color w:val="000000"/>
                <w:sz w:val="18"/>
                <w:szCs w:val="18"/>
              </w:rPr>
              <w:t xml:space="preserve"> in items COV-4a through COV-4h</w:t>
            </w:r>
          </w:p>
          <w:p w:rsidRPr="005B3EC9" w:rsidR="00AC206F" w:rsidP="005B3EC9" w:rsidRDefault="00AC206F" w14:paraId="36181582" w14:textId="1E7D18E9">
            <w:pPr>
              <w:pStyle w:val="ListParagraph"/>
              <w:numPr>
                <w:ilvl w:val="0"/>
                <w:numId w:val="40"/>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no, skip to COV-5</w:t>
            </w:r>
          </w:p>
          <w:p w:rsidRPr="005B3EC9" w:rsidR="00A80BC0" w:rsidP="005B3EC9" w:rsidRDefault="00A80BC0" w14:paraId="77C04D89" w14:textId="77777777">
            <w:pPr>
              <w:spacing w:after="0" w:line="240" w:lineRule="auto"/>
              <w:rPr>
                <w:rFonts w:eastAsia="Times New Roman" w:cstheme="minorHAnsi"/>
                <w:color w:val="000000"/>
                <w:sz w:val="18"/>
                <w:szCs w:val="18"/>
              </w:rPr>
            </w:pPr>
          </w:p>
          <w:p w:rsidRPr="005B3EC9" w:rsidR="00A80BC0" w:rsidP="005B3EC9" w:rsidRDefault="00A80BC0" w14:paraId="276B7D9A" w14:textId="531D8913">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Annual:</w:t>
            </w:r>
          </w:p>
          <w:p w:rsidRPr="005B3EC9" w:rsidR="00A80BC0" w:rsidP="005B3EC9" w:rsidRDefault="00A80BC0" w14:paraId="61BE4819" w14:textId="29BAF160">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whether COVID-19 negatively impacted the clinic’s delivery of colorectal cancer screening and diagnostic services during the program year (July 1- June 30).  </w:t>
            </w:r>
          </w:p>
          <w:p w:rsidRPr="005B3EC9" w:rsidR="00AC206F" w:rsidP="005B3EC9" w:rsidRDefault="00AC206F" w14:paraId="69301C79" w14:textId="78D1A1F5">
            <w:pPr>
              <w:pStyle w:val="ListParagraph"/>
              <w:numPr>
                <w:ilvl w:val="0"/>
                <w:numId w:val="40"/>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If yes, </w:t>
            </w:r>
            <w:r w:rsidRPr="005B3EC9" w:rsidR="00712AD8">
              <w:rPr>
                <w:rFonts w:eastAsia="Times New Roman" w:cstheme="minorHAnsi"/>
                <w:color w:val="000000"/>
                <w:sz w:val="18"/>
                <w:szCs w:val="18"/>
              </w:rPr>
              <w:t xml:space="preserve">indicate how the clinic was impacted in </w:t>
            </w:r>
            <w:r w:rsidRPr="005B3EC9">
              <w:rPr>
                <w:rFonts w:eastAsia="Times New Roman" w:cstheme="minorHAnsi"/>
                <w:color w:val="000000"/>
                <w:sz w:val="18"/>
                <w:szCs w:val="18"/>
              </w:rPr>
              <w:t>items COV-4a through COV-4h</w:t>
            </w:r>
          </w:p>
          <w:p w:rsidRPr="005B3EC9" w:rsidR="00A80BC0" w:rsidP="005B3EC9" w:rsidRDefault="00AC206F" w14:paraId="7591881E" w14:textId="47B42337">
            <w:pPr>
              <w:pStyle w:val="ListParagraph"/>
              <w:numPr>
                <w:ilvl w:val="0"/>
                <w:numId w:val="40"/>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no, skip to COV-5</w:t>
            </w:r>
          </w:p>
        </w:tc>
        <w:tc>
          <w:tcPr>
            <w:tcW w:w="815" w:type="dxa"/>
            <w:shd w:val="clear" w:color="auto" w:fill="auto"/>
            <w:noWrap/>
          </w:tcPr>
          <w:p w:rsidRPr="005B3EC9" w:rsidR="00B83A2C" w:rsidP="005B3EC9" w:rsidRDefault="00B83A2C" w14:paraId="50A774E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List </w:t>
            </w:r>
          </w:p>
          <w:p w:rsidRPr="005B3EC9" w:rsidR="00E60239" w:rsidP="005B3EC9" w:rsidRDefault="00E60239" w14:paraId="6B1FCDFF" w14:textId="77777777">
            <w:pPr>
              <w:spacing w:after="0" w:line="240" w:lineRule="auto"/>
              <w:rPr>
                <w:rFonts w:eastAsia="Times New Roman" w:cstheme="minorHAnsi"/>
                <w:color w:val="000000"/>
                <w:sz w:val="18"/>
                <w:szCs w:val="18"/>
              </w:rPr>
            </w:pPr>
          </w:p>
        </w:tc>
        <w:tc>
          <w:tcPr>
            <w:tcW w:w="2610" w:type="dxa"/>
            <w:shd w:val="clear" w:color="auto" w:fill="auto"/>
          </w:tcPr>
          <w:p w:rsidRPr="005B3EC9" w:rsidR="00A80BC0" w:rsidP="005B3EC9" w:rsidRDefault="00A80BC0" w14:paraId="340C4F5E" w14:textId="5E29750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E60239" w:rsidP="005B3EC9" w:rsidRDefault="00A80BC0" w14:paraId="3E2EAD71" w14:textId="47B874DA">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tc>
      </w:tr>
      <w:tr w:rsidRPr="005B3EC9" w:rsidR="00AC206F" w:rsidTr="00B83A2C" w14:paraId="3A279FD2" w14:textId="77777777">
        <w:trPr>
          <w:cantSplit/>
          <w:trHeight w:val="300"/>
        </w:trPr>
        <w:tc>
          <w:tcPr>
            <w:tcW w:w="805" w:type="dxa"/>
            <w:shd w:val="clear" w:color="auto" w:fill="auto"/>
            <w:noWrap/>
          </w:tcPr>
          <w:p w:rsidRPr="005B3EC9" w:rsidR="00AC206F" w:rsidP="005B3EC9" w:rsidRDefault="00AC206F" w14:paraId="6D4144C0" w14:textId="3206C595">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COV-4a</w:t>
            </w:r>
          </w:p>
        </w:tc>
        <w:tc>
          <w:tcPr>
            <w:tcW w:w="626" w:type="dxa"/>
            <w:shd w:val="clear" w:color="auto" w:fill="auto"/>
          </w:tcPr>
          <w:p w:rsidRPr="005B3EC9" w:rsidR="00AC206F" w:rsidP="005B3EC9" w:rsidRDefault="00AC206F" w14:paraId="7BF7663E" w14:textId="11C0689E">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tcPr>
          <w:p w:rsidRPr="005B3EC9" w:rsidR="00AC206F" w:rsidP="005B3EC9" w:rsidRDefault="00AC206F" w14:paraId="5D1A5953" w14:textId="1D7A207C">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B&amp;A</w:t>
            </w:r>
          </w:p>
        </w:tc>
        <w:tc>
          <w:tcPr>
            <w:tcW w:w="2011" w:type="dxa"/>
            <w:shd w:val="clear" w:color="auto" w:fill="auto"/>
          </w:tcPr>
          <w:p w:rsidRPr="005B3EC9" w:rsidR="00AC206F" w:rsidP="005B3EC9" w:rsidRDefault="00CF752C" w14:paraId="56E1A848" w14:textId="1FBDCFC4">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COVID-19 sick visits</w:t>
            </w:r>
          </w:p>
        </w:tc>
        <w:tc>
          <w:tcPr>
            <w:tcW w:w="6620" w:type="dxa"/>
            <w:shd w:val="clear" w:color="auto" w:fill="auto"/>
          </w:tcPr>
          <w:p w:rsidRPr="005B3EC9" w:rsidR="00AC206F" w:rsidP="005B3EC9" w:rsidRDefault="00AC206F" w14:paraId="2A01B7E9" w14:textId="74303AF0">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Clinic visits were restricted to sick patients, with limited or no preventive care available</w:t>
            </w:r>
          </w:p>
        </w:tc>
        <w:tc>
          <w:tcPr>
            <w:tcW w:w="815" w:type="dxa"/>
            <w:shd w:val="clear" w:color="auto" w:fill="auto"/>
            <w:noWrap/>
          </w:tcPr>
          <w:p w:rsidRPr="005B3EC9" w:rsidR="00AC206F" w:rsidP="005B3EC9" w:rsidRDefault="00AC206F" w14:paraId="1EF932C0" w14:textId="5287FB22">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List </w:t>
            </w:r>
          </w:p>
        </w:tc>
        <w:tc>
          <w:tcPr>
            <w:tcW w:w="2610" w:type="dxa"/>
            <w:shd w:val="clear" w:color="auto" w:fill="auto"/>
          </w:tcPr>
          <w:p w:rsidRPr="005B3EC9" w:rsidR="00AC206F" w:rsidP="005B3EC9" w:rsidRDefault="00CF752C" w14:paraId="591C9FB4" w14:textId="31923CF1">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Arial"/>
                <w:color w:val="000000"/>
                <w:sz w:val="18"/>
                <w:szCs w:val="18"/>
              </w:rPr>
              <w:t xml:space="preserve">Yes     </w:t>
            </w:r>
            <w:r w:rsidRPr="005B3EC9">
              <w:rPr>
                <w:rFonts w:ascii="Arial" w:hAnsi="Arial" w:eastAsia="Times New Roman" w:cs="Arial"/>
                <w:color w:val="000000"/>
                <w:sz w:val="18"/>
                <w:szCs w:val="18"/>
              </w:rPr>
              <w:t>□</w:t>
            </w:r>
            <w:r w:rsidRPr="005B3EC9">
              <w:rPr>
                <w:rFonts w:eastAsia="Times New Roman" w:cs="Arial"/>
                <w:color w:val="000000"/>
                <w:sz w:val="18"/>
                <w:szCs w:val="18"/>
              </w:rPr>
              <w:t xml:space="preserve"> No</w:t>
            </w:r>
          </w:p>
        </w:tc>
      </w:tr>
      <w:tr w:rsidRPr="005B3EC9" w:rsidR="00AC206F" w:rsidTr="00B83A2C" w14:paraId="3858F318" w14:textId="77777777">
        <w:trPr>
          <w:cantSplit/>
          <w:trHeight w:val="300"/>
        </w:trPr>
        <w:tc>
          <w:tcPr>
            <w:tcW w:w="805" w:type="dxa"/>
            <w:shd w:val="clear" w:color="auto" w:fill="auto"/>
            <w:noWrap/>
          </w:tcPr>
          <w:p w:rsidRPr="005B3EC9" w:rsidR="00AC206F" w:rsidP="005B3EC9" w:rsidRDefault="00AC206F" w14:paraId="03EB9063" w14:textId="48D6BF58">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COV-4b</w:t>
            </w:r>
          </w:p>
        </w:tc>
        <w:tc>
          <w:tcPr>
            <w:tcW w:w="626" w:type="dxa"/>
            <w:shd w:val="clear" w:color="auto" w:fill="auto"/>
          </w:tcPr>
          <w:p w:rsidRPr="005B3EC9" w:rsidR="00AC206F" w:rsidP="005B3EC9" w:rsidRDefault="00AC206F" w14:paraId="7F0EC9DA" w14:textId="3A59E942">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tcPr>
          <w:p w:rsidRPr="005B3EC9" w:rsidR="00AC206F" w:rsidP="005B3EC9" w:rsidRDefault="00AC206F" w14:paraId="7562B09F" w14:textId="2656643E">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B&amp;A</w:t>
            </w:r>
          </w:p>
        </w:tc>
        <w:tc>
          <w:tcPr>
            <w:tcW w:w="2011" w:type="dxa"/>
            <w:shd w:val="clear" w:color="auto" w:fill="auto"/>
          </w:tcPr>
          <w:p w:rsidRPr="005B3EC9" w:rsidR="00AC206F" w:rsidP="005B3EC9" w:rsidRDefault="00AC206F" w14:paraId="661EAA7D" w14:textId="04751454">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COVID-19 </w:t>
            </w:r>
            <w:r w:rsidRPr="005B3EC9" w:rsidR="00CF752C">
              <w:rPr>
                <w:rFonts w:eastAsia="Times New Roman" w:cstheme="minorHAnsi"/>
                <w:color w:val="000000"/>
                <w:sz w:val="18"/>
                <w:szCs w:val="18"/>
              </w:rPr>
              <w:t>high risk visits</w:t>
            </w:r>
          </w:p>
        </w:tc>
        <w:tc>
          <w:tcPr>
            <w:tcW w:w="6620" w:type="dxa"/>
            <w:shd w:val="clear" w:color="auto" w:fill="auto"/>
          </w:tcPr>
          <w:p w:rsidRPr="005B3EC9" w:rsidR="00AC206F" w:rsidP="005B3EC9" w:rsidRDefault="00AC206F" w14:paraId="417F5873" w14:textId="32F25B3E">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Clinic visits were limited to patients at high risk </w:t>
            </w:r>
            <w:r w:rsidRPr="005B3EC9" w:rsidR="007D0996">
              <w:rPr>
                <w:rFonts w:eastAsia="Times New Roman" w:cstheme="minorHAnsi"/>
                <w:color w:val="000000"/>
                <w:sz w:val="18"/>
                <w:szCs w:val="18"/>
              </w:rPr>
              <w:t xml:space="preserve">for colorectal cancer </w:t>
            </w:r>
            <w:r w:rsidRPr="005B3EC9">
              <w:rPr>
                <w:rFonts w:eastAsia="Times New Roman" w:cstheme="minorHAnsi"/>
                <w:color w:val="000000"/>
                <w:sz w:val="18"/>
                <w:szCs w:val="18"/>
              </w:rPr>
              <w:t>or with symptoms for colorectal cancer</w:t>
            </w:r>
          </w:p>
        </w:tc>
        <w:tc>
          <w:tcPr>
            <w:tcW w:w="815" w:type="dxa"/>
            <w:shd w:val="clear" w:color="auto" w:fill="auto"/>
            <w:noWrap/>
          </w:tcPr>
          <w:p w:rsidRPr="005B3EC9" w:rsidR="00AC206F" w:rsidP="005B3EC9" w:rsidRDefault="00AC206F" w14:paraId="4D7101DA" w14:textId="45BA2B3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List </w:t>
            </w:r>
          </w:p>
        </w:tc>
        <w:tc>
          <w:tcPr>
            <w:tcW w:w="2610" w:type="dxa"/>
            <w:shd w:val="clear" w:color="auto" w:fill="auto"/>
          </w:tcPr>
          <w:p w:rsidRPr="005B3EC9" w:rsidR="00AC206F" w:rsidP="005B3EC9" w:rsidRDefault="00CF752C" w14:paraId="0360EC61" w14:textId="7714B496">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Arial"/>
                <w:color w:val="000000"/>
                <w:sz w:val="18"/>
                <w:szCs w:val="18"/>
              </w:rPr>
              <w:t xml:space="preserve">Yes     </w:t>
            </w:r>
            <w:r w:rsidRPr="005B3EC9">
              <w:rPr>
                <w:rFonts w:ascii="Arial" w:hAnsi="Arial" w:eastAsia="Times New Roman" w:cs="Arial"/>
                <w:color w:val="000000"/>
                <w:sz w:val="18"/>
                <w:szCs w:val="18"/>
              </w:rPr>
              <w:t>□</w:t>
            </w:r>
            <w:r w:rsidRPr="005B3EC9">
              <w:rPr>
                <w:rFonts w:eastAsia="Times New Roman" w:cs="Arial"/>
                <w:color w:val="000000"/>
                <w:sz w:val="18"/>
                <w:szCs w:val="18"/>
              </w:rPr>
              <w:t xml:space="preserve"> No</w:t>
            </w:r>
          </w:p>
        </w:tc>
      </w:tr>
      <w:tr w:rsidRPr="005B3EC9" w:rsidR="00AC206F" w:rsidTr="00B83A2C" w14:paraId="056DDA46" w14:textId="77777777">
        <w:trPr>
          <w:cantSplit/>
          <w:trHeight w:val="300"/>
        </w:trPr>
        <w:tc>
          <w:tcPr>
            <w:tcW w:w="805" w:type="dxa"/>
            <w:shd w:val="clear" w:color="auto" w:fill="auto"/>
            <w:noWrap/>
          </w:tcPr>
          <w:p w:rsidRPr="005B3EC9" w:rsidR="00AC206F" w:rsidP="005B3EC9" w:rsidRDefault="00AC206F" w14:paraId="0616A729" w14:textId="7177611E">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COV-4c</w:t>
            </w:r>
          </w:p>
        </w:tc>
        <w:tc>
          <w:tcPr>
            <w:tcW w:w="626" w:type="dxa"/>
            <w:shd w:val="clear" w:color="auto" w:fill="auto"/>
          </w:tcPr>
          <w:p w:rsidRPr="005B3EC9" w:rsidR="00AC206F" w:rsidP="005B3EC9" w:rsidRDefault="00AC206F" w14:paraId="2E178A0A" w14:textId="5B505B24">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tcPr>
          <w:p w:rsidRPr="005B3EC9" w:rsidR="00AC206F" w:rsidP="005B3EC9" w:rsidRDefault="00AC206F" w14:paraId="581779AC" w14:textId="34C54BE5">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B&amp;A</w:t>
            </w:r>
          </w:p>
        </w:tc>
        <w:tc>
          <w:tcPr>
            <w:tcW w:w="2011" w:type="dxa"/>
            <w:shd w:val="clear" w:color="auto" w:fill="auto"/>
          </w:tcPr>
          <w:p w:rsidRPr="005B3EC9" w:rsidR="00AC206F" w:rsidP="005B3EC9" w:rsidRDefault="00AC206F" w14:paraId="17A3A5BC" w14:textId="3D167CA2">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COVID-19 </w:t>
            </w:r>
            <w:proofErr w:type="spellStart"/>
            <w:r w:rsidRPr="005B3EC9">
              <w:rPr>
                <w:rFonts w:eastAsia="Times New Roman" w:cstheme="minorHAnsi"/>
                <w:color w:val="000000"/>
                <w:sz w:val="18"/>
                <w:szCs w:val="18"/>
              </w:rPr>
              <w:t>telemed</w:t>
            </w:r>
            <w:proofErr w:type="spellEnd"/>
            <w:r w:rsidRPr="005B3EC9">
              <w:rPr>
                <w:rFonts w:eastAsia="Times New Roman" w:cstheme="minorHAnsi"/>
                <w:color w:val="000000"/>
                <w:sz w:val="18"/>
                <w:szCs w:val="18"/>
              </w:rPr>
              <w:t xml:space="preserve"> visits</w:t>
            </w:r>
          </w:p>
        </w:tc>
        <w:tc>
          <w:tcPr>
            <w:tcW w:w="6620" w:type="dxa"/>
            <w:shd w:val="clear" w:color="auto" w:fill="auto"/>
          </w:tcPr>
          <w:p w:rsidRPr="005B3EC9" w:rsidR="00AC206F" w:rsidP="005B3EC9" w:rsidRDefault="00AC206F" w14:paraId="7C19E680" w14:textId="581FF70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Clinic visits were telehealth/telemedicine only</w:t>
            </w:r>
          </w:p>
        </w:tc>
        <w:tc>
          <w:tcPr>
            <w:tcW w:w="815" w:type="dxa"/>
            <w:shd w:val="clear" w:color="auto" w:fill="auto"/>
            <w:noWrap/>
          </w:tcPr>
          <w:p w:rsidRPr="005B3EC9" w:rsidR="00AC206F" w:rsidP="005B3EC9" w:rsidRDefault="00AC206F" w14:paraId="08ACA81A" w14:textId="12195525">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List </w:t>
            </w:r>
          </w:p>
        </w:tc>
        <w:tc>
          <w:tcPr>
            <w:tcW w:w="2610" w:type="dxa"/>
            <w:shd w:val="clear" w:color="auto" w:fill="auto"/>
          </w:tcPr>
          <w:p w:rsidRPr="005B3EC9" w:rsidR="00AC206F" w:rsidP="005B3EC9" w:rsidRDefault="00CF752C" w14:paraId="62B99AA0" w14:textId="1D19D0DD">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Arial"/>
                <w:color w:val="000000"/>
                <w:sz w:val="18"/>
                <w:szCs w:val="18"/>
              </w:rPr>
              <w:t xml:space="preserve">Yes     </w:t>
            </w:r>
            <w:r w:rsidRPr="005B3EC9">
              <w:rPr>
                <w:rFonts w:ascii="Arial" w:hAnsi="Arial" w:eastAsia="Times New Roman" w:cs="Arial"/>
                <w:color w:val="000000"/>
                <w:sz w:val="18"/>
                <w:szCs w:val="18"/>
              </w:rPr>
              <w:t>□</w:t>
            </w:r>
            <w:r w:rsidRPr="005B3EC9">
              <w:rPr>
                <w:rFonts w:eastAsia="Times New Roman" w:cs="Arial"/>
                <w:color w:val="000000"/>
                <w:sz w:val="18"/>
                <w:szCs w:val="18"/>
              </w:rPr>
              <w:t xml:space="preserve"> No</w:t>
            </w:r>
          </w:p>
        </w:tc>
      </w:tr>
      <w:tr w:rsidRPr="005B3EC9" w:rsidR="00AC206F" w:rsidTr="00B83A2C" w14:paraId="4E86A52A" w14:textId="77777777">
        <w:trPr>
          <w:cantSplit/>
          <w:trHeight w:val="300"/>
        </w:trPr>
        <w:tc>
          <w:tcPr>
            <w:tcW w:w="805" w:type="dxa"/>
            <w:shd w:val="clear" w:color="auto" w:fill="auto"/>
            <w:noWrap/>
          </w:tcPr>
          <w:p w:rsidRPr="005B3EC9" w:rsidR="00AC206F" w:rsidP="005B3EC9" w:rsidRDefault="00AC206F" w14:paraId="6B59EA77" w14:textId="0BD5A70D">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COV-4d</w:t>
            </w:r>
          </w:p>
        </w:tc>
        <w:tc>
          <w:tcPr>
            <w:tcW w:w="626" w:type="dxa"/>
            <w:shd w:val="clear" w:color="auto" w:fill="auto"/>
          </w:tcPr>
          <w:p w:rsidRPr="005B3EC9" w:rsidR="00AC206F" w:rsidP="005B3EC9" w:rsidRDefault="00AC206F" w14:paraId="7384CD9D" w14:textId="0FFD658A">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tcPr>
          <w:p w:rsidRPr="005B3EC9" w:rsidR="00AC206F" w:rsidP="005B3EC9" w:rsidRDefault="00AC206F" w14:paraId="48D0FFF0" w14:textId="072D0E5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B&amp;A</w:t>
            </w:r>
          </w:p>
        </w:tc>
        <w:tc>
          <w:tcPr>
            <w:tcW w:w="2011" w:type="dxa"/>
            <w:shd w:val="clear" w:color="auto" w:fill="auto"/>
          </w:tcPr>
          <w:p w:rsidRPr="005B3EC9" w:rsidR="00AC206F" w:rsidP="005B3EC9" w:rsidRDefault="00AC206F" w14:paraId="14F7766D" w14:textId="4CF1568C">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COVID-19 no referrals for screening </w:t>
            </w:r>
            <w:proofErr w:type="spellStart"/>
            <w:r w:rsidRPr="005B3EC9">
              <w:rPr>
                <w:rFonts w:eastAsia="Times New Roman" w:cstheme="minorHAnsi"/>
                <w:color w:val="000000"/>
                <w:sz w:val="18"/>
                <w:szCs w:val="18"/>
              </w:rPr>
              <w:t>colo</w:t>
            </w:r>
            <w:proofErr w:type="spellEnd"/>
          </w:p>
        </w:tc>
        <w:tc>
          <w:tcPr>
            <w:tcW w:w="6620" w:type="dxa"/>
            <w:shd w:val="clear" w:color="auto" w:fill="auto"/>
          </w:tcPr>
          <w:p w:rsidRPr="005B3EC9" w:rsidR="00AC206F" w:rsidP="005B3EC9" w:rsidRDefault="00AC206F" w14:paraId="7486FE13" w14:textId="683473E1">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Clinic could not refer average risk patients for screening colonoscop</w:t>
            </w:r>
            <w:r w:rsidRPr="005B3EC9" w:rsidR="00712AD8">
              <w:rPr>
                <w:rFonts w:eastAsia="Times New Roman" w:cstheme="minorHAnsi"/>
                <w:color w:val="000000"/>
                <w:sz w:val="18"/>
                <w:szCs w:val="18"/>
              </w:rPr>
              <w:t>ies</w:t>
            </w:r>
            <w:r w:rsidRPr="005B3EC9">
              <w:rPr>
                <w:rFonts w:eastAsia="Times New Roman" w:cstheme="minorHAnsi"/>
                <w:color w:val="000000"/>
                <w:sz w:val="18"/>
                <w:szCs w:val="18"/>
              </w:rPr>
              <w:t xml:space="preserve"> due to limited availability of endoscopic services</w:t>
            </w:r>
          </w:p>
        </w:tc>
        <w:tc>
          <w:tcPr>
            <w:tcW w:w="815" w:type="dxa"/>
            <w:shd w:val="clear" w:color="auto" w:fill="auto"/>
            <w:noWrap/>
          </w:tcPr>
          <w:p w:rsidRPr="005B3EC9" w:rsidR="00AC206F" w:rsidP="005B3EC9" w:rsidRDefault="00AC206F" w14:paraId="79CE0DDE" w14:textId="70E436B1">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List </w:t>
            </w:r>
          </w:p>
        </w:tc>
        <w:tc>
          <w:tcPr>
            <w:tcW w:w="2610" w:type="dxa"/>
            <w:shd w:val="clear" w:color="auto" w:fill="auto"/>
          </w:tcPr>
          <w:p w:rsidRPr="005B3EC9" w:rsidR="00AC206F" w:rsidP="005B3EC9" w:rsidRDefault="00CF752C" w14:paraId="70F6FE4C" w14:textId="5F822610">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Arial"/>
                <w:color w:val="000000"/>
                <w:sz w:val="18"/>
                <w:szCs w:val="18"/>
              </w:rPr>
              <w:t xml:space="preserve">Yes     </w:t>
            </w:r>
            <w:r w:rsidRPr="005B3EC9">
              <w:rPr>
                <w:rFonts w:ascii="Arial" w:hAnsi="Arial" w:eastAsia="Times New Roman" w:cs="Arial"/>
                <w:color w:val="000000"/>
                <w:sz w:val="18"/>
                <w:szCs w:val="18"/>
              </w:rPr>
              <w:t>□</w:t>
            </w:r>
            <w:r w:rsidRPr="005B3EC9">
              <w:rPr>
                <w:rFonts w:eastAsia="Times New Roman" w:cs="Arial"/>
                <w:color w:val="000000"/>
                <w:sz w:val="18"/>
                <w:szCs w:val="18"/>
              </w:rPr>
              <w:t xml:space="preserve"> No</w:t>
            </w:r>
          </w:p>
        </w:tc>
      </w:tr>
      <w:tr w:rsidRPr="005B3EC9" w:rsidR="00AC206F" w:rsidTr="00B83A2C" w14:paraId="472267AA" w14:textId="77777777">
        <w:trPr>
          <w:cantSplit/>
          <w:trHeight w:val="300"/>
        </w:trPr>
        <w:tc>
          <w:tcPr>
            <w:tcW w:w="805" w:type="dxa"/>
            <w:shd w:val="clear" w:color="auto" w:fill="auto"/>
            <w:noWrap/>
          </w:tcPr>
          <w:p w:rsidRPr="005B3EC9" w:rsidR="00AC206F" w:rsidP="005B3EC9" w:rsidRDefault="00AC206F" w14:paraId="77724BDC" w14:textId="1E76479C">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COV-4e</w:t>
            </w:r>
          </w:p>
        </w:tc>
        <w:tc>
          <w:tcPr>
            <w:tcW w:w="626" w:type="dxa"/>
            <w:shd w:val="clear" w:color="auto" w:fill="auto"/>
          </w:tcPr>
          <w:p w:rsidRPr="005B3EC9" w:rsidR="00AC206F" w:rsidP="005B3EC9" w:rsidRDefault="00AC206F" w14:paraId="76D53ED7" w14:textId="668BE3B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tcPr>
          <w:p w:rsidRPr="005B3EC9" w:rsidR="00AC206F" w:rsidP="005B3EC9" w:rsidRDefault="00AC206F" w14:paraId="6DD8AB20" w14:textId="1FABC198">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B&amp;A</w:t>
            </w:r>
          </w:p>
        </w:tc>
        <w:tc>
          <w:tcPr>
            <w:tcW w:w="2011" w:type="dxa"/>
            <w:shd w:val="clear" w:color="auto" w:fill="auto"/>
          </w:tcPr>
          <w:p w:rsidRPr="005B3EC9" w:rsidR="00AC206F" w:rsidP="005B3EC9" w:rsidRDefault="00AC206F" w14:paraId="2C29CF8E" w14:textId="73DC3F55">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COVID-19 no referrals for follow-up </w:t>
            </w:r>
            <w:proofErr w:type="spellStart"/>
            <w:r w:rsidRPr="005B3EC9">
              <w:rPr>
                <w:rFonts w:eastAsia="Times New Roman" w:cstheme="minorHAnsi"/>
                <w:color w:val="000000"/>
                <w:sz w:val="18"/>
                <w:szCs w:val="18"/>
              </w:rPr>
              <w:t>colo</w:t>
            </w:r>
            <w:proofErr w:type="spellEnd"/>
          </w:p>
        </w:tc>
        <w:tc>
          <w:tcPr>
            <w:tcW w:w="6620" w:type="dxa"/>
            <w:shd w:val="clear" w:color="auto" w:fill="auto"/>
          </w:tcPr>
          <w:p w:rsidRPr="005B3EC9" w:rsidR="00AC206F" w:rsidP="005B3EC9" w:rsidRDefault="00AC206F" w14:paraId="5B0C47D6" w14:textId="49BDE05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Clinic could not refer patients with positive or abnormal fecal test results for follow-up </w:t>
            </w:r>
            <w:r w:rsidRPr="005B3EC9" w:rsidR="007D0996">
              <w:rPr>
                <w:rFonts w:eastAsia="Times New Roman" w:cstheme="minorHAnsi"/>
                <w:color w:val="000000"/>
                <w:sz w:val="18"/>
                <w:szCs w:val="18"/>
              </w:rPr>
              <w:t xml:space="preserve">colonoscopies </w:t>
            </w:r>
            <w:r w:rsidRPr="005B3EC9">
              <w:rPr>
                <w:rFonts w:eastAsia="Times New Roman" w:cstheme="minorHAnsi"/>
                <w:color w:val="000000"/>
                <w:sz w:val="18"/>
                <w:szCs w:val="18"/>
              </w:rPr>
              <w:t>due to limited availability of endoscopic services</w:t>
            </w:r>
          </w:p>
        </w:tc>
        <w:tc>
          <w:tcPr>
            <w:tcW w:w="815" w:type="dxa"/>
            <w:shd w:val="clear" w:color="auto" w:fill="auto"/>
            <w:noWrap/>
          </w:tcPr>
          <w:p w:rsidRPr="005B3EC9" w:rsidR="00AC206F" w:rsidP="005B3EC9" w:rsidRDefault="00AC206F" w14:paraId="012CC100" w14:textId="7E1324B9">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List </w:t>
            </w:r>
          </w:p>
        </w:tc>
        <w:tc>
          <w:tcPr>
            <w:tcW w:w="2610" w:type="dxa"/>
            <w:shd w:val="clear" w:color="auto" w:fill="auto"/>
          </w:tcPr>
          <w:p w:rsidRPr="005B3EC9" w:rsidR="00AC206F" w:rsidP="005B3EC9" w:rsidRDefault="00CF752C" w14:paraId="2CF4D1D3" w14:textId="24781B91">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Arial"/>
                <w:color w:val="000000"/>
                <w:sz w:val="18"/>
                <w:szCs w:val="18"/>
              </w:rPr>
              <w:t xml:space="preserve">Yes     </w:t>
            </w:r>
            <w:r w:rsidRPr="005B3EC9">
              <w:rPr>
                <w:rFonts w:ascii="Arial" w:hAnsi="Arial" w:eastAsia="Times New Roman" w:cs="Arial"/>
                <w:color w:val="000000"/>
                <w:sz w:val="18"/>
                <w:szCs w:val="18"/>
              </w:rPr>
              <w:t>□</w:t>
            </w:r>
            <w:r w:rsidRPr="005B3EC9">
              <w:rPr>
                <w:rFonts w:eastAsia="Times New Roman" w:cs="Arial"/>
                <w:color w:val="000000"/>
                <w:sz w:val="18"/>
                <w:szCs w:val="18"/>
              </w:rPr>
              <w:t xml:space="preserve"> No</w:t>
            </w:r>
          </w:p>
        </w:tc>
      </w:tr>
      <w:tr w:rsidRPr="005B3EC9" w:rsidR="00AC206F" w:rsidTr="00B83A2C" w14:paraId="1DB9FB67" w14:textId="77777777">
        <w:trPr>
          <w:cantSplit/>
          <w:trHeight w:val="300"/>
        </w:trPr>
        <w:tc>
          <w:tcPr>
            <w:tcW w:w="805" w:type="dxa"/>
            <w:shd w:val="clear" w:color="auto" w:fill="auto"/>
            <w:noWrap/>
          </w:tcPr>
          <w:p w:rsidRPr="005B3EC9" w:rsidR="00AC206F" w:rsidP="005B3EC9" w:rsidRDefault="00AC206F" w14:paraId="43BA7715" w14:textId="3AA5F3C1">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COV-4f</w:t>
            </w:r>
          </w:p>
        </w:tc>
        <w:tc>
          <w:tcPr>
            <w:tcW w:w="626" w:type="dxa"/>
            <w:shd w:val="clear" w:color="auto" w:fill="auto"/>
          </w:tcPr>
          <w:p w:rsidRPr="005B3EC9" w:rsidR="00AC206F" w:rsidP="005B3EC9" w:rsidRDefault="00AC206F" w14:paraId="63773153" w14:textId="1B2E9D18">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tcPr>
          <w:p w:rsidRPr="005B3EC9" w:rsidR="00AC206F" w:rsidP="005B3EC9" w:rsidRDefault="00AC206F" w14:paraId="6EAC2F0A" w14:textId="664D5006">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B&amp;A</w:t>
            </w:r>
          </w:p>
        </w:tc>
        <w:tc>
          <w:tcPr>
            <w:tcW w:w="2011" w:type="dxa"/>
            <w:shd w:val="clear" w:color="auto" w:fill="auto"/>
          </w:tcPr>
          <w:p w:rsidRPr="005B3EC9" w:rsidR="00AC206F" w:rsidP="005B3EC9" w:rsidRDefault="00AC206F" w14:paraId="5E95966E" w14:textId="1BE6F083">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COVID-19 pts cancelled</w:t>
            </w:r>
          </w:p>
        </w:tc>
        <w:tc>
          <w:tcPr>
            <w:tcW w:w="6620" w:type="dxa"/>
            <w:shd w:val="clear" w:color="auto" w:fill="auto"/>
          </w:tcPr>
          <w:p w:rsidRPr="005B3EC9" w:rsidR="00AC206F" w:rsidP="005B3EC9" w:rsidRDefault="00AC206F" w14:paraId="2BB8E748" w14:textId="6C2099A9">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Patients cancelled or did not schedule</w:t>
            </w:r>
            <w:r w:rsidRPr="005B3EC9" w:rsidR="007D0996">
              <w:rPr>
                <w:rFonts w:eastAsia="Times New Roman" w:cstheme="minorHAnsi"/>
                <w:color w:val="000000"/>
                <w:sz w:val="18"/>
                <w:szCs w:val="18"/>
              </w:rPr>
              <w:t xml:space="preserve"> appointments (e.g., due to COVID concerns)</w:t>
            </w:r>
          </w:p>
        </w:tc>
        <w:tc>
          <w:tcPr>
            <w:tcW w:w="815" w:type="dxa"/>
            <w:shd w:val="clear" w:color="auto" w:fill="auto"/>
            <w:noWrap/>
          </w:tcPr>
          <w:p w:rsidRPr="005B3EC9" w:rsidR="00AC206F" w:rsidP="005B3EC9" w:rsidRDefault="00AC206F" w14:paraId="6F8D8F84" w14:textId="272554B9">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List </w:t>
            </w:r>
          </w:p>
        </w:tc>
        <w:tc>
          <w:tcPr>
            <w:tcW w:w="2610" w:type="dxa"/>
            <w:shd w:val="clear" w:color="auto" w:fill="auto"/>
          </w:tcPr>
          <w:p w:rsidRPr="005B3EC9" w:rsidR="00AC206F" w:rsidP="005B3EC9" w:rsidRDefault="00CF752C" w14:paraId="24C7BD68" w14:textId="038B43E3">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Arial"/>
                <w:color w:val="000000"/>
                <w:sz w:val="18"/>
                <w:szCs w:val="18"/>
              </w:rPr>
              <w:t xml:space="preserve">Yes     </w:t>
            </w:r>
            <w:r w:rsidRPr="005B3EC9">
              <w:rPr>
                <w:rFonts w:ascii="Arial" w:hAnsi="Arial" w:eastAsia="Times New Roman" w:cs="Arial"/>
                <w:color w:val="000000"/>
                <w:sz w:val="18"/>
                <w:szCs w:val="18"/>
              </w:rPr>
              <w:t>□</w:t>
            </w:r>
            <w:r w:rsidRPr="005B3EC9">
              <w:rPr>
                <w:rFonts w:eastAsia="Times New Roman" w:cs="Arial"/>
                <w:color w:val="000000"/>
                <w:sz w:val="18"/>
                <w:szCs w:val="18"/>
              </w:rPr>
              <w:t xml:space="preserve"> No</w:t>
            </w:r>
          </w:p>
        </w:tc>
      </w:tr>
      <w:tr w:rsidRPr="005B3EC9" w:rsidR="00AC206F" w:rsidTr="00B83A2C" w14:paraId="602C9C52" w14:textId="77777777">
        <w:trPr>
          <w:cantSplit/>
          <w:trHeight w:val="300"/>
        </w:trPr>
        <w:tc>
          <w:tcPr>
            <w:tcW w:w="805" w:type="dxa"/>
            <w:shd w:val="clear" w:color="auto" w:fill="auto"/>
            <w:noWrap/>
          </w:tcPr>
          <w:p w:rsidRPr="005B3EC9" w:rsidR="00AC206F" w:rsidP="005B3EC9" w:rsidRDefault="00AC206F" w14:paraId="3050063F" w14:textId="0B8502EA">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COV-4g</w:t>
            </w:r>
          </w:p>
        </w:tc>
        <w:tc>
          <w:tcPr>
            <w:tcW w:w="626" w:type="dxa"/>
            <w:shd w:val="clear" w:color="auto" w:fill="auto"/>
          </w:tcPr>
          <w:p w:rsidRPr="005B3EC9" w:rsidR="00AC206F" w:rsidP="005B3EC9" w:rsidRDefault="00AC206F" w14:paraId="090C6E04" w14:textId="3F03D9C3">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tcPr>
          <w:p w:rsidRPr="005B3EC9" w:rsidR="00AC206F" w:rsidP="005B3EC9" w:rsidRDefault="00AC206F" w14:paraId="3CE53BBC" w14:textId="11C5D0AE">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B&amp;A</w:t>
            </w:r>
          </w:p>
        </w:tc>
        <w:tc>
          <w:tcPr>
            <w:tcW w:w="2011" w:type="dxa"/>
            <w:shd w:val="clear" w:color="auto" w:fill="auto"/>
          </w:tcPr>
          <w:p w:rsidRPr="005B3EC9" w:rsidR="00AC206F" w:rsidP="005B3EC9" w:rsidRDefault="00AC206F" w14:paraId="4131828C" w14:textId="6DF3C364">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COVID-19 pts fearful</w:t>
            </w:r>
          </w:p>
        </w:tc>
        <w:tc>
          <w:tcPr>
            <w:tcW w:w="6620" w:type="dxa"/>
            <w:shd w:val="clear" w:color="auto" w:fill="auto"/>
          </w:tcPr>
          <w:p w:rsidRPr="005B3EC9" w:rsidR="00AC206F" w:rsidP="005B3EC9" w:rsidRDefault="00AC206F" w14:paraId="236A1A3D" w14:textId="1E0C962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Patients fearful of getting COVID-19</w:t>
            </w:r>
          </w:p>
        </w:tc>
        <w:tc>
          <w:tcPr>
            <w:tcW w:w="815" w:type="dxa"/>
            <w:shd w:val="clear" w:color="auto" w:fill="auto"/>
            <w:noWrap/>
          </w:tcPr>
          <w:p w:rsidRPr="005B3EC9" w:rsidR="00AC206F" w:rsidP="005B3EC9" w:rsidRDefault="00AC206F" w14:paraId="387D66C9" w14:textId="5E300CC8">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List </w:t>
            </w:r>
          </w:p>
        </w:tc>
        <w:tc>
          <w:tcPr>
            <w:tcW w:w="2610" w:type="dxa"/>
            <w:shd w:val="clear" w:color="auto" w:fill="auto"/>
          </w:tcPr>
          <w:p w:rsidRPr="005B3EC9" w:rsidR="00AC206F" w:rsidP="005B3EC9" w:rsidRDefault="00CF752C" w14:paraId="3DDCF194" w14:textId="7FAC0983">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Arial"/>
                <w:color w:val="000000"/>
                <w:sz w:val="18"/>
                <w:szCs w:val="18"/>
              </w:rPr>
              <w:t xml:space="preserve">Yes     </w:t>
            </w:r>
            <w:r w:rsidRPr="005B3EC9">
              <w:rPr>
                <w:rFonts w:ascii="Arial" w:hAnsi="Arial" w:eastAsia="Times New Roman" w:cs="Arial"/>
                <w:color w:val="000000"/>
                <w:sz w:val="18"/>
                <w:szCs w:val="18"/>
              </w:rPr>
              <w:t>□</w:t>
            </w:r>
            <w:r w:rsidRPr="005B3EC9">
              <w:rPr>
                <w:rFonts w:eastAsia="Times New Roman" w:cs="Arial"/>
                <w:color w:val="000000"/>
                <w:sz w:val="18"/>
                <w:szCs w:val="18"/>
              </w:rPr>
              <w:t xml:space="preserve"> No</w:t>
            </w:r>
          </w:p>
        </w:tc>
      </w:tr>
      <w:tr w:rsidRPr="005B3EC9" w:rsidR="00AC206F" w:rsidTr="00B83A2C" w14:paraId="1F3BA300" w14:textId="77777777">
        <w:trPr>
          <w:cantSplit/>
          <w:trHeight w:val="395"/>
        </w:trPr>
        <w:tc>
          <w:tcPr>
            <w:tcW w:w="805" w:type="dxa"/>
            <w:shd w:val="clear" w:color="auto" w:fill="auto"/>
            <w:noWrap/>
          </w:tcPr>
          <w:p w:rsidRPr="005B3EC9" w:rsidR="00AC206F" w:rsidP="005B3EC9" w:rsidRDefault="00AC206F" w14:paraId="7CAAC06C" w14:textId="08CD8FA5">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COV-4h</w:t>
            </w:r>
          </w:p>
        </w:tc>
        <w:tc>
          <w:tcPr>
            <w:tcW w:w="626" w:type="dxa"/>
            <w:shd w:val="clear" w:color="auto" w:fill="auto"/>
          </w:tcPr>
          <w:p w:rsidRPr="005B3EC9" w:rsidR="00AC206F" w:rsidP="005B3EC9" w:rsidRDefault="00AC206F" w14:paraId="3DA4E58C" w14:textId="6CE35795">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tcPr>
          <w:p w:rsidRPr="005B3EC9" w:rsidR="00AC206F" w:rsidP="005B3EC9" w:rsidRDefault="00AC206F" w14:paraId="7A06FE81" w14:textId="68A3EE0E">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B&amp;A</w:t>
            </w:r>
          </w:p>
        </w:tc>
        <w:tc>
          <w:tcPr>
            <w:tcW w:w="2011" w:type="dxa"/>
            <w:shd w:val="clear" w:color="auto" w:fill="auto"/>
          </w:tcPr>
          <w:p w:rsidRPr="005B3EC9" w:rsidR="00AC206F" w:rsidP="005B3EC9" w:rsidRDefault="00AC206F" w14:paraId="795E821C" w14:textId="446C0A0E">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COVID-19 other</w:t>
            </w:r>
          </w:p>
        </w:tc>
        <w:tc>
          <w:tcPr>
            <w:tcW w:w="6620" w:type="dxa"/>
            <w:shd w:val="clear" w:color="auto" w:fill="auto"/>
          </w:tcPr>
          <w:p w:rsidRPr="005B3EC9" w:rsidR="00AC206F" w:rsidP="005B3EC9" w:rsidRDefault="00AC206F" w14:paraId="39B27810" w14:textId="4501487A">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Other</w:t>
            </w:r>
          </w:p>
        </w:tc>
        <w:tc>
          <w:tcPr>
            <w:tcW w:w="815" w:type="dxa"/>
            <w:shd w:val="clear" w:color="auto" w:fill="auto"/>
            <w:noWrap/>
          </w:tcPr>
          <w:p w:rsidRPr="005B3EC9" w:rsidR="00AC206F" w:rsidP="005B3EC9" w:rsidRDefault="00CF752C" w14:paraId="0EB4DC73" w14:textId="6F46070A">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tcPr>
          <w:p w:rsidRPr="005B3EC9" w:rsidR="00AC206F" w:rsidP="005B3EC9" w:rsidRDefault="00CF752C" w14:paraId="4B79EB10" w14:textId="1CD9A2E9">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Arial"/>
                <w:color w:val="000000"/>
                <w:sz w:val="18"/>
                <w:szCs w:val="18"/>
              </w:rPr>
              <w:t xml:space="preserve">Yes     </w:t>
            </w:r>
            <w:r w:rsidRPr="005B3EC9">
              <w:rPr>
                <w:rFonts w:ascii="Arial" w:hAnsi="Arial" w:eastAsia="Times New Roman" w:cs="Arial"/>
                <w:color w:val="000000"/>
                <w:sz w:val="18"/>
                <w:szCs w:val="18"/>
              </w:rPr>
              <w:t>□</w:t>
            </w:r>
            <w:r w:rsidRPr="005B3EC9">
              <w:rPr>
                <w:rFonts w:eastAsia="Times New Roman" w:cs="Arial"/>
                <w:color w:val="000000"/>
                <w:sz w:val="18"/>
                <w:szCs w:val="18"/>
              </w:rPr>
              <w:t xml:space="preserve"> No</w:t>
            </w:r>
          </w:p>
        </w:tc>
      </w:tr>
      <w:tr w:rsidRPr="005B3EC9" w:rsidR="00C23987" w:rsidTr="00B83A2C" w14:paraId="6D9D6FF7" w14:textId="77777777">
        <w:trPr>
          <w:cantSplit/>
          <w:trHeight w:val="395"/>
        </w:trPr>
        <w:tc>
          <w:tcPr>
            <w:tcW w:w="805" w:type="dxa"/>
            <w:shd w:val="clear" w:color="auto" w:fill="auto"/>
            <w:noWrap/>
          </w:tcPr>
          <w:p w:rsidRPr="005B3EC9" w:rsidR="00C23987" w:rsidP="005B3EC9" w:rsidRDefault="00C23987" w14:paraId="3D08D14B" w14:textId="2C942B7D">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COV-4i</w:t>
            </w:r>
          </w:p>
        </w:tc>
        <w:tc>
          <w:tcPr>
            <w:tcW w:w="626" w:type="dxa"/>
            <w:shd w:val="clear" w:color="auto" w:fill="auto"/>
          </w:tcPr>
          <w:p w:rsidRPr="005B3EC9" w:rsidR="00C23987" w:rsidP="005B3EC9" w:rsidRDefault="00C23987" w14:paraId="1651F554" w14:textId="57C04A2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tcPr>
          <w:p w:rsidRPr="005B3EC9" w:rsidR="00C23987" w:rsidP="005B3EC9" w:rsidRDefault="00C23987" w14:paraId="613D4B24" w14:textId="06E9A6A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B&amp;A</w:t>
            </w:r>
          </w:p>
        </w:tc>
        <w:tc>
          <w:tcPr>
            <w:tcW w:w="2011" w:type="dxa"/>
            <w:shd w:val="clear" w:color="auto" w:fill="auto"/>
          </w:tcPr>
          <w:p w:rsidRPr="005B3EC9" w:rsidR="00C23987" w:rsidP="005B3EC9" w:rsidRDefault="00C23987" w14:paraId="077883B1" w14:textId="2230F3A6">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COVID-19 other specify</w:t>
            </w:r>
          </w:p>
        </w:tc>
        <w:tc>
          <w:tcPr>
            <w:tcW w:w="6620" w:type="dxa"/>
            <w:shd w:val="clear" w:color="auto" w:fill="auto"/>
          </w:tcPr>
          <w:p w:rsidRPr="005B3EC9" w:rsidR="00C23987" w:rsidP="005B3EC9" w:rsidRDefault="00C23987" w14:paraId="3560C816" w14:textId="1C2EA875">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Other, specify</w:t>
            </w:r>
          </w:p>
        </w:tc>
        <w:tc>
          <w:tcPr>
            <w:tcW w:w="815" w:type="dxa"/>
            <w:shd w:val="clear" w:color="auto" w:fill="auto"/>
            <w:noWrap/>
          </w:tcPr>
          <w:p w:rsidRPr="005B3EC9" w:rsidR="00C23987" w:rsidP="005B3EC9" w:rsidRDefault="00C23987" w14:paraId="5CE8C2F7" w14:textId="72FE8B63">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Char</w:t>
            </w:r>
          </w:p>
        </w:tc>
        <w:tc>
          <w:tcPr>
            <w:tcW w:w="2610" w:type="dxa"/>
            <w:shd w:val="clear" w:color="auto" w:fill="auto"/>
          </w:tcPr>
          <w:p w:rsidRPr="005B3EC9" w:rsidR="00C23987" w:rsidP="005B3EC9" w:rsidRDefault="00C23987" w14:paraId="2A365A4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Free text</w:t>
            </w:r>
          </w:p>
          <w:p w:rsidRPr="005B3EC9" w:rsidR="00C23987" w:rsidP="005B3EC9" w:rsidRDefault="00C23987" w14:paraId="688C68CD" w14:textId="02319B94">
            <w:pPr>
              <w:pStyle w:val="ListParagraph"/>
              <w:spacing w:after="0" w:line="240" w:lineRule="auto"/>
              <w:ind w:left="204"/>
              <w:rPr>
                <w:rFonts w:eastAsia="Times New Roman" w:cstheme="minorHAnsi"/>
                <w:color w:val="000000"/>
                <w:sz w:val="18"/>
                <w:szCs w:val="18"/>
              </w:rPr>
            </w:pPr>
            <w:r w:rsidRPr="005B3EC9">
              <w:rPr>
                <w:rFonts w:eastAsia="Times New Roman" w:cstheme="minorHAnsi"/>
                <w:color w:val="000000"/>
                <w:sz w:val="18"/>
                <w:szCs w:val="18"/>
              </w:rPr>
              <w:t xml:space="preserve">200 char </w:t>
            </w:r>
            <w:proofErr w:type="gramStart"/>
            <w:r w:rsidRPr="005B3EC9">
              <w:rPr>
                <w:rFonts w:eastAsia="Times New Roman" w:cstheme="minorHAnsi"/>
                <w:color w:val="000000"/>
                <w:sz w:val="18"/>
                <w:szCs w:val="18"/>
              </w:rPr>
              <w:t>limit</w:t>
            </w:r>
            <w:proofErr w:type="gramEnd"/>
          </w:p>
        </w:tc>
      </w:tr>
      <w:tr w:rsidRPr="005B3EC9" w:rsidR="00CF752C" w:rsidTr="00B83A2C" w14:paraId="200070E2" w14:textId="77777777">
        <w:trPr>
          <w:cantSplit/>
          <w:trHeight w:val="300"/>
        </w:trPr>
        <w:tc>
          <w:tcPr>
            <w:tcW w:w="805" w:type="dxa"/>
            <w:shd w:val="clear" w:color="auto" w:fill="auto"/>
            <w:noWrap/>
          </w:tcPr>
          <w:p w:rsidRPr="005B3EC9" w:rsidR="00CF752C" w:rsidP="005B3EC9" w:rsidRDefault="00CF752C" w14:paraId="2EB22F3E" w14:textId="3F82E6D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COV-5</w:t>
            </w:r>
          </w:p>
        </w:tc>
        <w:tc>
          <w:tcPr>
            <w:tcW w:w="626" w:type="dxa"/>
            <w:shd w:val="clear" w:color="auto" w:fill="auto"/>
          </w:tcPr>
          <w:p w:rsidRPr="005B3EC9" w:rsidR="00CF752C" w:rsidP="005B3EC9" w:rsidRDefault="00CF752C" w14:paraId="04CB2B4E" w14:textId="2E9BE45C">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tcPr>
          <w:p w:rsidRPr="005B3EC9" w:rsidR="00CF752C" w:rsidP="005B3EC9" w:rsidRDefault="00CF752C" w14:paraId="0148F148" w14:textId="690E4EBC">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B&amp;A</w:t>
            </w:r>
          </w:p>
        </w:tc>
        <w:tc>
          <w:tcPr>
            <w:tcW w:w="2011" w:type="dxa"/>
            <w:shd w:val="clear" w:color="auto" w:fill="auto"/>
          </w:tcPr>
          <w:p w:rsidRPr="005B3EC9" w:rsidR="00CF752C" w:rsidP="005B3EC9" w:rsidRDefault="00CF752C" w14:paraId="665D157F" w14:textId="26A79B72">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COVID-19 EBI impact</w:t>
            </w:r>
          </w:p>
        </w:tc>
        <w:tc>
          <w:tcPr>
            <w:tcW w:w="6620" w:type="dxa"/>
            <w:shd w:val="clear" w:color="auto" w:fill="auto"/>
          </w:tcPr>
          <w:p w:rsidRPr="005B3EC9" w:rsidR="00CF752C" w:rsidP="005B3EC9" w:rsidRDefault="00CF752C" w14:paraId="04FE9E4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w:t>
            </w:r>
          </w:p>
          <w:p w:rsidRPr="005B3EC9" w:rsidR="00CF752C" w:rsidP="005B3EC9" w:rsidRDefault="00CF752C" w14:paraId="2F19FBC4" w14:textId="26E8F4C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Indicates whether COVID-19 negatively impacted the clinic’s the implementation of evidence-based interventions (EBIs) or Patient Navigation activities for colorectal cancer screening during the year</w:t>
            </w:r>
            <w:r w:rsidRPr="005B3EC9">
              <w:rPr>
                <w:rFonts w:eastAsia="Times New Roman" w:cstheme="minorHAnsi"/>
                <w:b/>
                <w:bCs/>
                <w:color w:val="000000"/>
                <w:sz w:val="18"/>
                <w:szCs w:val="18"/>
              </w:rPr>
              <w:t xml:space="preserve"> </w:t>
            </w:r>
            <w:r w:rsidRPr="005B3EC9">
              <w:rPr>
                <w:rFonts w:eastAsia="Times New Roman" w:cstheme="minorHAnsi"/>
                <w:color w:val="000000"/>
                <w:sz w:val="18"/>
                <w:szCs w:val="18"/>
              </w:rPr>
              <w:t>prior to CRCCP activity implementation (Item B1-1: Clinic CRCCP Activities Start Date).  (e.g., implementation of some or all EBIs were suspended)</w:t>
            </w:r>
          </w:p>
          <w:p w:rsidRPr="005B3EC9" w:rsidR="00CF752C" w:rsidP="005B3EC9" w:rsidRDefault="00CF752C" w14:paraId="317F3BF9" w14:textId="2DEEE842">
            <w:pPr>
              <w:pStyle w:val="ListParagraph"/>
              <w:numPr>
                <w:ilvl w:val="0"/>
                <w:numId w:val="41"/>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If yes, indicate all activities negatively impacted by COVID-19 in COV-5a </w:t>
            </w:r>
            <w:r w:rsidRPr="005B3EC9" w:rsidR="00C23987">
              <w:rPr>
                <w:rFonts w:eastAsia="Times New Roman" w:cstheme="minorHAnsi"/>
                <w:color w:val="000000"/>
                <w:sz w:val="18"/>
                <w:szCs w:val="18"/>
              </w:rPr>
              <w:t xml:space="preserve">through </w:t>
            </w:r>
            <w:r w:rsidRPr="005B3EC9">
              <w:rPr>
                <w:rFonts w:eastAsia="Times New Roman" w:cstheme="minorHAnsi"/>
                <w:color w:val="000000"/>
                <w:sz w:val="18"/>
                <w:szCs w:val="18"/>
              </w:rPr>
              <w:t>COV5-e</w:t>
            </w:r>
          </w:p>
          <w:p w:rsidRPr="005B3EC9" w:rsidR="00CF752C" w:rsidP="005B3EC9" w:rsidRDefault="00CF752C" w14:paraId="00B3411C" w14:textId="74653C84">
            <w:pPr>
              <w:pStyle w:val="ListParagraph"/>
              <w:numPr>
                <w:ilvl w:val="0"/>
                <w:numId w:val="41"/>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no, skip to COV-6</w:t>
            </w:r>
          </w:p>
          <w:p w:rsidRPr="005B3EC9" w:rsidR="00CF752C" w:rsidP="005B3EC9" w:rsidRDefault="00CF752C" w14:paraId="28D30ABC" w14:textId="77777777">
            <w:pPr>
              <w:spacing w:after="0" w:line="240" w:lineRule="auto"/>
              <w:rPr>
                <w:rFonts w:eastAsia="Times New Roman" w:cstheme="minorHAnsi"/>
                <w:color w:val="000000"/>
                <w:sz w:val="18"/>
                <w:szCs w:val="18"/>
              </w:rPr>
            </w:pPr>
          </w:p>
          <w:p w:rsidRPr="005B3EC9" w:rsidR="00CF752C" w:rsidP="005B3EC9" w:rsidRDefault="00CF752C" w14:paraId="30E9866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Annual:</w:t>
            </w:r>
          </w:p>
          <w:p w:rsidRPr="005B3EC9" w:rsidR="00CF752C" w:rsidP="005B3EC9" w:rsidRDefault="00CF752C" w14:paraId="09D53B6A" w14:textId="100E5B34">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Indicates whether COVID-19 negatively impacted the clinic’s the implementation of evidence-based interventions (EBIs) or Patient Navigation activities for colorectal cancer screening during the program year (July 1-June 30).  (e.g., implementation of some or all EBIs were suspended)</w:t>
            </w:r>
          </w:p>
          <w:p w:rsidRPr="005B3EC9" w:rsidR="00C23987" w:rsidP="005B3EC9" w:rsidRDefault="00CF752C" w14:paraId="4B569E31" w14:textId="59BBFFD0">
            <w:pPr>
              <w:pStyle w:val="ListParagraph"/>
              <w:numPr>
                <w:ilvl w:val="0"/>
                <w:numId w:val="41"/>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yes, indicate all activities negatively impacted by COVID-19</w:t>
            </w:r>
            <w:r w:rsidRPr="005B3EC9" w:rsidR="00C23987">
              <w:rPr>
                <w:rFonts w:eastAsia="Times New Roman" w:cstheme="minorHAnsi"/>
                <w:color w:val="000000"/>
                <w:sz w:val="18"/>
                <w:szCs w:val="18"/>
              </w:rPr>
              <w:t xml:space="preserve"> in COV-5a through COV</w:t>
            </w:r>
            <w:r w:rsidRPr="005B3EC9" w:rsidR="00B30961">
              <w:rPr>
                <w:rFonts w:eastAsia="Times New Roman" w:cstheme="minorHAnsi"/>
                <w:color w:val="000000"/>
                <w:sz w:val="18"/>
                <w:szCs w:val="18"/>
              </w:rPr>
              <w:t>=</w:t>
            </w:r>
            <w:r w:rsidRPr="005B3EC9" w:rsidR="00C23987">
              <w:rPr>
                <w:rFonts w:eastAsia="Times New Roman" w:cstheme="minorHAnsi"/>
                <w:color w:val="000000"/>
                <w:sz w:val="18"/>
                <w:szCs w:val="18"/>
              </w:rPr>
              <w:t>5e</w:t>
            </w:r>
          </w:p>
          <w:p w:rsidRPr="005B3EC9" w:rsidR="00CF752C" w:rsidP="005B3EC9" w:rsidRDefault="00C23987" w14:paraId="1C0E87C6" w14:textId="3F3E4980">
            <w:pPr>
              <w:pStyle w:val="ListParagraph"/>
              <w:numPr>
                <w:ilvl w:val="0"/>
                <w:numId w:val="41"/>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no, skip to COV-6</w:t>
            </w:r>
          </w:p>
        </w:tc>
        <w:tc>
          <w:tcPr>
            <w:tcW w:w="815" w:type="dxa"/>
            <w:shd w:val="clear" w:color="auto" w:fill="auto"/>
            <w:noWrap/>
          </w:tcPr>
          <w:p w:rsidRPr="005B3EC9" w:rsidR="00CF752C" w:rsidP="005B3EC9" w:rsidRDefault="00CF752C" w14:paraId="6D6C312B" w14:textId="42B404CD">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List </w:t>
            </w:r>
          </w:p>
          <w:p w:rsidRPr="005B3EC9" w:rsidR="00CF752C" w:rsidP="005B3EC9" w:rsidRDefault="00CF752C" w14:paraId="282B6F90" w14:textId="77777777">
            <w:pPr>
              <w:spacing w:after="0" w:line="240" w:lineRule="auto"/>
              <w:rPr>
                <w:rFonts w:eastAsia="Times New Roman" w:cstheme="minorHAnsi"/>
                <w:color w:val="000000"/>
                <w:sz w:val="18"/>
                <w:szCs w:val="18"/>
              </w:rPr>
            </w:pPr>
          </w:p>
          <w:p w:rsidRPr="005B3EC9" w:rsidR="00CF752C" w:rsidP="005B3EC9" w:rsidRDefault="00CF752C" w14:paraId="747B85AD" w14:textId="15ED110E">
            <w:pPr>
              <w:spacing w:after="0" w:line="240" w:lineRule="auto"/>
              <w:rPr>
                <w:rFonts w:eastAsia="Times New Roman" w:cstheme="minorHAnsi"/>
                <w:color w:val="000000"/>
                <w:sz w:val="18"/>
                <w:szCs w:val="18"/>
              </w:rPr>
            </w:pPr>
          </w:p>
        </w:tc>
        <w:tc>
          <w:tcPr>
            <w:tcW w:w="2610" w:type="dxa"/>
            <w:shd w:val="clear" w:color="auto" w:fill="auto"/>
          </w:tcPr>
          <w:p w:rsidRPr="005B3EC9" w:rsidR="00CF752C" w:rsidP="005B3EC9" w:rsidRDefault="00CF752C" w14:paraId="41C43A61" w14:textId="2B1DD272">
            <w:pPr>
              <w:spacing w:after="0" w:line="240" w:lineRule="auto"/>
              <w:rPr>
                <w:rFonts w:eastAsia="Times New Roman" w:cstheme="minorHAnsi"/>
                <w:color w:val="000000"/>
                <w:sz w:val="18"/>
                <w:szCs w:val="18"/>
              </w:rPr>
            </w:pPr>
            <w:r w:rsidRPr="005B3EC9">
              <w:rPr>
                <w:rFonts w:eastAsia="Times New Roman" w:cs="Arial"/>
                <w:color w:val="000000"/>
                <w:sz w:val="18"/>
                <w:szCs w:val="18"/>
              </w:rPr>
              <w:t xml:space="preserve">Yes     </w:t>
            </w:r>
            <w:r w:rsidRPr="005B3EC9">
              <w:rPr>
                <w:rFonts w:ascii="Arial" w:hAnsi="Arial" w:eastAsia="Times New Roman" w:cs="Arial"/>
                <w:color w:val="000000"/>
                <w:sz w:val="18"/>
                <w:szCs w:val="18"/>
              </w:rPr>
              <w:t>□</w:t>
            </w:r>
            <w:r w:rsidRPr="005B3EC9">
              <w:rPr>
                <w:rFonts w:eastAsia="Times New Roman" w:cs="Arial"/>
                <w:color w:val="000000"/>
                <w:sz w:val="18"/>
                <w:szCs w:val="18"/>
              </w:rPr>
              <w:t xml:space="preserve"> No</w:t>
            </w:r>
            <w:r w:rsidRPr="005B3EC9">
              <w:rPr>
                <w:rFonts w:eastAsia="Times New Roman" w:cstheme="minorHAnsi"/>
                <w:color w:val="000000"/>
                <w:sz w:val="18"/>
                <w:szCs w:val="18"/>
              </w:rPr>
              <w:t xml:space="preserve"> </w:t>
            </w:r>
          </w:p>
        </w:tc>
      </w:tr>
      <w:tr w:rsidRPr="005B3EC9" w:rsidR="00CF752C" w:rsidTr="00B83A2C" w14:paraId="641960D3" w14:textId="77777777">
        <w:trPr>
          <w:cantSplit/>
          <w:trHeight w:val="300"/>
        </w:trPr>
        <w:tc>
          <w:tcPr>
            <w:tcW w:w="805" w:type="dxa"/>
            <w:shd w:val="clear" w:color="auto" w:fill="auto"/>
            <w:noWrap/>
          </w:tcPr>
          <w:p w:rsidRPr="005B3EC9" w:rsidR="00CF752C" w:rsidP="005B3EC9" w:rsidRDefault="00CF752C" w14:paraId="64978488" w14:textId="5FAA99AC">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COV-5a</w:t>
            </w:r>
          </w:p>
        </w:tc>
        <w:tc>
          <w:tcPr>
            <w:tcW w:w="626" w:type="dxa"/>
            <w:shd w:val="clear" w:color="auto" w:fill="auto"/>
          </w:tcPr>
          <w:p w:rsidRPr="005B3EC9" w:rsidR="00CF752C" w:rsidP="005B3EC9" w:rsidRDefault="00AD7C7C" w14:paraId="23C434CB" w14:textId="42E7E0A0">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tcPr>
          <w:p w:rsidRPr="005B3EC9" w:rsidR="00CF752C" w:rsidP="005B3EC9" w:rsidRDefault="00CF752C" w14:paraId="392A0BFD" w14:textId="4F033A58">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B&amp;A</w:t>
            </w:r>
          </w:p>
        </w:tc>
        <w:tc>
          <w:tcPr>
            <w:tcW w:w="2011" w:type="dxa"/>
            <w:shd w:val="clear" w:color="auto" w:fill="auto"/>
          </w:tcPr>
          <w:p w:rsidRPr="005B3EC9" w:rsidR="00CF752C" w:rsidP="005B3EC9" w:rsidRDefault="00CF752C" w14:paraId="1D1AC440" w14:textId="4CAF5963">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COVID-19 PTR impact</w:t>
            </w:r>
          </w:p>
        </w:tc>
        <w:tc>
          <w:tcPr>
            <w:tcW w:w="6620" w:type="dxa"/>
            <w:shd w:val="clear" w:color="auto" w:fill="auto"/>
            <w:vAlign w:val="center"/>
          </w:tcPr>
          <w:p w:rsidRPr="005B3EC9" w:rsidR="00CF752C" w:rsidP="005B3EC9" w:rsidRDefault="00CF752C" w14:paraId="7B13FDC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w:t>
            </w:r>
          </w:p>
          <w:p w:rsidRPr="005B3EC9" w:rsidR="00CF752C" w:rsidP="005B3EC9" w:rsidRDefault="00CF752C" w14:paraId="137F89C3" w14:textId="6F3A4ABE">
            <w:pPr>
              <w:rPr>
                <w:rFonts w:eastAsia="Times New Roman" w:cstheme="minorHAnsi"/>
                <w:color w:val="000000"/>
                <w:sz w:val="18"/>
                <w:szCs w:val="18"/>
              </w:rPr>
            </w:pPr>
            <w:r w:rsidRPr="005B3EC9">
              <w:rPr>
                <w:rFonts w:eastAsia="Times New Roman" w:cstheme="minorHAnsi"/>
                <w:color w:val="000000"/>
                <w:sz w:val="18"/>
                <w:szCs w:val="18"/>
              </w:rPr>
              <w:t xml:space="preserve">Indicates whether COVID-19 negatively impacted the clinic’s the implementation of </w:t>
            </w:r>
            <w:r w:rsidRPr="005B3EC9">
              <w:rPr>
                <w:rFonts w:eastAsia="Times New Roman" w:cstheme="minorHAnsi"/>
                <w:b/>
                <w:bCs/>
                <w:color w:val="000000"/>
                <w:sz w:val="18"/>
                <w:szCs w:val="18"/>
              </w:rPr>
              <w:t>Patient Reminder</w:t>
            </w:r>
            <w:r w:rsidRPr="005B3EC9">
              <w:rPr>
                <w:rFonts w:eastAsia="Times New Roman" w:cstheme="minorHAnsi"/>
                <w:color w:val="000000"/>
                <w:sz w:val="18"/>
                <w:szCs w:val="18"/>
              </w:rPr>
              <w:t xml:space="preserve"> activities for colorectal cancer screening during the year</w:t>
            </w:r>
            <w:r w:rsidRPr="005B3EC9">
              <w:rPr>
                <w:rFonts w:eastAsia="Times New Roman" w:cstheme="minorHAnsi"/>
                <w:b/>
                <w:bCs/>
                <w:color w:val="000000"/>
                <w:sz w:val="18"/>
                <w:szCs w:val="18"/>
              </w:rPr>
              <w:t xml:space="preserve"> </w:t>
            </w:r>
            <w:r w:rsidRPr="005B3EC9">
              <w:rPr>
                <w:rFonts w:eastAsia="Times New Roman" w:cstheme="minorHAnsi"/>
                <w:color w:val="000000"/>
                <w:sz w:val="18"/>
                <w:szCs w:val="18"/>
              </w:rPr>
              <w:t>prior to CRCCP activity implementation (Item B1-1: Clinic CRCCP Activities Start Date).</w:t>
            </w:r>
          </w:p>
          <w:p w:rsidRPr="005B3EC9" w:rsidR="00CF752C" w:rsidP="005B3EC9" w:rsidRDefault="00CF752C" w14:paraId="2136C2B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Annual:</w:t>
            </w:r>
          </w:p>
          <w:p w:rsidRPr="005B3EC9" w:rsidR="00CF752C" w:rsidP="005B3EC9" w:rsidRDefault="00CF752C" w14:paraId="26E78ED6" w14:textId="6CCA8997">
            <w:pPr>
              <w:spacing w:after="0"/>
              <w:rPr>
                <w:rFonts w:eastAsia="Times New Roman" w:cstheme="minorHAnsi"/>
                <w:color w:val="000000"/>
                <w:sz w:val="18"/>
                <w:szCs w:val="18"/>
              </w:rPr>
            </w:pPr>
            <w:r w:rsidRPr="005B3EC9">
              <w:rPr>
                <w:rFonts w:eastAsia="Times New Roman" w:cstheme="minorHAnsi"/>
                <w:color w:val="000000"/>
                <w:sz w:val="18"/>
                <w:szCs w:val="18"/>
              </w:rPr>
              <w:t xml:space="preserve">Indicates whether COVID-19 negatively impacted the clinic’s the implementation of </w:t>
            </w:r>
            <w:r w:rsidRPr="005B3EC9">
              <w:rPr>
                <w:rFonts w:eastAsia="Times New Roman" w:cstheme="minorHAnsi"/>
                <w:b/>
                <w:bCs/>
                <w:color w:val="000000"/>
                <w:sz w:val="18"/>
                <w:szCs w:val="18"/>
              </w:rPr>
              <w:t xml:space="preserve">Patient Reminder </w:t>
            </w:r>
            <w:r w:rsidRPr="005B3EC9">
              <w:rPr>
                <w:rFonts w:eastAsia="Times New Roman" w:cstheme="minorHAnsi"/>
                <w:color w:val="000000"/>
                <w:sz w:val="18"/>
                <w:szCs w:val="18"/>
              </w:rPr>
              <w:t>activities for colorectal cancer screening during the program year (July 1-June 30).</w:t>
            </w:r>
          </w:p>
        </w:tc>
        <w:tc>
          <w:tcPr>
            <w:tcW w:w="815" w:type="dxa"/>
            <w:shd w:val="clear" w:color="auto" w:fill="auto"/>
            <w:noWrap/>
          </w:tcPr>
          <w:p w:rsidRPr="005B3EC9" w:rsidR="00C23987" w:rsidP="005B3EC9" w:rsidRDefault="00C23987" w14:paraId="21FC660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List </w:t>
            </w:r>
          </w:p>
          <w:p w:rsidRPr="005B3EC9" w:rsidR="00CF752C" w:rsidP="005B3EC9" w:rsidRDefault="00CF752C" w14:paraId="1C5F7B71" w14:textId="77777777">
            <w:pPr>
              <w:spacing w:after="0" w:line="240" w:lineRule="auto"/>
              <w:rPr>
                <w:rFonts w:eastAsia="Times New Roman" w:cstheme="minorHAnsi"/>
                <w:color w:val="000000"/>
                <w:sz w:val="18"/>
                <w:szCs w:val="18"/>
              </w:rPr>
            </w:pPr>
          </w:p>
        </w:tc>
        <w:tc>
          <w:tcPr>
            <w:tcW w:w="2610" w:type="dxa"/>
            <w:shd w:val="clear" w:color="auto" w:fill="auto"/>
          </w:tcPr>
          <w:p w:rsidRPr="005B3EC9" w:rsidR="00CF752C" w:rsidP="005B3EC9" w:rsidRDefault="00CF752C" w14:paraId="0B184ADB"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CF752C" w:rsidP="005B3EC9" w:rsidRDefault="00CF752C" w14:paraId="3DFC5BDF"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p w:rsidRPr="005B3EC9" w:rsidR="00CF752C" w:rsidP="005B3EC9" w:rsidRDefault="00CF752C" w14:paraId="160F4D69" w14:textId="77777777">
            <w:pPr>
              <w:spacing w:after="0" w:line="240" w:lineRule="auto"/>
              <w:rPr>
                <w:rFonts w:eastAsia="Times New Roman" w:cstheme="minorHAnsi"/>
                <w:color w:val="000000"/>
                <w:sz w:val="18"/>
                <w:szCs w:val="18"/>
              </w:rPr>
            </w:pPr>
          </w:p>
        </w:tc>
      </w:tr>
      <w:tr w:rsidRPr="005B3EC9" w:rsidR="00CF752C" w:rsidTr="00B83A2C" w14:paraId="52FF433B" w14:textId="77777777">
        <w:trPr>
          <w:cantSplit/>
          <w:trHeight w:val="300"/>
        </w:trPr>
        <w:tc>
          <w:tcPr>
            <w:tcW w:w="805" w:type="dxa"/>
            <w:shd w:val="clear" w:color="auto" w:fill="auto"/>
            <w:noWrap/>
          </w:tcPr>
          <w:p w:rsidRPr="005B3EC9" w:rsidR="00CF752C" w:rsidP="005B3EC9" w:rsidRDefault="00CF752C" w14:paraId="3D070AEE" w14:textId="2ED633E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COV-5b</w:t>
            </w:r>
          </w:p>
        </w:tc>
        <w:tc>
          <w:tcPr>
            <w:tcW w:w="626" w:type="dxa"/>
            <w:shd w:val="clear" w:color="auto" w:fill="auto"/>
          </w:tcPr>
          <w:p w:rsidRPr="005B3EC9" w:rsidR="00CF752C" w:rsidP="005B3EC9" w:rsidRDefault="00AD7C7C" w14:paraId="523B1D4F" w14:textId="54A12D72">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tcPr>
          <w:p w:rsidRPr="005B3EC9" w:rsidR="00CF752C" w:rsidP="005B3EC9" w:rsidRDefault="00CF752C" w14:paraId="40E0392A" w14:textId="49E227A5">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B&amp;A</w:t>
            </w:r>
          </w:p>
        </w:tc>
        <w:tc>
          <w:tcPr>
            <w:tcW w:w="2011" w:type="dxa"/>
            <w:shd w:val="clear" w:color="auto" w:fill="auto"/>
          </w:tcPr>
          <w:p w:rsidRPr="005B3EC9" w:rsidR="00CF752C" w:rsidP="005B3EC9" w:rsidRDefault="00CF752C" w14:paraId="74FDD573" w14:textId="6D69F132">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COVID-19 PVR impact</w:t>
            </w:r>
          </w:p>
        </w:tc>
        <w:tc>
          <w:tcPr>
            <w:tcW w:w="6620" w:type="dxa"/>
            <w:shd w:val="clear" w:color="auto" w:fill="auto"/>
            <w:vAlign w:val="center"/>
          </w:tcPr>
          <w:p w:rsidRPr="005B3EC9" w:rsidR="00CF752C" w:rsidP="005B3EC9" w:rsidRDefault="00CF752C" w14:paraId="48FB9CD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w:t>
            </w:r>
          </w:p>
          <w:p w:rsidRPr="005B3EC9" w:rsidR="00CF752C" w:rsidP="005B3EC9" w:rsidRDefault="00CF752C" w14:paraId="6BEFD6A5" w14:textId="4978C10F">
            <w:pPr>
              <w:rPr>
                <w:rFonts w:eastAsia="Times New Roman" w:cstheme="minorHAnsi"/>
                <w:color w:val="000000"/>
                <w:sz w:val="18"/>
                <w:szCs w:val="18"/>
              </w:rPr>
            </w:pPr>
            <w:r w:rsidRPr="005B3EC9">
              <w:rPr>
                <w:rFonts w:eastAsia="Times New Roman" w:cstheme="minorHAnsi"/>
                <w:color w:val="000000"/>
                <w:sz w:val="18"/>
                <w:szCs w:val="18"/>
              </w:rPr>
              <w:t xml:space="preserve">Indicates whether COVID-19 negatively impacted the clinic’s the implementation of </w:t>
            </w:r>
            <w:r w:rsidRPr="005B3EC9">
              <w:rPr>
                <w:rFonts w:eastAsia="Times New Roman" w:cstheme="minorHAnsi"/>
                <w:b/>
                <w:bCs/>
                <w:color w:val="000000"/>
                <w:sz w:val="18"/>
                <w:szCs w:val="18"/>
              </w:rPr>
              <w:t xml:space="preserve">Provider Reminder </w:t>
            </w:r>
            <w:r w:rsidRPr="005B3EC9">
              <w:rPr>
                <w:rFonts w:eastAsia="Times New Roman" w:cstheme="minorHAnsi"/>
                <w:color w:val="000000"/>
                <w:sz w:val="18"/>
                <w:szCs w:val="18"/>
              </w:rPr>
              <w:t>activities for colorectal cancer screening during the year</w:t>
            </w:r>
            <w:r w:rsidRPr="005B3EC9">
              <w:rPr>
                <w:rFonts w:eastAsia="Times New Roman" w:cstheme="minorHAnsi"/>
                <w:b/>
                <w:bCs/>
                <w:color w:val="000000"/>
                <w:sz w:val="18"/>
                <w:szCs w:val="18"/>
              </w:rPr>
              <w:t xml:space="preserve"> </w:t>
            </w:r>
            <w:r w:rsidRPr="005B3EC9">
              <w:rPr>
                <w:rFonts w:eastAsia="Times New Roman" w:cstheme="minorHAnsi"/>
                <w:color w:val="000000"/>
                <w:sz w:val="18"/>
                <w:szCs w:val="18"/>
              </w:rPr>
              <w:t>prior to CRCCP activity implementation (Item B1-1: Clinic CRCCP Activities Start Date).</w:t>
            </w:r>
          </w:p>
          <w:p w:rsidRPr="005B3EC9" w:rsidR="00CF752C" w:rsidP="005B3EC9" w:rsidRDefault="00CF752C" w14:paraId="2DA9F24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Annual:</w:t>
            </w:r>
          </w:p>
          <w:p w:rsidRPr="005B3EC9" w:rsidR="00CF752C" w:rsidP="005B3EC9" w:rsidRDefault="00CF752C" w14:paraId="48F28AC6" w14:textId="2650EADC">
            <w:pPr>
              <w:spacing w:after="0"/>
              <w:rPr>
                <w:rFonts w:eastAsia="Times New Roman" w:cstheme="minorHAnsi"/>
                <w:color w:val="000000"/>
                <w:sz w:val="18"/>
                <w:szCs w:val="18"/>
              </w:rPr>
            </w:pPr>
            <w:r w:rsidRPr="005B3EC9">
              <w:rPr>
                <w:rFonts w:eastAsia="Times New Roman" w:cstheme="minorHAnsi"/>
                <w:color w:val="000000"/>
                <w:sz w:val="18"/>
                <w:szCs w:val="18"/>
              </w:rPr>
              <w:t xml:space="preserve">Indicates whether COVID-19 negatively impacted the clinic’s the implementation of </w:t>
            </w:r>
            <w:r w:rsidRPr="005B3EC9">
              <w:rPr>
                <w:rFonts w:eastAsia="Times New Roman" w:cstheme="minorHAnsi"/>
                <w:b/>
                <w:bCs/>
                <w:color w:val="000000"/>
                <w:sz w:val="18"/>
                <w:szCs w:val="18"/>
              </w:rPr>
              <w:t>Provider Reminder</w:t>
            </w:r>
            <w:r w:rsidRPr="005B3EC9">
              <w:rPr>
                <w:rFonts w:eastAsia="Times New Roman" w:cstheme="minorHAnsi"/>
                <w:color w:val="000000"/>
                <w:sz w:val="18"/>
                <w:szCs w:val="18"/>
              </w:rPr>
              <w:t xml:space="preserve"> activities for colorectal cancer screening during the program year (July 1-June 30).</w:t>
            </w:r>
          </w:p>
        </w:tc>
        <w:tc>
          <w:tcPr>
            <w:tcW w:w="815" w:type="dxa"/>
            <w:shd w:val="clear" w:color="auto" w:fill="auto"/>
            <w:noWrap/>
          </w:tcPr>
          <w:p w:rsidRPr="005B3EC9" w:rsidR="00C23987" w:rsidP="005B3EC9" w:rsidRDefault="00C23987" w14:paraId="6AE24E7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List </w:t>
            </w:r>
          </w:p>
          <w:p w:rsidRPr="005B3EC9" w:rsidR="00CF752C" w:rsidP="005B3EC9" w:rsidRDefault="00CF752C" w14:paraId="1BC29A49" w14:textId="77777777">
            <w:pPr>
              <w:spacing w:after="0" w:line="240" w:lineRule="auto"/>
              <w:rPr>
                <w:rFonts w:eastAsia="Times New Roman" w:cstheme="minorHAnsi"/>
                <w:color w:val="000000"/>
                <w:sz w:val="18"/>
                <w:szCs w:val="18"/>
              </w:rPr>
            </w:pPr>
          </w:p>
        </w:tc>
        <w:tc>
          <w:tcPr>
            <w:tcW w:w="2610" w:type="dxa"/>
            <w:shd w:val="clear" w:color="auto" w:fill="auto"/>
          </w:tcPr>
          <w:p w:rsidRPr="005B3EC9" w:rsidR="00CF752C" w:rsidP="005B3EC9" w:rsidRDefault="00CF752C" w14:paraId="155D4937"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CF752C" w:rsidP="005B3EC9" w:rsidRDefault="00CF752C" w14:paraId="36CE763B"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p w:rsidRPr="005B3EC9" w:rsidR="00CF752C" w:rsidP="005B3EC9" w:rsidRDefault="00CF752C" w14:paraId="13A59985" w14:textId="77777777">
            <w:pPr>
              <w:spacing w:after="0" w:line="240" w:lineRule="auto"/>
              <w:rPr>
                <w:rFonts w:eastAsia="Times New Roman" w:cstheme="minorHAnsi"/>
                <w:color w:val="000000"/>
                <w:sz w:val="18"/>
                <w:szCs w:val="18"/>
              </w:rPr>
            </w:pPr>
          </w:p>
        </w:tc>
      </w:tr>
      <w:tr w:rsidRPr="005B3EC9" w:rsidR="00CF752C" w:rsidTr="00B83A2C" w14:paraId="4EA83D11" w14:textId="77777777">
        <w:trPr>
          <w:cantSplit/>
          <w:trHeight w:val="300"/>
        </w:trPr>
        <w:tc>
          <w:tcPr>
            <w:tcW w:w="805" w:type="dxa"/>
            <w:shd w:val="clear" w:color="auto" w:fill="auto"/>
            <w:noWrap/>
          </w:tcPr>
          <w:p w:rsidRPr="005B3EC9" w:rsidR="00CF752C" w:rsidP="005B3EC9" w:rsidRDefault="00CF752C" w14:paraId="77B54FBE" w14:textId="6A91E54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COV-5c</w:t>
            </w:r>
          </w:p>
        </w:tc>
        <w:tc>
          <w:tcPr>
            <w:tcW w:w="626" w:type="dxa"/>
            <w:shd w:val="clear" w:color="auto" w:fill="auto"/>
          </w:tcPr>
          <w:p w:rsidRPr="005B3EC9" w:rsidR="00CF752C" w:rsidP="005B3EC9" w:rsidRDefault="00AD7C7C" w14:paraId="01C11753" w14:textId="465947A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tcPr>
          <w:p w:rsidRPr="005B3EC9" w:rsidR="00CF752C" w:rsidP="005B3EC9" w:rsidRDefault="00CF752C" w14:paraId="67A882D2" w14:textId="0417D171">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B&amp;A</w:t>
            </w:r>
          </w:p>
        </w:tc>
        <w:tc>
          <w:tcPr>
            <w:tcW w:w="2011" w:type="dxa"/>
            <w:shd w:val="clear" w:color="auto" w:fill="auto"/>
          </w:tcPr>
          <w:p w:rsidRPr="005B3EC9" w:rsidR="00CF752C" w:rsidP="005B3EC9" w:rsidRDefault="00CF752C" w14:paraId="46AFB0EC" w14:textId="104A3D33">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COVID-19 PAF impact</w:t>
            </w:r>
          </w:p>
        </w:tc>
        <w:tc>
          <w:tcPr>
            <w:tcW w:w="6620" w:type="dxa"/>
            <w:shd w:val="clear" w:color="auto" w:fill="auto"/>
            <w:vAlign w:val="center"/>
          </w:tcPr>
          <w:p w:rsidRPr="005B3EC9" w:rsidR="00CF752C" w:rsidP="005B3EC9" w:rsidRDefault="00CF752C" w14:paraId="77BD1DD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w:t>
            </w:r>
          </w:p>
          <w:p w:rsidRPr="005B3EC9" w:rsidR="00CF752C" w:rsidP="005B3EC9" w:rsidRDefault="00CF752C" w14:paraId="0331BD45" w14:textId="10ED83C4">
            <w:pPr>
              <w:rPr>
                <w:rFonts w:eastAsia="Times New Roman" w:cstheme="minorHAnsi"/>
                <w:color w:val="000000"/>
                <w:sz w:val="18"/>
                <w:szCs w:val="18"/>
              </w:rPr>
            </w:pPr>
            <w:r w:rsidRPr="005B3EC9">
              <w:rPr>
                <w:rFonts w:eastAsia="Times New Roman" w:cstheme="minorHAnsi"/>
                <w:color w:val="000000"/>
                <w:sz w:val="18"/>
                <w:szCs w:val="18"/>
              </w:rPr>
              <w:t xml:space="preserve">Indicates whether COVID-19 negatively impacted the clinic’s the implementation of </w:t>
            </w:r>
            <w:r w:rsidRPr="005B3EC9">
              <w:rPr>
                <w:rFonts w:eastAsia="Times New Roman" w:cstheme="minorHAnsi"/>
                <w:b/>
                <w:bCs/>
                <w:color w:val="000000"/>
                <w:sz w:val="18"/>
                <w:szCs w:val="18"/>
              </w:rPr>
              <w:t xml:space="preserve">Provider Assessment and Feedback </w:t>
            </w:r>
            <w:r w:rsidRPr="005B3EC9">
              <w:rPr>
                <w:rFonts w:eastAsia="Times New Roman" w:cstheme="minorHAnsi"/>
                <w:color w:val="000000"/>
                <w:sz w:val="18"/>
                <w:szCs w:val="18"/>
              </w:rPr>
              <w:t>activities for colorectal cancer screening during the year</w:t>
            </w:r>
            <w:r w:rsidRPr="005B3EC9">
              <w:rPr>
                <w:rFonts w:eastAsia="Times New Roman" w:cstheme="minorHAnsi"/>
                <w:b/>
                <w:bCs/>
                <w:color w:val="000000"/>
                <w:sz w:val="18"/>
                <w:szCs w:val="18"/>
              </w:rPr>
              <w:t xml:space="preserve"> </w:t>
            </w:r>
            <w:r w:rsidRPr="005B3EC9">
              <w:rPr>
                <w:rFonts w:eastAsia="Times New Roman" w:cstheme="minorHAnsi"/>
                <w:color w:val="000000"/>
                <w:sz w:val="18"/>
                <w:szCs w:val="18"/>
              </w:rPr>
              <w:t>prior to CRCCP activity implementation (Item B1-1: Clinic CRCCP Activities Start Date).</w:t>
            </w:r>
          </w:p>
          <w:p w:rsidRPr="005B3EC9" w:rsidR="00CF752C" w:rsidP="005B3EC9" w:rsidRDefault="00CF752C" w14:paraId="13E6BF9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Annual:</w:t>
            </w:r>
          </w:p>
          <w:p w:rsidRPr="005B3EC9" w:rsidR="00CF752C" w:rsidP="005B3EC9" w:rsidRDefault="00CF752C" w14:paraId="5D23172A" w14:textId="134FA64D">
            <w:pPr>
              <w:spacing w:after="0"/>
              <w:rPr>
                <w:rFonts w:eastAsia="Times New Roman" w:cstheme="minorHAnsi"/>
                <w:color w:val="000000"/>
                <w:sz w:val="18"/>
                <w:szCs w:val="18"/>
              </w:rPr>
            </w:pPr>
            <w:r w:rsidRPr="005B3EC9">
              <w:rPr>
                <w:rFonts w:eastAsia="Times New Roman" w:cstheme="minorHAnsi"/>
                <w:color w:val="000000"/>
                <w:sz w:val="18"/>
                <w:szCs w:val="18"/>
              </w:rPr>
              <w:t xml:space="preserve">Indicates whether COVID-19 negatively impacted the clinic’s the implementation of </w:t>
            </w:r>
            <w:r w:rsidRPr="005B3EC9">
              <w:rPr>
                <w:rFonts w:eastAsia="Times New Roman" w:cstheme="minorHAnsi"/>
                <w:b/>
                <w:bCs/>
                <w:color w:val="000000"/>
                <w:sz w:val="18"/>
                <w:szCs w:val="18"/>
              </w:rPr>
              <w:t>Provider Assessment and Feedback</w:t>
            </w:r>
            <w:r w:rsidRPr="005B3EC9">
              <w:rPr>
                <w:rFonts w:eastAsia="Times New Roman" w:cstheme="minorHAnsi"/>
                <w:color w:val="000000"/>
                <w:sz w:val="18"/>
                <w:szCs w:val="18"/>
              </w:rPr>
              <w:t xml:space="preserve"> activities for colorectal cancer screening during the program year (July 1-June 30).</w:t>
            </w:r>
          </w:p>
        </w:tc>
        <w:tc>
          <w:tcPr>
            <w:tcW w:w="815" w:type="dxa"/>
            <w:shd w:val="clear" w:color="auto" w:fill="auto"/>
            <w:noWrap/>
          </w:tcPr>
          <w:p w:rsidRPr="005B3EC9" w:rsidR="00C23987" w:rsidP="005B3EC9" w:rsidRDefault="00C23987" w14:paraId="06EA039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List </w:t>
            </w:r>
          </w:p>
          <w:p w:rsidRPr="005B3EC9" w:rsidR="00CF752C" w:rsidP="005B3EC9" w:rsidRDefault="00CF752C" w14:paraId="263C8066" w14:textId="77777777">
            <w:pPr>
              <w:spacing w:after="0" w:line="240" w:lineRule="auto"/>
              <w:rPr>
                <w:rFonts w:eastAsia="Times New Roman" w:cstheme="minorHAnsi"/>
                <w:color w:val="000000"/>
                <w:sz w:val="18"/>
                <w:szCs w:val="18"/>
              </w:rPr>
            </w:pPr>
          </w:p>
        </w:tc>
        <w:tc>
          <w:tcPr>
            <w:tcW w:w="2610" w:type="dxa"/>
            <w:shd w:val="clear" w:color="auto" w:fill="auto"/>
          </w:tcPr>
          <w:p w:rsidRPr="005B3EC9" w:rsidR="00CF752C" w:rsidP="005B3EC9" w:rsidRDefault="00CF752C" w14:paraId="299A9891"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CF752C" w:rsidP="005B3EC9" w:rsidRDefault="00CF752C" w14:paraId="2ADBB211"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p w:rsidRPr="005B3EC9" w:rsidR="00CF752C" w:rsidP="005B3EC9" w:rsidRDefault="00CF752C" w14:paraId="7A16903C" w14:textId="77777777">
            <w:pPr>
              <w:spacing w:after="0" w:line="240" w:lineRule="auto"/>
              <w:rPr>
                <w:rFonts w:eastAsia="Times New Roman" w:cstheme="minorHAnsi"/>
                <w:color w:val="000000"/>
                <w:sz w:val="18"/>
                <w:szCs w:val="18"/>
              </w:rPr>
            </w:pPr>
          </w:p>
        </w:tc>
      </w:tr>
      <w:tr w:rsidRPr="005B3EC9" w:rsidR="00CF752C" w:rsidTr="00B83A2C" w14:paraId="6670783F" w14:textId="77777777">
        <w:trPr>
          <w:cantSplit/>
          <w:trHeight w:val="300"/>
        </w:trPr>
        <w:tc>
          <w:tcPr>
            <w:tcW w:w="805" w:type="dxa"/>
            <w:shd w:val="clear" w:color="auto" w:fill="auto"/>
            <w:noWrap/>
          </w:tcPr>
          <w:p w:rsidRPr="005B3EC9" w:rsidR="00CF752C" w:rsidP="005B3EC9" w:rsidRDefault="00CF752C" w14:paraId="10379776" w14:textId="7A15D61E">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COV-5d</w:t>
            </w:r>
          </w:p>
        </w:tc>
        <w:tc>
          <w:tcPr>
            <w:tcW w:w="626" w:type="dxa"/>
            <w:shd w:val="clear" w:color="auto" w:fill="auto"/>
          </w:tcPr>
          <w:p w:rsidRPr="005B3EC9" w:rsidR="00CF752C" w:rsidP="005B3EC9" w:rsidRDefault="00AD7C7C" w14:paraId="3FBA36C0" w14:textId="6A1EB851">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tcPr>
          <w:p w:rsidRPr="005B3EC9" w:rsidR="00CF752C" w:rsidP="005B3EC9" w:rsidRDefault="00CF752C" w14:paraId="65D33605" w14:textId="20CA9021">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B&amp;A</w:t>
            </w:r>
          </w:p>
        </w:tc>
        <w:tc>
          <w:tcPr>
            <w:tcW w:w="2011" w:type="dxa"/>
            <w:shd w:val="clear" w:color="auto" w:fill="auto"/>
          </w:tcPr>
          <w:p w:rsidRPr="005B3EC9" w:rsidR="00CF752C" w:rsidP="005B3EC9" w:rsidRDefault="00CF752C" w14:paraId="72CC4896" w14:textId="7ABED7A4">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COVID-19 RSB impact</w:t>
            </w:r>
          </w:p>
        </w:tc>
        <w:tc>
          <w:tcPr>
            <w:tcW w:w="6620" w:type="dxa"/>
            <w:shd w:val="clear" w:color="auto" w:fill="auto"/>
            <w:vAlign w:val="center"/>
          </w:tcPr>
          <w:p w:rsidRPr="005B3EC9" w:rsidR="00CF752C" w:rsidP="005B3EC9" w:rsidRDefault="00CF752C" w14:paraId="2D2F190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w:t>
            </w:r>
          </w:p>
          <w:p w:rsidRPr="005B3EC9" w:rsidR="00CF752C" w:rsidP="005B3EC9" w:rsidRDefault="00CF752C" w14:paraId="37545CEB" w14:textId="6118FC6D">
            <w:pPr>
              <w:rPr>
                <w:rFonts w:eastAsia="Times New Roman" w:cstheme="minorHAnsi"/>
                <w:color w:val="000000"/>
                <w:sz w:val="18"/>
                <w:szCs w:val="18"/>
              </w:rPr>
            </w:pPr>
            <w:r w:rsidRPr="005B3EC9">
              <w:rPr>
                <w:rFonts w:eastAsia="Times New Roman" w:cstheme="minorHAnsi"/>
                <w:color w:val="000000"/>
                <w:sz w:val="18"/>
                <w:szCs w:val="18"/>
              </w:rPr>
              <w:t xml:space="preserve">Indicates whether COVID-19 negatively impacted the clinic’s the implementation of </w:t>
            </w:r>
            <w:r w:rsidRPr="005B3EC9">
              <w:rPr>
                <w:rFonts w:eastAsia="Times New Roman" w:cstheme="minorHAnsi"/>
                <w:b/>
                <w:bCs/>
                <w:color w:val="000000"/>
                <w:sz w:val="18"/>
                <w:szCs w:val="18"/>
              </w:rPr>
              <w:t xml:space="preserve">Reducing Structural Barriers </w:t>
            </w:r>
            <w:r w:rsidRPr="005B3EC9">
              <w:rPr>
                <w:rFonts w:eastAsia="Times New Roman" w:cstheme="minorHAnsi"/>
                <w:color w:val="000000"/>
                <w:sz w:val="18"/>
                <w:szCs w:val="18"/>
              </w:rPr>
              <w:t>activities for colorectal cancer screening during the year</w:t>
            </w:r>
            <w:r w:rsidRPr="005B3EC9">
              <w:rPr>
                <w:rFonts w:eastAsia="Times New Roman" w:cstheme="minorHAnsi"/>
                <w:b/>
                <w:bCs/>
                <w:color w:val="000000"/>
                <w:sz w:val="18"/>
                <w:szCs w:val="18"/>
              </w:rPr>
              <w:t xml:space="preserve"> </w:t>
            </w:r>
            <w:r w:rsidRPr="005B3EC9">
              <w:rPr>
                <w:rFonts w:eastAsia="Times New Roman" w:cstheme="minorHAnsi"/>
                <w:color w:val="000000"/>
                <w:sz w:val="18"/>
                <w:szCs w:val="18"/>
              </w:rPr>
              <w:t>prior to CRCCP activity implementation (Item B1-1: Clinic CRCCP Activities Start Date).</w:t>
            </w:r>
          </w:p>
          <w:p w:rsidRPr="005B3EC9" w:rsidR="00CF752C" w:rsidP="005B3EC9" w:rsidRDefault="00CF752C" w14:paraId="55CC7EF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Annual:</w:t>
            </w:r>
          </w:p>
          <w:p w:rsidRPr="005B3EC9" w:rsidR="00CF752C" w:rsidP="005B3EC9" w:rsidRDefault="00CF752C" w14:paraId="22099C7A" w14:textId="7E37AECB">
            <w:pPr>
              <w:spacing w:after="0"/>
              <w:rPr>
                <w:rFonts w:eastAsia="Times New Roman" w:cstheme="minorHAnsi"/>
                <w:color w:val="000000"/>
                <w:sz w:val="18"/>
                <w:szCs w:val="18"/>
              </w:rPr>
            </w:pPr>
            <w:r w:rsidRPr="005B3EC9">
              <w:rPr>
                <w:rFonts w:eastAsia="Times New Roman" w:cstheme="minorHAnsi"/>
                <w:color w:val="000000"/>
                <w:sz w:val="18"/>
                <w:szCs w:val="18"/>
              </w:rPr>
              <w:t xml:space="preserve">Indicates whether COVID-19 negatively impacted the clinic’s the implementation of </w:t>
            </w:r>
            <w:r w:rsidRPr="005B3EC9">
              <w:rPr>
                <w:rFonts w:eastAsia="Times New Roman" w:cstheme="minorHAnsi"/>
                <w:b/>
                <w:bCs/>
                <w:color w:val="000000"/>
                <w:sz w:val="18"/>
                <w:szCs w:val="18"/>
              </w:rPr>
              <w:t>Reducing Structural Barriers</w:t>
            </w:r>
            <w:r w:rsidRPr="005B3EC9">
              <w:rPr>
                <w:rFonts w:eastAsia="Times New Roman" w:cstheme="minorHAnsi"/>
                <w:color w:val="000000"/>
                <w:sz w:val="18"/>
                <w:szCs w:val="18"/>
              </w:rPr>
              <w:t xml:space="preserve"> activities for colorectal cancer screening during the program year (July 1-June 30).</w:t>
            </w:r>
          </w:p>
        </w:tc>
        <w:tc>
          <w:tcPr>
            <w:tcW w:w="815" w:type="dxa"/>
            <w:shd w:val="clear" w:color="auto" w:fill="auto"/>
            <w:noWrap/>
          </w:tcPr>
          <w:p w:rsidRPr="005B3EC9" w:rsidR="00C23987" w:rsidP="005B3EC9" w:rsidRDefault="00C23987" w14:paraId="5A98FDE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List </w:t>
            </w:r>
          </w:p>
          <w:p w:rsidRPr="005B3EC9" w:rsidR="00CF752C" w:rsidP="005B3EC9" w:rsidRDefault="00CF752C" w14:paraId="65C4C311" w14:textId="77777777">
            <w:pPr>
              <w:spacing w:after="0" w:line="240" w:lineRule="auto"/>
              <w:rPr>
                <w:rFonts w:eastAsia="Times New Roman" w:cstheme="minorHAnsi"/>
                <w:color w:val="000000"/>
                <w:sz w:val="18"/>
                <w:szCs w:val="18"/>
              </w:rPr>
            </w:pPr>
          </w:p>
        </w:tc>
        <w:tc>
          <w:tcPr>
            <w:tcW w:w="2610" w:type="dxa"/>
            <w:shd w:val="clear" w:color="auto" w:fill="auto"/>
          </w:tcPr>
          <w:p w:rsidRPr="005B3EC9" w:rsidR="00CF752C" w:rsidP="005B3EC9" w:rsidRDefault="00CF752C" w14:paraId="494B0347"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CF752C" w:rsidP="005B3EC9" w:rsidRDefault="00CF752C" w14:paraId="5DC9911C"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p w:rsidRPr="005B3EC9" w:rsidR="00CF752C" w:rsidP="005B3EC9" w:rsidRDefault="00CF752C" w14:paraId="487C5FB5" w14:textId="77777777">
            <w:pPr>
              <w:spacing w:after="0" w:line="240" w:lineRule="auto"/>
              <w:rPr>
                <w:rFonts w:eastAsia="Times New Roman" w:cstheme="minorHAnsi"/>
                <w:color w:val="000000"/>
                <w:sz w:val="18"/>
                <w:szCs w:val="18"/>
              </w:rPr>
            </w:pPr>
          </w:p>
        </w:tc>
      </w:tr>
      <w:tr w:rsidRPr="005B3EC9" w:rsidR="00CF752C" w:rsidTr="00B83A2C" w14:paraId="47CB4774" w14:textId="77777777">
        <w:trPr>
          <w:cantSplit/>
          <w:trHeight w:val="300"/>
        </w:trPr>
        <w:tc>
          <w:tcPr>
            <w:tcW w:w="805" w:type="dxa"/>
            <w:shd w:val="clear" w:color="auto" w:fill="auto"/>
            <w:noWrap/>
          </w:tcPr>
          <w:p w:rsidRPr="005B3EC9" w:rsidR="00CF752C" w:rsidP="005B3EC9" w:rsidRDefault="00CF752C" w14:paraId="26000716" w14:textId="32C42A5F">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COV-5e</w:t>
            </w:r>
          </w:p>
        </w:tc>
        <w:tc>
          <w:tcPr>
            <w:tcW w:w="626" w:type="dxa"/>
            <w:shd w:val="clear" w:color="auto" w:fill="auto"/>
          </w:tcPr>
          <w:p w:rsidRPr="005B3EC9" w:rsidR="00CF752C" w:rsidP="005B3EC9" w:rsidRDefault="00AD7C7C" w14:paraId="6A1CA19E" w14:textId="3791F5C9">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tcPr>
          <w:p w:rsidRPr="005B3EC9" w:rsidR="00CF752C" w:rsidP="005B3EC9" w:rsidRDefault="00CF752C" w14:paraId="6771274D" w14:textId="1607FEAF">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B&amp;A</w:t>
            </w:r>
          </w:p>
        </w:tc>
        <w:tc>
          <w:tcPr>
            <w:tcW w:w="2011" w:type="dxa"/>
            <w:shd w:val="clear" w:color="auto" w:fill="auto"/>
          </w:tcPr>
          <w:p w:rsidRPr="005B3EC9" w:rsidR="00CF752C" w:rsidP="005B3EC9" w:rsidRDefault="00CF752C" w14:paraId="7AFDAD4E" w14:textId="4E313BBD">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COVID-19 PN impact</w:t>
            </w:r>
          </w:p>
        </w:tc>
        <w:tc>
          <w:tcPr>
            <w:tcW w:w="6620" w:type="dxa"/>
            <w:shd w:val="clear" w:color="auto" w:fill="auto"/>
            <w:vAlign w:val="center"/>
          </w:tcPr>
          <w:p w:rsidRPr="005B3EC9" w:rsidR="00CF752C" w:rsidP="005B3EC9" w:rsidRDefault="00CF752C" w14:paraId="02E0CE1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w:t>
            </w:r>
          </w:p>
          <w:p w:rsidRPr="005B3EC9" w:rsidR="00CF752C" w:rsidP="005B3EC9" w:rsidRDefault="00CF752C" w14:paraId="03F1174A" w14:textId="3CF24168">
            <w:pPr>
              <w:rPr>
                <w:rFonts w:eastAsia="Times New Roman" w:cstheme="minorHAnsi"/>
                <w:color w:val="000000"/>
                <w:sz w:val="18"/>
                <w:szCs w:val="18"/>
              </w:rPr>
            </w:pPr>
            <w:r w:rsidRPr="005B3EC9">
              <w:rPr>
                <w:rFonts w:eastAsia="Times New Roman" w:cstheme="minorHAnsi"/>
                <w:color w:val="000000"/>
                <w:sz w:val="18"/>
                <w:szCs w:val="18"/>
              </w:rPr>
              <w:t xml:space="preserve">Indicates whether COVID-19 negatively impacted the clinic’s the implementation of </w:t>
            </w:r>
            <w:r w:rsidRPr="005B3EC9">
              <w:rPr>
                <w:rFonts w:eastAsia="Times New Roman" w:cstheme="minorHAnsi"/>
                <w:b/>
                <w:bCs/>
                <w:color w:val="000000"/>
                <w:sz w:val="18"/>
                <w:szCs w:val="18"/>
              </w:rPr>
              <w:t>Patient Navigation</w:t>
            </w:r>
            <w:r w:rsidRPr="005B3EC9">
              <w:rPr>
                <w:rFonts w:eastAsia="Times New Roman" w:cstheme="minorHAnsi"/>
                <w:color w:val="000000"/>
                <w:sz w:val="18"/>
                <w:szCs w:val="18"/>
              </w:rPr>
              <w:t xml:space="preserve"> activities for colorectal cancer screening during the year</w:t>
            </w:r>
            <w:r w:rsidRPr="005B3EC9">
              <w:rPr>
                <w:rFonts w:eastAsia="Times New Roman" w:cstheme="minorHAnsi"/>
                <w:b/>
                <w:bCs/>
                <w:color w:val="000000"/>
                <w:sz w:val="18"/>
                <w:szCs w:val="18"/>
              </w:rPr>
              <w:t xml:space="preserve"> </w:t>
            </w:r>
            <w:r w:rsidRPr="005B3EC9">
              <w:rPr>
                <w:rFonts w:eastAsia="Times New Roman" w:cstheme="minorHAnsi"/>
                <w:color w:val="000000"/>
                <w:sz w:val="18"/>
                <w:szCs w:val="18"/>
              </w:rPr>
              <w:t>prior to CRCCP activity implementation (Item B1-1: Clinic CRCCP Activities Start Date).</w:t>
            </w:r>
          </w:p>
          <w:p w:rsidRPr="005B3EC9" w:rsidR="00CF752C" w:rsidP="005B3EC9" w:rsidRDefault="00CF752C" w14:paraId="6C69D63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Annual:</w:t>
            </w:r>
          </w:p>
          <w:p w:rsidRPr="005B3EC9" w:rsidR="00CF752C" w:rsidP="005B3EC9" w:rsidRDefault="00CF752C" w14:paraId="70EE7E99" w14:textId="4418BCD5">
            <w:pPr>
              <w:spacing w:after="0"/>
              <w:rPr>
                <w:rFonts w:eastAsia="Times New Roman" w:cstheme="minorHAnsi"/>
                <w:color w:val="000000"/>
                <w:sz w:val="18"/>
                <w:szCs w:val="18"/>
              </w:rPr>
            </w:pPr>
            <w:r w:rsidRPr="005B3EC9">
              <w:rPr>
                <w:rFonts w:eastAsia="Times New Roman" w:cstheme="minorHAnsi"/>
                <w:color w:val="000000"/>
                <w:sz w:val="18"/>
                <w:szCs w:val="18"/>
              </w:rPr>
              <w:t xml:space="preserve">Indicates whether COVID-19 negatively impacted the clinic’s the implementation of </w:t>
            </w:r>
            <w:r w:rsidRPr="005B3EC9">
              <w:rPr>
                <w:rFonts w:eastAsia="Times New Roman" w:cstheme="minorHAnsi"/>
                <w:b/>
                <w:bCs/>
                <w:color w:val="000000"/>
                <w:sz w:val="18"/>
                <w:szCs w:val="18"/>
              </w:rPr>
              <w:t>Patient Navigation</w:t>
            </w:r>
            <w:r w:rsidRPr="005B3EC9">
              <w:rPr>
                <w:rFonts w:eastAsia="Times New Roman" w:cstheme="minorHAnsi"/>
                <w:color w:val="000000"/>
                <w:sz w:val="18"/>
                <w:szCs w:val="18"/>
              </w:rPr>
              <w:t xml:space="preserve"> activities for colorectal cancer screening during the program year (July 1-June 30).</w:t>
            </w:r>
          </w:p>
        </w:tc>
        <w:tc>
          <w:tcPr>
            <w:tcW w:w="815" w:type="dxa"/>
            <w:shd w:val="clear" w:color="auto" w:fill="auto"/>
            <w:noWrap/>
          </w:tcPr>
          <w:p w:rsidRPr="005B3EC9" w:rsidR="00C23987" w:rsidP="005B3EC9" w:rsidRDefault="00C23987" w14:paraId="3A50F09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List </w:t>
            </w:r>
          </w:p>
          <w:p w:rsidRPr="005B3EC9" w:rsidR="00CF752C" w:rsidP="005B3EC9" w:rsidRDefault="00CF752C" w14:paraId="087B97C4" w14:textId="77777777">
            <w:pPr>
              <w:spacing w:after="0" w:line="240" w:lineRule="auto"/>
              <w:rPr>
                <w:rFonts w:eastAsia="Times New Roman" w:cstheme="minorHAnsi"/>
                <w:color w:val="000000"/>
                <w:sz w:val="18"/>
                <w:szCs w:val="18"/>
              </w:rPr>
            </w:pPr>
          </w:p>
        </w:tc>
        <w:tc>
          <w:tcPr>
            <w:tcW w:w="2610" w:type="dxa"/>
            <w:shd w:val="clear" w:color="auto" w:fill="auto"/>
          </w:tcPr>
          <w:p w:rsidRPr="005B3EC9" w:rsidR="00CF752C" w:rsidP="005B3EC9" w:rsidRDefault="00CF752C" w14:paraId="18D0C29B"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CF752C" w:rsidP="005B3EC9" w:rsidRDefault="00CF752C" w14:paraId="1BC66936"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p w:rsidRPr="005B3EC9" w:rsidR="00CF752C" w:rsidP="005B3EC9" w:rsidRDefault="00CF752C" w14:paraId="0879E823" w14:textId="77777777">
            <w:pPr>
              <w:spacing w:after="0" w:line="240" w:lineRule="auto"/>
              <w:rPr>
                <w:rFonts w:eastAsia="Times New Roman" w:cstheme="minorHAnsi"/>
                <w:color w:val="000000"/>
                <w:sz w:val="18"/>
                <w:szCs w:val="18"/>
              </w:rPr>
            </w:pPr>
          </w:p>
        </w:tc>
      </w:tr>
      <w:tr w:rsidRPr="005B3EC9" w:rsidR="00CF752C" w:rsidTr="00B83A2C" w14:paraId="42F4157B" w14:textId="77777777">
        <w:trPr>
          <w:cantSplit/>
          <w:trHeight w:val="300"/>
        </w:trPr>
        <w:tc>
          <w:tcPr>
            <w:tcW w:w="805" w:type="dxa"/>
            <w:shd w:val="clear" w:color="auto" w:fill="auto"/>
            <w:noWrap/>
            <w:hideMark/>
          </w:tcPr>
          <w:p w:rsidRPr="005B3EC9" w:rsidR="00CF752C" w:rsidP="005B3EC9" w:rsidRDefault="00CF752C" w14:paraId="7F2C0060" w14:textId="39CE5498">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COV-6</w:t>
            </w:r>
          </w:p>
        </w:tc>
        <w:tc>
          <w:tcPr>
            <w:tcW w:w="626" w:type="dxa"/>
            <w:shd w:val="clear" w:color="auto" w:fill="auto"/>
            <w:hideMark/>
          </w:tcPr>
          <w:p w:rsidRPr="005B3EC9" w:rsidR="00CF752C" w:rsidP="005B3EC9" w:rsidRDefault="00CF752C" w14:paraId="5617620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O</w:t>
            </w:r>
          </w:p>
        </w:tc>
        <w:tc>
          <w:tcPr>
            <w:tcW w:w="913" w:type="dxa"/>
            <w:shd w:val="clear" w:color="auto" w:fill="auto"/>
            <w:hideMark/>
          </w:tcPr>
          <w:p w:rsidRPr="005B3EC9" w:rsidR="00CF752C" w:rsidP="005B3EC9" w:rsidRDefault="00CF752C" w14:paraId="5A1889D2" w14:textId="66339D80">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B&amp;A</w:t>
            </w:r>
          </w:p>
        </w:tc>
        <w:tc>
          <w:tcPr>
            <w:tcW w:w="2011" w:type="dxa"/>
            <w:shd w:val="clear" w:color="auto" w:fill="auto"/>
            <w:hideMark/>
          </w:tcPr>
          <w:p w:rsidRPr="005B3EC9" w:rsidR="00CF752C" w:rsidP="005B3EC9" w:rsidRDefault="00CF752C" w14:paraId="7A6C30FA" w14:textId="4E38F36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COVID-19 Comments</w:t>
            </w:r>
          </w:p>
        </w:tc>
        <w:tc>
          <w:tcPr>
            <w:tcW w:w="6620" w:type="dxa"/>
            <w:shd w:val="clear" w:color="auto" w:fill="auto"/>
            <w:hideMark/>
          </w:tcPr>
          <w:p w:rsidRPr="005B3EC9" w:rsidR="00CF752C" w:rsidP="005B3EC9" w:rsidRDefault="00CF752C" w14:paraId="1BC66C68" w14:textId="133F5543">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Optional comments for COVID-19 Section</w:t>
            </w:r>
          </w:p>
          <w:p w:rsidRPr="005B3EC9" w:rsidR="00CF752C" w:rsidP="005B3EC9" w:rsidRDefault="00CF752C" w14:paraId="239FD20B" w14:textId="28C547B3">
            <w:pPr>
              <w:spacing w:after="0" w:line="240" w:lineRule="auto"/>
              <w:rPr>
                <w:rFonts w:eastAsia="Times New Roman" w:cstheme="minorHAnsi"/>
                <w:color w:val="000000"/>
                <w:sz w:val="18"/>
                <w:szCs w:val="18"/>
              </w:rPr>
            </w:pPr>
          </w:p>
        </w:tc>
        <w:tc>
          <w:tcPr>
            <w:tcW w:w="815" w:type="dxa"/>
            <w:shd w:val="clear" w:color="auto" w:fill="auto"/>
            <w:noWrap/>
            <w:hideMark/>
          </w:tcPr>
          <w:p w:rsidRPr="005B3EC9" w:rsidR="00CF752C" w:rsidP="005B3EC9" w:rsidRDefault="00CF752C" w14:paraId="3A696D1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Char</w:t>
            </w:r>
          </w:p>
        </w:tc>
        <w:tc>
          <w:tcPr>
            <w:tcW w:w="2610" w:type="dxa"/>
            <w:shd w:val="clear" w:color="auto" w:fill="auto"/>
            <w:hideMark/>
          </w:tcPr>
          <w:p w:rsidRPr="005B3EC9" w:rsidR="00CF752C" w:rsidP="005B3EC9" w:rsidRDefault="00CF752C" w14:paraId="1FA5274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Free text</w:t>
            </w:r>
          </w:p>
          <w:p w:rsidRPr="005B3EC9" w:rsidR="00CF752C" w:rsidP="005B3EC9" w:rsidRDefault="00CF752C" w14:paraId="798A1FD5" w14:textId="1DE00A16">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200 char </w:t>
            </w:r>
            <w:proofErr w:type="gramStart"/>
            <w:r w:rsidRPr="005B3EC9">
              <w:rPr>
                <w:rFonts w:eastAsia="Times New Roman" w:cstheme="minorHAnsi"/>
                <w:color w:val="000000"/>
                <w:sz w:val="18"/>
                <w:szCs w:val="18"/>
              </w:rPr>
              <w:t>limit</w:t>
            </w:r>
            <w:proofErr w:type="gramEnd"/>
          </w:p>
        </w:tc>
      </w:tr>
    </w:tbl>
    <w:p w:rsidRPr="005B3EC9" w:rsidR="00FC379F" w:rsidP="005B3EC9" w:rsidRDefault="00FC379F" w14:paraId="3C2A0B9D" w14:textId="0E0C63F3">
      <w:pPr>
        <w:rPr>
          <w:sz w:val="20"/>
          <w:szCs w:val="20"/>
        </w:rPr>
      </w:pPr>
    </w:p>
    <w:tbl>
      <w:tblPr>
        <w:tblW w:w="1440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4400"/>
      </w:tblGrid>
      <w:tr w:rsidRPr="005B3EC9" w:rsidR="007C2F26" w:rsidTr="00161FE5" w14:paraId="1AEE225C" w14:textId="77777777">
        <w:trPr>
          <w:trHeight w:val="312"/>
        </w:trPr>
        <w:tc>
          <w:tcPr>
            <w:tcW w:w="14400" w:type="dxa"/>
            <w:shd w:val="clear" w:color="000000" w:fill="1F4E78"/>
            <w:hideMark/>
          </w:tcPr>
          <w:p w:rsidRPr="005B3EC9" w:rsidR="007C2F26" w:rsidP="005B3EC9" w:rsidRDefault="004E087F" w14:paraId="251AAB43" w14:textId="77777777">
            <w:pPr>
              <w:spacing w:after="0" w:line="240" w:lineRule="auto"/>
              <w:rPr>
                <w:rFonts w:ascii="Calibri" w:hAnsi="Calibri" w:eastAsia="Times New Roman" w:cs="Calibri"/>
                <w:b/>
                <w:bCs/>
                <w:color w:val="FFFFFF"/>
                <w:sz w:val="18"/>
                <w:szCs w:val="18"/>
              </w:rPr>
            </w:pPr>
            <w:r w:rsidRPr="005B3EC9">
              <w:rPr>
                <w:rFonts w:ascii="Calibri" w:hAnsi="Calibri" w:eastAsia="Times New Roman" w:cs="Calibri"/>
                <w:b/>
                <w:bCs/>
                <w:color w:val="FFFFFF"/>
                <w:sz w:val="18"/>
                <w:szCs w:val="18"/>
              </w:rPr>
              <w:lastRenderedPageBreak/>
              <w:t xml:space="preserve">Section 2.  </w:t>
            </w:r>
            <w:r w:rsidRPr="005B3EC9" w:rsidR="00F668E0">
              <w:rPr>
                <w:rFonts w:ascii="Calibri" w:hAnsi="Calibri" w:eastAsia="Times New Roman" w:cs="Calibri"/>
                <w:b/>
                <w:bCs/>
                <w:color w:val="FFFFFF"/>
                <w:sz w:val="18"/>
                <w:szCs w:val="18"/>
              </w:rPr>
              <w:t>Baseline and Annual Health System and Clinic Characteristics and Clinic Patient Population</w:t>
            </w:r>
          </w:p>
          <w:p w:rsidRPr="005B3EC9" w:rsidR="00712AD8" w:rsidP="005B3EC9" w:rsidRDefault="00712AD8" w14:paraId="4736C346" w14:textId="0B28E284">
            <w:pPr>
              <w:spacing w:after="0" w:line="240" w:lineRule="auto"/>
              <w:rPr>
                <w:rFonts w:ascii="Calibri" w:hAnsi="Calibri" w:eastAsia="Times New Roman" w:cs="Calibri"/>
                <w:b/>
                <w:bCs/>
                <w:color w:val="FFFFFF"/>
                <w:sz w:val="18"/>
                <w:szCs w:val="18"/>
              </w:rPr>
            </w:pPr>
            <w:r w:rsidRPr="005B3EC9">
              <w:rPr>
                <w:rFonts w:eastAsia="Times New Roman" w:cstheme="minorHAnsi"/>
                <w:color w:val="FFFFFF" w:themeColor="background1"/>
                <w:sz w:val="18"/>
                <w:szCs w:val="18"/>
              </w:rPr>
              <w:t>If the partner is a health system (P3=” Health System”) then clinic data reported must represent the entire Health System</w:t>
            </w:r>
          </w:p>
        </w:tc>
      </w:tr>
    </w:tbl>
    <w:p w:rsidRPr="005B3EC9" w:rsidR="007C2F26" w:rsidP="005B3EC9" w:rsidRDefault="007C2F26" w14:paraId="3BFF2B8E" w14:textId="77777777">
      <w:pPr>
        <w:spacing w:after="0" w:line="60" w:lineRule="exact"/>
        <w:rPr>
          <w:sz w:val="20"/>
          <w:szCs w:val="20"/>
        </w:rPr>
      </w:pPr>
    </w:p>
    <w:tbl>
      <w:tblPr>
        <w:tblW w:w="1440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31"/>
        <w:gridCol w:w="646"/>
        <w:gridCol w:w="913"/>
        <w:gridCol w:w="2011"/>
        <w:gridCol w:w="6684"/>
        <w:gridCol w:w="805"/>
        <w:gridCol w:w="2610"/>
      </w:tblGrid>
      <w:tr w:rsidRPr="005B3EC9" w:rsidR="001C2D6F" w:rsidTr="00FC379F" w14:paraId="534726E4" w14:textId="77777777">
        <w:trPr>
          <w:cantSplit/>
          <w:trHeight w:val="540"/>
          <w:tblHeader/>
        </w:trPr>
        <w:tc>
          <w:tcPr>
            <w:tcW w:w="731" w:type="dxa"/>
            <w:shd w:val="clear" w:color="auto" w:fill="E2EFD9" w:themeFill="accent6" w:themeFillTint="33"/>
            <w:noWrap/>
            <w:vAlign w:val="bottom"/>
            <w:hideMark/>
          </w:tcPr>
          <w:p w:rsidRPr="005B3EC9" w:rsidR="001C2D6F" w:rsidP="005B3EC9" w:rsidRDefault="001C2D6F" w14:paraId="4514A089"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Item #</w:t>
            </w:r>
          </w:p>
        </w:tc>
        <w:tc>
          <w:tcPr>
            <w:tcW w:w="646" w:type="dxa"/>
            <w:shd w:val="clear" w:color="auto" w:fill="E2EFD9" w:themeFill="accent6" w:themeFillTint="33"/>
            <w:vAlign w:val="bottom"/>
            <w:hideMark/>
          </w:tcPr>
          <w:p w:rsidRPr="005B3EC9" w:rsidR="001C2D6F" w:rsidP="005B3EC9" w:rsidRDefault="001C2D6F" w14:paraId="435F7253"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Item Type</w:t>
            </w:r>
          </w:p>
        </w:tc>
        <w:tc>
          <w:tcPr>
            <w:tcW w:w="913" w:type="dxa"/>
            <w:shd w:val="clear" w:color="auto" w:fill="E2EFD9" w:themeFill="accent6" w:themeFillTint="33"/>
            <w:vAlign w:val="bottom"/>
            <w:hideMark/>
          </w:tcPr>
          <w:p w:rsidRPr="005B3EC9" w:rsidR="001C2D6F" w:rsidP="005B3EC9" w:rsidRDefault="001C2D6F" w14:paraId="3FB1A9BA" w14:textId="5903DA3D">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Collected</w:t>
            </w:r>
          </w:p>
        </w:tc>
        <w:tc>
          <w:tcPr>
            <w:tcW w:w="2011" w:type="dxa"/>
            <w:shd w:val="clear" w:color="auto" w:fill="E2EFD9" w:themeFill="accent6" w:themeFillTint="33"/>
            <w:vAlign w:val="bottom"/>
            <w:hideMark/>
          </w:tcPr>
          <w:p w:rsidRPr="005B3EC9" w:rsidR="001C2D6F" w:rsidP="005B3EC9" w:rsidRDefault="001C2D6F" w14:paraId="1DC91AAA"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 xml:space="preserve">CRCCP Data Item </w:t>
            </w:r>
          </w:p>
        </w:tc>
        <w:tc>
          <w:tcPr>
            <w:tcW w:w="6684" w:type="dxa"/>
            <w:shd w:val="clear" w:color="auto" w:fill="E2EFD9" w:themeFill="accent6" w:themeFillTint="33"/>
            <w:vAlign w:val="bottom"/>
            <w:hideMark/>
          </w:tcPr>
          <w:p w:rsidRPr="005B3EC9" w:rsidR="001C2D6F" w:rsidP="005B3EC9" w:rsidRDefault="001C2D6F" w14:paraId="4710BA48" w14:textId="0D669DFF">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Indication/ Definition</w:t>
            </w:r>
          </w:p>
        </w:tc>
        <w:tc>
          <w:tcPr>
            <w:tcW w:w="805" w:type="dxa"/>
            <w:shd w:val="clear" w:color="auto" w:fill="E2EFD9" w:themeFill="accent6" w:themeFillTint="33"/>
            <w:vAlign w:val="bottom"/>
            <w:hideMark/>
          </w:tcPr>
          <w:p w:rsidRPr="005B3EC9" w:rsidR="001C2D6F" w:rsidP="005B3EC9" w:rsidRDefault="001C2D6F" w14:paraId="62803183"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Field Type</w:t>
            </w:r>
          </w:p>
        </w:tc>
        <w:tc>
          <w:tcPr>
            <w:tcW w:w="2610" w:type="dxa"/>
            <w:shd w:val="clear" w:color="auto" w:fill="E2EFD9" w:themeFill="accent6" w:themeFillTint="33"/>
            <w:vAlign w:val="bottom"/>
            <w:hideMark/>
          </w:tcPr>
          <w:p w:rsidRPr="005B3EC9" w:rsidR="001C2D6F" w:rsidP="005B3EC9" w:rsidRDefault="001C2D6F" w14:paraId="6AF850F8"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Response Options</w:t>
            </w:r>
          </w:p>
        </w:tc>
      </w:tr>
      <w:tr w:rsidRPr="005B3EC9" w:rsidR="001C2D6F" w:rsidTr="00FC379F" w14:paraId="77908CF6" w14:textId="77777777">
        <w:trPr>
          <w:cantSplit/>
          <w:trHeight w:val="1275"/>
        </w:trPr>
        <w:tc>
          <w:tcPr>
            <w:tcW w:w="731" w:type="dxa"/>
            <w:shd w:val="clear" w:color="auto" w:fill="auto"/>
            <w:hideMark/>
          </w:tcPr>
          <w:p w:rsidRPr="005B3EC9" w:rsidR="001C2D6F" w:rsidP="005B3EC9" w:rsidRDefault="001C2D6F" w14:paraId="6BABC8C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B2-1</w:t>
            </w:r>
            <w:r w:rsidRPr="005B3EC9">
              <w:rPr>
                <w:rFonts w:eastAsia="Times New Roman" w:cstheme="minorHAnsi"/>
                <w:color w:val="000000"/>
                <w:sz w:val="18"/>
                <w:szCs w:val="18"/>
              </w:rPr>
              <w:br/>
              <w:t>A2-1</w:t>
            </w:r>
          </w:p>
        </w:tc>
        <w:tc>
          <w:tcPr>
            <w:tcW w:w="646" w:type="dxa"/>
            <w:shd w:val="clear" w:color="auto" w:fill="auto"/>
            <w:hideMark/>
          </w:tcPr>
          <w:p w:rsidRPr="005B3EC9" w:rsidR="001C2D6F" w:rsidP="005B3EC9" w:rsidRDefault="001C2D6F" w14:paraId="38424CD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hideMark/>
          </w:tcPr>
          <w:p w:rsidRPr="005B3EC9" w:rsidR="001C2D6F" w:rsidP="005B3EC9" w:rsidRDefault="001C2D6F" w14:paraId="628B9AB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11" w:type="dxa"/>
            <w:shd w:val="clear" w:color="auto" w:fill="auto"/>
            <w:hideMark/>
          </w:tcPr>
          <w:p w:rsidRPr="005B3EC9" w:rsidR="001C2D6F" w:rsidP="005B3EC9" w:rsidRDefault="001C2D6F" w14:paraId="20BB55E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Total # of primary care clinics in </w:t>
            </w:r>
            <w:r w:rsidRPr="005B3EC9">
              <w:rPr>
                <w:rFonts w:eastAsia="Times New Roman" w:cstheme="minorHAnsi"/>
                <w:b/>
                <w:bCs/>
                <w:color w:val="000000"/>
                <w:sz w:val="18"/>
                <w:szCs w:val="18"/>
              </w:rPr>
              <w:t>health system</w:t>
            </w:r>
            <w:r w:rsidRPr="005B3EC9">
              <w:rPr>
                <w:rFonts w:eastAsia="Times New Roman" w:cstheme="minorHAnsi"/>
                <w:color w:val="000000"/>
                <w:sz w:val="18"/>
                <w:szCs w:val="18"/>
              </w:rPr>
              <w:t xml:space="preserve"> </w:t>
            </w:r>
          </w:p>
        </w:tc>
        <w:tc>
          <w:tcPr>
            <w:tcW w:w="6684" w:type="dxa"/>
            <w:shd w:val="clear" w:color="auto" w:fill="auto"/>
            <w:hideMark/>
          </w:tcPr>
          <w:p w:rsidRPr="005B3EC9" w:rsidR="001C2D6F" w:rsidP="005B3EC9" w:rsidRDefault="001C2D6F" w14:paraId="371B95B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5A32637F" w14:textId="154669D5">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The total number of primary health care clinics that operate under the partner health system, including those serving specific populations such as pediatric clinics</w:t>
            </w:r>
            <w:r w:rsidRPr="005B3EC9" w:rsidR="00EF427E">
              <w:rPr>
                <w:rFonts w:eastAsia="Times New Roman" w:cstheme="minorHAnsi"/>
                <w:color w:val="000000"/>
                <w:sz w:val="18"/>
                <w:szCs w:val="18"/>
              </w:rPr>
              <w:t>, prior to beginning CRCCP activities (item B1-1: Clinic CRCCP Activities Start Date)</w:t>
            </w:r>
            <w:r w:rsidRPr="005B3EC9">
              <w:rPr>
                <w:rFonts w:eastAsia="Times New Roman" w:cstheme="minorHAnsi"/>
                <w:color w:val="000000"/>
                <w:sz w:val="18"/>
                <w:szCs w:val="18"/>
              </w:rPr>
              <w:t>.  A clinic is defined as a location where primary care services are delivered. Clinics may also be referred to as "sites" or “practices”.</w:t>
            </w:r>
          </w:p>
          <w:p w:rsidRPr="005B3EC9" w:rsidR="001C2D6F" w:rsidP="005B3EC9" w:rsidRDefault="001C2D6F" w14:paraId="147D2D5B" w14:textId="77777777">
            <w:pPr>
              <w:spacing w:after="0" w:line="240" w:lineRule="auto"/>
              <w:rPr>
                <w:rFonts w:eastAsia="Times New Roman" w:cstheme="minorHAnsi"/>
                <w:color w:val="000000"/>
                <w:sz w:val="18"/>
                <w:szCs w:val="18"/>
              </w:rPr>
            </w:pPr>
          </w:p>
          <w:p w:rsidRPr="005B3EC9" w:rsidR="001C2D6F" w:rsidP="005B3EC9" w:rsidRDefault="001C2D6F" w14:paraId="03EB66C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4DDBE060" w14:textId="7429ED91">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The total number of primary health care clinics that operated under the partner health system, including those serving specific populations such as pediatric clinics </w:t>
            </w:r>
            <w:r w:rsidRPr="005B3EC9">
              <w:rPr>
                <w:rFonts w:eastAsia="Times New Roman" w:cstheme="minorHAnsi"/>
                <w:color w:val="000000"/>
                <w:sz w:val="18"/>
                <w:szCs w:val="18"/>
                <w:u w:val="single"/>
              </w:rPr>
              <w:t xml:space="preserve">during the </w:t>
            </w:r>
            <w:r w:rsidRPr="005B3EC9" w:rsidR="00EF1500">
              <w:rPr>
                <w:rFonts w:eastAsia="Times New Roman" w:cstheme="minorHAnsi"/>
                <w:color w:val="000000"/>
                <w:sz w:val="18"/>
                <w:szCs w:val="18"/>
              </w:rPr>
              <w:t>program year (July 1-June 30)</w:t>
            </w:r>
            <w:r w:rsidRPr="005B3EC9">
              <w:rPr>
                <w:rFonts w:eastAsia="Times New Roman" w:cstheme="minorHAnsi"/>
                <w:color w:val="000000"/>
                <w:sz w:val="18"/>
                <w:szCs w:val="18"/>
              </w:rPr>
              <w:t>.  A clinic is defined as a location where primary care services are delivered. Clinics may also be referred to as "sites" or “practices”.</w:t>
            </w:r>
          </w:p>
        </w:tc>
        <w:tc>
          <w:tcPr>
            <w:tcW w:w="805" w:type="dxa"/>
            <w:shd w:val="clear" w:color="auto" w:fill="auto"/>
            <w:noWrap/>
            <w:hideMark/>
          </w:tcPr>
          <w:p w:rsidRPr="005B3EC9" w:rsidR="001C2D6F" w:rsidP="005B3EC9" w:rsidRDefault="001C2D6F" w14:paraId="182B254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w:t>
            </w:r>
          </w:p>
        </w:tc>
        <w:tc>
          <w:tcPr>
            <w:tcW w:w="2610" w:type="dxa"/>
            <w:shd w:val="clear" w:color="auto" w:fill="auto"/>
            <w:noWrap/>
            <w:hideMark/>
          </w:tcPr>
          <w:p w:rsidRPr="005B3EC9" w:rsidR="001C2D6F" w:rsidP="005B3EC9" w:rsidRDefault="001C2D6F" w14:paraId="4FB8EEE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1-9999999</w:t>
            </w:r>
          </w:p>
          <w:p w:rsidRPr="005B3EC9" w:rsidR="004B374F" w:rsidP="005B3EC9" w:rsidRDefault="004B374F" w14:paraId="4A429665" w14:textId="3F262F20">
            <w:pPr>
              <w:spacing w:after="0" w:line="240" w:lineRule="auto"/>
              <w:rPr>
                <w:rFonts w:eastAsia="Times New Roman" w:cstheme="minorHAnsi"/>
                <w:color w:val="000000"/>
                <w:sz w:val="18"/>
                <w:szCs w:val="18"/>
              </w:rPr>
            </w:pPr>
          </w:p>
        </w:tc>
      </w:tr>
      <w:tr w:rsidRPr="005B3EC9" w:rsidR="001C2D6F" w:rsidTr="00FC379F" w14:paraId="713DB2ED" w14:textId="77777777">
        <w:trPr>
          <w:cantSplit/>
          <w:trHeight w:val="810"/>
        </w:trPr>
        <w:tc>
          <w:tcPr>
            <w:tcW w:w="731" w:type="dxa"/>
            <w:shd w:val="clear" w:color="auto" w:fill="auto"/>
            <w:hideMark/>
          </w:tcPr>
          <w:p w:rsidRPr="005B3EC9" w:rsidR="001C2D6F" w:rsidP="005B3EC9" w:rsidRDefault="001C2D6F" w14:paraId="7F7CA54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B2-2</w:t>
            </w:r>
            <w:r w:rsidRPr="005B3EC9">
              <w:rPr>
                <w:rFonts w:eastAsia="Times New Roman" w:cstheme="minorHAnsi"/>
                <w:color w:val="000000"/>
                <w:sz w:val="18"/>
                <w:szCs w:val="18"/>
              </w:rPr>
              <w:br/>
              <w:t>A2-2</w:t>
            </w:r>
          </w:p>
        </w:tc>
        <w:tc>
          <w:tcPr>
            <w:tcW w:w="646" w:type="dxa"/>
            <w:shd w:val="clear" w:color="auto" w:fill="auto"/>
            <w:hideMark/>
          </w:tcPr>
          <w:p w:rsidRPr="005B3EC9" w:rsidR="001C2D6F" w:rsidP="005B3EC9" w:rsidRDefault="001C2D6F" w14:paraId="6BDCEAC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hideMark/>
          </w:tcPr>
          <w:p w:rsidRPr="005B3EC9" w:rsidR="001C2D6F" w:rsidP="005B3EC9" w:rsidRDefault="001C2D6F" w14:paraId="1526F23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11" w:type="dxa"/>
            <w:shd w:val="clear" w:color="auto" w:fill="auto"/>
            <w:hideMark/>
          </w:tcPr>
          <w:p w:rsidRPr="005B3EC9" w:rsidR="001C2D6F" w:rsidP="005B3EC9" w:rsidRDefault="001C2D6F" w14:paraId="1226E47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Total # of primary care providers in </w:t>
            </w:r>
            <w:r w:rsidRPr="005B3EC9">
              <w:rPr>
                <w:rFonts w:eastAsia="Times New Roman" w:cstheme="minorHAnsi"/>
                <w:b/>
                <w:bCs/>
                <w:color w:val="000000"/>
                <w:sz w:val="18"/>
                <w:szCs w:val="18"/>
              </w:rPr>
              <w:t>health system</w:t>
            </w:r>
          </w:p>
        </w:tc>
        <w:tc>
          <w:tcPr>
            <w:tcW w:w="6684" w:type="dxa"/>
            <w:shd w:val="clear" w:color="auto" w:fill="auto"/>
            <w:vAlign w:val="center"/>
            <w:hideMark/>
          </w:tcPr>
          <w:p w:rsidRPr="005B3EC9" w:rsidR="001C2D6F" w:rsidP="005B3EC9" w:rsidRDefault="001C2D6F" w14:paraId="41F7596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01E411AC" w14:textId="11CD9C5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Total number of primary care providers who are delivering services </w:t>
            </w:r>
            <w:r w:rsidRPr="005B3EC9" w:rsidR="00EF427E">
              <w:rPr>
                <w:rFonts w:eastAsia="Times New Roman" w:cstheme="minorHAnsi"/>
                <w:color w:val="000000"/>
                <w:sz w:val="18"/>
                <w:szCs w:val="18"/>
              </w:rPr>
              <w:t xml:space="preserve">for </w:t>
            </w:r>
            <w:r w:rsidRPr="005B3EC9">
              <w:rPr>
                <w:rFonts w:eastAsia="Times New Roman" w:cstheme="minorHAnsi"/>
                <w:color w:val="000000"/>
                <w:sz w:val="18"/>
                <w:szCs w:val="18"/>
              </w:rPr>
              <w:t xml:space="preserve">the </w:t>
            </w:r>
            <w:r w:rsidRPr="005B3EC9">
              <w:rPr>
                <w:rFonts w:eastAsia="Times New Roman" w:cstheme="minorHAnsi"/>
                <w:b/>
                <w:bCs/>
                <w:color w:val="000000"/>
                <w:sz w:val="18"/>
                <w:szCs w:val="18"/>
              </w:rPr>
              <w:t xml:space="preserve">parent health system </w:t>
            </w:r>
            <w:r w:rsidRPr="005B3EC9">
              <w:rPr>
                <w:rFonts w:eastAsia="Times New Roman" w:cstheme="minorHAnsi"/>
                <w:color w:val="000000"/>
                <w:sz w:val="18"/>
                <w:szCs w:val="18"/>
              </w:rPr>
              <w:t>prior to beginning CRCCP activities (item B1-1: Clinic CRCCP Activities Start Date).</w:t>
            </w:r>
          </w:p>
          <w:p w:rsidRPr="005B3EC9" w:rsidR="001C2D6F" w:rsidP="005B3EC9" w:rsidRDefault="001C2D6F" w14:paraId="39E27B7D" w14:textId="77777777">
            <w:pPr>
              <w:spacing w:after="0" w:line="240" w:lineRule="auto"/>
              <w:rPr>
                <w:rFonts w:eastAsia="Times New Roman" w:cstheme="minorHAnsi"/>
                <w:color w:val="000000"/>
                <w:sz w:val="18"/>
                <w:szCs w:val="18"/>
              </w:rPr>
            </w:pPr>
          </w:p>
          <w:p w:rsidRPr="005B3EC9" w:rsidR="001C2D6F" w:rsidP="005B3EC9" w:rsidRDefault="001C2D6F" w14:paraId="4E203B07" w14:textId="15B8D2D7">
            <w:pPr>
              <w:pStyle w:val="ListParagraph"/>
              <w:numPr>
                <w:ilvl w:val="0"/>
                <w:numId w:val="6"/>
              </w:numPr>
              <w:spacing w:after="0" w:line="240" w:lineRule="auto"/>
              <w:ind w:left="365" w:hanging="180"/>
              <w:rPr>
                <w:rFonts w:eastAsia="Times New Roman" w:cstheme="minorHAnsi"/>
                <w:color w:val="000000"/>
                <w:sz w:val="18"/>
                <w:szCs w:val="18"/>
              </w:rPr>
            </w:pPr>
            <w:r w:rsidRPr="005B3EC9">
              <w:rPr>
                <w:rFonts w:eastAsia="Times New Roman" w:cstheme="minorHAnsi"/>
                <w:color w:val="000000"/>
                <w:sz w:val="18"/>
                <w:szCs w:val="18"/>
              </w:rPr>
              <w:t>Primary care providers include physicians (e.g., internists, family practice, OB/GYN</w:t>
            </w:r>
            <w:r w:rsidRPr="005B3EC9" w:rsidR="00E63553">
              <w:rPr>
                <w:rFonts w:eastAsia="Times New Roman" w:cstheme="minorHAnsi"/>
                <w:color w:val="000000"/>
                <w:sz w:val="18"/>
                <w:szCs w:val="18"/>
              </w:rPr>
              <w:t>, attending physicians, fellows and residents),</w:t>
            </w:r>
            <w:r w:rsidRPr="005B3EC9">
              <w:rPr>
                <w:rFonts w:eastAsia="Times New Roman" w:cstheme="minorHAnsi"/>
                <w:color w:val="000000"/>
                <w:sz w:val="18"/>
                <w:szCs w:val="18"/>
              </w:rPr>
              <w:t xml:space="preserve"> nurses, nurse practitioners, and physician assistants. </w:t>
            </w:r>
          </w:p>
          <w:p w:rsidRPr="005B3EC9" w:rsidR="001C2D6F" w:rsidP="005B3EC9" w:rsidRDefault="001C2D6F" w14:paraId="45854A4B" w14:textId="1D2FD68A">
            <w:pPr>
              <w:pStyle w:val="ListParagraph"/>
              <w:numPr>
                <w:ilvl w:val="0"/>
                <w:numId w:val="6"/>
              </w:numPr>
              <w:spacing w:after="0" w:line="240" w:lineRule="auto"/>
              <w:ind w:left="365" w:hanging="180"/>
              <w:rPr>
                <w:rFonts w:eastAsia="Times New Roman" w:cstheme="minorHAnsi"/>
                <w:color w:val="000000"/>
                <w:sz w:val="18"/>
                <w:szCs w:val="18"/>
              </w:rPr>
            </w:pPr>
            <w:r w:rsidRPr="005B3EC9">
              <w:rPr>
                <w:rFonts w:eastAsia="Times New Roman" w:cstheme="minorHAnsi"/>
                <w:color w:val="000000"/>
                <w:sz w:val="18"/>
                <w:szCs w:val="18"/>
              </w:rPr>
              <w:t xml:space="preserve">Do not include specialty providers in this number. </w:t>
            </w:r>
          </w:p>
          <w:p w:rsidRPr="005B3EC9" w:rsidR="001C2D6F" w:rsidP="005B3EC9" w:rsidRDefault="001C2D6F" w14:paraId="54FA0950" w14:textId="5CF12D3D">
            <w:pPr>
              <w:pStyle w:val="ListParagraph"/>
              <w:numPr>
                <w:ilvl w:val="0"/>
                <w:numId w:val="6"/>
              </w:numPr>
              <w:spacing w:after="0" w:line="240" w:lineRule="auto"/>
              <w:ind w:left="365" w:hanging="180"/>
              <w:rPr>
                <w:rFonts w:eastAsia="Times New Roman" w:cstheme="minorHAnsi"/>
                <w:color w:val="000000"/>
                <w:sz w:val="18"/>
                <w:szCs w:val="18"/>
              </w:rPr>
            </w:pPr>
            <w:r w:rsidRPr="005B3EC9">
              <w:rPr>
                <w:rFonts w:eastAsia="Times New Roman" w:cstheme="minorHAnsi"/>
                <w:color w:val="000000"/>
                <w:sz w:val="18"/>
                <w:szCs w:val="18"/>
              </w:rPr>
              <w:t>Report on individuals, not full-time equivalents (FTEs)</w:t>
            </w:r>
            <w:r w:rsidRPr="005B3EC9" w:rsidR="00E63553">
              <w:rPr>
                <w:rFonts w:eastAsia="Times New Roman" w:cstheme="minorHAnsi"/>
                <w:color w:val="000000"/>
                <w:sz w:val="18"/>
                <w:szCs w:val="18"/>
              </w:rPr>
              <w:t>.</w:t>
            </w:r>
          </w:p>
          <w:p w:rsidRPr="005B3EC9" w:rsidR="001C2D6F" w:rsidP="005B3EC9" w:rsidRDefault="001C2D6F" w14:paraId="19300721" w14:textId="77777777">
            <w:pPr>
              <w:pStyle w:val="ListParagraph"/>
              <w:spacing w:after="0" w:line="240" w:lineRule="auto"/>
              <w:ind w:left="365"/>
              <w:rPr>
                <w:rFonts w:eastAsia="Times New Roman" w:cstheme="minorHAnsi"/>
                <w:color w:val="000000"/>
                <w:sz w:val="18"/>
                <w:szCs w:val="18"/>
              </w:rPr>
            </w:pPr>
          </w:p>
          <w:p w:rsidRPr="005B3EC9" w:rsidR="001C2D6F" w:rsidP="005B3EC9" w:rsidRDefault="001C2D6F" w14:paraId="7D53892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508581AB" w14:textId="374B246F">
            <w:pPr>
              <w:spacing w:line="240" w:lineRule="auto"/>
              <w:rPr>
                <w:rFonts w:eastAsia="Times New Roman" w:cstheme="minorHAnsi"/>
                <w:color w:val="000000"/>
                <w:sz w:val="18"/>
                <w:szCs w:val="18"/>
                <w:u w:val="single"/>
              </w:rPr>
            </w:pPr>
            <w:r w:rsidRPr="005B3EC9">
              <w:rPr>
                <w:rFonts w:eastAsia="Times New Roman" w:cstheme="minorHAnsi"/>
                <w:color w:val="000000"/>
                <w:sz w:val="18"/>
                <w:szCs w:val="18"/>
              </w:rPr>
              <w:t xml:space="preserve">Total number of primary care providers who were delivering services </w:t>
            </w:r>
            <w:r w:rsidRPr="005B3EC9" w:rsidR="00EF427E">
              <w:rPr>
                <w:rFonts w:eastAsia="Times New Roman" w:cstheme="minorHAnsi"/>
                <w:color w:val="000000"/>
                <w:sz w:val="18"/>
                <w:szCs w:val="18"/>
              </w:rPr>
              <w:t>for</w:t>
            </w:r>
            <w:r w:rsidRPr="005B3EC9">
              <w:rPr>
                <w:rFonts w:eastAsia="Times New Roman" w:cstheme="minorHAnsi"/>
                <w:color w:val="000000"/>
                <w:sz w:val="18"/>
                <w:szCs w:val="18"/>
              </w:rPr>
              <w:t xml:space="preserve"> the </w:t>
            </w:r>
            <w:r w:rsidRPr="005B3EC9">
              <w:rPr>
                <w:rFonts w:eastAsia="Times New Roman" w:cstheme="minorHAnsi"/>
                <w:b/>
                <w:bCs/>
                <w:color w:val="000000"/>
                <w:sz w:val="18"/>
                <w:szCs w:val="18"/>
              </w:rPr>
              <w:t>parent health system</w:t>
            </w:r>
            <w:r w:rsidRPr="005B3EC9">
              <w:rPr>
                <w:rFonts w:eastAsia="Times New Roman" w:cstheme="minorHAnsi"/>
                <w:color w:val="000000"/>
                <w:sz w:val="18"/>
                <w:szCs w:val="18"/>
              </w:rPr>
              <w:t xml:space="preserve"> </w:t>
            </w:r>
            <w:r w:rsidRPr="005B3EC9">
              <w:rPr>
                <w:rFonts w:eastAsia="Times New Roman" w:cstheme="minorHAnsi"/>
                <w:color w:val="000000"/>
                <w:sz w:val="18"/>
                <w:szCs w:val="18"/>
                <w:u w:val="single"/>
              </w:rPr>
              <w:t xml:space="preserve">during the </w:t>
            </w:r>
            <w:r w:rsidRPr="005B3EC9" w:rsidR="00EF1500">
              <w:rPr>
                <w:rFonts w:eastAsia="Times New Roman" w:cstheme="minorHAnsi"/>
                <w:color w:val="000000"/>
                <w:sz w:val="18"/>
                <w:szCs w:val="18"/>
              </w:rPr>
              <w:t>program year (July 1-June 30)</w:t>
            </w:r>
            <w:r w:rsidRPr="005B3EC9">
              <w:rPr>
                <w:rFonts w:eastAsia="Times New Roman" w:cstheme="minorHAnsi"/>
                <w:color w:val="000000"/>
                <w:sz w:val="18"/>
                <w:szCs w:val="18"/>
                <w:u w:val="single"/>
              </w:rPr>
              <w:t>.</w:t>
            </w:r>
          </w:p>
          <w:p w:rsidRPr="005B3EC9" w:rsidR="001C2D6F" w:rsidP="005B3EC9" w:rsidRDefault="001C2D6F" w14:paraId="34C6BD56" w14:textId="584196DE">
            <w:pPr>
              <w:pStyle w:val="ListParagraph"/>
              <w:numPr>
                <w:ilvl w:val="0"/>
                <w:numId w:val="6"/>
              </w:numPr>
              <w:spacing w:after="0" w:line="240" w:lineRule="auto"/>
              <w:ind w:left="365" w:hanging="201"/>
              <w:rPr>
                <w:rFonts w:eastAsia="Times New Roman" w:cstheme="minorHAnsi"/>
                <w:color w:val="000000"/>
                <w:sz w:val="18"/>
                <w:szCs w:val="18"/>
              </w:rPr>
            </w:pPr>
            <w:r w:rsidRPr="005B3EC9">
              <w:rPr>
                <w:rFonts w:eastAsia="Times New Roman" w:cstheme="minorHAnsi"/>
                <w:color w:val="000000"/>
                <w:sz w:val="18"/>
                <w:szCs w:val="18"/>
              </w:rPr>
              <w:t>Primary care providers include physicians (e.g., internists, family practice, OB/GYN</w:t>
            </w:r>
            <w:r w:rsidRPr="005B3EC9" w:rsidR="00E63553">
              <w:rPr>
                <w:rFonts w:eastAsia="Times New Roman" w:cstheme="minorHAnsi"/>
                <w:color w:val="000000"/>
                <w:sz w:val="18"/>
                <w:szCs w:val="18"/>
              </w:rPr>
              <w:t>, attending physicians, fellows and residents)</w:t>
            </w:r>
            <w:r w:rsidRPr="005B3EC9">
              <w:rPr>
                <w:rFonts w:eastAsia="Times New Roman" w:cstheme="minorHAnsi"/>
                <w:color w:val="000000"/>
                <w:sz w:val="18"/>
                <w:szCs w:val="18"/>
              </w:rPr>
              <w:t xml:space="preserve"> nurses, nurse practitioners, and physician assistants. </w:t>
            </w:r>
          </w:p>
          <w:p w:rsidRPr="005B3EC9" w:rsidR="00161FE5" w:rsidP="005B3EC9" w:rsidRDefault="001C2D6F" w14:paraId="1D4C1317" w14:textId="77777777">
            <w:pPr>
              <w:pStyle w:val="ListParagraph"/>
              <w:numPr>
                <w:ilvl w:val="0"/>
                <w:numId w:val="6"/>
              </w:numPr>
              <w:spacing w:after="0" w:line="240" w:lineRule="auto"/>
              <w:ind w:left="365" w:hanging="201"/>
              <w:rPr>
                <w:rFonts w:eastAsia="Times New Roman" w:cstheme="minorHAnsi"/>
                <w:color w:val="000000"/>
                <w:sz w:val="18"/>
                <w:szCs w:val="18"/>
              </w:rPr>
            </w:pPr>
            <w:r w:rsidRPr="005B3EC9">
              <w:rPr>
                <w:rFonts w:eastAsia="Times New Roman" w:cstheme="minorHAnsi"/>
                <w:color w:val="000000"/>
                <w:sz w:val="18"/>
                <w:szCs w:val="18"/>
              </w:rPr>
              <w:t xml:space="preserve">Do not include specialty providers in this number. </w:t>
            </w:r>
          </w:p>
          <w:p w:rsidRPr="005B3EC9" w:rsidR="001C2D6F" w:rsidP="005B3EC9" w:rsidRDefault="001C2D6F" w14:paraId="7916D9A7" w14:textId="0B99329B">
            <w:pPr>
              <w:pStyle w:val="ListParagraph"/>
              <w:numPr>
                <w:ilvl w:val="0"/>
                <w:numId w:val="6"/>
              </w:numPr>
              <w:spacing w:after="0" w:line="240" w:lineRule="auto"/>
              <w:ind w:left="365" w:hanging="201"/>
              <w:rPr>
                <w:rFonts w:eastAsia="Times New Roman" w:cstheme="minorHAnsi"/>
                <w:color w:val="000000"/>
                <w:sz w:val="18"/>
                <w:szCs w:val="18"/>
              </w:rPr>
            </w:pPr>
            <w:r w:rsidRPr="005B3EC9">
              <w:rPr>
                <w:rFonts w:eastAsia="Times New Roman" w:cstheme="minorHAnsi"/>
                <w:color w:val="000000"/>
                <w:sz w:val="18"/>
                <w:szCs w:val="18"/>
              </w:rPr>
              <w:t>Report on individuals, not full-time equivalents (FTEs)</w:t>
            </w:r>
            <w:r w:rsidRPr="005B3EC9" w:rsidR="00E63553">
              <w:rPr>
                <w:rFonts w:eastAsia="Times New Roman" w:cstheme="minorHAnsi"/>
                <w:color w:val="000000"/>
                <w:sz w:val="18"/>
                <w:szCs w:val="18"/>
              </w:rPr>
              <w:t>.</w:t>
            </w:r>
            <w:r w:rsidRPr="005B3EC9" w:rsidDel="00E63553" w:rsidR="00E63553">
              <w:rPr>
                <w:rFonts w:eastAsia="Times New Roman" w:cstheme="minorHAnsi"/>
                <w:color w:val="000000"/>
                <w:sz w:val="18"/>
                <w:szCs w:val="18"/>
              </w:rPr>
              <w:t xml:space="preserve"> </w:t>
            </w:r>
          </w:p>
        </w:tc>
        <w:tc>
          <w:tcPr>
            <w:tcW w:w="805" w:type="dxa"/>
            <w:shd w:val="clear" w:color="auto" w:fill="auto"/>
            <w:noWrap/>
            <w:hideMark/>
          </w:tcPr>
          <w:p w:rsidRPr="005B3EC9" w:rsidR="001C2D6F" w:rsidP="005B3EC9" w:rsidRDefault="001C2D6F" w14:paraId="7597854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w:t>
            </w:r>
          </w:p>
        </w:tc>
        <w:tc>
          <w:tcPr>
            <w:tcW w:w="2610" w:type="dxa"/>
            <w:shd w:val="clear" w:color="auto" w:fill="auto"/>
            <w:noWrap/>
            <w:hideMark/>
          </w:tcPr>
          <w:p w:rsidRPr="005B3EC9" w:rsidR="001C2D6F" w:rsidP="005B3EC9" w:rsidRDefault="001C2D6F" w14:paraId="583A6C7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1-99999</w:t>
            </w:r>
          </w:p>
          <w:p w:rsidRPr="005B3EC9" w:rsidR="004B374F" w:rsidP="005B3EC9" w:rsidRDefault="004B374F" w14:paraId="50E16071" w14:textId="36EAA7FB">
            <w:pPr>
              <w:spacing w:after="0" w:line="240" w:lineRule="auto"/>
              <w:rPr>
                <w:rFonts w:eastAsia="Times New Roman" w:cstheme="minorHAnsi"/>
                <w:color w:val="000000"/>
                <w:sz w:val="18"/>
                <w:szCs w:val="18"/>
              </w:rPr>
            </w:pPr>
          </w:p>
        </w:tc>
      </w:tr>
      <w:tr w:rsidRPr="005B3EC9" w:rsidR="004B374F" w:rsidTr="00FC379F" w14:paraId="30FB05AB" w14:textId="77777777">
        <w:trPr>
          <w:cantSplit/>
          <w:trHeight w:val="720"/>
        </w:trPr>
        <w:tc>
          <w:tcPr>
            <w:tcW w:w="731" w:type="dxa"/>
            <w:shd w:val="clear" w:color="auto" w:fill="auto"/>
            <w:hideMark/>
          </w:tcPr>
          <w:p w:rsidRPr="005B3EC9" w:rsidR="004B374F" w:rsidP="005B3EC9" w:rsidRDefault="004B374F" w14:paraId="2CBCFCA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B2-3</w:t>
            </w:r>
            <w:r w:rsidRPr="005B3EC9">
              <w:rPr>
                <w:rFonts w:eastAsia="Times New Roman" w:cstheme="minorHAnsi"/>
                <w:color w:val="000000"/>
                <w:sz w:val="18"/>
                <w:szCs w:val="18"/>
              </w:rPr>
              <w:br/>
              <w:t>A2-3</w:t>
            </w:r>
          </w:p>
        </w:tc>
        <w:tc>
          <w:tcPr>
            <w:tcW w:w="646" w:type="dxa"/>
            <w:shd w:val="clear" w:color="auto" w:fill="auto"/>
            <w:hideMark/>
          </w:tcPr>
          <w:p w:rsidRPr="005B3EC9" w:rsidR="004B374F" w:rsidP="005B3EC9" w:rsidRDefault="004B374F" w14:paraId="6934582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hideMark/>
          </w:tcPr>
          <w:p w:rsidRPr="005B3EC9" w:rsidR="004B374F" w:rsidP="005B3EC9" w:rsidRDefault="004B374F" w14:paraId="182765D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11" w:type="dxa"/>
            <w:shd w:val="clear" w:color="auto" w:fill="auto"/>
            <w:hideMark/>
          </w:tcPr>
          <w:p w:rsidRPr="005B3EC9" w:rsidR="004B374F" w:rsidP="005B3EC9" w:rsidRDefault="004B374F" w14:paraId="3A7B3C2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 of primary care providers at </w:t>
            </w:r>
            <w:r w:rsidRPr="005B3EC9">
              <w:rPr>
                <w:rFonts w:eastAsia="Times New Roman" w:cstheme="minorHAnsi"/>
                <w:b/>
                <w:bCs/>
                <w:color w:val="000000"/>
                <w:sz w:val="18"/>
                <w:szCs w:val="18"/>
              </w:rPr>
              <w:t xml:space="preserve">clinic </w:t>
            </w:r>
          </w:p>
        </w:tc>
        <w:tc>
          <w:tcPr>
            <w:tcW w:w="6684" w:type="dxa"/>
            <w:shd w:val="clear" w:color="auto" w:fill="auto"/>
            <w:vAlign w:val="center"/>
            <w:hideMark/>
          </w:tcPr>
          <w:p w:rsidRPr="005B3EC9" w:rsidR="004B374F" w:rsidP="005B3EC9" w:rsidRDefault="004B374F" w14:paraId="3D2952C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4B374F" w:rsidP="005B3EC9" w:rsidRDefault="004B374F" w14:paraId="105FA224" w14:textId="1B0C67B2">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the total number of primary care providers who were delivering primary care services at the </w:t>
            </w:r>
            <w:r w:rsidRPr="005B3EC9">
              <w:rPr>
                <w:rFonts w:eastAsia="Times New Roman" w:cstheme="minorHAnsi"/>
                <w:b/>
                <w:bCs/>
                <w:color w:val="000000"/>
                <w:sz w:val="18"/>
                <w:szCs w:val="18"/>
              </w:rPr>
              <w:t xml:space="preserve">clinic </w:t>
            </w:r>
            <w:r w:rsidRPr="005B3EC9">
              <w:rPr>
                <w:rFonts w:eastAsia="Times New Roman" w:cstheme="minorHAnsi"/>
                <w:color w:val="000000"/>
                <w:sz w:val="18"/>
                <w:szCs w:val="18"/>
              </w:rPr>
              <w:t>prior to CRCCP activity implementation (Item B1-1: Clinic CRCCP Activities Start Date).</w:t>
            </w:r>
          </w:p>
          <w:p w:rsidRPr="005B3EC9" w:rsidR="004B374F" w:rsidP="005B3EC9" w:rsidRDefault="004B374F" w14:paraId="62B284BA" w14:textId="44B72693">
            <w:pPr>
              <w:spacing w:after="0" w:line="240" w:lineRule="auto"/>
              <w:rPr>
                <w:rFonts w:eastAsia="Times New Roman" w:cstheme="minorHAnsi"/>
                <w:color w:val="000000"/>
                <w:sz w:val="18"/>
                <w:szCs w:val="18"/>
              </w:rPr>
            </w:pPr>
          </w:p>
          <w:p w:rsidRPr="005B3EC9" w:rsidR="004B374F" w:rsidP="005B3EC9" w:rsidRDefault="004B374F" w14:paraId="47B79023" w14:textId="3CDE138E">
            <w:pPr>
              <w:pStyle w:val="ListParagraph"/>
              <w:numPr>
                <w:ilvl w:val="0"/>
                <w:numId w:val="6"/>
              </w:numPr>
              <w:spacing w:after="0" w:line="240" w:lineRule="auto"/>
              <w:ind w:left="365" w:hanging="180"/>
              <w:rPr>
                <w:rFonts w:eastAsia="Times New Roman" w:cstheme="minorHAnsi"/>
                <w:color w:val="000000"/>
                <w:sz w:val="18"/>
                <w:szCs w:val="18"/>
              </w:rPr>
            </w:pPr>
            <w:r w:rsidRPr="005B3EC9">
              <w:rPr>
                <w:rFonts w:eastAsia="Times New Roman" w:cstheme="minorHAnsi"/>
                <w:color w:val="000000"/>
                <w:sz w:val="18"/>
                <w:szCs w:val="18"/>
              </w:rPr>
              <w:t xml:space="preserve">Primary care providers include physicians (e.g., internists, family practice, OB/GYN attending physicians, fellows and residents), nurses, nurse practitioners, and physician assistants. </w:t>
            </w:r>
          </w:p>
          <w:p w:rsidRPr="005B3EC9" w:rsidR="004B374F" w:rsidP="005B3EC9" w:rsidRDefault="004B374F" w14:paraId="68216A20" w14:textId="0E83615C">
            <w:pPr>
              <w:pStyle w:val="ListParagraph"/>
              <w:numPr>
                <w:ilvl w:val="0"/>
                <w:numId w:val="6"/>
              </w:numPr>
              <w:spacing w:after="0" w:line="240" w:lineRule="auto"/>
              <w:ind w:left="365" w:hanging="180"/>
              <w:rPr>
                <w:rFonts w:eastAsia="Times New Roman" w:cstheme="minorHAnsi"/>
                <w:color w:val="000000"/>
                <w:sz w:val="18"/>
                <w:szCs w:val="18"/>
              </w:rPr>
            </w:pPr>
            <w:r w:rsidRPr="005B3EC9">
              <w:rPr>
                <w:rFonts w:eastAsia="Times New Roman" w:cstheme="minorHAnsi"/>
                <w:color w:val="000000"/>
                <w:sz w:val="18"/>
                <w:szCs w:val="18"/>
              </w:rPr>
              <w:t xml:space="preserve">Do not include specialty providers in this number. </w:t>
            </w:r>
          </w:p>
          <w:p w:rsidRPr="005B3EC9" w:rsidR="004B374F" w:rsidP="005B3EC9" w:rsidRDefault="004B374F" w14:paraId="414FC0ED" w14:textId="115FE152">
            <w:pPr>
              <w:pStyle w:val="ListParagraph"/>
              <w:numPr>
                <w:ilvl w:val="0"/>
                <w:numId w:val="6"/>
              </w:numPr>
              <w:spacing w:after="0" w:line="240" w:lineRule="auto"/>
              <w:ind w:left="365" w:hanging="180"/>
              <w:rPr>
                <w:rFonts w:eastAsia="Times New Roman" w:cstheme="minorHAnsi"/>
                <w:color w:val="000000"/>
                <w:sz w:val="18"/>
                <w:szCs w:val="18"/>
              </w:rPr>
            </w:pPr>
            <w:r w:rsidRPr="005B3EC9">
              <w:rPr>
                <w:rFonts w:eastAsia="Times New Roman" w:cstheme="minorHAnsi"/>
                <w:color w:val="000000"/>
                <w:sz w:val="18"/>
                <w:szCs w:val="18"/>
              </w:rPr>
              <w:t xml:space="preserve">Report on individuals, not full-time equivalents (FTEs).  </w:t>
            </w:r>
          </w:p>
          <w:p w:rsidRPr="005B3EC9" w:rsidR="00AD7C7C" w:rsidP="005B3EC9" w:rsidRDefault="00AD7C7C" w14:paraId="74209FC1" w14:textId="0BEF65C9">
            <w:pPr>
              <w:pStyle w:val="ListParagraph"/>
              <w:numPr>
                <w:ilvl w:val="0"/>
                <w:numId w:val="6"/>
              </w:numPr>
              <w:spacing w:after="0" w:line="240" w:lineRule="auto"/>
              <w:ind w:left="363" w:hanging="180"/>
              <w:rPr>
                <w:rFonts w:eastAsia="Times New Roman" w:cstheme="minorHAnsi"/>
                <w:color w:val="000000"/>
                <w:sz w:val="18"/>
                <w:szCs w:val="18"/>
              </w:rPr>
            </w:pPr>
            <w:r w:rsidRPr="005B3EC9">
              <w:rPr>
                <w:rFonts w:eastAsia="Times New Roman" w:cstheme="minorHAnsi"/>
                <w:color w:val="000000"/>
                <w:sz w:val="18"/>
                <w:szCs w:val="18"/>
              </w:rPr>
              <w:t>If the partner is a health system (P3=” Health System”) then re-enter the number of primary care providers at the Health System</w:t>
            </w:r>
          </w:p>
          <w:p w:rsidRPr="005B3EC9" w:rsidR="00AD7C7C" w:rsidP="005B3EC9" w:rsidRDefault="00AD7C7C" w14:paraId="2653B3AC" w14:textId="77777777">
            <w:pPr>
              <w:pStyle w:val="ListParagraph"/>
              <w:spacing w:after="0" w:line="240" w:lineRule="auto"/>
              <w:ind w:left="365"/>
              <w:rPr>
                <w:rFonts w:eastAsia="Times New Roman" w:cstheme="minorHAnsi"/>
                <w:color w:val="000000"/>
                <w:sz w:val="18"/>
                <w:szCs w:val="18"/>
              </w:rPr>
            </w:pPr>
          </w:p>
          <w:p w:rsidRPr="005B3EC9" w:rsidR="004B374F" w:rsidP="005B3EC9" w:rsidRDefault="004B374F" w14:paraId="0F74D949" w14:textId="10C080CB">
            <w:pPr>
              <w:pStyle w:val="ListParagraph"/>
              <w:spacing w:after="0" w:line="240" w:lineRule="auto"/>
              <w:ind w:left="365"/>
              <w:rPr>
                <w:rFonts w:eastAsia="Times New Roman" w:cstheme="minorHAnsi"/>
                <w:color w:val="000000"/>
                <w:sz w:val="18"/>
                <w:szCs w:val="18"/>
              </w:rPr>
            </w:pPr>
          </w:p>
          <w:p w:rsidRPr="005B3EC9" w:rsidR="004B374F" w:rsidP="005B3EC9" w:rsidRDefault="004B374F" w14:paraId="3B28B6A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4B374F" w:rsidP="005B3EC9" w:rsidRDefault="004B374F" w14:paraId="1DA89619" w14:textId="6AA6AC30">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Indicates the total number of primary care providers who were delivering primary care services at the</w:t>
            </w:r>
            <w:r w:rsidRPr="005B3EC9">
              <w:rPr>
                <w:rFonts w:eastAsia="Times New Roman" w:cstheme="minorHAnsi"/>
                <w:b/>
                <w:bCs/>
                <w:color w:val="000000"/>
                <w:sz w:val="18"/>
                <w:szCs w:val="18"/>
              </w:rPr>
              <w:t xml:space="preserve"> clinic</w:t>
            </w:r>
            <w:r w:rsidRPr="005B3EC9">
              <w:rPr>
                <w:rFonts w:eastAsia="Times New Roman" w:cstheme="minorHAnsi"/>
                <w:color w:val="000000"/>
                <w:sz w:val="18"/>
                <w:szCs w:val="18"/>
              </w:rPr>
              <w:t xml:space="preserve"> </w:t>
            </w:r>
            <w:r w:rsidRPr="005B3EC9">
              <w:rPr>
                <w:rFonts w:eastAsia="Times New Roman" w:cstheme="minorHAnsi"/>
                <w:color w:val="000000"/>
                <w:sz w:val="18"/>
                <w:szCs w:val="18"/>
                <w:u w:val="single"/>
              </w:rPr>
              <w:t xml:space="preserve">during the </w:t>
            </w:r>
            <w:r w:rsidRPr="005B3EC9">
              <w:rPr>
                <w:rFonts w:eastAsia="Times New Roman" w:cstheme="minorHAnsi"/>
                <w:color w:val="000000"/>
                <w:sz w:val="18"/>
                <w:szCs w:val="18"/>
              </w:rPr>
              <w:t>program year (July 1-June 30).</w:t>
            </w:r>
          </w:p>
          <w:p w:rsidRPr="005B3EC9" w:rsidR="004B374F" w:rsidP="005B3EC9" w:rsidRDefault="004B374F" w14:paraId="6792FCD8" w14:textId="77777777">
            <w:pPr>
              <w:spacing w:after="0" w:line="240" w:lineRule="auto"/>
              <w:rPr>
                <w:rFonts w:eastAsia="Times New Roman" w:cstheme="minorHAnsi"/>
                <w:color w:val="000000"/>
                <w:sz w:val="18"/>
                <w:szCs w:val="18"/>
              </w:rPr>
            </w:pPr>
          </w:p>
          <w:p w:rsidRPr="005B3EC9" w:rsidR="004B374F" w:rsidP="005B3EC9" w:rsidRDefault="004B374F" w14:paraId="0CFADA6A" w14:textId="78A00A63">
            <w:pPr>
              <w:pStyle w:val="ListParagraph"/>
              <w:numPr>
                <w:ilvl w:val="0"/>
                <w:numId w:val="6"/>
              </w:numPr>
              <w:spacing w:after="0" w:line="240" w:lineRule="auto"/>
              <w:ind w:left="365" w:hanging="201"/>
              <w:rPr>
                <w:rFonts w:eastAsia="Times New Roman" w:cstheme="minorHAnsi"/>
                <w:color w:val="000000"/>
                <w:sz w:val="18"/>
                <w:szCs w:val="18"/>
              </w:rPr>
            </w:pPr>
            <w:r w:rsidRPr="005B3EC9">
              <w:rPr>
                <w:rFonts w:eastAsia="Times New Roman" w:cstheme="minorHAnsi"/>
                <w:color w:val="000000"/>
                <w:sz w:val="18"/>
                <w:szCs w:val="18"/>
              </w:rPr>
              <w:t xml:space="preserve">Primary care providers include physicians (e.g., internists, family practice, OB/GYN attending physicians, fellows and residents), nurses, nurse practitioners, and physician assistants. </w:t>
            </w:r>
          </w:p>
          <w:p w:rsidRPr="005B3EC9" w:rsidR="004B374F" w:rsidP="005B3EC9" w:rsidRDefault="004B374F" w14:paraId="515A404B" w14:textId="77777777">
            <w:pPr>
              <w:pStyle w:val="ListParagraph"/>
              <w:numPr>
                <w:ilvl w:val="0"/>
                <w:numId w:val="6"/>
              </w:numPr>
              <w:spacing w:after="0" w:line="240" w:lineRule="auto"/>
              <w:ind w:left="365" w:hanging="201"/>
              <w:rPr>
                <w:rFonts w:eastAsia="Times New Roman" w:cstheme="minorHAnsi"/>
                <w:color w:val="000000"/>
                <w:sz w:val="18"/>
                <w:szCs w:val="18"/>
              </w:rPr>
            </w:pPr>
            <w:r w:rsidRPr="005B3EC9">
              <w:rPr>
                <w:rFonts w:eastAsia="Times New Roman" w:cstheme="minorHAnsi"/>
                <w:color w:val="000000"/>
                <w:sz w:val="18"/>
                <w:szCs w:val="18"/>
              </w:rPr>
              <w:t xml:space="preserve">Do not include specialty providers in this number. </w:t>
            </w:r>
          </w:p>
          <w:p w:rsidRPr="005B3EC9" w:rsidR="004B374F" w:rsidP="005B3EC9" w:rsidRDefault="004B374F" w14:paraId="050897D1" w14:textId="4DCE8062">
            <w:pPr>
              <w:pStyle w:val="ListParagraph"/>
              <w:numPr>
                <w:ilvl w:val="0"/>
                <w:numId w:val="6"/>
              </w:numPr>
              <w:spacing w:after="0" w:line="240" w:lineRule="auto"/>
              <w:ind w:left="365" w:hanging="201"/>
              <w:rPr>
                <w:rFonts w:eastAsia="Times New Roman" w:cstheme="minorHAnsi"/>
                <w:color w:val="000000"/>
                <w:sz w:val="18"/>
                <w:szCs w:val="18"/>
              </w:rPr>
            </w:pPr>
            <w:r w:rsidRPr="005B3EC9">
              <w:rPr>
                <w:rFonts w:eastAsia="Times New Roman" w:cstheme="minorHAnsi"/>
                <w:color w:val="000000"/>
                <w:sz w:val="18"/>
                <w:szCs w:val="18"/>
              </w:rPr>
              <w:t xml:space="preserve">Report on individuals, not full-time equivalents (FTEs). </w:t>
            </w:r>
          </w:p>
          <w:p w:rsidRPr="005B3EC9" w:rsidR="00AD7C7C" w:rsidP="005B3EC9" w:rsidRDefault="00AD7C7C" w14:paraId="062016C8" w14:textId="6892309A">
            <w:pPr>
              <w:pStyle w:val="ListParagraph"/>
              <w:numPr>
                <w:ilvl w:val="0"/>
                <w:numId w:val="6"/>
              </w:numPr>
              <w:spacing w:after="0" w:line="240" w:lineRule="auto"/>
              <w:ind w:left="363" w:hanging="180"/>
              <w:rPr>
                <w:rFonts w:eastAsia="Times New Roman" w:cstheme="minorHAnsi"/>
                <w:color w:val="000000"/>
                <w:sz w:val="18"/>
                <w:szCs w:val="18"/>
              </w:rPr>
            </w:pPr>
            <w:r w:rsidRPr="005B3EC9">
              <w:rPr>
                <w:rFonts w:eastAsia="Times New Roman" w:cstheme="minorHAnsi"/>
                <w:color w:val="000000"/>
                <w:sz w:val="18"/>
                <w:szCs w:val="18"/>
              </w:rPr>
              <w:t>If the partner is a health system (P3=” Health System”) then re-enter the number of primary care providers at the Health System</w:t>
            </w:r>
          </w:p>
          <w:p w:rsidRPr="005B3EC9" w:rsidR="004B374F" w:rsidP="005B3EC9" w:rsidRDefault="004B374F" w14:paraId="24C07E57" w14:textId="6FAD340B">
            <w:pPr>
              <w:spacing w:after="0" w:line="240" w:lineRule="auto"/>
              <w:rPr>
                <w:rFonts w:eastAsia="Times New Roman" w:cstheme="minorHAnsi"/>
                <w:color w:val="000000"/>
                <w:sz w:val="18"/>
                <w:szCs w:val="18"/>
              </w:rPr>
            </w:pPr>
          </w:p>
        </w:tc>
        <w:tc>
          <w:tcPr>
            <w:tcW w:w="805" w:type="dxa"/>
            <w:shd w:val="clear" w:color="auto" w:fill="auto"/>
            <w:noWrap/>
            <w:hideMark/>
          </w:tcPr>
          <w:p w:rsidRPr="005B3EC9" w:rsidR="004B374F" w:rsidP="005B3EC9" w:rsidRDefault="004B374F" w14:paraId="40A9026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w:t>
            </w:r>
          </w:p>
        </w:tc>
        <w:tc>
          <w:tcPr>
            <w:tcW w:w="2610" w:type="dxa"/>
            <w:shd w:val="clear" w:color="auto" w:fill="auto"/>
            <w:noWrap/>
            <w:hideMark/>
          </w:tcPr>
          <w:p w:rsidRPr="005B3EC9" w:rsidR="004B374F" w:rsidP="005B3EC9" w:rsidRDefault="004B374F" w14:paraId="24D18BE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1-99999</w:t>
            </w:r>
          </w:p>
          <w:p w:rsidRPr="005B3EC9" w:rsidR="004B374F" w:rsidP="005B3EC9" w:rsidRDefault="004B374F" w14:paraId="2ECE074E" w14:textId="0820A4BE">
            <w:pPr>
              <w:spacing w:after="0" w:line="240" w:lineRule="auto"/>
              <w:rPr>
                <w:rFonts w:eastAsia="Times New Roman" w:cstheme="minorHAnsi"/>
                <w:color w:val="000000"/>
                <w:sz w:val="18"/>
                <w:szCs w:val="18"/>
              </w:rPr>
            </w:pPr>
          </w:p>
        </w:tc>
      </w:tr>
      <w:tr w:rsidRPr="005B3EC9" w:rsidR="004B374F" w:rsidTr="00FC379F" w14:paraId="0FDE172E" w14:textId="77777777">
        <w:trPr>
          <w:cantSplit/>
          <w:trHeight w:val="735"/>
        </w:trPr>
        <w:tc>
          <w:tcPr>
            <w:tcW w:w="731" w:type="dxa"/>
            <w:shd w:val="clear" w:color="auto" w:fill="auto"/>
            <w:hideMark/>
          </w:tcPr>
          <w:p w:rsidRPr="005B3EC9" w:rsidR="004B374F" w:rsidP="005B3EC9" w:rsidRDefault="004B374F" w14:paraId="5D2A95C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B2-4</w:t>
            </w:r>
            <w:r w:rsidRPr="005B3EC9">
              <w:rPr>
                <w:rFonts w:eastAsia="Times New Roman" w:cstheme="minorHAnsi"/>
                <w:color w:val="000000"/>
                <w:sz w:val="18"/>
                <w:szCs w:val="18"/>
              </w:rPr>
              <w:br/>
              <w:t>A2-4</w:t>
            </w:r>
          </w:p>
        </w:tc>
        <w:tc>
          <w:tcPr>
            <w:tcW w:w="646" w:type="dxa"/>
            <w:shd w:val="clear" w:color="auto" w:fill="auto"/>
            <w:hideMark/>
          </w:tcPr>
          <w:p w:rsidRPr="005B3EC9" w:rsidR="004B374F" w:rsidP="005B3EC9" w:rsidRDefault="004B374F" w14:paraId="45C0998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hideMark/>
          </w:tcPr>
          <w:p w:rsidRPr="005B3EC9" w:rsidR="004B374F" w:rsidP="005B3EC9" w:rsidRDefault="004B374F" w14:paraId="08CDDC2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11" w:type="dxa"/>
            <w:shd w:val="clear" w:color="auto" w:fill="auto"/>
            <w:hideMark/>
          </w:tcPr>
          <w:p w:rsidRPr="005B3EC9" w:rsidR="004B374F" w:rsidP="005B3EC9" w:rsidRDefault="004B374F" w14:paraId="5C82B7E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Total # of clinic patients</w:t>
            </w:r>
          </w:p>
        </w:tc>
        <w:tc>
          <w:tcPr>
            <w:tcW w:w="6684" w:type="dxa"/>
            <w:shd w:val="clear" w:color="auto" w:fill="auto"/>
            <w:vAlign w:val="center"/>
            <w:hideMark/>
          </w:tcPr>
          <w:p w:rsidRPr="005B3EC9" w:rsidR="004B374F" w:rsidP="005B3EC9" w:rsidRDefault="004B374F" w14:paraId="6C6E14C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4B374F" w:rsidP="005B3EC9" w:rsidRDefault="004B374F" w14:paraId="5A406F6D" w14:textId="25167443">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The </w:t>
            </w:r>
            <w:r w:rsidRPr="005B3EC9">
              <w:rPr>
                <w:rFonts w:eastAsia="Times New Roman" w:cstheme="minorHAnsi"/>
                <w:b/>
                <w:bCs/>
                <w:color w:val="000000"/>
                <w:sz w:val="18"/>
                <w:szCs w:val="18"/>
              </w:rPr>
              <w:t>total number</w:t>
            </w:r>
            <w:r w:rsidRPr="005B3EC9">
              <w:rPr>
                <w:rFonts w:eastAsia="Times New Roman" w:cstheme="minorHAnsi"/>
                <w:color w:val="000000"/>
                <w:sz w:val="18"/>
                <w:szCs w:val="18"/>
              </w:rPr>
              <w:t xml:space="preserve"> of clinic patients who had at least one medical visit to the clinic in the year prior to starting CRCCP.</w:t>
            </w:r>
          </w:p>
          <w:p w:rsidRPr="005B3EC9" w:rsidR="00AD7C7C" w:rsidP="005B3EC9" w:rsidRDefault="00AD7C7C" w14:paraId="6976F419" w14:textId="10E2FCE9">
            <w:pPr>
              <w:pStyle w:val="ListParagraph"/>
              <w:numPr>
                <w:ilvl w:val="0"/>
                <w:numId w:val="45"/>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If the partner is a health system (P3=” Health System”) then re-enter the number of clinic patients at the Health System </w:t>
            </w:r>
          </w:p>
          <w:p w:rsidRPr="005B3EC9" w:rsidR="004B374F" w:rsidP="005B3EC9" w:rsidRDefault="004B374F" w14:paraId="0BD0F69E" w14:textId="77777777">
            <w:pPr>
              <w:spacing w:after="0" w:line="240" w:lineRule="auto"/>
              <w:rPr>
                <w:rFonts w:eastAsia="Times New Roman" w:cstheme="minorHAnsi"/>
                <w:color w:val="000000"/>
                <w:sz w:val="18"/>
                <w:szCs w:val="18"/>
              </w:rPr>
            </w:pPr>
          </w:p>
          <w:p w:rsidRPr="005B3EC9" w:rsidR="004B374F" w:rsidP="005B3EC9" w:rsidRDefault="004B374F" w14:paraId="1081EAB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4B374F" w:rsidP="005B3EC9" w:rsidRDefault="004B374F" w14:paraId="640EEB20" w14:textId="662114B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The </w:t>
            </w:r>
            <w:r w:rsidRPr="005B3EC9">
              <w:rPr>
                <w:rFonts w:eastAsia="Times New Roman" w:cstheme="minorHAnsi"/>
                <w:b/>
                <w:bCs/>
                <w:color w:val="000000"/>
                <w:sz w:val="18"/>
                <w:szCs w:val="18"/>
              </w:rPr>
              <w:t>total number</w:t>
            </w:r>
            <w:r w:rsidRPr="005B3EC9">
              <w:rPr>
                <w:rFonts w:eastAsia="Times New Roman" w:cstheme="minorHAnsi"/>
                <w:color w:val="000000"/>
                <w:sz w:val="18"/>
                <w:szCs w:val="18"/>
              </w:rPr>
              <w:t xml:space="preserve"> of clinic patients who had at least one medical visit to the clinic in the last complete program year (July 1-June 30).</w:t>
            </w:r>
          </w:p>
          <w:p w:rsidRPr="005B3EC9" w:rsidR="00AD7C7C" w:rsidP="005B3EC9" w:rsidRDefault="00AD7C7C" w14:paraId="690FE78C" w14:textId="1BBDEF8F">
            <w:pPr>
              <w:pStyle w:val="ListParagraph"/>
              <w:numPr>
                <w:ilvl w:val="0"/>
                <w:numId w:val="45"/>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the partner is a health system (P3=” Health System”) then re-enter the number of clinic patients at the Health System.</w:t>
            </w:r>
          </w:p>
          <w:p w:rsidRPr="005B3EC9" w:rsidR="004B374F" w:rsidP="005B3EC9" w:rsidRDefault="004B374F" w14:paraId="1DD5F190" w14:textId="3D759CD8">
            <w:pPr>
              <w:spacing w:after="0" w:line="240" w:lineRule="auto"/>
              <w:rPr>
                <w:rFonts w:eastAsia="Times New Roman" w:cstheme="minorHAnsi"/>
                <w:color w:val="000000"/>
                <w:sz w:val="18"/>
                <w:szCs w:val="18"/>
              </w:rPr>
            </w:pPr>
          </w:p>
        </w:tc>
        <w:tc>
          <w:tcPr>
            <w:tcW w:w="805" w:type="dxa"/>
            <w:shd w:val="clear" w:color="auto" w:fill="auto"/>
            <w:noWrap/>
            <w:hideMark/>
          </w:tcPr>
          <w:p w:rsidRPr="005B3EC9" w:rsidR="004B374F" w:rsidP="005B3EC9" w:rsidRDefault="004B374F" w14:paraId="3B60C2F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w:t>
            </w:r>
          </w:p>
        </w:tc>
        <w:tc>
          <w:tcPr>
            <w:tcW w:w="2610" w:type="dxa"/>
            <w:shd w:val="clear" w:color="auto" w:fill="auto"/>
            <w:noWrap/>
            <w:hideMark/>
          </w:tcPr>
          <w:p w:rsidRPr="005B3EC9" w:rsidR="004B374F" w:rsidP="005B3EC9" w:rsidRDefault="004B374F" w14:paraId="0A23862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1-9999999</w:t>
            </w:r>
          </w:p>
        </w:tc>
      </w:tr>
      <w:tr w:rsidRPr="005B3EC9" w:rsidR="004B374F" w:rsidTr="00FC379F" w14:paraId="63BE078D" w14:textId="77777777">
        <w:trPr>
          <w:cantSplit/>
          <w:trHeight w:val="720"/>
        </w:trPr>
        <w:tc>
          <w:tcPr>
            <w:tcW w:w="731" w:type="dxa"/>
            <w:shd w:val="clear" w:color="auto" w:fill="auto"/>
            <w:hideMark/>
          </w:tcPr>
          <w:p w:rsidRPr="005B3EC9" w:rsidR="004B374F" w:rsidP="005B3EC9" w:rsidRDefault="004B374F" w14:paraId="562BFC1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B2-5</w:t>
            </w:r>
            <w:r w:rsidRPr="005B3EC9">
              <w:rPr>
                <w:rFonts w:eastAsia="Times New Roman" w:cstheme="minorHAnsi"/>
                <w:color w:val="000000"/>
                <w:sz w:val="18"/>
                <w:szCs w:val="18"/>
              </w:rPr>
              <w:br/>
              <w:t>A2-5</w:t>
            </w:r>
          </w:p>
        </w:tc>
        <w:tc>
          <w:tcPr>
            <w:tcW w:w="646" w:type="dxa"/>
            <w:shd w:val="clear" w:color="auto" w:fill="auto"/>
            <w:hideMark/>
          </w:tcPr>
          <w:p w:rsidRPr="005B3EC9" w:rsidR="004B374F" w:rsidP="005B3EC9" w:rsidRDefault="004B374F" w14:paraId="70735AB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hideMark/>
          </w:tcPr>
          <w:p w:rsidRPr="005B3EC9" w:rsidR="004B374F" w:rsidP="005B3EC9" w:rsidRDefault="004B374F" w14:paraId="146C268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11" w:type="dxa"/>
            <w:shd w:val="clear" w:color="auto" w:fill="auto"/>
            <w:hideMark/>
          </w:tcPr>
          <w:p w:rsidRPr="005B3EC9" w:rsidR="004B374F" w:rsidP="005B3EC9" w:rsidRDefault="004B374F" w14:paraId="140FC3A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Total # of clinic patients, age 50-75 </w:t>
            </w:r>
          </w:p>
        </w:tc>
        <w:tc>
          <w:tcPr>
            <w:tcW w:w="6684" w:type="dxa"/>
            <w:shd w:val="clear" w:color="auto" w:fill="auto"/>
            <w:vAlign w:val="center"/>
            <w:hideMark/>
          </w:tcPr>
          <w:p w:rsidRPr="005B3EC9" w:rsidR="004B374F" w:rsidP="005B3EC9" w:rsidRDefault="004B374F" w14:paraId="5B6C3DF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4B374F" w:rsidP="005B3EC9" w:rsidRDefault="004B374F" w14:paraId="41ABF9C8" w14:textId="33DFD442">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The total number of clinic patients aged 50-75 who had at least one medical visit to the clinic in the year prior to starting CRCCP.</w:t>
            </w:r>
          </w:p>
          <w:p w:rsidRPr="005B3EC9" w:rsidR="004B374F" w:rsidP="005B3EC9" w:rsidRDefault="004B374F" w14:paraId="0730B705" w14:textId="2357B582">
            <w:pPr>
              <w:pStyle w:val="ListParagraph"/>
              <w:numPr>
                <w:ilvl w:val="0"/>
                <w:numId w:val="7"/>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unavailable, it is acceptable to report on a similar age range used by the clinic for measuring screening rates (e.g. ages 51-74 used by FQHCs/CHCs for UDS screening rate).</w:t>
            </w:r>
          </w:p>
          <w:p w:rsidRPr="005B3EC9" w:rsidR="004B374F" w:rsidP="005B3EC9" w:rsidRDefault="004B374F" w14:paraId="37CAA3EE" w14:textId="77777777">
            <w:pPr>
              <w:spacing w:after="0" w:line="240" w:lineRule="auto"/>
              <w:rPr>
                <w:rFonts w:eastAsia="Times New Roman" w:cstheme="minorHAnsi"/>
                <w:color w:val="000000"/>
                <w:sz w:val="18"/>
                <w:szCs w:val="18"/>
              </w:rPr>
            </w:pPr>
          </w:p>
          <w:p w:rsidRPr="005B3EC9" w:rsidR="004B374F" w:rsidP="005B3EC9" w:rsidRDefault="004B374F" w14:paraId="723B928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4B374F" w:rsidP="005B3EC9" w:rsidRDefault="004B374F" w14:paraId="0AF88724" w14:textId="15B72598">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The total number of clinic patients aged 50-75 who had at least one medical visit to the clinic in the last complete program year (July 1- June 30).  </w:t>
            </w:r>
          </w:p>
          <w:p w:rsidRPr="005B3EC9" w:rsidR="004B374F" w:rsidP="005B3EC9" w:rsidRDefault="004B374F" w14:paraId="7B652B91" w14:textId="77777777">
            <w:pPr>
              <w:spacing w:after="0" w:line="240" w:lineRule="auto"/>
              <w:rPr>
                <w:rFonts w:eastAsia="Times New Roman" w:cstheme="minorHAnsi"/>
                <w:color w:val="000000"/>
                <w:sz w:val="18"/>
                <w:szCs w:val="18"/>
              </w:rPr>
            </w:pPr>
          </w:p>
          <w:p w:rsidRPr="005B3EC9" w:rsidR="004B374F" w:rsidP="005B3EC9" w:rsidRDefault="004B374F" w14:paraId="7345626B" w14:textId="4DEDABA6">
            <w:pPr>
              <w:pStyle w:val="ListParagraph"/>
              <w:numPr>
                <w:ilvl w:val="0"/>
                <w:numId w:val="7"/>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unavailable, it is acceptable to report on a similar age range used by the clinic for measuring screening rates (e.g. ages 51-74 used by FQHCs/CHCs for UDS screening rate).</w:t>
            </w:r>
          </w:p>
          <w:p w:rsidRPr="005B3EC9" w:rsidR="004B374F" w:rsidP="005B3EC9" w:rsidRDefault="004B374F" w14:paraId="3BD245CC" w14:textId="7813F2CE">
            <w:pPr>
              <w:spacing w:after="0" w:line="240" w:lineRule="auto"/>
              <w:rPr>
                <w:rFonts w:eastAsia="Times New Roman" w:cstheme="minorHAnsi"/>
                <w:color w:val="000000"/>
                <w:sz w:val="18"/>
                <w:szCs w:val="18"/>
              </w:rPr>
            </w:pPr>
          </w:p>
        </w:tc>
        <w:tc>
          <w:tcPr>
            <w:tcW w:w="805" w:type="dxa"/>
            <w:shd w:val="clear" w:color="auto" w:fill="auto"/>
            <w:noWrap/>
            <w:hideMark/>
          </w:tcPr>
          <w:p w:rsidRPr="005B3EC9" w:rsidR="004B374F" w:rsidP="005B3EC9" w:rsidRDefault="004B374F" w14:paraId="1A4A1A5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w:t>
            </w:r>
          </w:p>
        </w:tc>
        <w:tc>
          <w:tcPr>
            <w:tcW w:w="2610" w:type="dxa"/>
            <w:shd w:val="clear" w:color="auto" w:fill="auto"/>
            <w:noWrap/>
            <w:hideMark/>
          </w:tcPr>
          <w:p w:rsidRPr="005B3EC9" w:rsidR="004B374F" w:rsidP="005B3EC9" w:rsidRDefault="004B374F" w14:paraId="27E0523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1-9999999</w:t>
            </w:r>
          </w:p>
        </w:tc>
      </w:tr>
      <w:tr w:rsidRPr="005B3EC9" w:rsidR="004B374F" w:rsidTr="00FC379F" w14:paraId="522CE9D5" w14:textId="77777777">
        <w:trPr>
          <w:cantSplit/>
          <w:trHeight w:val="480"/>
        </w:trPr>
        <w:tc>
          <w:tcPr>
            <w:tcW w:w="731" w:type="dxa"/>
            <w:shd w:val="clear" w:color="auto" w:fill="auto"/>
            <w:noWrap/>
            <w:hideMark/>
          </w:tcPr>
          <w:p w:rsidRPr="005B3EC9" w:rsidR="004B374F" w:rsidP="005B3EC9" w:rsidRDefault="004B374F" w14:paraId="19B0752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B2-5a</w:t>
            </w:r>
          </w:p>
        </w:tc>
        <w:tc>
          <w:tcPr>
            <w:tcW w:w="646" w:type="dxa"/>
            <w:shd w:val="clear" w:color="auto" w:fill="auto"/>
            <w:hideMark/>
          </w:tcPr>
          <w:p w:rsidRPr="005B3EC9" w:rsidR="004B374F" w:rsidP="005B3EC9" w:rsidRDefault="004B374F" w14:paraId="218B3F5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O</w:t>
            </w:r>
          </w:p>
        </w:tc>
        <w:tc>
          <w:tcPr>
            <w:tcW w:w="913" w:type="dxa"/>
            <w:shd w:val="clear" w:color="auto" w:fill="auto"/>
            <w:hideMark/>
          </w:tcPr>
          <w:p w:rsidRPr="005B3EC9" w:rsidR="004B374F" w:rsidP="005B3EC9" w:rsidRDefault="004B374F" w14:paraId="760AF00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w:t>
            </w:r>
          </w:p>
        </w:tc>
        <w:tc>
          <w:tcPr>
            <w:tcW w:w="2011" w:type="dxa"/>
            <w:shd w:val="clear" w:color="auto" w:fill="auto"/>
            <w:hideMark/>
          </w:tcPr>
          <w:p w:rsidRPr="005B3EC9" w:rsidR="004B374F" w:rsidP="005B3EC9" w:rsidRDefault="004B374F" w14:paraId="1CA8536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of patients, age 50-75, women</w:t>
            </w:r>
          </w:p>
        </w:tc>
        <w:tc>
          <w:tcPr>
            <w:tcW w:w="6684" w:type="dxa"/>
            <w:shd w:val="clear" w:color="auto" w:fill="auto"/>
            <w:vAlign w:val="center"/>
            <w:hideMark/>
          </w:tcPr>
          <w:p w:rsidRPr="005B3EC9" w:rsidR="004B374F" w:rsidP="005B3EC9" w:rsidRDefault="004B374F" w14:paraId="10DA685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4B374F" w:rsidP="005B3EC9" w:rsidRDefault="00BE3485" w14:paraId="42418453" w14:textId="3FF72A0D">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the </w:t>
            </w:r>
            <w:r w:rsidRPr="005B3EC9">
              <w:rPr>
                <w:rFonts w:eastAsia="Times New Roman" w:cstheme="minorHAnsi"/>
                <w:b/>
                <w:bCs/>
                <w:color w:val="000000"/>
                <w:sz w:val="18"/>
                <w:szCs w:val="18"/>
              </w:rPr>
              <w:t>percent of the total number of clinic patients aged 50-75</w:t>
            </w:r>
            <w:r w:rsidRPr="005B3EC9">
              <w:rPr>
                <w:rFonts w:eastAsia="Times New Roman" w:cstheme="minorHAnsi"/>
                <w:color w:val="000000"/>
                <w:sz w:val="18"/>
                <w:szCs w:val="18"/>
              </w:rPr>
              <w:t xml:space="preserve"> who had at least one medical visit to the clinic in the year prior to starting CRCCP</w:t>
            </w:r>
            <w:r w:rsidRPr="005B3EC9" w:rsidDel="00B9781E">
              <w:rPr>
                <w:rFonts w:eastAsia="Times New Roman" w:cstheme="minorHAnsi"/>
                <w:b/>
                <w:bCs/>
                <w:color w:val="000000"/>
                <w:sz w:val="18"/>
                <w:szCs w:val="18"/>
              </w:rPr>
              <w:t xml:space="preserve"> </w:t>
            </w:r>
            <w:r w:rsidRPr="005B3EC9" w:rsidR="004B374F">
              <w:rPr>
                <w:rFonts w:eastAsia="Times New Roman" w:cstheme="minorHAnsi"/>
                <w:color w:val="000000"/>
                <w:sz w:val="18"/>
                <w:szCs w:val="18"/>
              </w:rPr>
              <w:t xml:space="preserve">(item B2-5) </w:t>
            </w:r>
            <w:r w:rsidRPr="005B3EC9" w:rsidR="004B374F">
              <w:rPr>
                <w:rFonts w:eastAsia="Times New Roman" w:cstheme="minorHAnsi"/>
                <w:b/>
                <w:bCs/>
                <w:color w:val="000000"/>
                <w:sz w:val="18"/>
                <w:szCs w:val="18"/>
              </w:rPr>
              <w:t>who are</w:t>
            </w:r>
            <w:r w:rsidRPr="005B3EC9" w:rsidR="004B374F">
              <w:rPr>
                <w:rFonts w:eastAsia="Times New Roman" w:cstheme="minorHAnsi"/>
                <w:color w:val="000000"/>
                <w:sz w:val="18"/>
                <w:szCs w:val="18"/>
              </w:rPr>
              <w:t xml:space="preserve"> </w:t>
            </w:r>
            <w:r w:rsidRPr="005B3EC9" w:rsidR="004B374F">
              <w:rPr>
                <w:rFonts w:eastAsia="Times New Roman" w:cstheme="minorHAnsi"/>
                <w:b/>
                <w:bCs/>
                <w:color w:val="000000"/>
                <w:sz w:val="18"/>
                <w:szCs w:val="18"/>
              </w:rPr>
              <w:t>women</w:t>
            </w:r>
            <w:r w:rsidRPr="005B3EC9" w:rsidR="004B374F">
              <w:rPr>
                <w:rFonts w:eastAsia="Times New Roman" w:cstheme="minorHAnsi"/>
                <w:color w:val="000000"/>
                <w:sz w:val="18"/>
                <w:szCs w:val="18"/>
              </w:rPr>
              <w:t xml:space="preserve">. </w:t>
            </w:r>
          </w:p>
          <w:p w:rsidRPr="005B3EC9" w:rsidR="004B374F" w:rsidP="005B3EC9" w:rsidRDefault="004B374F" w14:paraId="0294DCC3" w14:textId="77777777">
            <w:pPr>
              <w:pStyle w:val="ListParagraph"/>
              <w:numPr>
                <w:ilvl w:val="0"/>
                <w:numId w:val="37"/>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Report as a whole number percent. For example, enter 67 for 67%, not 0.67.</w:t>
            </w:r>
          </w:p>
          <w:p w:rsidRPr="005B3EC9" w:rsidR="004B374F" w:rsidP="005B3EC9" w:rsidRDefault="004B374F" w14:paraId="056BB108" w14:textId="1437F869">
            <w:pPr>
              <w:pStyle w:val="ListParagraph"/>
              <w:numPr>
                <w:ilvl w:val="0"/>
                <w:numId w:val="37"/>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Leave blank if unknown.  </w:t>
            </w:r>
          </w:p>
          <w:p w:rsidRPr="005B3EC9" w:rsidR="004B374F" w:rsidP="005B3EC9" w:rsidRDefault="004B374F" w14:paraId="642FDADB" w14:textId="77777777">
            <w:pPr>
              <w:pStyle w:val="ListParagraph"/>
              <w:numPr>
                <w:ilvl w:val="0"/>
                <w:numId w:val="37"/>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It is acceptable to report the percent based on the total clinic population if unknown for those age 50-75.</w:t>
            </w:r>
          </w:p>
          <w:p w:rsidRPr="005B3EC9" w:rsidR="004B374F" w:rsidP="005B3EC9" w:rsidRDefault="004B374F" w14:paraId="0F5FCD06" w14:textId="77777777">
            <w:pPr>
              <w:spacing w:after="0" w:line="240" w:lineRule="auto"/>
              <w:rPr>
                <w:rFonts w:eastAsia="Times New Roman" w:cstheme="minorHAnsi"/>
                <w:color w:val="000000"/>
                <w:sz w:val="18"/>
                <w:szCs w:val="18"/>
              </w:rPr>
            </w:pPr>
          </w:p>
          <w:p w:rsidRPr="005B3EC9" w:rsidR="004B374F" w:rsidP="005B3EC9" w:rsidRDefault="004B374F" w14:paraId="0D9C217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4B374F" w:rsidP="005B3EC9" w:rsidRDefault="004B374F" w14:paraId="00947C40" w14:textId="2C241DE8">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tc>
        <w:tc>
          <w:tcPr>
            <w:tcW w:w="805" w:type="dxa"/>
            <w:shd w:val="clear" w:color="auto" w:fill="auto"/>
            <w:noWrap/>
            <w:hideMark/>
          </w:tcPr>
          <w:p w:rsidRPr="005B3EC9" w:rsidR="004B374F" w:rsidP="005B3EC9" w:rsidRDefault="004B374F" w14:paraId="5881993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w:t>
            </w:r>
          </w:p>
        </w:tc>
        <w:tc>
          <w:tcPr>
            <w:tcW w:w="2610" w:type="dxa"/>
            <w:shd w:val="clear" w:color="auto" w:fill="auto"/>
            <w:noWrap/>
            <w:hideMark/>
          </w:tcPr>
          <w:p w:rsidRPr="005B3EC9" w:rsidR="004B374F" w:rsidP="005B3EC9" w:rsidRDefault="004B374F" w14:paraId="7EDF28C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00-100</w:t>
            </w:r>
          </w:p>
        </w:tc>
      </w:tr>
      <w:tr w:rsidRPr="005B3EC9" w:rsidR="004B374F" w:rsidTr="00FC379F" w14:paraId="53EF87CB" w14:textId="77777777">
        <w:trPr>
          <w:cantSplit/>
          <w:trHeight w:val="480"/>
        </w:trPr>
        <w:tc>
          <w:tcPr>
            <w:tcW w:w="731" w:type="dxa"/>
            <w:shd w:val="clear" w:color="auto" w:fill="auto"/>
            <w:hideMark/>
          </w:tcPr>
          <w:p w:rsidRPr="005B3EC9" w:rsidR="004B374F" w:rsidP="005B3EC9" w:rsidRDefault="004B374F" w14:paraId="1DD712C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B2-5b</w:t>
            </w:r>
            <w:r w:rsidRPr="005B3EC9">
              <w:rPr>
                <w:rFonts w:eastAsia="Times New Roman" w:cstheme="minorHAnsi"/>
                <w:color w:val="000000"/>
                <w:sz w:val="18"/>
                <w:szCs w:val="18"/>
              </w:rPr>
              <w:br/>
              <w:t>A2-5b</w:t>
            </w:r>
          </w:p>
        </w:tc>
        <w:tc>
          <w:tcPr>
            <w:tcW w:w="646" w:type="dxa"/>
            <w:shd w:val="clear" w:color="auto" w:fill="auto"/>
            <w:hideMark/>
          </w:tcPr>
          <w:p w:rsidRPr="005B3EC9" w:rsidR="004B374F" w:rsidP="005B3EC9" w:rsidRDefault="004B374F" w14:paraId="5EF72C8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hideMark/>
          </w:tcPr>
          <w:p w:rsidRPr="005B3EC9" w:rsidR="004B374F" w:rsidP="005B3EC9" w:rsidRDefault="004B374F" w14:paraId="4B73727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11" w:type="dxa"/>
            <w:shd w:val="clear" w:color="auto" w:fill="auto"/>
            <w:hideMark/>
          </w:tcPr>
          <w:p w:rsidRPr="005B3EC9" w:rsidR="004B374F" w:rsidP="005B3EC9" w:rsidRDefault="004B374F" w14:paraId="26FBD12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 of patients, age 50-75, uninsured </w:t>
            </w:r>
          </w:p>
        </w:tc>
        <w:tc>
          <w:tcPr>
            <w:tcW w:w="6684" w:type="dxa"/>
            <w:shd w:val="clear" w:color="auto" w:fill="auto"/>
            <w:hideMark/>
          </w:tcPr>
          <w:p w:rsidRPr="005B3EC9" w:rsidR="004B374F" w:rsidP="005B3EC9" w:rsidRDefault="004B374F" w14:paraId="586156C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4B374F" w:rsidP="005B3EC9" w:rsidRDefault="00BE3485" w14:paraId="1DFABBBF" w14:textId="08150A85">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the </w:t>
            </w:r>
            <w:r w:rsidRPr="005B3EC9">
              <w:rPr>
                <w:rFonts w:eastAsia="Times New Roman" w:cstheme="minorHAnsi"/>
                <w:b/>
                <w:bCs/>
                <w:color w:val="000000"/>
                <w:sz w:val="18"/>
                <w:szCs w:val="18"/>
              </w:rPr>
              <w:t>percent of the total number of clinic patients aged 50-75</w:t>
            </w:r>
            <w:r w:rsidRPr="005B3EC9">
              <w:rPr>
                <w:rFonts w:eastAsia="Times New Roman" w:cstheme="minorHAnsi"/>
                <w:color w:val="000000"/>
                <w:sz w:val="18"/>
                <w:szCs w:val="18"/>
              </w:rPr>
              <w:t xml:space="preserve"> who had at least one medical visit to the clinic in the year prior to starting CRCCP</w:t>
            </w:r>
            <w:r w:rsidRPr="005B3EC9" w:rsidDel="00B9781E">
              <w:rPr>
                <w:rFonts w:eastAsia="Times New Roman" w:cstheme="minorHAnsi"/>
                <w:b/>
                <w:bCs/>
                <w:color w:val="000000"/>
                <w:sz w:val="18"/>
                <w:szCs w:val="18"/>
              </w:rPr>
              <w:t xml:space="preserve"> </w:t>
            </w:r>
            <w:r w:rsidRPr="005B3EC9" w:rsidR="004B374F">
              <w:rPr>
                <w:rFonts w:eastAsia="Times New Roman" w:cstheme="minorHAnsi"/>
                <w:color w:val="000000"/>
                <w:sz w:val="18"/>
                <w:szCs w:val="18"/>
              </w:rPr>
              <w:t xml:space="preserve">(item B2-5) </w:t>
            </w:r>
            <w:r w:rsidRPr="005B3EC9" w:rsidR="004B374F">
              <w:rPr>
                <w:rFonts w:eastAsia="Times New Roman" w:cstheme="minorHAnsi"/>
                <w:b/>
                <w:bCs/>
                <w:color w:val="000000"/>
                <w:sz w:val="18"/>
                <w:szCs w:val="18"/>
              </w:rPr>
              <w:t>who did not have any form of public or private health insurance.</w:t>
            </w:r>
            <w:r w:rsidRPr="005B3EC9" w:rsidR="004B374F">
              <w:rPr>
                <w:rFonts w:eastAsia="Times New Roman" w:cstheme="minorHAnsi"/>
                <w:color w:val="000000"/>
                <w:sz w:val="18"/>
                <w:szCs w:val="18"/>
              </w:rPr>
              <w:t xml:space="preserve"> </w:t>
            </w:r>
          </w:p>
          <w:p w:rsidRPr="005B3EC9" w:rsidR="004B374F" w:rsidP="005B3EC9" w:rsidRDefault="004B374F" w14:paraId="4D798F66" w14:textId="77777777">
            <w:pPr>
              <w:pStyle w:val="ListParagraph"/>
              <w:numPr>
                <w:ilvl w:val="0"/>
                <w:numId w:val="9"/>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Report as a whole number percent. For example, enter 67 for 67%, not 0.67.</w:t>
            </w:r>
          </w:p>
          <w:p w:rsidRPr="005B3EC9" w:rsidR="004B374F" w:rsidP="005B3EC9" w:rsidRDefault="004B374F" w14:paraId="76C43093" w14:textId="77777777">
            <w:pPr>
              <w:pStyle w:val="ListParagraph"/>
              <w:numPr>
                <w:ilvl w:val="0"/>
                <w:numId w:val="9"/>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It is acceptable to report the percent based on the total clinic population if unknown for those age 50-75.</w:t>
            </w:r>
          </w:p>
          <w:p w:rsidRPr="005B3EC9" w:rsidR="004B374F" w:rsidP="005B3EC9" w:rsidRDefault="004B374F" w14:paraId="5B4F7103" w14:textId="77777777">
            <w:pPr>
              <w:spacing w:after="0" w:line="240" w:lineRule="auto"/>
              <w:rPr>
                <w:rFonts w:eastAsia="Times New Roman" w:cstheme="minorHAnsi"/>
                <w:color w:val="000000"/>
                <w:sz w:val="18"/>
                <w:szCs w:val="18"/>
              </w:rPr>
            </w:pPr>
          </w:p>
          <w:p w:rsidRPr="005B3EC9" w:rsidR="00712AD8" w:rsidP="005B3EC9" w:rsidRDefault="00712AD8" w14:paraId="4C502BA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712AD8" w:rsidP="005B3EC9" w:rsidRDefault="00712AD8" w14:paraId="3AA7673B" w14:textId="0D61B9FD">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The </w:t>
            </w:r>
            <w:r w:rsidRPr="005B3EC9">
              <w:rPr>
                <w:rFonts w:eastAsia="Times New Roman" w:cstheme="minorHAnsi"/>
                <w:b/>
                <w:bCs/>
                <w:color w:val="000000"/>
                <w:sz w:val="18"/>
                <w:szCs w:val="18"/>
              </w:rPr>
              <w:t xml:space="preserve">percent </w:t>
            </w:r>
            <w:r w:rsidRPr="005B3EC9">
              <w:rPr>
                <w:rFonts w:eastAsia="Times New Roman" w:cstheme="minorHAnsi"/>
                <w:color w:val="000000"/>
                <w:sz w:val="18"/>
                <w:szCs w:val="18"/>
              </w:rPr>
              <w:t xml:space="preserve">of the </w:t>
            </w:r>
            <w:r w:rsidRPr="005B3EC9">
              <w:rPr>
                <w:rFonts w:eastAsia="Times New Roman" w:cstheme="minorHAnsi"/>
                <w:b/>
                <w:bCs/>
                <w:color w:val="000000"/>
                <w:sz w:val="18"/>
                <w:szCs w:val="18"/>
              </w:rPr>
              <w:t>"Total # of clinic patients, 50-75</w:t>
            </w:r>
            <w:r w:rsidRPr="005B3EC9">
              <w:rPr>
                <w:rFonts w:eastAsia="Times New Roman" w:cstheme="minorHAnsi"/>
                <w:color w:val="000000"/>
                <w:sz w:val="18"/>
                <w:szCs w:val="18"/>
              </w:rPr>
              <w:t xml:space="preserve"> who had at least one medical visit to the clinic in the last complete program year (July 1- June 30)</w:t>
            </w:r>
            <w:r w:rsidRPr="005B3EC9">
              <w:rPr>
                <w:rFonts w:eastAsia="Times New Roman" w:cstheme="minorHAnsi"/>
                <w:b/>
                <w:bCs/>
                <w:color w:val="000000"/>
                <w:sz w:val="18"/>
                <w:szCs w:val="18"/>
              </w:rPr>
              <w:t xml:space="preserve"> </w:t>
            </w:r>
            <w:r w:rsidRPr="005B3EC9">
              <w:rPr>
                <w:rFonts w:eastAsia="Times New Roman" w:cstheme="minorHAnsi"/>
                <w:color w:val="000000"/>
                <w:sz w:val="18"/>
                <w:szCs w:val="18"/>
              </w:rPr>
              <w:t xml:space="preserve">(item A2-5) </w:t>
            </w:r>
            <w:r w:rsidRPr="005B3EC9">
              <w:rPr>
                <w:rFonts w:eastAsia="Times New Roman" w:cstheme="minorHAnsi"/>
                <w:b/>
                <w:bCs/>
                <w:color w:val="000000"/>
                <w:sz w:val="18"/>
                <w:szCs w:val="18"/>
              </w:rPr>
              <w:t>who did not have any form of public or private health insurance.</w:t>
            </w:r>
          </w:p>
          <w:p w:rsidRPr="005B3EC9" w:rsidR="00712AD8" w:rsidP="005B3EC9" w:rsidRDefault="00712AD8" w14:paraId="2E7DAD3E" w14:textId="77777777">
            <w:pPr>
              <w:pStyle w:val="ListParagraph"/>
              <w:numPr>
                <w:ilvl w:val="0"/>
                <w:numId w:val="10"/>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Report as a whole number percent. For example, enter 67 for 67%, not 0.67. </w:t>
            </w:r>
          </w:p>
          <w:p w:rsidRPr="005B3EC9" w:rsidR="00712AD8" w:rsidP="005B3EC9" w:rsidRDefault="00712AD8" w14:paraId="7928D4EE" w14:textId="637E1D4F">
            <w:pPr>
              <w:pStyle w:val="ListParagraph"/>
              <w:numPr>
                <w:ilvl w:val="0"/>
                <w:numId w:val="10"/>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It is acceptable to report the percent based on the total clinic population if unknown for those age 50-75.</w:t>
            </w:r>
          </w:p>
          <w:p w:rsidRPr="005B3EC9" w:rsidR="004B374F" w:rsidP="005B3EC9" w:rsidRDefault="004B374F" w14:paraId="25943B76" w14:textId="07392356">
            <w:pPr>
              <w:spacing w:after="0" w:line="240" w:lineRule="auto"/>
              <w:rPr>
                <w:rFonts w:eastAsia="Times New Roman" w:cstheme="minorHAnsi"/>
                <w:color w:val="000000"/>
                <w:sz w:val="18"/>
                <w:szCs w:val="18"/>
              </w:rPr>
            </w:pPr>
          </w:p>
        </w:tc>
        <w:tc>
          <w:tcPr>
            <w:tcW w:w="805" w:type="dxa"/>
            <w:shd w:val="clear" w:color="auto" w:fill="auto"/>
            <w:noWrap/>
            <w:hideMark/>
          </w:tcPr>
          <w:p w:rsidRPr="005B3EC9" w:rsidR="004B374F" w:rsidP="005B3EC9" w:rsidRDefault="004B374F" w14:paraId="6DEE8B2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w:t>
            </w:r>
          </w:p>
        </w:tc>
        <w:tc>
          <w:tcPr>
            <w:tcW w:w="2610" w:type="dxa"/>
            <w:shd w:val="clear" w:color="auto" w:fill="auto"/>
            <w:noWrap/>
            <w:hideMark/>
          </w:tcPr>
          <w:p w:rsidRPr="005B3EC9" w:rsidR="004B374F" w:rsidP="005B3EC9" w:rsidRDefault="004B374F" w14:paraId="735D0E0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00-100</w:t>
            </w:r>
          </w:p>
        </w:tc>
      </w:tr>
      <w:tr w:rsidRPr="005B3EC9" w:rsidR="004B374F" w:rsidTr="00FC379F" w14:paraId="7600C712" w14:textId="77777777">
        <w:trPr>
          <w:cantSplit/>
          <w:trHeight w:val="960"/>
        </w:trPr>
        <w:tc>
          <w:tcPr>
            <w:tcW w:w="731" w:type="dxa"/>
            <w:shd w:val="clear" w:color="auto" w:fill="auto"/>
            <w:hideMark/>
          </w:tcPr>
          <w:p w:rsidRPr="005B3EC9" w:rsidR="004B374F" w:rsidP="005B3EC9" w:rsidRDefault="004B374F" w14:paraId="2EFB03D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B2-5c</w:t>
            </w:r>
          </w:p>
        </w:tc>
        <w:tc>
          <w:tcPr>
            <w:tcW w:w="646" w:type="dxa"/>
            <w:shd w:val="clear" w:color="auto" w:fill="auto"/>
            <w:hideMark/>
          </w:tcPr>
          <w:p w:rsidRPr="005B3EC9" w:rsidR="004B374F" w:rsidP="005B3EC9" w:rsidRDefault="004B374F" w14:paraId="6ECEFE2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O</w:t>
            </w:r>
          </w:p>
        </w:tc>
        <w:tc>
          <w:tcPr>
            <w:tcW w:w="913" w:type="dxa"/>
            <w:shd w:val="clear" w:color="auto" w:fill="auto"/>
            <w:hideMark/>
          </w:tcPr>
          <w:p w:rsidRPr="005B3EC9" w:rsidR="004B374F" w:rsidP="005B3EC9" w:rsidRDefault="004B374F" w14:paraId="15F9476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w:t>
            </w:r>
          </w:p>
        </w:tc>
        <w:tc>
          <w:tcPr>
            <w:tcW w:w="2011" w:type="dxa"/>
            <w:shd w:val="clear" w:color="auto" w:fill="auto"/>
            <w:hideMark/>
          </w:tcPr>
          <w:p w:rsidRPr="005B3EC9" w:rsidR="004B374F" w:rsidP="005B3EC9" w:rsidRDefault="004B374F" w14:paraId="17362D6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 of patients, age 50-75, Hispanic </w:t>
            </w:r>
          </w:p>
        </w:tc>
        <w:tc>
          <w:tcPr>
            <w:tcW w:w="6684" w:type="dxa"/>
            <w:shd w:val="clear" w:color="auto" w:fill="auto"/>
            <w:vAlign w:val="center"/>
            <w:hideMark/>
          </w:tcPr>
          <w:p w:rsidRPr="005B3EC9" w:rsidR="004B374F" w:rsidP="005B3EC9" w:rsidRDefault="004B374F" w14:paraId="281091F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4B374F" w:rsidP="005B3EC9" w:rsidRDefault="00BE3485" w14:paraId="250C118F" w14:textId="6673B455">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the </w:t>
            </w:r>
            <w:r w:rsidRPr="005B3EC9">
              <w:rPr>
                <w:rFonts w:eastAsia="Times New Roman" w:cstheme="minorHAnsi"/>
                <w:b/>
                <w:bCs/>
                <w:color w:val="000000"/>
                <w:sz w:val="18"/>
                <w:szCs w:val="18"/>
              </w:rPr>
              <w:t>percent of the total number of clinic patients aged 50-75</w:t>
            </w:r>
            <w:r w:rsidRPr="005B3EC9">
              <w:rPr>
                <w:rFonts w:eastAsia="Times New Roman" w:cstheme="minorHAnsi"/>
                <w:color w:val="000000"/>
                <w:sz w:val="18"/>
                <w:szCs w:val="18"/>
              </w:rPr>
              <w:t xml:space="preserve"> who had at least one medical visit to the clinic in the year prior to starting CRCCP</w:t>
            </w:r>
            <w:r w:rsidRPr="005B3EC9" w:rsidDel="00B9781E">
              <w:rPr>
                <w:rFonts w:eastAsia="Times New Roman" w:cstheme="minorHAnsi"/>
                <w:b/>
                <w:bCs/>
                <w:color w:val="000000"/>
                <w:sz w:val="18"/>
                <w:szCs w:val="18"/>
              </w:rPr>
              <w:t xml:space="preserve"> </w:t>
            </w:r>
            <w:r w:rsidRPr="005B3EC9" w:rsidR="004B374F">
              <w:rPr>
                <w:rFonts w:eastAsia="Times New Roman" w:cstheme="minorHAnsi"/>
                <w:color w:val="000000"/>
                <w:sz w:val="18"/>
                <w:szCs w:val="18"/>
              </w:rPr>
              <w:t xml:space="preserve">(item B2-5) </w:t>
            </w:r>
            <w:r w:rsidRPr="005B3EC9" w:rsidR="004B374F">
              <w:rPr>
                <w:rFonts w:eastAsia="Times New Roman" w:cstheme="minorHAnsi"/>
                <w:b/>
                <w:bCs/>
                <w:color w:val="000000"/>
                <w:sz w:val="18"/>
                <w:szCs w:val="18"/>
              </w:rPr>
              <w:t xml:space="preserve">who are Hispanic or Latino </w:t>
            </w:r>
            <w:r w:rsidRPr="005B3EC9" w:rsidR="004B374F">
              <w:rPr>
                <w:rFonts w:eastAsia="Times New Roman" w:cstheme="minorHAnsi"/>
                <w:color w:val="000000"/>
                <w:sz w:val="18"/>
                <w:szCs w:val="18"/>
              </w:rPr>
              <w:t xml:space="preserve">(i.e., persons of Cuban, Mexican, Puerto Rican, South or Central American, or other Spanish culture or origin, regardless of race). </w:t>
            </w:r>
          </w:p>
          <w:p w:rsidRPr="005B3EC9" w:rsidR="004B374F" w:rsidP="005B3EC9" w:rsidRDefault="004B374F" w14:paraId="6524BB23" w14:textId="77777777">
            <w:pPr>
              <w:spacing w:after="0" w:line="240" w:lineRule="auto"/>
              <w:rPr>
                <w:rFonts w:eastAsia="Times New Roman" w:cstheme="minorHAnsi"/>
                <w:color w:val="000000"/>
                <w:sz w:val="18"/>
                <w:szCs w:val="18"/>
              </w:rPr>
            </w:pPr>
          </w:p>
          <w:p w:rsidRPr="005B3EC9" w:rsidR="004B374F" w:rsidP="005B3EC9" w:rsidRDefault="004B374F" w14:paraId="5B19898C" w14:textId="77777777">
            <w:pPr>
              <w:pStyle w:val="ListParagraph"/>
              <w:numPr>
                <w:ilvl w:val="0"/>
                <w:numId w:val="11"/>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Report as a whole number percent. For example, enter 67 for 67%, not 0.67.</w:t>
            </w:r>
          </w:p>
          <w:p w:rsidRPr="005B3EC9" w:rsidR="004B374F" w:rsidP="005B3EC9" w:rsidRDefault="004B374F" w14:paraId="5D90EF80" w14:textId="71D0B244">
            <w:pPr>
              <w:pStyle w:val="ListParagraph"/>
              <w:numPr>
                <w:ilvl w:val="0"/>
                <w:numId w:val="11"/>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Leave blank if unknown.</w:t>
            </w:r>
          </w:p>
          <w:p w:rsidRPr="005B3EC9" w:rsidR="004B374F" w:rsidP="005B3EC9" w:rsidRDefault="004B374F" w14:paraId="1C40E947" w14:textId="77777777">
            <w:pPr>
              <w:pStyle w:val="ListParagraph"/>
              <w:numPr>
                <w:ilvl w:val="0"/>
                <w:numId w:val="11"/>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It is acceptable to report the percent based on the total clinic population if unknown for those age 50-75.</w:t>
            </w:r>
          </w:p>
          <w:p w:rsidRPr="005B3EC9" w:rsidR="004B374F" w:rsidP="005B3EC9" w:rsidRDefault="004B374F" w14:paraId="0142123A" w14:textId="77777777">
            <w:pPr>
              <w:spacing w:after="0" w:line="240" w:lineRule="auto"/>
              <w:rPr>
                <w:rFonts w:eastAsia="Times New Roman" w:cstheme="minorHAnsi"/>
                <w:color w:val="000000"/>
                <w:sz w:val="18"/>
                <w:szCs w:val="18"/>
              </w:rPr>
            </w:pPr>
          </w:p>
          <w:p w:rsidRPr="005B3EC9" w:rsidR="004B374F" w:rsidP="005B3EC9" w:rsidRDefault="004B374F" w14:paraId="57EB365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4B374F" w:rsidP="005B3EC9" w:rsidRDefault="004B374F" w14:paraId="1478146C" w14:textId="2CEEB214">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tc>
        <w:tc>
          <w:tcPr>
            <w:tcW w:w="805" w:type="dxa"/>
            <w:shd w:val="clear" w:color="auto" w:fill="auto"/>
            <w:noWrap/>
            <w:hideMark/>
          </w:tcPr>
          <w:p w:rsidRPr="005B3EC9" w:rsidR="004B374F" w:rsidP="005B3EC9" w:rsidRDefault="004B374F" w14:paraId="62E7A9A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w:t>
            </w:r>
          </w:p>
        </w:tc>
        <w:tc>
          <w:tcPr>
            <w:tcW w:w="2610" w:type="dxa"/>
            <w:shd w:val="clear" w:color="auto" w:fill="auto"/>
            <w:noWrap/>
            <w:hideMark/>
          </w:tcPr>
          <w:p w:rsidRPr="005B3EC9" w:rsidR="004B374F" w:rsidP="005B3EC9" w:rsidRDefault="004B374F" w14:paraId="6C64E70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00-100</w:t>
            </w:r>
          </w:p>
        </w:tc>
      </w:tr>
      <w:tr w:rsidRPr="005B3EC9" w:rsidR="004B374F" w:rsidTr="00FC379F" w14:paraId="0CEF4F1D" w14:textId="77777777">
        <w:trPr>
          <w:cantSplit/>
          <w:trHeight w:val="720"/>
        </w:trPr>
        <w:tc>
          <w:tcPr>
            <w:tcW w:w="731" w:type="dxa"/>
            <w:shd w:val="clear" w:color="auto" w:fill="auto"/>
            <w:hideMark/>
          </w:tcPr>
          <w:p w:rsidRPr="005B3EC9" w:rsidR="004B374F" w:rsidP="005B3EC9" w:rsidRDefault="004B374F" w14:paraId="1EF7E72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B2-5d</w:t>
            </w:r>
          </w:p>
        </w:tc>
        <w:tc>
          <w:tcPr>
            <w:tcW w:w="646" w:type="dxa"/>
            <w:shd w:val="clear" w:color="auto" w:fill="auto"/>
            <w:hideMark/>
          </w:tcPr>
          <w:p w:rsidRPr="005B3EC9" w:rsidR="004B374F" w:rsidP="005B3EC9" w:rsidRDefault="004B374F" w14:paraId="276C7C9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O</w:t>
            </w:r>
          </w:p>
        </w:tc>
        <w:tc>
          <w:tcPr>
            <w:tcW w:w="913" w:type="dxa"/>
            <w:shd w:val="clear" w:color="auto" w:fill="auto"/>
            <w:hideMark/>
          </w:tcPr>
          <w:p w:rsidRPr="005B3EC9" w:rsidR="004B374F" w:rsidP="005B3EC9" w:rsidRDefault="004B374F" w14:paraId="07F4A57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w:t>
            </w:r>
          </w:p>
        </w:tc>
        <w:tc>
          <w:tcPr>
            <w:tcW w:w="2011" w:type="dxa"/>
            <w:shd w:val="clear" w:color="auto" w:fill="auto"/>
            <w:hideMark/>
          </w:tcPr>
          <w:p w:rsidRPr="005B3EC9" w:rsidR="004B374F" w:rsidP="005B3EC9" w:rsidRDefault="004B374F" w14:paraId="4F7D972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 of patients, age 50-75, White </w:t>
            </w:r>
          </w:p>
        </w:tc>
        <w:tc>
          <w:tcPr>
            <w:tcW w:w="6684" w:type="dxa"/>
            <w:shd w:val="clear" w:color="auto" w:fill="auto"/>
            <w:vAlign w:val="center"/>
            <w:hideMark/>
          </w:tcPr>
          <w:p w:rsidRPr="005B3EC9" w:rsidR="004B374F" w:rsidP="005B3EC9" w:rsidRDefault="004B374F" w14:paraId="7ED08DA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4B374F" w:rsidP="005B3EC9" w:rsidRDefault="00BE3485" w14:paraId="3D6C09E5" w14:textId="6C25F76E">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the </w:t>
            </w:r>
            <w:r w:rsidRPr="005B3EC9">
              <w:rPr>
                <w:rFonts w:eastAsia="Times New Roman" w:cstheme="minorHAnsi"/>
                <w:b/>
                <w:bCs/>
                <w:color w:val="000000"/>
                <w:sz w:val="18"/>
                <w:szCs w:val="18"/>
              </w:rPr>
              <w:t>percent of the total number of clinic patients aged 50-75</w:t>
            </w:r>
            <w:r w:rsidRPr="005B3EC9">
              <w:rPr>
                <w:rFonts w:eastAsia="Times New Roman" w:cstheme="minorHAnsi"/>
                <w:color w:val="000000"/>
                <w:sz w:val="18"/>
                <w:szCs w:val="18"/>
              </w:rPr>
              <w:t xml:space="preserve"> who had at least one medical visit to the clinic in the year prior to starting CRCCP</w:t>
            </w:r>
            <w:r w:rsidRPr="005B3EC9" w:rsidDel="00B9781E">
              <w:rPr>
                <w:rFonts w:eastAsia="Times New Roman" w:cstheme="minorHAnsi"/>
                <w:b/>
                <w:bCs/>
                <w:color w:val="000000"/>
                <w:sz w:val="18"/>
                <w:szCs w:val="18"/>
              </w:rPr>
              <w:t xml:space="preserve"> </w:t>
            </w:r>
            <w:r w:rsidRPr="005B3EC9" w:rsidR="004B374F">
              <w:rPr>
                <w:rFonts w:eastAsia="Times New Roman" w:cstheme="minorHAnsi"/>
                <w:color w:val="000000"/>
                <w:sz w:val="18"/>
                <w:szCs w:val="18"/>
              </w:rPr>
              <w:t xml:space="preserve">(item B2-5) </w:t>
            </w:r>
            <w:r w:rsidRPr="005B3EC9" w:rsidR="004B374F">
              <w:rPr>
                <w:rFonts w:eastAsia="Times New Roman" w:cstheme="minorHAnsi"/>
                <w:b/>
                <w:bCs/>
                <w:color w:val="000000"/>
                <w:sz w:val="18"/>
                <w:szCs w:val="18"/>
              </w:rPr>
              <w:t>who are</w:t>
            </w:r>
            <w:r w:rsidRPr="005B3EC9" w:rsidR="004B374F">
              <w:rPr>
                <w:rFonts w:eastAsia="Times New Roman" w:cstheme="minorHAnsi"/>
                <w:color w:val="000000"/>
                <w:sz w:val="18"/>
                <w:szCs w:val="18"/>
              </w:rPr>
              <w:t xml:space="preserve"> </w:t>
            </w:r>
            <w:r w:rsidRPr="005B3EC9" w:rsidR="004B374F">
              <w:rPr>
                <w:rFonts w:eastAsia="Times New Roman" w:cstheme="minorHAnsi"/>
                <w:b/>
                <w:bCs/>
                <w:color w:val="000000"/>
                <w:sz w:val="18"/>
                <w:szCs w:val="18"/>
              </w:rPr>
              <w:t>White/Caucasian</w:t>
            </w:r>
            <w:r w:rsidRPr="005B3EC9" w:rsidR="004B374F">
              <w:rPr>
                <w:rFonts w:eastAsia="Times New Roman" w:cstheme="minorHAnsi"/>
                <w:color w:val="000000"/>
                <w:sz w:val="18"/>
                <w:szCs w:val="18"/>
              </w:rPr>
              <w:t xml:space="preserve"> (i.e., persons having origins in any of the original peoples of Europe, the Middle East, or North Africa.) </w:t>
            </w:r>
          </w:p>
          <w:p w:rsidRPr="005B3EC9" w:rsidR="004B374F" w:rsidP="005B3EC9" w:rsidRDefault="004B374F" w14:paraId="74C469A9" w14:textId="77777777">
            <w:pPr>
              <w:spacing w:after="0" w:line="240" w:lineRule="auto"/>
              <w:rPr>
                <w:rFonts w:eastAsia="Times New Roman" w:cstheme="minorHAnsi"/>
                <w:color w:val="000000"/>
                <w:sz w:val="18"/>
                <w:szCs w:val="18"/>
              </w:rPr>
            </w:pPr>
          </w:p>
          <w:p w:rsidRPr="005B3EC9" w:rsidR="004B374F" w:rsidP="005B3EC9" w:rsidRDefault="004B374F" w14:paraId="06806DFC" w14:textId="77777777">
            <w:pPr>
              <w:pStyle w:val="ListParagraph"/>
              <w:numPr>
                <w:ilvl w:val="0"/>
                <w:numId w:val="11"/>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Report as a whole number percent. For example, enter 67 for 67%, not 0.67.</w:t>
            </w:r>
          </w:p>
          <w:p w:rsidRPr="005B3EC9" w:rsidR="004B374F" w:rsidP="005B3EC9" w:rsidRDefault="004B374F" w14:paraId="2E165F92" w14:textId="499CD66D">
            <w:pPr>
              <w:pStyle w:val="ListParagraph"/>
              <w:numPr>
                <w:ilvl w:val="0"/>
                <w:numId w:val="11"/>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Leave blank if unknown.</w:t>
            </w:r>
          </w:p>
          <w:p w:rsidRPr="005B3EC9" w:rsidR="004B374F" w:rsidP="005B3EC9" w:rsidRDefault="004B374F" w14:paraId="2B5D4286" w14:textId="77777777">
            <w:pPr>
              <w:pStyle w:val="ListParagraph"/>
              <w:numPr>
                <w:ilvl w:val="0"/>
                <w:numId w:val="11"/>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It is acceptable to report the percent based on the total clinic population if unknown for those age 50-75.</w:t>
            </w:r>
          </w:p>
          <w:p w:rsidRPr="005B3EC9" w:rsidR="004B374F" w:rsidP="005B3EC9" w:rsidRDefault="004B374F" w14:paraId="33CDEA65" w14:textId="77777777">
            <w:pPr>
              <w:spacing w:after="0" w:line="240" w:lineRule="auto"/>
              <w:rPr>
                <w:rFonts w:eastAsia="Times New Roman" w:cstheme="minorHAnsi"/>
                <w:color w:val="000000"/>
                <w:sz w:val="18"/>
                <w:szCs w:val="18"/>
              </w:rPr>
            </w:pPr>
          </w:p>
          <w:p w:rsidRPr="005B3EC9" w:rsidR="004B374F" w:rsidP="005B3EC9" w:rsidRDefault="004B374F" w14:paraId="3677CED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4B374F" w:rsidP="005B3EC9" w:rsidRDefault="004B374F" w14:paraId="201DB9B2" w14:textId="6045A591">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tc>
        <w:tc>
          <w:tcPr>
            <w:tcW w:w="805" w:type="dxa"/>
            <w:shd w:val="clear" w:color="auto" w:fill="auto"/>
            <w:noWrap/>
            <w:hideMark/>
          </w:tcPr>
          <w:p w:rsidRPr="005B3EC9" w:rsidR="004B374F" w:rsidP="005B3EC9" w:rsidRDefault="004B374F" w14:paraId="04A1A8A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w:t>
            </w:r>
          </w:p>
        </w:tc>
        <w:tc>
          <w:tcPr>
            <w:tcW w:w="2610" w:type="dxa"/>
            <w:shd w:val="clear" w:color="auto" w:fill="auto"/>
            <w:noWrap/>
            <w:hideMark/>
          </w:tcPr>
          <w:p w:rsidRPr="005B3EC9" w:rsidR="004B374F" w:rsidP="005B3EC9" w:rsidRDefault="004B374F" w14:paraId="48D0CA5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00-100</w:t>
            </w:r>
          </w:p>
        </w:tc>
      </w:tr>
      <w:tr w:rsidRPr="005B3EC9" w:rsidR="004B374F" w:rsidTr="00FC379F" w14:paraId="2ED5B8BA" w14:textId="77777777">
        <w:trPr>
          <w:cantSplit/>
          <w:trHeight w:val="720"/>
        </w:trPr>
        <w:tc>
          <w:tcPr>
            <w:tcW w:w="731" w:type="dxa"/>
            <w:shd w:val="clear" w:color="auto" w:fill="auto"/>
            <w:noWrap/>
            <w:hideMark/>
          </w:tcPr>
          <w:p w:rsidRPr="005B3EC9" w:rsidR="004B374F" w:rsidP="005B3EC9" w:rsidRDefault="004B374F" w14:paraId="77EF54B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B2-5e</w:t>
            </w:r>
          </w:p>
        </w:tc>
        <w:tc>
          <w:tcPr>
            <w:tcW w:w="646" w:type="dxa"/>
            <w:shd w:val="clear" w:color="auto" w:fill="auto"/>
            <w:hideMark/>
          </w:tcPr>
          <w:p w:rsidRPr="005B3EC9" w:rsidR="004B374F" w:rsidP="005B3EC9" w:rsidRDefault="004B374F" w14:paraId="3391DF3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O</w:t>
            </w:r>
          </w:p>
        </w:tc>
        <w:tc>
          <w:tcPr>
            <w:tcW w:w="913" w:type="dxa"/>
            <w:shd w:val="clear" w:color="auto" w:fill="auto"/>
            <w:hideMark/>
          </w:tcPr>
          <w:p w:rsidRPr="005B3EC9" w:rsidR="004B374F" w:rsidP="005B3EC9" w:rsidRDefault="004B374F" w14:paraId="7E2D798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w:t>
            </w:r>
          </w:p>
        </w:tc>
        <w:tc>
          <w:tcPr>
            <w:tcW w:w="2011" w:type="dxa"/>
            <w:shd w:val="clear" w:color="auto" w:fill="auto"/>
            <w:hideMark/>
          </w:tcPr>
          <w:p w:rsidRPr="005B3EC9" w:rsidR="004B374F" w:rsidP="005B3EC9" w:rsidRDefault="004B374F" w14:paraId="319C187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 of patients, age 50-75, Black or African American </w:t>
            </w:r>
          </w:p>
        </w:tc>
        <w:tc>
          <w:tcPr>
            <w:tcW w:w="6684" w:type="dxa"/>
            <w:shd w:val="clear" w:color="auto" w:fill="auto"/>
            <w:vAlign w:val="center"/>
            <w:hideMark/>
          </w:tcPr>
          <w:p w:rsidRPr="005B3EC9" w:rsidR="004B374F" w:rsidP="005B3EC9" w:rsidRDefault="004B374F" w14:paraId="39E91BD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4B374F" w:rsidP="005B3EC9" w:rsidRDefault="00BE3485" w14:paraId="3E1249BA" w14:textId="5F2B4EEA">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the </w:t>
            </w:r>
            <w:r w:rsidRPr="005B3EC9">
              <w:rPr>
                <w:rFonts w:eastAsia="Times New Roman" w:cstheme="minorHAnsi"/>
                <w:b/>
                <w:bCs/>
                <w:color w:val="000000"/>
                <w:sz w:val="18"/>
                <w:szCs w:val="18"/>
              </w:rPr>
              <w:t>percent of the total number of clinic patients aged 50-75</w:t>
            </w:r>
            <w:r w:rsidRPr="005B3EC9">
              <w:rPr>
                <w:rFonts w:eastAsia="Times New Roman" w:cstheme="minorHAnsi"/>
                <w:color w:val="000000"/>
                <w:sz w:val="18"/>
                <w:szCs w:val="18"/>
              </w:rPr>
              <w:t xml:space="preserve"> who had at least one medical visit to the clinic in the year prior to starting CRCCP</w:t>
            </w:r>
            <w:r w:rsidRPr="005B3EC9" w:rsidDel="00B9781E">
              <w:rPr>
                <w:rFonts w:eastAsia="Times New Roman" w:cstheme="minorHAnsi"/>
                <w:b/>
                <w:bCs/>
                <w:color w:val="000000"/>
                <w:sz w:val="18"/>
                <w:szCs w:val="18"/>
              </w:rPr>
              <w:t xml:space="preserve"> </w:t>
            </w:r>
            <w:r w:rsidRPr="005B3EC9" w:rsidR="004B374F">
              <w:rPr>
                <w:rFonts w:eastAsia="Times New Roman" w:cstheme="minorHAnsi"/>
                <w:color w:val="000000"/>
                <w:sz w:val="18"/>
                <w:szCs w:val="18"/>
              </w:rPr>
              <w:t xml:space="preserve">(item B2-5) who are </w:t>
            </w:r>
            <w:r w:rsidRPr="005B3EC9" w:rsidR="004B374F">
              <w:rPr>
                <w:rFonts w:eastAsia="Times New Roman" w:cstheme="minorHAnsi"/>
                <w:b/>
                <w:bCs/>
                <w:color w:val="000000"/>
                <w:sz w:val="18"/>
                <w:szCs w:val="18"/>
              </w:rPr>
              <w:t>Black or African American</w:t>
            </w:r>
            <w:r w:rsidRPr="005B3EC9" w:rsidR="004B374F">
              <w:rPr>
                <w:rFonts w:eastAsia="Times New Roman" w:cstheme="minorHAnsi"/>
                <w:color w:val="000000"/>
                <w:sz w:val="18"/>
                <w:szCs w:val="18"/>
              </w:rPr>
              <w:t xml:space="preserve"> (i.e., persons having origins in any of the black racial groups of Africa). </w:t>
            </w:r>
          </w:p>
          <w:p w:rsidRPr="005B3EC9" w:rsidR="004B374F" w:rsidP="005B3EC9" w:rsidRDefault="004B374F" w14:paraId="2CB894A2" w14:textId="77777777">
            <w:pPr>
              <w:spacing w:after="0" w:line="240" w:lineRule="auto"/>
              <w:rPr>
                <w:rFonts w:eastAsia="Times New Roman" w:cstheme="minorHAnsi"/>
                <w:color w:val="000000"/>
                <w:sz w:val="18"/>
                <w:szCs w:val="18"/>
              </w:rPr>
            </w:pPr>
          </w:p>
          <w:p w:rsidRPr="005B3EC9" w:rsidR="004B374F" w:rsidP="005B3EC9" w:rsidRDefault="004B374F" w14:paraId="49DEB976" w14:textId="77777777">
            <w:pPr>
              <w:pStyle w:val="ListParagraph"/>
              <w:numPr>
                <w:ilvl w:val="0"/>
                <w:numId w:val="11"/>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Report as a whole number percent. For example, enter 67 for 67%, not 0.67. </w:t>
            </w:r>
          </w:p>
          <w:p w:rsidRPr="005B3EC9" w:rsidR="004B374F" w:rsidP="005B3EC9" w:rsidRDefault="004B374F" w14:paraId="402AC632" w14:textId="38FC809C">
            <w:pPr>
              <w:pStyle w:val="ListParagraph"/>
              <w:numPr>
                <w:ilvl w:val="0"/>
                <w:numId w:val="11"/>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Leave blank if unknown.</w:t>
            </w:r>
          </w:p>
          <w:p w:rsidRPr="005B3EC9" w:rsidR="004B374F" w:rsidP="005B3EC9" w:rsidRDefault="004B374F" w14:paraId="4402409C" w14:textId="77777777">
            <w:pPr>
              <w:pStyle w:val="ListParagraph"/>
              <w:numPr>
                <w:ilvl w:val="0"/>
                <w:numId w:val="11"/>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It is acceptable to report the percent based on the total clinic population if unknown for those age 50-75.</w:t>
            </w:r>
          </w:p>
          <w:p w:rsidRPr="005B3EC9" w:rsidR="004B374F" w:rsidP="005B3EC9" w:rsidRDefault="004B374F" w14:paraId="25756F59" w14:textId="77777777">
            <w:pPr>
              <w:spacing w:after="0" w:line="240" w:lineRule="auto"/>
              <w:rPr>
                <w:rFonts w:eastAsia="Times New Roman" w:cstheme="minorHAnsi"/>
                <w:color w:val="000000"/>
                <w:sz w:val="18"/>
                <w:szCs w:val="18"/>
              </w:rPr>
            </w:pPr>
          </w:p>
          <w:p w:rsidRPr="005B3EC9" w:rsidR="004B374F" w:rsidP="005B3EC9" w:rsidRDefault="004B374F" w14:paraId="6810497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4B374F" w:rsidP="005B3EC9" w:rsidRDefault="004B374F" w14:paraId="4C647BB4" w14:textId="4245D305">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tc>
        <w:tc>
          <w:tcPr>
            <w:tcW w:w="805" w:type="dxa"/>
            <w:shd w:val="clear" w:color="auto" w:fill="auto"/>
            <w:noWrap/>
            <w:hideMark/>
          </w:tcPr>
          <w:p w:rsidRPr="005B3EC9" w:rsidR="004B374F" w:rsidP="005B3EC9" w:rsidRDefault="004B374F" w14:paraId="52E5E85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w:t>
            </w:r>
          </w:p>
        </w:tc>
        <w:tc>
          <w:tcPr>
            <w:tcW w:w="2610" w:type="dxa"/>
            <w:shd w:val="clear" w:color="auto" w:fill="auto"/>
            <w:noWrap/>
            <w:hideMark/>
          </w:tcPr>
          <w:p w:rsidRPr="005B3EC9" w:rsidR="004B374F" w:rsidP="005B3EC9" w:rsidRDefault="004B374F" w14:paraId="590EFB9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00-100</w:t>
            </w:r>
          </w:p>
        </w:tc>
      </w:tr>
      <w:tr w:rsidRPr="005B3EC9" w:rsidR="004B374F" w:rsidTr="00FC379F" w14:paraId="5BD8AA63" w14:textId="77777777">
        <w:trPr>
          <w:cantSplit/>
          <w:trHeight w:val="1200"/>
        </w:trPr>
        <w:tc>
          <w:tcPr>
            <w:tcW w:w="731" w:type="dxa"/>
            <w:shd w:val="clear" w:color="auto" w:fill="auto"/>
            <w:noWrap/>
            <w:hideMark/>
          </w:tcPr>
          <w:p w:rsidRPr="005B3EC9" w:rsidR="004B374F" w:rsidP="005B3EC9" w:rsidRDefault="004B374F" w14:paraId="4E199B0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B2-5f</w:t>
            </w:r>
          </w:p>
        </w:tc>
        <w:tc>
          <w:tcPr>
            <w:tcW w:w="646" w:type="dxa"/>
            <w:shd w:val="clear" w:color="auto" w:fill="auto"/>
            <w:hideMark/>
          </w:tcPr>
          <w:p w:rsidRPr="005B3EC9" w:rsidR="004B374F" w:rsidP="005B3EC9" w:rsidRDefault="004B374F" w14:paraId="475DF7B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O</w:t>
            </w:r>
          </w:p>
        </w:tc>
        <w:tc>
          <w:tcPr>
            <w:tcW w:w="913" w:type="dxa"/>
            <w:shd w:val="clear" w:color="auto" w:fill="auto"/>
            <w:hideMark/>
          </w:tcPr>
          <w:p w:rsidRPr="005B3EC9" w:rsidR="004B374F" w:rsidP="005B3EC9" w:rsidRDefault="004B374F" w14:paraId="7AF63E4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w:t>
            </w:r>
          </w:p>
        </w:tc>
        <w:tc>
          <w:tcPr>
            <w:tcW w:w="2011" w:type="dxa"/>
            <w:shd w:val="clear" w:color="auto" w:fill="auto"/>
            <w:hideMark/>
          </w:tcPr>
          <w:p w:rsidRPr="005B3EC9" w:rsidR="004B374F" w:rsidP="005B3EC9" w:rsidRDefault="004B374F" w14:paraId="53BF956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 % of patients, age 50-75, Asian </w:t>
            </w:r>
          </w:p>
        </w:tc>
        <w:tc>
          <w:tcPr>
            <w:tcW w:w="6684" w:type="dxa"/>
            <w:shd w:val="clear" w:color="auto" w:fill="auto"/>
            <w:vAlign w:val="center"/>
            <w:hideMark/>
          </w:tcPr>
          <w:p w:rsidRPr="005B3EC9" w:rsidR="004B374F" w:rsidP="005B3EC9" w:rsidRDefault="004B374F" w14:paraId="221D6DC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4B374F" w:rsidP="005B3EC9" w:rsidRDefault="00BE3485" w14:paraId="3727EBB7" w14:textId="7C5D7133">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the </w:t>
            </w:r>
            <w:r w:rsidRPr="005B3EC9">
              <w:rPr>
                <w:rFonts w:eastAsia="Times New Roman" w:cstheme="minorHAnsi"/>
                <w:b/>
                <w:bCs/>
                <w:color w:val="000000"/>
                <w:sz w:val="18"/>
                <w:szCs w:val="18"/>
              </w:rPr>
              <w:t>percent of the total number of clinic patients aged 50-75</w:t>
            </w:r>
            <w:r w:rsidRPr="005B3EC9">
              <w:rPr>
                <w:rFonts w:eastAsia="Times New Roman" w:cstheme="minorHAnsi"/>
                <w:color w:val="000000"/>
                <w:sz w:val="18"/>
                <w:szCs w:val="18"/>
              </w:rPr>
              <w:t xml:space="preserve"> who had at least one medical visit to the clinic in the year prior to starting CRCCP</w:t>
            </w:r>
            <w:r w:rsidRPr="005B3EC9" w:rsidDel="00B9781E">
              <w:rPr>
                <w:rFonts w:eastAsia="Times New Roman" w:cstheme="minorHAnsi"/>
                <w:b/>
                <w:bCs/>
                <w:color w:val="000000"/>
                <w:sz w:val="18"/>
                <w:szCs w:val="18"/>
              </w:rPr>
              <w:t xml:space="preserve"> </w:t>
            </w:r>
            <w:r w:rsidRPr="005B3EC9" w:rsidR="004B374F">
              <w:rPr>
                <w:rFonts w:eastAsia="Times New Roman" w:cstheme="minorHAnsi"/>
                <w:color w:val="000000"/>
                <w:sz w:val="18"/>
                <w:szCs w:val="18"/>
              </w:rPr>
              <w:t xml:space="preserve">(item B2-5) </w:t>
            </w:r>
            <w:r w:rsidRPr="005B3EC9" w:rsidR="004B374F">
              <w:rPr>
                <w:rFonts w:eastAsia="Times New Roman" w:cstheme="minorHAnsi"/>
                <w:b/>
                <w:bCs/>
                <w:color w:val="000000"/>
                <w:sz w:val="18"/>
                <w:szCs w:val="18"/>
              </w:rPr>
              <w:t>who are Asian</w:t>
            </w:r>
            <w:r w:rsidRPr="005B3EC9" w:rsidR="004B374F">
              <w:rPr>
                <w:rFonts w:eastAsia="Times New Roman" w:cstheme="minorHAnsi"/>
                <w:color w:val="000000"/>
                <w:sz w:val="18"/>
                <w:szCs w:val="18"/>
              </w:rPr>
              <w:t xml:space="preserve"> (i.e., persons having origins in any of the original peoples of the Far East, Southeast Asia, or the Indian subcontinent including, for example, Cambodia, China, India, Japan, Korea, Malaysia, Pakistan, the Philippine Islands, Thailand, and Vietnam). </w:t>
            </w:r>
          </w:p>
          <w:p w:rsidRPr="005B3EC9" w:rsidR="004B374F" w:rsidP="005B3EC9" w:rsidRDefault="004B374F" w14:paraId="118AA4B9" w14:textId="77777777">
            <w:pPr>
              <w:spacing w:after="0" w:line="240" w:lineRule="auto"/>
              <w:rPr>
                <w:rFonts w:eastAsia="Times New Roman" w:cstheme="minorHAnsi"/>
                <w:color w:val="000000"/>
                <w:sz w:val="18"/>
                <w:szCs w:val="18"/>
              </w:rPr>
            </w:pPr>
          </w:p>
          <w:p w:rsidRPr="005B3EC9" w:rsidR="004B374F" w:rsidP="005B3EC9" w:rsidRDefault="004B374F" w14:paraId="38562528" w14:textId="77777777">
            <w:pPr>
              <w:pStyle w:val="ListParagraph"/>
              <w:numPr>
                <w:ilvl w:val="0"/>
                <w:numId w:val="11"/>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Report as a whole number percent. For example, enter 67 for 67%, not 0.67. </w:t>
            </w:r>
          </w:p>
          <w:p w:rsidRPr="005B3EC9" w:rsidR="004B374F" w:rsidP="005B3EC9" w:rsidRDefault="004B374F" w14:paraId="0EDE0D80" w14:textId="24E3202D">
            <w:pPr>
              <w:pStyle w:val="ListParagraph"/>
              <w:numPr>
                <w:ilvl w:val="0"/>
                <w:numId w:val="11"/>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Leave blank if unknown.</w:t>
            </w:r>
          </w:p>
          <w:p w:rsidRPr="005B3EC9" w:rsidR="004B374F" w:rsidP="005B3EC9" w:rsidRDefault="004B374F" w14:paraId="77B89521" w14:textId="77777777">
            <w:pPr>
              <w:pStyle w:val="ListParagraph"/>
              <w:numPr>
                <w:ilvl w:val="0"/>
                <w:numId w:val="11"/>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It is acceptable to report the percent based on the total clinic population if unknown for those age 50-75.</w:t>
            </w:r>
          </w:p>
          <w:p w:rsidRPr="005B3EC9" w:rsidR="004B374F" w:rsidP="005B3EC9" w:rsidRDefault="004B374F" w14:paraId="7F3E0493" w14:textId="77777777">
            <w:pPr>
              <w:spacing w:after="0" w:line="240" w:lineRule="auto"/>
              <w:rPr>
                <w:rFonts w:eastAsia="Times New Roman" w:cstheme="minorHAnsi"/>
                <w:color w:val="000000"/>
                <w:sz w:val="18"/>
                <w:szCs w:val="18"/>
              </w:rPr>
            </w:pPr>
          </w:p>
          <w:p w:rsidRPr="005B3EC9" w:rsidR="004B374F" w:rsidP="005B3EC9" w:rsidRDefault="004B374F" w14:paraId="53519FC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4B374F" w:rsidP="005B3EC9" w:rsidRDefault="004B374F" w14:paraId="77D3CDC2" w14:textId="58A922BE">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tc>
        <w:tc>
          <w:tcPr>
            <w:tcW w:w="805" w:type="dxa"/>
            <w:shd w:val="clear" w:color="auto" w:fill="auto"/>
            <w:noWrap/>
            <w:hideMark/>
          </w:tcPr>
          <w:p w:rsidRPr="005B3EC9" w:rsidR="004B374F" w:rsidP="005B3EC9" w:rsidRDefault="004B374F" w14:paraId="1EC903A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w:t>
            </w:r>
          </w:p>
        </w:tc>
        <w:tc>
          <w:tcPr>
            <w:tcW w:w="2610" w:type="dxa"/>
            <w:shd w:val="clear" w:color="auto" w:fill="auto"/>
            <w:noWrap/>
            <w:hideMark/>
          </w:tcPr>
          <w:p w:rsidRPr="005B3EC9" w:rsidR="004B374F" w:rsidP="005B3EC9" w:rsidRDefault="004B374F" w14:paraId="209DABE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00-100</w:t>
            </w:r>
          </w:p>
        </w:tc>
      </w:tr>
      <w:tr w:rsidRPr="005B3EC9" w:rsidR="004B374F" w:rsidTr="00FC379F" w14:paraId="747CB5BC" w14:textId="77777777">
        <w:trPr>
          <w:cantSplit/>
          <w:trHeight w:val="960"/>
        </w:trPr>
        <w:tc>
          <w:tcPr>
            <w:tcW w:w="731" w:type="dxa"/>
            <w:shd w:val="clear" w:color="auto" w:fill="auto"/>
            <w:noWrap/>
            <w:hideMark/>
          </w:tcPr>
          <w:p w:rsidRPr="005B3EC9" w:rsidR="004B374F" w:rsidP="005B3EC9" w:rsidRDefault="004B374F" w14:paraId="7AAB9D9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B2-5g</w:t>
            </w:r>
          </w:p>
        </w:tc>
        <w:tc>
          <w:tcPr>
            <w:tcW w:w="646" w:type="dxa"/>
            <w:shd w:val="clear" w:color="auto" w:fill="auto"/>
            <w:hideMark/>
          </w:tcPr>
          <w:p w:rsidRPr="005B3EC9" w:rsidR="004B374F" w:rsidP="005B3EC9" w:rsidRDefault="004B374F" w14:paraId="24CA3C7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O</w:t>
            </w:r>
          </w:p>
        </w:tc>
        <w:tc>
          <w:tcPr>
            <w:tcW w:w="913" w:type="dxa"/>
            <w:shd w:val="clear" w:color="auto" w:fill="auto"/>
            <w:hideMark/>
          </w:tcPr>
          <w:p w:rsidRPr="005B3EC9" w:rsidR="004B374F" w:rsidP="005B3EC9" w:rsidRDefault="004B374F" w14:paraId="7D7E967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w:t>
            </w:r>
          </w:p>
        </w:tc>
        <w:tc>
          <w:tcPr>
            <w:tcW w:w="2011" w:type="dxa"/>
            <w:shd w:val="clear" w:color="auto" w:fill="auto"/>
            <w:hideMark/>
          </w:tcPr>
          <w:p w:rsidRPr="005B3EC9" w:rsidR="004B374F" w:rsidP="005B3EC9" w:rsidRDefault="004B374F" w14:paraId="7C6043E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 of patients, age 50-75, Native Hawaiian or </w:t>
            </w:r>
            <w:proofErr w:type="gramStart"/>
            <w:r w:rsidRPr="005B3EC9">
              <w:rPr>
                <w:rFonts w:eastAsia="Times New Roman" w:cstheme="minorHAnsi"/>
                <w:color w:val="000000"/>
                <w:sz w:val="18"/>
                <w:szCs w:val="18"/>
              </w:rPr>
              <w:t>other</w:t>
            </w:r>
            <w:proofErr w:type="gramEnd"/>
            <w:r w:rsidRPr="005B3EC9">
              <w:rPr>
                <w:rFonts w:eastAsia="Times New Roman" w:cstheme="minorHAnsi"/>
                <w:color w:val="000000"/>
                <w:sz w:val="18"/>
                <w:szCs w:val="18"/>
              </w:rPr>
              <w:t xml:space="preserve"> Pacific Islander </w:t>
            </w:r>
          </w:p>
        </w:tc>
        <w:tc>
          <w:tcPr>
            <w:tcW w:w="6684" w:type="dxa"/>
            <w:shd w:val="clear" w:color="auto" w:fill="auto"/>
            <w:vAlign w:val="center"/>
            <w:hideMark/>
          </w:tcPr>
          <w:p w:rsidRPr="005B3EC9" w:rsidR="004B374F" w:rsidP="005B3EC9" w:rsidRDefault="004B374F" w14:paraId="4DE74CD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4B374F" w:rsidP="005B3EC9" w:rsidRDefault="00BE3485" w14:paraId="30FD4EA1" w14:textId="7066E04D">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the </w:t>
            </w:r>
            <w:r w:rsidRPr="005B3EC9">
              <w:rPr>
                <w:rFonts w:eastAsia="Times New Roman" w:cstheme="minorHAnsi"/>
                <w:b/>
                <w:bCs/>
                <w:color w:val="000000"/>
                <w:sz w:val="18"/>
                <w:szCs w:val="18"/>
              </w:rPr>
              <w:t>percent of the total number of clinic patients aged 50-75</w:t>
            </w:r>
            <w:r w:rsidRPr="005B3EC9">
              <w:rPr>
                <w:rFonts w:eastAsia="Times New Roman" w:cstheme="minorHAnsi"/>
                <w:color w:val="000000"/>
                <w:sz w:val="18"/>
                <w:szCs w:val="18"/>
              </w:rPr>
              <w:t xml:space="preserve"> who had at least one medical visit to the clinic in the year prior to starting CRCCP</w:t>
            </w:r>
            <w:r w:rsidRPr="005B3EC9" w:rsidDel="00B9781E">
              <w:rPr>
                <w:rFonts w:eastAsia="Times New Roman" w:cstheme="minorHAnsi"/>
                <w:b/>
                <w:bCs/>
                <w:color w:val="000000"/>
                <w:sz w:val="18"/>
                <w:szCs w:val="18"/>
              </w:rPr>
              <w:t xml:space="preserve"> </w:t>
            </w:r>
            <w:r w:rsidRPr="005B3EC9" w:rsidR="004B374F">
              <w:rPr>
                <w:rFonts w:eastAsia="Times New Roman" w:cstheme="minorHAnsi"/>
                <w:color w:val="000000"/>
                <w:sz w:val="18"/>
                <w:szCs w:val="18"/>
              </w:rPr>
              <w:t xml:space="preserve">(item B2-5) </w:t>
            </w:r>
            <w:r w:rsidRPr="005B3EC9" w:rsidR="004B374F">
              <w:rPr>
                <w:rFonts w:eastAsia="Times New Roman" w:cstheme="minorHAnsi"/>
                <w:b/>
                <w:bCs/>
                <w:color w:val="000000"/>
                <w:sz w:val="18"/>
                <w:szCs w:val="18"/>
              </w:rPr>
              <w:t xml:space="preserve">who are Native Hawaiian or other Pacific Islander </w:t>
            </w:r>
            <w:r w:rsidRPr="005B3EC9" w:rsidR="004B374F">
              <w:rPr>
                <w:rFonts w:eastAsia="Times New Roman" w:cstheme="minorHAnsi"/>
                <w:color w:val="000000"/>
                <w:sz w:val="18"/>
                <w:szCs w:val="18"/>
              </w:rPr>
              <w:t xml:space="preserve">(i.e., persons having origins in any of the original peoples of Hawaii, Guam, Samoa, or other Pacific Islands). </w:t>
            </w:r>
          </w:p>
          <w:p w:rsidRPr="005B3EC9" w:rsidR="004B374F" w:rsidP="005B3EC9" w:rsidRDefault="004B374F" w14:paraId="00BE41A5" w14:textId="77777777">
            <w:pPr>
              <w:spacing w:after="0" w:line="240" w:lineRule="auto"/>
              <w:rPr>
                <w:rFonts w:eastAsia="Times New Roman" w:cstheme="minorHAnsi"/>
                <w:color w:val="000000"/>
                <w:sz w:val="18"/>
                <w:szCs w:val="18"/>
              </w:rPr>
            </w:pPr>
          </w:p>
          <w:p w:rsidRPr="005B3EC9" w:rsidR="004B374F" w:rsidP="005B3EC9" w:rsidRDefault="004B374F" w14:paraId="2AF50A56" w14:textId="77777777">
            <w:pPr>
              <w:pStyle w:val="ListParagraph"/>
              <w:numPr>
                <w:ilvl w:val="0"/>
                <w:numId w:val="11"/>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Report as a whole number percent. For example, enter 67 for 67%, not 0.67. </w:t>
            </w:r>
          </w:p>
          <w:p w:rsidRPr="005B3EC9" w:rsidR="004B374F" w:rsidP="005B3EC9" w:rsidRDefault="004B374F" w14:paraId="1DE9118A" w14:textId="5BDC3BF5">
            <w:pPr>
              <w:pStyle w:val="ListParagraph"/>
              <w:numPr>
                <w:ilvl w:val="0"/>
                <w:numId w:val="11"/>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Leave blank if unknown.</w:t>
            </w:r>
          </w:p>
          <w:p w:rsidRPr="005B3EC9" w:rsidR="004B374F" w:rsidP="005B3EC9" w:rsidRDefault="004B374F" w14:paraId="11529043" w14:textId="77777777">
            <w:pPr>
              <w:pStyle w:val="ListParagraph"/>
              <w:numPr>
                <w:ilvl w:val="0"/>
                <w:numId w:val="11"/>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It is acceptable to report the percent based on the total clinic population if unknown for those age 50-75.</w:t>
            </w:r>
          </w:p>
          <w:p w:rsidRPr="005B3EC9" w:rsidR="004B374F" w:rsidP="005B3EC9" w:rsidRDefault="004B374F" w14:paraId="27751100" w14:textId="77777777">
            <w:pPr>
              <w:spacing w:after="0" w:line="240" w:lineRule="auto"/>
              <w:rPr>
                <w:rFonts w:eastAsia="Times New Roman" w:cstheme="minorHAnsi"/>
                <w:color w:val="000000"/>
                <w:sz w:val="18"/>
                <w:szCs w:val="18"/>
              </w:rPr>
            </w:pPr>
          </w:p>
          <w:p w:rsidRPr="005B3EC9" w:rsidR="004B374F" w:rsidP="005B3EC9" w:rsidRDefault="004B374F" w14:paraId="238425E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4B374F" w:rsidP="005B3EC9" w:rsidRDefault="004B374F" w14:paraId="1418DBFE" w14:textId="6E8F4752">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tc>
        <w:tc>
          <w:tcPr>
            <w:tcW w:w="805" w:type="dxa"/>
            <w:shd w:val="clear" w:color="auto" w:fill="auto"/>
            <w:noWrap/>
            <w:hideMark/>
          </w:tcPr>
          <w:p w:rsidRPr="005B3EC9" w:rsidR="004B374F" w:rsidP="005B3EC9" w:rsidRDefault="004B374F" w14:paraId="0D51CF5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w:t>
            </w:r>
          </w:p>
        </w:tc>
        <w:tc>
          <w:tcPr>
            <w:tcW w:w="2610" w:type="dxa"/>
            <w:shd w:val="clear" w:color="auto" w:fill="auto"/>
            <w:noWrap/>
            <w:hideMark/>
          </w:tcPr>
          <w:p w:rsidRPr="005B3EC9" w:rsidR="004B374F" w:rsidP="005B3EC9" w:rsidRDefault="004B374F" w14:paraId="168B2E5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00-100</w:t>
            </w:r>
          </w:p>
        </w:tc>
      </w:tr>
      <w:tr w:rsidRPr="005B3EC9" w:rsidR="004B374F" w:rsidTr="00FC379F" w14:paraId="3953ED4B" w14:textId="77777777">
        <w:trPr>
          <w:cantSplit/>
          <w:trHeight w:val="1200"/>
        </w:trPr>
        <w:tc>
          <w:tcPr>
            <w:tcW w:w="731" w:type="dxa"/>
            <w:shd w:val="clear" w:color="auto" w:fill="auto"/>
            <w:noWrap/>
            <w:hideMark/>
          </w:tcPr>
          <w:p w:rsidRPr="005B3EC9" w:rsidR="004B374F" w:rsidP="005B3EC9" w:rsidRDefault="004B374F" w14:paraId="2B05ED9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B2-5h</w:t>
            </w:r>
          </w:p>
        </w:tc>
        <w:tc>
          <w:tcPr>
            <w:tcW w:w="646" w:type="dxa"/>
            <w:shd w:val="clear" w:color="auto" w:fill="auto"/>
            <w:hideMark/>
          </w:tcPr>
          <w:p w:rsidRPr="005B3EC9" w:rsidR="004B374F" w:rsidP="005B3EC9" w:rsidRDefault="004B374F" w14:paraId="1D79C44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O</w:t>
            </w:r>
          </w:p>
        </w:tc>
        <w:tc>
          <w:tcPr>
            <w:tcW w:w="913" w:type="dxa"/>
            <w:shd w:val="clear" w:color="auto" w:fill="auto"/>
            <w:hideMark/>
          </w:tcPr>
          <w:p w:rsidRPr="005B3EC9" w:rsidR="004B374F" w:rsidP="005B3EC9" w:rsidRDefault="004B374F" w14:paraId="636BB7A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w:t>
            </w:r>
          </w:p>
        </w:tc>
        <w:tc>
          <w:tcPr>
            <w:tcW w:w="2011" w:type="dxa"/>
            <w:shd w:val="clear" w:color="auto" w:fill="auto"/>
            <w:hideMark/>
          </w:tcPr>
          <w:p w:rsidRPr="005B3EC9" w:rsidR="004B374F" w:rsidP="005B3EC9" w:rsidRDefault="004B374F" w14:paraId="36705B2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 of patients, age 50-75, American Indian or Alaskan Native </w:t>
            </w:r>
          </w:p>
        </w:tc>
        <w:tc>
          <w:tcPr>
            <w:tcW w:w="6684" w:type="dxa"/>
            <w:shd w:val="clear" w:color="auto" w:fill="auto"/>
            <w:vAlign w:val="center"/>
            <w:hideMark/>
          </w:tcPr>
          <w:p w:rsidRPr="005B3EC9" w:rsidR="004B374F" w:rsidP="005B3EC9" w:rsidRDefault="004B374F" w14:paraId="517BB84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4B374F" w:rsidP="005B3EC9" w:rsidRDefault="00BE3485" w14:paraId="51503FD7" w14:textId="6735E4FE">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the </w:t>
            </w:r>
            <w:r w:rsidRPr="005B3EC9">
              <w:rPr>
                <w:rFonts w:eastAsia="Times New Roman" w:cstheme="minorHAnsi"/>
                <w:b/>
                <w:bCs/>
                <w:color w:val="000000"/>
                <w:sz w:val="18"/>
                <w:szCs w:val="18"/>
              </w:rPr>
              <w:t>percent of the total number of clinic patients aged 50-75</w:t>
            </w:r>
            <w:r w:rsidRPr="005B3EC9">
              <w:rPr>
                <w:rFonts w:eastAsia="Times New Roman" w:cstheme="minorHAnsi"/>
                <w:color w:val="000000"/>
                <w:sz w:val="18"/>
                <w:szCs w:val="18"/>
              </w:rPr>
              <w:t xml:space="preserve"> who had at least one medical visit to the clinic in the year prior to starting CRCCP</w:t>
            </w:r>
            <w:r w:rsidRPr="005B3EC9" w:rsidDel="00B9781E">
              <w:rPr>
                <w:rFonts w:eastAsia="Times New Roman" w:cstheme="minorHAnsi"/>
                <w:b/>
                <w:bCs/>
                <w:color w:val="000000"/>
                <w:sz w:val="18"/>
                <w:szCs w:val="18"/>
              </w:rPr>
              <w:t xml:space="preserve"> </w:t>
            </w:r>
            <w:r w:rsidRPr="005B3EC9" w:rsidR="004B374F">
              <w:rPr>
                <w:rFonts w:eastAsia="Times New Roman" w:cstheme="minorHAnsi"/>
                <w:color w:val="000000"/>
                <w:sz w:val="18"/>
                <w:szCs w:val="18"/>
              </w:rPr>
              <w:t xml:space="preserve">(item B2-5) who are </w:t>
            </w:r>
            <w:r w:rsidRPr="005B3EC9" w:rsidR="004B374F">
              <w:rPr>
                <w:rFonts w:eastAsia="Times New Roman" w:cstheme="minorHAnsi"/>
                <w:b/>
                <w:bCs/>
                <w:color w:val="000000"/>
                <w:sz w:val="18"/>
                <w:szCs w:val="18"/>
              </w:rPr>
              <w:t>American Indian or Alaskan Native</w:t>
            </w:r>
            <w:r w:rsidRPr="005B3EC9" w:rsidR="004B374F">
              <w:rPr>
                <w:rFonts w:eastAsia="Times New Roman" w:cstheme="minorHAnsi"/>
                <w:color w:val="000000"/>
                <w:sz w:val="18"/>
                <w:szCs w:val="18"/>
              </w:rPr>
              <w:t xml:space="preserve"> (i.e., persons having origins in any of the original peoples of North and South America, including Central America, and who maintain tribal affiliation or community attachment). </w:t>
            </w:r>
          </w:p>
          <w:p w:rsidRPr="005B3EC9" w:rsidR="004B374F" w:rsidP="005B3EC9" w:rsidRDefault="004B374F" w14:paraId="3A532BB5" w14:textId="77777777">
            <w:pPr>
              <w:spacing w:after="0" w:line="240" w:lineRule="auto"/>
              <w:rPr>
                <w:rFonts w:eastAsia="Times New Roman" w:cstheme="minorHAnsi"/>
                <w:color w:val="000000"/>
                <w:sz w:val="18"/>
                <w:szCs w:val="18"/>
              </w:rPr>
            </w:pPr>
          </w:p>
          <w:p w:rsidRPr="005B3EC9" w:rsidR="004B374F" w:rsidP="005B3EC9" w:rsidRDefault="004B374F" w14:paraId="59BDCE29" w14:textId="77777777">
            <w:pPr>
              <w:pStyle w:val="ListParagraph"/>
              <w:numPr>
                <w:ilvl w:val="0"/>
                <w:numId w:val="11"/>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Report as a whole number percent. For example, enter 67 for 67%, not 0.67. </w:t>
            </w:r>
          </w:p>
          <w:p w:rsidRPr="005B3EC9" w:rsidR="004B374F" w:rsidP="005B3EC9" w:rsidRDefault="004B374F" w14:paraId="23C09945" w14:textId="159A410A">
            <w:pPr>
              <w:pStyle w:val="ListParagraph"/>
              <w:numPr>
                <w:ilvl w:val="0"/>
                <w:numId w:val="11"/>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Leave blank if unknown.</w:t>
            </w:r>
          </w:p>
          <w:p w:rsidRPr="005B3EC9" w:rsidR="004B374F" w:rsidP="005B3EC9" w:rsidRDefault="004B374F" w14:paraId="2EC4AFBA" w14:textId="77777777">
            <w:pPr>
              <w:pStyle w:val="ListParagraph"/>
              <w:numPr>
                <w:ilvl w:val="0"/>
                <w:numId w:val="11"/>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It is acceptable to report the percent based on the total clinic population if unknown for those age 50-75.</w:t>
            </w:r>
          </w:p>
          <w:p w:rsidRPr="005B3EC9" w:rsidR="004B374F" w:rsidP="005B3EC9" w:rsidRDefault="004B374F" w14:paraId="4A964D3C" w14:textId="77777777">
            <w:pPr>
              <w:spacing w:after="0" w:line="240" w:lineRule="auto"/>
              <w:rPr>
                <w:rFonts w:eastAsia="Times New Roman" w:cstheme="minorHAnsi"/>
                <w:color w:val="000000"/>
                <w:sz w:val="18"/>
                <w:szCs w:val="18"/>
              </w:rPr>
            </w:pPr>
          </w:p>
          <w:p w:rsidRPr="005B3EC9" w:rsidR="004B374F" w:rsidP="005B3EC9" w:rsidRDefault="004B374F" w14:paraId="2615E3B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4B374F" w:rsidP="005B3EC9" w:rsidRDefault="004B374F" w14:paraId="0F66B653" w14:textId="289D9D1D">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tc>
        <w:tc>
          <w:tcPr>
            <w:tcW w:w="805" w:type="dxa"/>
            <w:shd w:val="clear" w:color="auto" w:fill="auto"/>
            <w:noWrap/>
            <w:hideMark/>
          </w:tcPr>
          <w:p w:rsidRPr="005B3EC9" w:rsidR="004B374F" w:rsidP="005B3EC9" w:rsidRDefault="004B374F" w14:paraId="673BCF7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w:t>
            </w:r>
          </w:p>
        </w:tc>
        <w:tc>
          <w:tcPr>
            <w:tcW w:w="2610" w:type="dxa"/>
            <w:shd w:val="clear" w:color="auto" w:fill="auto"/>
            <w:noWrap/>
            <w:hideMark/>
          </w:tcPr>
          <w:p w:rsidRPr="005B3EC9" w:rsidR="004B374F" w:rsidP="005B3EC9" w:rsidRDefault="004B374F" w14:paraId="7C93489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00-100</w:t>
            </w:r>
          </w:p>
        </w:tc>
      </w:tr>
      <w:tr w:rsidRPr="005B3EC9" w:rsidR="004B374F" w:rsidTr="00FC379F" w14:paraId="50B89C1C" w14:textId="77777777">
        <w:trPr>
          <w:cantSplit/>
          <w:trHeight w:val="720"/>
        </w:trPr>
        <w:tc>
          <w:tcPr>
            <w:tcW w:w="731" w:type="dxa"/>
            <w:shd w:val="clear" w:color="auto" w:fill="auto"/>
            <w:noWrap/>
            <w:hideMark/>
          </w:tcPr>
          <w:p w:rsidRPr="005B3EC9" w:rsidR="004B374F" w:rsidP="005B3EC9" w:rsidRDefault="004B374F" w14:paraId="79A3B22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B2-5i</w:t>
            </w:r>
          </w:p>
        </w:tc>
        <w:tc>
          <w:tcPr>
            <w:tcW w:w="646" w:type="dxa"/>
            <w:shd w:val="clear" w:color="auto" w:fill="auto"/>
            <w:hideMark/>
          </w:tcPr>
          <w:p w:rsidRPr="005B3EC9" w:rsidR="004B374F" w:rsidP="005B3EC9" w:rsidRDefault="004B374F" w14:paraId="17F5885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O</w:t>
            </w:r>
          </w:p>
        </w:tc>
        <w:tc>
          <w:tcPr>
            <w:tcW w:w="913" w:type="dxa"/>
            <w:shd w:val="clear" w:color="auto" w:fill="auto"/>
            <w:hideMark/>
          </w:tcPr>
          <w:p w:rsidRPr="005B3EC9" w:rsidR="004B374F" w:rsidP="005B3EC9" w:rsidRDefault="004B374F" w14:paraId="417C17E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w:t>
            </w:r>
          </w:p>
        </w:tc>
        <w:tc>
          <w:tcPr>
            <w:tcW w:w="2011" w:type="dxa"/>
            <w:shd w:val="clear" w:color="auto" w:fill="auto"/>
            <w:hideMark/>
          </w:tcPr>
          <w:p w:rsidRPr="005B3EC9" w:rsidR="004B374F" w:rsidP="005B3EC9" w:rsidRDefault="004B374F" w14:paraId="50AD7F1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 of patients, age 50-75, More than one race </w:t>
            </w:r>
          </w:p>
        </w:tc>
        <w:tc>
          <w:tcPr>
            <w:tcW w:w="6684" w:type="dxa"/>
            <w:shd w:val="clear" w:color="auto" w:fill="auto"/>
            <w:vAlign w:val="center"/>
            <w:hideMark/>
          </w:tcPr>
          <w:p w:rsidRPr="005B3EC9" w:rsidR="004B374F" w:rsidP="005B3EC9" w:rsidRDefault="004B374F" w14:paraId="1025C62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4B374F" w:rsidP="005B3EC9" w:rsidRDefault="00BE3485" w14:paraId="14E7D555" w14:textId="70729619">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the </w:t>
            </w:r>
            <w:r w:rsidRPr="005B3EC9">
              <w:rPr>
                <w:rFonts w:eastAsia="Times New Roman" w:cstheme="minorHAnsi"/>
                <w:b/>
                <w:bCs/>
                <w:color w:val="000000"/>
                <w:sz w:val="18"/>
                <w:szCs w:val="18"/>
              </w:rPr>
              <w:t>percent of the total number of clinic patients aged 50-75</w:t>
            </w:r>
            <w:r w:rsidRPr="005B3EC9">
              <w:rPr>
                <w:rFonts w:eastAsia="Times New Roman" w:cstheme="minorHAnsi"/>
                <w:color w:val="000000"/>
                <w:sz w:val="18"/>
                <w:szCs w:val="18"/>
              </w:rPr>
              <w:t xml:space="preserve"> who had at least one medical visit to the clinic in the year prior to starting CRCCP</w:t>
            </w:r>
            <w:r w:rsidRPr="005B3EC9" w:rsidDel="00B9781E">
              <w:rPr>
                <w:rFonts w:eastAsia="Times New Roman" w:cstheme="minorHAnsi"/>
                <w:b/>
                <w:bCs/>
                <w:color w:val="000000"/>
                <w:sz w:val="18"/>
                <w:szCs w:val="18"/>
              </w:rPr>
              <w:t xml:space="preserve"> </w:t>
            </w:r>
            <w:r w:rsidRPr="005B3EC9" w:rsidR="004B374F">
              <w:rPr>
                <w:rFonts w:eastAsia="Times New Roman" w:cstheme="minorHAnsi"/>
                <w:color w:val="000000"/>
                <w:sz w:val="18"/>
                <w:szCs w:val="18"/>
              </w:rPr>
              <w:t xml:space="preserve">(item B2-5) </w:t>
            </w:r>
            <w:r w:rsidRPr="005B3EC9" w:rsidR="004B374F">
              <w:rPr>
                <w:rFonts w:eastAsia="Times New Roman" w:cstheme="minorHAnsi"/>
                <w:b/>
                <w:bCs/>
                <w:color w:val="000000"/>
                <w:sz w:val="18"/>
                <w:szCs w:val="18"/>
              </w:rPr>
              <w:t xml:space="preserve">who are </w:t>
            </w:r>
            <w:r w:rsidRPr="005B3EC9">
              <w:rPr>
                <w:rFonts w:eastAsia="Times New Roman" w:cstheme="minorHAnsi"/>
                <w:b/>
                <w:bCs/>
                <w:color w:val="000000"/>
                <w:sz w:val="18"/>
                <w:szCs w:val="18"/>
              </w:rPr>
              <w:t>of m</w:t>
            </w:r>
            <w:r w:rsidRPr="005B3EC9" w:rsidR="004B374F">
              <w:rPr>
                <w:rFonts w:eastAsia="Times New Roman" w:cstheme="minorHAnsi"/>
                <w:b/>
                <w:bCs/>
                <w:color w:val="000000"/>
                <w:sz w:val="18"/>
                <w:szCs w:val="18"/>
              </w:rPr>
              <w:t xml:space="preserve">ore than one race </w:t>
            </w:r>
            <w:r w:rsidRPr="005B3EC9" w:rsidR="004B374F">
              <w:rPr>
                <w:rFonts w:eastAsia="Times New Roman" w:cstheme="minorHAnsi"/>
                <w:color w:val="000000"/>
                <w:sz w:val="18"/>
                <w:szCs w:val="18"/>
              </w:rPr>
              <w:t xml:space="preserve">(i.e., persons having origins in two or more of the federally designated racial categories). </w:t>
            </w:r>
          </w:p>
          <w:p w:rsidRPr="005B3EC9" w:rsidR="004B374F" w:rsidP="005B3EC9" w:rsidRDefault="004B374F" w14:paraId="1CEFCEBC" w14:textId="77777777">
            <w:pPr>
              <w:spacing w:after="0" w:line="240" w:lineRule="auto"/>
              <w:rPr>
                <w:rFonts w:eastAsia="Times New Roman" w:cstheme="minorHAnsi"/>
                <w:color w:val="000000"/>
                <w:sz w:val="18"/>
                <w:szCs w:val="18"/>
              </w:rPr>
            </w:pPr>
          </w:p>
          <w:p w:rsidRPr="005B3EC9" w:rsidR="004B374F" w:rsidP="005B3EC9" w:rsidRDefault="004B374F" w14:paraId="0C3EDDB4" w14:textId="77777777">
            <w:pPr>
              <w:pStyle w:val="ListParagraph"/>
              <w:numPr>
                <w:ilvl w:val="0"/>
                <w:numId w:val="11"/>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Report as a whole number percent. For example, enter 67 for 67%, not 0.67. </w:t>
            </w:r>
          </w:p>
          <w:p w:rsidRPr="005B3EC9" w:rsidR="004B374F" w:rsidP="005B3EC9" w:rsidRDefault="004B374F" w14:paraId="36DAC642" w14:textId="619AD734">
            <w:pPr>
              <w:pStyle w:val="ListParagraph"/>
              <w:numPr>
                <w:ilvl w:val="0"/>
                <w:numId w:val="11"/>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Leave blank if unknown.</w:t>
            </w:r>
          </w:p>
          <w:p w:rsidRPr="005B3EC9" w:rsidR="004B374F" w:rsidP="005B3EC9" w:rsidRDefault="004B374F" w14:paraId="01F4A227" w14:textId="77777777">
            <w:pPr>
              <w:pStyle w:val="ListParagraph"/>
              <w:numPr>
                <w:ilvl w:val="0"/>
                <w:numId w:val="11"/>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It is acceptable to report the percent based on the total clinic population if unknown for those age 50-75.</w:t>
            </w:r>
          </w:p>
          <w:p w:rsidRPr="005B3EC9" w:rsidR="004B374F" w:rsidP="005B3EC9" w:rsidRDefault="004B374F" w14:paraId="20FD7348" w14:textId="77777777">
            <w:pPr>
              <w:spacing w:after="0" w:line="240" w:lineRule="auto"/>
              <w:rPr>
                <w:rFonts w:eastAsia="Times New Roman" w:cstheme="minorHAnsi"/>
                <w:color w:val="000000"/>
                <w:sz w:val="18"/>
                <w:szCs w:val="18"/>
              </w:rPr>
            </w:pPr>
          </w:p>
          <w:p w:rsidRPr="005B3EC9" w:rsidR="004B374F" w:rsidP="005B3EC9" w:rsidRDefault="004B374F" w14:paraId="12D90D3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4B374F" w:rsidP="005B3EC9" w:rsidRDefault="004B374F" w14:paraId="2AF05E9B" w14:textId="45FE8B8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tc>
        <w:tc>
          <w:tcPr>
            <w:tcW w:w="805" w:type="dxa"/>
            <w:shd w:val="clear" w:color="auto" w:fill="auto"/>
            <w:noWrap/>
            <w:hideMark/>
          </w:tcPr>
          <w:p w:rsidRPr="005B3EC9" w:rsidR="004B374F" w:rsidP="005B3EC9" w:rsidRDefault="004B374F" w14:paraId="2025F6E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w:t>
            </w:r>
          </w:p>
        </w:tc>
        <w:tc>
          <w:tcPr>
            <w:tcW w:w="2610" w:type="dxa"/>
            <w:shd w:val="clear" w:color="auto" w:fill="auto"/>
            <w:noWrap/>
            <w:hideMark/>
          </w:tcPr>
          <w:p w:rsidRPr="005B3EC9" w:rsidR="004B374F" w:rsidP="005B3EC9" w:rsidRDefault="004B374F" w14:paraId="6B7DB5E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00-100</w:t>
            </w:r>
          </w:p>
        </w:tc>
      </w:tr>
      <w:tr w:rsidRPr="005B3EC9" w:rsidR="004B374F" w:rsidTr="00FC379F" w14:paraId="601A3C55" w14:textId="77777777">
        <w:trPr>
          <w:cantSplit/>
          <w:trHeight w:val="300"/>
        </w:trPr>
        <w:tc>
          <w:tcPr>
            <w:tcW w:w="731" w:type="dxa"/>
            <w:shd w:val="clear" w:color="auto" w:fill="auto"/>
            <w:hideMark/>
          </w:tcPr>
          <w:p w:rsidRPr="005B3EC9" w:rsidR="004B374F" w:rsidP="005B3EC9" w:rsidRDefault="004B374F" w14:paraId="46C3EAA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B2-6</w:t>
            </w:r>
            <w:r w:rsidRPr="005B3EC9">
              <w:rPr>
                <w:rFonts w:eastAsia="Times New Roman" w:cstheme="minorHAnsi"/>
                <w:color w:val="000000"/>
                <w:sz w:val="18"/>
                <w:szCs w:val="18"/>
              </w:rPr>
              <w:br/>
              <w:t>A2-6</w:t>
            </w:r>
          </w:p>
        </w:tc>
        <w:tc>
          <w:tcPr>
            <w:tcW w:w="646" w:type="dxa"/>
            <w:shd w:val="clear" w:color="auto" w:fill="auto"/>
            <w:hideMark/>
          </w:tcPr>
          <w:p w:rsidRPr="005B3EC9" w:rsidR="004B374F" w:rsidP="005B3EC9" w:rsidRDefault="004B374F" w14:paraId="650CE8B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hideMark/>
          </w:tcPr>
          <w:p w:rsidRPr="005B3EC9" w:rsidR="004B374F" w:rsidP="005B3EC9" w:rsidRDefault="004B374F" w14:paraId="3B47D61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B, A </w:t>
            </w:r>
          </w:p>
        </w:tc>
        <w:tc>
          <w:tcPr>
            <w:tcW w:w="2011" w:type="dxa"/>
            <w:shd w:val="clear" w:color="auto" w:fill="auto"/>
            <w:hideMark/>
          </w:tcPr>
          <w:p w:rsidRPr="005B3EC9" w:rsidR="004B374F" w:rsidP="005B3EC9" w:rsidRDefault="004B374F" w14:paraId="4DEC4F7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Name of primary EHR vendor at clinic </w:t>
            </w:r>
          </w:p>
        </w:tc>
        <w:tc>
          <w:tcPr>
            <w:tcW w:w="6684" w:type="dxa"/>
            <w:shd w:val="clear" w:color="auto" w:fill="auto"/>
            <w:hideMark/>
          </w:tcPr>
          <w:p w:rsidRPr="005B3EC9" w:rsidR="004B374F" w:rsidP="005B3EC9" w:rsidRDefault="004B374F" w14:paraId="6B98222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4B374F" w:rsidP="005B3EC9" w:rsidRDefault="004B374F" w14:paraId="33A49D6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Indicates the primary EHR used at the clinic that was in use prior to CRCCP activity implementation (Item B1-1: Clinic CRCCP Activities Start).</w:t>
            </w:r>
          </w:p>
          <w:p w:rsidRPr="005B3EC9" w:rsidR="004B374F" w:rsidP="005B3EC9" w:rsidRDefault="004B374F" w14:paraId="6143FE27" w14:textId="77777777">
            <w:pPr>
              <w:spacing w:after="0" w:line="240" w:lineRule="auto"/>
              <w:rPr>
                <w:rFonts w:eastAsia="Times New Roman" w:cstheme="minorHAnsi"/>
                <w:color w:val="000000"/>
                <w:sz w:val="18"/>
                <w:szCs w:val="18"/>
              </w:rPr>
            </w:pPr>
          </w:p>
          <w:p w:rsidRPr="005B3EC9" w:rsidR="004B374F" w:rsidP="005B3EC9" w:rsidRDefault="004B374F" w14:paraId="4B208B68" w14:textId="77777777">
            <w:pPr>
              <w:spacing w:after="0" w:line="240" w:lineRule="auto"/>
              <w:rPr>
                <w:rFonts w:eastAsia="Times New Roman" w:cstheme="minorHAnsi"/>
                <w:color w:val="000000"/>
                <w:sz w:val="18"/>
                <w:szCs w:val="18"/>
              </w:rPr>
            </w:pPr>
          </w:p>
          <w:p w:rsidRPr="005B3EC9" w:rsidR="004B374F" w:rsidP="005B3EC9" w:rsidRDefault="004B374F" w14:paraId="4CF501D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4B374F" w:rsidP="005B3EC9" w:rsidRDefault="004B374F" w14:paraId="7DB1B41D" w14:textId="605CB400">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Indicates the primary EHR that was in use at the clinic during the program year (July 1-June 30).</w:t>
            </w:r>
          </w:p>
        </w:tc>
        <w:tc>
          <w:tcPr>
            <w:tcW w:w="805" w:type="dxa"/>
            <w:shd w:val="clear" w:color="auto" w:fill="auto"/>
            <w:noWrap/>
            <w:hideMark/>
          </w:tcPr>
          <w:p w:rsidRPr="005B3EC9" w:rsidR="004B374F" w:rsidP="005B3EC9" w:rsidRDefault="004B374F" w14:paraId="301EC55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noWrap/>
            <w:hideMark/>
          </w:tcPr>
          <w:p w:rsidRPr="005B3EC9" w:rsidR="004B374F" w:rsidP="005B3EC9" w:rsidRDefault="004B374F" w14:paraId="172282D6"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Allscripts</w:t>
            </w:r>
          </w:p>
          <w:p w:rsidRPr="005B3EC9" w:rsidR="004B374F" w:rsidP="005B3EC9" w:rsidRDefault="004B374F" w14:paraId="214AE999"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Athenahealth</w:t>
            </w:r>
          </w:p>
          <w:p w:rsidRPr="005B3EC9" w:rsidR="004B374F" w:rsidP="005B3EC9" w:rsidRDefault="004B374F" w14:paraId="51F061DB"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Cerner</w:t>
            </w:r>
          </w:p>
          <w:p w:rsidRPr="005B3EC9" w:rsidR="004B374F" w:rsidP="005B3EC9" w:rsidRDefault="004B374F" w14:paraId="0DE6EF25"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eClinicalWorks</w:t>
            </w:r>
          </w:p>
          <w:p w:rsidRPr="005B3EC9" w:rsidR="004B374F" w:rsidP="005B3EC9" w:rsidRDefault="004B374F" w14:paraId="6F711716"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Epic</w:t>
            </w:r>
          </w:p>
          <w:p w:rsidRPr="005B3EC9" w:rsidR="004B374F" w:rsidP="005B3EC9" w:rsidRDefault="004B374F" w14:paraId="608F8D1E"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GE Healthcare</w:t>
            </w:r>
          </w:p>
          <w:p w:rsidRPr="005B3EC9" w:rsidR="004B374F" w:rsidP="005B3EC9" w:rsidRDefault="004B374F" w14:paraId="7E25A7EA"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Greenway Health</w:t>
            </w:r>
          </w:p>
          <w:p w:rsidRPr="005B3EC9" w:rsidR="004B374F" w:rsidP="005B3EC9" w:rsidRDefault="004B374F" w14:paraId="05A7AB0E" w14:textId="77777777">
            <w:pPr>
              <w:pStyle w:val="ListParagraph"/>
              <w:numPr>
                <w:ilvl w:val="0"/>
                <w:numId w:val="31"/>
              </w:numPr>
              <w:spacing w:after="0" w:line="240" w:lineRule="auto"/>
              <w:ind w:left="204" w:hanging="270"/>
              <w:rPr>
                <w:rFonts w:eastAsia="Times New Roman" w:cstheme="minorHAnsi"/>
                <w:color w:val="000000"/>
                <w:sz w:val="18"/>
                <w:szCs w:val="18"/>
              </w:rPr>
            </w:pPr>
            <w:proofErr w:type="spellStart"/>
            <w:r w:rsidRPr="005B3EC9">
              <w:rPr>
                <w:rFonts w:eastAsia="Times New Roman" w:cstheme="minorHAnsi"/>
                <w:color w:val="000000"/>
                <w:sz w:val="18"/>
                <w:szCs w:val="18"/>
              </w:rPr>
              <w:t>Kareo</w:t>
            </w:r>
            <w:proofErr w:type="spellEnd"/>
          </w:p>
          <w:p w:rsidRPr="005B3EC9" w:rsidR="004B374F" w:rsidP="005B3EC9" w:rsidRDefault="004B374F" w14:paraId="0C59F30F"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McKesson</w:t>
            </w:r>
          </w:p>
          <w:p w:rsidRPr="005B3EC9" w:rsidR="004B374F" w:rsidP="005B3EC9" w:rsidRDefault="004B374F" w14:paraId="71CE380D"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Meditech</w:t>
            </w:r>
          </w:p>
          <w:p w:rsidRPr="005B3EC9" w:rsidR="004B374F" w:rsidP="005B3EC9" w:rsidRDefault="004B374F" w14:paraId="0F492E02"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NextGen (Quality Systems, Inc.)</w:t>
            </w:r>
          </w:p>
          <w:p w:rsidRPr="005B3EC9" w:rsidR="004B374F" w:rsidP="005B3EC9" w:rsidRDefault="004B374F" w14:paraId="0576A9C5"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Practice Fusion </w:t>
            </w:r>
          </w:p>
          <w:p w:rsidRPr="005B3EC9" w:rsidR="004B374F" w:rsidP="005B3EC9" w:rsidRDefault="004B374F" w14:paraId="345B9008"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Other</w:t>
            </w:r>
          </w:p>
          <w:p w:rsidRPr="005B3EC9" w:rsidR="004B374F" w:rsidP="005B3EC9" w:rsidRDefault="004B374F" w14:paraId="278623DA" w14:textId="37B155DA">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None</w:t>
            </w:r>
          </w:p>
        </w:tc>
      </w:tr>
      <w:tr w:rsidRPr="005B3EC9" w:rsidR="004B374F" w:rsidTr="00FC379F" w14:paraId="756D48E9" w14:textId="77777777">
        <w:trPr>
          <w:cantSplit/>
          <w:trHeight w:val="300"/>
        </w:trPr>
        <w:tc>
          <w:tcPr>
            <w:tcW w:w="731" w:type="dxa"/>
            <w:shd w:val="clear" w:color="auto" w:fill="auto"/>
          </w:tcPr>
          <w:p w:rsidRPr="005B3EC9" w:rsidR="004B374F" w:rsidP="005B3EC9" w:rsidRDefault="004B374F" w14:paraId="0D989B49" w14:textId="30AA872A">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B2-6a</w:t>
            </w:r>
            <w:r w:rsidRPr="005B3EC9">
              <w:rPr>
                <w:rFonts w:eastAsia="Times New Roman" w:cstheme="minorHAnsi"/>
                <w:color w:val="000000"/>
                <w:sz w:val="18"/>
                <w:szCs w:val="18"/>
              </w:rPr>
              <w:br/>
              <w:t>A2-6a</w:t>
            </w:r>
          </w:p>
        </w:tc>
        <w:tc>
          <w:tcPr>
            <w:tcW w:w="646" w:type="dxa"/>
            <w:shd w:val="clear" w:color="auto" w:fill="auto"/>
          </w:tcPr>
          <w:p w:rsidRPr="005B3EC9" w:rsidR="004B374F" w:rsidP="005B3EC9" w:rsidRDefault="004B374F" w14:paraId="3289F5B2" w14:textId="1910186C">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tcPr>
          <w:p w:rsidRPr="005B3EC9" w:rsidR="004B374F" w:rsidP="005B3EC9" w:rsidRDefault="004B374F" w14:paraId="71A36DA6" w14:textId="1985A9A0">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11" w:type="dxa"/>
            <w:shd w:val="clear" w:color="auto" w:fill="auto"/>
          </w:tcPr>
          <w:p w:rsidRPr="005B3EC9" w:rsidR="004B374F" w:rsidP="005B3EC9" w:rsidRDefault="004B374F" w14:paraId="25B27E28" w14:textId="37C9100E">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Other EHR, specify </w:t>
            </w:r>
          </w:p>
        </w:tc>
        <w:tc>
          <w:tcPr>
            <w:tcW w:w="6684" w:type="dxa"/>
            <w:shd w:val="clear" w:color="auto" w:fill="auto"/>
          </w:tcPr>
          <w:p w:rsidRPr="005B3EC9" w:rsidR="004B374F" w:rsidP="005B3EC9" w:rsidRDefault="004B374F" w14:paraId="3779B40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4B374F" w:rsidP="005B3EC9" w:rsidRDefault="004B374F" w14:paraId="52FBC98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Name of the 'other' electronic health record vendor(s) used by the clinic.</w:t>
            </w:r>
          </w:p>
          <w:p w:rsidRPr="005B3EC9" w:rsidR="004B374F" w:rsidP="005B3EC9" w:rsidRDefault="004B374F" w14:paraId="206E41B7" w14:textId="77777777">
            <w:pPr>
              <w:spacing w:after="0" w:line="240" w:lineRule="auto"/>
              <w:rPr>
                <w:rFonts w:eastAsia="Times New Roman" w:cstheme="minorHAnsi"/>
                <w:color w:val="000000"/>
                <w:sz w:val="18"/>
                <w:szCs w:val="18"/>
              </w:rPr>
            </w:pPr>
          </w:p>
          <w:p w:rsidRPr="005B3EC9" w:rsidR="004B374F" w:rsidP="005B3EC9" w:rsidRDefault="004B374F" w14:paraId="40DBD9E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4B374F" w:rsidP="005B3EC9" w:rsidRDefault="004B374F" w14:paraId="4B9E79F4" w14:textId="4D4262C1">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Name of the 'other' electronic health record vendor(s) used by the clinic during the program year (July 1-June 30).</w:t>
            </w:r>
          </w:p>
        </w:tc>
        <w:tc>
          <w:tcPr>
            <w:tcW w:w="805" w:type="dxa"/>
            <w:shd w:val="clear" w:color="auto" w:fill="auto"/>
            <w:noWrap/>
          </w:tcPr>
          <w:p w:rsidRPr="005B3EC9" w:rsidR="004B374F" w:rsidP="005B3EC9" w:rsidRDefault="004B374F" w14:paraId="19B9730A" w14:textId="06D37409">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Char</w:t>
            </w:r>
          </w:p>
        </w:tc>
        <w:tc>
          <w:tcPr>
            <w:tcW w:w="2610" w:type="dxa"/>
            <w:shd w:val="clear" w:color="auto" w:fill="auto"/>
            <w:noWrap/>
          </w:tcPr>
          <w:p w:rsidRPr="005B3EC9" w:rsidR="004B374F" w:rsidP="005B3EC9" w:rsidRDefault="004B374F" w14:paraId="791742A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Free text</w:t>
            </w:r>
          </w:p>
          <w:p w:rsidRPr="005B3EC9" w:rsidR="004B374F" w:rsidP="005B3EC9" w:rsidRDefault="004B374F" w14:paraId="7A7F0199" w14:textId="0C64E22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100 Char </w:t>
            </w:r>
            <w:proofErr w:type="gramStart"/>
            <w:r w:rsidRPr="005B3EC9">
              <w:rPr>
                <w:rFonts w:eastAsia="Times New Roman" w:cstheme="minorHAnsi"/>
                <w:color w:val="000000"/>
                <w:sz w:val="18"/>
                <w:szCs w:val="18"/>
              </w:rPr>
              <w:t>limit</w:t>
            </w:r>
            <w:proofErr w:type="gramEnd"/>
          </w:p>
        </w:tc>
      </w:tr>
      <w:tr w:rsidRPr="005B3EC9" w:rsidR="004B374F" w:rsidTr="00FC379F" w14:paraId="4DE10F19" w14:textId="77777777">
        <w:trPr>
          <w:cantSplit/>
          <w:trHeight w:val="300"/>
        </w:trPr>
        <w:tc>
          <w:tcPr>
            <w:tcW w:w="731" w:type="dxa"/>
            <w:shd w:val="clear" w:color="auto" w:fill="auto"/>
          </w:tcPr>
          <w:p w:rsidRPr="005B3EC9" w:rsidR="004B374F" w:rsidP="005B3EC9" w:rsidRDefault="004B374F" w14:paraId="7C201A6E" w14:textId="72F6173C">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B2-</w:t>
            </w:r>
            <w:r w:rsidRPr="005B3EC9" w:rsidR="00E7496B">
              <w:rPr>
                <w:rFonts w:eastAsia="Times New Roman" w:cstheme="minorHAnsi"/>
                <w:color w:val="000000"/>
                <w:sz w:val="18"/>
                <w:szCs w:val="18"/>
              </w:rPr>
              <w:t>7</w:t>
            </w:r>
          </w:p>
          <w:p w:rsidRPr="005B3EC9" w:rsidR="004B374F" w:rsidP="005B3EC9" w:rsidRDefault="004B374F" w14:paraId="69568A75" w14:textId="4D988D49">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A2-</w:t>
            </w:r>
            <w:r w:rsidRPr="005B3EC9" w:rsidR="00E7496B">
              <w:rPr>
                <w:rFonts w:eastAsia="Times New Roman" w:cstheme="minorHAnsi"/>
                <w:color w:val="000000"/>
                <w:sz w:val="18"/>
                <w:szCs w:val="18"/>
              </w:rPr>
              <w:t>7</w:t>
            </w:r>
          </w:p>
        </w:tc>
        <w:tc>
          <w:tcPr>
            <w:tcW w:w="646" w:type="dxa"/>
            <w:shd w:val="clear" w:color="auto" w:fill="auto"/>
          </w:tcPr>
          <w:p w:rsidRPr="005B3EC9" w:rsidR="004B374F" w:rsidP="005B3EC9" w:rsidRDefault="004B374F" w14:paraId="380A9115" w14:textId="63DAE34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tcPr>
          <w:p w:rsidRPr="005B3EC9" w:rsidR="004B374F" w:rsidP="005B3EC9" w:rsidRDefault="004B374F" w14:paraId="086C9FA9" w14:textId="64755BAF">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11" w:type="dxa"/>
            <w:shd w:val="clear" w:color="auto" w:fill="auto"/>
          </w:tcPr>
          <w:p w:rsidRPr="005B3EC9" w:rsidR="004B374F" w:rsidP="005B3EC9" w:rsidRDefault="004B374F" w14:paraId="4A35BF61" w14:textId="721C1104">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Primary EHR home</w:t>
            </w:r>
          </w:p>
        </w:tc>
        <w:tc>
          <w:tcPr>
            <w:tcW w:w="6684" w:type="dxa"/>
            <w:shd w:val="clear" w:color="auto" w:fill="auto"/>
          </w:tcPr>
          <w:p w:rsidRPr="005B3EC9" w:rsidR="004B374F" w:rsidP="005B3EC9" w:rsidRDefault="004B374F" w14:paraId="46D759F0" w14:textId="11970B3F">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Level of EHR implementation and functionality: EHR system unique to the clinic versus health-system wide EHR system shared by all clinics.</w:t>
            </w:r>
          </w:p>
          <w:p w:rsidRPr="005B3EC9" w:rsidR="004B374F" w:rsidP="005B3EC9" w:rsidRDefault="004B374F" w14:paraId="3C91381D" w14:textId="77777777">
            <w:pPr>
              <w:spacing w:after="0" w:line="240" w:lineRule="auto"/>
              <w:rPr>
                <w:rFonts w:eastAsia="Times New Roman" w:cstheme="minorHAnsi"/>
                <w:color w:val="000000"/>
                <w:sz w:val="18"/>
                <w:szCs w:val="18"/>
              </w:rPr>
            </w:pPr>
          </w:p>
          <w:p w:rsidRPr="005B3EC9" w:rsidR="004B374F" w:rsidP="005B3EC9" w:rsidRDefault="004B374F" w14:paraId="3542DA37" w14:textId="40A73CC6">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4B374F" w:rsidP="005B3EC9" w:rsidRDefault="004B374F" w14:paraId="3473C99B" w14:textId="772885DD">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the breadth and functionality of the clinic EHR system that was in use prior to CRCCP activity implementation (Item B1-1: Clinic CRCCP Activities Start). </w:t>
            </w:r>
          </w:p>
          <w:p w:rsidRPr="005B3EC9" w:rsidR="004B374F" w:rsidP="005B3EC9" w:rsidRDefault="004B374F" w14:paraId="721AA7FE" w14:textId="77777777">
            <w:pPr>
              <w:spacing w:after="0" w:line="240" w:lineRule="auto"/>
              <w:rPr>
                <w:rFonts w:eastAsia="Times New Roman" w:cstheme="minorHAnsi"/>
                <w:color w:val="000000"/>
                <w:sz w:val="18"/>
                <w:szCs w:val="18"/>
              </w:rPr>
            </w:pPr>
          </w:p>
          <w:p w:rsidRPr="005B3EC9" w:rsidR="004B374F" w:rsidP="005B3EC9" w:rsidRDefault="004B374F" w14:paraId="6EC7B49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Annual Record:</w:t>
            </w:r>
          </w:p>
          <w:p w:rsidRPr="005B3EC9" w:rsidR="004B374F" w:rsidP="005B3EC9" w:rsidRDefault="004B374F" w14:paraId="7E690921" w14:textId="403457EE">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Indicates the breadth and functionality of the primary EHR system that was in use at the clinic during the program year (July 1-June 30).</w:t>
            </w:r>
          </w:p>
          <w:p w:rsidRPr="005B3EC9" w:rsidR="004B374F" w:rsidP="005B3EC9" w:rsidRDefault="004B374F" w14:paraId="0AFBD3CB" w14:textId="05D245AD">
            <w:pPr>
              <w:spacing w:after="0" w:line="240" w:lineRule="auto"/>
              <w:rPr>
                <w:rFonts w:eastAsia="Times New Roman" w:cstheme="minorHAnsi"/>
                <w:color w:val="000000"/>
                <w:sz w:val="18"/>
                <w:szCs w:val="18"/>
              </w:rPr>
            </w:pPr>
          </w:p>
        </w:tc>
        <w:tc>
          <w:tcPr>
            <w:tcW w:w="805" w:type="dxa"/>
            <w:shd w:val="clear" w:color="auto" w:fill="auto"/>
            <w:noWrap/>
          </w:tcPr>
          <w:p w:rsidRPr="005B3EC9" w:rsidR="004B374F" w:rsidP="005B3EC9" w:rsidRDefault="00712AD8" w14:paraId="6F5D011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p w:rsidRPr="005B3EC9" w:rsidR="00712AD8" w:rsidP="005B3EC9" w:rsidRDefault="00712AD8" w14:paraId="79F8C745" w14:textId="3E8C1382">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Select one</w:t>
            </w:r>
          </w:p>
        </w:tc>
        <w:tc>
          <w:tcPr>
            <w:tcW w:w="2610" w:type="dxa"/>
            <w:shd w:val="clear" w:color="auto" w:fill="auto"/>
            <w:noWrap/>
          </w:tcPr>
          <w:p w:rsidRPr="005B3EC9" w:rsidR="00712AD8" w:rsidP="005B3EC9" w:rsidRDefault="00712AD8" w14:paraId="640F625C" w14:textId="6A27E0C8">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Select one:</w:t>
            </w:r>
          </w:p>
          <w:p w:rsidRPr="005B3EC9" w:rsidR="004B374F" w:rsidP="005B3EC9" w:rsidRDefault="004B374F" w14:paraId="32BC60B8" w14:textId="4B2BA2BF">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EHR specific to the clinic </w:t>
            </w:r>
          </w:p>
          <w:p w:rsidRPr="005B3EC9" w:rsidR="004B374F" w:rsidP="005B3EC9" w:rsidRDefault="004B374F" w14:paraId="7FD7500D" w14:textId="5BED67DD">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Health system wide EHR</w:t>
            </w:r>
          </w:p>
          <w:p w:rsidRPr="005B3EC9" w:rsidR="004B374F" w:rsidP="005B3EC9" w:rsidRDefault="004B374F" w14:paraId="0227016E" w14:textId="00B8D34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Other: _____________</w:t>
            </w:r>
          </w:p>
          <w:p w:rsidRPr="005B3EC9" w:rsidR="004B374F" w:rsidP="005B3EC9" w:rsidRDefault="004B374F" w14:paraId="58018891" w14:textId="77777777">
            <w:pPr>
              <w:spacing w:after="0" w:line="240" w:lineRule="auto"/>
              <w:rPr>
                <w:rFonts w:eastAsia="Times New Roman" w:cstheme="minorHAnsi"/>
                <w:color w:val="000000"/>
                <w:sz w:val="18"/>
                <w:szCs w:val="18"/>
              </w:rPr>
            </w:pPr>
          </w:p>
        </w:tc>
      </w:tr>
      <w:tr w:rsidRPr="005B3EC9" w:rsidR="00AD4D38" w:rsidTr="004B374F" w14:paraId="24BEF359" w14:textId="77777777">
        <w:trPr>
          <w:cantSplit/>
          <w:trHeight w:val="300"/>
        </w:trPr>
        <w:tc>
          <w:tcPr>
            <w:tcW w:w="731" w:type="dxa"/>
            <w:shd w:val="clear" w:color="auto" w:fill="auto"/>
          </w:tcPr>
          <w:p w:rsidRPr="005B3EC9" w:rsidR="00AD4D38" w:rsidP="005B3EC9" w:rsidRDefault="00AD4D38" w14:paraId="46C0DD4D" w14:textId="6519DBB1">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B2-7a</w:t>
            </w:r>
          </w:p>
          <w:p w:rsidRPr="005B3EC9" w:rsidR="00AD4D38" w:rsidP="005B3EC9" w:rsidRDefault="00AD4D38" w14:paraId="030FF70B" w14:textId="2C0DF05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A2-7a</w:t>
            </w:r>
          </w:p>
        </w:tc>
        <w:tc>
          <w:tcPr>
            <w:tcW w:w="646" w:type="dxa"/>
            <w:shd w:val="clear" w:color="auto" w:fill="auto"/>
          </w:tcPr>
          <w:p w:rsidRPr="005B3EC9" w:rsidR="00AD4D38" w:rsidP="005B3EC9" w:rsidRDefault="00AD4D38" w14:paraId="168504BD" w14:textId="041703DD">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tcPr>
          <w:p w:rsidRPr="005B3EC9" w:rsidR="00AD4D38" w:rsidP="005B3EC9" w:rsidRDefault="00AD4D38" w14:paraId="081392CB" w14:textId="374E5BD3">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11" w:type="dxa"/>
            <w:shd w:val="clear" w:color="auto" w:fill="auto"/>
          </w:tcPr>
          <w:p w:rsidRPr="005B3EC9" w:rsidR="00AD4D38" w:rsidP="005B3EC9" w:rsidRDefault="00AD4D38" w14:paraId="71F32ED7" w14:textId="2F310F3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Other EHR home specify</w:t>
            </w:r>
          </w:p>
        </w:tc>
        <w:tc>
          <w:tcPr>
            <w:tcW w:w="6684" w:type="dxa"/>
            <w:shd w:val="clear" w:color="auto" w:fill="auto"/>
          </w:tcPr>
          <w:p w:rsidRPr="005B3EC9" w:rsidR="00AD4D38" w:rsidP="005B3EC9" w:rsidRDefault="00AD4D38" w14:paraId="1958D7AF" w14:textId="562C5A3A">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Specify other EHR home</w:t>
            </w:r>
          </w:p>
        </w:tc>
        <w:tc>
          <w:tcPr>
            <w:tcW w:w="805" w:type="dxa"/>
            <w:shd w:val="clear" w:color="auto" w:fill="auto"/>
            <w:noWrap/>
          </w:tcPr>
          <w:p w:rsidRPr="005B3EC9" w:rsidR="00AD4D38" w:rsidP="005B3EC9" w:rsidRDefault="00AD4D38" w14:paraId="257AF0CB" w14:textId="5EF5CBC5">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Char</w:t>
            </w:r>
          </w:p>
        </w:tc>
        <w:tc>
          <w:tcPr>
            <w:tcW w:w="2610" w:type="dxa"/>
            <w:shd w:val="clear" w:color="auto" w:fill="auto"/>
            <w:noWrap/>
          </w:tcPr>
          <w:p w:rsidRPr="005B3EC9" w:rsidR="00AD4D38" w:rsidP="005B3EC9" w:rsidRDefault="00AD4D38" w14:paraId="169731B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Free text</w:t>
            </w:r>
          </w:p>
          <w:p w:rsidRPr="005B3EC9" w:rsidR="00AD4D38" w:rsidP="005B3EC9" w:rsidRDefault="00AD4D38" w14:paraId="787467CC" w14:textId="415BEC16">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100 Char </w:t>
            </w:r>
            <w:proofErr w:type="gramStart"/>
            <w:r w:rsidRPr="005B3EC9">
              <w:rPr>
                <w:rFonts w:eastAsia="Times New Roman" w:cstheme="minorHAnsi"/>
                <w:color w:val="000000"/>
                <w:sz w:val="18"/>
                <w:szCs w:val="18"/>
              </w:rPr>
              <w:t>limit</w:t>
            </w:r>
            <w:proofErr w:type="gramEnd"/>
          </w:p>
        </w:tc>
      </w:tr>
      <w:tr w:rsidRPr="005B3EC9" w:rsidR="00AD4D38" w:rsidTr="00FC379F" w14:paraId="4584AD81" w14:textId="77777777">
        <w:trPr>
          <w:cantSplit/>
          <w:trHeight w:val="720"/>
        </w:trPr>
        <w:tc>
          <w:tcPr>
            <w:tcW w:w="731" w:type="dxa"/>
            <w:shd w:val="clear" w:color="auto" w:fill="auto"/>
            <w:noWrap/>
            <w:hideMark/>
          </w:tcPr>
          <w:p w:rsidRPr="005B3EC9" w:rsidR="00AD4D38" w:rsidP="005B3EC9" w:rsidRDefault="00AD4D38" w14:paraId="7E717ED7" w14:textId="3BA60611">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B2-8</w:t>
            </w:r>
          </w:p>
        </w:tc>
        <w:tc>
          <w:tcPr>
            <w:tcW w:w="646" w:type="dxa"/>
            <w:shd w:val="clear" w:color="auto" w:fill="auto"/>
            <w:hideMark/>
          </w:tcPr>
          <w:p w:rsidRPr="005B3EC9" w:rsidR="00AD4D38" w:rsidP="005B3EC9" w:rsidRDefault="00AD4D38" w14:paraId="631BFFC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13" w:type="dxa"/>
            <w:shd w:val="clear" w:color="auto" w:fill="auto"/>
            <w:hideMark/>
          </w:tcPr>
          <w:p w:rsidRPr="005B3EC9" w:rsidR="00AD4D38" w:rsidP="005B3EC9" w:rsidRDefault="00AD4D38" w14:paraId="44316BD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w:t>
            </w:r>
          </w:p>
        </w:tc>
        <w:tc>
          <w:tcPr>
            <w:tcW w:w="2011" w:type="dxa"/>
            <w:shd w:val="clear" w:color="auto" w:fill="auto"/>
            <w:hideMark/>
          </w:tcPr>
          <w:p w:rsidRPr="005B3EC9" w:rsidR="00AD4D38" w:rsidP="005B3EC9" w:rsidRDefault="00AD4D38" w14:paraId="3703B19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Newly screening or opened </w:t>
            </w:r>
          </w:p>
        </w:tc>
        <w:tc>
          <w:tcPr>
            <w:tcW w:w="6684" w:type="dxa"/>
            <w:shd w:val="clear" w:color="auto" w:fill="auto"/>
            <w:hideMark/>
          </w:tcPr>
          <w:p w:rsidRPr="005B3EC9" w:rsidR="00AD4D38" w:rsidP="005B3EC9" w:rsidRDefault="00AD4D38" w14:paraId="28E44B2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AD4D38" w:rsidP="005B3EC9" w:rsidRDefault="00AD4D38" w14:paraId="6902CA8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Identifies clinics that have recently started providing colorectal cancer screening services and/or are newly opened prior to time of the Clinic CRCCP Activities Start Date (item B1-1). </w:t>
            </w:r>
          </w:p>
          <w:p w:rsidRPr="005B3EC9" w:rsidR="00AD4D38" w:rsidP="005B3EC9" w:rsidRDefault="00AD4D38" w14:paraId="24E2D37D" w14:textId="77777777">
            <w:pPr>
              <w:spacing w:after="0" w:line="240" w:lineRule="auto"/>
              <w:rPr>
                <w:rFonts w:eastAsia="Times New Roman" w:cstheme="minorHAnsi"/>
                <w:color w:val="000000"/>
                <w:sz w:val="18"/>
                <w:szCs w:val="18"/>
              </w:rPr>
            </w:pPr>
          </w:p>
          <w:p w:rsidRPr="005B3EC9" w:rsidR="00AD4D38" w:rsidP="005B3EC9" w:rsidRDefault="00AD4D38" w14:paraId="2EB8B8C2" w14:textId="1A4E32A7">
            <w:pPr>
              <w:pStyle w:val="ListParagraph"/>
              <w:numPr>
                <w:ilvl w:val="0"/>
                <w:numId w:val="12"/>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Recently started providing colorectal cancer screening services: clinic has started providing colorectal cancer screening within 1 year of the Clinic CRCCP Colorectal Activities Start Date (item B1-1).</w:t>
            </w:r>
          </w:p>
          <w:p w:rsidRPr="005B3EC9" w:rsidR="00AD4D38" w:rsidP="005B3EC9" w:rsidRDefault="00AD4D38" w14:paraId="1FB2365C" w14:textId="77777777">
            <w:pPr>
              <w:pStyle w:val="ListParagraph"/>
              <w:numPr>
                <w:ilvl w:val="0"/>
                <w:numId w:val="12"/>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Newly opened clinic: clinic has been in operation for less than 1 year at the time of Clinic CRCCP Colorectal Activities Start Date (itemB1-1).</w:t>
            </w:r>
          </w:p>
          <w:p w:rsidRPr="005B3EC9" w:rsidR="00AD4D38" w:rsidP="005B3EC9" w:rsidRDefault="00AD4D38" w14:paraId="3301C600" w14:textId="5FA5E15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If yes (&lt;1 year), do not report baseline screening rates</w:t>
            </w:r>
            <w:r w:rsidRPr="005B3EC9" w:rsidR="00712AD8">
              <w:rPr>
                <w:rFonts w:eastAsia="Times New Roman" w:cstheme="minorHAnsi"/>
                <w:b/>
                <w:bCs/>
                <w:color w:val="000000"/>
                <w:sz w:val="18"/>
                <w:szCs w:val="18"/>
              </w:rPr>
              <w:t xml:space="preserve"> </w:t>
            </w:r>
            <w:r w:rsidRPr="005B3EC9" w:rsidR="007D0996">
              <w:rPr>
                <w:rFonts w:eastAsia="Times New Roman" w:cstheme="minorHAnsi"/>
                <w:b/>
                <w:bCs/>
                <w:color w:val="000000"/>
                <w:sz w:val="18"/>
                <w:szCs w:val="18"/>
              </w:rPr>
              <w:t xml:space="preserve">or baseline screening practices and outcomes (items </w:t>
            </w:r>
          </w:p>
          <w:p w:rsidRPr="005B3EC9" w:rsidR="00AD4D38" w:rsidP="005B3EC9" w:rsidRDefault="00AD4D38" w14:paraId="6615C25E" w14:textId="50CA3E9B">
            <w:pPr>
              <w:spacing w:after="0" w:line="240" w:lineRule="auto"/>
              <w:rPr>
                <w:rFonts w:eastAsia="Times New Roman" w:cstheme="minorHAnsi"/>
                <w:b/>
                <w:bCs/>
                <w:color w:val="000000"/>
                <w:sz w:val="18"/>
                <w:szCs w:val="18"/>
              </w:rPr>
            </w:pPr>
          </w:p>
          <w:p w:rsidRPr="005B3EC9" w:rsidR="00AD4D38" w:rsidP="005B3EC9" w:rsidRDefault="00AD4D38" w14:paraId="725525A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AD4D38" w:rsidP="005B3EC9" w:rsidRDefault="00AD4D38" w14:paraId="6BCCFDA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AD4D38" w:rsidP="005B3EC9" w:rsidRDefault="00AD4D38" w14:paraId="23C09917" w14:textId="4A6F0226">
            <w:pPr>
              <w:spacing w:after="0" w:line="240" w:lineRule="auto"/>
              <w:rPr>
                <w:rFonts w:eastAsia="Times New Roman" w:cstheme="minorHAnsi"/>
                <w:color w:val="000000"/>
                <w:sz w:val="18"/>
                <w:szCs w:val="18"/>
              </w:rPr>
            </w:pPr>
          </w:p>
        </w:tc>
        <w:tc>
          <w:tcPr>
            <w:tcW w:w="805" w:type="dxa"/>
            <w:shd w:val="clear" w:color="auto" w:fill="auto"/>
            <w:noWrap/>
            <w:hideMark/>
          </w:tcPr>
          <w:p w:rsidRPr="005B3EC9" w:rsidR="00AD4D38" w:rsidP="005B3EC9" w:rsidRDefault="00AD4D38" w14:paraId="445879A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hideMark/>
          </w:tcPr>
          <w:p w:rsidRPr="005B3EC9" w:rsidR="00AD4D38" w:rsidP="005B3EC9" w:rsidRDefault="00AD4D38" w14:paraId="03F590EB"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 (&lt; 1 year)</w:t>
            </w:r>
          </w:p>
          <w:p w:rsidRPr="005B3EC9" w:rsidR="00AD4D38" w:rsidP="005B3EC9" w:rsidRDefault="00AD4D38" w14:paraId="113F53F6" w14:textId="5794D67E">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 (1 or more years)</w:t>
            </w:r>
          </w:p>
        </w:tc>
      </w:tr>
      <w:tr w:rsidRPr="005B3EC9" w:rsidR="00AD4D38" w:rsidTr="00FC379F" w14:paraId="507E2488" w14:textId="77777777">
        <w:trPr>
          <w:cantSplit/>
          <w:trHeight w:val="300"/>
        </w:trPr>
        <w:tc>
          <w:tcPr>
            <w:tcW w:w="731" w:type="dxa"/>
            <w:shd w:val="clear" w:color="auto" w:fill="auto"/>
            <w:hideMark/>
          </w:tcPr>
          <w:p w:rsidRPr="005B3EC9" w:rsidR="00AD4D38" w:rsidP="005B3EC9" w:rsidRDefault="00AD4D38" w14:paraId="3EC40EC9" w14:textId="6973FF6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B2-9</w:t>
            </w:r>
            <w:r w:rsidRPr="005B3EC9">
              <w:rPr>
                <w:rFonts w:eastAsia="Times New Roman" w:cstheme="minorHAnsi"/>
                <w:color w:val="000000"/>
                <w:sz w:val="18"/>
                <w:szCs w:val="18"/>
              </w:rPr>
              <w:br/>
              <w:t>A2-9</w:t>
            </w:r>
          </w:p>
        </w:tc>
        <w:tc>
          <w:tcPr>
            <w:tcW w:w="646" w:type="dxa"/>
            <w:shd w:val="clear" w:color="auto" w:fill="auto"/>
            <w:hideMark/>
          </w:tcPr>
          <w:p w:rsidRPr="005B3EC9" w:rsidR="00AD4D38" w:rsidP="005B3EC9" w:rsidRDefault="00AD4D38" w14:paraId="027817B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O</w:t>
            </w:r>
          </w:p>
        </w:tc>
        <w:tc>
          <w:tcPr>
            <w:tcW w:w="913" w:type="dxa"/>
            <w:shd w:val="clear" w:color="auto" w:fill="auto"/>
            <w:hideMark/>
          </w:tcPr>
          <w:p w:rsidRPr="005B3EC9" w:rsidR="00AD4D38" w:rsidP="005B3EC9" w:rsidRDefault="00AD4D38" w14:paraId="5432105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11" w:type="dxa"/>
            <w:shd w:val="clear" w:color="auto" w:fill="auto"/>
            <w:hideMark/>
          </w:tcPr>
          <w:p w:rsidRPr="005B3EC9" w:rsidR="00AD4D38" w:rsidP="005B3EC9" w:rsidRDefault="00AD4D38" w14:paraId="1FA972B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Section 2 Comments</w:t>
            </w:r>
          </w:p>
        </w:tc>
        <w:tc>
          <w:tcPr>
            <w:tcW w:w="6684" w:type="dxa"/>
            <w:shd w:val="clear" w:color="auto" w:fill="auto"/>
            <w:hideMark/>
          </w:tcPr>
          <w:p w:rsidRPr="005B3EC9" w:rsidR="00AD4D38" w:rsidP="005B3EC9" w:rsidRDefault="00AD4D38" w14:paraId="42A274D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Optional comments for section 2</w:t>
            </w:r>
          </w:p>
        </w:tc>
        <w:tc>
          <w:tcPr>
            <w:tcW w:w="805" w:type="dxa"/>
            <w:shd w:val="clear" w:color="auto" w:fill="auto"/>
            <w:noWrap/>
            <w:hideMark/>
          </w:tcPr>
          <w:p w:rsidRPr="005B3EC9" w:rsidR="00AD4D38" w:rsidP="005B3EC9" w:rsidRDefault="00AD4D38" w14:paraId="64871A1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Char</w:t>
            </w:r>
          </w:p>
        </w:tc>
        <w:tc>
          <w:tcPr>
            <w:tcW w:w="2610" w:type="dxa"/>
            <w:shd w:val="clear" w:color="auto" w:fill="auto"/>
            <w:noWrap/>
            <w:hideMark/>
          </w:tcPr>
          <w:p w:rsidRPr="005B3EC9" w:rsidR="00AD4D38" w:rsidP="005B3EC9" w:rsidRDefault="00AD4D38" w14:paraId="0910DD4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Free text</w:t>
            </w:r>
          </w:p>
          <w:p w:rsidRPr="005B3EC9" w:rsidR="00AD4D38" w:rsidP="005B3EC9" w:rsidRDefault="00AD4D38" w14:paraId="2DFFFC48" w14:textId="2A6048E4">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200 char </w:t>
            </w:r>
            <w:proofErr w:type="gramStart"/>
            <w:r w:rsidRPr="005B3EC9">
              <w:rPr>
                <w:rFonts w:eastAsia="Times New Roman" w:cstheme="minorHAnsi"/>
                <w:color w:val="000000"/>
                <w:sz w:val="18"/>
                <w:szCs w:val="18"/>
              </w:rPr>
              <w:t>limit</w:t>
            </w:r>
            <w:proofErr w:type="gramEnd"/>
          </w:p>
        </w:tc>
      </w:tr>
    </w:tbl>
    <w:p w:rsidRPr="005B3EC9" w:rsidR="001C2D6F" w:rsidP="005B3EC9" w:rsidRDefault="001C2D6F" w14:paraId="2C340488" w14:textId="629EA401"/>
    <w:p w:rsidRPr="005B3EC9" w:rsidR="006E2618" w:rsidP="005B3EC9" w:rsidRDefault="006E2618" w14:paraId="7B06B475" w14:textId="768A9404">
      <w:pPr>
        <w:rPr>
          <w:sz w:val="20"/>
          <w:szCs w:val="20"/>
        </w:rPr>
      </w:pPr>
      <w:r w:rsidRPr="005B3EC9">
        <w:rPr>
          <w:sz w:val="20"/>
          <w:szCs w:val="20"/>
        </w:rPr>
        <w:br w:type="page"/>
      </w:r>
    </w:p>
    <w:p w:rsidRPr="005B3EC9" w:rsidR="001C2D6F" w:rsidP="005B3EC9" w:rsidRDefault="001C2D6F" w14:paraId="3D5D557D" w14:textId="77777777">
      <w:pPr>
        <w:spacing w:after="0"/>
        <w:rPr>
          <w:sz w:val="20"/>
          <w:szCs w:val="20"/>
        </w:rPr>
      </w:pPr>
    </w:p>
    <w:tbl>
      <w:tblPr>
        <w:tblW w:w="1440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4400"/>
      </w:tblGrid>
      <w:tr w:rsidRPr="005B3EC9" w:rsidR="006D68AC" w:rsidTr="004C1A63" w14:paraId="615C2988" w14:textId="77777777">
        <w:trPr>
          <w:trHeight w:val="287"/>
        </w:trPr>
        <w:tc>
          <w:tcPr>
            <w:tcW w:w="14400" w:type="dxa"/>
            <w:shd w:val="clear" w:color="000000" w:fill="1F4E78"/>
            <w:vAlign w:val="bottom"/>
            <w:hideMark/>
          </w:tcPr>
          <w:p w:rsidRPr="005B3EC9" w:rsidR="006D68AC" w:rsidP="005B3EC9" w:rsidRDefault="004E087F" w14:paraId="00B1FD91" w14:textId="77777777">
            <w:pPr>
              <w:spacing w:after="0" w:line="240" w:lineRule="auto"/>
              <w:rPr>
                <w:rFonts w:ascii="Calibri" w:hAnsi="Calibri" w:eastAsia="Times New Roman" w:cs="Calibri"/>
                <w:b/>
                <w:bCs/>
                <w:color w:val="FFFFFF"/>
                <w:sz w:val="18"/>
                <w:szCs w:val="18"/>
              </w:rPr>
            </w:pPr>
            <w:r w:rsidRPr="005B3EC9">
              <w:rPr>
                <w:rFonts w:ascii="Calibri" w:hAnsi="Calibri" w:eastAsia="Times New Roman" w:cs="Calibri"/>
                <w:b/>
                <w:bCs/>
                <w:color w:val="FFFFFF"/>
                <w:sz w:val="18"/>
                <w:szCs w:val="18"/>
              </w:rPr>
              <w:t xml:space="preserve">Section 3.  </w:t>
            </w:r>
            <w:r w:rsidRPr="005B3EC9" w:rsidR="00F668E0">
              <w:rPr>
                <w:rFonts w:ascii="Calibri" w:hAnsi="Calibri" w:eastAsia="Times New Roman" w:cs="Calibri"/>
                <w:b/>
                <w:bCs/>
                <w:color w:val="FFFFFF"/>
                <w:sz w:val="18"/>
                <w:szCs w:val="18"/>
              </w:rPr>
              <w:t>Baseline and Annual CRC Screening Rates and Practices</w:t>
            </w:r>
          </w:p>
          <w:p w:rsidRPr="005B3EC9" w:rsidR="006E2618" w:rsidP="005B3EC9" w:rsidRDefault="006E2618" w14:paraId="1FA03D4B" w14:textId="47594A0A">
            <w:pPr>
              <w:spacing w:after="0" w:line="240" w:lineRule="auto"/>
              <w:rPr>
                <w:rFonts w:ascii="Calibri" w:hAnsi="Calibri" w:eastAsia="Times New Roman" w:cs="Calibri"/>
                <w:b/>
                <w:bCs/>
                <w:color w:val="FFFFFF"/>
                <w:sz w:val="18"/>
                <w:szCs w:val="18"/>
              </w:rPr>
            </w:pPr>
            <w:r w:rsidRPr="005B3EC9">
              <w:rPr>
                <w:rFonts w:eastAsia="Times New Roman" w:cstheme="minorHAnsi"/>
                <w:color w:val="FFFFFF" w:themeColor="background1"/>
                <w:sz w:val="18"/>
                <w:szCs w:val="18"/>
              </w:rPr>
              <w:t>If the partner is a health system (P3=” Health System”) then clinic data reported must represent the entire Health System</w:t>
            </w:r>
          </w:p>
        </w:tc>
      </w:tr>
    </w:tbl>
    <w:p w:rsidRPr="005B3EC9" w:rsidR="006D68AC" w:rsidP="005B3EC9" w:rsidRDefault="006D68AC" w14:paraId="43689EC8" w14:textId="77777777">
      <w:pPr>
        <w:spacing w:after="0" w:line="60" w:lineRule="exact"/>
        <w:rPr>
          <w:sz w:val="20"/>
          <w:szCs w:val="20"/>
        </w:rPr>
      </w:pPr>
    </w:p>
    <w:tbl>
      <w:tblPr>
        <w:tblW w:w="1440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15"/>
        <w:gridCol w:w="630"/>
        <w:gridCol w:w="990"/>
        <w:gridCol w:w="2070"/>
        <w:gridCol w:w="6480"/>
        <w:gridCol w:w="805"/>
        <w:gridCol w:w="2610"/>
      </w:tblGrid>
      <w:tr w:rsidRPr="005B3EC9" w:rsidR="001C2D6F" w:rsidTr="00FC379F" w14:paraId="10E4A1DA" w14:textId="77777777">
        <w:trPr>
          <w:cantSplit/>
          <w:trHeight w:val="540"/>
          <w:tblHeader/>
        </w:trPr>
        <w:tc>
          <w:tcPr>
            <w:tcW w:w="815" w:type="dxa"/>
            <w:shd w:val="clear" w:color="auto" w:fill="E2EFD9" w:themeFill="accent6" w:themeFillTint="33"/>
            <w:noWrap/>
            <w:vAlign w:val="bottom"/>
            <w:hideMark/>
          </w:tcPr>
          <w:p w:rsidRPr="005B3EC9" w:rsidR="001C2D6F" w:rsidP="005B3EC9" w:rsidRDefault="001C2D6F" w14:paraId="20B3AD9D"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Item #</w:t>
            </w:r>
          </w:p>
        </w:tc>
        <w:tc>
          <w:tcPr>
            <w:tcW w:w="630" w:type="dxa"/>
            <w:shd w:val="clear" w:color="auto" w:fill="E2EFD9" w:themeFill="accent6" w:themeFillTint="33"/>
            <w:vAlign w:val="bottom"/>
            <w:hideMark/>
          </w:tcPr>
          <w:p w:rsidRPr="005B3EC9" w:rsidR="001C2D6F" w:rsidP="005B3EC9" w:rsidRDefault="001C2D6F" w14:paraId="28183322"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Item Type</w:t>
            </w:r>
          </w:p>
        </w:tc>
        <w:tc>
          <w:tcPr>
            <w:tcW w:w="990" w:type="dxa"/>
            <w:shd w:val="clear" w:color="auto" w:fill="E2EFD9" w:themeFill="accent6" w:themeFillTint="33"/>
            <w:vAlign w:val="bottom"/>
            <w:hideMark/>
          </w:tcPr>
          <w:p w:rsidRPr="005B3EC9" w:rsidR="001C2D6F" w:rsidP="005B3EC9" w:rsidRDefault="001C2D6F" w14:paraId="436E63B0" w14:textId="36EB1C21">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 xml:space="preserve">Collected </w:t>
            </w:r>
          </w:p>
        </w:tc>
        <w:tc>
          <w:tcPr>
            <w:tcW w:w="2070" w:type="dxa"/>
            <w:shd w:val="clear" w:color="auto" w:fill="E2EFD9" w:themeFill="accent6" w:themeFillTint="33"/>
            <w:vAlign w:val="bottom"/>
            <w:hideMark/>
          </w:tcPr>
          <w:p w:rsidRPr="005B3EC9" w:rsidR="001C2D6F" w:rsidP="005B3EC9" w:rsidRDefault="001C2D6F" w14:paraId="7CF32396"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 xml:space="preserve">CRCCP Data Item </w:t>
            </w:r>
          </w:p>
        </w:tc>
        <w:tc>
          <w:tcPr>
            <w:tcW w:w="6480" w:type="dxa"/>
            <w:shd w:val="clear" w:color="auto" w:fill="E2EFD9" w:themeFill="accent6" w:themeFillTint="33"/>
            <w:vAlign w:val="bottom"/>
            <w:hideMark/>
          </w:tcPr>
          <w:p w:rsidRPr="005B3EC9" w:rsidR="001C2D6F" w:rsidP="005B3EC9" w:rsidRDefault="00661E1F" w14:paraId="16A92ABB" w14:textId="6F6295DD">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 xml:space="preserve">Indication/ </w:t>
            </w:r>
            <w:r w:rsidRPr="005B3EC9" w:rsidR="001C2D6F">
              <w:rPr>
                <w:rFonts w:eastAsia="Times New Roman" w:cstheme="minorHAnsi"/>
                <w:b/>
                <w:bCs/>
                <w:color w:val="000000"/>
                <w:sz w:val="18"/>
                <w:szCs w:val="18"/>
              </w:rPr>
              <w:t>Definition</w:t>
            </w:r>
          </w:p>
        </w:tc>
        <w:tc>
          <w:tcPr>
            <w:tcW w:w="805" w:type="dxa"/>
            <w:shd w:val="clear" w:color="auto" w:fill="E2EFD9" w:themeFill="accent6" w:themeFillTint="33"/>
            <w:vAlign w:val="bottom"/>
            <w:hideMark/>
          </w:tcPr>
          <w:p w:rsidRPr="005B3EC9" w:rsidR="001C2D6F" w:rsidP="005B3EC9" w:rsidRDefault="001C2D6F" w14:paraId="089C438C"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Field Type</w:t>
            </w:r>
          </w:p>
        </w:tc>
        <w:tc>
          <w:tcPr>
            <w:tcW w:w="2610" w:type="dxa"/>
            <w:shd w:val="clear" w:color="auto" w:fill="E2EFD9" w:themeFill="accent6" w:themeFillTint="33"/>
            <w:vAlign w:val="bottom"/>
            <w:hideMark/>
          </w:tcPr>
          <w:p w:rsidRPr="005B3EC9" w:rsidR="001C2D6F" w:rsidP="005B3EC9" w:rsidRDefault="001C2D6F" w14:paraId="6DD7F526"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Response Options</w:t>
            </w:r>
          </w:p>
        </w:tc>
      </w:tr>
      <w:tr w:rsidRPr="005B3EC9" w:rsidR="001C2D6F" w:rsidTr="00FC379F" w14:paraId="2EDB4316" w14:textId="77777777">
        <w:trPr>
          <w:cantSplit/>
          <w:trHeight w:val="1455"/>
        </w:trPr>
        <w:tc>
          <w:tcPr>
            <w:tcW w:w="815" w:type="dxa"/>
            <w:shd w:val="clear" w:color="auto" w:fill="auto"/>
            <w:hideMark/>
          </w:tcPr>
          <w:p w:rsidRPr="005B3EC9" w:rsidR="001C2D6F" w:rsidP="005B3EC9" w:rsidRDefault="001C2D6F" w14:paraId="6D200174" w14:textId="07D878A2">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B3-</w:t>
            </w:r>
            <w:r w:rsidRPr="005B3EC9" w:rsidR="007D0996">
              <w:rPr>
                <w:rFonts w:eastAsia="Times New Roman" w:cstheme="minorHAnsi"/>
                <w:color w:val="000000"/>
                <w:sz w:val="18"/>
                <w:szCs w:val="18"/>
              </w:rPr>
              <w:t>1</w:t>
            </w:r>
            <w:r w:rsidRPr="005B3EC9">
              <w:rPr>
                <w:rFonts w:eastAsia="Times New Roman" w:cstheme="minorHAnsi"/>
                <w:color w:val="000000"/>
                <w:sz w:val="18"/>
                <w:szCs w:val="18"/>
              </w:rPr>
              <w:br/>
              <w:t>A3-</w:t>
            </w:r>
            <w:r w:rsidRPr="005B3EC9" w:rsidR="007D0996">
              <w:rPr>
                <w:rFonts w:eastAsia="Times New Roman" w:cstheme="minorHAnsi"/>
                <w:color w:val="000000"/>
                <w:sz w:val="18"/>
                <w:szCs w:val="18"/>
              </w:rPr>
              <w:t>1</w:t>
            </w:r>
          </w:p>
        </w:tc>
        <w:tc>
          <w:tcPr>
            <w:tcW w:w="630" w:type="dxa"/>
            <w:shd w:val="clear" w:color="auto" w:fill="auto"/>
            <w:hideMark/>
          </w:tcPr>
          <w:p w:rsidRPr="005B3EC9" w:rsidR="001C2D6F" w:rsidP="005B3EC9" w:rsidRDefault="001C2D6F" w14:paraId="7FE4A1E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1C2D6F" w:rsidP="005B3EC9" w:rsidRDefault="001C2D6F" w14:paraId="0123B79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70" w:type="dxa"/>
            <w:shd w:val="clear" w:color="auto" w:fill="auto"/>
            <w:hideMark/>
          </w:tcPr>
          <w:p w:rsidRPr="005B3EC9" w:rsidR="001C2D6F" w:rsidP="005B3EC9" w:rsidRDefault="001C2D6F" w14:paraId="5247F1C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Rate Status</w:t>
            </w:r>
          </w:p>
        </w:tc>
        <w:tc>
          <w:tcPr>
            <w:tcW w:w="6480" w:type="dxa"/>
            <w:shd w:val="clear" w:color="auto" w:fill="auto"/>
            <w:hideMark/>
          </w:tcPr>
          <w:p w:rsidRPr="005B3EC9" w:rsidR="001C2D6F" w:rsidP="005B3EC9" w:rsidRDefault="001C2D6F" w14:paraId="6960651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653F0744" w14:textId="1B77D475">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w:t>
            </w:r>
            <w:r w:rsidRPr="005B3EC9" w:rsidR="00AD4D38">
              <w:rPr>
                <w:rFonts w:eastAsia="Times New Roman" w:cstheme="minorHAnsi"/>
                <w:color w:val="000000"/>
                <w:sz w:val="18"/>
                <w:szCs w:val="18"/>
              </w:rPr>
              <w:t>the availability of</w:t>
            </w:r>
            <w:r w:rsidRPr="005B3EC9">
              <w:rPr>
                <w:rFonts w:eastAsia="Times New Roman" w:cstheme="minorHAnsi"/>
                <w:color w:val="000000"/>
                <w:sz w:val="18"/>
                <w:szCs w:val="18"/>
              </w:rPr>
              <w:t xml:space="preserve"> baseline CRC screening rate</w:t>
            </w:r>
            <w:r w:rsidRPr="005B3EC9" w:rsidR="00AD4D38">
              <w:rPr>
                <w:rFonts w:eastAsia="Times New Roman" w:cstheme="minorHAnsi"/>
                <w:color w:val="000000"/>
                <w:sz w:val="18"/>
                <w:szCs w:val="18"/>
              </w:rPr>
              <w:t xml:space="preserve"> </w:t>
            </w:r>
            <w:r w:rsidRPr="005B3EC9" w:rsidR="00266DD5">
              <w:rPr>
                <w:rFonts w:eastAsia="Times New Roman" w:cstheme="minorHAnsi"/>
                <w:color w:val="000000"/>
                <w:sz w:val="18"/>
                <w:szCs w:val="18"/>
              </w:rPr>
              <w:t xml:space="preserve">data </w:t>
            </w:r>
            <w:r w:rsidRPr="005B3EC9" w:rsidR="00AD4D38">
              <w:rPr>
                <w:rFonts w:eastAsia="Times New Roman" w:cstheme="minorHAnsi"/>
                <w:color w:val="000000"/>
                <w:sz w:val="18"/>
                <w:szCs w:val="18"/>
              </w:rPr>
              <w:t xml:space="preserve">and associated </w:t>
            </w:r>
            <w:r w:rsidRPr="005B3EC9" w:rsidR="00266DD5">
              <w:rPr>
                <w:rFonts w:eastAsia="Times New Roman" w:cstheme="minorHAnsi"/>
                <w:color w:val="000000"/>
                <w:sz w:val="18"/>
                <w:szCs w:val="18"/>
              </w:rPr>
              <w:t xml:space="preserve">information on </w:t>
            </w:r>
            <w:r w:rsidRPr="005B3EC9" w:rsidR="005B286E">
              <w:rPr>
                <w:rFonts w:eastAsia="Times New Roman" w:cstheme="minorHAnsi"/>
                <w:color w:val="000000"/>
                <w:sz w:val="18"/>
                <w:szCs w:val="18"/>
              </w:rPr>
              <w:t>data sources/approach for calculating the</w:t>
            </w:r>
            <w:r w:rsidRPr="005B3EC9">
              <w:rPr>
                <w:rFonts w:eastAsia="Times New Roman" w:cstheme="minorHAnsi"/>
                <w:color w:val="000000"/>
                <w:sz w:val="18"/>
                <w:szCs w:val="18"/>
              </w:rPr>
              <w:t xml:space="preserve"> screening rates</w:t>
            </w:r>
            <w:r w:rsidRPr="005B3EC9" w:rsidR="00AD4D38">
              <w:rPr>
                <w:rFonts w:eastAsia="Times New Roman" w:cstheme="minorHAnsi"/>
                <w:color w:val="000000"/>
                <w:sz w:val="18"/>
                <w:szCs w:val="18"/>
              </w:rPr>
              <w:t xml:space="preserve"> are available</w:t>
            </w:r>
            <w:r w:rsidRPr="005B3EC9">
              <w:rPr>
                <w:rFonts w:eastAsia="Times New Roman" w:cstheme="minorHAnsi"/>
                <w:color w:val="000000"/>
                <w:sz w:val="18"/>
                <w:szCs w:val="18"/>
              </w:rPr>
              <w:t>.</w:t>
            </w:r>
          </w:p>
          <w:p w:rsidRPr="005B3EC9" w:rsidR="0082047C" w:rsidP="005B3EC9" w:rsidRDefault="0082047C" w14:paraId="1E01EC1D" w14:textId="4ACBE755">
            <w:pPr>
              <w:spacing w:after="0" w:line="240" w:lineRule="auto"/>
              <w:rPr>
                <w:rFonts w:eastAsia="Times New Roman" w:cstheme="minorHAnsi"/>
                <w:color w:val="000000"/>
                <w:sz w:val="18"/>
                <w:szCs w:val="18"/>
              </w:rPr>
            </w:pPr>
          </w:p>
          <w:p w:rsidRPr="005B3EC9" w:rsidR="0082047C" w:rsidP="005B3EC9" w:rsidRDefault="0082047C" w14:paraId="0B7676B5" w14:textId="2F256B10">
            <w:pPr>
              <w:pStyle w:val="ListParagraph"/>
              <w:numPr>
                <w:ilvl w:val="0"/>
                <w:numId w:val="48"/>
              </w:numPr>
              <w:spacing w:after="0" w:line="360" w:lineRule="auto"/>
              <w:ind w:left="522"/>
              <w:rPr>
                <w:rFonts w:eastAsia="Times New Roman" w:cstheme="minorHAnsi"/>
                <w:color w:val="000000"/>
                <w:sz w:val="18"/>
                <w:szCs w:val="18"/>
              </w:rPr>
            </w:pPr>
            <w:r w:rsidRPr="005B3EC9">
              <w:rPr>
                <w:rFonts w:eastAsia="Times New Roman" w:cstheme="minorHAnsi"/>
                <w:color w:val="000000"/>
                <w:sz w:val="18"/>
                <w:szCs w:val="18"/>
              </w:rPr>
              <w:t>If “</w:t>
            </w:r>
            <w:r w:rsidRPr="005B3EC9" w:rsidR="004E4471">
              <w:rPr>
                <w:rFonts w:eastAsia="Times New Roman" w:cstheme="minorHAnsi"/>
                <w:color w:val="000000"/>
                <w:sz w:val="18"/>
                <w:szCs w:val="18"/>
              </w:rPr>
              <w:t>C</w:t>
            </w:r>
            <w:r w:rsidRPr="005B3EC9">
              <w:rPr>
                <w:rFonts w:eastAsia="Times New Roman" w:cstheme="minorHAnsi"/>
                <w:color w:val="000000"/>
                <w:sz w:val="18"/>
                <w:szCs w:val="18"/>
              </w:rPr>
              <w:t>hart review rate</w:t>
            </w:r>
            <w:r w:rsidRPr="005B3EC9" w:rsidR="00B82F66">
              <w:rPr>
                <w:rFonts w:eastAsia="Times New Roman" w:cstheme="minorHAnsi"/>
                <w:color w:val="000000"/>
                <w:sz w:val="18"/>
                <w:szCs w:val="18"/>
              </w:rPr>
              <w:t xml:space="preserve"> only</w:t>
            </w:r>
            <w:r w:rsidRPr="005B3EC9">
              <w:rPr>
                <w:rFonts w:eastAsia="Times New Roman" w:cstheme="minorHAnsi"/>
                <w:color w:val="000000"/>
                <w:sz w:val="18"/>
                <w:szCs w:val="18"/>
              </w:rPr>
              <w:t>” skip to B3-4a</w:t>
            </w:r>
            <w:r w:rsidRPr="005B3EC9" w:rsidR="00B82F66">
              <w:rPr>
                <w:rFonts w:eastAsia="Times New Roman" w:cstheme="minorHAnsi"/>
                <w:color w:val="000000"/>
                <w:sz w:val="18"/>
                <w:szCs w:val="18"/>
              </w:rPr>
              <w:t xml:space="preserve"> and skip EHR </w:t>
            </w:r>
            <w:r w:rsidRPr="005B3EC9" w:rsidR="00352BA6">
              <w:rPr>
                <w:rFonts w:eastAsia="Times New Roman" w:cstheme="minorHAnsi"/>
                <w:color w:val="000000"/>
                <w:sz w:val="18"/>
                <w:szCs w:val="18"/>
              </w:rPr>
              <w:t>section.</w:t>
            </w:r>
          </w:p>
          <w:p w:rsidRPr="005B3EC9" w:rsidR="0082047C" w:rsidP="005B3EC9" w:rsidRDefault="0082047C" w14:paraId="624B0FE9" w14:textId="719403AC">
            <w:pPr>
              <w:pStyle w:val="ListParagraph"/>
              <w:numPr>
                <w:ilvl w:val="0"/>
                <w:numId w:val="48"/>
              </w:numPr>
              <w:spacing w:after="0" w:line="360" w:lineRule="auto"/>
              <w:ind w:left="522"/>
              <w:rPr>
                <w:rFonts w:eastAsia="Times New Roman" w:cstheme="minorHAnsi"/>
                <w:color w:val="000000"/>
                <w:sz w:val="18"/>
                <w:szCs w:val="18"/>
              </w:rPr>
            </w:pPr>
            <w:r w:rsidRPr="005B3EC9">
              <w:rPr>
                <w:rFonts w:eastAsia="Times New Roman" w:cstheme="minorHAnsi"/>
                <w:color w:val="000000"/>
                <w:sz w:val="18"/>
                <w:szCs w:val="18"/>
              </w:rPr>
              <w:t xml:space="preserve">If </w:t>
            </w:r>
            <w:r w:rsidRPr="005B3EC9" w:rsidR="00B82F66">
              <w:rPr>
                <w:rFonts w:eastAsia="Times New Roman" w:cstheme="minorHAnsi"/>
                <w:color w:val="000000"/>
                <w:sz w:val="18"/>
                <w:szCs w:val="18"/>
              </w:rPr>
              <w:t>“EHR rate only” skip to B3-5a</w:t>
            </w:r>
            <w:r w:rsidRPr="005B3EC9" w:rsidR="00AD4D38">
              <w:rPr>
                <w:rFonts w:eastAsia="Times New Roman" w:cstheme="minorHAnsi"/>
                <w:color w:val="000000"/>
                <w:sz w:val="18"/>
                <w:szCs w:val="18"/>
              </w:rPr>
              <w:t xml:space="preserve"> (skip CR section)</w:t>
            </w:r>
            <w:r w:rsidRPr="005B3EC9" w:rsidR="00B82F66">
              <w:rPr>
                <w:rFonts w:eastAsia="Times New Roman" w:cstheme="minorHAnsi"/>
                <w:color w:val="000000"/>
                <w:sz w:val="18"/>
                <w:szCs w:val="18"/>
              </w:rPr>
              <w:t>.</w:t>
            </w:r>
          </w:p>
          <w:p w:rsidRPr="005B3EC9" w:rsidR="00B82F66" w:rsidP="005B3EC9" w:rsidRDefault="00B82F66" w14:paraId="2D557AF6" w14:textId="089B396E">
            <w:pPr>
              <w:pStyle w:val="ListParagraph"/>
              <w:numPr>
                <w:ilvl w:val="0"/>
                <w:numId w:val="48"/>
              </w:numPr>
              <w:spacing w:after="0" w:line="360" w:lineRule="auto"/>
              <w:ind w:left="522"/>
              <w:rPr>
                <w:rFonts w:eastAsia="Times New Roman" w:cstheme="minorHAnsi"/>
                <w:color w:val="000000"/>
                <w:sz w:val="18"/>
                <w:szCs w:val="18"/>
              </w:rPr>
            </w:pPr>
            <w:r w:rsidRPr="005B3EC9">
              <w:rPr>
                <w:rFonts w:eastAsia="Times New Roman" w:cstheme="minorHAnsi"/>
                <w:color w:val="000000"/>
                <w:sz w:val="18"/>
                <w:szCs w:val="18"/>
              </w:rPr>
              <w:t>If “</w:t>
            </w:r>
            <w:r w:rsidRPr="005B3EC9" w:rsidR="004E4471">
              <w:rPr>
                <w:rFonts w:eastAsia="Times New Roman" w:cstheme="minorHAnsi"/>
                <w:color w:val="000000"/>
                <w:sz w:val="18"/>
                <w:szCs w:val="18"/>
              </w:rPr>
              <w:t>B</w:t>
            </w:r>
            <w:r w:rsidRPr="005B3EC9">
              <w:rPr>
                <w:rFonts w:eastAsia="Times New Roman" w:cstheme="minorHAnsi"/>
                <w:color w:val="000000"/>
                <w:sz w:val="18"/>
                <w:szCs w:val="18"/>
              </w:rPr>
              <w:t>oth Chart Review rate and EHR rate”, skip to B3-4a and complete both the CR section (B3-4a to B3-4l) and the EHR rate section (B3-5a to B3-5l).</w:t>
            </w:r>
          </w:p>
          <w:p w:rsidRPr="005B3EC9" w:rsidR="00B82F66" w:rsidP="005B3EC9" w:rsidRDefault="00B82F66" w14:paraId="4F06D922" w14:textId="1AAE3C8B">
            <w:pPr>
              <w:pStyle w:val="ListParagraph"/>
              <w:numPr>
                <w:ilvl w:val="0"/>
                <w:numId w:val="48"/>
              </w:numPr>
              <w:spacing w:after="0" w:line="360" w:lineRule="auto"/>
              <w:ind w:left="522"/>
              <w:rPr>
                <w:rFonts w:eastAsia="Times New Roman" w:cstheme="minorHAnsi"/>
                <w:color w:val="000000"/>
                <w:sz w:val="18"/>
                <w:szCs w:val="18"/>
              </w:rPr>
            </w:pPr>
            <w:r w:rsidRPr="005B3EC9">
              <w:rPr>
                <w:rFonts w:eastAsia="Times New Roman" w:cstheme="minorHAnsi"/>
                <w:color w:val="000000"/>
                <w:sz w:val="18"/>
                <w:szCs w:val="18"/>
              </w:rPr>
              <w:t>If “No</w:t>
            </w:r>
            <w:r w:rsidRPr="005B3EC9" w:rsidR="004E4471">
              <w:rPr>
                <w:rFonts w:eastAsia="Times New Roman" w:cstheme="minorHAnsi"/>
                <w:color w:val="000000"/>
                <w:sz w:val="18"/>
                <w:szCs w:val="18"/>
              </w:rPr>
              <w:t>,</w:t>
            </w:r>
            <w:r w:rsidRPr="005B3EC9">
              <w:rPr>
                <w:rFonts w:eastAsia="Times New Roman" w:cstheme="minorHAnsi"/>
                <w:color w:val="000000"/>
                <w:sz w:val="18"/>
                <w:szCs w:val="18"/>
              </w:rPr>
              <w:t xml:space="preserve"> not yet available” go to B3-</w:t>
            </w:r>
            <w:r w:rsidRPr="005B3EC9" w:rsidR="00050B1C">
              <w:rPr>
                <w:rFonts w:eastAsia="Times New Roman" w:cstheme="minorHAnsi"/>
                <w:color w:val="000000"/>
                <w:sz w:val="18"/>
                <w:szCs w:val="18"/>
              </w:rPr>
              <w:t>1</w:t>
            </w:r>
            <w:r w:rsidRPr="005B3EC9">
              <w:rPr>
                <w:rFonts w:eastAsia="Times New Roman" w:cstheme="minorHAnsi"/>
                <w:color w:val="000000"/>
                <w:sz w:val="18"/>
                <w:szCs w:val="18"/>
              </w:rPr>
              <w:t>a and enter date available</w:t>
            </w:r>
            <w:r w:rsidRPr="005B3EC9" w:rsidR="004E4471">
              <w:rPr>
                <w:rFonts w:eastAsia="Times New Roman" w:cstheme="minorHAnsi"/>
                <w:color w:val="000000"/>
                <w:sz w:val="18"/>
                <w:szCs w:val="18"/>
              </w:rPr>
              <w:t xml:space="preserve"> and then skip to B3-6 CRC Screening Practices and Outcomes.</w:t>
            </w:r>
          </w:p>
          <w:p w:rsidRPr="005B3EC9" w:rsidR="00B82F66" w:rsidP="005B3EC9" w:rsidRDefault="00B82F66" w14:paraId="559878AA" w14:textId="47EDEFE5">
            <w:pPr>
              <w:pStyle w:val="ListParagraph"/>
              <w:numPr>
                <w:ilvl w:val="0"/>
                <w:numId w:val="48"/>
              </w:numPr>
              <w:spacing w:after="0" w:line="360" w:lineRule="auto"/>
              <w:ind w:left="522"/>
              <w:rPr>
                <w:rFonts w:eastAsia="Times New Roman" w:cstheme="minorHAnsi"/>
                <w:color w:val="000000"/>
                <w:sz w:val="18"/>
                <w:szCs w:val="18"/>
              </w:rPr>
            </w:pPr>
            <w:r w:rsidRPr="005B3EC9">
              <w:rPr>
                <w:rFonts w:eastAsia="Times New Roman" w:cstheme="minorHAnsi"/>
                <w:color w:val="000000"/>
                <w:sz w:val="18"/>
                <w:szCs w:val="18"/>
              </w:rPr>
              <w:t>If “No, cannot obtain” skip to B3-6 CRC Screening Practices and Outcomes.</w:t>
            </w:r>
          </w:p>
          <w:p w:rsidRPr="005B3EC9" w:rsidR="00DC4884" w:rsidP="005B3EC9" w:rsidRDefault="004E4471" w14:paraId="06E62723" w14:textId="200AF855">
            <w:pPr>
              <w:pStyle w:val="ListParagraph"/>
              <w:numPr>
                <w:ilvl w:val="0"/>
                <w:numId w:val="48"/>
              </w:numPr>
              <w:spacing w:after="0" w:line="360" w:lineRule="auto"/>
              <w:ind w:left="522"/>
              <w:rPr>
                <w:rFonts w:eastAsia="Times New Roman" w:cstheme="minorHAnsi"/>
                <w:color w:val="000000"/>
                <w:sz w:val="18"/>
                <w:szCs w:val="18"/>
              </w:rPr>
            </w:pPr>
            <w:r w:rsidRPr="005B3EC9">
              <w:rPr>
                <w:rFonts w:eastAsia="Times New Roman" w:cstheme="minorHAnsi"/>
                <w:color w:val="000000"/>
                <w:sz w:val="18"/>
                <w:szCs w:val="18"/>
              </w:rPr>
              <w:t xml:space="preserve">If “No, Newly opened/screening clinic” skip to </w:t>
            </w:r>
            <w:r w:rsidRPr="005B3EC9" w:rsidR="00DC4884">
              <w:rPr>
                <w:rFonts w:eastAsia="Times New Roman" w:cstheme="minorHAnsi"/>
                <w:color w:val="000000"/>
                <w:sz w:val="18"/>
                <w:szCs w:val="18"/>
              </w:rPr>
              <w:t xml:space="preserve">Section 4, item </w:t>
            </w:r>
            <w:r w:rsidRPr="005B3EC9">
              <w:rPr>
                <w:rFonts w:eastAsia="Times New Roman" w:cstheme="minorHAnsi"/>
                <w:color w:val="000000"/>
                <w:sz w:val="18"/>
                <w:szCs w:val="18"/>
              </w:rPr>
              <w:t>B4-1.</w:t>
            </w:r>
          </w:p>
          <w:p w:rsidRPr="005B3EC9" w:rsidR="00DC4884" w:rsidP="005B3EC9" w:rsidRDefault="00DC4884" w14:paraId="467810E7" w14:textId="77D5C3A6">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*Clinics that have recently started colorectal cancer screening and/or are newly opened (item 3p) will not report a baseline screening rate or answer the remaining Section 3 questions.</w:t>
            </w:r>
          </w:p>
          <w:p w:rsidRPr="005B3EC9" w:rsidR="001C2D6F" w:rsidP="005B3EC9" w:rsidRDefault="001C2D6F" w14:paraId="20D9E22F" w14:textId="77777777">
            <w:pPr>
              <w:spacing w:after="0" w:line="240" w:lineRule="auto"/>
              <w:rPr>
                <w:rFonts w:eastAsia="Times New Roman" w:cstheme="minorHAnsi"/>
                <w:color w:val="000000"/>
                <w:sz w:val="18"/>
                <w:szCs w:val="18"/>
              </w:rPr>
            </w:pPr>
          </w:p>
          <w:p w:rsidRPr="005B3EC9" w:rsidR="001C2D6F" w:rsidP="005B3EC9" w:rsidRDefault="001C2D6F" w14:paraId="6916FF2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266DD5" w14:paraId="381292CE" w14:textId="5F1B36B8">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Indicates the availability of a</w:t>
            </w:r>
            <w:r w:rsidRPr="005B3EC9" w:rsidR="001C2D6F">
              <w:rPr>
                <w:rFonts w:eastAsia="Times New Roman" w:cstheme="minorHAnsi"/>
                <w:color w:val="000000"/>
                <w:sz w:val="18"/>
                <w:szCs w:val="18"/>
              </w:rPr>
              <w:t xml:space="preserve">nnual CRC screening rate </w:t>
            </w:r>
            <w:r w:rsidRPr="005B3EC9">
              <w:rPr>
                <w:rFonts w:eastAsia="Times New Roman" w:cstheme="minorHAnsi"/>
                <w:color w:val="000000"/>
                <w:sz w:val="18"/>
                <w:szCs w:val="18"/>
              </w:rPr>
              <w:t>data and associated information on data sources/approach for calculating the screening rates are available.</w:t>
            </w:r>
          </w:p>
          <w:p w:rsidRPr="005B3EC9" w:rsidR="0082047C" w:rsidP="005B3EC9" w:rsidRDefault="0082047C" w14:paraId="1F33557E" w14:textId="77777777">
            <w:pPr>
              <w:spacing w:after="0" w:line="240" w:lineRule="auto"/>
              <w:rPr>
                <w:rFonts w:eastAsia="Times New Roman" w:cstheme="minorHAnsi"/>
                <w:color w:val="000000"/>
                <w:sz w:val="18"/>
                <w:szCs w:val="18"/>
              </w:rPr>
            </w:pPr>
          </w:p>
          <w:p w:rsidRPr="005B3EC9" w:rsidR="00B82F66" w:rsidP="005B3EC9" w:rsidRDefault="00B82F66" w14:paraId="7ECE6F88" w14:textId="6EE3AFD6">
            <w:pPr>
              <w:pStyle w:val="ListParagraph"/>
              <w:numPr>
                <w:ilvl w:val="0"/>
                <w:numId w:val="49"/>
              </w:numPr>
              <w:spacing w:after="0" w:line="360" w:lineRule="auto"/>
              <w:ind w:left="522"/>
              <w:rPr>
                <w:rFonts w:eastAsia="Times New Roman" w:cstheme="minorHAnsi"/>
                <w:color w:val="000000"/>
                <w:sz w:val="18"/>
                <w:szCs w:val="18"/>
              </w:rPr>
            </w:pPr>
            <w:r w:rsidRPr="005B3EC9">
              <w:rPr>
                <w:rFonts w:eastAsia="Times New Roman" w:cstheme="minorHAnsi"/>
                <w:color w:val="000000"/>
                <w:sz w:val="18"/>
                <w:szCs w:val="18"/>
              </w:rPr>
              <w:t xml:space="preserve">If “Yes, chart review rate only” skip to A3-4a and skip EHR </w:t>
            </w:r>
            <w:r w:rsidRPr="005B3EC9" w:rsidR="00352BA6">
              <w:rPr>
                <w:rFonts w:eastAsia="Times New Roman" w:cstheme="minorHAnsi"/>
                <w:color w:val="000000"/>
                <w:sz w:val="18"/>
                <w:szCs w:val="18"/>
              </w:rPr>
              <w:t>section.</w:t>
            </w:r>
          </w:p>
          <w:p w:rsidRPr="005B3EC9" w:rsidR="00B82F66" w:rsidP="005B3EC9" w:rsidRDefault="00B82F66" w14:paraId="5099C1F2" w14:textId="4252A638">
            <w:pPr>
              <w:pStyle w:val="ListParagraph"/>
              <w:numPr>
                <w:ilvl w:val="0"/>
                <w:numId w:val="49"/>
              </w:numPr>
              <w:spacing w:after="0" w:line="360" w:lineRule="auto"/>
              <w:ind w:left="522"/>
              <w:rPr>
                <w:rFonts w:eastAsia="Times New Roman" w:cstheme="minorHAnsi"/>
                <w:color w:val="000000"/>
                <w:sz w:val="18"/>
                <w:szCs w:val="18"/>
              </w:rPr>
            </w:pPr>
            <w:r w:rsidRPr="005B3EC9">
              <w:rPr>
                <w:rFonts w:eastAsia="Times New Roman" w:cstheme="minorHAnsi"/>
                <w:color w:val="000000"/>
                <w:sz w:val="18"/>
                <w:szCs w:val="18"/>
              </w:rPr>
              <w:t>If “Yes, EHR rate only” skip to A3-5a</w:t>
            </w:r>
            <w:r w:rsidRPr="005B3EC9" w:rsidR="00266DD5">
              <w:rPr>
                <w:rFonts w:eastAsia="Times New Roman" w:cstheme="minorHAnsi"/>
                <w:color w:val="000000"/>
                <w:sz w:val="18"/>
                <w:szCs w:val="18"/>
              </w:rPr>
              <w:t xml:space="preserve"> (skip CR section).</w:t>
            </w:r>
          </w:p>
          <w:p w:rsidRPr="005B3EC9" w:rsidR="00B82F66" w:rsidP="005B3EC9" w:rsidRDefault="00B82F66" w14:paraId="35B23F66" w14:textId="2150B244">
            <w:pPr>
              <w:pStyle w:val="ListParagraph"/>
              <w:numPr>
                <w:ilvl w:val="0"/>
                <w:numId w:val="49"/>
              </w:numPr>
              <w:spacing w:after="0" w:line="360" w:lineRule="auto"/>
              <w:ind w:left="522"/>
              <w:rPr>
                <w:rFonts w:eastAsia="Times New Roman" w:cstheme="minorHAnsi"/>
                <w:color w:val="000000"/>
                <w:sz w:val="18"/>
                <w:szCs w:val="18"/>
              </w:rPr>
            </w:pPr>
            <w:r w:rsidRPr="005B3EC9">
              <w:rPr>
                <w:rFonts w:eastAsia="Times New Roman" w:cstheme="minorHAnsi"/>
                <w:color w:val="000000"/>
                <w:sz w:val="18"/>
                <w:szCs w:val="18"/>
              </w:rPr>
              <w:t>If “Yes, both Chart Review rate and EHR rate”, skip to A3-4a and complete both the CR section (A3-4a to A3-4l) and the EHR rate section (A3-5a to A3-5l).</w:t>
            </w:r>
          </w:p>
          <w:p w:rsidRPr="005B3EC9" w:rsidR="00B82F66" w:rsidP="005B3EC9" w:rsidRDefault="00B82F66" w14:paraId="123707C5" w14:textId="5F6F1CDB">
            <w:pPr>
              <w:pStyle w:val="ListParagraph"/>
              <w:numPr>
                <w:ilvl w:val="0"/>
                <w:numId w:val="49"/>
              </w:numPr>
              <w:spacing w:after="0" w:line="360" w:lineRule="auto"/>
              <w:ind w:left="522"/>
              <w:rPr>
                <w:rFonts w:eastAsia="Times New Roman" w:cstheme="minorHAnsi"/>
                <w:color w:val="000000"/>
                <w:sz w:val="18"/>
                <w:szCs w:val="18"/>
              </w:rPr>
            </w:pPr>
            <w:r w:rsidRPr="005B3EC9">
              <w:rPr>
                <w:rFonts w:eastAsia="Times New Roman" w:cstheme="minorHAnsi"/>
                <w:color w:val="000000"/>
                <w:sz w:val="18"/>
                <w:szCs w:val="18"/>
              </w:rPr>
              <w:t>If “No. not yet available” go to A3-</w:t>
            </w:r>
            <w:r w:rsidRPr="005B3EC9" w:rsidR="00050B1C">
              <w:rPr>
                <w:rFonts w:eastAsia="Times New Roman" w:cstheme="minorHAnsi"/>
                <w:color w:val="000000"/>
                <w:sz w:val="18"/>
                <w:szCs w:val="18"/>
              </w:rPr>
              <w:t>1</w:t>
            </w:r>
            <w:r w:rsidRPr="005B3EC9">
              <w:rPr>
                <w:rFonts w:eastAsia="Times New Roman" w:cstheme="minorHAnsi"/>
                <w:color w:val="000000"/>
                <w:sz w:val="18"/>
                <w:szCs w:val="18"/>
              </w:rPr>
              <w:t>a and enter date available</w:t>
            </w:r>
            <w:r w:rsidRPr="005B3EC9" w:rsidR="00FD2E77">
              <w:rPr>
                <w:rFonts w:eastAsia="Times New Roman" w:cstheme="minorHAnsi"/>
                <w:color w:val="000000"/>
                <w:sz w:val="18"/>
                <w:szCs w:val="18"/>
              </w:rPr>
              <w:t xml:space="preserve"> and then skip to B3-6 CRC Screening Practices and Outcomes.</w:t>
            </w:r>
            <w:r w:rsidRPr="005B3EC9">
              <w:rPr>
                <w:rFonts w:eastAsia="Times New Roman" w:cstheme="minorHAnsi"/>
                <w:color w:val="000000"/>
                <w:sz w:val="18"/>
                <w:szCs w:val="18"/>
              </w:rPr>
              <w:t xml:space="preserve"> </w:t>
            </w:r>
          </w:p>
          <w:p w:rsidRPr="005B3EC9" w:rsidR="00B82F66" w:rsidP="005B3EC9" w:rsidRDefault="00B82F66" w14:paraId="6431D0A1" w14:textId="09349CA4">
            <w:pPr>
              <w:pStyle w:val="ListParagraph"/>
              <w:numPr>
                <w:ilvl w:val="0"/>
                <w:numId w:val="49"/>
              </w:numPr>
              <w:spacing w:after="0" w:line="360" w:lineRule="auto"/>
              <w:ind w:left="522"/>
              <w:rPr>
                <w:rFonts w:eastAsia="Times New Roman" w:cstheme="minorHAnsi"/>
                <w:color w:val="000000"/>
                <w:sz w:val="18"/>
                <w:szCs w:val="18"/>
              </w:rPr>
            </w:pPr>
            <w:r w:rsidRPr="005B3EC9">
              <w:rPr>
                <w:rFonts w:eastAsia="Times New Roman" w:cstheme="minorHAnsi"/>
                <w:color w:val="000000"/>
                <w:sz w:val="18"/>
                <w:szCs w:val="18"/>
              </w:rPr>
              <w:t>If “No, cannot obtain” skip to A3-6 CRC Screening Practices and Outcomes.</w:t>
            </w:r>
          </w:p>
          <w:p w:rsidRPr="005B3EC9" w:rsidR="0082047C" w:rsidP="005B3EC9" w:rsidRDefault="0082047C" w14:paraId="2D124C49" w14:textId="49F60945">
            <w:pPr>
              <w:spacing w:after="0" w:line="240" w:lineRule="auto"/>
              <w:rPr>
                <w:rFonts w:eastAsia="Times New Roman" w:cstheme="minorHAnsi"/>
                <w:color w:val="000000"/>
                <w:sz w:val="18"/>
                <w:szCs w:val="18"/>
              </w:rPr>
            </w:pPr>
          </w:p>
        </w:tc>
        <w:tc>
          <w:tcPr>
            <w:tcW w:w="805" w:type="dxa"/>
            <w:shd w:val="clear" w:color="auto" w:fill="auto"/>
            <w:noWrap/>
            <w:hideMark/>
          </w:tcPr>
          <w:p w:rsidRPr="005B3EC9" w:rsidR="001C2D6F" w:rsidP="005B3EC9" w:rsidRDefault="001C2D6F" w14:paraId="0CCC559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p w:rsidRPr="005B3EC9" w:rsidR="00B82F66" w:rsidP="005B3EC9" w:rsidRDefault="00B82F66" w14:paraId="13BECE66" w14:textId="126CEAB3">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Select one </w:t>
            </w:r>
          </w:p>
        </w:tc>
        <w:tc>
          <w:tcPr>
            <w:tcW w:w="2610" w:type="dxa"/>
            <w:shd w:val="clear" w:color="auto" w:fill="auto"/>
            <w:hideMark/>
          </w:tcPr>
          <w:p w:rsidRPr="005B3EC9" w:rsidR="004E4471" w:rsidP="005B3EC9" w:rsidRDefault="004E4471" w14:paraId="6FEB825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w:t>
            </w:r>
          </w:p>
          <w:p w:rsidRPr="005B3EC9" w:rsidR="00AD4D38" w:rsidP="005B3EC9" w:rsidRDefault="00AD4D38" w14:paraId="348486BE" w14:textId="12BCCC04">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Select one:</w:t>
            </w:r>
          </w:p>
          <w:p w:rsidRPr="005B3EC9" w:rsidR="001C2D6F" w:rsidP="005B3EC9" w:rsidRDefault="001C2D6F" w14:paraId="415C1853" w14:textId="029E5A35">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Chart Review</w:t>
            </w:r>
            <w:r w:rsidRPr="005B3EC9" w:rsidR="0082047C">
              <w:rPr>
                <w:rFonts w:eastAsia="Times New Roman" w:cstheme="minorHAnsi"/>
                <w:color w:val="000000"/>
                <w:sz w:val="18"/>
                <w:szCs w:val="18"/>
              </w:rPr>
              <w:t xml:space="preserve"> </w:t>
            </w:r>
            <w:r w:rsidRPr="005B3EC9" w:rsidR="00B82F66">
              <w:rPr>
                <w:rFonts w:eastAsia="Times New Roman" w:cstheme="minorHAnsi"/>
                <w:color w:val="000000"/>
                <w:sz w:val="18"/>
                <w:szCs w:val="18"/>
              </w:rPr>
              <w:t>rate only</w:t>
            </w:r>
          </w:p>
          <w:p w:rsidRPr="005B3EC9" w:rsidR="001C2D6F" w:rsidP="005B3EC9" w:rsidRDefault="001C2D6F" w14:paraId="1BBEB4C2" w14:textId="4E7A357B">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EHR </w:t>
            </w:r>
            <w:r w:rsidRPr="005B3EC9" w:rsidR="0082047C">
              <w:rPr>
                <w:rFonts w:eastAsia="Times New Roman" w:cstheme="minorHAnsi"/>
                <w:color w:val="000000"/>
                <w:sz w:val="18"/>
                <w:szCs w:val="18"/>
              </w:rPr>
              <w:t>r</w:t>
            </w:r>
            <w:r w:rsidRPr="005B3EC9">
              <w:rPr>
                <w:rFonts w:eastAsia="Times New Roman" w:cstheme="minorHAnsi"/>
                <w:color w:val="000000"/>
                <w:sz w:val="18"/>
                <w:szCs w:val="18"/>
              </w:rPr>
              <w:t>ate</w:t>
            </w:r>
            <w:r w:rsidRPr="005B3EC9" w:rsidR="0082047C">
              <w:rPr>
                <w:rFonts w:eastAsia="Times New Roman" w:cstheme="minorHAnsi"/>
                <w:color w:val="000000"/>
                <w:sz w:val="18"/>
                <w:szCs w:val="18"/>
              </w:rPr>
              <w:t xml:space="preserve"> only</w:t>
            </w:r>
          </w:p>
          <w:p w:rsidRPr="005B3EC9" w:rsidR="001C2D6F" w:rsidP="005B3EC9" w:rsidRDefault="001C2D6F" w14:paraId="2388145C" w14:textId="62D99495">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Both Chart</w:t>
            </w:r>
            <w:r w:rsidRPr="005B3EC9" w:rsidR="001A55BC">
              <w:rPr>
                <w:rFonts w:eastAsia="Times New Roman" w:cstheme="minorHAnsi"/>
                <w:color w:val="000000"/>
                <w:sz w:val="18"/>
                <w:szCs w:val="18"/>
              </w:rPr>
              <w:t xml:space="preserve"> </w:t>
            </w:r>
            <w:r w:rsidRPr="005B3EC9">
              <w:rPr>
                <w:rFonts w:eastAsia="Times New Roman" w:cstheme="minorHAnsi"/>
                <w:color w:val="000000"/>
                <w:sz w:val="18"/>
                <w:szCs w:val="18"/>
              </w:rPr>
              <w:t>Review and EHR Rate</w:t>
            </w:r>
          </w:p>
          <w:p w:rsidRPr="005B3EC9" w:rsidR="001C2D6F" w:rsidP="005B3EC9" w:rsidRDefault="001C2D6F" w14:paraId="774C2EC2"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 not yet available</w:t>
            </w:r>
          </w:p>
          <w:p w:rsidRPr="005B3EC9" w:rsidR="004E4471" w:rsidP="005B3EC9" w:rsidRDefault="001C2D6F" w14:paraId="4F6B56BF"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 cannot obtain</w:t>
            </w:r>
            <w:r w:rsidRPr="005B3EC9" w:rsidR="00AD4D38">
              <w:rPr>
                <w:rFonts w:eastAsia="Times New Roman" w:cstheme="minorHAnsi"/>
                <w:color w:val="000000"/>
                <w:sz w:val="18"/>
                <w:szCs w:val="18"/>
              </w:rPr>
              <w:t xml:space="preserve"> </w:t>
            </w:r>
          </w:p>
          <w:p w:rsidRPr="005B3EC9" w:rsidR="001C2D6F" w:rsidP="005B3EC9" w:rsidRDefault="004E4471" w14:paraId="78F1DEBF" w14:textId="706A2ACA">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 N</w:t>
            </w:r>
            <w:r w:rsidRPr="005B3EC9" w:rsidR="00AD4D38">
              <w:rPr>
                <w:rFonts w:eastAsia="Times New Roman" w:cstheme="minorHAnsi"/>
                <w:color w:val="000000"/>
                <w:sz w:val="18"/>
                <w:szCs w:val="18"/>
              </w:rPr>
              <w:t>ewly opened</w:t>
            </w:r>
            <w:r w:rsidRPr="005B3EC9">
              <w:rPr>
                <w:rFonts w:eastAsia="Times New Roman" w:cstheme="minorHAnsi"/>
                <w:color w:val="000000"/>
                <w:sz w:val="18"/>
                <w:szCs w:val="18"/>
              </w:rPr>
              <w:t>/screening clinic</w:t>
            </w:r>
          </w:p>
          <w:p w:rsidRPr="005B3EC9" w:rsidR="004E4471" w:rsidP="005B3EC9" w:rsidRDefault="004E4471" w14:paraId="7764FE1F" w14:textId="77777777">
            <w:pPr>
              <w:spacing w:after="0" w:line="240" w:lineRule="auto"/>
              <w:rPr>
                <w:rFonts w:eastAsia="Times New Roman" w:cstheme="minorHAnsi"/>
                <w:color w:val="000000"/>
                <w:sz w:val="18"/>
                <w:szCs w:val="18"/>
              </w:rPr>
            </w:pPr>
          </w:p>
          <w:p w:rsidRPr="005B3EC9" w:rsidR="004E4471" w:rsidP="005B3EC9" w:rsidRDefault="004E4471" w14:paraId="5DD4519D" w14:textId="77777777">
            <w:pPr>
              <w:spacing w:after="0" w:line="240" w:lineRule="auto"/>
              <w:rPr>
                <w:rFonts w:eastAsia="Times New Roman" w:cstheme="minorHAnsi"/>
                <w:color w:val="000000"/>
                <w:sz w:val="18"/>
                <w:szCs w:val="18"/>
              </w:rPr>
            </w:pPr>
          </w:p>
          <w:p w:rsidRPr="005B3EC9" w:rsidR="004E4471" w:rsidP="005B3EC9" w:rsidRDefault="004E4471" w14:paraId="07563B5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Annual</w:t>
            </w:r>
          </w:p>
          <w:p w:rsidRPr="005B3EC9" w:rsidR="004E4471" w:rsidP="005B3EC9" w:rsidRDefault="004E4471" w14:paraId="12304F7C" w14:textId="54B3B97E">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Select one:</w:t>
            </w:r>
          </w:p>
          <w:p w:rsidRPr="005B3EC9" w:rsidR="004E4471" w:rsidP="005B3EC9" w:rsidRDefault="004E4471" w14:paraId="674EB877"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 Chart Review rate only</w:t>
            </w:r>
          </w:p>
          <w:p w:rsidRPr="005B3EC9" w:rsidR="004E4471" w:rsidP="005B3EC9" w:rsidRDefault="004E4471" w14:paraId="5207AA5C"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 EHR rate only</w:t>
            </w:r>
          </w:p>
          <w:p w:rsidRPr="005B3EC9" w:rsidR="004E4471" w:rsidP="005B3EC9" w:rsidRDefault="004E4471" w14:paraId="0B1F724D"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 Both Chart Review and EHR Rate</w:t>
            </w:r>
          </w:p>
          <w:p w:rsidRPr="005B3EC9" w:rsidR="004E4471" w:rsidP="005B3EC9" w:rsidRDefault="004E4471" w14:paraId="5070B682"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 not yet available</w:t>
            </w:r>
          </w:p>
          <w:p w:rsidRPr="005B3EC9" w:rsidR="004E4471" w:rsidP="005B3EC9" w:rsidRDefault="004E4471" w14:paraId="0DE00C90" w14:textId="7A9A6D84">
            <w:pPr>
              <w:pStyle w:val="ListParagraph"/>
              <w:numPr>
                <w:ilvl w:val="0"/>
                <w:numId w:val="31"/>
              </w:numPr>
              <w:spacing w:after="0" w:line="240" w:lineRule="auto"/>
              <w:ind w:left="204" w:hanging="270"/>
              <w:rPr>
                <w:rFonts w:eastAsia="Times New Roman" w:cstheme="minorHAnsi"/>
                <w:i/>
                <w:iCs/>
                <w:color w:val="000000"/>
                <w:sz w:val="18"/>
                <w:szCs w:val="18"/>
              </w:rPr>
            </w:pPr>
            <w:r w:rsidRPr="005B3EC9">
              <w:rPr>
                <w:rFonts w:eastAsia="Times New Roman" w:cstheme="minorHAnsi"/>
                <w:color w:val="000000"/>
                <w:sz w:val="18"/>
                <w:szCs w:val="18"/>
              </w:rPr>
              <w:t xml:space="preserve">No, cannot obtain </w:t>
            </w:r>
          </w:p>
          <w:p w:rsidRPr="005B3EC9" w:rsidR="004E4471" w:rsidP="005B3EC9" w:rsidRDefault="004E4471" w14:paraId="1A00E198" w14:textId="0204A5B8">
            <w:pPr>
              <w:spacing w:after="0" w:line="240" w:lineRule="auto"/>
              <w:rPr>
                <w:rFonts w:eastAsia="Times New Roman" w:cstheme="minorHAnsi"/>
                <w:color w:val="000000"/>
                <w:sz w:val="18"/>
                <w:szCs w:val="18"/>
              </w:rPr>
            </w:pPr>
          </w:p>
        </w:tc>
      </w:tr>
      <w:tr w:rsidRPr="005B3EC9" w:rsidR="007D0996" w:rsidTr="00FC379F" w14:paraId="0DD5045A" w14:textId="77777777">
        <w:trPr>
          <w:cantSplit/>
          <w:trHeight w:val="1455"/>
        </w:trPr>
        <w:tc>
          <w:tcPr>
            <w:tcW w:w="815" w:type="dxa"/>
            <w:shd w:val="clear" w:color="auto" w:fill="auto"/>
          </w:tcPr>
          <w:p w:rsidRPr="005B3EC9" w:rsidR="007D0996" w:rsidP="005B3EC9" w:rsidRDefault="007D0996" w14:paraId="79AF2939" w14:textId="195501E0">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B3-1a</w:t>
            </w:r>
            <w:r w:rsidRPr="005B3EC9">
              <w:rPr>
                <w:rFonts w:eastAsia="Times New Roman" w:cstheme="minorHAnsi"/>
                <w:color w:val="000000"/>
                <w:sz w:val="18"/>
                <w:szCs w:val="18"/>
              </w:rPr>
              <w:br/>
              <w:t>A3-1a</w:t>
            </w:r>
          </w:p>
        </w:tc>
        <w:tc>
          <w:tcPr>
            <w:tcW w:w="630" w:type="dxa"/>
            <w:shd w:val="clear" w:color="auto" w:fill="auto"/>
          </w:tcPr>
          <w:p w:rsidRPr="005B3EC9" w:rsidR="007D0996" w:rsidP="005B3EC9" w:rsidRDefault="007D0996" w14:paraId="4FCD6DA9" w14:textId="6D35B40E">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tcPr>
          <w:p w:rsidRPr="005B3EC9" w:rsidR="007D0996" w:rsidP="005B3EC9" w:rsidRDefault="007D0996" w14:paraId="16F4D346" w14:textId="40497A71">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70" w:type="dxa"/>
            <w:shd w:val="clear" w:color="auto" w:fill="auto"/>
          </w:tcPr>
          <w:p w:rsidRPr="005B3EC9" w:rsidR="007D0996" w:rsidP="005B3EC9" w:rsidRDefault="007D0996" w14:paraId="4959E6F7" w14:textId="5DEB168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Screening rate date available</w:t>
            </w:r>
          </w:p>
        </w:tc>
        <w:tc>
          <w:tcPr>
            <w:tcW w:w="6480" w:type="dxa"/>
            <w:shd w:val="clear" w:color="auto" w:fill="auto"/>
          </w:tcPr>
          <w:p w:rsidRPr="005B3EC9" w:rsidR="007D0996" w:rsidP="005B3EC9" w:rsidRDefault="007D0996" w14:paraId="1ECCB60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7D0996" w:rsidP="005B3EC9" w:rsidRDefault="007D0996" w14:paraId="2E6F003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If a baseline screening rate is not yet available, provide the approximate date that the screening rate will be available. </w:t>
            </w:r>
          </w:p>
          <w:p w:rsidRPr="005B3EC9" w:rsidR="007D0996" w:rsidP="005B3EC9" w:rsidRDefault="007D0996" w14:paraId="7368B64A" w14:textId="77777777">
            <w:pPr>
              <w:spacing w:after="0" w:line="240" w:lineRule="auto"/>
              <w:ind w:left="720" w:hanging="469"/>
              <w:rPr>
                <w:rFonts w:eastAsia="Times New Roman" w:cstheme="minorHAnsi"/>
                <w:i/>
                <w:iCs/>
                <w:color w:val="000000"/>
                <w:sz w:val="18"/>
                <w:szCs w:val="18"/>
              </w:rPr>
            </w:pPr>
            <w:r w:rsidRPr="005B3EC9">
              <w:rPr>
                <w:rFonts w:eastAsia="Times New Roman" w:cstheme="minorHAnsi"/>
                <w:i/>
                <w:iCs/>
                <w:color w:val="000000"/>
                <w:sz w:val="18"/>
                <w:szCs w:val="18"/>
              </w:rPr>
              <w:t>skip to B3-6</w:t>
            </w:r>
          </w:p>
          <w:p w:rsidRPr="005B3EC9" w:rsidR="007D0996" w:rsidP="005B3EC9" w:rsidRDefault="007D0996" w14:paraId="23653F6D" w14:textId="77777777">
            <w:pPr>
              <w:spacing w:after="0" w:line="240" w:lineRule="auto"/>
              <w:rPr>
                <w:rFonts w:eastAsia="Times New Roman" w:cstheme="minorHAnsi"/>
                <w:b/>
                <w:bCs/>
                <w:color w:val="000000"/>
                <w:sz w:val="18"/>
                <w:szCs w:val="18"/>
              </w:rPr>
            </w:pPr>
          </w:p>
          <w:p w:rsidRPr="005B3EC9" w:rsidR="007D0996" w:rsidP="005B3EC9" w:rsidRDefault="007D0996" w14:paraId="7E3EFA7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7D0996" w:rsidP="005B3EC9" w:rsidRDefault="007D0996" w14:paraId="511B4DB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an annual screening rate cannot be obtained or is not yet available when submitting the annual clinic data, provide the approximate date that the screening rate will be available.</w:t>
            </w:r>
          </w:p>
          <w:p w:rsidRPr="005B3EC9" w:rsidR="007D0996" w:rsidP="005B3EC9" w:rsidRDefault="007D0996" w14:paraId="18FE76F6" w14:textId="1F8259F4">
            <w:pPr>
              <w:spacing w:after="0" w:line="240" w:lineRule="auto"/>
              <w:rPr>
                <w:rFonts w:eastAsia="Times New Roman" w:cstheme="minorHAnsi"/>
                <w:color w:val="000000"/>
                <w:sz w:val="18"/>
                <w:szCs w:val="18"/>
              </w:rPr>
            </w:pPr>
            <w:r w:rsidRPr="005B3EC9">
              <w:rPr>
                <w:rFonts w:eastAsia="Times New Roman" w:cstheme="minorHAnsi"/>
                <w:i/>
                <w:iCs/>
                <w:color w:val="000000"/>
                <w:sz w:val="18"/>
                <w:szCs w:val="18"/>
              </w:rPr>
              <w:t>skip to A3-6</w:t>
            </w:r>
          </w:p>
        </w:tc>
        <w:tc>
          <w:tcPr>
            <w:tcW w:w="805" w:type="dxa"/>
            <w:shd w:val="clear" w:color="auto" w:fill="auto"/>
            <w:noWrap/>
          </w:tcPr>
          <w:p w:rsidRPr="005B3EC9" w:rsidR="007D0996" w:rsidP="005B3EC9" w:rsidRDefault="007D0996" w14:paraId="75267E0D" w14:textId="66C196A4">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Date</w:t>
            </w:r>
          </w:p>
        </w:tc>
        <w:tc>
          <w:tcPr>
            <w:tcW w:w="2610" w:type="dxa"/>
            <w:shd w:val="clear" w:color="auto" w:fill="auto"/>
          </w:tcPr>
          <w:p w:rsidRPr="005B3EC9" w:rsidR="007D0996" w:rsidP="005B3EC9" w:rsidRDefault="007D0996" w14:paraId="60BEABE3" w14:textId="2BBD09D7">
            <w:pPr>
              <w:spacing w:after="0" w:line="240" w:lineRule="auto"/>
              <w:rPr>
                <w:rFonts w:eastAsia="Times New Roman" w:cstheme="minorHAnsi"/>
                <w:i/>
                <w:iCs/>
                <w:color w:val="000000"/>
                <w:sz w:val="18"/>
                <w:szCs w:val="18"/>
              </w:rPr>
            </w:pPr>
            <w:r w:rsidRPr="005B3EC9">
              <w:rPr>
                <w:rFonts w:eastAsia="Times New Roman" w:cstheme="minorHAnsi"/>
                <w:color w:val="000000"/>
                <w:sz w:val="18"/>
                <w:szCs w:val="18"/>
              </w:rPr>
              <w:t>MM/DD/YYYY</w:t>
            </w:r>
          </w:p>
        </w:tc>
      </w:tr>
      <w:tr w:rsidRPr="005B3EC9" w:rsidR="007D0996" w:rsidTr="00FC379F" w14:paraId="1661B581" w14:textId="77777777">
        <w:trPr>
          <w:cantSplit/>
          <w:trHeight w:val="1455"/>
        </w:trPr>
        <w:tc>
          <w:tcPr>
            <w:tcW w:w="815" w:type="dxa"/>
            <w:shd w:val="clear" w:color="auto" w:fill="auto"/>
          </w:tcPr>
          <w:p w:rsidRPr="005B3EC9" w:rsidR="007D0996" w:rsidP="005B3EC9" w:rsidRDefault="007D0996" w14:paraId="749ACCBD" w14:textId="61E6ED7D">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B3-2</w:t>
            </w:r>
            <w:r w:rsidRPr="005B3EC9">
              <w:rPr>
                <w:rFonts w:eastAsia="Times New Roman" w:cstheme="minorHAnsi"/>
                <w:color w:val="000000"/>
                <w:sz w:val="18"/>
                <w:szCs w:val="18"/>
              </w:rPr>
              <w:br/>
              <w:t>A3-2</w:t>
            </w:r>
          </w:p>
        </w:tc>
        <w:tc>
          <w:tcPr>
            <w:tcW w:w="630" w:type="dxa"/>
            <w:shd w:val="clear" w:color="auto" w:fill="auto"/>
          </w:tcPr>
          <w:p w:rsidRPr="005B3EC9" w:rsidR="007D0996" w:rsidP="005B3EC9" w:rsidRDefault="007D0996" w14:paraId="71AD58C2" w14:textId="0C59373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tcPr>
          <w:p w:rsidRPr="005B3EC9" w:rsidR="007D0996" w:rsidP="005B3EC9" w:rsidRDefault="007D0996" w14:paraId="2232EC1C" w14:textId="55A88DA0">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70" w:type="dxa"/>
            <w:shd w:val="clear" w:color="auto" w:fill="auto"/>
          </w:tcPr>
          <w:p w:rsidRPr="005B3EC9" w:rsidR="007D0996" w:rsidP="005B3EC9" w:rsidRDefault="007D0996" w14:paraId="1698BBBA" w14:textId="3E4E1FFF">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Start date of 12-month measurement SR period </w:t>
            </w:r>
          </w:p>
        </w:tc>
        <w:tc>
          <w:tcPr>
            <w:tcW w:w="6480" w:type="dxa"/>
            <w:shd w:val="clear" w:color="auto" w:fill="auto"/>
          </w:tcPr>
          <w:p w:rsidRPr="005B3EC9" w:rsidR="007D0996" w:rsidP="005B3EC9" w:rsidRDefault="007D0996" w14:paraId="562E508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7D0996" w:rsidP="005B3EC9" w:rsidRDefault="007D0996" w14:paraId="49D5260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The start date of the 12-month screening rate measurement period used to calculate the clinic’s baseline CRC screening rate. The 12-month measurement period does not need to coincide with the program year. Any 12-month period may be used as the measurement period.</w:t>
            </w:r>
          </w:p>
          <w:p w:rsidRPr="005B3EC9" w:rsidR="007D0996" w:rsidP="005B3EC9" w:rsidRDefault="007D0996" w14:paraId="112107EE" w14:textId="77777777">
            <w:pPr>
              <w:spacing w:after="0" w:line="240" w:lineRule="auto"/>
              <w:rPr>
                <w:rFonts w:eastAsia="Times New Roman" w:cstheme="minorHAnsi"/>
                <w:color w:val="000000"/>
                <w:sz w:val="18"/>
                <w:szCs w:val="18"/>
              </w:rPr>
            </w:pPr>
          </w:p>
          <w:p w:rsidRPr="005B3EC9" w:rsidR="007D0996" w:rsidP="005B3EC9" w:rsidRDefault="007D0996" w14:paraId="3B39F513" w14:textId="77777777">
            <w:pPr>
              <w:pStyle w:val="ListParagraph"/>
              <w:numPr>
                <w:ilvl w:val="0"/>
                <w:numId w:val="13"/>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The measurement period for the baseline screening rate should be the most recent 12-month measurement period prior to implementation of CRCCP activities (Item B1-1: Clinic CRCCP Activities Start Date). </w:t>
            </w:r>
          </w:p>
          <w:p w:rsidRPr="005B3EC9" w:rsidR="007D0996" w:rsidP="005B3EC9" w:rsidRDefault="007D0996" w14:paraId="397BBBE9" w14:textId="77777777">
            <w:pPr>
              <w:pStyle w:val="ListParagraph"/>
              <w:numPr>
                <w:ilvl w:val="0"/>
                <w:numId w:val="13"/>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Note that the date that implementation activities started (Item BC1-1: Clinic CRCCP Activities Start Date) must be </w:t>
            </w:r>
            <w:r w:rsidRPr="005B3EC9">
              <w:rPr>
                <w:rFonts w:eastAsia="Times New Roman" w:cstheme="minorHAnsi"/>
                <w:b/>
                <w:bCs/>
                <w:color w:val="000000"/>
                <w:sz w:val="18"/>
                <w:szCs w:val="18"/>
              </w:rPr>
              <w:t>after</w:t>
            </w:r>
            <w:r w:rsidRPr="005B3EC9">
              <w:rPr>
                <w:rFonts w:eastAsia="Times New Roman" w:cstheme="minorHAnsi"/>
                <w:color w:val="000000"/>
                <w:sz w:val="18"/>
                <w:szCs w:val="18"/>
              </w:rPr>
              <w:t xml:space="preserve"> the end of the baseline 12-month measurement period. </w:t>
            </w:r>
          </w:p>
          <w:p w:rsidRPr="005B3EC9" w:rsidR="007D0996" w:rsidP="005B3EC9" w:rsidRDefault="007D0996" w14:paraId="5AE4A399" w14:textId="77777777">
            <w:pPr>
              <w:spacing w:after="0" w:line="240" w:lineRule="auto"/>
              <w:rPr>
                <w:rFonts w:eastAsia="Times New Roman" w:cstheme="minorHAnsi"/>
                <w:color w:val="000000"/>
                <w:sz w:val="18"/>
                <w:szCs w:val="18"/>
              </w:rPr>
            </w:pPr>
          </w:p>
          <w:p w:rsidRPr="005B3EC9" w:rsidR="007D0996" w:rsidP="005B3EC9" w:rsidRDefault="007D0996" w14:paraId="1065092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This same 12-month measurement period must be used for reporting subsequent annual colorectal cancer screening rates for this clinic.</w:t>
            </w:r>
          </w:p>
          <w:p w:rsidRPr="005B3EC9" w:rsidR="007D0996" w:rsidP="005B3EC9" w:rsidRDefault="007D0996" w14:paraId="0F1C546A" w14:textId="77777777">
            <w:pPr>
              <w:spacing w:after="0" w:line="240" w:lineRule="auto"/>
              <w:rPr>
                <w:rFonts w:eastAsia="Times New Roman" w:cstheme="minorHAnsi"/>
                <w:color w:val="000000"/>
                <w:sz w:val="18"/>
                <w:szCs w:val="18"/>
              </w:rPr>
            </w:pPr>
          </w:p>
          <w:p w:rsidRPr="005B3EC9" w:rsidR="007D0996" w:rsidP="005B3EC9" w:rsidRDefault="007D0996" w14:paraId="4CDF320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7D0996" w:rsidP="005B3EC9" w:rsidRDefault="007D0996" w14:paraId="298F60B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The start date of the annual colorectal cancer screening rate 12-month measurement period.</w:t>
            </w:r>
          </w:p>
          <w:p w:rsidRPr="005B3EC9" w:rsidR="007D0996" w:rsidP="005B3EC9" w:rsidRDefault="007D0996" w14:paraId="7C7DC6A2" w14:textId="77777777">
            <w:pPr>
              <w:pStyle w:val="ListParagraph"/>
              <w:numPr>
                <w:ilvl w:val="0"/>
                <w:numId w:val="14"/>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The 12-month measurement period for all annual records for this clinic should be consistent over time and match that used for the baseline screening rate.</w:t>
            </w:r>
          </w:p>
          <w:p w:rsidRPr="005B3EC9" w:rsidR="007D0996" w:rsidP="005B3EC9" w:rsidRDefault="007D0996" w14:paraId="003A2E9D" w14:textId="2A74C3ED">
            <w:pPr>
              <w:pStyle w:val="ListParagraph"/>
              <w:numPr>
                <w:ilvl w:val="0"/>
                <w:numId w:val="14"/>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Measurement periods, starting with the baseline measurement period, should represent consecutive years. For example, if the baseline measurement period was 01/01/201</w:t>
            </w:r>
            <w:r w:rsidRPr="005B3EC9" w:rsidR="00050B1C">
              <w:rPr>
                <w:rFonts w:eastAsia="Times New Roman" w:cstheme="minorHAnsi"/>
                <w:color w:val="000000"/>
                <w:sz w:val="18"/>
                <w:szCs w:val="18"/>
              </w:rPr>
              <w:t>9</w:t>
            </w:r>
            <w:r w:rsidRPr="005B3EC9">
              <w:rPr>
                <w:rFonts w:eastAsia="Times New Roman" w:cstheme="minorHAnsi"/>
                <w:color w:val="000000"/>
                <w:sz w:val="18"/>
                <w:szCs w:val="18"/>
              </w:rPr>
              <w:t>- 12/31/201</w:t>
            </w:r>
            <w:r w:rsidRPr="005B3EC9" w:rsidR="00050B1C">
              <w:rPr>
                <w:rFonts w:eastAsia="Times New Roman" w:cstheme="minorHAnsi"/>
                <w:color w:val="000000"/>
                <w:sz w:val="18"/>
                <w:szCs w:val="18"/>
              </w:rPr>
              <w:t>9</w:t>
            </w:r>
            <w:r w:rsidRPr="005B3EC9">
              <w:rPr>
                <w:rFonts w:eastAsia="Times New Roman" w:cstheme="minorHAnsi"/>
                <w:color w:val="000000"/>
                <w:sz w:val="18"/>
                <w:szCs w:val="18"/>
              </w:rPr>
              <w:t>, then the first annual screening rate measurement period should be 01/01/20</w:t>
            </w:r>
            <w:r w:rsidRPr="005B3EC9" w:rsidR="00050B1C">
              <w:rPr>
                <w:rFonts w:eastAsia="Times New Roman" w:cstheme="minorHAnsi"/>
                <w:color w:val="000000"/>
                <w:sz w:val="18"/>
                <w:szCs w:val="18"/>
              </w:rPr>
              <w:t>20</w:t>
            </w:r>
            <w:r w:rsidRPr="005B3EC9">
              <w:rPr>
                <w:rFonts w:eastAsia="Times New Roman" w:cstheme="minorHAnsi"/>
                <w:color w:val="000000"/>
                <w:sz w:val="18"/>
                <w:szCs w:val="18"/>
              </w:rPr>
              <w:t xml:space="preserve"> - 12/31/20</w:t>
            </w:r>
            <w:r w:rsidRPr="005B3EC9" w:rsidR="00050B1C">
              <w:rPr>
                <w:rFonts w:eastAsia="Times New Roman" w:cstheme="minorHAnsi"/>
                <w:color w:val="000000"/>
                <w:sz w:val="18"/>
                <w:szCs w:val="18"/>
              </w:rPr>
              <w:t>20</w:t>
            </w:r>
            <w:r w:rsidRPr="005B3EC9">
              <w:rPr>
                <w:rFonts w:eastAsia="Times New Roman" w:cstheme="minorHAnsi"/>
                <w:color w:val="000000"/>
                <w:sz w:val="18"/>
                <w:szCs w:val="18"/>
              </w:rPr>
              <w:t>.</w:t>
            </w:r>
          </w:p>
          <w:p w:rsidRPr="005B3EC9" w:rsidR="007D0996" w:rsidP="005B3EC9" w:rsidRDefault="007D0996" w14:paraId="531AF6F4" w14:textId="77777777">
            <w:pPr>
              <w:spacing w:after="0" w:line="240" w:lineRule="auto"/>
              <w:rPr>
                <w:rFonts w:eastAsia="Times New Roman" w:cstheme="minorHAnsi"/>
                <w:color w:val="000000"/>
                <w:sz w:val="18"/>
                <w:szCs w:val="18"/>
              </w:rPr>
            </w:pPr>
          </w:p>
          <w:p w:rsidRPr="005B3EC9" w:rsidR="007D0996" w:rsidP="005B3EC9" w:rsidRDefault="007D0996" w14:paraId="4C80D82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The first annual measurement period (year 1 for the clinic) should include the date that implementation activities started (Item BC1-1: Clinic CRCCP Activities Start Date).</w:t>
            </w:r>
          </w:p>
          <w:p w:rsidRPr="005B3EC9" w:rsidR="007D0996" w:rsidP="005B3EC9" w:rsidRDefault="007D0996" w14:paraId="7C6681F8" w14:textId="77777777">
            <w:pPr>
              <w:spacing w:after="0" w:line="240" w:lineRule="auto"/>
              <w:rPr>
                <w:rFonts w:eastAsia="Times New Roman" w:cstheme="minorHAnsi"/>
                <w:color w:val="000000"/>
                <w:sz w:val="18"/>
                <w:szCs w:val="18"/>
              </w:rPr>
            </w:pPr>
          </w:p>
        </w:tc>
        <w:tc>
          <w:tcPr>
            <w:tcW w:w="805" w:type="dxa"/>
            <w:shd w:val="clear" w:color="auto" w:fill="auto"/>
            <w:noWrap/>
          </w:tcPr>
          <w:p w:rsidRPr="005B3EC9" w:rsidR="007D0996" w:rsidP="005B3EC9" w:rsidRDefault="007D0996" w14:paraId="0394F82A" w14:textId="05F0BBB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Date</w:t>
            </w:r>
          </w:p>
        </w:tc>
        <w:tc>
          <w:tcPr>
            <w:tcW w:w="2610" w:type="dxa"/>
            <w:shd w:val="clear" w:color="auto" w:fill="auto"/>
          </w:tcPr>
          <w:p w:rsidRPr="005B3EC9" w:rsidR="007D0996" w:rsidP="005B3EC9" w:rsidRDefault="007D0996" w14:paraId="05011A7C" w14:textId="7F5E1EC3">
            <w:pPr>
              <w:spacing w:after="0" w:line="240" w:lineRule="auto"/>
              <w:rPr>
                <w:rFonts w:eastAsia="Times New Roman" w:cstheme="minorHAnsi"/>
                <w:i/>
                <w:iCs/>
                <w:color w:val="000000"/>
                <w:sz w:val="18"/>
                <w:szCs w:val="18"/>
              </w:rPr>
            </w:pPr>
            <w:r w:rsidRPr="005B3EC9">
              <w:rPr>
                <w:rFonts w:eastAsia="Times New Roman" w:cstheme="minorHAnsi"/>
                <w:color w:val="000000"/>
                <w:sz w:val="18"/>
                <w:szCs w:val="18"/>
              </w:rPr>
              <w:t>MM/DD/YYYY</w:t>
            </w:r>
          </w:p>
        </w:tc>
      </w:tr>
      <w:tr w:rsidRPr="005B3EC9" w:rsidR="007D0996" w:rsidTr="00FC379F" w14:paraId="55286130" w14:textId="77777777">
        <w:trPr>
          <w:cantSplit/>
          <w:trHeight w:val="1455"/>
        </w:trPr>
        <w:tc>
          <w:tcPr>
            <w:tcW w:w="815" w:type="dxa"/>
            <w:shd w:val="clear" w:color="auto" w:fill="auto"/>
          </w:tcPr>
          <w:p w:rsidRPr="005B3EC9" w:rsidR="007D0996" w:rsidP="005B3EC9" w:rsidRDefault="007D0996" w14:paraId="2FC8D59D" w14:textId="4C277BA8">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B3-</w:t>
            </w:r>
            <w:r w:rsidRPr="005B3EC9" w:rsidR="00DC4884">
              <w:rPr>
                <w:rFonts w:eastAsia="Times New Roman" w:cstheme="minorHAnsi"/>
                <w:color w:val="000000"/>
                <w:sz w:val="18"/>
                <w:szCs w:val="18"/>
              </w:rPr>
              <w:t>3</w:t>
            </w:r>
            <w:r w:rsidRPr="005B3EC9">
              <w:rPr>
                <w:rFonts w:eastAsia="Times New Roman" w:cstheme="minorHAnsi"/>
                <w:color w:val="000000"/>
                <w:sz w:val="18"/>
                <w:szCs w:val="18"/>
              </w:rPr>
              <w:br/>
              <w:t>A3-</w:t>
            </w:r>
            <w:r w:rsidRPr="005B3EC9" w:rsidR="00DC4884">
              <w:rPr>
                <w:rFonts w:eastAsia="Times New Roman" w:cstheme="minorHAnsi"/>
                <w:color w:val="000000"/>
                <w:sz w:val="18"/>
                <w:szCs w:val="18"/>
              </w:rPr>
              <w:t>3</w:t>
            </w:r>
          </w:p>
        </w:tc>
        <w:tc>
          <w:tcPr>
            <w:tcW w:w="630" w:type="dxa"/>
            <w:shd w:val="clear" w:color="auto" w:fill="auto"/>
          </w:tcPr>
          <w:p w:rsidRPr="005B3EC9" w:rsidR="007D0996" w:rsidP="005B3EC9" w:rsidRDefault="007D0996" w14:paraId="46B7B73C" w14:textId="1D8D733F">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comp</w:t>
            </w:r>
          </w:p>
        </w:tc>
        <w:tc>
          <w:tcPr>
            <w:tcW w:w="990" w:type="dxa"/>
            <w:shd w:val="clear" w:color="auto" w:fill="auto"/>
          </w:tcPr>
          <w:p w:rsidRPr="005B3EC9" w:rsidR="007D0996" w:rsidP="005B3EC9" w:rsidRDefault="007D0996" w14:paraId="10FD526A" w14:textId="568AE90A">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70" w:type="dxa"/>
            <w:shd w:val="clear" w:color="auto" w:fill="auto"/>
          </w:tcPr>
          <w:p w:rsidRPr="005B3EC9" w:rsidR="007D0996" w:rsidP="005B3EC9" w:rsidRDefault="007D0996" w14:paraId="614F6946" w14:textId="2A1B0478">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End date of 12-month measurement period </w:t>
            </w:r>
          </w:p>
        </w:tc>
        <w:tc>
          <w:tcPr>
            <w:tcW w:w="6480" w:type="dxa"/>
            <w:shd w:val="clear" w:color="auto" w:fill="auto"/>
          </w:tcPr>
          <w:p w:rsidRPr="005B3EC9" w:rsidR="007D0996" w:rsidP="005B3EC9" w:rsidRDefault="007D0996" w14:paraId="69872F4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7D0996" w:rsidP="005B3EC9" w:rsidRDefault="007D0996" w14:paraId="022DC62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This date will be automatically calculated from the 12-month start date. </w:t>
            </w:r>
          </w:p>
          <w:p w:rsidRPr="005B3EC9" w:rsidR="007D0996" w:rsidP="005B3EC9" w:rsidRDefault="007D0996" w14:paraId="3116CC30" w14:textId="77777777">
            <w:pPr>
              <w:spacing w:after="0" w:line="240" w:lineRule="auto"/>
              <w:rPr>
                <w:rFonts w:eastAsia="Times New Roman" w:cstheme="minorHAnsi"/>
                <w:color w:val="000000"/>
                <w:sz w:val="18"/>
                <w:szCs w:val="18"/>
              </w:rPr>
            </w:pPr>
          </w:p>
          <w:p w:rsidRPr="005B3EC9" w:rsidR="007D0996" w:rsidP="005B3EC9" w:rsidRDefault="007D0996" w14:paraId="52A40C0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Indicates the end date of the 12-month measurement period used to calculate the clinic’s baseline CRC screening rate.</w:t>
            </w:r>
          </w:p>
          <w:p w:rsidRPr="005B3EC9" w:rsidR="007D0996" w:rsidP="005B3EC9" w:rsidRDefault="007D0996" w14:paraId="7A6D668A" w14:textId="77777777">
            <w:pPr>
              <w:spacing w:after="0" w:line="240" w:lineRule="auto"/>
              <w:rPr>
                <w:rFonts w:eastAsia="Times New Roman" w:cstheme="minorHAnsi"/>
                <w:color w:val="000000"/>
                <w:sz w:val="18"/>
                <w:szCs w:val="18"/>
              </w:rPr>
            </w:pPr>
          </w:p>
          <w:p w:rsidRPr="005B3EC9" w:rsidR="007D0996" w:rsidP="005B3EC9" w:rsidRDefault="007D0996" w14:paraId="5203B6B7" w14:textId="77777777">
            <w:pPr>
              <w:pStyle w:val="ListParagraph"/>
              <w:numPr>
                <w:ilvl w:val="0"/>
                <w:numId w:val="15"/>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The measurement period for the baseline screening rate should be the most recent 12-month measurement period available prior to implementation of CRCCP activities (Item BC1-1: Clinic CRCCP Activities Start Date).</w:t>
            </w:r>
          </w:p>
          <w:p w:rsidRPr="005B3EC9" w:rsidR="007D0996" w:rsidP="005B3EC9" w:rsidRDefault="007D0996" w14:paraId="73856A9C" w14:textId="77777777">
            <w:pPr>
              <w:pStyle w:val="ListParagraph"/>
              <w:numPr>
                <w:ilvl w:val="0"/>
                <w:numId w:val="15"/>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This same 12-month measurement period must be used for reporting subsequent annual colorectal cancer screening rates for this clinic.</w:t>
            </w:r>
          </w:p>
          <w:p w:rsidRPr="005B3EC9" w:rsidR="007D0996" w:rsidP="005B3EC9" w:rsidRDefault="007D0996" w14:paraId="6057E499" w14:textId="77777777">
            <w:pPr>
              <w:pStyle w:val="ListParagraph"/>
              <w:spacing w:after="0" w:line="240" w:lineRule="auto"/>
              <w:ind w:left="360"/>
              <w:rPr>
                <w:rFonts w:eastAsia="Times New Roman" w:cstheme="minorHAnsi"/>
                <w:color w:val="000000"/>
                <w:sz w:val="18"/>
                <w:szCs w:val="18"/>
              </w:rPr>
            </w:pPr>
          </w:p>
          <w:p w:rsidRPr="005B3EC9" w:rsidR="007D0996" w:rsidP="005B3EC9" w:rsidRDefault="007D0996" w14:paraId="26E99A3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7D0996" w:rsidP="005B3EC9" w:rsidRDefault="007D0996" w14:paraId="6ACE51F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Indicates the end date of the annual colorectal cancer screening rate 12-month measurement period.</w:t>
            </w:r>
          </w:p>
          <w:p w:rsidRPr="005B3EC9" w:rsidR="007D0996" w:rsidP="005B3EC9" w:rsidRDefault="007D0996" w14:paraId="082BB26D" w14:textId="77777777">
            <w:pPr>
              <w:pStyle w:val="ListParagraph"/>
              <w:numPr>
                <w:ilvl w:val="0"/>
                <w:numId w:val="16"/>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The 12-month measurement period for all annual records for this clinic should be consistent over time and match that used for the baseline screening rate.</w:t>
            </w:r>
          </w:p>
          <w:p w:rsidRPr="005B3EC9" w:rsidR="007D0996" w:rsidP="005B3EC9" w:rsidRDefault="007D0996" w14:paraId="0F68A18B" w14:textId="3EFEA8F0">
            <w:pPr>
              <w:pStyle w:val="ListParagraph"/>
              <w:numPr>
                <w:ilvl w:val="0"/>
                <w:numId w:val="16"/>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Measurement periods, starting with the baseline measurement period, should represent consecutive years. For example, if the baseline measurement period was 01/01/201</w:t>
            </w:r>
            <w:r w:rsidRPr="005B3EC9" w:rsidR="00050B1C">
              <w:rPr>
                <w:rFonts w:eastAsia="Times New Roman" w:cstheme="minorHAnsi"/>
                <w:color w:val="000000"/>
                <w:sz w:val="18"/>
                <w:szCs w:val="18"/>
              </w:rPr>
              <w:t>9</w:t>
            </w:r>
            <w:r w:rsidRPr="005B3EC9">
              <w:rPr>
                <w:rFonts w:eastAsia="Times New Roman" w:cstheme="minorHAnsi"/>
                <w:color w:val="000000"/>
                <w:sz w:val="18"/>
                <w:szCs w:val="18"/>
              </w:rPr>
              <w:t xml:space="preserve"> - 12/31/201</w:t>
            </w:r>
            <w:r w:rsidRPr="005B3EC9" w:rsidR="00050B1C">
              <w:rPr>
                <w:rFonts w:eastAsia="Times New Roman" w:cstheme="minorHAnsi"/>
                <w:color w:val="000000"/>
                <w:sz w:val="18"/>
                <w:szCs w:val="18"/>
              </w:rPr>
              <w:t>9</w:t>
            </w:r>
            <w:r w:rsidRPr="005B3EC9">
              <w:rPr>
                <w:rFonts w:eastAsia="Times New Roman" w:cstheme="minorHAnsi"/>
                <w:color w:val="000000"/>
                <w:sz w:val="18"/>
                <w:szCs w:val="18"/>
              </w:rPr>
              <w:t>, then the first annual screening rate measurement period should be 01/01/20</w:t>
            </w:r>
            <w:r w:rsidRPr="005B3EC9" w:rsidR="00050B1C">
              <w:rPr>
                <w:rFonts w:eastAsia="Times New Roman" w:cstheme="minorHAnsi"/>
                <w:color w:val="000000"/>
                <w:sz w:val="18"/>
                <w:szCs w:val="18"/>
              </w:rPr>
              <w:t>20</w:t>
            </w:r>
            <w:r w:rsidRPr="005B3EC9">
              <w:rPr>
                <w:rFonts w:eastAsia="Times New Roman" w:cstheme="minorHAnsi"/>
                <w:color w:val="000000"/>
                <w:sz w:val="18"/>
                <w:szCs w:val="18"/>
              </w:rPr>
              <w:t xml:space="preserve"> - 12/31/20</w:t>
            </w:r>
            <w:r w:rsidRPr="005B3EC9" w:rsidR="00050B1C">
              <w:rPr>
                <w:rFonts w:eastAsia="Times New Roman" w:cstheme="minorHAnsi"/>
                <w:color w:val="000000"/>
                <w:sz w:val="18"/>
                <w:szCs w:val="18"/>
              </w:rPr>
              <w:t>20</w:t>
            </w:r>
            <w:r w:rsidRPr="005B3EC9">
              <w:rPr>
                <w:rFonts w:eastAsia="Times New Roman" w:cstheme="minorHAnsi"/>
                <w:color w:val="000000"/>
                <w:sz w:val="18"/>
                <w:szCs w:val="18"/>
              </w:rPr>
              <w:t>.</w:t>
            </w:r>
          </w:p>
          <w:p w:rsidRPr="005B3EC9" w:rsidR="007D0996" w:rsidP="005B3EC9" w:rsidRDefault="007D0996" w14:paraId="3E86882F" w14:textId="77777777">
            <w:pPr>
              <w:spacing w:after="0" w:line="240" w:lineRule="auto"/>
              <w:rPr>
                <w:rFonts w:eastAsia="Times New Roman" w:cstheme="minorHAnsi"/>
                <w:color w:val="000000"/>
                <w:sz w:val="18"/>
                <w:szCs w:val="18"/>
              </w:rPr>
            </w:pPr>
          </w:p>
        </w:tc>
        <w:tc>
          <w:tcPr>
            <w:tcW w:w="805" w:type="dxa"/>
            <w:shd w:val="clear" w:color="auto" w:fill="auto"/>
            <w:noWrap/>
          </w:tcPr>
          <w:p w:rsidRPr="005B3EC9" w:rsidR="007D0996" w:rsidP="005B3EC9" w:rsidRDefault="007D0996" w14:paraId="4A23402D" w14:textId="3C0A0FD6">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Date</w:t>
            </w:r>
          </w:p>
        </w:tc>
        <w:tc>
          <w:tcPr>
            <w:tcW w:w="2610" w:type="dxa"/>
            <w:shd w:val="clear" w:color="auto" w:fill="auto"/>
          </w:tcPr>
          <w:p w:rsidRPr="005B3EC9" w:rsidR="007D0996" w:rsidP="005B3EC9" w:rsidRDefault="007D0996" w14:paraId="4561D4AA" w14:textId="690E6360">
            <w:pPr>
              <w:spacing w:after="0" w:line="240" w:lineRule="auto"/>
              <w:rPr>
                <w:rFonts w:eastAsia="Times New Roman" w:cstheme="minorHAnsi"/>
                <w:i/>
                <w:iCs/>
                <w:color w:val="000000"/>
                <w:sz w:val="18"/>
                <w:szCs w:val="18"/>
              </w:rPr>
            </w:pPr>
            <w:r w:rsidRPr="005B3EC9">
              <w:rPr>
                <w:rFonts w:eastAsia="Times New Roman" w:cstheme="minorHAnsi"/>
                <w:color w:val="000000"/>
                <w:sz w:val="18"/>
                <w:szCs w:val="18"/>
              </w:rPr>
              <w:t>MM/DD/YYYY</w:t>
            </w:r>
          </w:p>
        </w:tc>
      </w:tr>
      <w:tr w:rsidRPr="005B3EC9" w:rsidR="007D0996" w:rsidTr="00161FE5" w14:paraId="35C484CA" w14:textId="77777777">
        <w:trPr>
          <w:cantSplit/>
          <w:trHeight w:val="322"/>
        </w:trPr>
        <w:tc>
          <w:tcPr>
            <w:tcW w:w="14400" w:type="dxa"/>
            <w:gridSpan w:val="7"/>
            <w:shd w:val="clear" w:color="auto" w:fill="D9E2F3" w:themeFill="accent1" w:themeFillTint="33"/>
            <w:vAlign w:val="bottom"/>
          </w:tcPr>
          <w:p w:rsidRPr="005B3EC9" w:rsidR="007D0996" w:rsidP="005B3EC9" w:rsidRDefault="00B36A94" w14:paraId="467C9DF4" w14:textId="3145FD59">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Chart Review</w:t>
            </w:r>
            <w:r w:rsidRPr="005B3EC9">
              <w:rPr>
                <w:rFonts w:eastAsia="Times New Roman" w:cstheme="minorHAnsi"/>
                <w:b/>
                <w:bCs/>
                <w:color w:val="000000"/>
                <w:sz w:val="18"/>
                <w:szCs w:val="18"/>
              </w:rPr>
              <w:t xml:space="preserve"> </w:t>
            </w:r>
            <w:r>
              <w:rPr>
                <w:rFonts w:eastAsia="Times New Roman" w:cstheme="minorHAnsi"/>
                <w:b/>
                <w:bCs/>
                <w:color w:val="000000"/>
                <w:sz w:val="18"/>
                <w:szCs w:val="18"/>
              </w:rPr>
              <w:t xml:space="preserve">(CR) </w:t>
            </w:r>
            <w:r w:rsidRPr="005B3EC9" w:rsidR="007D0996">
              <w:rPr>
                <w:rFonts w:eastAsia="Times New Roman" w:cstheme="minorHAnsi"/>
                <w:b/>
                <w:bCs/>
                <w:color w:val="000000"/>
                <w:sz w:val="18"/>
                <w:szCs w:val="18"/>
              </w:rPr>
              <w:t>Screening Rates</w:t>
            </w:r>
            <w:r>
              <w:rPr>
                <w:rFonts w:eastAsia="Times New Roman" w:cstheme="minorHAnsi"/>
                <w:b/>
                <w:bCs/>
                <w:color w:val="000000"/>
                <w:sz w:val="18"/>
                <w:szCs w:val="18"/>
              </w:rPr>
              <w:t xml:space="preserve"> </w:t>
            </w:r>
            <w:r w:rsidRPr="005B3EC9" w:rsidR="00F77CE3">
              <w:rPr>
                <w:rFonts w:eastAsia="Times New Roman" w:cstheme="minorHAnsi"/>
                <w:b/>
                <w:bCs/>
                <w:sz w:val="18"/>
                <w:szCs w:val="18"/>
              </w:rPr>
              <w:t>***This section should be skipped at baseline for clinics that are newly screening or newly opened***</w:t>
            </w:r>
          </w:p>
        </w:tc>
      </w:tr>
      <w:tr w:rsidRPr="005B3EC9" w:rsidR="007D0996" w:rsidTr="00FC379F" w14:paraId="52AE512A" w14:textId="77777777">
        <w:trPr>
          <w:cantSplit/>
          <w:trHeight w:val="563"/>
        </w:trPr>
        <w:tc>
          <w:tcPr>
            <w:tcW w:w="815" w:type="dxa"/>
            <w:shd w:val="clear" w:color="auto" w:fill="auto"/>
            <w:hideMark/>
          </w:tcPr>
          <w:p w:rsidRPr="005B3EC9" w:rsidR="007D0996" w:rsidP="005B3EC9" w:rsidRDefault="007D0996" w14:paraId="7372F87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B3-4a</w:t>
            </w:r>
            <w:r w:rsidRPr="005B3EC9">
              <w:rPr>
                <w:rFonts w:eastAsia="Times New Roman" w:cstheme="minorHAnsi"/>
                <w:color w:val="000000"/>
                <w:sz w:val="18"/>
                <w:szCs w:val="18"/>
              </w:rPr>
              <w:br/>
              <w:t>A3-4a</w:t>
            </w:r>
          </w:p>
        </w:tc>
        <w:tc>
          <w:tcPr>
            <w:tcW w:w="630" w:type="dxa"/>
            <w:shd w:val="clear" w:color="auto" w:fill="auto"/>
            <w:hideMark/>
          </w:tcPr>
          <w:p w:rsidRPr="005B3EC9" w:rsidR="007D0996" w:rsidP="005B3EC9" w:rsidRDefault="007D0996" w14:paraId="1CB3FF0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comp</w:t>
            </w:r>
          </w:p>
        </w:tc>
        <w:tc>
          <w:tcPr>
            <w:tcW w:w="990" w:type="dxa"/>
            <w:shd w:val="clear" w:color="auto" w:fill="auto"/>
            <w:hideMark/>
          </w:tcPr>
          <w:p w:rsidRPr="005B3EC9" w:rsidR="007D0996" w:rsidP="005B3EC9" w:rsidRDefault="007D0996" w14:paraId="404A54F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70" w:type="dxa"/>
            <w:shd w:val="clear" w:color="auto" w:fill="auto"/>
            <w:hideMark/>
          </w:tcPr>
          <w:p w:rsidRPr="005B3EC9" w:rsidR="007D0996" w:rsidP="005B3EC9" w:rsidRDefault="007D0996" w14:paraId="7EAADA9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CR Screening rate (%) </w:t>
            </w:r>
          </w:p>
        </w:tc>
        <w:tc>
          <w:tcPr>
            <w:tcW w:w="6480" w:type="dxa"/>
            <w:shd w:val="clear" w:color="auto" w:fill="auto"/>
            <w:vAlign w:val="center"/>
            <w:hideMark/>
          </w:tcPr>
          <w:p w:rsidRPr="005B3EC9" w:rsidR="007D0996" w:rsidP="005B3EC9" w:rsidRDefault="007D0996" w14:paraId="72FB99B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7D0996" w:rsidP="005B3EC9" w:rsidRDefault="007D0996" w14:paraId="5DDCE0D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This rate will be automatically computed by the data system using the numerator and denominator reported below.  </w:t>
            </w:r>
          </w:p>
          <w:p w:rsidRPr="005B3EC9" w:rsidR="007D0996" w:rsidP="005B3EC9" w:rsidRDefault="007D0996" w14:paraId="16316E66" w14:textId="77777777">
            <w:pPr>
              <w:spacing w:after="0" w:line="240" w:lineRule="auto"/>
              <w:rPr>
                <w:rFonts w:eastAsia="Times New Roman" w:cstheme="minorHAnsi"/>
                <w:color w:val="000000"/>
                <w:sz w:val="18"/>
                <w:szCs w:val="18"/>
              </w:rPr>
            </w:pPr>
          </w:p>
          <w:p w:rsidRPr="005B3EC9" w:rsidR="007D0996" w:rsidP="005B3EC9" w:rsidRDefault="007D0996" w14:paraId="0164F4C8"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*Clinics that have recently started colorectal cancer screening and/or are newly opened (item 3p) will not report a baseline screening rate.</w:t>
            </w:r>
          </w:p>
          <w:p w:rsidRPr="005B3EC9" w:rsidR="007D0996" w:rsidP="005B3EC9" w:rsidRDefault="007D0996" w14:paraId="190F5933" w14:textId="77777777">
            <w:pPr>
              <w:spacing w:after="0" w:line="240" w:lineRule="auto"/>
              <w:rPr>
                <w:rFonts w:eastAsia="Times New Roman" w:cstheme="minorHAnsi"/>
                <w:b/>
                <w:bCs/>
                <w:color w:val="000000"/>
                <w:sz w:val="18"/>
                <w:szCs w:val="18"/>
              </w:rPr>
            </w:pPr>
          </w:p>
          <w:p w:rsidRPr="005B3EC9" w:rsidR="007D0996" w:rsidP="005B3EC9" w:rsidRDefault="007D0996" w14:paraId="7CDDCA5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7D0996" w:rsidP="005B3EC9" w:rsidRDefault="007D0996" w14:paraId="7B903ED9" w14:textId="63A9A9D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This rate will be automatically computed by the data system using the numerator and denominator reported below.  </w:t>
            </w:r>
          </w:p>
        </w:tc>
        <w:tc>
          <w:tcPr>
            <w:tcW w:w="805" w:type="dxa"/>
            <w:shd w:val="clear" w:color="auto" w:fill="auto"/>
            <w:noWrap/>
            <w:hideMark/>
          </w:tcPr>
          <w:p w:rsidRPr="005B3EC9" w:rsidR="007D0996" w:rsidP="005B3EC9" w:rsidRDefault="007D0996" w14:paraId="7D820AD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w:t>
            </w:r>
          </w:p>
        </w:tc>
        <w:tc>
          <w:tcPr>
            <w:tcW w:w="2610" w:type="dxa"/>
            <w:shd w:val="clear" w:color="auto" w:fill="auto"/>
            <w:noWrap/>
            <w:hideMark/>
          </w:tcPr>
          <w:p w:rsidRPr="005B3EC9" w:rsidR="007D0996" w:rsidP="005B3EC9" w:rsidRDefault="007D0996" w14:paraId="00E7AB9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00-100</w:t>
            </w:r>
          </w:p>
        </w:tc>
      </w:tr>
      <w:tr w:rsidRPr="005B3EC9" w:rsidR="007D0996" w:rsidTr="00FC379F" w14:paraId="3950E288" w14:textId="77777777">
        <w:trPr>
          <w:cantSplit/>
          <w:trHeight w:val="878"/>
        </w:trPr>
        <w:tc>
          <w:tcPr>
            <w:tcW w:w="815" w:type="dxa"/>
            <w:shd w:val="clear" w:color="auto" w:fill="auto"/>
            <w:hideMark/>
          </w:tcPr>
          <w:p w:rsidRPr="005B3EC9" w:rsidR="007D0996" w:rsidP="005B3EC9" w:rsidRDefault="007D0996" w14:paraId="45E7349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B3-4b</w:t>
            </w:r>
            <w:r w:rsidRPr="005B3EC9">
              <w:rPr>
                <w:rFonts w:eastAsia="Times New Roman" w:cstheme="minorHAnsi"/>
                <w:color w:val="000000"/>
                <w:sz w:val="18"/>
                <w:szCs w:val="18"/>
              </w:rPr>
              <w:br/>
              <w:t>A3-4b</w:t>
            </w:r>
          </w:p>
        </w:tc>
        <w:tc>
          <w:tcPr>
            <w:tcW w:w="630" w:type="dxa"/>
            <w:shd w:val="clear" w:color="auto" w:fill="auto"/>
            <w:hideMark/>
          </w:tcPr>
          <w:p w:rsidRPr="005B3EC9" w:rsidR="007D0996" w:rsidP="005B3EC9" w:rsidRDefault="007D0996" w14:paraId="51DA0BA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7D0996" w:rsidP="005B3EC9" w:rsidRDefault="007D0996" w14:paraId="34FCF9D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70" w:type="dxa"/>
            <w:shd w:val="clear" w:color="auto" w:fill="auto"/>
            <w:hideMark/>
          </w:tcPr>
          <w:p w:rsidRPr="005B3EC9" w:rsidR="007D0996" w:rsidP="005B3EC9" w:rsidRDefault="007D0996" w14:paraId="6809FC48" w14:textId="4D84200D">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CR Numerator screening rate numerator </w:t>
            </w:r>
          </w:p>
        </w:tc>
        <w:tc>
          <w:tcPr>
            <w:tcW w:w="6480" w:type="dxa"/>
            <w:shd w:val="clear" w:color="auto" w:fill="auto"/>
            <w:vAlign w:val="center"/>
            <w:hideMark/>
          </w:tcPr>
          <w:p w:rsidRPr="005B3EC9" w:rsidR="007D0996" w:rsidP="005B3EC9" w:rsidRDefault="007D0996" w14:paraId="262A487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7D0996" w:rsidP="005B3EC9" w:rsidRDefault="007D0996" w14:paraId="390EAB6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Numerator is dependent on the measure used (e.g., UDS, HEDIS). Please see Appendix 3 in </w:t>
            </w:r>
            <w:r w:rsidRPr="005B3EC9">
              <w:rPr>
                <w:rFonts w:eastAsia="Times New Roman" w:cstheme="minorHAnsi"/>
                <w:i/>
                <w:iCs/>
                <w:color w:val="000000"/>
                <w:sz w:val="18"/>
                <w:szCs w:val="18"/>
              </w:rPr>
              <w:t>CDC Guidance for Measuring Breast, Cervical, and Colorectal Cancer Screening Rates in Health System Clinics.</w:t>
            </w:r>
            <w:r w:rsidRPr="005B3EC9">
              <w:rPr>
                <w:rFonts w:eastAsia="Times New Roman" w:cstheme="minorHAnsi"/>
                <w:color w:val="000000"/>
                <w:sz w:val="18"/>
                <w:szCs w:val="18"/>
              </w:rPr>
              <w:t xml:space="preserve"> </w:t>
            </w:r>
          </w:p>
          <w:p w:rsidRPr="005B3EC9" w:rsidR="007D0996" w:rsidP="005B3EC9" w:rsidRDefault="007D0996" w14:paraId="657F1B5C" w14:textId="77777777">
            <w:pPr>
              <w:spacing w:after="0" w:line="240" w:lineRule="auto"/>
              <w:rPr>
                <w:rFonts w:eastAsia="Times New Roman" w:cstheme="minorHAnsi"/>
                <w:color w:val="000000"/>
                <w:sz w:val="18"/>
                <w:szCs w:val="18"/>
              </w:rPr>
            </w:pPr>
          </w:p>
          <w:p w:rsidRPr="005B3EC9" w:rsidR="007D0996" w:rsidP="005B3EC9" w:rsidRDefault="007D0996" w14:paraId="06BFFAA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7D0996" w:rsidP="005B3EC9" w:rsidRDefault="007D0996" w14:paraId="6220390F" w14:textId="73FB7C8D">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Numerator is dependent on the measure used (e.g., UDS, HEDIS). Please see Appendix 3 in </w:t>
            </w:r>
            <w:r w:rsidRPr="005B3EC9">
              <w:rPr>
                <w:rFonts w:eastAsia="Times New Roman" w:cstheme="minorHAnsi"/>
                <w:i/>
                <w:iCs/>
                <w:color w:val="000000"/>
                <w:sz w:val="18"/>
                <w:szCs w:val="18"/>
              </w:rPr>
              <w:t>CDC Guidance for Measuring Breast, Cervical, and Colorectal Cancer Screening Rates in Health System Clinics.</w:t>
            </w:r>
            <w:r w:rsidRPr="005B3EC9">
              <w:rPr>
                <w:rFonts w:eastAsia="Times New Roman" w:cstheme="minorHAnsi"/>
                <w:color w:val="000000"/>
                <w:sz w:val="18"/>
                <w:szCs w:val="18"/>
              </w:rPr>
              <w:t xml:space="preserve"> </w:t>
            </w:r>
          </w:p>
        </w:tc>
        <w:tc>
          <w:tcPr>
            <w:tcW w:w="805" w:type="dxa"/>
            <w:shd w:val="clear" w:color="auto" w:fill="auto"/>
            <w:noWrap/>
            <w:hideMark/>
          </w:tcPr>
          <w:p w:rsidRPr="005B3EC9" w:rsidR="007D0996" w:rsidP="005B3EC9" w:rsidRDefault="007D0996" w14:paraId="0E128BD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w:t>
            </w:r>
          </w:p>
        </w:tc>
        <w:tc>
          <w:tcPr>
            <w:tcW w:w="2610" w:type="dxa"/>
            <w:shd w:val="clear" w:color="auto" w:fill="auto"/>
            <w:noWrap/>
            <w:hideMark/>
          </w:tcPr>
          <w:p w:rsidRPr="005B3EC9" w:rsidR="007D0996" w:rsidP="005B3EC9" w:rsidRDefault="007D0996" w14:paraId="788C4C1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0-9999999</w:t>
            </w:r>
          </w:p>
        </w:tc>
      </w:tr>
      <w:tr w:rsidRPr="005B3EC9" w:rsidR="007D0996" w:rsidTr="00FC379F" w14:paraId="4F5E55B1" w14:textId="77777777">
        <w:trPr>
          <w:cantSplit/>
          <w:trHeight w:val="818"/>
        </w:trPr>
        <w:tc>
          <w:tcPr>
            <w:tcW w:w="815" w:type="dxa"/>
            <w:shd w:val="clear" w:color="auto" w:fill="auto"/>
            <w:hideMark/>
          </w:tcPr>
          <w:p w:rsidRPr="005B3EC9" w:rsidR="007D0996" w:rsidP="005B3EC9" w:rsidRDefault="007D0996" w14:paraId="6F0F47C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B3-4c</w:t>
            </w:r>
            <w:r w:rsidRPr="005B3EC9">
              <w:rPr>
                <w:rFonts w:eastAsia="Times New Roman" w:cstheme="minorHAnsi"/>
                <w:color w:val="000000"/>
                <w:sz w:val="18"/>
                <w:szCs w:val="18"/>
              </w:rPr>
              <w:br/>
              <w:t>A3-4c</w:t>
            </w:r>
          </w:p>
        </w:tc>
        <w:tc>
          <w:tcPr>
            <w:tcW w:w="630" w:type="dxa"/>
            <w:shd w:val="clear" w:color="auto" w:fill="auto"/>
            <w:hideMark/>
          </w:tcPr>
          <w:p w:rsidRPr="005B3EC9" w:rsidR="007D0996" w:rsidP="005B3EC9" w:rsidRDefault="007D0996" w14:paraId="3840BAD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7D0996" w:rsidP="005B3EC9" w:rsidRDefault="007D0996" w14:paraId="264C8A2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70" w:type="dxa"/>
            <w:shd w:val="clear" w:color="auto" w:fill="auto"/>
            <w:hideMark/>
          </w:tcPr>
          <w:p w:rsidRPr="005B3EC9" w:rsidR="007D0996" w:rsidP="005B3EC9" w:rsidRDefault="007D0996" w14:paraId="615D7913" w14:textId="069452C6">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CR screening rate denominator </w:t>
            </w:r>
          </w:p>
        </w:tc>
        <w:tc>
          <w:tcPr>
            <w:tcW w:w="6480" w:type="dxa"/>
            <w:shd w:val="clear" w:color="auto" w:fill="auto"/>
            <w:vAlign w:val="center"/>
            <w:hideMark/>
          </w:tcPr>
          <w:p w:rsidRPr="005B3EC9" w:rsidR="007D0996" w:rsidP="005B3EC9" w:rsidRDefault="007D0996" w14:paraId="53B20BE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7D0996" w:rsidP="005B3EC9" w:rsidRDefault="007D0996" w14:paraId="203FD35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Denominator is dependent on the measure used (e.g., UDS, HEDIS). Please see Appendix 3 in </w:t>
            </w:r>
            <w:r w:rsidRPr="005B3EC9">
              <w:rPr>
                <w:rFonts w:eastAsia="Times New Roman" w:cstheme="minorHAnsi"/>
                <w:i/>
                <w:iCs/>
                <w:color w:val="000000"/>
                <w:sz w:val="18"/>
                <w:szCs w:val="18"/>
              </w:rPr>
              <w:t>CDC Guidance for Measuring Breast, Cervical, and Colorectal Cancer Screening Rates in Health System Clinics.</w:t>
            </w:r>
            <w:r w:rsidRPr="005B3EC9">
              <w:rPr>
                <w:rFonts w:eastAsia="Times New Roman" w:cstheme="minorHAnsi"/>
                <w:color w:val="000000"/>
                <w:sz w:val="18"/>
                <w:szCs w:val="18"/>
              </w:rPr>
              <w:t xml:space="preserve"> </w:t>
            </w:r>
          </w:p>
          <w:p w:rsidRPr="005B3EC9" w:rsidR="007D0996" w:rsidP="005B3EC9" w:rsidRDefault="007D0996" w14:paraId="037D7A55" w14:textId="77777777">
            <w:pPr>
              <w:spacing w:after="0" w:line="240" w:lineRule="auto"/>
              <w:rPr>
                <w:rFonts w:eastAsia="Times New Roman" w:cstheme="minorHAnsi"/>
                <w:color w:val="000000"/>
                <w:sz w:val="18"/>
                <w:szCs w:val="18"/>
              </w:rPr>
            </w:pPr>
          </w:p>
          <w:p w:rsidRPr="005B3EC9" w:rsidR="007D0996" w:rsidP="005B3EC9" w:rsidRDefault="007D0996" w14:paraId="1FC912D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7D0996" w:rsidP="005B3EC9" w:rsidRDefault="007D0996" w14:paraId="59FAA57E" w14:textId="3C8C720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Denominator is dependent on the measure used (e.g., UDS, HEDIS). Please see Appendix 3 in </w:t>
            </w:r>
            <w:r w:rsidRPr="005B3EC9">
              <w:rPr>
                <w:rFonts w:eastAsia="Times New Roman" w:cstheme="minorHAnsi"/>
                <w:i/>
                <w:iCs/>
                <w:color w:val="000000"/>
                <w:sz w:val="18"/>
                <w:szCs w:val="18"/>
              </w:rPr>
              <w:t>CDC Guidance for Measuring Breast, Cervical, and Colorectal Cancer Screening Rates in Health System Clinics.</w:t>
            </w:r>
            <w:r w:rsidRPr="005B3EC9">
              <w:rPr>
                <w:rFonts w:eastAsia="Times New Roman" w:cstheme="minorHAnsi"/>
                <w:color w:val="000000"/>
                <w:sz w:val="18"/>
                <w:szCs w:val="18"/>
              </w:rPr>
              <w:t xml:space="preserve"> </w:t>
            </w:r>
          </w:p>
        </w:tc>
        <w:tc>
          <w:tcPr>
            <w:tcW w:w="805" w:type="dxa"/>
            <w:shd w:val="clear" w:color="auto" w:fill="auto"/>
            <w:noWrap/>
            <w:hideMark/>
          </w:tcPr>
          <w:p w:rsidRPr="005B3EC9" w:rsidR="007D0996" w:rsidP="005B3EC9" w:rsidRDefault="007D0996" w14:paraId="79FB1E5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w:t>
            </w:r>
          </w:p>
        </w:tc>
        <w:tc>
          <w:tcPr>
            <w:tcW w:w="2610" w:type="dxa"/>
            <w:shd w:val="clear" w:color="auto" w:fill="auto"/>
            <w:noWrap/>
            <w:hideMark/>
          </w:tcPr>
          <w:p w:rsidRPr="005B3EC9" w:rsidR="007D0996" w:rsidP="005B3EC9" w:rsidRDefault="007D0996" w14:paraId="31C78C4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1-9999999</w:t>
            </w:r>
          </w:p>
        </w:tc>
      </w:tr>
      <w:tr w:rsidRPr="005B3EC9" w:rsidR="007D0996" w:rsidTr="00FC379F" w14:paraId="30C0F837" w14:textId="77777777">
        <w:trPr>
          <w:cantSplit/>
          <w:trHeight w:val="720"/>
        </w:trPr>
        <w:tc>
          <w:tcPr>
            <w:tcW w:w="815" w:type="dxa"/>
            <w:shd w:val="clear" w:color="auto" w:fill="auto"/>
            <w:hideMark/>
          </w:tcPr>
          <w:p w:rsidRPr="005B3EC9" w:rsidR="007D0996" w:rsidP="005B3EC9" w:rsidRDefault="007D0996" w14:paraId="710A3A7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B3-4d</w:t>
            </w:r>
            <w:r w:rsidRPr="005B3EC9">
              <w:rPr>
                <w:rFonts w:eastAsia="Times New Roman" w:cstheme="minorHAnsi"/>
                <w:color w:val="000000"/>
                <w:sz w:val="18"/>
                <w:szCs w:val="18"/>
              </w:rPr>
              <w:br/>
              <w:t>A3-4d</w:t>
            </w:r>
          </w:p>
        </w:tc>
        <w:tc>
          <w:tcPr>
            <w:tcW w:w="630" w:type="dxa"/>
            <w:shd w:val="clear" w:color="auto" w:fill="auto"/>
            <w:hideMark/>
          </w:tcPr>
          <w:p w:rsidRPr="005B3EC9" w:rsidR="007D0996" w:rsidP="005B3EC9" w:rsidRDefault="007D0996" w14:paraId="3071FF4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7D0996" w:rsidP="005B3EC9" w:rsidRDefault="007D0996" w14:paraId="205A75F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70" w:type="dxa"/>
            <w:shd w:val="clear" w:color="auto" w:fill="auto"/>
            <w:hideMark/>
          </w:tcPr>
          <w:p w:rsidRPr="005B3EC9" w:rsidR="007D0996" w:rsidP="005B3EC9" w:rsidRDefault="007D0996" w14:paraId="496B9F2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Measure used </w:t>
            </w:r>
          </w:p>
        </w:tc>
        <w:tc>
          <w:tcPr>
            <w:tcW w:w="6480" w:type="dxa"/>
            <w:shd w:val="clear" w:color="auto" w:fill="auto"/>
            <w:vAlign w:val="center"/>
            <w:hideMark/>
          </w:tcPr>
          <w:p w:rsidRPr="005B3EC9" w:rsidR="007D0996" w:rsidP="005B3EC9" w:rsidRDefault="007D0996" w14:paraId="1EDAAFA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7D0996" w:rsidP="005B3EC9" w:rsidRDefault="007D0996" w14:paraId="34D1FFD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the measure that was used to calculate the numerator and denominator for the clinic’s colorectal cancer screening rate. </w:t>
            </w:r>
          </w:p>
          <w:p w:rsidRPr="005B3EC9" w:rsidR="007D0996" w:rsidP="005B3EC9" w:rsidRDefault="007D0996" w14:paraId="61A42A8F" w14:textId="77777777">
            <w:pPr>
              <w:spacing w:after="0" w:line="240" w:lineRule="auto"/>
              <w:rPr>
                <w:rFonts w:eastAsia="Times New Roman" w:cstheme="minorHAnsi"/>
                <w:color w:val="000000"/>
                <w:sz w:val="18"/>
                <w:szCs w:val="18"/>
              </w:rPr>
            </w:pPr>
          </w:p>
          <w:p w:rsidRPr="005B3EC9" w:rsidR="007D0996" w:rsidP="005B3EC9" w:rsidRDefault="007D0996" w14:paraId="45F53625" w14:textId="77777777">
            <w:pPr>
              <w:pStyle w:val="ListParagraph"/>
              <w:numPr>
                <w:ilvl w:val="0"/>
                <w:numId w:val="17"/>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If an existing measure (e.g., UDS, HEDIS, GPRA) was not used, the </w:t>
            </w:r>
            <w:r w:rsidRPr="005B3EC9">
              <w:rPr>
                <w:rFonts w:eastAsia="Times New Roman" w:cstheme="minorHAnsi"/>
                <w:i/>
                <w:iCs/>
                <w:color w:val="000000"/>
                <w:sz w:val="18"/>
                <w:szCs w:val="18"/>
              </w:rPr>
              <w:t xml:space="preserve">CDC Guidance for Measuring Breast, Cervical, and Colorectal Cancer Screening Rates in Health System Clinics </w:t>
            </w:r>
            <w:r w:rsidRPr="005B3EC9">
              <w:rPr>
                <w:rFonts w:eastAsia="Times New Roman" w:cstheme="minorHAnsi"/>
                <w:color w:val="000000"/>
                <w:sz w:val="18"/>
                <w:szCs w:val="18"/>
              </w:rPr>
              <w:t xml:space="preserve">provides information on calculating </w:t>
            </w:r>
            <w:proofErr w:type="gramStart"/>
            <w:r w:rsidRPr="005B3EC9">
              <w:rPr>
                <w:rFonts w:eastAsia="Times New Roman" w:cstheme="minorHAnsi"/>
                <w:color w:val="000000"/>
                <w:sz w:val="18"/>
                <w:szCs w:val="18"/>
              </w:rPr>
              <w:t>a</w:t>
            </w:r>
            <w:proofErr w:type="gramEnd"/>
            <w:r w:rsidRPr="005B3EC9">
              <w:rPr>
                <w:rFonts w:eastAsia="Times New Roman" w:cstheme="minorHAnsi"/>
                <w:color w:val="000000"/>
                <w:sz w:val="18"/>
                <w:szCs w:val="18"/>
              </w:rPr>
              <w:t xml:space="preserve"> NQF-endorsed measure. If this is used, "NQF" should be selected.</w:t>
            </w:r>
          </w:p>
          <w:p w:rsidRPr="005B3EC9" w:rsidR="007D0996" w:rsidP="005B3EC9" w:rsidRDefault="007D0996" w14:paraId="67C39400"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The same measure reported at baseline must be used for reporting subsequent annual colorectal cancer screening rates for this clinic.</w:t>
            </w:r>
          </w:p>
          <w:p w:rsidRPr="005B3EC9" w:rsidR="007D0996" w:rsidP="005B3EC9" w:rsidRDefault="007D0996" w14:paraId="77585843" w14:textId="77777777">
            <w:pPr>
              <w:spacing w:after="0" w:line="240" w:lineRule="auto"/>
              <w:rPr>
                <w:rFonts w:eastAsia="Times New Roman" w:cstheme="minorHAnsi"/>
                <w:b/>
                <w:bCs/>
                <w:color w:val="000000"/>
                <w:sz w:val="18"/>
                <w:szCs w:val="18"/>
              </w:rPr>
            </w:pPr>
          </w:p>
          <w:p w:rsidRPr="005B3EC9" w:rsidR="007D0996" w:rsidP="005B3EC9" w:rsidRDefault="007D0996" w14:paraId="48B2F73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7D0996" w:rsidP="005B3EC9" w:rsidRDefault="007D0996" w14:paraId="0C0D109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If an existing measure (e.g. UDS, HEDIS, GPRA) was not used, the </w:t>
            </w:r>
            <w:r w:rsidRPr="005B3EC9">
              <w:rPr>
                <w:rFonts w:eastAsia="Times New Roman" w:cstheme="minorHAnsi"/>
                <w:i/>
                <w:iCs/>
                <w:color w:val="000000"/>
                <w:sz w:val="18"/>
                <w:szCs w:val="18"/>
              </w:rPr>
              <w:t xml:space="preserve">CDC Guidance for Measuring Breast, Cervical, and Colorectal Cancer Screening Rates in Health System Clinics </w:t>
            </w:r>
            <w:r w:rsidRPr="005B3EC9">
              <w:rPr>
                <w:rFonts w:eastAsia="Times New Roman" w:cstheme="minorHAnsi"/>
                <w:color w:val="000000"/>
                <w:sz w:val="18"/>
                <w:szCs w:val="18"/>
              </w:rPr>
              <w:t xml:space="preserve">provides information on calculating </w:t>
            </w:r>
            <w:proofErr w:type="gramStart"/>
            <w:r w:rsidRPr="005B3EC9">
              <w:rPr>
                <w:rFonts w:eastAsia="Times New Roman" w:cstheme="minorHAnsi"/>
                <w:color w:val="000000"/>
                <w:sz w:val="18"/>
                <w:szCs w:val="18"/>
              </w:rPr>
              <w:t>a</w:t>
            </w:r>
            <w:proofErr w:type="gramEnd"/>
            <w:r w:rsidRPr="005B3EC9">
              <w:rPr>
                <w:rFonts w:eastAsia="Times New Roman" w:cstheme="minorHAnsi"/>
                <w:color w:val="000000"/>
                <w:sz w:val="18"/>
                <w:szCs w:val="18"/>
              </w:rPr>
              <w:t xml:space="preserve"> NQF-endorsed measure. If this is used, "NQF" should be selected. </w:t>
            </w:r>
          </w:p>
          <w:p w:rsidRPr="005B3EC9" w:rsidR="007D0996" w:rsidP="005B3EC9" w:rsidRDefault="007D0996" w14:paraId="2F33A975" w14:textId="77777777">
            <w:pPr>
              <w:spacing w:after="0" w:line="240" w:lineRule="auto"/>
              <w:rPr>
                <w:rFonts w:eastAsia="Times New Roman" w:cstheme="minorHAnsi"/>
                <w:color w:val="000000"/>
                <w:sz w:val="18"/>
                <w:szCs w:val="18"/>
              </w:rPr>
            </w:pPr>
          </w:p>
          <w:p w:rsidRPr="005B3EC9" w:rsidR="007D0996" w:rsidP="005B3EC9" w:rsidRDefault="007D0996" w14:paraId="40C48324" w14:textId="6BF8A8C5">
            <w:pPr>
              <w:spacing w:after="0" w:line="240" w:lineRule="auto"/>
              <w:rPr>
                <w:rFonts w:eastAsia="Times New Roman" w:cstheme="minorHAnsi"/>
                <w:color w:val="000000"/>
                <w:sz w:val="18"/>
                <w:szCs w:val="18"/>
              </w:rPr>
            </w:pPr>
            <w:r w:rsidRPr="005B3EC9">
              <w:rPr>
                <w:rFonts w:eastAsia="Times New Roman" w:cstheme="minorHAnsi"/>
                <w:b/>
                <w:bCs/>
                <w:color w:val="000000"/>
                <w:sz w:val="18"/>
                <w:szCs w:val="18"/>
              </w:rPr>
              <w:t>The same measure reported at baseline must be used for reporting subsequent annual colorectal cancer screening rates for this clinic.</w:t>
            </w:r>
          </w:p>
        </w:tc>
        <w:tc>
          <w:tcPr>
            <w:tcW w:w="805" w:type="dxa"/>
            <w:shd w:val="clear" w:color="auto" w:fill="auto"/>
            <w:noWrap/>
            <w:hideMark/>
          </w:tcPr>
          <w:p w:rsidRPr="005B3EC9" w:rsidR="007D0996" w:rsidP="005B3EC9" w:rsidRDefault="007D0996" w14:paraId="4EDEAE6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hideMark/>
          </w:tcPr>
          <w:p w:rsidRPr="005B3EC9" w:rsidR="007D0996" w:rsidP="005B3EC9" w:rsidRDefault="007D0996" w14:paraId="6641E7BB" w14:textId="43B9AE4E">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Select one:</w:t>
            </w:r>
          </w:p>
          <w:p w:rsidRPr="005B3EC9" w:rsidR="007D0996" w:rsidP="005B3EC9" w:rsidRDefault="007D0996" w14:paraId="49A41F48" w14:textId="0999A454">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GPRA</w:t>
            </w:r>
          </w:p>
          <w:p w:rsidRPr="005B3EC9" w:rsidR="007D0996" w:rsidP="005B3EC9" w:rsidRDefault="007D0996" w14:paraId="2C624FC6"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HEDIS</w:t>
            </w:r>
          </w:p>
          <w:p w:rsidRPr="005B3EC9" w:rsidR="007D0996" w:rsidP="005B3EC9" w:rsidRDefault="007D0996" w14:paraId="69ACC3D8"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NQF</w:t>
            </w:r>
          </w:p>
          <w:p w:rsidRPr="005B3EC9" w:rsidR="007D0996" w:rsidP="005B3EC9" w:rsidRDefault="007D0996" w14:paraId="7176B06E"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UDS</w:t>
            </w:r>
          </w:p>
          <w:p w:rsidRPr="005B3EC9" w:rsidR="007D0996" w:rsidP="005B3EC9" w:rsidRDefault="007D0996" w14:paraId="4FD4C61C" w14:textId="3737C469">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Other</w:t>
            </w:r>
          </w:p>
        </w:tc>
      </w:tr>
      <w:tr w:rsidRPr="005B3EC9" w:rsidR="007D0996" w:rsidTr="00FC379F" w14:paraId="63ED76D1" w14:textId="77777777">
        <w:trPr>
          <w:cantSplit/>
          <w:trHeight w:val="1920"/>
        </w:trPr>
        <w:tc>
          <w:tcPr>
            <w:tcW w:w="815" w:type="dxa"/>
            <w:shd w:val="clear" w:color="auto" w:fill="auto"/>
            <w:hideMark/>
          </w:tcPr>
          <w:p w:rsidRPr="005B3EC9" w:rsidR="007D0996" w:rsidP="005B3EC9" w:rsidRDefault="007D0996" w14:paraId="527346A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B3-4e</w:t>
            </w:r>
            <w:r w:rsidRPr="005B3EC9">
              <w:rPr>
                <w:rFonts w:eastAsia="Times New Roman" w:cstheme="minorHAnsi"/>
                <w:color w:val="000000"/>
                <w:sz w:val="18"/>
                <w:szCs w:val="18"/>
              </w:rPr>
              <w:br/>
              <w:t>A3-4e</w:t>
            </w:r>
          </w:p>
        </w:tc>
        <w:tc>
          <w:tcPr>
            <w:tcW w:w="630" w:type="dxa"/>
            <w:shd w:val="clear" w:color="auto" w:fill="auto"/>
            <w:hideMark/>
          </w:tcPr>
          <w:p w:rsidRPr="005B3EC9" w:rsidR="007D0996" w:rsidP="005B3EC9" w:rsidRDefault="007D0996" w14:paraId="2B694AA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Comp</w:t>
            </w:r>
          </w:p>
        </w:tc>
        <w:tc>
          <w:tcPr>
            <w:tcW w:w="990" w:type="dxa"/>
            <w:shd w:val="clear" w:color="auto" w:fill="auto"/>
            <w:hideMark/>
          </w:tcPr>
          <w:p w:rsidRPr="005B3EC9" w:rsidR="007D0996" w:rsidP="005B3EC9" w:rsidRDefault="007D0996" w14:paraId="0161E36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70" w:type="dxa"/>
            <w:shd w:val="clear" w:color="auto" w:fill="auto"/>
            <w:hideMark/>
          </w:tcPr>
          <w:p w:rsidRPr="005B3EC9" w:rsidR="007D0996" w:rsidP="005B3EC9" w:rsidRDefault="007D0996" w14:paraId="235DAE2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 of charts reviewed to calculate screening rate </w:t>
            </w:r>
          </w:p>
        </w:tc>
        <w:tc>
          <w:tcPr>
            <w:tcW w:w="6480" w:type="dxa"/>
            <w:shd w:val="clear" w:color="auto" w:fill="auto"/>
            <w:vAlign w:val="center"/>
            <w:hideMark/>
          </w:tcPr>
          <w:p w:rsidRPr="005B3EC9" w:rsidR="007D0996" w:rsidP="005B3EC9" w:rsidRDefault="007D0996" w14:paraId="3713597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7D0996" w:rsidP="005B3EC9" w:rsidRDefault="007D0996" w14:paraId="0188364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the percent of medical charts that were reviewed for adults, ages 50-75, who had at least one medical visit during the reporting year and who have not previously had colorectal cancer or had a total colectomy. A minimum of 10% or 100 charts should be reviewed.  If using the UDS measure, a minimum of 70 charts should be reviewed.  See </w:t>
            </w:r>
            <w:r w:rsidRPr="005B3EC9">
              <w:rPr>
                <w:rFonts w:eastAsia="Times New Roman" w:cstheme="minorHAnsi"/>
                <w:i/>
                <w:iCs/>
                <w:color w:val="000000"/>
                <w:sz w:val="18"/>
                <w:szCs w:val="18"/>
              </w:rPr>
              <w:t>CDC Guidance for Measuring Breast, Cervical, and Colorectal Cancer Screening Rates in Health System Clinics</w:t>
            </w:r>
            <w:r w:rsidRPr="005B3EC9">
              <w:rPr>
                <w:rFonts w:eastAsia="Times New Roman" w:cstheme="minorHAnsi"/>
                <w:color w:val="000000"/>
                <w:sz w:val="18"/>
                <w:szCs w:val="18"/>
              </w:rPr>
              <w:t>.</w:t>
            </w:r>
          </w:p>
          <w:p w:rsidRPr="005B3EC9" w:rsidR="007D0996" w:rsidP="005B3EC9" w:rsidRDefault="007D0996" w14:paraId="79BECD8B" w14:textId="77777777">
            <w:pPr>
              <w:spacing w:after="0" w:line="240" w:lineRule="auto"/>
              <w:rPr>
                <w:rFonts w:eastAsia="Times New Roman" w:cstheme="minorHAnsi"/>
                <w:color w:val="000000"/>
                <w:sz w:val="18"/>
                <w:szCs w:val="18"/>
              </w:rPr>
            </w:pPr>
          </w:p>
          <w:p w:rsidRPr="005B3EC9" w:rsidR="007D0996" w:rsidP="005B3EC9" w:rsidRDefault="007D0996" w14:paraId="27E048AE" w14:textId="1C1F8140">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Field will be auto-calculated using the provided screening rate denominator (item B3-4c) and the total # of clinic patients, age 50-75 (item B2-5) reported for this program year.</w:t>
            </w:r>
          </w:p>
          <w:p w:rsidRPr="005B3EC9" w:rsidR="007D0996" w:rsidP="005B3EC9" w:rsidRDefault="007D0996" w14:paraId="48F42F6C" w14:textId="77777777">
            <w:pPr>
              <w:spacing w:after="0" w:line="240" w:lineRule="auto"/>
              <w:rPr>
                <w:rFonts w:eastAsia="Times New Roman" w:cstheme="minorHAnsi"/>
                <w:color w:val="000000"/>
                <w:sz w:val="18"/>
                <w:szCs w:val="18"/>
              </w:rPr>
            </w:pPr>
          </w:p>
          <w:p w:rsidRPr="005B3EC9" w:rsidR="007D0996" w:rsidP="005B3EC9" w:rsidRDefault="007D0996" w14:paraId="1731AE2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7D0996" w:rsidP="005B3EC9" w:rsidRDefault="007D0996" w14:paraId="059DDDDD" w14:textId="38017175">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Indicates the percent of medical charts that were reviewed for adults, ages 50-75, who had at least one medical visit during the reporting year and who have not previously had colorectal cancer or had a total colectomy. A minimum of 10% or 100 charts should be reviewed. If using the UDS measure, a minimum of 70 charts should be reviewed.  See CDC Guidance for Measuring Breast, Cervical, and Colorectal Cancer Screening Rates in Health System Clinics.</w:t>
            </w:r>
          </w:p>
          <w:p w:rsidRPr="005B3EC9" w:rsidR="007D0996" w:rsidP="005B3EC9" w:rsidRDefault="007D0996" w14:paraId="2A6A69A6" w14:textId="4F63DE78">
            <w:pPr>
              <w:spacing w:after="0" w:line="240" w:lineRule="auto"/>
              <w:rPr>
                <w:rFonts w:eastAsia="Times New Roman" w:cstheme="minorHAnsi"/>
                <w:color w:val="000000"/>
                <w:sz w:val="18"/>
                <w:szCs w:val="18"/>
              </w:rPr>
            </w:pPr>
          </w:p>
          <w:p w:rsidRPr="005B3EC9" w:rsidR="007D0996" w:rsidP="005B3EC9" w:rsidRDefault="007D0996" w14:paraId="455A8147" w14:textId="5CE5940A">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Field will be auto-calculated using the provided screening rate denominator (item A3-4c) and the total # of clinic patients, age 50-75 (item A2-5) reported for this program year.</w:t>
            </w:r>
          </w:p>
          <w:p w:rsidRPr="005B3EC9" w:rsidR="007D0996" w:rsidP="005B3EC9" w:rsidRDefault="007D0996" w14:paraId="5BEDD4F2" w14:textId="6197059A">
            <w:pPr>
              <w:spacing w:after="0" w:line="240" w:lineRule="auto"/>
              <w:rPr>
                <w:rFonts w:eastAsia="Times New Roman" w:cstheme="minorHAnsi"/>
                <w:color w:val="000000"/>
                <w:sz w:val="18"/>
                <w:szCs w:val="18"/>
              </w:rPr>
            </w:pPr>
          </w:p>
        </w:tc>
        <w:tc>
          <w:tcPr>
            <w:tcW w:w="805" w:type="dxa"/>
            <w:shd w:val="clear" w:color="auto" w:fill="auto"/>
            <w:noWrap/>
            <w:hideMark/>
          </w:tcPr>
          <w:p w:rsidRPr="005B3EC9" w:rsidR="007D0996" w:rsidP="005B3EC9" w:rsidRDefault="007D0996" w14:paraId="3730F80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w:t>
            </w:r>
          </w:p>
        </w:tc>
        <w:tc>
          <w:tcPr>
            <w:tcW w:w="2610" w:type="dxa"/>
            <w:shd w:val="clear" w:color="auto" w:fill="auto"/>
            <w:noWrap/>
            <w:hideMark/>
          </w:tcPr>
          <w:p w:rsidRPr="005B3EC9" w:rsidR="007D0996" w:rsidP="005B3EC9" w:rsidRDefault="007D0996" w14:paraId="6CA7296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00-100</w:t>
            </w:r>
          </w:p>
        </w:tc>
      </w:tr>
      <w:tr w:rsidRPr="005B3EC9" w:rsidR="007D0996" w:rsidTr="00FC379F" w14:paraId="1B4B338C" w14:textId="77777777">
        <w:trPr>
          <w:cantSplit/>
          <w:trHeight w:val="611"/>
        </w:trPr>
        <w:tc>
          <w:tcPr>
            <w:tcW w:w="815" w:type="dxa"/>
            <w:shd w:val="clear" w:color="auto" w:fill="auto"/>
            <w:hideMark/>
          </w:tcPr>
          <w:p w:rsidRPr="005B3EC9" w:rsidR="007D0996" w:rsidP="005B3EC9" w:rsidRDefault="007D0996" w14:paraId="53366F3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B3-4f</w:t>
            </w:r>
            <w:r w:rsidRPr="005B3EC9">
              <w:rPr>
                <w:rFonts w:eastAsia="Times New Roman" w:cstheme="minorHAnsi"/>
                <w:color w:val="000000"/>
                <w:sz w:val="18"/>
                <w:szCs w:val="18"/>
              </w:rPr>
              <w:br/>
              <w:t>A3-4f</w:t>
            </w:r>
          </w:p>
        </w:tc>
        <w:tc>
          <w:tcPr>
            <w:tcW w:w="630" w:type="dxa"/>
            <w:shd w:val="clear" w:color="auto" w:fill="auto"/>
            <w:hideMark/>
          </w:tcPr>
          <w:p w:rsidRPr="005B3EC9" w:rsidR="007D0996" w:rsidP="005B3EC9" w:rsidRDefault="007D0996" w14:paraId="6A554CB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7D0996" w:rsidP="005B3EC9" w:rsidRDefault="007D0996" w14:paraId="656C3FF3" w14:textId="58602B15">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70" w:type="dxa"/>
            <w:shd w:val="clear" w:color="auto" w:fill="auto"/>
            <w:hideMark/>
          </w:tcPr>
          <w:p w:rsidRPr="005B3EC9" w:rsidR="007D0996" w:rsidP="005B3EC9" w:rsidRDefault="007D0996" w14:paraId="04DE2DB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Sampling Method</w:t>
            </w:r>
          </w:p>
        </w:tc>
        <w:tc>
          <w:tcPr>
            <w:tcW w:w="6480" w:type="dxa"/>
            <w:shd w:val="clear" w:color="auto" w:fill="auto"/>
            <w:vAlign w:val="center"/>
            <w:hideMark/>
          </w:tcPr>
          <w:p w:rsidRPr="005B3EC9" w:rsidR="007D0996" w:rsidP="005B3EC9" w:rsidRDefault="007D0996" w14:paraId="0A3E1EA2" w14:textId="4A2EEBB9">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and Annual Records:</w:t>
            </w:r>
          </w:p>
          <w:p w:rsidRPr="005B3EC9" w:rsidR="007D0996" w:rsidP="005B3EC9" w:rsidRDefault="007D0996" w14:paraId="71FD5283" w14:textId="77777777">
            <w:pPr>
              <w:spacing w:after="0" w:line="240" w:lineRule="auto"/>
              <w:rPr>
                <w:rFonts w:eastAsia="Times New Roman" w:cstheme="minorHAnsi"/>
                <w:i/>
                <w:iCs/>
                <w:color w:val="000000"/>
                <w:sz w:val="18"/>
                <w:szCs w:val="18"/>
              </w:rPr>
            </w:pPr>
            <w:r w:rsidRPr="005B3EC9">
              <w:rPr>
                <w:rFonts w:eastAsia="Times New Roman" w:cstheme="minorHAnsi"/>
                <w:color w:val="000000"/>
                <w:sz w:val="18"/>
                <w:szCs w:val="18"/>
              </w:rPr>
              <w:t xml:space="preserve">Indicates if records were selected through either a random or systematic sampling method to generate a representative sample of the entire population of patients who meet the inclusion/selection criteria for the measure used. See </w:t>
            </w:r>
            <w:r w:rsidRPr="005B3EC9">
              <w:rPr>
                <w:rFonts w:eastAsia="Times New Roman" w:cstheme="minorHAnsi"/>
                <w:i/>
                <w:iCs/>
                <w:color w:val="000000"/>
                <w:sz w:val="18"/>
                <w:szCs w:val="18"/>
              </w:rPr>
              <w:t xml:space="preserve">CDC Guidance for Measuring Breast, Cervical, and Colorectal Cancer Screening Rates in Health System Clinics. </w:t>
            </w:r>
          </w:p>
          <w:p w:rsidRPr="005B3EC9" w:rsidR="007D0996" w:rsidP="005B3EC9" w:rsidRDefault="007D0996" w14:paraId="55C24C28" w14:textId="77777777">
            <w:pPr>
              <w:pStyle w:val="ListParagraph"/>
              <w:numPr>
                <w:ilvl w:val="0"/>
                <w:numId w:val="17"/>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A random sample takes a randomly assigned subset of the population identified in the sampling frame. This is typically accomplished through generating a random number that will be assigned to each patient in the sampling frame. This can be accomplished in many ways (e.g., random number table, web-based software, computer software).</w:t>
            </w:r>
          </w:p>
          <w:p w:rsidRPr="005B3EC9" w:rsidR="007D0996" w:rsidP="005B3EC9" w:rsidRDefault="007D0996" w14:paraId="5A8C7030" w14:textId="19F0818F">
            <w:pPr>
              <w:pStyle w:val="ListParagraph"/>
              <w:numPr>
                <w:ilvl w:val="0"/>
                <w:numId w:val="17"/>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A systematic sample orders every patient (e.g., alphabetically, by ID) in the sampling frame and then selects every nth patient.</w:t>
            </w:r>
          </w:p>
        </w:tc>
        <w:tc>
          <w:tcPr>
            <w:tcW w:w="805" w:type="dxa"/>
            <w:shd w:val="clear" w:color="auto" w:fill="auto"/>
            <w:noWrap/>
            <w:hideMark/>
          </w:tcPr>
          <w:p w:rsidRPr="005B3EC9" w:rsidR="007D0996" w:rsidP="005B3EC9" w:rsidRDefault="007D0996" w14:paraId="4509010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noWrap/>
            <w:hideMark/>
          </w:tcPr>
          <w:p w:rsidRPr="005B3EC9" w:rsidR="007D0996" w:rsidP="005B3EC9" w:rsidRDefault="007D0996" w14:paraId="194DA2EC"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7D0996" w:rsidP="005B3EC9" w:rsidRDefault="007D0996" w14:paraId="367EF5A7"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p w:rsidRPr="005B3EC9" w:rsidR="007D0996" w:rsidP="005B3EC9" w:rsidRDefault="007D0996" w14:paraId="057958AA" w14:textId="5EE5F1ED">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Unknown</w:t>
            </w:r>
          </w:p>
        </w:tc>
      </w:tr>
      <w:tr w:rsidRPr="005B3EC9" w:rsidR="007D0996" w:rsidTr="00FC379F" w14:paraId="3F9B67E0" w14:textId="77777777">
        <w:trPr>
          <w:cantSplit/>
          <w:trHeight w:val="480"/>
        </w:trPr>
        <w:tc>
          <w:tcPr>
            <w:tcW w:w="815" w:type="dxa"/>
            <w:shd w:val="clear" w:color="auto" w:fill="auto"/>
            <w:hideMark/>
          </w:tcPr>
          <w:p w:rsidRPr="005B3EC9" w:rsidR="007D0996" w:rsidP="005B3EC9" w:rsidRDefault="007D0996" w14:paraId="22CEF30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B3-4g</w:t>
            </w:r>
            <w:r w:rsidRPr="005B3EC9">
              <w:rPr>
                <w:rFonts w:eastAsia="Times New Roman" w:cstheme="minorHAnsi"/>
                <w:color w:val="000000"/>
                <w:sz w:val="18"/>
                <w:szCs w:val="18"/>
              </w:rPr>
              <w:br/>
              <w:t>A3-4g</w:t>
            </w:r>
          </w:p>
        </w:tc>
        <w:tc>
          <w:tcPr>
            <w:tcW w:w="630" w:type="dxa"/>
            <w:shd w:val="clear" w:color="auto" w:fill="auto"/>
            <w:hideMark/>
          </w:tcPr>
          <w:p w:rsidRPr="005B3EC9" w:rsidR="007D0996" w:rsidP="005B3EC9" w:rsidRDefault="007D0996" w14:paraId="784F0DD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7D0996" w:rsidP="005B3EC9" w:rsidRDefault="007D0996" w14:paraId="0BD3D6D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70" w:type="dxa"/>
            <w:shd w:val="clear" w:color="auto" w:fill="auto"/>
            <w:hideMark/>
          </w:tcPr>
          <w:p w:rsidRPr="005B3EC9" w:rsidR="007D0996" w:rsidP="005B3EC9" w:rsidRDefault="007D0996" w14:paraId="58E4C965" w14:textId="2A13C6C9">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CR screening rate confidence</w:t>
            </w:r>
          </w:p>
        </w:tc>
        <w:tc>
          <w:tcPr>
            <w:tcW w:w="6480" w:type="dxa"/>
            <w:shd w:val="clear" w:color="auto" w:fill="auto"/>
            <w:vAlign w:val="center"/>
            <w:hideMark/>
          </w:tcPr>
          <w:p w:rsidRPr="005B3EC9" w:rsidR="007D0996" w:rsidP="005B3EC9" w:rsidRDefault="007D0996" w14:paraId="6B593D20" w14:textId="0E61BB80">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and Annual Records:</w:t>
            </w:r>
          </w:p>
          <w:p w:rsidRPr="005B3EC9" w:rsidR="007D0996" w:rsidP="005B3EC9" w:rsidRDefault="007D0996" w14:paraId="37BCCECE" w14:textId="0FE63A92">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Indicates the grantee's confidence in the accuracy of the CR-calculated screening rate.</w:t>
            </w:r>
          </w:p>
          <w:p w:rsidRPr="005B3EC9" w:rsidR="007D0996" w:rsidP="005B3EC9" w:rsidRDefault="007D0996" w14:paraId="51C607D8" w14:textId="77777777">
            <w:pPr>
              <w:spacing w:after="0" w:line="240" w:lineRule="auto"/>
              <w:rPr>
                <w:rFonts w:eastAsia="Times New Roman" w:cstheme="minorHAnsi"/>
                <w:color w:val="000000"/>
                <w:sz w:val="18"/>
                <w:szCs w:val="18"/>
              </w:rPr>
            </w:pPr>
          </w:p>
          <w:p w:rsidRPr="005B3EC9" w:rsidR="007D0996" w:rsidP="005B3EC9" w:rsidRDefault="007D0996" w14:paraId="5C0F0DBE" w14:textId="5918D719">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Accuracy of CR-calculated screening rates can vary depending on how charts are sampled and the information available in the charts.  </w:t>
            </w:r>
          </w:p>
        </w:tc>
        <w:tc>
          <w:tcPr>
            <w:tcW w:w="805" w:type="dxa"/>
            <w:shd w:val="clear" w:color="auto" w:fill="auto"/>
            <w:noWrap/>
            <w:hideMark/>
          </w:tcPr>
          <w:p w:rsidRPr="005B3EC9" w:rsidR="007D0996" w:rsidP="005B3EC9" w:rsidRDefault="007D0996" w14:paraId="350B94D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noWrap/>
            <w:hideMark/>
          </w:tcPr>
          <w:p w:rsidRPr="005B3EC9" w:rsidR="007D0996" w:rsidP="005B3EC9" w:rsidRDefault="007D0996" w14:paraId="2455B686"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Not confident</w:t>
            </w:r>
          </w:p>
          <w:p w:rsidRPr="005B3EC9" w:rsidR="007D0996" w:rsidP="005B3EC9" w:rsidRDefault="007D0996" w14:paraId="215D405A"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Somewhat confident</w:t>
            </w:r>
          </w:p>
          <w:p w:rsidRPr="005B3EC9" w:rsidR="007D0996" w:rsidP="005B3EC9" w:rsidRDefault="007D0996" w14:paraId="1859944F" w14:textId="117A877A">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Very confident</w:t>
            </w:r>
          </w:p>
        </w:tc>
      </w:tr>
      <w:tr w:rsidRPr="005B3EC9" w:rsidR="007D0996" w:rsidTr="00FC379F" w14:paraId="0F4B647E" w14:textId="77777777">
        <w:trPr>
          <w:cantSplit/>
          <w:trHeight w:val="480"/>
        </w:trPr>
        <w:tc>
          <w:tcPr>
            <w:tcW w:w="815" w:type="dxa"/>
            <w:shd w:val="clear" w:color="auto" w:fill="auto"/>
            <w:hideMark/>
          </w:tcPr>
          <w:p w:rsidRPr="005B3EC9" w:rsidR="007D0996" w:rsidP="005B3EC9" w:rsidRDefault="007D0996" w14:paraId="5297C4D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B3-4h</w:t>
            </w:r>
            <w:r w:rsidRPr="005B3EC9">
              <w:rPr>
                <w:rFonts w:eastAsia="Times New Roman" w:cstheme="minorHAnsi"/>
                <w:color w:val="000000"/>
                <w:sz w:val="18"/>
                <w:szCs w:val="18"/>
              </w:rPr>
              <w:br/>
              <w:t>A3-4h</w:t>
            </w:r>
          </w:p>
        </w:tc>
        <w:tc>
          <w:tcPr>
            <w:tcW w:w="630" w:type="dxa"/>
            <w:shd w:val="clear" w:color="auto" w:fill="auto"/>
            <w:hideMark/>
          </w:tcPr>
          <w:p w:rsidRPr="005B3EC9" w:rsidR="007D0996" w:rsidP="005B3EC9" w:rsidRDefault="007D0996" w14:paraId="236861C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7D0996" w:rsidP="005B3EC9" w:rsidRDefault="007D0996" w14:paraId="767BBCB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70" w:type="dxa"/>
            <w:shd w:val="clear" w:color="auto" w:fill="auto"/>
            <w:hideMark/>
          </w:tcPr>
          <w:p w:rsidRPr="005B3EC9" w:rsidR="007D0996" w:rsidP="005B3EC9" w:rsidRDefault="007D0996" w14:paraId="0402FBB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CR Screening rate problem</w:t>
            </w:r>
          </w:p>
        </w:tc>
        <w:tc>
          <w:tcPr>
            <w:tcW w:w="6480" w:type="dxa"/>
            <w:shd w:val="clear" w:color="auto" w:fill="auto"/>
            <w:hideMark/>
          </w:tcPr>
          <w:p w:rsidRPr="005B3EC9" w:rsidR="007D0996" w:rsidP="005B3EC9" w:rsidRDefault="007D0996" w14:paraId="5A77EBC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and Annual Records:</w:t>
            </w:r>
          </w:p>
          <w:p w:rsidRPr="005B3EC9" w:rsidR="007D0996" w:rsidP="005B3EC9" w:rsidRDefault="007D0996" w14:paraId="62D81647" w14:textId="51967D8F">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Indicates if there are known unresolved problems with the CR reported screening rate or screening data quality.</w:t>
            </w:r>
          </w:p>
          <w:p w:rsidRPr="005B3EC9" w:rsidR="007D0996" w:rsidP="005B3EC9" w:rsidRDefault="007D0996" w14:paraId="017F697C" w14:textId="3DF64F12">
            <w:pPr>
              <w:spacing w:after="0" w:line="240" w:lineRule="auto"/>
              <w:rPr>
                <w:rFonts w:eastAsia="Times New Roman" w:cstheme="minorHAnsi"/>
                <w:color w:val="000000"/>
                <w:sz w:val="18"/>
                <w:szCs w:val="18"/>
              </w:rPr>
            </w:pPr>
          </w:p>
        </w:tc>
        <w:tc>
          <w:tcPr>
            <w:tcW w:w="805" w:type="dxa"/>
            <w:shd w:val="clear" w:color="auto" w:fill="auto"/>
            <w:noWrap/>
            <w:hideMark/>
          </w:tcPr>
          <w:p w:rsidRPr="005B3EC9" w:rsidR="007D0996" w:rsidP="005B3EC9" w:rsidRDefault="007D0996" w14:paraId="2F3DD98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noWrap/>
            <w:hideMark/>
          </w:tcPr>
          <w:p w:rsidRPr="005B3EC9" w:rsidR="007D0996" w:rsidP="005B3EC9" w:rsidRDefault="007D0996" w14:paraId="05A17CCA"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7D0996" w:rsidP="005B3EC9" w:rsidRDefault="007D0996" w14:paraId="7E17F54D"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p w:rsidRPr="005B3EC9" w:rsidR="007D0996" w:rsidP="005B3EC9" w:rsidRDefault="007D0996" w14:paraId="72CF21AA" w14:textId="37EF9AF2">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Unknown</w:t>
            </w:r>
          </w:p>
        </w:tc>
      </w:tr>
      <w:tr w:rsidRPr="005B3EC9" w:rsidR="007D0996" w:rsidTr="00FC379F" w14:paraId="67E62DD3" w14:textId="77777777">
        <w:trPr>
          <w:cantSplit/>
          <w:trHeight w:val="480"/>
        </w:trPr>
        <w:tc>
          <w:tcPr>
            <w:tcW w:w="815" w:type="dxa"/>
            <w:shd w:val="clear" w:color="auto" w:fill="auto"/>
            <w:hideMark/>
          </w:tcPr>
          <w:p w:rsidRPr="005B3EC9" w:rsidR="007D0996" w:rsidP="005B3EC9" w:rsidRDefault="007D0996" w14:paraId="46151CD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B3-4i</w:t>
            </w:r>
            <w:r w:rsidRPr="005B3EC9">
              <w:rPr>
                <w:rFonts w:eastAsia="Times New Roman" w:cstheme="minorHAnsi"/>
                <w:color w:val="000000"/>
                <w:sz w:val="18"/>
                <w:szCs w:val="18"/>
              </w:rPr>
              <w:br/>
              <w:t>A3-4i</w:t>
            </w:r>
          </w:p>
        </w:tc>
        <w:tc>
          <w:tcPr>
            <w:tcW w:w="630" w:type="dxa"/>
            <w:shd w:val="clear" w:color="auto" w:fill="auto"/>
            <w:hideMark/>
          </w:tcPr>
          <w:p w:rsidRPr="005B3EC9" w:rsidR="007D0996" w:rsidP="005B3EC9" w:rsidRDefault="007D0996" w14:paraId="3300922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7D0996" w:rsidP="005B3EC9" w:rsidRDefault="007D0996" w14:paraId="37F42D3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70" w:type="dxa"/>
            <w:shd w:val="clear" w:color="auto" w:fill="auto"/>
            <w:hideMark/>
          </w:tcPr>
          <w:p w:rsidRPr="005B3EC9" w:rsidR="007D0996" w:rsidP="005B3EC9" w:rsidRDefault="007D0996" w14:paraId="2D77C6F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Specify CR- screening rate problem</w:t>
            </w:r>
          </w:p>
        </w:tc>
        <w:tc>
          <w:tcPr>
            <w:tcW w:w="6480" w:type="dxa"/>
            <w:shd w:val="clear" w:color="auto" w:fill="auto"/>
            <w:vAlign w:val="center"/>
            <w:hideMark/>
          </w:tcPr>
          <w:p w:rsidRPr="005B3EC9" w:rsidR="007D0996" w:rsidP="005B3EC9" w:rsidRDefault="007D0996" w14:paraId="672D3F4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7D0996" w:rsidP="005B3EC9" w:rsidRDefault="007D0996" w14:paraId="5FE5EF50" w14:textId="018A64DF">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If B3-4h is YES, specify the problem and any activities conducted this program year to address it. </w:t>
            </w:r>
          </w:p>
          <w:p w:rsidRPr="005B3EC9" w:rsidR="007D0996" w:rsidP="005B3EC9" w:rsidRDefault="007D0996" w14:paraId="743ED807" w14:textId="25BE7A4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Describe the issue and severity of known problems or rationale for low confidence in the accuracy of the CR-reported screening rate.</w:t>
            </w:r>
          </w:p>
          <w:p w:rsidRPr="005B3EC9" w:rsidR="007D0996" w:rsidP="005B3EC9" w:rsidRDefault="007D0996" w14:paraId="54888B6A" w14:textId="77777777">
            <w:pPr>
              <w:spacing w:after="0" w:line="240" w:lineRule="auto"/>
              <w:rPr>
                <w:rFonts w:eastAsia="Times New Roman" w:cstheme="minorHAnsi"/>
                <w:color w:val="000000"/>
                <w:sz w:val="18"/>
                <w:szCs w:val="18"/>
              </w:rPr>
            </w:pPr>
          </w:p>
          <w:p w:rsidRPr="005B3EC9" w:rsidR="007D0996" w:rsidP="005B3EC9" w:rsidRDefault="007D0996" w14:paraId="17434404" w14:textId="10217E41">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Annual Record:</w:t>
            </w:r>
          </w:p>
          <w:p w:rsidRPr="005B3EC9" w:rsidR="007D0996" w:rsidP="005B3EC9" w:rsidRDefault="007D0996" w14:paraId="4940D0FD" w14:textId="19A20B9C">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A3-4h is YES, specify the problem and any activities conducted this program year to address it.</w:t>
            </w:r>
          </w:p>
          <w:p w:rsidRPr="005B3EC9" w:rsidR="007D0996" w:rsidP="005B3EC9" w:rsidRDefault="007D0996" w14:paraId="6719A53C" w14:textId="5E4856B9">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Describe the issue and severity of known problems or rationale for low confidence in the validity of the CR-reported screening rate.  </w:t>
            </w:r>
          </w:p>
        </w:tc>
        <w:tc>
          <w:tcPr>
            <w:tcW w:w="805" w:type="dxa"/>
            <w:shd w:val="clear" w:color="auto" w:fill="auto"/>
            <w:noWrap/>
            <w:hideMark/>
          </w:tcPr>
          <w:p w:rsidRPr="005B3EC9" w:rsidR="007D0996" w:rsidP="005B3EC9" w:rsidRDefault="007D0996" w14:paraId="2F8CC8E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Char</w:t>
            </w:r>
          </w:p>
        </w:tc>
        <w:tc>
          <w:tcPr>
            <w:tcW w:w="2610" w:type="dxa"/>
            <w:shd w:val="clear" w:color="auto" w:fill="auto"/>
            <w:noWrap/>
            <w:hideMark/>
          </w:tcPr>
          <w:p w:rsidRPr="005B3EC9" w:rsidR="007D0996" w:rsidP="005B3EC9" w:rsidRDefault="007D0996" w14:paraId="3B36E63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Free text</w:t>
            </w:r>
          </w:p>
          <w:p w:rsidRPr="005B3EC9" w:rsidR="007D0996" w:rsidP="005B3EC9" w:rsidRDefault="007D0996" w14:paraId="4703627D" w14:textId="442AA419">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256 Char </w:t>
            </w:r>
            <w:proofErr w:type="gramStart"/>
            <w:r w:rsidRPr="005B3EC9">
              <w:rPr>
                <w:rFonts w:eastAsia="Times New Roman" w:cstheme="minorHAnsi"/>
                <w:color w:val="000000"/>
                <w:sz w:val="18"/>
                <w:szCs w:val="18"/>
              </w:rPr>
              <w:t>limit</w:t>
            </w:r>
            <w:proofErr w:type="gramEnd"/>
          </w:p>
        </w:tc>
      </w:tr>
      <w:tr w:rsidRPr="005B3EC9" w:rsidR="007D0996" w:rsidTr="008A71DC" w14:paraId="27B22974" w14:textId="77777777">
        <w:trPr>
          <w:cantSplit/>
          <w:trHeight w:val="495"/>
        </w:trPr>
        <w:tc>
          <w:tcPr>
            <w:tcW w:w="815" w:type="dxa"/>
            <w:shd w:val="clear" w:color="auto" w:fill="F2F2F2" w:themeFill="background1" w:themeFillShade="F2"/>
            <w:hideMark/>
          </w:tcPr>
          <w:p w:rsidRPr="005B3EC9" w:rsidR="007D0996" w:rsidP="005B3EC9" w:rsidRDefault="007D0996" w14:paraId="08549BC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B3-4j</w:t>
            </w:r>
            <w:r w:rsidRPr="005B3EC9">
              <w:rPr>
                <w:rFonts w:eastAsia="Times New Roman" w:cstheme="minorHAnsi"/>
                <w:color w:val="000000"/>
                <w:sz w:val="18"/>
                <w:szCs w:val="18"/>
              </w:rPr>
              <w:br/>
              <w:t>A3-4j</w:t>
            </w:r>
          </w:p>
        </w:tc>
        <w:tc>
          <w:tcPr>
            <w:tcW w:w="630" w:type="dxa"/>
            <w:shd w:val="clear" w:color="auto" w:fill="F2F2F2" w:themeFill="background1" w:themeFillShade="F2"/>
            <w:hideMark/>
          </w:tcPr>
          <w:p w:rsidRPr="005B3EC9" w:rsidR="007D0996" w:rsidP="005B3EC9" w:rsidRDefault="007D0996" w14:paraId="30E869B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tc>
        <w:tc>
          <w:tcPr>
            <w:tcW w:w="990" w:type="dxa"/>
            <w:shd w:val="clear" w:color="auto" w:fill="F2F2F2" w:themeFill="background1" w:themeFillShade="F2"/>
            <w:hideMark/>
          </w:tcPr>
          <w:p w:rsidRPr="005B3EC9" w:rsidR="007D0996" w:rsidP="005B3EC9" w:rsidRDefault="007D0996" w14:paraId="5F2BB40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w:t>
            </w:r>
          </w:p>
        </w:tc>
        <w:tc>
          <w:tcPr>
            <w:tcW w:w="2070" w:type="dxa"/>
            <w:shd w:val="clear" w:color="auto" w:fill="F2F2F2" w:themeFill="background1" w:themeFillShade="F2"/>
            <w:hideMark/>
          </w:tcPr>
          <w:p w:rsidRPr="005B3EC9" w:rsidR="007D0996" w:rsidP="005B3EC9" w:rsidRDefault="007D0996" w14:paraId="2AA6F6C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 for CR</w:t>
            </w:r>
          </w:p>
        </w:tc>
        <w:tc>
          <w:tcPr>
            <w:tcW w:w="6480" w:type="dxa"/>
            <w:shd w:val="clear" w:color="auto" w:fill="F2F2F2" w:themeFill="background1" w:themeFillShade="F2"/>
            <w:hideMark/>
          </w:tcPr>
          <w:p w:rsidRPr="005B3EC9" w:rsidR="007D0996" w:rsidP="005B3EC9" w:rsidRDefault="007D0996" w14:paraId="625699B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w:t>
            </w:r>
          </w:p>
        </w:tc>
        <w:tc>
          <w:tcPr>
            <w:tcW w:w="805" w:type="dxa"/>
            <w:shd w:val="clear" w:color="auto" w:fill="F2F2F2" w:themeFill="background1" w:themeFillShade="F2"/>
            <w:noWrap/>
            <w:hideMark/>
          </w:tcPr>
          <w:p w:rsidRPr="005B3EC9" w:rsidR="007D0996" w:rsidP="005B3EC9" w:rsidRDefault="007D0996" w14:paraId="213C221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w:t>
            </w:r>
          </w:p>
        </w:tc>
        <w:tc>
          <w:tcPr>
            <w:tcW w:w="2610" w:type="dxa"/>
            <w:shd w:val="clear" w:color="auto" w:fill="F2F2F2" w:themeFill="background1" w:themeFillShade="F2"/>
            <w:noWrap/>
            <w:hideMark/>
          </w:tcPr>
          <w:p w:rsidRPr="005B3EC9" w:rsidR="007D0996" w:rsidP="005B3EC9" w:rsidRDefault="007D0996" w14:paraId="1AF442C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w:t>
            </w:r>
          </w:p>
        </w:tc>
      </w:tr>
      <w:tr w:rsidRPr="005B3EC9" w:rsidR="007D0996" w:rsidTr="00FC379F" w14:paraId="58574C59" w14:textId="77777777">
        <w:trPr>
          <w:cantSplit/>
          <w:trHeight w:val="480"/>
        </w:trPr>
        <w:tc>
          <w:tcPr>
            <w:tcW w:w="815" w:type="dxa"/>
            <w:shd w:val="clear" w:color="auto" w:fill="auto"/>
            <w:hideMark/>
          </w:tcPr>
          <w:p w:rsidRPr="005B3EC9" w:rsidR="007D0996" w:rsidP="005B3EC9" w:rsidRDefault="007D0996" w14:paraId="78ED0F3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B3-4k</w:t>
            </w:r>
            <w:r w:rsidRPr="005B3EC9">
              <w:rPr>
                <w:rFonts w:eastAsia="Times New Roman" w:cstheme="minorHAnsi"/>
                <w:color w:val="000000"/>
                <w:sz w:val="18"/>
                <w:szCs w:val="18"/>
              </w:rPr>
              <w:br/>
              <w:t>A3-4k</w:t>
            </w:r>
          </w:p>
        </w:tc>
        <w:tc>
          <w:tcPr>
            <w:tcW w:w="630" w:type="dxa"/>
            <w:shd w:val="clear" w:color="auto" w:fill="auto"/>
            <w:hideMark/>
          </w:tcPr>
          <w:p w:rsidRPr="005B3EC9" w:rsidR="007D0996" w:rsidP="005B3EC9" w:rsidRDefault="007D0996" w14:paraId="396DCD8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7D0996" w:rsidP="005B3EC9" w:rsidRDefault="007D0996" w14:paraId="4471B8F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70" w:type="dxa"/>
            <w:shd w:val="clear" w:color="auto" w:fill="auto"/>
            <w:hideMark/>
          </w:tcPr>
          <w:p w:rsidRPr="005B3EC9" w:rsidR="007D0996" w:rsidP="005B3EC9" w:rsidRDefault="00050B1C" w14:paraId="59D09851" w14:textId="01607FF4">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CR </w:t>
            </w:r>
            <w:r w:rsidRPr="005B3EC9" w:rsidR="007D0996">
              <w:rPr>
                <w:rFonts w:eastAsia="Times New Roman" w:cstheme="minorHAnsi"/>
                <w:color w:val="000000"/>
                <w:sz w:val="18"/>
                <w:szCs w:val="18"/>
              </w:rPr>
              <w:t>Screening rate target</w:t>
            </w:r>
          </w:p>
        </w:tc>
        <w:tc>
          <w:tcPr>
            <w:tcW w:w="6480" w:type="dxa"/>
            <w:shd w:val="clear" w:color="auto" w:fill="auto"/>
            <w:vAlign w:val="center"/>
            <w:hideMark/>
          </w:tcPr>
          <w:p w:rsidRPr="005B3EC9" w:rsidR="007D0996" w:rsidP="005B3EC9" w:rsidRDefault="007D0996" w14:paraId="39D689A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7D0996" w:rsidP="005B3EC9" w:rsidRDefault="007D0996" w14:paraId="34ADC5A6" w14:textId="42D535E5">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the clinic-level colorectal cancer screening rate </w:t>
            </w:r>
            <w:r w:rsidRPr="005B3EC9">
              <w:rPr>
                <w:rFonts w:eastAsia="Times New Roman" w:cstheme="minorHAnsi"/>
                <w:b/>
                <w:bCs/>
                <w:color w:val="000000"/>
                <w:sz w:val="18"/>
                <w:szCs w:val="18"/>
              </w:rPr>
              <w:t>target</w:t>
            </w:r>
            <w:r w:rsidRPr="005B3EC9">
              <w:rPr>
                <w:rFonts w:eastAsia="Times New Roman" w:cstheme="minorHAnsi"/>
                <w:color w:val="000000"/>
                <w:sz w:val="18"/>
                <w:szCs w:val="18"/>
              </w:rPr>
              <w:t xml:space="preserve"> established by the clinic for its first CRCCP annual clinic record. </w:t>
            </w:r>
          </w:p>
          <w:p w:rsidRPr="005B3EC9" w:rsidR="007D0996" w:rsidP="005B3EC9" w:rsidRDefault="007D0996" w14:paraId="088174CD" w14:textId="696A9172">
            <w:pPr>
              <w:spacing w:after="0" w:line="240" w:lineRule="auto"/>
              <w:rPr>
                <w:rFonts w:eastAsia="Times New Roman" w:cstheme="minorHAnsi"/>
                <w:color w:val="000000"/>
                <w:sz w:val="18"/>
                <w:szCs w:val="18"/>
              </w:rPr>
            </w:pPr>
          </w:p>
          <w:p w:rsidRPr="005B3EC9" w:rsidR="007D0996" w:rsidP="005B3EC9" w:rsidRDefault="007D0996" w14:paraId="1D41639E" w14:textId="4DE0792A">
            <w:pPr>
              <w:pStyle w:val="ListParagraph"/>
              <w:numPr>
                <w:ilvl w:val="0"/>
                <w:numId w:val="19"/>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Enter the targeted clinic-level colorectal cancer screening rate (i.e., the screening rate you want to achieve) for the clinic’s first annual record, i.e. the colorectal cancer screening rate for the next </w:t>
            </w:r>
            <w:r w:rsidRPr="005B3EC9">
              <w:rPr>
                <w:rFonts w:eastAsia="Times New Roman" w:cstheme="minorHAnsi"/>
                <w:color w:val="000000"/>
                <w:sz w:val="18"/>
                <w:szCs w:val="18"/>
                <w:u w:val="single"/>
              </w:rPr>
              <w:t xml:space="preserve">12-month measurement period </w:t>
            </w:r>
            <w:r w:rsidRPr="005B3EC9">
              <w:rPr>
                <w:rFonts w:eastAsia="Times New Roman" w:cstheme="minorHAnsi"/>
                <w:color w:val="000000"/>
                <w:sz w:val="18"/>
                <w:szCs w:val="18"/>
              </w:rPr>
              <w:t xml:space="preserve">after the baseline screening rate measurement period. </w:t>
            </w:r>
          </w:p>
          <w:p w:rsidRPr="005B3EC9" w:rsidR="007D0996" w:rsidP="005B3EC9" w:rsidRDefault="007D0996" w14:paraId="709759F8" w14:textId="1B20A4B3">
            <w:pPr>
              <w:pStyle w:val="ListParagraph"/>
              <w:numPr>
                <w:ilvl w:val="0"/>
                <w:numId w:val="19"/>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Do not enter the expected additional % increase. </w:t>
            </w:r>
          </w:p>
          <w:p w:rsidRPr="005B3EC9" w:rsidR="007D0996" w:rsidP="005B3EC9" w:rsidRDefault="007D0996" w14:paraId="12D60CE8" w14:textId="77777777">
            <w:pPr>
              <w:pStyle w:val="ListParagraph"/>
              <w:numPr>
                <w:ilvl w:val="0"/>
                <w:numId w:val="19"/>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Targets should be:</w:t>
            </w:r>
          </w:p>
          <w:p w:rsidRPr="005B3EC9" w:rsidR="007D0996" w:rsidP="005B3EC9" w:rsidRDefault="007D0996" w14:paraId="074541E8" w14:textId="7FB71E65">
            <w:pPr>
              <w:pStyle w:val="ListParagraph"/>
              <w:numPr>
                <w:ilvl w:val="1"/>
                <w:numId w:val="19"/>
              </w:numPr>
              <w:spacing w:after="0" w:line="240" w:lineRule="auto"/>
              <w:ind w:left="545" w:hanging="180"/>
              <w:rPr>
                <w:rFonts w:eastAsia="Times New Roman" w:cstheme="minorHAnsi"/>
                <w:color w:val="000000"/>
                <w:sz w:val="18"/>
                <w:szCs w:val="18"/>
              </w:rPr>
            </w:pPr>
            <w:r w:rsidRPr="005B3EC9">
              <w:rPr>
                <w:rFonts w:eastAsia="Times New Roman" w:cstheme="minorHAnsi"/>
                <w:color w:val="000000"/>
                <w:sz w:val="18"/>
                <w:szCs w:val="18"/>
              </w:rPr>
              <w:t>Clinic-level targets. Do not report targets for the health system unless the partner is the health system (item P3= Health System).</w:t>
            </w:r>
          </w:p>
          <w:p w:rsidRPr="005B3EC9" w:rsidR="007D0996" w:rsidP="005B3EC9" w:rsidRDefault="007D0996" w14:paraId="785C80D6" w14:textId="55761ECD">
            <w:pPr>
              <w:pStyle w:val="ListParagraph"/>
              <w:numPr>
                <w:ilvl w:val="1"/>
                <w:numId w:val="19"/>
              </w:numPr>
              <w:spacing w:after="0" w:line="240" w:lineRule="auto"/>
              <w:ind w:left="545" w:hanging="180"/>
              <w:rPr>
                <w:rFonts w:eastAsia="Times New Roman" w:cstheme="minorHAnsi"/>
                <w:color w:val="000000"/>
                <w:sz w:val="18"/>
                <w:szCs w:val="18"/>
              </w:rPr>
            </w:pPr>
            <w:r w:rsidRPr="005B3EC9">
              <w:rPr>
                <w:rFonts w:eastAsia="Times New Roman" w:cstheme="minorHAnsi"/>
                <w:color w:val="000000"/>
                <w:sz w:val="18"/>
                <w:szCs w:val="18"/>
              </w:rPr>
              <w:t>Unique to each clinic.</w:t>
            </w:r>
          </w:p>
          <w:p w:rsidRPr="005B3EC9" w:rsidR="007D0996" w:rsidP="005B3EC9" w:rsidRDefault="007D0996" w14:paraId="0FC77879" w14:textId="6793ECFF">
            <w:pPr>
              <w:pStyle w:val="ListParagraph"/>
              <w:numPr>
                <w:ilvl w:val="1"/>
                <w:numId w:val="19"/>
              </w:numPr>
              <w:spacing w:after="0" w:line="240" w:lineRule="auto"/>
              <w:ind w:left="545" w:hanging="180"/>
              <w:rPr>
                <w:rFonts w:eastAsia="Times New Roman" w:cstheme="minorHAnsi"/>
                <w:color w:val="000000"/>
                <w:sz w:val="18"/>
                <w:szCs w:val="18"/>
              </w:rPr>
            </w:pPr>
            <w:r w:rsidRPr="005B3EC9">
              <w:rPr>
                <w:rFonts w:eastAsia="Times New Roman" w:cstheme="minorHAnsi"/>
                <w:color w:val="000000"/>
                <w:sz w:val="18"/>
                <w:szCs w:val="18"/>
              </w:rPr>
              <w:t>Ambitious but realistic and achievable.</w:t>
            </w:r>
          </w:p>
          <w:p w:rsidRPr="005B3EC9" w:rsidR="007D0996" w:rsidP="005B3EC9" w:rsidRDefault="007D0996" w14:paraId="301620B7" w14:textId="77777777">
            <w:pPr>
              <w:spacing w:after="0" w:line="240" w:lineRule="auto"/>
              <w:rPr>
                <w:rFonts w:eastAsia="Times New Roman" w:cstheme="minorHAnsi"/>
                <w:color w:val="000000"/>
                <w:sz w:val="18"/>
                <w:szCs w:val="18"/>
              </w:rPr>
            </w:pPr>
          </w:p>
          <w:p w:rsidRPr="005B3EC9" w:rsidR="007D0996" w:rsidP="005B3EC9" w:rsidRDefault="007D0996" w14:paraId="57287DB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7D0996" w:rsidP="005B3EC9" w:rsidRDefault="007D0996" w14:paraId="414579E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the clinic-level colorectal cancer screening rate </w:t>
            </w:r>
            <w:r w:rsidRPr="005B3EC9">
              <w:rPr>
                <w:rFonts w:eastAsia="Times New Roman" w:cstheme="minorHAnsi"/>
                <w:b/>
                <w:bCs/>
                <w:color w:val="000000"/>
                <w:sz w:val="18"/>
                <w:szCs w:val="18"/>
              </w:rPr>
              <w:t>target</w:t>
            </w:r>
            <w:r w:rsidRPr="005B3EC9">
              <w:rPr>
                <w:rFonts w:eastAsia="Times New Roman" w:cstheme="minorHAnsi"/>
                <w:color w:val="000000"/>
                <w:sz w:val="18"/>
                <w:szCs w:val="18"/>
              </w:rPr>
              <w:t xml:space="preserve"> established by the clinic for the next subsequent CRCCP annual clinic record. </w:t>
            </w:r>
          </w:p>
          <w:p w:rsidRPr="005B3EC9" w:rsidR="007D0996" w:rsidP="005B3EC9" w:rsidRDefault="007D0996" w14:paraId="2E74F22E" w14:textId="77777777">
            <w:pPr>
              <w:pStyle w:val="ListParagraph"/>
              <w:numPr>
                <w:ilvl w:val="0"/>
                <w:numId w:val="18"/>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Enter the targeted clinic-level colorectal cancer screening rate (i.e., the screening rate you want to achieve) for the </w:t>
            </w:r>
            <w:r w:rsidRPr="005B3EC9">
              <w:rPr>
                <w:rFonts w:eastAsia="Times New Roman" w:cstheme="minorHAnsi"/>
                <w:b/>
                <w:bCs/>
                <w:color w:val="000000"/>
                <w:sz w:val="18"/>
                <w:szCs w:val="18"/>
              </w:rPr>
              <w:t>next</w:t>
            </w:r>
            <w:r w:rsidRPr="005B3EC9">
              <w:rPr>
                <w:rFonts w:eastAsia="Times New Roman" w:cstheme="minorHAnsi"/>
                <w:color w:val="000000"/>
                <w:sz w:val="18"/>
                <w:szCs w:val="18"/>
              </w:rPr>
              <w:t xml:space="preserve"> annual record, i.e. the colorectal cancer screening rate for the next </w:t>
            </w:r>
            <w:r w:rsidRPr="005B3EC9">
              <w:rPr>
                <w:rFonts w:eastAsia="Times New Roman" w:cstheme="minorHAnsi"/>
                <w:color w:val="000000"/>
                <w:sz w:val="18"/>
                <w:szCs w:val="18"/>
                <w:u w:val="single"/>
              </w:rPr>
              <w:t>12-month measurement period</w:t>
            </w:r>
            <w:r w:rsidRPr="005B3EC9">
              <w:rPr>
                <w:rFonts w:eastAsia="Times New Roman" w:cstheme="minorHAnsi"/>
                <w:color w:val="000000"/>
                <w:sz w:val="18"/>
                <w:szCs w:val="18"/>
              </w:rPr>
              <w:t>.</w:t>
            </w:r>
          </w:p>
          <w:p w:rsidRPr="005B3EC9" w:rsidR="007D0996" w:rsidP="005B3EC9" w:rsidRDefault="007D0996" w14:paraId="24C46877" w14:textId="437D1493">
            <w:pPr>
              <w:pStyle w:val="ListParagraph"/>
              <w:numPr>
                <w:ilvl w:val="0"/>
                <w:numId w:val="18"/>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Do not enter the expected additional % increase. </w:t>
            </w:r>
          </w:p>
          <w:p w:rsidRPr="005B3EC9" w:rsidR="007D0996" w:rsidP="005B3EC9" w:rsidRDefault="007D0996" w14:paraId="1DE874D3" w14:textId="77777777">
            <w:pPr>
              <w:pStyle w:val="ListParagraph"/>
              <w:numPr>
                <w:ilvl w:val="0"/>
                <w:numId w:val="18"/>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Targets should be:</w:t>
            </w:r>
          </w:p>
          <w:p w:rsidRPr="005B3EC9" w:rsidR="007D0996" w:rsidP="005B3EC9" w:rsidRDefault="007D0996" w14:paraId="036B9F1D" w14:textId="2F160167">
            <w:pPr>
              <w:pStyle w:val="ListParagraph"/>
              <w:numPr>
                <w:ilvl w:val="1"/>
                <w:numId w:val="18"/>
              </w:numPr>
              <w:spacing w:after="0" w:line="240" w:lineRule="auto"/>
              <w:ind w:left="545" w:hanging="180"/>
              <w:rPr>
                <w:rFonts w:eastAsia="Times New Roman" w:cstheme="minorHAnsi"/>
                <w:color w:val="000000"/>
                <w:sz w:val="18"/>
                <w:szCs w:val="18"/>
              </w:rPr>
            </w:pPr>
            <w:r w:rsidRPr="005B3EC9">
              <w:rPr>
                <w:rFonts w:eastAsia="Times New Roman" w:cstheme="minorHAnsi"/>
                <w:color w:val="000000"/>
                <w:sz w:val="18"/>
                <w:szCs w:val="18"/>
              </w:rPr>
              <w:t>Clinic-level targets. Do not report targets for the health system unless the partner is the health system (item P3= Health System).</w:t>
            </w:r>
          </w:p>
          <w:p w:rsidRPr="005B3EC9" w:rsidR="007D0996" w:rsidP="005B3EC9" w:rsidRDefault="007D0996" w14:paraId="0DA87A90" w14:textId="07708A05">
            <w:pPr>
              <w:pStyle w:val="ListParagraph"/>
              <w:numPr>
                <w:ilvl w:val="1"/>
                <w:numId w:val="18"/>
              </w:numPr>
              <w:spacing w:after="0" w:line="240" w:lineRule="auto"/>
              <w:ind w:left="545" w:hanging="180"/>
              <w:rPr>
                <w:rFonts w:eastAsia="Times New Roman" w:cstheme="minorHAnsi"/>
                <w:color w:val="000000"/>
                <w:sz w:val="18"/>
                <w:szCs w:val="18"/>
              </w:rPr>
            </w:pPr>
            <w:r w:rsidRPr="005B3EC9">
              <w:rPr>
                <w:rFonts w:eastAsia="Times New Roman" w:cstheme="minorHAnsi"/>
                <w:color w:val="000000"/>
                <w:sz w:val="18"/>
                <w:szCs w:val="18"/>
              </w:rPr>
              <w:t>Unique to each clinic.</w:t>
            </w:r>
          </w:p>
          <w:p w:rsidRPr="005B3EC9" w:rsidR="007D0996" w:rsidP="005B3EC9" w:rsidRDefault="007D0996" w14:paraId="3270400E" w14:textId="60028096">
            <w:pPr>
              <w:pStyle w:val="ListParagraph"/>
              <w:numPr>
                <w:ilvl w:val="1"/>
                <w:numId w:val="18"/>
              </w:numPr>
              <w:spacing w:after="0" w:line="240" w:lineRule="auto"/>
              <w:ind w:left="545" w:hanging="180"/>
              <w:rPr>
                <w:rFonts w:eastAsia="Times New Roman" w:cstheme="minorHAnsi"/>
                <w:color w:val="000000"/>
                <w:sz w:val="18"/>
                <w:szCs w:val="18"/>
              </w:rPr>
            </w:pPr>
            <w:r w:rsidRPr="005B3EC9">
              <w:rPr>
                <w:rFonts w:eastAsia="Times New Roman" w:cstheme="minorHAnsi"/>
                <w:color w:val="000000"/>
                <w:sz w:val="18"/>
                <w:szCs w:val="18"/>
              </w:rPr>
              <w:t>Ambitious but realistic and achievable</w:t>
            </w:r>
          </w:p>
        </w:tc>
        <w:tc>
          <w:tcPr>
            <w:tcW w:w="805" w:type="dxa"/>
            <w:shd w:val="clear" w:color="auto" w:fill="auto"/>
            <w:noWrap/>
            <w:hideMark/>
          </w:tcPr>
          <w:p w:rsidRPr="005B3EC9" w:rsidR="007D0996" w:rsidP="005B3EC9" w:rsidRDefault="007D0996" w14:paraId="6099238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w:t>
            </w:r>
          </w:p>
        </w:tc>
        <w:tc>
          <w:tcPr>
            <w:tcW w:w="2610" w:type="dxa"/>
            <w:shd w:val="clear" w:color="auto" w:fill="auto"/>
            <w:noWrap/>
            <w:hideMark/>
          </w:tcPr>
          <w:p w:rsidRPr="005B3EC9" w:rsidR="007D0996" w:rsidP="005B3EC9" w:rsidRDefault="007D0996" w14:paraId="5676DD8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1-100</w:t>
            </w:r>
          </w:p>
          <w:p w:rsidRPr="005B3EC9" w:rsidR="007D0996" w:rsidP="005B3EC9" w:rsidRDefault="007D0996" w14:paraId="6DF48320" w14:textId="291D5EB5">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999 (no target set)</w:t>
            </w:r>
          </w:p>
        </w:tc>
      </w:tr>
      <w:tr w:rsidRPr="005B3EC9" w:rsidR="007D0996" w:rsidTr="00FC379F" w14:paraId="122DCA26" w14:textId="77777777">
        <w:trPr>
          <w:cantSplit/>
          <w:trHeight w:val="300"/>
        </w:trPr>
        <w:tc>
          <w:tcPr>
            <w:tcW w:w="815" w:type="dxa"/>
            <w:shd w:val="clear" w:color="auto" w:fill="auto"/>
            <w:hideMark/>
          </w:tcPr>
          <w:p w:rsidRPr="005B3EC9" w:rsidR="007D0996" w:rsidP="005B3EC9" w:rsidRDefault="007D0996" w14:paraId="7190507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B3-4l</w:t>
            </w:r>
            <w:r w:rsidRPr="005B3EC9">
              <w:rPr>
                <w:rFonts w:eastAsia="Times New Roman" w:cstheme="minorHAnsi"/>
                <w:color w:val="000000"/>
                <w:sz w:val="18"/>
                <w:szCs w:val="18"/>
              </w:rPr>
              <w:br/>
              <w:t>A3-4l</w:t>
            </w:r>
          </w:p>
        </w:tc>
        <w:tc>
          <w:tcPr>
            <w:tcW w:w="630" w:type="dxa"/>
            <w:shd w:val="clear" w:color="auto" w:fill="auto"/>
            <w:hideMark/>
          </w:tcPr>
          <w:p w:rsidRPr="005B3EC9" w:rsidR="007D0996" w:rsidP="005B3EC9" w:rsidRDefault="007D0996" w14:paraId="486CF01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O</w:t>
            </w:r>
          </w:p>
        </w:tc>
        <w:tc>
          <w:tcPr>
            <w:tcW w:w="990" w:type="dxa"/>
            <w:shd w:val="clear" w:color="auto" w:fill="auto"/>
            <w:hideMark/>
          </w:tcPr>
          <w:p w:rsidRPr="005B3EC9" w:rsidR="007D0996" w:rsidP="005B3EC9" w:rsidRDefault="007D0996" w14:paraId="1643F8E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70" w:type="dxa"/>
            <w:shd w:val="clear" w:color="auto" w:fill="auto"/>
            <w:hideMark/>
          </w:tcPr>
          <w:p w:rsidRPr="005B3EC9" w:rsidR="007D0996" w:rsidP="005B3EC9" w:rsidRDefault="007D0996" w14:paraId="48AF84A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Comments for CR rates</w:t>
            </w:r>
          </w:p>
        </w:tc>
        <w:tc>
          <w:tcPr>
            <w:tcW w:w="6480" w:type="dxa"/>
            <w:shd w:val="clear" w:color="auto" w:fill="auto"/>
            <w:hideMark/>
          </w:tcPr>
          <w:p w:rsidRPr="005B3EC9" w:rsidR="007D0996" w:rsidP="005B3EC9" w:rsidRDefault="007D0996" w14:paraId="1080443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Optional Comments for CR rates.</w:t>
            </w:r>
          </w:p>
        </w:tc>
        <w:tc>
          <w:tcPr>
            <w:tcW w:w="805" w:type="dxa"/>
            <w:shd w:val="clear" w:color="auto" w:fill="auto"/>
            <w:noWrap/>
            <w:hideMark/>
          </w:tcPr>
          <w:p w:rsidRPr="005B3EC9" w:rsidR="007D0996" w:rsidP="005B3EC9" w:rsidRDefault="007D0996" w14:paraId="591CB78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Char</w:t>
            </w:r>
          </w:p>
        </w:tc>
        <w:tc>
          <w:tcPr>
            <w:tcW w:w="2610" w:type="dxa"/>
            <w:shd w:val="clear" w:color="auto" w:fill="auto"/>
            <w:noWrap/>
            <w:hideMark/>
          </w:tcPr>
          <w:p w:rsidRPr="005B3EC9" w:rsidR="007D0996" w:rsidP="005B3EC9" w:rsidRDefault="007D0996" w14:paraId="7754382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Free text</w:t>
            </w:r>
          </w:p>
          <w:p w:rsidRPr="005B3EC9" w:rsidR="007D0996" w:rsidP="005B3EC9" w:rsidRDefault="007D0996" w14:paraId="3DB98B9D" w14:textId="74FA0960">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200 char </w:t>
            </w:r>
            <w:proofErr w:type="gramStart"/>
            <w:r w:rsidRPr="005B3EC9">
              <w:rPr>
                <w:rFonts w:eastAsia="Times New Roman" w:cstheme="minorHAnsi"/>
                <w:color w:val="000000"/>
                <w:sz w:val="18"/>
                <w:szCs w:val="18"/>
              </w:rPr>
              <w:t>limit</w:t>
            </w:r>
            <w:proofErr w:type="gramEnd"/>
          </w:p>
        </w:tc>
      </w:tr>
      <w:tr w:rsidRPr="005B3EC9" w:rsidR="007D0996" w:rsidTr="00161FE5" w14:paraId="345E198F" w14:textId="77777777">
        <w:trPr>
          <w:cantSplit/>
          <w:trHeight w:val="295"/>
        </w:trPr>
        <w:tc>
          <w:tcPr>
            <w:tcW w:w="14400" w:type="dxa"/>
            <w:gridSpan w:val="7"/>
            <w:shd w:val="clear" w:color="auto" w:fill="D9E2F3" w:themeFill="accent1" w:themeFillTint="33"/>
            <w:vAlign w:val="bottom"/>
          </w:tcPr>
          <w:p w:rsidRPr="005B3EC9" w:rsidR="007D0996" w:rsidP="005B3EC9" w:rsidRDefault="00B36A94" w14:paraId="4538F00E" w14:textId="1658F2BA">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 xml:space="preserve">EHR </w:t>
            </w:r>
            <w:r w:rsidRPr="005B3EC9" w:rsidR="007D0996">
              <w:rPr>
                <w:rFonts w:eastAsia="Times New Roman" w:cstheme="minorHAnsi"/>
                <w:b/>
                <w:bCs/>
                <w:color w:val="000000"/>
                <w:sz w:val="18"/>
                <w:szCs w:val="18"/>
              </w:rPr>
              <w:t>Screening Rates</w:t>
            </w:r>
            <w:r>
              <w:rPr>
                <w:rFonts w:eastAsia="Times New Roman" w:cstheme="minorHAnsi"/>
                <w:b/>
                <w:bCs/>
                <w:color w:val="000000"/>
                <w:sz w:val="18"/>
                <w:szCs w:val="18"/>
              </w:rPr>
              <w:t xml:space="preserve">   </w:t>
            </w:r>
            <w:r w:rsidRPr="005B3EC9" w:rsidR="00F77CE3">
              <w:rPr>
                <w:rFonts w:eastAsia="Times New Roman" w:cstheme="minorHAnsi"/>
                <w:b/>
                <w:bCs/>
                <w:sz w:val="18"/>
                <w:szCs w:val="18"/>
              </w:rPr>
              <w:t>***This section should be skipped at baseline for clinics that are newly screening or newly opened***</w:t>
            </w:r>
          </w:p>
        </w:tc>
      </w:tr>
      <w:tr w:rsidRPr="005B3EC9" w:rsidR="007D0996" w:rsidTr="00FC379F" w14:paraId="07734E22" w14:textId="77777777">
        <w:trPr>
          <w:cantSplit/>
          <w:trHeight w:val="480"/>
        </w:trPr>
        <w:tc>
          <w:tcPr>
            <w:tcW w:w="815" w:type="dxa"/>
            <w:shd w:val="clear" w:color="auto" w:fill="auto"/>
            <w:hideMark/>
          </w:tcPr>
          <w:p w:rsidRPr="005B3EC9" w:rsidR="007D0996" w:rsidP="005B3EC9" w:rsidRDefault="007D0996" w14:paraId="55ED907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B3-5a</w:t>
            </w:r>
            <w:r w:rsidRPr="005B3EC9">
              <w:rPr>
                <w:rFonts w:eastAsia="Times New Roman" w:cstheme="minorHAnsi"/>
                <w:color w:val="000000"/>
                <w:sz w:val="18"/>
                <w:szCs w:val="18"/>
              </w:rPr>
              <w:br/>
              <w:t>A3-5a</w:t>
            </w:r>
          </w:p>
        </w:tc>
        <w:tc>
          <w:tcPr>
            <w:tcW w:w="630" w:type="dxa"/>
            <w:shd w:val="clear" w:color="auto" w:fill="auto"/>
            <w:hideMark/>
          </w:tcPr>
          <w:p w:rsidRPr="005B3EC9" w:rsidR="007D0996" w:rsidP="005B3EC9" w:rsidRDefault="007D0996" w14:paraId="15CC891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comp</w:t>
            </w:r>
          </w:p>
        </w:tc>
        <w:tc>
          <w:tcPr>
            <w:tcW w:w="990" w:type="dxa"/>
            <w:shd w:val="clear" w:color="auto" w:fill="auto"/>
            <w:hideMark/>
          </w:tcPr>
          <w:p w:rsidRPr="005B3EC9" w:rsidR="007D0996" w:rsidP="005B3EC9" w:rsidRDefault="007D0996" w14:paraId="62B3F8F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70" w:type="dxa"/>
            <w:shd w:val="clear" w:color="auto" w:fill="auto"/>
            <w:hideMark/>
          </w:tcPr>
          <w:p w:rsidRPr="005B3EC9" w:rsidR="007D0996" w:rsidP="005B3EC9" w:rsidRDefault="007D0996" w14:paraId="2D64069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EHR Screening rate (%) </w:t>
            </w:r>
          </w:p>
        </w:tc>
        <w:tc>
          <w:tcPr>
            <w:tcW w:w="6480" w:type="dxa"/>
            <w:shd w:val="clear" w:color="auto" w:fill="auto"/>
            <w:vAlign w:val="center"/>
            <w:hideMark/>
          </w:tcPr>
          <w:p w:rsidRPr="005B3EC9" w:rsidR="007D0996" w:rsidP="005B3EC9" w:rsidRDefault="007D0996" w14:paraId="31CEC62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7D0996" w:rsidP="005B3EC9" w:rsidRDefault="007D0996" w14:paraId="19549F5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This rate will be automatically computed by the data system using the numerator and denominator reported below.  </w:t>
            </w:r>
          </w:p>
          <w:p w:rsidRPr="005B3EC9" w:rsidR="007D0996" w:rsidP="005B3EC9" w:rsidRDefault="007D0996" w14:paraId="68FD2527" w14:textId="77777777">
            <w:pPr>
              <w:spacing w:after="0" w:line="240" w:lineRule="auto"/>
              <w:rPr>
                <w:rFonts w:eastAsia="Times New Roman" w:cstheme="minorHAnsi"/>
                <w:color w:val="000000"/>
                <w:sz w:val="18"/>
                <w:szCs w:val="18"/>
              </w:rPr>
            </w:pPr>
          </w:p>
          <w:p w:rsidRPr="005B3EC9" w:rsidR="007D0996" w:rsidP="005B3EC9" w:rsidRDefault="007D0996" w14:paraId="52873151" w14:textId="747FD581">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*Clinics that have recently started colorectal cancer screening and/or are newly opened (item 3p) will not report a baseline screening rate.</w:t>
            </w:r>
          </w:p>
          <w:p w:rsidRPr="005B3EC9" w:rsidR="007D0996" w:rsidP="005B3EC9" w:rsidRDefault="007D0996" w14:paraId="672EAA4D" w14:textId="0448304E">
            <w:pPr>
              <w:spacing w:after="0" w:line="240" w:lineRule="auto"/>
              <w:rPr>
                <w:rFonts w:eastAsia="Times New Roman" w:cstheme="minorHAnsi"/>
                <w:b/>
                <w:bCs/>
                <w:color w:val="000000"/>
                <w:sz w:val="18"/>
                <w:szCs w:val="18"/>
              </w:rPr>
            </w:pPr>
          </w:p>
          <w:p w:rsidRPr="005B3EC9" w:rsidR="007D0996" w:rsidP="005B3EC9" w:rsidRDefault="007D0996" w14:paraId="7C355AD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7D0996" w:rsidP="005B3EC9" w:rsidRDefault="007D0996" w14:paraId="6071DC21" w14:textId="014C550E">
            <w:pPr>
              <w:spacing w:after="0" w:line="240" w:lineRule="auto"/>
              <w:rPr>
                <w:rFonts w:eastAsia="Times New Roman" w:cstheme="minorHAnsi"/>
                <w:b/>
                <w:bCs/>
                <w:color w:val="000000"/>
                <w:sz w:val="18"/>
                <w:szCs w:val="18"/>
              </w:rPr>
            </w:pPr>
            <w:r w:rsidRPr="005B3EC9">
              <w:rPr>
                <w:rFonts w:eastAsia="Times New Roman" w:cstheme="minorHAnsi"/>
                <w:color w:val="000000"/>
                <w:sz w:val="18"/>
                <w:szCs w:val="18"/>
              </w:rPr>
              <w:t xml:space="preserve">This rate will be automatically computed by the data system using the numerator and denominator reported below.  </w:t>
            </w:r>
          </w:p>
          <w:p w:rsidRPr="005B3EC9" w:rsidR="007D0996" w:rsidP="005B3EC9" w:rsidRDefault="007D0996" w14:paraId="715E5C72" w14:textId="5E727B9D">
            <w:pPr>
              <w:spacing w:after="0" w:line="240" w:lineRule="auto"/>
              <w:rPr>
                <w:rFonts w:eastAsia="Times New Roman" w:cstheme="minorHAnsi"/>
                <w:color w:val="000000"/>
                <w:sz w:val="18"/>
                <w:szCs w:val="18"/>
              </w:rPr>
            </w:pPr>
          </w:p>
        </w:tc>
        <w:tc>
          <w:tcPr>
            <w:tcW w:w="805" w:type="dxa"/>
            <w:shd w:val="clear" w:color="auto" w:fill="auto"/>
            <w:noWrap/>
            <w:hideMark/>
          </w:tcPr>
          <w:p w:rsidRPr="005B3EC9" w:rsidR="007D0996" w:rsidP="005B3EC9" w:rsidRDefault="007D0996" w14:paraId="3A91BA6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w:t>
            </w:r>
          </w:p>
        </w:tc>
        <w:tc>
          <w:tcPr>
            <w:tcW w:w="2610" w:type="dxa"/>
            <w:shd w:val="clear" w:color="auto" w:fill="auto"/>
            <w:noWrap/>
            <w:hideMark/>
          </w:tcPr>
          <w:p w:rsidRPr="005B3EC9" w:rsidR="007D0996" w:rsidP="005B3EC9" w:rsidRDefault="007D0996" w14:paraId="03A90D6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00-100</w:t>
            </w:r>
          </w:p>
        </w:tc>
      </w:tr>
      <w:tr w:rsidRPr="005B3EC9" w:rsidR="007D0996" w:rsidTr="00FC379F" w14:paraId="5DDA2D40" w14:textId="77777777">
        <w:trPr>
          <w:cantSplit/>
          <w:trHeight w:val="975"/>
        </w:trPr>
        <w:tc>
          <w:tcPr>
            <w:tcW w:w="815" w:type="dxa"/>
            <w:shd w:val="clear" w:color="auto" w:fill="auto"/>
            <w:hideMark/>
          </w:tcPr>
          <w:p w:rsidRPr="005B3EC9" w:rsidR="007D0996" w:rsidP="005B3EC9" w:rsidRDefault="007D0996" w14:paraId="3B6CB81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B3-5b</w:t>
            </w:r>
            <w:r w:rsidRPr="005B3EC9">
              <w:rPr>
                <w:rFonts w:eastAsia="Times New Roman" w:cstheme="minorHAnsi"/>
                <w:color w:val="000000"/>
                <w:sz w:val="18"/>
                <w:szCs w:val="18"/>
              </w:rPr>
              <w:br/>
              <w:t>A3-5b</w:t>
            </w:r>
          </w:p>
        </w:tc>
        <w:tc>
          <w:tcPr>
            <w:tcW w:w="630" w:type="dxa"/>
            <w:shd w:val="clear" w:color="auto" w:fill="auto"/>
            <w:hideMark/>
          </w:tcPr>
          <w:p w:rsidRPr="005B3EC9" w:rsidR="007D0996" w:rsidP="005B3EC9" w:rsidRDefault="007D0996" w14:paraId="54DE342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7D0996" w:rsidP="005B3EC9" w:rsidRDefault="007D0996" w14:paraId="6B82823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70" w:type="dxa"/>
            <w:shd w:val="clear" w:color="auto" w:fill="auto"/>
            <w:hideMark/>
          </w:tcPr>
          <w:p w:rsidRPr="005B3EC9" w:rsidR="007D0996" w:rsidP="005B3EC9" w:rsidRDefault="007D0996" w14:paraId="08C99873" w14:textId="689D1A34">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EHR screening rate numerator</w:t>
            </w:r>
          </w:p>
        </w:tc>
        <w:tc>
          <w:tcPr>
            <w:tcW w:w="6480" w:type="dxa"/>
            <w:shd w:val="clear" w:color="auto" w:fill="auto"/>
            <w:vAlign w:val="center"/>
            <w:hideMark/>
          </w:tcPr>
          <w:p w:rsidRPr="005B3EC9" w:rsidR="007D0996" w:rsidP="005B3EC9" w:rsidRDefault="007D0996" w14:paraId="17C11E9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and Annual Records:</w:t>
            </w:r>
          </w:p>
          <w:p w:rsidRPr="005B3EC9" w:rsidR="007D0996" w:rsidP="005B3EC9" w:rsidRDefault="007D0996" w14:paraId="38EA36FD" w14:textId="7F9BC8CE">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Numerator is dependent on the measure used (e.g., UDS, HEDIS). Please see Appendix 3 in </w:t>
            </w:r>
            <w:r w:rsidRPr="005B3EC9">
              <w:rPr>
                <w:rFonts w:eastAsia="Times New Roman" w:cstheme="minorHAnsi"/>
                <w:i/>
                <w:iCs/>
                <w:color w:val="000000"/>
                <w:sz w:val="18"/>
                <w:szCs w:val="18"/>
              </w:rPr>
              <w:t>CDC Guidance for Measuring Breast, Cervical, and Colorectal Cancer Screening Rates in Health System Clinics.</w:t>
            </w:r>
            <w:r w:rsidRPr="005B3EC9">
              <w:rPr>
                <w:rFonts w:eastAsia="Times New Roman" w:cstheme="minorHAnsi"/>
                <w:color w:val="000000"/>
                <w:sz w:val="18"/>
                <w:szCs w:val="18"/>
              </w:rPr>
              <w:t xml:space="preserve"> </w:t>
            </w:r>
          </w:p>
        </w:tc>
        <w:tc>
          <w:tcPr>
            <w:tcW w:w="805" w:type="dxa"/>
            <w:shd w:val="clear" w:color="auto" w:fill="auto"/>
            <w:noWrap/>
            <w:hideMark/>
          </w:tcPr>
          <w:p w:rsidRPr="005B3EC9" w:rsidR="007D0996" w:rsidP="005B3EC9" w:rsidRDefault="007D0996" w14:paraId="68EA38F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w:t>
            </w:r>
          </w:p>
        </w:tc>
        <w:tc>
          <w:tcPr>
            <w:tcW w:w="2610" w:type="dxa"/>
            <w:shd w:val="clear" w:color="auto" w:fill="auto"/>
            <w:noWrap/>
            <w:hideMark/>
          </w:tcPr>
          <w:p w:rsidRPr="005B3EC9" w:rsidR="007D0996" w:rsidP="005B3EC9" w:rsidRDefault="007D0996" w14:paraId="7C97927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0-9999999</w:t>
            </w:r>
          </w:p>
        </w:tc>
      </w:tr>
      <w:tr w:rsidRPr="005B3EC9" w:rsidR="007D0996" w:rsidTr="00FC379F" w14:paraId="5B4FD925" w14:textId="77777777">
        <w:trPr>
          <w:cantSplit/>
          <w:trHeight w:val="975"/>
        </w:trPr>
        <w:tc>
          <w:tcPr>
            <w:tcW w:w="815" w:type="dxa"/>
            <w:shd w:val="clear" w:color="auto" w:fill="auto"/>
            <w:hideMark/>
          </w:tcPr>
          <w:p w:rsidRPr="005B3EC9" w:rsidR="007D0996" w:rsidP="005B3EC9" w:rsidRDefault="007D0996" w14:paraId="1606EA9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B3-5c</w:t>
            </w:r>
            <w:r w:rsidRPr="005B3EC9">
              <w:rPr>
                <w:rFonts w:eastAsia="Times New Roman" w:cstheme="minorHAnsi"/>
                <w:color w:val="000000"/>
                <w:sz w:val="18"/>
                <w:szCs w:val="18"/>
              </w:rPr>
              <w:br/>
              <w:t>A3-5c</w:t>
            </w:r>
          </w:p>
        </w:tc>
        <w:tc>
          <w:tcPr>
            <w:tcW w:w="630" w:type="dxa"/>
            <w:shd w:val="clear" w:color="auto" w:fill="auto"/>
            <w:hideMark/>
          </w:tcPr>
          <w:p w:rsidRPr="005B3EC9" w:rsidR="007D0996" w:rsidP="005B3EC9" w:rsidRDefault="007D0996" w14:paraId="22632DE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7D0996" w:rsidP="005B3EC9" w:rsidRDefault="007D0996" w14:paraId="51E4B87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70" w:type="dxa"/>
            <w:shd w:val="clear" w:color="auto" w:fill="auto"/>
            <w:hideMark/>
          </w:tcPr>
          <w:p w:rsidRPr="005B3EC9" w:rsidR="007D0996" w:rsidP="005B3EC9" w:rsidRDefault="007D0996" w14:paraId="4E861E0D" w14:textId="3EE3075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EHR screening rate denominator</w:t>
            </w:r>
          </w:p>
        </w:tc>
        <w:tc>
          <w:tcPr>
            <w:tcW w:w="6480" w:type="dxa"/>
            <w:shd w:val="clear" w:color="auto" w:fill="auto"/>
            <w:vAlign w:val="center"/>
            <w:hideMark/>
          </w:tcPr>
          <w:p w:rsidRPr="005B3EC9" w:rsidR="007D0996" w:rsidP="005B3EC9" w:rsidRDefault="007D0996" w14:paraId="56AF7F9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and Annual Records:</w:t>
            </w:r>
          </w:p>
          <w:p w:rsidRPr="005B3EC9" w:rsidR="007D0996" w:rsidP="005B3EC9" w:rsidRDefault="007D0996" w14:paraId="0A3BAA9F" w14:textId="4050A379">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Denominator is dependent on the measure used (e.g., UDS, HEDIS). Please see Appendix 3 in </w:t>
            </w:r>
            <w:r w:rsidRPr="005B3EC9">
              <w:rPr>
                <w:rFonts w:eastAsia="Times New Roman" w:cstheme="minorHAnsi"/>
                <w:i/>
                <w:iCs/>
                <w:color w:val="000000"/>
                <w:sz w:val="18"/>
                <w:szCs w:val="18"/>
              </w:rPr>
              <w:t>CDC Guidance for Measuring Breast, Cervical, and Colorectal Cancer Screening Rates in Health System Clinics.</w:t>
            </w:r>
            <w:r w:rsidRPr="005B3EC9">
              <w:rPr>
                <w:rFonts w:eastAsia="Times New Roman" w:cstheme="minorHAnsi"/>
                <w:color w:val="000000"/>
                <w:sz w:val="18"/>
                <w:szCs w:val="18"/>
              </w:rPr>
              <w:t xml:space="preserve"> </w:t>
            </w:r>
          </w:p>
        </w:tc>
        <w:tc>
          <w:tcPr>
            <w:tcW w:w="805" w:type="dxa"/>
            <w:shd w:val="clear" w:color="auto" w:fill="auto"/>
            <w:noWrap/>
            <w:hideMark/>
          </w:tcPr>
          <w:p w:rsidRPr="005B3EC9" w:rsidR="007D0996" w:rsidP="005B3EC9" w:rsidRDefault="007D0996" w14:paraId="51D0378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w:t>
            </w:r>
          </w:p>
        </w:tc>
        <w:tc>
          <w:tcPr>
            <w:tcW w:w="2610" w:type="dxa"/>
            <w:shd w:val="clear" w:color="auto" w:fill="auto"/>
            <w:noWrap/>
            <w:hideMark/>
          </w:tcPr>
          <w:p w:rsidRPr="005B3EC9" w:rsidR="007D0996" w:rsidP="005B3EC9" w:rsidRDefault="007D0996" w14:paraId="3BEF02E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1-9999999</w:t>
            </w:r>
          </w:p>
        </w:tc>
      </w:tr>
      <w:tr w:rsidRPr="005B3EC9" w:rsidR="007D0996" w:rsidTr="00FC379F" w14:paraId="4A8A783B" w14:textId="77777777">
        <w:trPr>
          <w:cantSplit/>
          <w:trHeight w:val="480"/>
        </w:trPr>
        <w:tc>
          <w:tcPr>
            <w:tcW w:w="815" w:type="dxa"/>
            <w:shd w:val="clear" w:color="auto" w:fill="auto"/>
            <w:hideMark/>
          </w:tcPr>
          <w:p w:rsidRPr="005B3EC9" w:rsidR="007D0996" w:rsidP="005B3EC9" w:rsidRDefault="007D0996" w14:paraId="214A503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B3-5d</w:t>
            </w:r>
            <w:r w:rsidRPr="005B3EC9">
              <w:rPr>
                <w:rFonts w:eastAsia="Times New Roman" w:cstheme="minorHAnsi"/>
                <w:color w:val="000000"/>
                <w:sz w:val="18"/>
                <w:szCs w:val="18"/>
              </w:rPr>
              <w:br/>
              <w:t>A3-5d</w:t>
            </w:r>
          </w:p>
        </w:tc>
        <w:tc>
          <w:tcPr>
            <w:tcW w:w="630" w:type="dxa"/>
            <w:shd w:val="clear" w:color="auto" w:fill="auto"/>
            <w:hideMark/>
          </w:tcPr>
          <w:p w:rsidRPr="005B3EC9" w:rsidR="007D0996" w:rsidP="005B3EC9" w:rsidRDefault="007D0996" w14:paraId="3AF4E7F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7D0996" w:rsidP="005B3EC9" w:rsidRDefault="007D0996" w14:paraId="6072A95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70" w:type="dxa"/>
            <w:shd w:val="clear" w:color="auto" w:fill="auto"/>
            <w:hideMark/>
          </w:tcPr>
          <w:p w:rsidRPr="005B3EC9" w:rsidR="007D0996" w:rsidP="005B3EC9" w:rsidRDefault="007D0996" w14:paraId="29D86A6B" w14:textId="52C8E4E2">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EHR Measure used </w:t>
            </w:r>
          </w:p>
        </w:tc>
        <w:tc>
          <w:tcPr>
            <w:tcW w:w="6480" w:type="dxa"/>
            <w:shd w:val="clear" w:color="auto" w:fill="auto"/>
            <w:vAlign w:val="center"/>
            <w:hideMark/>
          </w:tcPr>
          <w:p w:rsidRPr="005B3EC9" w:rsidR="007D0996" w:rsidP="005B3EC9" w:rsidRDefault="007D0996" w14:paraId="1C43F36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and Annual Records:</w:t>
            </w:r>
          </w:p>
          <w:p w:rsidRPr="005B3EC9" w:rsidR="007D0996" w:rsidP="005B3EC9" w:rsidRDefault="007D0996" w14:paraId="3224A82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the measure that was used to calculate the numerator and denominator for the clinic’s colorectal cancer screening rate. </w:t>
            </w:r>
          </w:p>
          <w:p w:rsidRPr="005B3EC9" w:rsidR="007D0996" w:rsidP="005B3EC9" w:rsidRDefault="007D0996" w14:paraId="1A766977" w14:textId="77777777">
            <w:pPr>
              <w:spacing w:after="0" w:line="240" w:lineRule="auto"/>
              <w:rPr>
                <w:rFonts w:eastAsia="Times New Roman" w:cstheme="minorHAnsi"/>
                <w:color w:val="000000"/>
                <w:sz w:val="18"/>
                <w:szCs w:val="18"/>
              </w:rPr>
            </w:pPr>
          </w:p>
          <w:p w:rsidRPr="005B3EC9" w:rsidR="007D0996" w:rsidP="005B3EC9" w:rsidRDefault="007D0996" w14:paraId="4FCFE95E" w14:textId="77777777">
            <w:pPr>
              <w:pStyle w:val="ListParagraph"/>
              <w:numPr>
                <w:ilvl w:val="0"/>
                <w:numId w:val="20"/>
              </w:numPr>
              <w:spacing w:after="0" w:line="240" w:lineRule="auto"/>
              <w:rPr>
                <w:rFonts w:eastAsia="Times New Roman" w:cstheme="minorHAnsi"/>
                <w:b/>
                <w:bCs/>
                <w:color w:val="000000"/>
                <w:sz w:val="18"/>
                <w:szCs w:val="18"/>
              </w:rPr>
            </w:pPr>
            <w:r w:rsidRPr="005B3EC9">
              <w:rPr>
                <w:rFonts w:eastAsia="Times New Roman" w:cstheme="minorHAnsi"/>
                <w:color w:val="000000"/>
                <w:sz w:val="18"/>
                <w:szCs w:val="18"/>
              </w:rPr>
              <w:t xml:space="preserve">If an existing measure (e.g. UDS, HEDIS, GPRA) was not used, the </w:t>
            </w:r>
            <w:r w:rsidRPr="005B3EC9">
              <w:rPr>
                <w:rFonts w:eastAsia="Times New Roman" w:cstheme="minorHAnsi"/>
                <w:i/>
                <w:iCs/>
                <w:color w:val="000000"/>
                <w:sz w:val="18"/>
                <w:szCs w:val="18"/>
              </w:rPr>
              <w:t xml:space="preserve">CDC Guidance for Measuring Breast, Cervical, and Colorectal Cancer Screening Rates in Health System Clinics (Appendix 3) </w:t>
            </w:r>
            <w:r w:rsidRPr="005B3EC9">
              <w:rPr>
                <w:rFonts w:eastAsia="Times New Roman" w:cstheme="minorHAnsi"/>
                <w:color w:val="000000"/>
                <w:sz w:val="18"/>
                <w:szCs w:val="18"/>
              </w:rPr>
              <w:t xml:space="preserve">provides information on calculating </w:t>
            </w:r>
            <w:proofErr w:type="gramStart"/>
            <w:r w:rsidRPr="005B3EC9">
              <w:rPr>
                <w:rFonts w:eastAsia="Times New Roman" w:cstheme="minorHAnsi"/>
                <w:color w:val="000000"/>
                <w:sz w:val="18"/>
                <w:szCs w:val="18"/>
              </w:rPr>
              <w:t>a</w:t>
            </w:r>
            <w:proofErr w:type="gramEnd"/>
            <w:r w:rsidRPr="005B3EC9">
              <w:rPr>
                <w:rFonts w:eastAsia="Times New Roman" w:cstheme="minorHAnsi"/>
                <w:color w:val="000000"/>
                <w:sz w:val="18"/>
                <w:szCs w:val="18"/>
              </w:rPr>
              <w:t xml:space="preserve"> NQF-endorsed measure. If this is used, "NQF" should be selected. </w:t>
            </w:r>
          </w:p>
          <w:p w:rsidRPr="005B3EC9" w:rsidR="007D0996" w:rsidP="005B3EC9" w:rsidRDefault="007D0996" w14:paraId="4BB8BE0A" w14:textId="001564FD">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The same measure reported at baseline must be used for reporting subsequent annual colorectal cancer screening rates for this clinic.</w:t>
            </w:r>
          </w:p>
          <w:p w:rsidRPr="005B3EC9" w:rsidR="007D0996" w:rsidP="005B3EC9" w:rsidRDefault="007D0996" w14:paraId="6E775A98" w14:textId="4354776D">
            <w:pPr>
              <w:spacing w:after="0" w:line="240" w:lineRule="auto"/>
              <w:rPr>
                <w:rFonts w:eastAsia="Times New Roman" w:cstheme="minorHAnsi"/>
                <w:color w:val="000000"/>
                <w:sz w:val="18"/>
                <w:szCs w:val="18"/>
              </w:rPr>
            </w:pPr>
          </w:p>
        </w:tc>
        <w:tc>
          <w:tcPr>
            <w:tcW w:w="805" w:type="dxa"/>
            <w:shd w:val="clear" w:color="auto" w:fill="auto"/>
            <w:hideMark/>
          </w:tcPr>
          <w:p w:rsidRPr="005B3EC9" w:rsidR="007D0996" w:rsidP="005B3EC9" w:rsidRDefault="007D0996" w14:paraId="6283A3B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p w:rsidRPr="005B3EC9" w:rsidR="007D0996" w:rsidP="005B3EC9" w:rsidRDefault="007D0996" w14:paraId="4195269C" w14:textId="04F2E78D">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Select one</w:t>
            </w:r>
          </w:p>
        </w:tc>
        <w:tc>
          <w:tcPr>
            <w:tcW w:w="2610" w:type="dxa"/>
            <w:shd w:val="clear" w:color="auto" w:fill="auto"/>
            <w:hideMark/>
          </w:tcPr>
          <w:p w:rsidRPr="005B3EC9" w:rsidR="007D0996" w:rsidP="005B3EC9" w:rsidRDefault="007D0996" w14:paraId="0CB321A0" w14:textId="35C0BD78">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Select one:</w:t>
            </w:r>
          </w:p>
          <w:p w:rsidRPr="005B3EC9" w:rsidR="007D0996" w:rsidP="005B3EC9" w:rsidRDefault="007D0996" w14:paraId="0E1F0E0D" w14:textId="75A9C338">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GPRA</w:t>
            </w:r>
          </w:p>
          <w:p w:rsidRPr="005B3EC9" w:rsidR="007D0996" w:rsidP="005B3EC9" w:rsidRDefault="007D0996" w14:paraId="38D2A42A"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HEDIS</w:t>
            </w:r>
          </w:p>
          <w:p w:rsidRPr="005B3EC9" w:rsidR="007D0996" w:rsidP="005B3EC9" w:rsidRDefault="007D0996" w14:paraId="4B4E5EB3"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NQF</w:t>
            </w:r>
          </w:p>
          <w:p w:rsidRPr="005B3EC9" w:rsidR="007D0996" w:rsidP="005B3EC9" w:rsidRDefault="007D0996" w14:paraId="0A0C9F25"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UDS</w:t>
            </w:r>
          </w:p>
          <w:p w:rsidRPr="005B3EC9" w:rsidR="007D0996" w:rsidP="005B3EC9" w:rsidRDefault="007D0996" w14:paraId="11F6F7BB" w14:textId="7869B333">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Other</w:t>
            </w:r>
          </w:p>
        </w:tc>
      </w:tr>
      <w:tr w:rsidRPr="005B3EC9" w:rsidR="007D0996" w:rsidTr="00FC379F" w14:paraId="7CC50146" w14:textId="77777777">
        <w:trPr>
          <w:cantSplit/>
          <w:trHeight w:val="495"/>
        </w:trPr>
        <w:tc>
          <w:tcPr>
            <w:tcW w:w="815" w:type="dxa"/>
            <w:shd w:val="clear" w:color="auto" w:fill="F2F2F2" w:themeFill="background1" w:themeFillShade="F2"/>
            <w:hideMark/>
          </w:tcPr>
          <w:p w:rsidRPr="005B3EC9" w:rsidR="007D0996" w:rsidP="005B3EC9" w:rsidRDefault="007D0996" w14:paraId="1BFA734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B3-5e</w:t>
            </w:r>
            <w:r w:rsidRPr="005B3EC9">
              <w:rPr>
                <w:rFonts w:eastAsia="Times New Roman" w:cstheme="minorHAnsi"/>
                <w:color w:val="000000"/>
                <w:sz w:val="18"/>
                <w:szCs w:val="18"/>
              </w:rPr>
              <w:br/>
              <w:t>A3-5e</w:t>
            </w:r>
          </w:p>
        </w:tc>
        <w:tc>
          <w:tcPr>
            <w:tcW w:w="630" w:type="dxa"/>
            <w:shd w:val="clear" w:color="000000" w:fill="F2F2F2"/>
            <w:hideMark/>
          </w:tcPr>
          <w:p w:rsidRPr="005B3EC9" w:rsidR="007D0996" w:rsidP="005B3EC9" w:rsidRDefault="007D0996" w14:paraId="722541E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tc>
        <w:tc>
          <w:tcPr>
            <w:tcW w:w="990" w:type="dxa"/>
            <w:shd w:val="clear" w:color="000000" w:fill="F2F2F2"/>
            <w:hideMark/>
          </w:tcPr>
          <w:p w:rsidRPr="005B3EC9" w:rsidR="007D0996" w:rsidP="005B3EC9" w:rsidRDefault="007D0996" w14:paraId="1A5F512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tc>
        <w:tc>
          <w:tcPr>
            <w:tcW w:w="2070" w:type="dxa"/>
            <w:shd w:val="clear" w:color="000000" w:fill="F2F2F2"/>
            <w:hideMark/>
          </w:tcPr>
          <w:p w:rsidRPr="005B3EC9" w:rsidR="007D0996" w:rsidP="005B3EC9" w:rsidRDefault="007D0996" w14:paraId="55BA262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N/A for EHR </w:t>
            </w:r>
          </w:p>
        </w:tc>
        <w:tc>
          <w:tcPr>
            <w:tcW w:w="6480" w:type="dxa"/>
            <w:shd w:val="clear" w:color="000000" w:fill="F2F2F2"/>
            <w:hideMark/>
          </w:tcPr>
          <w:p w:rsidRPr="005B3EC9" w:rsidR="007D0996" w:rsidP="005B3EC9" w:rsidRDefault="007D0996" w14:paraId="61569B3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N/A for EHR </w:t>
            </w:r>
          </w:p>
        </w:tc>
        <w:tc>
          <w:tcPr>
            <w:tcW w:w="805" w:type="dxa"/>
            <w:shd w:val="clear" w:color="000000" w:fill="F2F2F2"/>
            <w:noWrap/>
            <w:hideMark/>
          </w:tcPr>
          <w:p w:rsidRPr="005B3EC9" w:rsidR="007D0996" w:rsidP="005B3EC9" w:rsidRDefault="007D0996" w14:paraId="0896AEC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N/A for EHR </w:t>
            </w:r>
          </w:p>
        </w:tc>
        <w:tc>
          <w:tcPr>
            <w:tcW w:w="2610" w:type="dxa"/>
            <w:shd w:val="clear" w:color="000000" w:fill="F2F2F2"/>
            <w:noWrap/>
            <w:hideMark/>
          </w:tcPr>
          <w:p w:rsidRPr="005B3EC9" w:rsidR="007D0996" w:rsidP="005B3EC9" w:rsidRDefault="007D0996" w14:paraId="17BB053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N/A for EHR </w:t>
            </w:r>
          </w:p>
        </w:tc>
      </w:tr>
      <w:tr w:rsidRPr="005B3EC9" w:rsidR="007D0996" w:rsidTr="00FC379F" w14:paraId="624C0799" w14:textId="77777777">
        <w:trPr>
          <w:cantSplit/>
          <w:trHeight w:val="495"/>
        </w:trPr>
        <w:tc>
          <w:tcPr>
            <w:tcW w:w="815" w:type="dxa"/>
            <w:shd w:val="clear" w:color="auto" w:fill="F2F2F2" w:themeFill="background1" w:themeFillShade="F2"/>
            <w:hideMark/>
          </w:tcPr>
          <w:p w:rsidRPr="005B3EC9" w:rsidR="007D0996" w:rsidP="005B3EC9" w:rsidRDefault="007D0996" w14:paraId="2CCECDE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B3-5f</w:t>
            </w:r>
            <w:r w:rsidRPr="005B3EC9">
              <w:rPr>
                <w:rFonts w:eastAsia="Times New Roman" w:cstheme="minorHAnsi"/>
                <w:color w:val="000000"/>
                <w:sz w:val="18"/>
                <w:szCs w:val="18"/>
              </w:rPr>
              <w:br/>
              <w:t>A3-5f</w:t>
            </w:r>
          </w:p>
        </w:tc>
        <w:tc>
          <w:tcPr>
            <w:tcW w:w="630" w:type="dxa"/>
            <w:shd w:val="clear" w:color="000000" w:fill="F2F2F2"/>
            <w:hideMark/>
          </w:tcPr>
          <w:p w:rsidRPr="005B3EC9" w:rsidR="007D0996" w:rsidP="005B3EC9" w:rsidRDefault="007D0996" w14:paraId="14BDA09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tc>
        <w:tc>
          <w:tcPr>
            <w:tcW w:w="990" w:type="dxa"/>
            <w:shd w:val="clear" w:color="000000" w:fill="F2F2F2"/>
            <w:hideMark/>
          </w:tcPr>
          <w:p w:rsidRPr="005B3EC9" w:rsidR="007D0996" w:rsidP="005B3EC9" w:rsidRDefault="007D0996" w14:paraId="49C65E8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tc>
        <w:tc>
          <w:tcPr>
            <w:tcW w:w="2070" w:type="dxa"/>
            <w:shd w:val="clear" w:color="000000" w:fill="F2F2F2"/>
            <w:hideMark/>
          </w:tcPr>
          <w:p w:rsidRPr="005B3EC9" w:rsidR="007D0996" w:rsidP="005B3EC9" w:rsidRDefault="007D0996" w14:paraId="5A25382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 for EHR</w:t>
            </w:r>
          </w:p>
        </w:tc>
        <w:tc>
          <w:tcPr>
            <w:tcW w:w="6480" w:type="dxa"/>
            <w:shd w:val="clear" w:color="000000" w:fill="F2F2F2"/>
            <w:hideMark/>
          </w:tcPr>
          <w:p w:rsidRPr="005B3EC9" w:rsidR="007D0996" w:rsidP="005B3EC9" w:rsidRDefault="007D0996" w14:paraId="60E9466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N/A for EHR </w:t>
            </w:r>
          </w:p>
        </w:tc>
        <w:tc>
          <w:tcPr>
            <w:tcW w:w="805" w:type="dxa"/>
            <w:shd w:val="clear" w:color="000000" w:fill="F2F2F2"/>
            <w:noWrap/>
            <w:hideMark/>
          </w:tcPr>
          <w:p w:rsidRPr="005B3EC9" w:rsidR="007D0996" w:rsidP="005B3EC9" w:rsidRDefault="007D0996" w14:paraId="5872AAB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N/A for EHR </w:t>
            </w:r>
          </w:p>
        </w:tc>
        <w:tc>
          <w:tcPr>
            <w:tcW w:w="2610" w:type="dxa"/>
            <w:shd w:val="clear" w:color="000000" w:fill="F2F2F2"/>
            <w:noWrap/>
            <w:hideMark/>
          </w:tcPr>
          <w:p w:rsidRPr="005B3EC9" w:rsidR="007D0996" w:rsidP="005B3EC9" w:rsidRDefault="007D0996" w14:paraId="420C05E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N/A for EHR </w:t>
            </w:r>
          </w:p>
        </w:tc>
      </w:tr>
      <w:tr w:rsidRPr="005B3EC9" w:rsidR="007D0996" w:rsidTr="00FC379F" w14:paraId="14FF1904" w14:textId="77777777">
        <w:trPr>
          <w:cantSplit/>
          <w:trHeight w:val="480"/>
        </w:trPr>
        <w:tc>
          <w:tcPr>
            <w:tcW w:w="815" w:type="dxa"/>
            <w:shd w:val="clear" w:color="auto" w:fill="auto"/>
            <w:hideMark/>
          </w:tcPr>
          <w:p w:rsidRPr="005B3EC9" w:rsidR="007D0996" w:rsidP="005B3EC9" w:rsidRDefault="007D0996" w14:paraId="19CC62C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B3-5g</w:t>
            </w:r>
            <w:r w:rsidRPr="005B3EC9">
              <w:rPr>
                <w:rFonts w:eastAsia="Times New Roman" w:cstheme="minorHAnsi"/>
                <w:color w:val="000000"/>
                <w:sz w:val="18"/>
                <w:szCs w:val="18"/>
              </w:rPr>
              <w:br/>
              <w:t>A3-5g</w:t>
            </w:r>
          </w:p>
        </w:tc>
        <w:tc>
          <w:tcPr>
            <w:tcW w:w="630" w:type="dxa"/>
            <w:shd w:val="clear" w:color="auto" w:fill="auto"/>
            <w:hideMark/>
          </w:tcPr>
          <w:p w:rsidRPr="005B3EC9" w:rsidR="007D0996" w:rsidP="005B3EC9" w:rsidRDefault="007D0996" w14:paraId="50F56EB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7D0996" w:rsidP="005B3EC9" w:rsidRDefault="007D0996" w14:paraId="72A52BD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70" w:type="dxa"/>
            <w:shd w:val="clear" w:color="auto" w:fill="auto"/>
            <w:hideMark/>
          </w:tcPr>
          <w:p w:rsidRPr="005B3EC9" w:rsidR="007D0996" w:rsidP="005B3EC9" w:rsidRDefault="007D0996" w14:paraId="458F83EA" w14:textId="66B5949A">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EHR screening rate confidence </w:t>
            </w:r>
          </w:p>
        </w:tc>
        <w:tc>
          <w:tcPr>
            <w:tcW w:w="6480" w:type="dxa"/>
            <w:shd w:val="clear" w:color="auto" w:fill="auto"/>
            <w:hideMark/>
          </w:tcPr>
          <w:p w:rsidRPr="005B3EC9" w:rsidR="007D0996" w:rsidP="005B3EC9" w:rsidRDefault="007D0996" w14:paraId="59DE206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and Annual Records:</w:t>
            </w:r>
          </w:p>
          <w:p w:rsidRPr="005B3EC9" w:rsidR="007D0996" w:rsidP="005B3EC9" w:rsidRDefault="007D0996" w14:paraId="6E1DEEA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Indicates the grantee's confidence in the accuracy of the EHR-calculated screening rate.</w:t>
            </w:r>
          </w:p>
          <w:p w:rsidRPr="005B3EC9" w:rsidR="007D0996" w:rsidP="005B3EC9" w:rsidRDefault="007D0996" w14:paraId="495B3B89" w14:textId="77777777">
            <w:pPr>
              <w:spacing w:after="0" w:line="240" w:lineRule="auto"/>
              <w:rPr>
                <w:rFonts w:eastAsia="Times New Roman" w:cstheme="minorHAnsi"/>
                <w:color w:val="000000"/>
                <w:sz w:val="18"/>
                <w:szCs w:val="18"/>
              </w:rPr>
            </w:pPr>
          </w:p>
          <w:p w:rsidRPr="005B3EC9" w:rsidR="007D0996" w:rsidP="005B3EC9" w:rsidRDefault="007D0996" w14:paraId="4C07CB7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Accuracy of EHR-calculated screening rates can vary depending on how data are documented and </w:t>
            </w:r>
            <w:proofErr w:type="gramStart"/>
            <w:r w:rsidRPr="005B3EC9">
              <w:rPr>
                <w:rFonts w:eastAsia="Times New Roman" w:cstheme="minorHAnsi"/>
                <w:color w:val="000000"/>
                <w:sz w:val="18"/>
                <w:szCs w:val="18"/>
              </w:rPr>
              <w:t>entered into</w:t>
            </w:r>
            <w:proofErr w:type="gramEnd"/>
            <w:r w:rsidRPr="005B3EC9">
              <w:rPr>
                <w:rFonts w:eastAsia="Times New Roman" w:cstheme="minorHAnsi"/>
                <w:color w:val="000000"/>
                <w:sz w:val="18"/>
                <w:szCs w:val="18"/>
              </w:rPr>
              <w:t xml:space="preserve"> the EHR. For additional information, see the National Colorectal Cancer Roundtable’s summary report, “Use of Electronic Medical Records to Facilitate Colorectal Cancer Screening in Community Health Centers" and "CDC Guidance for Measuring Breast, Cervical, and Colorectal Cancer Screening Rates in Health System Clinics." </w:t>
            </w:r>
          </w:p>
          <w:p w:rsidRPr="005B3EC9" w:rsidR="007D0996" w:rsidP="005B3EC9" w:rsidRDefault="007D0996" w14:paraId="2DC47376" w14:textId="0D59CEB2">
            <w:pPr>
              <w:spacing w:after="0" w:line="240" w:lineRule="auto"/>
              <w:rPr>
                <w:rFonts w:eastAsia="Times New Roman" w:cstheme="minorHAnsi"/>
                <w:color w:val="000000"/>
                <w:sz w:val="18"/>
                <w:szCs w:val="18"/>
              </w:rPr>
            </w:pPr>
          </w:p>
        </w:tc>
        <w:tc>
          <w:tcPr>
            <w:tcW w:w="805" w:type="dxa"/>
            <w:shd w:val="clear" w:color="auto" w:fill="auto"/>
            <w:noWrap/>
            <w:hideMark/>
          </w:tcPr>
          <w:p w:rsidRPr="005B3EC9" w:rsidR="007D0996" w:rsidP="005B3EC9" w:rsidRDefault="007D0996" w14:paraId="42134A3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noWrap/>
            <w:hideMark/>
          </w:tcPr>
          <w:p w:rsidRPr="005B3EC9" w:rsidR="007D0996" w:rsidP="005B3EC9" w:rsidRDefault="007D0996" w14:paraId="4876C08E"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Not confident</w:t>
            </w:r>
          </w:p>
          <w:p w:rsidRPr="005B3EC9" w:rsidR="007D0996" w:rsidP="005B3EC9" w:rsidRDefault="007D0996" w14:paraId="1E99EA3F"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Somewhat confident</w:t>
            </w:r>
          </w:p>
          <w:p w:rsidRPr="005B3EC9" w:rsidR="007D0996" w:rsidP="005B3EC9" w:rsidRDefault="007D0996" w14:paraId="791425E7" w14:textId="11BC2DDC">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Very confident</w:t>
            </w:r>
          </w:p>
        </w:tc>
      </w:tr>
      <w:tr w:rsidRPr="005B3EC9" w:rsidR="007D0996" w:rsidTr="00FC379F" w14:paraId="5D038E2C" w14:textId="77777777">
        <w:trPr>
          <w:cantSplit/>
          <w:trHeight w:val="735"/>
        </w:trPr>
        <w:tc>
          <w:tcPr>
            <w:tcW w:w="815" w:type="dxa"/>
            <w:shd w:val="clear" w:color="auto" w:fill="auto"/>
            <w:hideMark/>
          </w:tcPr>
          <w:p w:rsidRPr="005B3EC9" w:rsidR="007D0996" w:rsidP="005B3EC9" w:rsidRDefault="007D0996" w14:paraId="5D12043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B3-5h</w:t>
            </w:r>
            <w:r w:rsidRPr="005B3EC9">
              <w:rPr>
                <w:rFonts w:eastAsia="Times New Roman" w:cstheme="minorHAnsi"/>
                <w:color w:val="000000"/>
                <w:sz w:val="18"/>
                <w:szCs w:val="18"/>
              </w:rPr>
              <w:br/>
              <w:t>A3-5h</w:t>
            </w:r>
          </w:p>
        </w:tc>
        <w:tc>
          <w:tcPr>
            <w:tcW w:w="630" w:type="dxa"/>
            <w:shd w:val="clear" w:color="auto" w:fill="auto"/>
            <w:hideMark/>
          </w:tcPr>
          <w:p w:rsidRPr="005B3EC9" w:rsidR="007D0996" w:rsidP="005B3EC9" w:rsidRDefault="007D0996" w14:paraId="1739723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7D0996" w:rsidP="005B3EC9" w:rsidRDefault="007D0996" w14:paraId="11DFDB4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70" w:type="dxa"/>
            <w:shd w:val="clear" w:color="auto" w:fill="auto"/>
            <w:hideMark/>
          </w:tcPr>
          <w:p w:rsidRPr="005B3EC9" w:rsidR="007D0996" w:rsidP="005B3EC9" w:rsidRDefault="007D0996" w14:paraId="53EC4C8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EHR Screening rate problem</w:t>
            </w:r>
          </w:p>
        </w:tc>
        <w:tc>
          <w:tcPr>
            <w:tcW w:w="6480" w:type="dxa"/>
            <w:shd w:val="clear" w:color="auto" w:fill="auto"/>
            <w:hideMark/>
          </w:tcPr>
          <w:p w:rsidRPr="005B3EC9" w:rsidR="007D0996" w:rsidP="005B3EC9" w:rsidRDefault="007D0996" w14:paraId="321A822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and Annual Records:</w:t>
            </w:r>
          </w:p>
          <w:p w:rsidRPr="005B3EC9" w:rsidR="007D0996" w:rsidP="005B3EC9" w:rsidRDefault="007D0996" w14:paraId="2B416636" w14:textId="3C67C274">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Indicates if there are known unresolved problems with the EHR reported screening rate or screening data quality.</w:t>
            </w:r>
          </w:p>
        </w:tc>
        <w:tc>
          <w:tcPr>
            <w:tcW w:w="805" w:type="dxa"/>
            <w:shd w:val="clear" w:color="auto" w:fill="auto"/>
            <w:noWrap/>
            <w:hideMark/>
          </w:tcPr>
          <w:p w:rsidRPr="005B3EC9" w:rsidR="007D0996" w:rsidP="005B3EC9" w:rsidRDefault="007D0996" w14:paraId="627547B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hideMark/>
          </w:tcPr>
          <w:p w:rsidRPr="005B3EC9" w:rsidR="007D0996" w:rsidP="005B3EC9" w:rsidRDefault="007D0996" w14:paraId="49097C9B"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7D0996" w:rsidP="005B3EC9" w:rsidRDefault="007D0996" w14:paraId="484D6AB5" w14:textId="5990263B">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tc>
      </w:tr>
      <w:tr w:rsidRPr="005B3EC9" w:rsidR="007D0996" w:rsidTr="00FC379F" w14:paraId="042506F0" w14:textId="77777777">
        <w:trPr>
          <w:cantSplit/>
          <w:trHeight w:val="480"/>
        </w:trPr>
        <w:tc>
          <w:tcPr>
            <w:tcW w:w="815" w:type="dxa"/>
            <w:shd w:val="clear" w:color="auto" w:fill="auto"/>
            <w:hideMark/>
          </w:tcPr>
          <w:p w:rsidRPr="005B3EC9" w:rsidR="007D0996" w:rsidP="005B3EC9" w:rsidRDefault="007D0996" w14:paraId="6C7227D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B3-5i</w:t>
            </w:r>
            <w:r w:rsidRPr="005B3EC9">
              <w:rPr>
                <w:rFonts w:eastAsia="Times New Roman" w:cstheme="minorHAnsi"/>
                <w:color w:val="000000"/>
                <w:sz w:val="18"/>
                <w:szCs w:val="18"/>
              </w:rPr>
              <w:br/>
              <w:t>A3-5i</w:t>
            </w:r>
          </w:p>
        </w:tc>
        <w:tc>
          <w:tcPr>
            <w:tcW w:w="630" w:type="dxa"/>
            <w:shd w:val="clear" w:color="auto" w:fill="auto"/>
            <w:hideMark/>
          </w:tcPr>
          <w:p w:rsidRPr="005B3EC9" w:rsidR="007D0996" w:rsidP="005B3EC9" w:rsidRDefault="007D0996" w14:paraId="726E641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7D0996" w:rsidP="005B3EC9" w:rsidRDefault="007D0996" w14:paraId="100317E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70" w:type="dxa"/>
            <w:shd w:val="clear" w:color="auto" w:fill="auto"/>
            <w:hideMark/>
          </w:tcPr>
          <w:p w:rsidRPr="005B3EC9" w:rsidR="007D0996" w:rsidP="005B3EC9" w:rsidRDefault="007D0996" w14:paraId="61B9E13F" w14:textId="5DC3EE1F">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Specify EHR screening rate problem</w:t>
            </w:r>
          </w:p>
        </w:tc>
        <w:tc>
          <w:tcPr>
            <w:tcW w:w="6480" w:type="dxa"/>
            <w:shd w:val="clear" w:color="auto" w:fill="auto"/>
            <w:hideMark/>
          </w:tcPr>
          <w:p w:rsidRPr="005B3EC9" w:rsidR="007D0996" w:rsidP="005B3EC9" w:rsidRDefault="007D0996" w14:paraId="3CD3BB3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7D0996" w:rsidP="005B3EC9" w:rsidRDefault="007D0996" w14:paraId="12D07E16" w14:textId="70C3910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If item B3-5h is YES, specify the problem and any activities conducted this program year to address it. </w:t>
            </w:r>
          </w:p>
          <w:p w:rsidRPr="005B3EC9" w:rsidR="007D0996" w:rsidP="005B3EC9" w:rsidRDefault="007D0996" w14:paraId="2C4FC70D" w14:textId="303B35E5">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Describe the issue and severity of known problems or rationale for low confidence in the accuracy of the EHR-reported screening rate.  Specify any activities to address the problem(s) such as improvements made to data entry systems or to the screening rate measurement calculation. </w:t>
            </w:r>
          </w:p>
          <w:p w:rsidRPr="005B3EC9" w:rsidR="007D0996" w:rsidP="005B3EC9" w:rsidRDefault="007D0996" w14:paraId="1B8F5FD3" w14:textId="77777777">
            <w:pPr>
              <w:spacing w:after="0" w:line="240" w:lineRule="auto"/>
              <w:rPr>
                <w:rFonts w:eastAsia="Times New Roman" w:cstheme="minorHAnsi"/>
                <w:color w:val="000000"/>
                <w:sz w:val="18"/>
                <w:szCs w:val="18"/>
              </w:rPr>
            </w:pPr>
          </w:p>
          <w:p w:rsidRPr="005B3EC9" w:rsidR="007D0996" w:rsidP="005B3EC9" w:rsidRDefault="007D0996" w14:paraId="49D023C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7D0996" w:rsidP="005B3EC9" w:rsidRDefault="007D0996" w14:paraId="493753BB" w14:textId="19A055C0">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If A3-5h is YES, specify the problem and any activities conducted this program year to address it. </w:t>
            </w:r>
          </w:p>
          <w:p w:rsidRPr="005B3EC9" w:rsidR="007D0996" w:rsidP="005B3EC9" w:rsidRDefault="007D0996" w14:paraId="6A941AA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Describe the issue and severity of known problems or rationale for low confidence in the validity of the EHR-reported screening rate.  Specify any activities such as improvements made to data entry systems or to the screening rate measurement calculation. </w:t>
            </w:r>
          </w:p>
          <w:p w:rsidRPr="005B3EC9" w:rsidR="007D0996" w:rsidP="005B3EC9" w:rsidRDefault="007D0996" w14:paraId="33031B48" w14:textId="468A7856">
            <w:pPr>
              <w:spacing w:after="0" w:line="240" w:lineRule="auto"/>
              <w:rPr>
                <w:rFonts w:eastAsia="Times New Roman" w:cstheme="minorHAnsi"/>
                <w:color w:val="000000"/>
                <w:sz w:val="18"/>
                <w:szCs w:val="18"/>
              </w:rPr>
            </w:pPr>
          </w:p>
        </w:tc>
        <w:tc>
          <w:tcPr>
            <w:tcW w:w="805" w:type="dxa"/>
            <w:shd w:val="clear" w:color="auto" w:fill="auto"/>
            <w:noWrap/>
            <w:hideMark/>
          </w:tcPr>
          <w:p w:rsidRPr="005B3EC9" w:rsidR="007D0996" w:rsidP="005B3EC9" w:rsidRDefault="007D0996" w14:paraId="7379E56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Char</w:t>
            </w:r>
          </w:p>
        </w:tc>
        <w:tc>
          <w:tcPr>
            <w:tcW w:w="2610" w:type="dxa"/>
            <w:shd w:val="clear" w:color="auto" w:fill="auto"/>
            <w:noWrap/>
            <w:hideMark/>
          </w:tcPr>
          <w:p w:rsidRPr="005B3EC9" w:rsidR="007D0996" w:rsidP="005B3EC9" w:rsidRDefault="007D0996" w14:paraId="3FF4623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Free text</w:t>
            </w:r>
          </w:p>
          <w:p w:rsidRPr="005B3EC9" w:rsidR="007D0996" w:rsidP="005B3EC9" w:rsidRDefault="007D0996" w14:paraId="26617728" w14:textId="466E19F0">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256 Char </w:t>
            </w:r>
            <w:proofErr w:type="gramStart"/>
            <w:r w:rsidRPr="005B3EC9">
              <w:rPr>
                <w:rFonts w:eastAsia="Times New Roman" w:cstheme="minorHAnsi"/>
                <w:color w:val="000000"/>
                <w:sz w:val="18"/>
                <w:szCs w:val="18"/>
              </w:rPr>
              <w:t>limit</w:t>
            </w:r>
            <w:proofErr w:type="gramEnd"/>
          </w:p>
        </w:tc>
      </w:tr>
      <w:tr w:rsidRPr="005B3EC9" w:rsidR="007D0996" w:rsidTr="00FC379F" w14:paraId="02DF853F" w14:textId="77777777">
        <w:trPr>
          <w:cantSplit/>
          <w:trHeight w:val="289"/>
        </w:trPr>
        <w:tc>
          <w:tcPr>
            <w:tcW w:w="815" w:type="dxa"/>
            <w:shd w:val="clear" w:color="auto" w:fill="auto"/>
            <w:hideMark/>
          </w:tcPr>
          <w:p w:rsidRPr="005B3EC9" w:rsidR="007D0996" w:rsidP="005B3EC9" w:rsidRDefault="007D0996" w14:paraId="7745081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B3-5j</w:t>
            </w:r>
            <w:r w:rsidRPr="005B3EC9">
              <w:rPr>
                <w:rFonts w:eastAsia="Times New Roman" w:cstheme="minorHAnsi"/>
                <w:color w:val="000000"/>
                <w:sz w:val="18"/>
                <w:szCs w:val="18"/>
              </w:rPr>
              <w:br/>
              <w:t>A3-5j</w:t>
            </w:r>
          </w:p>
        </w:tc>
        <w:tc>
          <w:tcPr>
            <w:tcW w:w="630" w:type="dxa"/>
            <w:shd w:val="clear" w:color="auto" w:fill="auto"/>
            <w:hideMark/>
          </w:tcPr>
          <w:p w:rsidRPr="005B3EC9" w:rsidR="007D0996" w:rsidP="005B3EC9" w:rsidRDefault="007D0996" w14:paraId="2E556CB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7D0996" w:rsidP="005B3EC9" w:rsidRDefault="007D0996" w14:paraId="1E38B89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70" w:type="dxa"/>
            <w:shd w:val="clear" w:color="auto" w:fill="auto"/>
            <w:hideMark/>
          </w:tcPr>
          <w:p w:rsidRPr="005B3EC9" w:rsidR="007D0996" w:rsidP="005B3EC9" w:rsidRDefault="007D0996" w14:paraId="010D77D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EHR rate reporting source</w:t>
            </w:r>
          </w:p>
        </w:tc>
        <w:tc>
          <w:tcPr>
            <w:tcW w:w="6480" w:type="dxa"/>
            <w:shd w:val="clear" w:color="auto" w:fill="auto"/>
            <w:hideMark/>
          </w:tcPr>
          <w:p w:rsidRPr="005B3EC9" w:rsidR="007D0996" w:rsidP="005B3EC9" w:rsidRDefault="007D0996" w14:paraId="76455FF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and Annual Records:</w:t>
            </w:r>
          </w:p>
          <w:p w:rsidRPr="005B3EC9" w:rsidR="007D0996" w:rsidP="005B3EC9" w:rsidRDefault="007D0996" w14:paraId="64EDDB6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the source of the denominator and numerator data reported for the EHR screening rate </w:t>
            </w:r>
          </w:p>
          <w:p w:rsidRPr="005B3EC9" w:rsidR="007D0996" w:rsidP="005B3EC9" w:rsidRDefault="007D0996" w14:paraId="01620E17" w14:textId="77777777">
            <w:pPr>
              <w:spacing w:after="0" w:line="240" w:lineRule="auto"/>
              <w:rPr>
                <w:rFonts w:eastAsia="Times New Roman" w:cstheme="minorHAnsi"/>
                <w:color w:val="000000"/>
                <w:sz w:val="18"/>
                <w:szCs w:val="18"/>
              </w:rPr>
            </w:pPr>
          </w:p>
          <w:p w:rsidRPr="005B3EC9" w:rsidR="007D0996" w:rsidP="005B3EC9" w:rsidRDefault="007D0996" w14:paraId="7CBAE218" w14:textId="7E02D10E">
            <w:pPr>
              <w:spacing w:after="0" w:line="240" w:lineRule="auto"/>
              <w:rPr>
                <w:rFonts w:eastAsia="Times New Roman" w:cstheme="minorHAnsi"/>
                <w:color w:val="000000"/>
                <w:sz w:val="18"/>
                <w:szCs w:val="18"/>
              </w:rPr>
            </w:pPr>
          </w:p>
        </w:tc>
        <w:tc>
          <w:tcPr>
            <w:tcW w:w="805" w:type="dxa"/>
            <w:shd w:val="clear" w:color="auto" w:fill="auto"/>
            <w:noWrap/>
            <w:hideMark/>
          </w:tcPr>
          <w:p w:rsidRPr="005B3EC9" w:rsidR="007D0996" w:rsidP="005B3EC9" w:rsidRDefault="007D0996" w14:paraId="5C7AD20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p w:rsidRPr="005B3EC9" w:rsidR="007D0996" w:rsidP="005B3EC9" w:rsidRDefault="007D0996" w14:paraId="6B06D455" w14:textId="227E3214">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Select one</w:t>
            </w:r>
          </w:p>
        </w:tc>
        <w:tc>
          <w:tcPr>
            <w:tcW w:w="2610" w:type="dxa"/>
            <w:shd w:val="clear" w:color="auto" w:fill="auto"/>
            <w:noWrap/>
            <w:hideMark/>
          </w:tcPr>
          <w:p w:rsidRPr="005B3EC9" w:rsidR="007D0996" w:rsidP="005B3EC9" w:rsidRDefault="007D0996" w14:paraId="535C2A47" w14:textId="534134F6">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Select one:</w:t>
            </w:r>
          </w:p>
          <w:p w:rsidRPr="005B3EC9" w:rsidR="007D0996" w:rsidP="005B3EC9" w:rsidRDefault="007D0996" w14:paraId="6E4CA5B7" w14:textId="5E53E3EF">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HCCN data warehouse</w:t>
            </w:r>
          </w:p>
          <w:p w:rsidRPr="005B3EC9" w:rsidR="007D0996" w:rsidP="005B3EC9" w:rsidRDefault="007D0996" w14:paraId="0B7D5950"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Clinic EHR</w:t>
            </w:r>
          </w:p>
          <w:p w:rsidRPr="005B3EC9" w:rsidR="007D0996" w:rsidP="005B3EC9" w:rsidRDefault="007D0996" w14:paraId="62D8132C"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Health system EHR</w:t>
            </w:r>
          </w:p>
          <w:p w:rsidRPr="005B3EC9" w:rsidR="007D0996" w:rsidP="005B3EC9" w:rsidRDefault="007D0996" w14:paraId="16647945"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EHR Vendor</w:t>
            </w:r>
          </w:p>
          <w:p w:rsidRPr="005B3EC9" w:rsidR="007D0996" w:rsidP="005B3EC9" w:rsidRDefault="007D0996" w14:paraId="000CB745" w14:textId="278D1054">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Other  </w:t>
            </w:r>
          </w:p>
        </w:tc>
      </w:tr>
      <w:tr w:rsidRPr="005B3EC9" w:rsidR="007D0996" w:rsidTr="00FC379F" w14:paraId="629A9DAF" w14:textId="77777777">
        <w:trPr>
          <w:cantSplit/>
          <w:trHeight w:val="480"/>
        </w:trPr>
        <w:tc>
          <w:tcPr>
            <w:tcW w:w="815" w:type="dxa"/>
            <w:shd w:val="clear" w:color="auto" w:fill="auto"/>
            <w:hideMark/>
          </w:tcPr>
          <w:p w:rsidRPr="005B3EC9" w:rsidR="007D0996" w:rsidP="005B3EC9" w:rsidRDefault="007D0996" w14:paraId="1EB61D8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B3-5k</w:t>
            </w:r>
            <w:r w:rsidRPr="005B3EC9">
              <w:rPr>
                <w:rFonts w:eastAsia="Times New Roman" w:cstheme="minorHAnsi"/>
                <w:color w:val="000000"/>
                <w:sz w:val="18"/>
                <w:szCs w:val="18"/>
              </w:rPr>
              <w:br/>
              <w:t>A3-5k</w:t>
            </w:r>
          </w:p>
        </w:tc>
        <w:tc>
          <w:tcPr>
            <w:tcW w:w="630" w:type="dxa"/>
            <w:shd w:val="clear" w:color="auto" w:fill="auto"/>
            <w:hideMark/>
          </w:tcPr>
          <w:p w:rsidRPr="005B3EC9" w:rsidR="007D0996" w:rsidP="005B3EC9" w:rsidRDefault="007D0996" w14:paraId="4B983AC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7D0996" w:rsidP="005B3EC9" w:rsidRDefault="007D0996" w14:paraId="2A13E9F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70" w:type="dxa"/>
            <w:shd w:val="clear" w:color="auto" w:fill="auto"/>
            <w:hideMark/>
          </w:tcPr>
          <w:p w:rsidRPr="005B3EC9" w:rsidR="007D0996" w:rsidP="005B3EC9" w:rsidRDefault="007D0996" w14:paraId="5903845E" w14:textId="30320CC3">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EHR screening rate target</w:t>
            </w:r>
          </w:p>
        </w:tc>
        <w:tc>
          <w:tcPr>
            <w:tcW w:w="6480" w:type="dxa"/>
            <w:shd w:val="clear" w:color="auto" w:fill="auto"/>
            <w:vAlign w:val="center"/>
            <w:hideMark/>
          </w:tcPr>
          <w:p w:rsidRPr="005B3EC9" w:rsidR="007D0996" w:rsidP="005B3EC9" w:rsidRDefault="007D0996" w14:paraId="09A4CFA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7D0996" w:rsidP="005B3EC9" w:rsidRDefault="007D0996" w14:paraId="16E87CF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the clinic-level colorectal cancer screening rate </w:t>
            </w:r>
            <w:r w:rsidRPr="005B3EC9">
              <w:rPr>
                <w:rFonts w:eastAsia="Times New Roman" w:cstheme="minorHAnsi"/>
                <w:b/>
                <w:bCs/>
                <w:color w:val="000000"/>
                <w:sz w:val="18"/>
                <w:szCs w:val="18"/>
              </w:rPr>
              <w:t>target</w:t>
            </w:r>
            <w:r w:rsidRPr="005B3EC9">
              <w:rPr>
                <w:rFonts w:eastAsia="Times New Roman" w:cstheme="minorHAnsi"/>
                <w:color w:val="000000"/>
                <w:sz w:val="18"/>
                <w:szCs w:val="18"/>
              </w:rPr>
              <w:t xml:space="preserve"> established by the clinic for its first CRCCP annual clinic record. </w:t>
            </w:r>
          </w:p>
          <w:p w:rsidRPr="005B3EC9" w:rsidR="007D0996" w:rsidP="005B3EC9" w:rsidRDefault="007D0996" w14:paraId="700F94B4" w14:textId="77777777">
            <w:pPr>
              <w:pStyle w:val="ListParagraph"/>
              <w:numPr>
                <w:ilvl w:val="0"/>
                <w:numId w:val="21"/>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Enter the targeted clinic-level colorectal cancer screening rate (i.e., the screening rate you want to achieve) for the clinic’s first annual record, i.e. the colorectal cancer screening rate for the next </w:t>
            </w:r>
            <w:r w:rsidRPr="005B3EC9">
              <w:rPr>
                <w:rFonts w:eastAsia="Times New Roman" w:cstheme="minorHAnsi"/>
                <w:color w:val="000000"/>
                <w:sz w:val="18"/>
                <w:szCs w:val="18"/>
                <w:u w:val="single"/>
              </w:rPr>
              <w:t>12-month measurement period</w:t>
            </w:r>
            <w:r w:rsidRPr="005B3EC9">
              <w:rPr>
                <w:rFonts w:eastAsia="Times New Roman" w:cstheme="minorHAnsi"/>
                <w:color w:val="000000"/>
                <w:sz w:val="18"/>
                <w:szCs w:val="18"/>
              </w:rPr>
              <w:t xml:space="preserve"> after the baseline screening rate measurement period. </w:t>
            </w:r>
          </w:p>
          <w:p w:rsidRPr="005B3EC9" w:rsidR="007D0996" w:rsidP="005B3EC9" w:rsidRDefault="007D0996" w14:paraId="20C8B055" w14:textId="77777777">
            <w:pPr>
              <w:pStyle w:val="ListParagraph"/>
              <w:numPr>
                <w:ilvl w:val="0"/>
                <w:numId w:val="21"/>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Do not enter the expected additional % increase. </w:t>
            </w:r>
          </w:p>
          <w:p w:rsidRPr="005B3EC9" w:rsidR="007D0996" w:rsidP="005B3EC9" w:rsidRDefault="007D0996" w14:paraId="4E2178EE" w14:textId="77777777">
            <w:pPr>
              <w:pStyle w:val="ListParagraph"/>
              <w:numPr>
                <w:ilvl w:val="0"/>
                <w:numId w:val="21"/>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Targets should be:</w:t>
            </w:r>
          </w:p>
          <w:p w:rsidRPr="005B3EC9" w:rsidR="007D0996" w:rsidP="005B3EC9" w:rsidRDefault="007D0996" w14:paraId="75292A4F" w14:textId="29E7C470">
            <w:pPr>
              <w:pStyle w:val="ListParagraph"/>
              <w:numPr>
                <w:ilvl w:val="1"/>
                <w:numId w:val="21"/>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Clinic-level targets. Do no report targets for the health system unless the partner is the health system (item </w:t>
            </w:r>
            <w:proofErr w:type="gramStart"/>
            <w:r w:rsidRPr="005B3EC9">
              <w:rPr>
                <w:rFonts w:eastAsia="Times New Roman" w:cstheme="minorHAnsi"/>
                <w:color w:val="000000"/>
                <w:sz w:val="18"/>
                <w:szCs w:val="18"/>
              </w:rPr>
              <w:t>P3).</w:t>
            </w:r>
            <w:proofErr w:type="gramEnd"/>
          </w:p>
          <w:p w:rsidRPr="005B3EC9" w:rsidR="007D0996" w:rsidP="005B3EC9" w:rsidRDefault="007D0996" w14:paraId="61EC9D53" w14:textId="7D0056EE">
            <w:pPr>
              <w:pStyle w:val="ListParagraph"/>
              <w:numPr>
                <w:ilvl w:val="1"/>
                <w:numId w:val="21"/>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Unique to each clinic.</w:t>
            </w:r>
          </w:p>
          <w:p w:rsidRPr="005B3EC9" w:rsidR="007D0996" w:rsidP="005B3EC9" w:rsidRDefault="007D0996" w14:paraId="47490F76" w14:textId="77777777">
            <w:pPr>
              <w:pStyle w:val="ListParagraph"/>
              <w:numPr>
                <w:ilvl w:val="1"/>
                <w:numId w:val="21"/>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Ambitious but realistic and achievable</w:t>
            </w:r>
          </w:p>
          <w:p w:rsidRPr="005B3EC9" w:rsidR="007D0996" w:rsidP="005B3EC9" w:rsidRDefault="007D0996" w14:paraId="58E2F7F5" w14:textId="77777777">
            <w:pPr>
              <w:spacing w:after="0" w:line="240" w:lineRule="auto"/>
              <w:rPr>
                <w:rFonts w:eastAsia="Times New Roman" w:cstheme="minorHAnsi"/>
                <w:color w:val="000000"/>
                <w:sz w:val="18"/>
                <w:szCs w:val="18"/>
              </w:rPr>
            </w:pPr>
          </w:p>
          <w:p w:rsidRPr="005B3EC9" w:rsidR="007D0996" w:rsidP="005B3EC9" w:rsidRDefault="007D0996" w14:paraId="5DC9EBB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7D0996" w:rsidP="005B3EC9" w:rsidRDefault="007D0996" w14:paraId="7F2B2073" w14:textId="1B5F4476">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the clinic-level colorectal cancer screening rate </w:t>
            </w:r>
            <w:r w:rsidRPr="005B3EC9">
              <w:rPr>
                <w:rFonts w:eastAsia="Times New Roman" w:cstheme="minorHAnsi"/>
                <w:b/>
                <w:bCs/>
                <w:color w:val="000000"/>
                <w:sz w:val="18"/>
                <w:szCs w:val="18"/>
              </w:rPr>
              <w:t>target</w:t>
            </w:r>
            <w:r w:rsidRPr="005B3EC9">
              <w:rPr>
                <w:rFonts w:eastAsia="Times New Roman" w:cstheme="minorHAnsi"/>
                <w:color w:val="000000"/>
                <w:sz w:val="18"/>
                <w:szCs w:val="18"/>
              </w:rPr>
              <w:t xml:space="preserve"> established by the clinic for its next subsequent CRCCP annual clinic record.</w:t>
            </w:r>
          </w:p>
          <w:p w:rsidRPr="005B3EC9" w:rsidR="007D0996" w:rsidP="005B3EC9" w:rsidRDefault="007D0996" w14:paraId="30D21EE3" w14:textId="71DD957A">
            <w:pPr>
              <w:pStyle w:val="ListParagraph"/>
              <w:numPr>
                <w:ilvl w:val="0"/>
                <w:numId w:val="21"/>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Enter the targeted clinic-level colorectal cancer screening rate (i.e., the screening rate you want to achieve) for the </w:t>
            </w:r>
            <w:r w:rsidRPr="005B3EC9">
              <w:rPr>
                <w:rFonts w:eastAsia="Times New Roman" w:cstheme="minorHAnsi"/>
                <w:b/>
                <w:bCs/>
                <w:color w:val="000000"/>
                <w:sz w:val="18"/>
                <w:szCs w:val="18"/>
              </w:rPr>
              <w:t>next</w:t>
            </w:r>
            <w:r w:rsidRPr="005B3EC9">
              <w:rPr>
                <w:rFonts w:eastAsia="Times New Roman" w:cstheme="minorHAnsi"/>
                <w:color w:val="000000"/>
                <w:sz w:val="18"/>
                <w:szCs w:val="18"/>
              </w:rPr>
              <w:t xml:space="preserve"> annual record, i.e. the colorectal cancer screening rate for the next </w:t>
            </w:r>
            <w:r w:rsidRPr="005B3EC9">
              <w:rPr>
                <w:rFonts w:eastAsia="Times New Roman" w:cstheme="minorHAnsi"/>
                <w:color w:val="000000"/>
                <w:sz w:val="18"/>
                <w:szCs w:val="18"/>
                <w:u w:val="single"/>
              </w:rPr>
              <w:t>12-month measurement period</w:t>
            </w:r>
            <w:r w:rsidRPr="005B3EC9">
              <w:rPr>
                <w:rFonts w:eastAsia="Times New Roman" w:cstheme="minorHAnsi"/>
                <w:color w:val="000000"/>
                <w:sz w:val="18"/>
                <w:szCs w:val="18"/>
              </w:rPr>
              <w:t>.</w:t>
            </w:r>
          </w:p>
          <w:p w:rsidRPr="005B3EC9" w:rsidR="007D0996" w:rsidP="005B3EC9" w:rsidRDefault="007D0996" w14:paraId="40716AB9" w14:textId="77777777">
            <w:pPr>
              <w:pStyle w:val="ListParagraph"/>
              <w:numPr>
                <w:ilvl w:val="0"/>
                <w:numId w:val="21"/>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Do not enter the expected additional % increase. </w:t>
            </w:r>
          </w:p>
          <w:p w:rsidRPr="005B3EC9" w:rsidR="007D0996" w:rsidP="005B3EC9" w:rsidRDefault="007D0996" w14:paraId="5A181B6A" w14:textId="77777777">
            <w:pPr>
              <w:pStyle w:val="ListParagraph"/>
              <w:numPr>
                <w:ilvl w:val="0"/>
                <w:numId w:val="21"/>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Targets should be:</w:t>
            </w:r>
          </w:p>
          <w:p w:rsidRPr="005B3EC9" w:rsidR="007D0996" w:rsidP="005B3EC9" w:rsidRDefault="007D0996" w14:paraId="69E09409" w14:textId="167EAEAC">
            <w:pPr>
              <w:pStyle w:val="ListParagraph"/>
              <w:numPr>
                <w:ilvl w:val="1"/>
                <w:numId w:val="21"/>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Clinic-level targets. Do no report targets for the health system unless the partner is the health system (item </w:t>
            </w:r>
            <w:proofErr w:type="gramStart"/>
            <w:r w:rsidRPr="005B3EC9">
              <w:rPr>
                <w:rFonts w:eastAsia="Times New Roman" w:cstheme="minorHAnsi"/>
                <w:color w:val="000000"/>
                <w:sz w:val="18"/>
                <w:szCs w:val="18"/>
              </w:rPr>
              <w:t>P3).</w:t>
            </w:r>
            <w:proofErr w:type="gramEnd"/>
          </w:p>
          <w:p w:rsidRPr="005B3EC9" w:rsidR="007D0996" w:rsidP="005B3EC9" w:rsidRDefault="007D0996" w14:paraId="43CBD3C3" w14:textId="68262C3E">
            <w:pPr>
              <w:pStyle w:val="ListParagraph"/>
              <w:numPr>
                <w:ilvl w:val="1"/>
                <w:numId w:val="21"/>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Unique to each clinic.</w:t>
            </w:r>
          </w:p>
          <w:p w:rsidRPr="005B3EC9" w:rsidR="007D0996" w:rsidP="005B3EC9" w:rsidRDefault="007D0996" w14:paraId="5CBC5763" w14:textId="3531A3F5">
            <w:pPr>
              <w:pStyle w:val="ListParagraph"/>
              <w:numPr>
                <w:ilvl w:val="1"/>
                <w:numId w:val="21"/>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Ambitious but realistic and achievable</w:t>
            </w:r>
          </w:p>
          <w:p w:rsidRPr="005B3EC9" w:rsidR="007D0996" w:rsidP="005B3EC9" w:rsidRDefault="007D0996" w14:paraId="76F9E99B" w14:textId="1732E784">
            <w:pPr>
              <w:spacing w:after="0" w:line="240" w:lineRule="auto"/>
              <w:rPr>
                <w:rFonts w:eastAsia="Times New Roman" w:cstheme="minorHAnsi"/>
                <w:color w:val="000000"/>
                <w:sz w:val="18"/>
                <w:szCs w:val="18"/>
              </w:rPr>
            </w:pPr>
          </w:p>
        </w:tc>
        <w:tc>
          <w:tcPr>
            <w:tcW w:w="805" w:type="dxa"/>
            <w:shd w:val="clear" w:color="auto" w:fill="auto"/>
            <w:noWrap/>
            <w:hideMark/>
          </w:tcPr>
          <w:p w:rsidRPr="005B3EC9" w:rsidR="007D0996" w:rsidP="005B3EC9" w:rsidRDefault="007D0996" w14:paraId="16BE5D6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w:t>
            </w:r>
          </w:p>
        </w:tc>
        <w:tc>
          <w:tcPr>
            <w:tcW w:w="2610" w:type="dxa"/>
            <w:shd w:val="clear" w:color="auto" w:fill="auto"/>
            <w:noWrap/>
            <w:hideMark/>
          </w:tcPr>
          <w:p w:rsidRPr="005B3EC9" w:rsidR="007D0996" w:rsidP="005B3EC9" w:rsidRDefault="007D0996" w14:paraId="3E6A95F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1-100</w:t>
            </w:r>
          </w:p>
          <w:p w:rsidRPr="005B3EC9" w:rsidR="007D0996" w:rsidP="005B3EC9" w:rsidRDefault="007D0996" w14:paraId="2011B6B2" w14:textId="1A08F8FC">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999 (no target set)</w:t>
            </w:r>
          </w:p>
        </w:tc>
      </w:tr>
      <w:tr w:rsidRPr="005B3EC9" w:rsidR="007D0996" w:rsidTr="00FC379F" w14:paraId="6386C8EA" w14:textId="77777777">
        <w:trPr>
          <w:cantSplit/>
          <w:trHeight w:val="300"/>
        </w:trPr>
        <w:tc>
          <w:tcPr>
            <w:tcW w:w="815" w:type="dxa"/>
            <w:shd w:val="clear" w:color="auto" w:fill="auto"/>
            <w:hideMark/>
          </w:tcPr>
          <w:p w:rsidRPr="005B3EC9" w:rsidR="007D0996" w:rsidP="005B3EC9" w:rsidRDefault="007D0996" w14:paraId="4160467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B3-5l</w:t>
            </w:r>
            <w:r w:rsidRPr="005B3EC9">
              <w:rPr>
                <w:rFonts w:eastAsia="Times New Roman" w:cstheme="minorHAnsi"/>
                <w:color w:val="000000"/>
                <w:sz w:val="18"/>
                <w:szCs w:val="18"/>
              </w:rPr>
              <w:br/>
              <w:t>A3-5l</w:t>
            </w:r>
          </w:p>
        </w:tc>
        <w:tc>
          <w:tcPr>
            <w:tcW w:w="630" w:type="dxa"/>
            <w:shd w:val="clear" w:color="auto" w:fill="auto"/>
            <w:hideMark/>
          </w:tcPr>
          <w:p w:rsidRPr="005B3EC9" w:rsidR="007D0996" w:rsidP="005B3EC9" w:rsidRDefault="007D0996" w14:paraId="257BA33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O</w:t>
            </w:r>
          </w:p>
        </w:tc>
        <w:tc>
          <w:tcPr>
            <w:tcW w:w="990" w:type="dxa"/>
            <w:shd w:val="clear" w:color="auto" w:fill="auto"/>
            <w:hideMark/>
          </w:tcPr>
          <w:p w:rsidRPr="005B3EC9" w:rsidR="007D0996" w:rsidP="005B3EC9" w:rsidRDefault="007D0996" w14:paraId="13321F7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70" w:type="dxa"/>
            <w:shd w:val="clear" w:color="auto" w:fill="auto"/>
            <w:hideMark/>
          </w:tcPr>
          <w:p w:rsidRPr="005B3EC9" w:rsidR="007D0996" w:rsidP="005B3EC9" w:rsidRDefault="007D0996" w14:paraId="04EF17C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Comments for EHR rates</w:t>
            </w:r>
          </w:p>
        </w:tc>
        <w:tc>
          <w:tcPr>
            <w:tcW w:w="6480" w:type="dxa"/>
            <w:shd w:val="clear" w:color="auto" w:fill="auto"/>
            <w:hideMark/>
          </w:tcPr>
          <w:p w:rsidRPr="005B3EC9" w:rsidR="007D0996" w:rsidP="005B3EC9" w:rsidRDefault="007D0996" w14:paraId="6370734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Optional comments for EHR rates</w:t>
            </w:r>
          </w:p>
        </w:tc>
        <w:tc>
          <w:tcPr>
            <w:tcW w:w="805" w:type="dxa"/>
            <w:shd w:val="clear" w:color="auto" w:fill="auto"/>
            <w:noWrap/>
            <w:hideMark/>
          </w:tcPr>
          <w:p w:rsidRPr="005B3EC9" w:rsidR="007D0996" w:rsidP="005B3EC9" w:rsidRDefault="007D0996" w14:paraId="315320C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Char</w:t>
            </w:r>
          </w:p>
        </w:tc>
        <w:tc>
          <w:tcPr>
            <w:tcW w:w="2610" w:type="dxa"/>
            <w:shd w:val="clear" w:color="auto" w:fill="auto"/>
            <w:noWrap/>
            <w:hideMark/>
          </w:tcPr>
          <w:p w:rsidRPr="005B3EC9" w:rsidR="007D0996" w:rsidP="005B3EC9" w:rsidRDefault="007D0996" w14:paraId="0614119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Free text</w:t>
            </w:r>
          </w:p>
          <w:p w:rsidRPr="005B3EC9" w:rsidR="007D0996" w:rsidP="005B3EC9" w:rsidRDefault="007D0996" w14:paraId="5D1E03DB" w14:textId="4AF41AB6">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200 char </w:t>
            </w:r>
            <w:proofErr w:type="gramStart"/>
            <w:r w:rsidRPr="005B3EC9">
              <w:rPr>
                <w:rFonts w:eastAsia="Times New Roman" w:cstheme="minorHAnsi"/>
                <w:color w:val="000000"/>
                <w:sz w:val="18"/>
                <w:szCs w:val="18"/>
              </w:rPr>
              <w:t>limit</w:t>
            </w:r>
            <w:proofErr w:type="gramEnd"/>
          </w:p>
        </w:tc>
      </w:tr>
      <w:tr w:rsidRPr="005B3EC9" w:rsidR="007D0996" w:rsidTr="00161FE5" w14:paraId="5079C223" w14:textId="77777777">
        <w:trPr>
          <w:cantSplit/>
          <w:trHeight w:val="300"/>
        </w:trPr>
        <w:tc>
          <w:tcPr>
            <w:tcW w:w="14400" w:type="dxa"/>
            <w:gridSpan w:val="7"/>
            <w:shd w:val="clear" w:color="auto" w:fill="D9E2F3" w:themeFill="accent1" w:themeFillTint="33"/>
            <w:noWrap/>
            <w:vAlign w:val="bottom"/>
            <w:hideMark/>
          </w:tcPr>
          <w:p w:rsidRPr="005B3EC9" w:rsidR="007D0996" w:rsidP="005B3EC9" w:rsidRDefault="007D0996" w14:paraId="6BF927D3" w14:textId="5B0D5817">
            <w:pPr>
              <w:spacing w:after="0" w:line="240" w:lineRule="auto"/>
              <w:rPr>
                <w:rFonts w:eastAsia="Times New Roman" w:cstheme="minorHAnsi"/>
                <w:b/>
                <w:bCs/>
                <w:sz w:val="18"/>
                <w:szCs w:val="18"/>
              </w:rPr>
            </w:pPr>
            <w:r w:rsidRPr="005B3EC9">
              <w:rPr>
                <w:rFonts w:eastAsia="Times New Roman" w:cstheme="minorHAnsi"/>
                <w:b/>
                <w:bCs/>
                <w:sz w:val="18"/>
                <w:szCs w:val="18"/>
              </w:rPr>
              <w:t>CRC Screening Practices and Outcomes</w:t>
            </w:r>
          </w:p>
        </w:tc>
      </w:tr>
      <w:tr w:rsidRPr="005B3EC9" w:rsidR="007D0996" w:rsidTr="00161FE5" w14:paraId="02898ED5" w14:textId="77777777">
        <w:trPr>
          <w:cantSplit/>
          <w:trHeight w:val="300"/>
        </w:trPr>
        <w:tc>
          <w:tcPr>
            <w:tcW w:w="14400" w:type="dxa"/>
            <w:gridSpan w:val="7"/>
            <w:shd w:val="clear" w:color="auto" w:fill="D9E2F3" w:themeFill="accent1" w:themeFillTint="33"/>
            <w:noWrap/>
          </w:tcPr>
          <w:p w:rsidRPr="005B3EC9" w:rsidR="007D0996" w:rsidP="005B3EC9" w:rsidRDefault="007D0996" w14:paraId="5EEA3399" w14:textId="77777777">
            <w:pPr>
              <w:spacing w:after="0" w:line="240" w:lineRule="auto"/>
              <w:rPr>
                <w:sz w:val="18"/>
                <w:szCs w:val="18"/>
              </w:rPr>
            </w:pPr>
            <w:r w:rsidRPr="005B3EC9">
              <w:rPr>
                <w:sz w:val="18"/>
                <w:szCs w:val="18"/>
              </w:rPr>
              <w:t>Information regarding clinic’s practices and outcomes of CRC screening.  Items include primary test type, FIT/FOBT return rate, colonoscopy follow-up rates, and colonoscopies paid for with CDC funds.</w:t>
            </w:r>
          </w:p>
          <w:p w:rsidRPr="005B3EC9" w:rsidR="007D0996" w:rsidP="005B3EC9" w:rsidRDefault="007D0996" w14:paraId="1544915E" w14:textId="5F3067E3">
            <w:pPr>
              <w:spacing w:after="0" w:line="240" w:lineRule="auto"/>
              <w:rPr>
                <w:rFonts w:eastAsia="Times New Roman" w:cstheme="minorHAnsi"/>
                <w:b/>
                <w:bCs/>
                <w:sz w:val="18"/>
                <w:szCs w:val="18"/>
              </w:rPr>
            </w:pPr>
            <w:r w:rsidRPr="005B3EC9">
              <w:rPr>
                <w:rFonts w:eastAsia="Times New Roman" w:cstheme="minorHAnsi"/>
                <w:b/>
                <w:bCs/>
                <w:sz w:val="18"/>
                <w:szCs w:val="18"/>
              </w:rPr>
              <w:t xml:space="preserve">***This section should be skipped at baseline for clinics that are newly </w:t>
            </w:r>
            <w:r w:rsidRPr="005B3EC9" w:rsidR="00F77CE3">
              <w:rPr>
                <w:rFonts w:eastAsia="Times New Roman" w:cstheme="minorHAnsi"/>
                <w:b/>
                <w:bCs/>
                <w:sz w:val="18"/>
                <w:szCs w:val="18"/>
              </w:rPr>
              <w:t>screening</w:t>
            </w:r>
            <w:r w:rsidRPr="005B3EC9">
              <w:rPr>
                <w:rFonts w:eastAsia="Times New Roman" w:cstheme="minorHAnsi"/>
                <w:b/>
                <w:bCs/>
                <w:sz w:val="18"/>
                <w:szCs w:val="18"/>
              </w:rPr>
              <w:t xml:space="preserve"> or newly </w:t>
            </w:r>
            <w:r w:rsidRPr="005B3EC9" w:rsidR="00F77CE3">
              <w:rPr>
                <w:rFonts w:eastAsia="Times New Roman" w:cstheme="minorHAnsi"/>
                <w:b/>
                <w:bCs/>
                <w:sz w:val="18"/>
                <w:szCs w:val="18"/>
              </w:rPr>
              <w:t>opened</w:t>
            </w:r>
            <w:r w:rsidRPr="005B3EC9">
              <w:rPr>
                <w:rFonts w:eastAsia="Times New Roman" w:cstheme="minorHAnsi"/>
                <w:b/>
                <w:bCs/>
                <w:sz w:val="18"/>
                <w:szCs w:val="18"/>
              </w:rPr>
              <w:t>***</w:t>
            </w:r>
          </w:p>
        </w:tc>
      </w:tr>
      <w:tr w:rsidRPr="005B3EC9" w:rsidR="007D0996" w:rsidTr="00FC379F" w14:paraId="68BDEB8E" w14:textId="77777777">
        <w:trPr>
          <w:cantSplit/>
          <w:trHeight w:val="1275"/>
        </w:trPr>
        <w:tc>
          <w:tcPr>
            <w:tcW w:w="815" w:type="dxa"/>
            <w:shd w:val="clear" w:color="auto" w:fill="auto"/>
            <w:hideMark/>
          </w:tcPr>
          <w:p w:rsidRPr="005B3EC9" w:rsidR="007D0996" w:rsidP="005B3EC9" w:rsidRDefault="007D0996" w14:paraId="0002894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B3-6</w:t>
            </w:r>
            <w:r w:rsidRPr="005B3EC9">
              <w:rPr>
                <w:rFonts w:eastAsia="Times New Roman" w:cstheme="minorHAnsi"/>
                <w:color w:val="000000"/>
                <w:sz w:val="18"/>
                <w:szCs w:val="18"/>
              </w:rPr>
              <w:br/>
              <w:t>A3-6</w:t>
            </w:r>
          </w:p>
        </w:tc>
        <w:tc>
          <w:tcPr>
            <w:tcW w:w="630" w:type="dxa"/>
            <w:shd w:val="clear" w:color="auto" w:fill="auto"/>
            <w:hideMark/>
          </w:tcPr>
          <w:p w:rsidRPr="005B3EC9" w:rsidR="007D0996" w:rsidP="005B3EC9" w:rsidRDefault="007D0996" w14:paraId="7C58F1D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7D0996" w:rsidP="005B3EC9" w:rsidRDefault="007D0996" w14:paraId="7B435DE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70" w:type="dxa"/>
            <w:shd w:val="clear" w:color="auto" w:fill="auto"/>
            <w:hideMark/>
          </w:tcPr>
          <w:p w:rsidRPr="005B3EC9" w:rsidR="007D0996" w:rsidP="005B3EC9" w:rsidRDefault="007D0996" w14:paraId="62779FDF" w14:textId="1173CCFF">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CRC Screening </w:t>
            </w:r>
            <w:r w:rsidRPr="005B3EC9" w:rsidR="00F77CE3">
              <w:rPr>
                <w:rFonts w:eastAsia="Times New Roman" w:cstheme="minorHAnsi"/>
                <w:color w:val="000000"/>
                <w:sz w:val="18"/>
                <w:szCs w:val="18"/>
              </w:rPr>
              <w:t>methods</w:t>
            </w:r>
          </w:p>
        </w:tc>
        <w:tc>
          <w:tcPr>
            <w:tcW w:w="6480" w:type="dxa"/>
            <w:shd w:val="clear" w:color="auto" w:fill="auto"/>
            <w:vAlign w:val="center"/>
            <w:hideMark/>
          </w:tcPr>
          <w:p w:rsidRPr="005B3EC9" w:rsidR="00F77CE3" w:rsidP="005B3EC9" w:rsidRDefault="00F77CE3" w14:paraId="4F2C609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F77CE3" w:rsidP="005B3EC9" w:rsidRDefault="00F77CE3" w14:paraId="7481B2B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Indicates all methods used by the clinic for colorectal cancer screening during the year prior to CRCCP activity implementation (Item B1-1: Clinic CRCCP Activities Start Date).  Colonoscopy includes referral for screening colonoscopy.</w:t>
            </w:r>
          </w:p>
          <w:p w:rsidRPr="005B3EC9" w:rsidR="00F77CE3" w:rsidP="005B3EC9" w:rsidRDefault="00F77CE3" w14:paraId="2EB19249" w14:textId="77777777">
            <w:pPr>
              <w:spacing w:after="0" w:line="240" w:lineRule="auto"/>
              <w:rPr>
                <w:rFonts w:eastAsia="Times New Roman" w:cstheme="minorHAnsi"/>
                <w:color w:val="000000"/>
                <w:sz w:val="18"/>
                <w:szCs w:val="18"/>
              </w:rPr>
            </w:pPr>
          </w:p>
          <w:p w:rsidRPr="005B3EC9" w:rsidR="00F77CE3" w:rsidP="005B3EC9" w:rsidRDefault="00F77CE3" w14:paraId="6D45CDC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7D0996" w:rsidP="005B3EC9" w:rsidRDefault="00F77CE3" w14:paraId="223D0634" w14:textId="29F3AA7A">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Indicates all methods used by the clinic for colorectal cancer screening during the annual program year (July 1- June 30).  Colonoscopy includes referral for screening colonoscopy.</w:t>
            </w:r>
          </w:p>
        </w:tc>
        <w:tc>
          <w:tcPr>
            <w:tcW w:w="805" w:type="dxa"/>
            <w:shd w:val="clear" w:color="auto" w:fill="auto"/>
            <w:noWrap/>
            <w:hideMark/>
          </w:tcPr>
          <w:p w:rsidRPr="005B3EC9" w:rsidR="007D0996" w:rsidP="005B3EC9" w:rsidRDefault="007D0996" w14:paraId="43A1D49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p w:rsidRPr="005B3EC9" w:rsidR="007D0996" w:rsidP="005B3EC9" w:rsidRDefault="007D0996" w14:paraId="6A248F71" w14:textId="5442F818">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Select all that apply</w:t>
            </w:r>
          </w:p>
        </w:tc>
        <w:tc>
          <w:tcPr>
            <w:tcW w:w="2610" w:type="dxa"/>
            <w:shd w:val="clear" w:color="auto" w:fill="auto"/>
            <w:hideMark/>
          </w:tcPr>
          <w:p w:rsidRPr="005B3EC9" w:rsidR="007D0996" w:rsidP="005B3EC9" w:rsidRDefault="007D0996" w14:paraId="04BF8A16" w14:textId="007FDBAC">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Select all that apply:</w:t>
            </w:r>
          </w:p>
          <w:p w:rsidRPr="005B3EC9" w:rsidR="007D0996" w:rsidP="005B3EC9" w:rsidRDefault="007D0996" w14:paraId="2C10C4B5" w14:textId="28349832">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FIT</w:t>
            </w:r>
          </w:p>
          <w:p w:rsidRPr="005B3EC9" w:rsidR="007D0996" w:rsidP="005B3EC9" w:rsidRDefault="007D0996" w14:paraId="1A570ECD"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FIT-DNA (Cologuard)</w:t>
            </w:r>
          </w:p>
          <w:p w:rsidRPr="005B3EC9" w:rsidR="007D0996" w:rsidP="005B3EC9" w:rsidRDefault="007D0996" w14:paraId="18DF870C"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FOBT    </w:t>
            </w:r>
          </w:p>
          <w:p w:rsidRPr="005B3EC9" w:rsidR="007D0996" w:rsidP="005B3EC9" w:rsidRDefault="007D0996" w14:paraId="524C9027"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Colonoscopy:  </w:t>
            </w:r>
          </w:p>
          <w:p w:rsidRPr="005B3EC9" w:rsidR="007D0996" w:rsidP="005B3EC9" w:rsidRDefault="007D0996" w14:paraId="179FCE66" w14:textId="1E7C62B8">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Other: ___________</w:t>
            </w:r>
          </w:p>
        </w:tc>
      </w:tr>
      <w:tr w:rsidRPr="005B3EC9" w:rsidR="00F77CE3" w:rsidTr="006579DD" w14:paraId="3A3C4828" w14:textId="77777777">
        <w:trPr>
          <w:cantSplit/>
          <w:trHeight w:val="701"/>
        </w:trPr>
        <w:tc>
          <w:tcPr>
            <w:tcW w:w="815" w:type="dxa"/>
            <w:shd w:val="clear" w:color="auto" w:fill="auto"/>
          </w:tcPr>
          <w:p w:rsidRPr="005B3EC9" w:rsidR="00F77CE3" w:rsidP="005B3EC9" w:rsidRDefault="00F77CE3" w14:paraId="1878027E" w14:textId="4C74840A">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B3-6a</w:t>
            </w:r>
            <w:r w:rsidRPr="005B3EC9">
              <w:rPr>
                <w:rFonts w:eastAsia="Times New Roman" w:cstheme="minorHAnsi"/>
                <w:color w:val="000000"/>
                <w:sz w:val="18"/>
                <w:szCs w:val="18"/>
              </w:rPr>
              <w:br/>
              <w:t>A3-6a</w:t>
            </w:r>
          </w:p>
        </w:tc>
        <w:tc>
          <w:tcPr>
            <w:tcW w:w="630" w:type="dxa"/>
            <w:shd w:val="clear" w:color="auto" w:fill="auto"/>
          </w:tcPr>
          <w:p w:rsidRPr="005B3EC9" w:rsidR="00F77CE3" w:rsidP="005B3EC9" w:rsidRDefault="00F77CE3" w14:paraId="4F0448CE" w14:textId="4644406C">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tcPr>
          <w:p w:rsidRPr="005B3EC9" w:rsidR="00F77CE3" w:rsidP="005B3EC9" w:rsidRDefault="00F77CE3" w14:paraId="7269E70B" w14:textId="43684C12">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70" w:type="dxa"/>
            <w:shd w:val="clear" w:color="auto" w:fill="auto"/>
          </w:tcPr>
          <w:p w:rsidRPr="005B3EC9" w:rsidR="00F77CE3" w:rsidP="005B3EC9" w:rsidRDefault="00F77CE3" w14:paraId="63D17386" w14:textId="7E783826">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Other CRC Screening methods</w:t>
            </w:r>
          </w:p>
        </w:tc>
        <w:tc>
          <w:tcPr>
            <w:tcW w:w="6480" w:type="dxa"/>
            <w:shd w:val="clear" w:color="auto" w:fill="auto"/>
          </w:tcPr>
          <w:p w:rsidRPr="005B3EC9" w:rsidR="00F77CE3" w:rsidP="005B3EC9" w:rsidRDefault="00F77CE3" w14:paraId="7549D67C" w14:textId="32F1E554">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Specify </w:t>
            </w:r>
            <w:r w:rsidRPr="005B3EC9" w:rsidR="00130C40">
              <w:rPr>
                <w:rFonts w:eastAsia="Times New Roman" w:cstheme="minorHAnsi"/>
                <w:color w:val="000000"/>
                <w:sz w:val="18"/>
                <w:szCs w:val="18"/>
              </w:rPr>
              <w:t>“</w:t>
            </w:r>
            <w:r w:rsidRPr="005B3EC9">
              <w:rPr>
                <w:rFonts w:eastAsia="Times New Roman" w:cstheme="minorHAnsi"/>
                <w:color w:val="000000"/>
                <w:sz w:val="18"/>
                <w:szCs w:val="18"/>
              </w:rPr>
              <w:t>other</w:t>
            </w:r>
            <w:r w:rsidRPr="005B3EC9" w:rsidR="00130C40">
              <w:rPr>
                <w:rFonts w:eastAsia="Times New Roman" w:cstheme="minorHAnsi"/>
                <w:color w:val="000000"/>
                <w:sz w:val="18"/>
                <w:szCs w:val="18"/>
              </w:rPr>
              <w:t>”</w:t>
            </w:r>
            <w:r w:rsidRPr="005B3EC9">
              <w:rPr>
                <w:rFonts w:eastAsia="Times New Roman" w:cstheme="minorHAnsi"/>
                <w:color w:val="000000"/>
                <w:sz w:val="18"/>
                <w:szCs w:val="18"/>
              </w:rPr>
              <w:t xml:space="preserve"> screening tests used</w:t>
            </w:r>
          </w:p>
        </w:tc>
        <w:tc>
          <w:tcPr>
            <w:tcW w:w="805" w:type="dxa"/>
            <w:shd w:val="clear" w:color="auto" w:fill="auto"/>
            <w:noWrap/>
          </w:tcPr>
          <w:p w:rsidRPr="005B3EC9" w:rsidR="00F77CE3" w:rsidP="005B3EC9" w:rsidRDefault="00F77CE3" w14:paraId="2CB64816" w14:textId="114AE691">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Char</w:t>
            </w:r>
          </w:p>
        </w:tc>
        <w:tc>
          <w:tcPr>
            <w:tcW w:w="2610" w:type="dxa"/>
            <w:shd w:val="clear" w:color="auto" w:fill="auto"/>
          </w:tcPr>
          <w:p w:rsidRPr="005B3EC9" w:rsidR="00F77CE3" w:rsidP="005B3EC9" w:rsidRDefault="00F77CE3" w14:paraId="017C0ED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Free text</w:t>
            </w:r>
          </w:p>
          <w:p w:rsidRPr="005B3EC9" w:rsidR="00F77CE3" w:rsidP="005B3EC9" w:rsidRDefault="00F77CE3" w14:paraId="67F84357" w14:textId="0F50F5A4">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200 char </w:t>
            </w:r>
            <w:proofErr w:type="gramStart"/>
            <w:r w:rsidRPr="005B3EC9">
              <w:rPr>
                <w:rFonts w:eastAsia="Times New Roman" w:cstheme="minorHAnsi"/>
                <w:color w:val="000000"/>
                <w:sz w:val="18"/>
                <w:szCs w:val="18"/>
              </w:rPr>
              <w:t>limit</w:t>
            </w:r>
            <w:proofErr w:type="gramEnd"/>
          </w:p>
        </w:tc>
      </w:tr>
      <w:tr w:rsidRPr="005B3EC9" w:rsidR="00F77CE3" w:rsidTr="00FC379F" w14:paraId="0A7167B0" w14:textId="77777777">
        <w:trPr>
          <w:cantSplit/>
          <w:trHeight w:val="1320"/>
        </w:trPr>
        <w:tc>
          <w:tcPr>
            <w:tcW w:w="815" w:type="dxa"/>
            <w:shd w:val="clear" w:color="auto" w:fill="auto"/>
            <w:hideMark/>
          </w:tcPr>
          <w:p w:rsidRPr="005B3EC9" w:rsidR="00F77CE3" w:rsidP="005B3EC9" w:rsidRDefault="00F77CE3" w14:paraId="590291E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B3-7</w:t>
            </w:r>
            <w:r w:rsidRPr="005B3EC9">
              <w:rPr>
                <w:rFonts w:eastAsia="Times New Roman" w:cstheme="minorHAnsi"/>
                <w:color w:val="000000"/>
                <w:sz w:val="18"/>
                <w:szCs w:val="18"/>
              </w:rPr>
              <w:br/>
              <w:t>A3-7</w:t>
            </w:r>
          </w:p>
        </w:tc>
        <w:tc>
          <w:tcPr>
            <w:tcW w:w="630" w:type="dxa"/>
            <w:shd w:val="clear" w:color="auto" w:fill="auto"/>
            <w:hideMark/>
          </w:tcPr>
          <w:p w:rsidRPr="005B3EC9" w:rsidR="00F77CE3" w:rsidP="005B3EC9" w:rsidRDefault="00F77CE3" w14:paraId="52A3692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F77CE3" w:rsidP="005B3EC9" w:rsidRDefault="00F77CE3" w14:paraId="62053BF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70" w:type="dxa"/>
            <w:shd w:val="clear" w:color="auto" w:fill="auto"/>
            <w:hideMark/>
          </w:tcPr>
          <w:p w:rsidRPr="005B3EC9" w:rsidR="00F77CE3" w:rsidP="005B3EC9" w:rsidRDefault="00F77CE3" w14:paraId="7DDAE4F8" w14:textId="0D7E3AC9">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Primary CRC screening method</w:t>
            </w:r>
          </w:p>
        </w:tc>
        <w:tc>
          <w:tcPr>
            <w:tcW w:w="6480" w:type="dxa"/>
            <w:shd w:val="clear" w:color="auto" w:fill="auto"/>
            <w:hideMark/>
          </w:tcPr>
          <w:p w:rsidRPr="005B3EC9" w:rsidR="00F77CE3" w:rsidP="005B3EC9" w:rsidRDefault="00F77CE3" w14:paraId="2795838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F77CE3" w:rsidP="005B3EC9" w:rsidRDefault="00F77CE3" w14:paraId="2DE3271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Indicates the colorectal cancer screening method most frequently used by the clinic during the year prior to CRCCP activity implementation (Item B1-1: Clinic CRCCP Activities Start Date). Colonoscopy includes referral for screening colonoscopy.</w:t>
            </w:r>
          </w:p>
          <w:p w:rsidRPr="005B3EC9" w:rsidR="00F77CE3" w:rsidP="005B3EC9" w:rsidRDefault="00F77CE3" w14:paraId="7E5EC400" w14:textId="77777777">
            <w:pPr>
              <w:spacing w:after="0" w:line="240" w:lineRule="auto"/>
              <w:rPr>
                <w:rFonts w:eastAsia="Times New Roman" w:cstheme="minorHAnsi"/>
                <w:color w:val="000000"/>
                <w:sz w:val="18"/>
                <w:szCs w:val="18"/>
              </w:rPr>
            </w:pPr>
          </w:p>
          <w:p w:rsidRPr="005B3EC9" w:rsidR="00F77CE3" w:rsidP="005B3EC9" w:rsidRDefault="00F77CE3" w14:paraId="1492301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F77CE3" w:rsidP="005B3EC9" w:rsidRDefault="00F77CE3" w14:paraId="518F07A9" w14:textId="474CD7B9">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Indicates the colorectal cancer screening method most frequently used during the program year (July 1-June 30).  Colonoscopy includes referral for screening colonoscopy.</w:t>
            </w:r>
          </w:p>
        </w:tc>
        <w:tc>
          <w:tcPr>
            <w:tcW w:w="805" w:type="dxa"/>
            <w:shd w:val="clear" w:color="auto" w:fill="auto"/>
            <w:noWrap/>
            <w:hideMark/>
          </w:tcPr>
          <w:p w:rsidRPr="005B3EC9" w:rsidR="00F77CE3" w:rsidP="005B3EC9" w:rsidRDefault="00F77CE3" w14:paraId="64AD7A9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p w:rsidRPr="005B3EC9" w:rsidR="00F77CE3" w:rsidP="005B3EC9" w:rsidRDefault="00F77CE3" w14:paraId="7FEE06E0" w14:textId="6EE546E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Select one</w:t>
            </w:r>
          </w:p>
        </w:tc>
        <w:tc>
          <w:tcPr>
            <w:tcW w:w="2610" w:type="dxa"/>
            <w:shd w:val="clear" w:color="auto" w:fill="auto"/>
            <w:hideMark/>
          </w:tcPr>
          <w:p w:rsidRPr="005B3EC9" w:rsidR="00F77CE3" w:rsidP="005B3EC9" w:rsidRDefault="00F77CE3" w14:paraId="2902775C" w14:textId="7C8DBE50">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Select one:</w:t>
            </w:r>
          </w:p>
          <w:p w:rsidRPr="005B3EC9" w:rsidR="00F77CE3" w:rsidP="005B3EC9" w:rsidRDefault="00F77CE3" w14:paraId="5B8F2F38" w14:textId="6D9FDD8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FIT</w:t>
            </w:r>
          </w:p>
          <w:p w:rsidRPr="005B3EC9" w:rsidR="00F77CE3" w:rsidP="005B3EC9" w:rsidRDefault="00F77CE3" w14:paraId="13DBE5F4"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FIT-DNA (Cologuard)</w:t>
            </w:r>
          </w:p>
          <w:p w:rsidRPr="005B3EC9" w:rsidR="00F77CE3" w:rsidP="005B3EC9" w:rsidRDefault="00F77CE3" w14:paraId="62389904"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FOBT    </w:t>
            </w:r>
          </w:p>
          <w:p w:rsidRPr="005B3EC9" w:rsidR="00F77CE3" w:rsidP="005B3EC9" w:rsidRDefault="00F77CE3" w14:paraId="4A13550F"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Colonoscopy:  </w:t>
            </w:r>
          </w:p>
          <w:p w:rsidRPr="005B3EC9" w:rsidR="00F77CE3" w:rsidP="005B3EC9" w:rsidRDefault="00F77CE3" w14:paraId="698ABC94" w14:textId="644D2480">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Other: ___________</w:t>
            </w:r>
          </w:p>
        </w:tc>
      </w:tr>
      <w:tr w:rsidRPr="005B3EC9" w:rsidR="00F77CE3" w:rsidTr="00FC379F" w14:paraId="3D279A3D" w14:textId="77777777">
        <w:trPr>
          <w:cantSplit/>
          <w:trHeight w:val="1320"/>
        </w:trPr>
        <w:tc>
          <w:tcPr>
            <w:tcW w:w="815" w:type="dxa"/>
            <w:shd w:val="clear" w:color="auto" w:fill="auto"/>
          </w:tcPr>
          <w:p w:rsidRPr="005B3EC9" w:rsidR="00F77CE3" w:rsidP="005B3EC9" w:rsidRDefault="00F77CE3" w14:paraId="5C5EE378" w14:textId="42A4E67A">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B3-7a</w:t>
            </w:r>
            <w:r w:rsidRPr="005B3EC9">
              <w:rPr>
                <w:rFonts w:eastAsia="Times New Roman" w:cstheme="minorHAnsi"/>
                <w:color w:val="000000"/>
                <w:sz w:val="18"/>
                <w:szCs w:val="18"/>
              </w:rPr>
              <w:br/>
              <w:t>A3-7a</w:t>
            </w:r>
          </w:p>
        </w:tc>
        <w:tc>
          <w:tcPr>
            <w:tcW w:w="630" w:type="dxa"/>
            <w:shd w:val="clear" w:color="auto" w:fill="auto"/>
          </w:tcPr>
          <w:p w:rsidRPr="005B3EC9" w:rsidR="00F77CE3" w:rsidP="005B3EC9" w:rsidRDefault="00F77CE3" w14:paraId="3F495978" w14:textId="3F6E2ED3">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tcPr>
          <w:p w:rsidRPr="005B3EC9" w:rsidR="00F77CE3" w:rsidP="005B3EC9" w:rsidRDefault="00F77CE3" w14:paraId="7BFA397D" w14:textId="01073DEF">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70" w:type="dxa"/>
            <w:shd w:val="clear" w:color="auto" w:fill="auto"/>
          </w:tcPr>
          <w:p w:rsidRPr="005B3EC9" w:rsidR="00F77CE3" w:rsidP="005B3EC9" w:rsidRDefault="00F77CE3" w14:paraId="497C7C00" w14:textId="66543073">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Other primary CRC screening method</w:t>
            </w:r>
          </w:p>
        </w:tc>
        <w:tc>
          <w:tcPr>
            <w:tcW w:w="6480" w:type="dxa"/>
            <w:shd w:val="clear" w:color="auto" w:fill="auto"/>
          </w:tcPr>
          <w:p w:rsidRPr="005B3EC9" w:rsidR="00F77CE3" w:rsidP="005B3EC9" w:rsidRDefault="00F77CE3" w14:paraId="47ADF520" w14:textId="1E576C6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Specify “other” primary CRC screening method</w:t>
            </w:r>
          </w:p>
        </w:tc>
        <w:tc>
          <w:tcPr>
            <w:tcW w:w="805" w:type="dxa"/>
            <w:shd w:val="clear" w:color="auto" w:fill="auto"/>
            <w:noWrap/>
          </w:tcPr>
          <w:p w:rsidRPr="005B3EC9" w:rsidR="00F77CE3" w:rsidP="005B3EC9" w:rsidRDefault="00F77CE3" w14:paraId="77A1A064" w14:textId="40FB729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Char</w:t>
            </w:r>
          </w:p>
        </w:tc>
        <w:tc>
          <w:tcPr>
            <w:tcW w:w="2610" w:type="dxa"/>
            <w:shd w:val="clear" w:color="auto" w:fill="auto"/>
          </w:tcPr>
          <w:p w:rsidRPr="005B3EC9" w:rsidR="00F77CE3" w:rsidP="005B3EC9" w:rsidRDefault="00F77CE3" w14:paraId="09686EC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Free text</w:t>
            </w:r>
          </w:p>
          <w:p w:rsidRPr="005B3EC9" w:rsidR="00F77CE3" w:rsidP="005B3EC9" w:rsidRDefault="00F77CE3" w14:paraId="0E931F62" w14:textId="066F03FE">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200 char </w:t>
            </w:r>
            <w:proofErr w:type="gramStart"/>
            <w:r w:rsidRPr="005B3EC9">
              <w:rPr>
                <w:rFonts w:eastAsia="Times New Roman" w:cstheme="minorHAnsi"/>
                <w:color w:val="000000"/>
                <w:sz w:val="18"/>
                <w:szCs w:val="18"/>
              </w:rPr>
              <w:t>limit</w:t>
            </w:r>
            <w:proofErr w:type="gramEnd"/>
          </w:p>
        </w:tc>
      </w:tr>
      <w:tr w:rsidRPr="005B3EC9" w:rsidR="007D0996" w:rsidTr="00FC379F" w14:paraId="70B3DF2C" w14:textId="77777777">
        <w:trPr>
          <w:cantSplit/>
          <w:trHeight w:val="960"/>
        </w:trPr>
        <w:tc>
          <w:tcPr>
            <w:tcW w:w="815" w:type="dxa"/>
            <w:shd w:val="clear" w:color="auto" w:fill="auto"/>
            <w:hideMark/>
          </w:tcPr>
          <w:p w:rsidRPr="005B3EC9" w:rsidR="007D0996" w:rsidP="005B3EC9" w:rsidRDefault="007D0996" w14:paraId="3BA3905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B3-8</w:t>
            </w:r>
            <w:r w:rsidRPr="005B3EC9">
              <w:rPr>
                <w:rFonts w:eastAsia="Times New Roman" w:cstheme="minorHAnsi"/>
                <w:color w:val="000000"/>
                <w:sz w:val="18"/>
                <w:szCs w:val="18"/>
              </w:rPr>
              <w:br/>
              <w:t>A3-8</w:t>
            </w:r>
          </w:p>
        </w:tc>
        <w:tc>
          <w:tcPr>
            <w:tcW w:w="630" w:type="dxa"/>
            <w:shd w:val="clear" w:color="auto" w:fill="auto"/>
            <w:hideMark/>
          </w:tcPr>
          <w:p w:rsidRPr="005B3EC9" w:rsidR="007D0996" w:rsidP="005B3EC9" w:rsidRDefault="007D0996" w14:paraId="0CE47B4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7D0996" w:rsidP="005B3EC9" w:rsidRDefault="007D0996" w14:paraId="3459EBF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70" w:type="dxa"/>
            <w:shd w:val="clear" w:color="auto" w:fill="auto"/>
            <w:hideMark/>
          </w:tcPr>
          <w:p w:rsidRPr="005B3EC9" w:rsidR="007D0996" w:rsidP="005B3EC9" w:rsidRDefault="007D0996" w14:paraId="78BE6421" w14:textId="77777777">
            <w:pPr>
              <w:spacing w:after="0" w:line="240" w:lineRule="auto"/>
              <w:rPr>
                <w:rFonts w:eastAsia="Times New Roman" w:cstheme="minorHAnsi"/>
                <w:color w:val="000000"/>
                <w:sz w:val="18"/>
                <w:szCs w:val="18"/>
              </w:rPr>
            </w:pPr>
            <w:r w:rsidRPr="005B3EC9">
              <w:rPr>
                <w:rFonts w:eastAsia="Times New Roman" w:cstheme="minorHAnsi"/>
                <w:b/>
                <w:bCs/>
                <w:color w:val="000000"/>
                <w:sz w:val="18"/>
                <w:szCs w:val="18"/>
                <w:u w:val="single"/>
              </w:rPr>
              <w:t>Free</w:t>
            </w:r>
            <w:r w:rsidRPr="005B3EC9">
              <w:rPr>
                <w:rFonts w:eastAsia="Times New Roman" w:cstheme="minorHAnsi"/>
                <w:b/>
                <w:bCs/>
                <w:color w:val="000000"/>
                <w:sz w:val="18"/>
                <w:szCs w:val="18"/>
              </w:rPr>
              <w:t xml:space="preserve"> </w:t>
            </w:r>
            <w:r w:rsidRPr="005B3EC9">
              <w:rPr>
                <w:rFonts w:eastAsia="Times New Roman" w:cstheme="minorHAnsi"/>
                <w:color w:val="000000"/>
                <w:sz w:val="18"/>
                <w:szCs w:val="18"/>
              </w:rPr>
              <w:t>fecal testing kits</w:t>
            </w:r>
          </w:p>
        </w:tc>
        <w:tc>
          <w:tcPr>
            <w:tcW w:w="6480" w:type="dxa"/>
            <w:shd w:val="clear" w:color="auto" w:fill="auto"/>
            <w:vAlign w:val="center"/>
            <w:hideMark/>
          </w:tcPr>
          <w:p w:rsidRPr="005B3EC9" w:rsidR="007D0996" w:rsidP="005B3EC9" w:rsidRDefault="007D0996" w14:paraId="1DED6A8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7D0996" w:rsidP="005B3EC9" w:rsidRDefault="007D0996" w14:paraId="06B41B4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whether the clinic provided </w:t>
            </w:r>
            <w:r w:rsidRPr="005B3EC9">
              <w:rPr>
                <w:rFonts w:eastAsia="Times New Roman" w:cstheme="minorHAnsi"/>
                <w:b/>
                <w:bCs/>
                <w:color w:val="000000"/>
                <w:sz w:val="18"/>
                <w:szCs w:val="18"/>
                <w:u w:val="single"/>
              </w:rPr>
              <w:t>free</w:t>
            </w:r>
            <w:r w:rsidRPr="005B3EC9">
              <w:rPr>
                <w:rFonts w:eastAsia="Times New Roman" w:cstheme="minorHAnsi"/>
                <w:color w:val="000000"/>
                <w:sz w:val="18"/>
                <w:szCs w:val="18"/>
              </w:rPr>
              <w:t xml:space="preserve"> fecal testing kits (FIT, FIT-DNA (Cologuard), or FOBT) to any of their patients during the year prior to CRCCP activity implementation (Item BC1-1: Clinic CRCCP Activities Start Date).</w:t>
            </w:r>
          </w:p>
          <w:p w:rsidRPr="005B3EC9" w:rsidR="007D0996" w:rsidP="005B3EC9" w:rsidRDefault="007D0996" w14:paraId="5A5298C2" w14:textId="77777777">
            <w:pPr>
              <w:spacing w:after="0" w:line="240" w:lineRule="auto"/>
              <w:rPr>
                <w:rFonts w:eastAsia="Times New Roman" w:cstheme="minorHAnsi"/>
                <w:color w:val="000000"/>
                <w:sz w:val="18"/>
                <w:szCs w:val="18"/>
              </w:rPr>
            </w:pPr>
          </w:p>
          <w:p w:rsidRPr="005B3EC9" w:rsidR="007D0996" w:rsidP="005B3EC9" w:rsidRDefault="007D0996" w14:paraId="7E759417" w14:textId="6A8F68CE">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This includes kits that may be made available by the laboratory and distributed at no cost to patients by the clinic.</w:t>
            </w:r>
          </w:p>
          <w:p w:rsidRPr="005B3EC9" w:rsidR="007D0996" w:rsidP="005B3EC9" w:rsidRDefault="007D0996" w14:paraId="7FBF2DB6" w14:textId="77777777">
            <w:pPr>
              <w:spacing w:after="0" w:line="240" w:lineRule="auto"/>
              <w:rPr>
                <w:rFonts w:eastAsia="Times New Roman" w:cstheme="minorHAnsi"/>
                <w:color w:val="000000"/>
                <w:sz w:val="18"/>
                <w:szCs w:val="18"/>
              </w:rPr>
            </w:pPr>
          </w:p>
          <w:p w:rsidRPr="005B3EC9" w:rsidR="007D0996" w:rsidP="005B3EC9" w:rsidRDefault="007D0996" w14:paraId="6449ACF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7D0996" w:rsidP="005B3EC9" w:rsidRDefault="007D0996" w14:paraId="797D06FF" w14:textId="20AD74A4">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whether the clinic provided </w:t>
            </w:r>
            <w:r w:rsidRPr="005B3EC9">
              <w:rPr>
                <w:rFonts w:eastAsia="Times New Roman" w:cstheme="minorHAnsi"/>
                <w:b/>
                <w:bCs/>
                <w:color w:val="000000"/>
                <w:sz w:val="18"/>
                <w:szCs w:val="18"/>
                <w:u w:val="single"/>
              </w:rPr>
              <w:t>free</w:t>
            </w:r>
            <w:r w:rsidRPr="005B3EC9">
              <w:rPr>
                <w:rFonts w:eastAsia="Times New Roman" w:cstheme="minorHAnsi"/>
                <w:color w:val="000000"/>
                <w:sz w:val="18"/>
                <w:szCs w:val="18"/>
              </w:rPr>
              <w:t xml:space="preserve"> fecal testing kits (FIT, FIT-DNA (Cologuard), or FOBT) to any of their patients during the program year (July 1-June 30).</w:t>
            </w:r>
          </w:p>
          <w:p w:rsidRPr="005B3EC9" w:rsidR="007D0996" w:rsidP="005B3EC9" w:rsidRDefault="007D0996" w14:paraId="1C6ECC01" w14:textId="77777777">
            <w:pPr>
              <w:spacing w:after="0" w:line="240" w:lineRule="auto"/>
              <w:rPr>
                <w:rFonts w:eastAsia="Times New Roman" w:cstheme="minorHAnsi"/>
                <w:color w:val="000000"/>
                <w:sz w:val="18"/>
                <w:szCs w:val="18"/>
              </w:rPr>
            </w:pPr>
          </w:p>
          <w:p w:rsidRPr="005B3EC9" w:rsidR="007D0996" w:rsidP="005B3EC9" w:rsidRDefault="007D0996" w14:paraId="4C82563A" w14:textId="109A1AA0">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This includes kits that may be made available by the laboratory and distributed at no cost to patients used by the clinic.</w:t>
            </w:r>
          </w:p>
          <w:p w:rsidRPr="005B3EC9" w:rsidR="007D0996" w:rsidP="005B3EC9" w:rsidRDefault="007D0996" w14:paraId="3B143A6D" w14:textId="46879457">
            <w:pPr>
              <w:spacing w:after="0" w:line="240" w:lineRule="auto"/>
              <w:rPr>
                <w:rFonts w:eastAsia="Times New Roman" w:cstheme="minorHAnsi"/>
                <w:color w:val="000000"/>
                <w:sz w:val="18"/>
                <w:szCs w:val="18"/>
              </w:rPr>
            </w:pPr>
          </w:p>
        </w:tc>
        <w:tc>
          <w:tcPr>
            <w:tcW w:w="805" w:type="dxa"/>
            <w:shd w:val="clear" w:color="auto" w:fill="auto"/>
            <w:noWrap/>
            <w:hideMark/>
          </w:tcPr>
          <w:p w:rsidRPr="005B3EC9" w:rsidR="007D0996" w:rsidP="005B3EC9" w:rsidRDefault="007D0996" w14:paraId="62F7A54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hideMark/>
          </w:tcPr>
          <w:p w:rsidRPr="005B3EC9" w:rsidR="007D0996" w:rsidP="005B3EC9" w:rsidRDefault="007D0996" w14:paraId="320D1F1C"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7D0996" w:rsidP="005B3EC9" w:rsidRDefault="007D0996" w14:paraId="65698D45"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p w:rsidRPr="005B3EC9" w:rsidR="007D0996" w:rsidP="005B3EC9" w:rsidRDefault="007D0996" w14:paraId="518B8681" w14:textId="135CAD1A">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Unknown</w:t>
            </w:r>
          </w:p>
        </w:tc>
      </w:tr>
      <w:tr w:rsidRPr="005B3EC9" w:rsidR="007D0996" w:rsidTr="00FC379F" w14:paraId="117124C6" w14:textId="77777777">
        <w:trPr>
          <w:cantSplit/>
          <w:trHeight w:val="1032"/>
        </w:trPr>
        <w:tc>
          <w:tcPr>
            <w:tcW w:w="815" w:type="dxa"/>
            <w:shd w:val="clear" w:color="auto" w:fill="auto"/>
            <w:hideMark/>
          </w:tcPr>
          <w:p w:rsidRPr="005B3EC9" w:rsidR="007D0996" w:rsidP="005B3EC9" w:rsidRDefault="007D0996" w14:paraId="006547F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B3-9</w:t>
            </w:r>
            <w:r w:rsidRPr="005B3EC9">
              <w:rPr>
                <w:rFonts w:eastAsia="Times New Roman" w:cstheme="minorHAnsi"/>
                <w:color w:val="000000"/>
                <w:sz w:val="18"/>
                <w:szCs w:val="18"/>
              </w:rPr>
              <w:br/>
              <w:t>A3-9</w:t>
            </w:r>
          </w:p>
        </w:tc>
        <w:tc>
          <w:tcPr>
            <w:tcW w:w="630" w:type="dxa"/>
            <w:shd w:val="clear" w:color="auto" w:fill="auto"/>
            <w:hideMark/>
          </w:tcPr>
          <w:p w:rsidRPr="005B3EC9" w:rsidR="007D0996" w:rsidP="005B3EC9" w:rsidRDefault="007D0996" w14:paraId="4885CCE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Comp</w:t>
            </w:r>
          </w:p>
        </w:tc>
        <w:tc>
          <w:tcPr>
            <w:tcW w:w="990" w:type="dxa"/>
            <w:shd w:val="clear" w:color="auto" w:fill="auto"/>
            <w:hideMark/>
          </w:tcPr>
          <w:p w:rsidRPr="005B3EC9" w:rsidR="007D0996" w:rsidP="005B3EC9" w:rsidRDefault="007D0996" w14:paraId="5011B5E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70" w:type="dxa"/>
            <w:shd w:val="clear" w:color="auto" w:fill="auto"/>
            <w:hideMark/>
          </w:tcPr>
          <w:p w:rsidRPr="005B3EC9" w:rsidR="007D0996" w:rsidP="005B3EC9" w:rsidRDefault="007D0996" w14:paraId="527BF87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Fecal Kit return rate</w:t>
            </w:r>
          </w:p>
        </w:tc>
        <w:tc>
          <w:tcPr>
            <w:tcW w:w="6480" w:type="dxa"/>
            <w:shd w:val="clear" w:color="auto" w:fill="auto"/>
            <w:hideMark/>
          </w:tcPr>
          <w:p w:rsidRPr="005B3EC9" w:rsidR="007D0996" w:rsidP="005B3EC9" w:rsidRDefault="007D0996" w14:paraId="1205D42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7D0996" w:rsidP="005B3EC9" w:rsidRDefault="007D0996" w14:paraId="12B23E96" w14:textId="25875E46">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Percentage of </w:t>
            </w:r>
            <w:r w:rsidRPr="005B3EC9">
              <w:rPr>
                <w:rFonts w:eastAsia="Times New Roman" w:cstheme="minorHAnsi"/>
                <w:b/>
                <w:bCs/>
                <w:color w:val="000000"/>
                <w:sz w:val="18"/>
                <w:szCs w:val="18"/>
              </w:rPr>
              <w:t>patients</w:t>
            </w:r>
            <w:r w:rsidRPr="005B3EC9">
              <w:rPr>
                <w:rFonts w:eastAsia="Times New Roman" w:cstheme="minorHAnsi"/>
                <w:color w:val="000000"/>
                <w:sz w:val="18"/>
                <w:szCs w:val="18"/>
              </w:rPr>
              <w:t xml:space="preserve"> receiving a fecal testing kit (FIT, FIT-DNA (Cologuard), or FOBT) during the year prior to CRCCP activity implementation (Item BC1-1: Clinic CRCCP Activities Start Date) and returned it for processing. Includes </w:t>
            </w:r>
            <w:r w:rsidRPr="005B3EC9">
              <w:rPr>
                <w:rFonts w:eastAsia="Times New Roman" w:cstheme="minorHAnsi"/>
                <w:color w:val="000000"/>
                <w:sz w:val="18"/>
                <w:szCs w:val="18"/>
                <w:u w:val="single"/>
              </w:rPr>
              <w:t>all fecal kits regardless of cost/payor</w:t>
            </w:r>
            <w:r w:rsidRPr="005B3EC9">
              <w:rPr>
                <w:rFonts w:eastAsia="Times New Roman" w:cstheme="minorHAnsi"/>
                <w:color w:val="000000"/>
                <w:sz w:val="18"/>
                <w:szCs w:val="18"/>
              </w:rPr>
              <w:t xml:space="preserve">. </w:t>
            </w:r>
          </w:p>
          <w:p w:rsidRPr="005B3EC9" w:rsidR="007D0996" w:rsidP="005B3EC9" w:rsidRDefault="007D0996" w14:paraId="5D6CEF53" w14:textId="77777777">
            <w:pPr>
              <w:pStyle w:val="ListParagraph"/>
              <w:numPr>
                <w:ilvl w:val="0"/>
                <w:numId w:val="22"/>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This rate will be automatically computed by the data system using the numerator (item B3-9b) and denominator (item B3-9a) reported.</w:t>
            </w:r>
          </w:p>
          <w:p w:rsidRPr="005B3EC9" w:rsidR="007D0996" w:rsidP="005B3EC9" w:rsidRDefault="007D0996" w14:paraId="09D61519" w14:textId="18284F0A">
            <w:pPr>
              <w:pStyle w:val="ListParagraph"/>
              <w:numPr>
                <w:ilvl w:val="0"/>
                <w:numId w:val="22"/>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data are not available at the time of submission, please provide the anticipated date of availability below (item B3-9c).</w:t>
            </w:r>
          </w:p>
          <w:p w:rsidRPr="005B3EC9" w:rsidR="007D0996" w:rsidP="005B3EC9" w:rsidRDefault="007D0996" w14:paraId="5798E9F1" w14:textId="77777777">
            <w:pPr>
              <w:pStyle w:val="ListParagraph"/>
              <w:spacing w:after="0" w:line="240" w:lineRule="auto"/>
              <w:ind w:left="360"/>
              <w:rPr>
                <w:rFonts w:eastAsia="Times New Roman" w:cstheme="minorHAnsi"/>
                <w:color w:val="000000"/>
                <w:sz w:val="18"/>
                <w:szCs w:val="18"/>
              </w:rPr>
            </w:pPr>
          </w:p>
          <w:p w:rsidRPr="005B3EC9" w:rsidR="007D0996" w:rsidP="005B3EC9" w:rsidRDefault="007D0996" w14:paraId="74364E7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7D0996" w:rsidP="005B3EC9" w:rsidRDefault="007D0996" w14:paraId="380F7501" w14:textId="6A73E751">
            <w:pPr>
              <w:pStyle w:val="ListParagraph"/>
              <w:spacing w:after="0" w:line="240" w:lineRule="auto"/>
              <w:ind w:left="0"/>
              <w:rPr>
                <w:rFonts w:eastAsia="Times New Roman" w:cstheme="minorHAnsi"/>
                <w:color w:val="000000"/>
                <w:sz w:val="18"/>
                <w:szCs w:val="18"/>
              </w:rPr>
            </w:pPr>
            <w:r w:rsidRPr="005B3EC9">
              <w:rPr>
                <w:rFonts w:eastAsia="Times New Roman" w:cstheme="minorHAnsi"/>
                <w:color w:val="000000"/>
                <w:sz w:val="18"/>
                <w:szCs w:val="18"/>
              </w:rPr>
              <w:t xml:space="preserve">Percentage of </w:t>
            </w:r>
            <w:r w:rsidRPr="005B3EC9">
              <w:rPr>
                <w:rFonts w:eastAsia="Times New Roman" w:cstheme="minorHAnsi"/>
                <w:b/>
                <w:bCs/>
                <w:color w:val="000000"/>
                <w:sz w:val="18"/>
                <w:szCs w:val="18"/>
              </w:rPr>
              <w:t>patients</w:t>
            </w:r>
            <w:r w:rsidRPr="005B3EC9">
              <w:rPr>
                <w:rFonts w:eastAsia="Times New Roman" w:cstheme="minorHAnsi"/>
                <w:color w:val="000000"/>
                <w:sz w:val="18"/>
                <w:szCs w:val="18"/>
              </w:rPr>
              <w:t xml:space="preserve"> receiving a fecal testing kit (FIT, FIT-DNA (Cologuard), or FOBT) during the program year (July 1-June 30)., who returned it for processing. Includes </w:t>
            </w:r>
            <w:r w:rsidRPr="005B3EC9">
              <w:rPr>
                <w:rFonts w:eastAsia="Times New Roman" w:cstheme="minorHAnsi"/>
                <w:color w:val="000000"/>
                <w:sz w:val="18"/>
                <w:szCs w:val="18"/>
                <w:u w:val="single"/>
              </w:rPr>
              <w:t>all fecal kits regardless of cost/payo</w:t>
            </w:r>
            <w:r w:rsidRPr="005B3EC9">
              <w:rPr>
                <w:rFonts w:eastAsia="Times New Roman" w:cstheme="minorHAnsi"/>
                <w:color w:val="000000"/>
                <w:sz w:val="18"/>
                <w:szCs w:val="18"/>
              </w:rPr>
              <w:t>r.</w:t>
            </w:r>
          </w:p>
          <w:p w:rsidRPr="005B3EC9" w:rsidR="007D0996" w:rsidP="005B3EC9" w:rsidRDefault="007D0996" w14:paraId="246785AE" w14:textId="77777777">
            <w:pPr>
              <w:pStyle w:val="ListParagraph"/>
              <w:numPr>
                <w:ilvl w:val="0"/>
                <w:numId w:val="23"/>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This rate will be automatically computed by the data system using the numerator (item A3-9b) and denominator (item A3-9a) reported below.</w:t>
            </w:r>
          </w:p>
          <w:p w:rsidRPr="005B3EC9" w:rsidR="007D0996" w:rsidP="005B3EC9" w:rsidRDefault="007D0996" w14:paraId="70D47E75" w14:textId="3280398E">
            <w:pPr>
              <w:pStyle w:val="ListParagraph"/>
              <w:numPr>
                <w:ilvl w:val="0"/>
                <w:numId w:val="23"/>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data are not available at the time of annual data submission, please provide the anticipated date of availability below (item A3-9c).</w:t>
            </w:r>
          </w:p>
          <w:p w:rsidRPr="005B3EC9" w:rsidR="007D0996" w:rsidP="005B3EC9" w:rsidRDefault="007D0996" w14:paraId="78F7EB1B" w14:textId="0CD73B6D">
            <w:pPr>
              <w:pStyle w:val="ListParagraph"/>
              <w:spacing w:after="0" w:line="240" w:lineRule="auto"/>
              <w:ind w:left="0"/>
              <w:rPr>
                <w:rFonts w:eastAsia="Times New Roman" w:cstheme="minorHAnsi"/>
                <w:color w:val="000000"/>
                <w:sz w:val="18"/>
                <w:szCs w:val="18"/>
              </w:rPr>
            </w:pPr>
          </w:p>
        </w:tc>
        <w:tc>
          <w:tcPr>
            <w:tcW w:w="805" w:type="dxa"/>
            <w:shd w:val="clear" w:color="auto" w:fill="auto"/>
            <w:noWrap/>
            <w:hideMark/>
          </w:tcPr>
          <w:p w:rsidRPr="005B3EC9" w:rsidR="007D0996" w:rsidP="005B3EC9" w:rsidRDefault="007D0996" w14:paraId="5113197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w:t>
            </w:r>
          </w:p>
        </w:tc>
        <w:tc>
          <w:tcPr>
            <w:tcW w:w="2610" w:type="dxa"/>
            <w:shd w:val="clear" w:color="auto" w:fill="auto"/>
            <w:noWrap/>
            <w:hideMark/>
          </w:tcPr>
          <w:p w:rsidRPr="005B3EC9" w:rsidR="007D0996" w:rsidP="005B3EC9" w:rsidRDefault="007D0996" w14:paraId="64C5C05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00-100</w:t>
            </w:r>
          </w:p>
        </w:tc>
      </w:tr>
      <w:tr w:rsidRPr="005B3EC9" w:rsidR="007D0996" w:rsidTr="00FC379F" w14:paraId="43DF97E0" w14:textId="77777777">
        <w:trPr>
          <w:cantSplit/>
          <w:trHeight w:val="960"/>
        </w:trPr>
        <w:tc>
          <w:tcPr>
            <w:tcW w:w="815" w:type="dxa"/>
            <w:shd w:val="clear" w:color="auto" w:fill="auto"/>
            <w:hideMark/>
          </w:tcPr>
          <w:p w:rsidRPr="005B3EC9" w:rsidR="007D0996" w:rsidP="005B3EC9" w:rsidRDefault="007D0996" w14:paraId="08DE37E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B3-9a</w:t>
            </w:r>
            <w:r w:rsidRPr="005B3EC9">
              <w:rPr>
                <w:rFonts w:eastAsia="Times New Roman" w:cstheme="minorHAnsi"/>
                <w:color w:val="000000"/>
                <w:sz w:val="18"/>
                <w:szCs w:val="18"/>
              </w:rPr>
              <w:br/>
              <w:t>A3-9a</w:t>
            </w:r>
          </w:p>
        </w:tc>
        <w:tc>
          <w:tcPr>
            <w:tcW w:w="630" w:type="dxa"/>
            <w:shd w:val="clear" w:color="auto" w:fill="auto"/>
            <w:hideMark/>
          </w:tcPr>
          <w:p w:rsidRPr="005B3EC9" w:rsidR="007D0996" w:rsidP="005B3EC9" w:rsidRDefault="007D0996" w14:paraId="5014811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7D0996" w:rsidP="005B3EC9" w:rsidRDefault="007D0996" w14:paraId="3DA97B8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70" w:type="dxa"/>
            <w:shd w:val="clear" w:color="auto" w:fill="auto"/>
            <w:hideMark/>
          </w:tcPr>
          <w:p w:rsidRPr="005B3EC9" w:rsidR="007D0996" w:rsidP="005B3EC9" w:rsidRDefault="007D0996" w14:paraId="29F546B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of patients given fecal kits</w:t>
            </w:r>
          </w:p>
        </w:tc>
        <w:tc>
          <w:tcPr>
            <w:tcW w:w="6480" w:type="dxa"/>
            <w:shd w:val="clear" w:color="auto" w:fill="auto"/>
            <w:vAlign w:val="center"/>
            <w:hideMark/>
          </w:tcPr>
          <w:p w:rsidRPr="005B3EC9" w:rsidR="007D0996" w:rsidP="005B3EC9" w:rsidRDefault="007D0996" w14:paraId="18A8635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7D0996" w:rsidP="005B3EC9" w:rsidRDefault="007D0996" w14:paraId="31CD7E25" w14:textId="499C9CAE">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The total number of patients, age 50-75, given a fecal testing kit (FIT, FIT-DNA (Cologuard), or FOBT) during the year prior to CRCCP activity implementation (Item B1-1: Clinic CRCCP Activities Start Date). </w:t>
            </w:r>
          </w:p>
          <w:p w:rsidRPr="005B3EC9" w:rsidR="007D0996" w:rsidP="005B3EC9" w:rsidRDefault="007D0996" w14:paraId="44E6D858" w14:textId="0BBB76E9">
            <w:pPr>
              <w:spacing w:after="0" w:line="240" w:lineRule="auto"/>
              <w:rPr>
                <w:rFonts w:eastAsia="Times New Roman" w:cstheme="minorHAnsi"/>
                <w:color w:val="000000"/>
                <w:sz w:val="18"/>
                <w:szCs w:val="18"/>
                <w:u w:val="single"/>
              </w:rPr>
            </w:pPr>
            <w:r w:rsidRPr="005B3EC9">
              <w:rPr>
                <w:rFonts w:eastAsia="Times New Roman" w:cstheme="minorHAnsi"/>
                <w:color w:val="000000"/>
                <w:sz w:val="18"/>
                <w:szCs w:val="18"/>
              </w:rPr>
              <w:br/>
            </w:r>
            <w:r w:rsidRPr="005B3EC9">
              <w:rPr>
                <w:rFonts w:eastAsia="Times New Roman" w:cstheme="minorHAnsi"/>
                <w:color w:val="000000"/>
                <w:sz w:val="18"/>
                <w:szCs w:val="18"/>
                <w:u w:val="single"/>
              </w:rPr>
              <w:t>Includes all fecal kits regardless of cost/payor.</w:t>
            </w:r>
          </w:p>
          <w:p w:rsidRPr="005B3EC9" w:rsidR="007D0996" w:rsidP="005B3EC9" w:rsidRDefault="007D0996" w14:paraId="00892A0C" w14:textId="77777777">
            <w:pPr>
              <w:spacing w:after="0" w:line="240" w:lineRule="auto"/>
              <w:rPr>
                <w:rFonts w:eastAsia="Times New Roman" w:cstheme="minorHAnsi"/>
                <w:color w:val="000000"/>
                <w:sz w:val="18"/>
                <w:szCs w:val="18"/>
                <w:u w:val="single"/>
              </w:rPr>
            </w:pPr>
          </w:p>
          <w:p w:rsidRPr="005B3EC9" w:rsidR="007D0996" w:rsidP="005B3EC9" w:rsidRDefault="007D0996" w14:paraId="291EBB18" w14:textId="77777777">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Do not include mailed kits that were returned to sender.</w:t>
            </w:r>
          </w:p>
          <w:p w:rsidRPr="005B3EC9" w:rsidR="007D0996" w:rsidP="005B3EC9" w:rsidRDefault="007D0996" w14:paraId="1AFC4C0F" w14:textId="77777777">
            <w:pPr>
              <w:spacing w:after="0" w:line="240" w:lineRule="auto"/>
              <w:rPr>
                <w:rFonts w:eastAsia="Times New Roman" w:cstheme="minorHAnsi"/>
                <w:i/>
                <w:iCs/>
                <w:color w:val="000000"/>
                <w:sz w:val="18"/>
                <w:szCs w:val="18"/>
              </w:rPr>
            </w:pPr>
          </w:p>
          <w:p w:rsidRPr="005B3EC9" w:rsidR="007D0996" w:rsidP="005B3EC9" w:rsidRDefault="007D0996" w14:paraId="2C29E29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7D0996" w:rsidP="005B3EC9" w:rsidRDefault="007D0996" w14:paraId="51ECFD3A" w14:textId="18583E27">
            <w:pPr>
              <w:spacing w:after="0" w:line="240" w:lineRule="auto"/>
              <w:rPr>
                <w:rFonts w:eastAsia="Times New Roman" w:cstheme="minorHAnsi"/>
                <w:b/>
                <w:bCs/>
                <w:color w:val="000000"/>
                <w:sz w:val="18"/>
                <w:szCs w:val="18"/>
              </w:rPr>
            </w:pPr>
            <w:r w:rsidRPr="005B3EC9">
              <w:rPr>
                <w:rFonts w:eastAsia="Times New Roman" w:cstheme="minorHAnsi"/>
                <w:color w:val="000000"/>
                <w:sz w:val="18"/>
                <w:szCs w:val="18"/>
              </w:rPr>
              <w:t>The total number of patients, age 50-75, given a fecal testing kit (FIT, FIT-DNA (Cologuard), or FOBT) during the program year (July 1-June 30).</w:t>
            </w:r>
            <w:r w:rsidRPr="005B3EC9">
              <w:rPr>
                <w:rFonts w:eastAsia="Times New Roman" w:cstheme="minorHAnsi"/>
                <w:b/>
                <w:bCs/>
                <w:color w:val="000000"/>
                <w:sz w:val="18"/>
                <w:szCs w:val="18"/>
              </w:rPr>
              <w:t xml:space="preserve"> </w:t>
            </w:r>
          </w:p>
          <w:p w:rsidRPr="005B3EC9" w:rsidR="007D0996" w:rsidP="005B3EC9" w:rsidRDefault="007D0996" w14:paraId="0CDC873E" w14:textId="2D7A8FD7">
            <w:pPr>
              <w:spacing w:after="0" w:line="240" w:lineRule="auto"/>
              <w:rPr>
                <w:rFonts w:eastAsia="Times New Roman" w:cstheme="minorHAnsi"/>
                <w:color w:val="000000"/>
                <w:sz w:val="18"/>
                <w:szCs w:val="18"/>
                <w:u w:val="single"/>
              </w:rPr>
            </w:pPr>
            <w:r w:rsidRPr="005B3EC9">
              <w:rPr>
                <w:rFonts w:eastAsia="Times New Roman" w:cstheme="minorHAnsi"/>
                <w:color w:val="000000"/>
                <w:sz w:val="18"/>
                <w:szCs w:val="18"/>
              </w:rPr>
              <w:br/>
            </w:r>
            <w:r w:rsidRPr="005B3EC9">
              <w:rPr>
                <w:rFonts w:eastAsia="Times New Roman" w:cstheme="minorHAnsi"/>
                <w:color w:val="000000"/>
                <w:sz w:val="18"/>
                <w:szCs w:val="18"/>
                <w:u w:val="single"/>
              </w:rPr>
              <w:t>Includes all fecal kits regardless of cost/payor.</w:t>
            </w:r>
          </w:p>
          <w:p w:rsidRPr="005B3EC9" w:rsidR="007D0996" w:rsidP="005B3EC9" w:rsidRDefault="007D0996" w14:paraId="5A5516BA" w14:textId="77777777">
            <w:pPr>
              <w:spacing w:after="0" w:line="240" w:lineRule="auto"/>
              <w:rPr>
                <w:rFonts w:eastAsia="Times New Roman" w:cstheme="minorHAnsi"/>
                <w:color w:val="000000"/>
                <w:sz w:val="18"/>
                <w:szCs w:val="18"/>
                <w:u w:val="single"/>
              </w:rPr>
            </w:pPr>
          </w:p>
          <w:p w:rsidRPr="005B3EC9" w:rsidR="007D0996" w:rsidP="005B3EC9" w:rsidRDefault="007D0996" w14:paraId="41A664F8" w14:textId="0D55C8E0">
            <w:pPr>
              <w:spacing w:after="0" w:line="240" w:lineRule="auto"/>
              <w:rPr>
                <w:rFonts w:eastAsia="Times New Roman" w:cstheme="minorHAnsi"/>
                <w:color w:val="000000"/>
                <w:sz w:val="18"/>
                <w:szCs w:val="18"/>
              </w:rPr>
            </w:pPr>
            <w:r w:rsidRPr="005B3EC9">
              <w:rPr>
                <w:rFonts w:eastAsia="Times New Roman" w:cstheme="minorHAnsi"/>
                <w:i/>
                <w:iCs/>
                <w:color w:val="000000"/>
                <w:sz w:val="18"/>
                <w:szCs w:val="18"/>
              </w:rPr>
              <w:t>*Do not include mailed kits that were returned to sender.</w:t>
            </w:r>
          </w:p>
        </w:tc>
        <w:tc>
          <w:tcPr>
            <w:tcW w:w="805" w:type="dxa"/>
            <w:shd w:val="clear" w:color="auto" w:fill="auto"/>
            <w:noWrap/>
            <w:hideMark/>
          </w:tcPr>
          <w:p w:rsidRPr="005B3EC9" w:rsidR="007D0996" w:rsidP="005B3EC9" w:rsidRDefault="007D0996" w14:paraId="6ABEA10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w:t>
            </w:r>
          </w:p>
        </w:tc>
        <w:tc>
          <w:tcPr>
            <w:tcW w:w="2610" w:type="dxa"/>
            <w:shd w:val="clear" w:color="auto" w:fill="auto"/>
            <w:noWrap/>
            <w:hideMark/>
          </w:tcPr>
          <w:p w:rsidRPr="005B3EC9" w:rsidR="007D0996" w:rsidP="005B3EC9" w:rsidRDefault="007D0996" w14:paraId="2E350A7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00-100,000</w:t>
            </w:r>
          </w:p>
        </w:tc>
      </w:tr>
      <w:tr w:rsidRPr="005B3EC9" w:rsidR="007D0996" w:rsidTr="00FC379F" w14:paraId="2249CA88" w14:textId="77777777">
        <w:trPr>
          <w:cantSplit/>
          <w:trHeight w:val="1050"/>
        </w:trPr>
        <w:tc>
          <w:tcPr>
            <w:tcW w:w="815" w:type="dxa"/>
            <w:shd w:val="clear" w:color="auto" w:fill="auto"/>
            <w:hideMark/>
          </w:tcPr>
          <w:p w:rsidRPr="005B3EC9" w:rsidR="007D0996" w:rsidP="005B3EC9" w:rsidRDefault="007D0996" w14:paraId="0FEFB02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B3-9b</w:t>
            </w:r>
            <w:r w:rsidRPr="005B3EC9">
              <w:rPr>
                <w:rFonts w:eastAsia="Times New Roman" w:cstheme="minorHAnsi"/>
                <w:color w:val="000000"/>
                <w:sz w:val="18"/>
                <w:szCs w:val="18"/>
              </w:rPr>
              <w:br/>
              <w:t>A3-9b</w:t>
            </w:r>
          </w:p>
        </w:tc>
        <w:tc>
          <w:tcPr>
            <w:tcW w:w="630" w:type="dxa"/>
            <w:shd w:val="clear" w:color="auto" w:fill="auto"/>
            <w:hideMark/>
          </w:tcPr>
          <w:p w:rsidRPr="005B3EC9" w:rsidR="007D0996" w:rsidP="005B3EC9" w:rsidRDefault="007D0996" w14:paraId="7946085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7D0996" w:rsidP="005B3EC9" w:rsidRDefault="007D0996" w14:paraId="0EBB87B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70" w:type="dxa"/>
            <w:shd w:val="clear" w:color="auto" w:fill="auto"/>
            <w:hideMark/>
          </w:tcPr>
          <w:p w:rsidRPr="005B3EC9" w:rsidR="007D0996" w:rsidP="005B3EC9" w:rsidRDefault="007D0996" w14:paraId="4B53411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of patients returning fecal kits</w:t>
            </w:r>
          </w:p>
        </w:tc>
        <w:tc>
          <w:tcPr>
            <w:tcW w:w="6480" w:type="dxa"/>
            <w:shd w:val="clear" w:color="auto" w:fill="auto"/>
            <w:vAlign w:val="center"/>
            <w:hideMark/>
          </w:tcPr>
          <w:p w:rsidRPr="005B3EC9" w:rsidR="007D0996" w:rsidP="005B3EC9" w:rsidRDefault="007D0996" w14:paraId="1120971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7D0996" w:rsidP="005B3EC9" w:rsidRDefault="007D0996" w14:paraId="082A6E42" w14:textId="4FCACCA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The total number of patients, age 50-75, given a FIT/FIT-DNA (Cologuard)/FOBT kit during the year prior to CRCCP activity implementation (item B3-9a) that returned the kit for processing within 6 months of distribution. </w:t>
            </w:r>
          </w:p>
          <w:p w:rsidRPr="005B3EC9" w:rsidR="007D0996" w:rsidP="005B3EC9" w:rsidRDefault="007D0996" w14:paraId="1BEFE50E" w14:textId="77777777">
            <w:pPr>
              <w:spacing w:after="0" w:line="240" w:lineRule="auto"/>
              <w:rPr>
                <w:rFonts w:eastAsia="Times New Roman" w:cstheme="minorHAnsi"/>
                <w:color w:val="000000"/>
                <w:sz w:val="18"/>
                <w:szCs w:val="18"/>
              </w:rPr>
            </w:pPr>
          </w:p>
          <w:p w:rsidRPr="005B3EC9" w:rsidR="007D0996" w:rsidP="005B3EC9" w:rsidRDefault="007D0996" w14:paraId="785623D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7D0996" w:rsidP="005B3EC9" w:rsidRDefault="007D0996" w14:paraId="53F4EA9E" w14:textId="52D7AF0C">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The total number of patients, age 50-75, given fecal testing kit (FIT, FIT-DNA (Cologuard), or FOBT) during the July 1-June 30 program year (item A3-9a), that returned the kit for processing within 6 months of distribution. </w:t>
            </w:r>
          </w:p>
        </w:tc>
        <w:tc>
          <w:tcPr>
            <w:tcW w:w="805" w:type="dxa"/>
            <w:shd w:val="clear" w:color="auto" w:fill="auto"/>
            <w:noWrap/>
            <w:hideMark/>
          </w:tcPr>
          <w:p w:rsidRPr="005B3EC9" w:rsidR="007D0996" w:rsidP="005B3EC9" w:rsidRDefault="007D0996" w14:paraId="36D16B0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w:t>
            </w:r>
          </w:p>
        </w:tc>
        <w:tc>
          <w:tcPr>
            <w:tcW w:w="2610" w:type="dxa"/>
            <w:shd w:val="clear" w:color="auto" w:fill="auto"/>
            <w:noWrap/>
            <w:hideMark/>
          </w:tcPr>
          <w:p w:rsidRPr="005B3EC9" w:rsidR="007D0996" w:rsidP="005B3EC9" w:rsidRDefault="007D0996" w14:paraId="1B04CD6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00-100,000</w:t>
            </w:r>
          </w:p>
        </w:tc>
      </w:tr>
      <w:tr w:rsidRPr="005B3EC9" w:rsidR="007D0996" w:rsidTr="00FC379F" w14:paraId="339799F4" w14:textId="77777777">
        <w:trPr>
          <w:cantSplit/>
          <w:trHeight w:val="638"/>
        </w:trPr>
        <w:tc>
          <w:tcPr>
            <w:tcW w:w="815" w:type="dxa"/>
            <w:shd w:val="clear" w:color="auto" w:fill="auto"/>
            <w:hideMark/>
          </w:tcPr>
          <w:p w:rsidRPr="005B3EC9" w:rsidR="007D0996" w:rsidP="005B3EC9" w:rsidRDefault="007D0996" w14:paraId="03EB878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B3-9C</w:t>
            </w:r>
            <w:r w:rsidRPr="005B3EC9">
              <w:rPr>
                <w:rFonts w:eastAsia="Times New Roman" w:cstheme="minorHAnsi"/>
                <w:color w:val="000000"/>
                <w:sz w:val="18"/>
                <w:szCs w:val="18"/>
              </w:rPr>
              <w:br/>
              <w:t>A3-9C</w:t>
            </w:r>
          </w:p>
        </w:tc>
        <w:tc>
          <w:tcPr>
            <w:tcW w:w="630" w:type="dxa"/>
            <w:shd w:val="clear" w:color="auto" w:fill="auto"/>
            <w:hideMark/>
          </w:tcPr>
          <w:p w:rsidRPr="005B3EC9" w:rsidR="007D0996" w:rsidP="005B3EC9" w:rsidRDefault="007D0996" w14:paraId="7DBAB10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7D0996" w:rsidP="005B3EC9" w:rsidRDefault="007D0996" w14:paraId="7E27920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70" w:type="dxa"/>
            <w:shd w:val="clear" w:color="auto" w:fill="auto"/>
            <w:hideMark/>
          </w:tcPr>
          <w:p w:rsidRPr="005B3EC9" w:rsidR="007D0996" w:rsidP="005B3EC9" w:rsidRDefault="007D0996" w14:paraId="4F1AAB1A" w14:textId="0E742275">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Fecal kit return date available</w:t>
            </w:r>
          </w:p>
        </w:tc>
        <w:tc>
          <w:tcPr>
            <w:tcW w:w="6480" w:type="dxa"/>
            <w:shd w:val="clear" w:color="auto" w:fill="auto"/>
            <w:hideMark/>
          </w:tcPr>
          <w:p w:rsidRPr="005B3EC9" w:rsidR="007D0996" w:rsidP="005B3EC9" w:rsidRDefault="007D0996" w14:paraId="2A7A438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7D0996" w:rsidP="005B3EC9" w:rsidRDefault="007D0996" w14:paraId="66F7F08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fecal kit return rate data are not available at the time of baseline data submission, provide an anticipated date of availability.</w:t>
            </w:r>
          </w:p>
          <w:p w:rsidRPr="005B3EC9" w:rsidR="007D0996" w:rsidP="005B3EC9" w:rsidRDefault="007D0996" w14:paraId="67A421D7" w14:textId="77777777">
            <w:pPr>
              <w:spacing w:after="0" w:line="240" w:lineRule="auto"/>
              <w:rPr>
                <w:rFonts w:eastAsia="Times New Roman" w:cstheme="minorHAnsi"/>
                <w:color w:val="000000"/>
                <w:sz w:val="18"/>
                <w:szCs w:val="18"/>
              </w:rPr>
            </w:pPr>
          </w:p>
          <w:p w:rsidRPr="005B3EC9" w:rsidR="007D0996" w:rsidP="005B3EC9" w:rsidRDefault="007D0996" w14:paraId="2795A3D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7D0996" w:rsidP="005B3EC9" w:rsidRDefault="007D0996" w14:paraId="4D22EF11" w14:textId="4CFE4C0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If fecal kit return rate data are not available at the time of annual data submission, provide an anticipated date of availability. </w:t>
            </w:r>
          </w:p>
        </w:tc>
        <w:tc>
          <w:tcPr>
            <w:tcW w:w="805" w:type="dxa"/>
            <w:shd w:val="clear" w:color="auto" w:fill="auto"/>
            <w:noWrap/>
            <w:hideMark/>
          </w:tcPr>
          <w:p w:rsidRPr="005B3EC9" w:rsidR="007D0996" w:rsidP="005B3EC9" w:rsidRDefault="007D0996" w14:paraId="6764A0B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Date</w:t>
            </w:r>
          </w:p>
        </w:tc>
        <w:tc>
          <w:tcPr>
            <w:tcW w:w="2610" w:type="dxa"/>
            <w:shd w:val="clear" w:color="auto" w:fill="auto"/>
            <w:noWrap/>
            <w:hideMark/>
          </w:tcPr>
          <w:p w:rsidRPr="005B3EC9" w:rsidR="007D0996" w:rsidP="005B3EC9" w:rsidRDefault="007D0996" w14:paraId="1A75C87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mm/dd/</w:t>
            </w:r>
            <w:proofErr w:type="spellStart"/>
            <w:r w:rsidRPr="005B3EC9">
              <w:rPr>
                <w:rFonts w:eastAsia="Times New Roman" w:cstheme="minorHAnsi"/>
                <w:color w:val="000000"/>
                <w:sz w:val="18"/>
                <w:szCs w:val="18"/>
              </w:rPr>
              <w:t>yyyy</w:t>
            </w:r>
            <w:proofErr w:type="spellEnd"/>
          </w:p>
        </w:tc>
      </w:tr>
      <w:tr w:rsidRPr="005B3EC9" w:rsidR="007D0996" w:rsidTr="00FC379F" w14:paraId="389333AE" w14:textId="77777777">
        <w:trPr>
          <w:cantSplit/>
          <w:trHeight w:val="1200"/>
        </w:trPr>
        <w:tc>
          <w:tcPr>
            <w:tcW w:w="815" w:type="dxa"/>
            <w:shd w:val="clear" w:color="auto" w:fill="auto"/>
            <w:hideMark/>
          </w:tcPr>
          <w:p w:rsidRPr="005B3EC9" w:rsidR="007D0996" w:rsidP="005B3EC9" w:rsidRDefault="007D0996" w14:paraId="59F9E5A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B3-10</w:t>
            </w:r>
            <w:r w:rsidRPr="005B3EC9">
              <w:rPr>
                <w:rFonts w:eastAsia="Times New Roman" w:cstheme="minorHAnsi"/>
                <w:color w:val="000000"/>
                <w:sz w:val="18"/>
                <w:szCs w:val="18"/>
              </w:rPr>
              <w:br/>
              <w:t>A3-10</w:t>
            </w:r>
          </w:p>
        </w:tc>
        <w:tc>
          <w:tcPr>
            <w:tcW w:w="630" w:type="dxa"/>
            <w:shd w:val="clear" w:color="auto" w:fill="auto"/>
            <w:hideMark/>
          </w:tcPr>
          <w:p w:rsidRPr="005B3EC9" w:rsidR="007D0996" w:rsidP="005B3EC9" w:rsidRDefault="007D0996" w14:paraId="62EB2FF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comp</w:t>
            </w:r>
          </w:p>
        </w:tc>
        <w:tc>
          <w:tcPr>
            <w:tcW w:w="990" w:type="dxa"/>
            <w:shd w:val="clear" w:color="auto" w:fill="auto"/>
            <w:hideMark/>
          </w:tcPr>
          <w:p w:rsidRPr="005B3EC9" w:rsidR="007D0996" w:rsidP="005B3EC9" w:rsidRDefault="007D0996" w14:paraId="739C3F2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70" w:type="dxa"/>
            <w:shd w:val="clear" w:color="auto" w:fill="auto"/>
            <w:hideMark/>
          </w:tcPr>
          <w:p w:rsidRPr="005B3EC9" w:rsidR="007D0996" w:rsidP="005B3EC9" w:rsidRDefault="007D0996" w14:paraId="4C303B0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Colonoscopy completion rate</w:t>
            </w:r>
          </w:p>
        </w:tc>
        <w:tc>
          <w:tcPr>
            <w:tcW w:w="6480" w:type="dxa"/>
            <w:shd w:val="clear" w:color="auto" w:fill="auto"/>
            <w:vAlign w:val="center"/>
            <w:hideMark/>
          </w:tcPr>
          <w:p w:rsidRPr="005B3EC9" w:rsidR="007D0996" w:rsidP="005B3EC9" w:rsidRDefault="007D0996" w14:paraId="5440A3D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7D0996" w:rsidP="005B3EC9" w:rsidRDefault="007D0996" w14:paraId="618A565F" w14:textId="0B0AB19F">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Percent of </w:t>
            </w:r>
            <w:r w:rsidRPr="005B3EC9">
              <w:rPr>
                <w:rFonts w:eastAsia="Times New Roman" w:cstheme="minorHAnsi"/>
                <w:b/>
                <w:bCs/>
                <w:color w:val="000000"/>
                <w:sz w:val="18"/>
                <w:szCs w:val="18"/>
              </w:rPr>
              <w:t>patients</w:t>
            </w:r>
            <w:r w:rsidRPr="005B3EC9">
              <w:rPr>
                <w:rFonts w:eastAsia="Times New Roman" w:cstheme="minorHAnsi"/>
                <w:color w:val="000000"/>
                <w:sz w:val="18"/>
                <w:szCs w:val="18"/>
              </w:rPr>
              <w:t xml:space="preserve"> referred for colonoscopy during the year prior to CRCCP activity implementation (Item B1-1: Clinic CRCCP Activities Start Date) regardless of reason, (e.g., screening colonoscopy or a colonoscopy as follow-up to positive fecal test), who complete the procedure and have a final result. </w:t>
            </w:r>
          </w:p>
          <w:p w:rsidRPr="005B3EC9" w:rsidR="007D0996" w:rsidP="005B3EC9" w:rsidRDefault="007D0996" w14:paraId="5B95A3C1" w14:textId="77777777">
            <w:pPr>
              <w:spacing w:after="0" w:line="240" w:lineRule="auto"/>
              <w:rPr>
                <w:rFonts w:eastAsia="Times New Roman" w:cstheme="minorHAnsi"/>
                <w:color w:val="000000"/>
                <w:sz w:val="18"/>
                <w:szCs w:val="18"/>
              </w:rPr>
            </w:pPr>
          </w:p>
          <w:p w:rsidRPr="005B3EC9" w:rsidR="007D0996" w:rsidP="005B3EC9" w:rsidRDefault="007D0996" w14:paraId="1BB8B415" w14:textId="77777777">
            <w:pPr>
              <w:pStyle w:val="ListParagraph"/>
              <w:numPr>
                <w:ilvl w:val="0"/>
                <w:numId w:val="24"/>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This rate will be automatically computed by the data system using the numerator (item B3-10b) and denominator (item B3-10a) reported below.</w:t>
            </w:r>
          </w:p>
          <w:p w:rsidRPr="005B3EC9" w:rsidR="007D0996" w:rsidP="005B3EC9" w:rsidRDefault="007D0996" w14:paraId="17E13E4E" w14:textId="5E1FA456">
            <w:pPr>
              <w:pStyle w:val="ListParagraph"/>
              <w:numPr>
                <w:ilvl w:val="0"/>
                <w:numId w:val="24"/>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data are not available at the time of submission, please provide the anticipated date of availability below (item B3-10c).</w:t>
            </w:r>
          </w:p>
          <w:p w:rsidRPr="005B3EC9" w:rsidR="007D0996" w:rsidP="005B3EC9" w:rsidRDefault="007D0996" w14:paraId="37200469" w14:textId="77777777">
            <w:pPr>
              <w:spacing w:after="0" w:line="240" w:lineRule="auto"/>
              <w:rPr>
                <w:rFonts w:eastAsia="Times New Roman" w:cstheme="minorHAnsi"/>
                <w:color w:val="000000"/>
                <w:sz w:val="18"/>
                <w:szCs w:val="18"/>
              </w:rPr>
            </w:pPr>
          </w:p>
          <w:p w:rsidRPr="005B3EC9" w:rsidR="007D0996" w:rsidP="005B3EC9" w:rsidRDefault="007D0996" w14:paraId="38B8D29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7D0996" w:rsidP="005B3EC9" w:rsidRDefault="007D0996" w14:paraId="7B109734" w14:textId="07D40835">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Percent of </w:t>
            </w:r>
            <w:r w:rsidRPr="005B3EC9">
              <w:rPr>
                <w:rFonts w:eastAsia="Times New Roman" w:cstheme="minorHAnsi"/>
                <w:b/>
                <w:bCs/>
                <w:color w:val="000000"/>
                <w:sz w:val="18"/>
                <w:szCs w:val="18"/>
              </w:rPr>
              <w:t>patients</w:t>
            </w:r>
            <w:r w:rsidRPr="005B3EC9">
              <w:rPr>
                <w:rFonts w:eastAsia="Times New Roman" w:cstheme="minorHAnsi"/>
                <w:color w:val="000000"/>
                <w:sz w:val="18"/>
                <w:szCs w:val="18"/>
              </w:rPr>
              <w:t xml:space="preserve"> referred for colonoscopy during the program year (July 1-June 30), regardless of reason (e.g., screening colonoscopy or a colonoscopy as follow-up to positive fecal test), who complete the procedure and have </w:t>
            </w:r>
            <w:proofErr w:type="gramStart"/>
            <w:r w:rsidRPr="005B3EC9">
              <w:rPr>
                <w:rFonts w:eastAsia="Times New Roman" w:cstheme="minorHAnsi"/>
                <w:color w:val="000000"/>
                <w:sz w:val="18"/>
                <w:szCs w:val="18"/>
              </w:rPr>
              <w:t>a final result</w:t>
            </w:r>
            <w:proofErr w:type="gramEnd"/>
            <w:r w:rsidRPr="005B3EC9">
              <w:rPr>
                <w:rFonts w:eastAsia="Times New Roman" w:cstheme="minorHAnsi"/>
                <w:color w:val="000000"/>
                <w:sz w:val="18"/>
                <w:szCs w:val="18"/>
              </w:rPr>
              <w:t>.</w:t>
            </w:r>
          </w:p>
          <w:p w:rsidRPr="005B3EC9" w:rsidR="007D0996" w:rsidP="005B3EC9" w:rsidRDefault="007D0996" w14:paraId="207BA56F" w14:textId="77777777">
            <w:pPr>
              <w:pStyle w:val="ListParagraph"/>
              <w:numPr>
                <w:ilvl w:val="0"/>
                <w:numId w:val="25"/>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This rate will be automatically computed by the data system using the numerator (item A3-10b) and denominator (item A3-10a) reported below.</w:t>
            </w:r>
          </w:p>
          <w:p w:rsidRPr="005B3EC9" w:rsidR="007D0996" w:rsidP="005B3EC9" w:rsidRDefault="007D0996" w14:paraId="715620E2" w14:textId="222BCB7C">
            <w:pPr>
              <w:pStyle w:val="ListParagraph"/>
              <w:numPr>
                <w:ilvl w:val="0"/>
                <w:numId w:val="25"/>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data are not available at the time of submission, please provide the anticipated date of availability below (item A3-10c).</w:t>
            </w:r>
          </w:p>
        </w:tc>
        <w:tc>
          <w:tcPr>
            <w:tcW w:w="805" w:type="dxa"/>
            <w:shd w:val="clear" w:color="auto" w:fill="auto"/>
            <w:noWrap/>
            <w:hideMark/>
          </w:tcPr>
          <w:p w:rsidRPr="005B3EC9" w:rsidR="007D0996" w:rsidP="005B3EC9" w:rsidRDefault="007D0996" w14:paraId="6307600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w:t>
            </w:r>
          </w:p>
        </w:tc>
        <w:tc>
          <w:tcPr>
            <w:tcW w:w="2610" w:type="dxa"/>
            <w:shd w:val="clear" w:color="auto" w:fill="auto"/>
            <w:noWrap/>
            <w:hideMark/>
          </w:tcPr>
          <w:p w:rsidRPr="005B3EC9" w:rsidR="007D0996" w:rsidP="005B3EC9" w:rsidRDefault="007D0996" w14:paraId="2CFB1CF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00-100</w:t>
            </w:r>
          </w:p>
        </w:tc>
      </w:tr>
      <w:tr w:rsidRPr="005B3EC9" w:rsidR="007D0996" w:rsidTr="00FC379F" w14:paraId="02FACB74" w14:textId="77777777">
        <w:trPr>
          <w:cantSplit/>
          <w:trHeight w:val="825"/>
        </w:trPr>
        <w:tc>
          <w:tcPr>
            <w:tcW w:w="815" w:type="dxa"/>
            <w:shd w:val="clear" w:color="auto" w:fill="auto"/>
            <w:hideMark/>
          </w:tcPr>
          <w:p w:rsidRPr="005B3EC9" w:rsidR="007D0996" w:rsidP="005B3EC9" w:rsidRDefault="007D0996" w14:paraId="6D33F0B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B3-10a</w:t>
            </w:r>
            <w:r w:rsidRPr="005B3EC9">
              <w:rPr>
                <w:rFonts w:eastAsia="Times New Roman" w:cstheme="minorHAnsi"/>
                <w:color w:val="000000"/>
                <w:sz w:val="18"/>
                <w:szCs w:val="18"/>
              </w:rPr>
              <w:br/>
              <w:t>A3-10a</w:t>
            </w:r>
          </w:p>
        </w:tc>
        <w:tc>
          <w:tcPr>
            <w:tcW w:w="630" w:type="dxa"/>
            <w:shd w:val="clear" w:color="auto" w:fill="auto"/>
            <w:hideMark/>
          </w:tcPr>
          <w:p w:rsidRPr="005B3EC9" w:rsidR="007D0996" w:rsidP="005B3EC9" w:rsidRDefault="007D0996" w14:paraId="7CA712F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7D0996" w:rsidP="005B3EC9" w:rsidRDefault="007D0996" w14:paraId="30908B3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70" w:type="dxa"/>
            <w:shd w:val="clear" w:color="auto" w:fill="auto"/>
            <w:hideMark/>
          </w:tcPr>
          <w:p w:rsidRPr="005B3EC9" w:rsidR="007D0996" w:rsidP="005B3EC9" w:rsidRDefault="007D0996" w14:paraId="3438A67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patients referred for colonoscopy</w:t>
            </w:r>
          </w:p>
        </w:tc>
        <w:tc>
          <w:tcPr>
            <w:tcW w:w="6480" w:type="dxa"/>
            <w:shd w:val="clear" w:color="auto" w:fill="auto"/>
            <w:vAlign w:val="center"/>
            <w:hideMark/>
          </w:tcPr>
          <w:p w:rsidRPr="005B3EC9" w:rsidR="007D0996" w:rsidP="005B3EC9" w:rsidRDefault="007D0996" w14:paraId="23000BC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7D0996" w:rsidP="005B3EC9" w:rsidRDefault="007D0996" w14:paraId="3C578992" w14:textId="6C4BA023">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The total number of patients, age 50-75, referred for colonoscopy, regardless of reason, during the year prior to CRCCP activity implementation (Item B1-1: Clinic CRCCP Activities Start Date).</w:t>
            </w:r>
          </w:p>
          <w:p w:rsidRPr="005B3EC9" w:rsidR="007D0996" w:rsidP="005B3EC9" w:rsidRDefault="007D0996" w14:paraId="54FD1B48" w14:textId="77777777">
            <w:pPr>
              <w:spacing w:after="0" w:line="240" w:lineRule="auto"/>
              <w:rPr>
                <w:rFonts w:eastAsia="Times New Roman" w:cstheme="minorHAnsi"/>
                <w:color w:val="000000"/>
                <w:sz w:val="18"/>
                <w:szCs w:val="18"/>
              </w:rPr>
            </w:pPr>
          </w:p>
          <w:p w:rsidRPr="005B3EC9" w:rsidR="007D0996" w:rsidP="005B3EC9" w:rsidRDefault="007D0996" w14:paraId="3282DBCF" w14:textId="514EFFC5">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Annual Record:</w:t>
            </w:r>
          </w:p>
          <w:p w:rsidRPr="005B3EC9" w:rsidR="007D0996" w:rsidP="005B3EC9" w:rsidRDefault="007D0996" w14:paraId="7C5666D6" w14:textId="5D8778A4">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The total number of patients, age 50-75, referred for colonoscopy, regardless of reason (e.g., screening colonoscopy or a colonoscopy as follow-up to positive fecal test), during the program year (July 1-June 30). </w:t>
            </w:r>
          </w:p>
        </w:tc>
        <w:tc>
          <w:tcPr>
            <w:tcW w:w="805" w:type="dxa"/>
            <w:shd w:val="clear" w:color="auto" w:fill="auto"/>
            <w:noWrap/>
            <w:hideMark/>
          </w:tcPr>
          <w:p w:rsidRPr="005B3EC9" w:rsidR="007D0996" w:rsidP="005B3EC9" w:rsidRDefault="007D0996" w14:paraId="2BEA334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w:t>
            </w:r>
          </w:p>
        </w:tc>
        <w:tc>
          <w:tcPr>
            <w:tcW w:w="2610" w:type="dxa"/>
            <w:shd w:val="clear" w:color="auto" w:fill="auto"/>
            <w:noWrap/>
            <w:hideMark/>
          </w:tcPr>
          <w:p w:rsidRPr="005B3EC9" w:rsidR="007D0996" w:rsidP="005B3EC9" w:rsidRDefault="007D0996" w14:paraId="52BEF64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00-100,000</w:t>
            </w:r>
          </w:p>
        </w:tc>
      </w:tr>
      <w:tr w:rsidRPr="005B3EC9" w:rsidR="007D0996" w:rsidTr="00FC379F" w14:paraId="28E7AB82" w14:textId="77777777">
        <w:trPr>
          <w:cantSplit/>
          <w:trHeight w:val="1009"/>
        </w:trPr>
        <w:tc>
          <w:tcPr>
            <w:tcW w:w="815" w:type="dxa"/>
            <w:shd w:val="clear" w:color="auto" w:fill="auto"/>
            <w:hideMark/>
          </w:tcPr>
          <w:p w:rsidRPr="005B3EC9" w:rsidR="007D0996" w:rsidP="005B3EC9" w:rsidRDefault="007D0996" w14:paraId="6A5BC37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B3-10b</w:t>
            </w:r>
            <w:r w:rsidRPr="005B3EC9">
              <w:rPr>
                <w:rFonts w:eastAsia="Times New Roman" w:cstheme="minorHAnsi"/>
                <w:color w:val="000000"/>
                <w:sz w:val="18"/>
                <w:szCs w:val="18"/>
              </w:rPr>
              <w:br/>
              <w:t>A3-10b</w:t>
            </w:r>
          </w:p>
        </w:tc>
        <w:tc>
          <w:tcPr>
            <w:tcW w:w="630" w:type="dxa"/>
            <w:shd w:val="clear" w:color="auto" w:fill="auto"/>
            <w:hideMark/>
          </w:tcPr>
          <w:p w:rsidRPr="005B3EC9" w:rsidR="007D0996" w:rsidP="005B3EC9" w:rsidRDefault="007D0996" w14:paraId="5D6640B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7D0996" w:rsidP="005B3EC9" w:rsidRDefault="007D0996" w14:paraId="36CC80F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70" w:type="dxa"/>
            <w:shd w:val="clear" w:color="auto" w:fill="auto"/>
            <w:hideMark/>
          </w:tcPr>
          <w:p w:rsidRPr="005B3EC9" w:rsidR="007D0996" w:rsidP="005B3EC9" w:rsidRDefault="007D0996" w14:paraId="5E7C8C8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patients completing colonoscopy</w:t>
            </w:r>
          </w:p>
        </w:tc>
        <w:tc>
          <w:tcPr>
            <w:tcW w:w="6480" w:type="dxa"/>
            <w:shd w:val="clear" w:color="auto" w:fill="auto"/>
            <w:vAlign w:val="center"/>
            <w:hideMark/>
          </w:tcPr>
          <w:p w:rsidRPr="005B3EC9" w:rsidR="007D0996" w:rsidP="005B3EC9" w:rsidRDefault="007D0996" w14:paraId="0FB7656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7D0996" w:rsidP="005B3EC9" w:rsidRDefault="007D0996" w14:paraId="6EE47CF4" w14:textId="052A062E">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The total number of patients, age 50-75, referred for colonoscopy during the year prior to CRCCP activity implementation (item B3-10a), who completed the procedure with </w:t>
            </w:r>
            <w:proofErr w:type="gramStart"/>
            <w:r w:rsidRPr="005B3EC9">
              <w:rPr>
                <w:rFonts w:eastAsia="Times New Roman" w:cstheme="minorHAnsi"/>
                <w:color w:val="000000"/>
                <w:sz w:val="18"/>
                <w:szCs w:val="18"/>
              </w:rPr>
              <w:t>a final result</w:t>
            </w:r>
            <w:proofErr w:type="gramEnd"/>
            <w:r w:rsidRPr="005B3EC9">
              <w:rPr>
                <w:rFonts w:eastAsia="Times New Roman" w:cstheme="minorHAnsi"/>
                <w:color w:val="000000"/>
                <w:sz w:val="18"/>
                <w:szCs w:val="18"/>
              </w:rPr>
              <w:t xml:space="preserve"> within 12 months of their colonoscopy referral date. </w:t>
            </w:r>
          </w:p>
          <w:p w:rsidRPr="005B3EC9" w:rsidR="007D0996" w:rsidP="005B3EC9" w:rsidRDefault="007D0996" w14:paraId="19160389" w14:textId="77777777">
            <w:pPr>
              <w:spacing w:after="0" w:line="240" w:lineRule="auto"/>
              <w:rPr>
                <w:rFonts w:eastAsia="Times New Roman" w:cstheme="minorHAnsi"/>
                <w:color w:val="000000"/>
                <w:sz w:val="18"/>
                <w:szCs w:val="18"/>
              </w:rPr>
            </w:pPr>
          </w:p>
          <w:p w:rsidRPr="005B3EC9" w:rsidR="007D0996" w:rsidP="005B3EC9" w:rsidRDefault="007D0996" w14:paraId="37F0AE5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7D0996" w:rsidP="005B3EC9" w:rsidRDefault="007D0996" w14:paraId="6B28CA9F" w14:textId="383BB3AE">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The total number of patients, age 50-75, referred for colonoscopy during the July 1-June 30 program year (item A3-10a), who completed the procedure with </w:t>
            </w:r>
            <w:proofErr w:type="gramStart"/>
            <w:r w:rsidRPr="005B3EC9">
              <w:rPr>
                <w:rFonts w:eastAsia="Times New Roman" w:cstheme="minorHAnsi"/>
                <w:color w:val="000000"/>
                <w:sz w:val="18"/>
                <w:szCs w:val="18"/>
              </w:rPr>
              <w:t>a final result</w:t>
            </w:r>
            <w:proofErr w:type="gramEnd"/>
            <w:r w:rsidRPr="005B3EC9">
              <w:rPr>
                <w:rFonts w:eastAsia="Times New Roman" w:cstheme="minorHAnsi"/>
                <w:color w:val="000000"/>
                <w:sz w:val="18"/>
                <w:szCs w:val="18"/>
              </w:rPr>
              <w:t xml:space="preserve"> within 12 months of their colonoscopy referral date. </w:t>
            </w:r>
          </w:p>
        </w:tc>
        <w:tc>
          <w:tcPr>
            <w:tcW w:w="805" w:type="dxa"/>
            <w:shd w:val="clear" w:color="auto" w:fill="auto"/>
            <w:noWrap/>
            <w:hideMark/>
          </w:tcPr>
          <w:p w:rsidRPr="005B3EC9" w:rsidR="007D0996" w:rsidP="005B3EC9" w:rsidRDefault="007D0996" w14:paraId="62F38E9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w:t>
            </w:r>
          </w:p>
        </w:tc>
        <w:tc>
          <w:tcPr>
            <w:tcW w:w="2610" w:type="dxa"/>
            <w:shd w:val="clear" w:color="auto" w:fill="auto"/>
            <w:noWrap/>
            <w:hideMark/>
          </w:tcPr>
          <w:p w:rsidRPr="005B3EC9" w:rsidR="007D0996" w:rsidP="005B3EC9" w:rsidRDefault="007D0996" w14:paraId="34B1ED4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00-100,000</w:t>
            </w:r>
          </w:p>
        </w:tc>
      </w:tr>
      <w:tr w:rsidRPr="005B3EC9" w:rsidR="007D0996" w:rsidTr="00FC379F" w14:paraId="4A222BC0" w14:textId="77777777">
        <w:trPr>
          <w:cantSplit/>
          <w:trHeight w:val="735"/>
        </w:trPr>
        <w:tc>
          <w:tcPr>
            <w:tcW w:w="815" w:type="dxa"/>
            <w:shd w:val="clear" w:color="auto" w:fill="auto"/>
            <w:hideMark/>
          </w:tcPr>
          <w:p w:rsidRPr="005B3EC9" w:rsidR="007D0996" w:rsidP="005B3EC9" w:rsidRDefault="007D0996" w14:paraId="5AAB6C5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B3-10c</w:t>
            </w:r>
            <w:r w:rsidRPr="005B3EC9">
              <w:rPr>
                <w:rFonts w:eastAsia="Times New Roman" w:cstheme="minorHAnsi"/>
                <w:color w:val="000000"/>
                <w:sz w:val="18"/>
                <w:szCs w:val="18"/>
              </w:rPr>
              <w:br/>
              <w:t>A3-10c</w:t>
            </w:r>
          </w:p>
        </w:tc>
        <w:tc>
          <w:tcPr>
            <w:tcW w:w="630" w:type="dxa"/>
            <w:shd w:val="clear" w:color="auto" w:fill="auto"/>
            <w:hideMark/>
          </w:tcPr>
          <w:p w:rsidRPr="005B3EC9" w:rsidR="007D0996" w:rsidP="005B3EC9" w:rsidRDefault="007D0996" w14:paraId="7D686F2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7D0996" w:rsidP="005B3EC9" w:rsidRDefault="007D0996" w14:paraId="2A7DA07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70" w:type="dxa"/>
            <w:shd w:val="clear" w:color="auto" w:fill="auto"/>
            <w:hideMark/>
          </w:tcPr>
          <w:p w:rsidRPr="005B3EC9" w:rsidR="007D0996" w:rsidP="005B3EC9" w:rsidRDefault="007D0996" w14:paraId="3082833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Colonoscopy completion rate date available</w:t>
            </w:r>
          </w:p>
        </w:tc>
        <w:tc>
          <w:tcPr>
            <w:tcW w:w="6480" w:type="dxa"/>
            <w:shd w:val="clear" w:color="auto" w:fill="auto"/>
            <w:vAlign w:val="center"/>
            <w:hideMark/>
          </w:tcPr>
          <w:p w:rsidRPr="005B3EC9" w:rsidR="007D0996" w:rsidP="005B3EC9" w:rsidRDefault="007D0996" w14:paraId="5713A5B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7D0996" w:rsidP="005B3EC9" w:rsidRDefault="007D0996" w14:paraId="2DB20CA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Colonoscopy completion rate data are not available at the time of baseline data submission, provide an anticipated date of availability.</w:t>
            </w:r>
          </w:p>
          <w:p w:rsidRPr="005B3EC9" w:rsidR="007D0996" w:rsidP="005B3EC9" w:rsidRDefault="007D0996" w14:paraId="62C96ADB" w14:textId="77777777">
            <w:pPr>
              <w:spacing w:after="0" w:line="240" w:lineRule="auto"/>
              <w:rPr>
                <w:rFonts w:eastAsia="Times New Roman" w:cstheme="minorHAnsi"/>
                <w:color w:val="000000"/>
                <w:sz w:val="18"/>
                <w:szCs w:val="18"/>
              </w:rPr>
            </w:pPr>
          </w:p>
          <w:p w:rsidRPr="005B3EC9" w:rsidR="007D0996" w:rsidP="005B3EC9" w:rsidRDefault="007D0996" w14:paraId="6646080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7D0996" w:rsidP="005B3EC9" w:rsidRDefault="007D0996" w14:paraId="19F00050" w14:textId="2708722E">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If Colonoscopy completion rate data are not available at the time of annual data submission, provide an anticipated date of availability </w:t>
            </w:r>
          </w:p>
        </w:tc>
        <w:tc>
          <w:tcPr>
            <w:tcW w:w="805" w:type="dxa"/>
            <w:shd w:val="clear" w:color="auto" w:fill="auto"/>
            <w:noWrap/>
            <w:hideMark/>
          </w:tcPr>
          <w:p w:rsidRPr="005B3EC9" w:rsidR="007D0996" w:rsidP="005B3EC9" w:rsidRDefault="007D0996" w14:paraId="2EF37E6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Date</w:t>
            </w:r>
          </w:p>
        </w:tc>
        <w:tc>
          <w:tcPr>
            <w:tcW w:w="2610" w:type="dxa"/>
            <w:shd w:val="clear" w:color="auto" w:fill="auto"/>
            <w:noWrap/>
            <w:hideMark/>
          </w:tcPr>
          <w:p w:rsidRPr="005B3EC9" w:rsidR="007D0996" w:rsidP="005B3EC9" w:rsidRDefault="007D0996" w14:paraId="4E450D7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mm/dd/</w:t>
            </w:r>
            <w:proofErr w:type="spellStart"/>
            <w:r w:rsidRPr="005B3EC9">
              <w:rPr>
                <w:rFonts w:eastAsia="Times New Roman" w:cstheme="minorHAnsi"/>
                <w:color w:val="000000"/>
                <w:sz w:val="18"/>
                <w:szCs w:val="18"/>
              </w:rPr>
              <w:t>yyyy</w:t>
            </w:r>
            <w:proofErr w:type="spellEnd"/>
          </w:p>
        </w:tc>
      </w:tr>
      <w:tr w:rsidRPr="005B3EC9" w:rsidR="007D0996" w:rsidTr="00FC379F" w14:paraId="14D1DAEA" w14:textId="77777777">
        <w:trPr>
          <w:cantSplit/>
          <w:trHeight w:val="1272"/>
        </w:trPr>
        <w:tc>
          <w:tcPr>
            <w:tcW w:w="815" w:type="dxa"/>
            <w:shd w:val="clear" w:color="auto" w:fill="auto"/>
            <w:hideMark/>
          </w:tcPr>
          <w:p w:rsidRPr="005B3EC9" w:rsidR="007D0996" w:rsidP="005B3EC9" w:rsidRDefault="007D0996" w14:paraId="1BF5545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B3-11</w:t>
            </w:r>
            <w:r w:rsidRPr="005B3EC9">
              <w:rPr>
                <w:rFonts w:eastAsia="Times New Roman" w:cstheme="minorHAnsi"/>
                <w:color w:val="000000"/>
                <w:sz w:val="18"/>
                <w:szCs w:val="18"/>
              </w:rPr>
              <w:br/>
              <w:t>A3-11</w:t>
            </w:r>
          </w:p>
        </w:tc>
        <w:tc>
          <w:tcPr>
            <w:tcW w:w="630" w:type="dxa"/>
            <w:shd w:val="clear" w:color="auto" w:fill="auto"/>
            <w:hideMark/>
          </w:tcPr>
          <w:p w:rsidRPr="005B3EC9" w:rsidR="007D0996" w:rsidP="005B3EC9" w:rsidRDefault="007D0996" w14:paraId="2DB0930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comp</w:t>
            </w:r>
          </w:p>
        </w:tc>
        <w:tc>
          <w:tcPr>
            <w:tcW w:w="990" w:type="dxa"/>
            <w:shd w:val="clear" w:color="auto" w:fill="auto"/>
            <w:hideMark/>
          </w:tcPr>
          <w:p w:rsidRPr="005B3EC9" w:rsidR="007D0996" w:rsidP="005B3EC9" w:rsidRDefault="007D0996" w14:paraId="6A0520B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70" w:type="dxa"/>
            <w:shd w:val="clear" w:color="auto" w:fill="auto"/>
            <w:hideMark/>
          </w:tcPr>
          <w:p w:rsidRPr="005B3EC9" w:rsidR="007D0996" w:rsidP="005B3EC9" w:rsidRDefault="007D0996" w14:paraId="61C5475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Follow-up colonoscopy completion rate</w:t>
            </w:r>
          </w:p>
        </w:tc>
        <w:tc>
          <w:tcPr>
            <w:tcW w:w="6480" w:type="dxa"/>
            <w:shd w:val="clear" w:color="auto" w:fill="auto"/>
            <w:hideMark/>
          </w:tcPr>
          <w:p w:rsidRPr="005B3EC9" w:rsidR="007D0996" w:rsidP="005B3EC9" w:rsidRDefault="007D0996" w14:paraId="3C96DA6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7D0996" w:rsidP="005B3EC9" w:rsidRDefault="007D0996" w14:paraId="05A8F1E2" w14:textId="6A737DA4">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Percentage of patients with a positive or abnormal CRC screening test, who were referred for a </w:t>
            </w:r>
            <w:r w:rsidRPr="005B3EC9">
              <w:rPr>
                <w:rFonts w:eastAsia="Times New Roman" w:cstheme="minorHAnsi"/>
                <w:b/>
                <w:bCs/>
                <w:color w:val="000000"/>
                <w:sz w:val="18"/>
                <w:szCs w:val="18"/>
              </w:rPr>
              <w:t xml:space="preserve">follow-up </w:t>
            </w:r>
            <w:r w:rsidRPr="005B3EC9">
              <w:rPr>
                <w:rFonts w:eastAsia="Times New Roman" w:cstheme="minorHAnsi"/>
                <w:color w:val="000000"/>
                <w:sz w:val="18"/>
                <w:szCs w:val="18"/>
              </w:rPr>
              <w:t xml:space="preserve">colonoscopy during the year prior to CRCCP activity implementation (Item B1-1: Clinic CRCCP Activities Start Date).and completed the procedure and have </w:t>
            </w:r>
            <w:proofErr w:type="gramStart"/>
            <w:r w:rsidRPr="005B3EC9">
              <w:rPr>
                <w:rFonts w:eastAsia="Times New Roman" w:cstheme="minorHAnsi"/>
                <w:color w:val="000000"/>
                <w:sz w:val="18"/>
                <w:szCs w:val="18"/>
              </w:rPr>
              <w:t>a final result</w:t>
            </w:r>
            <w:proofErr w:type="gramEnd"/>
            <w:r w:rsidRPr="005B3EC9">
              <w:rPr>
                <w:rFonts w:eastAsia="Times New Roman" w:cstheme="minorHAnsi"/>
                <w:color w:val="000000"/>
                <w:sz w:val="18"/>
                <w:szCs w:val="18"/>
              </w:rPr>
              <w:t xml:space="preserve">. </w:t>
            </w:r>
          </w:p>
          <w:p w:rsidRPr="005B3EC9" w:rsidR="007D0996" w:rsidP="005B3EC9" w:rsidRDefault="007D0996" w14:paraId="48D4A312" w14:textId="6FE9308C">
            <w:pPr>
              <w:pStyle w:val="ListParagraph"/>
              <w:numPr>
                <w:ilvl w:val="0"/>
                <w:numId w:val="26"/>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This rate will be automatically computed by the data system using the numerator (item B3-11b) and denominator (item B3-11a) reported below.</w:t>
            </w:r>
          </w:p>
          <w:p w:rsidRPr="005B3EC9" w:rsidR="007D0996" w:rsidP="005B3EC9" w:rsidRDefault="007D0996" w14:paraId="2080CE05" w14:textId="2D33F56E">
            <w:pPr>
              <w:pStyle w:val="ListParagraph"/>
              <w:numPr>
                <w:ilvl w:val="0"/>
                <w:numId w:val="26"/>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data are not available at the time of submission, please provide the anticipated date of availability below (item B3-11c).</w:t>
            </w:r>
          </w:p>
          <w:p w:rsidRPr="005B3EC9" w:rsidR="007D0996" w:rsidP="005B3EC9" w:rsidRDefault="007D0996" w14:paraId="3EE9851A" w14:textId="56FFECEB">
            <w:pPr>
              <w:pStyle w:val="ListParagraph"/>
              <w:numPr>
                <w:ilvl w:val="0"/>
                <w:numId w:val="26"/>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CRC screening tests include FIT, FOBT, FIT-DNA, sigmoidoscopy, CT colonography.</w:t>
            </w:r>
          </w:p>
          <w:p w:rsidRPr="005B3EC9" w:rsidR="007D0996" w:rsidP="005B3EC9" w:rsidRDefault="007D0996" w14:paraId="086C5F8D" w14:textId="77777777">
            <w:pPr>
              <w:spacing w:after="0" w:line="240" w:lineRule="auto"/>
              <w:rPr>
                <w:rFonts w:eastAsia="Times New Roman" w:cstheme="minorHAnsi"/>
                <w:color w:val="000000"/>
                <w:sz w:val="18"/>
                <w:szCs w:val="18"/>
              </w:rPr>
            </w:pPr>
          </w:p>
          <w:p w:rsidRPr="005B3EC9" w:rsidR="007D0996" w:rsidP="005B3EC9" w:rsidRDefault="007D0996" w14:paraId="63653DC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7D0996" w:rsidP="005B3EC9" w:rsidRDefault="007D0996" w14:paraId="27A17AB5" w14:textId="25AD47E2">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Percentage of patients with a positive or abnormal CRC screening test, who are referred for a follow-up colonoscopy during the program year (July 1-June 30), and complete the procedure with </w:t>
            </w:r>
            <w:proofErr w:type="gramStart"/>
            <w:r w:rsidRPr="005B3EC9">
              <w:rPr>
                <w:rFonts w:eastAsia="Times New Roman" w:cstheme="minorHAnsi"/>
                <w:color w:val="000000"/>
                <w:sz w:val="18"/>
                <w:szCs w:val="18"/>
              </w:rPr>
              <w:t>a final result</w:t>
            </w:r>
            <w:proofErr w:type="gramEnd"/>
            <w:r w:rsidRPr="005B3EC9">
              <w:rPr>
                <w:rFonts w:eastAsia="Times New Roman" w:cstheme="minorHAnsi"/>
                <w:color w:val="000000"/>
                <w:sz w:val="18"/>
                <w:szCs w:val="18"/>
              </w:rPr>
              <w:t xml:space="preserve">. </w:t>
            </w:r>
          </w:p>
          <w:p w:rsidRPr="005B3EC9" w:rsidR="007D0996" w:rsidP="005B3EC9" w:rsidRDefault="007D0996" w14:paraId="465A731F" w14:textId="51116326">
            <w:pPr>
              <w:pStyle w:val="ListParagraph"/>
              <w:numPr>
                <w:ilvl w:val="0"/>
                <w:numId w:val="27"/>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This rate will be automatically computed by the data system using the numerator (item A3-11b) and denominator (item A3-11a) reported below.</w:t>
            </w:r>
          </w:p>
          <w:p w:rsidRPr="005B3EC9" w:rsidR="007D0996" w:rsidP="005B3EC9" w:rsidRDefault="007D0996" w14:paraId="77452AF5" w14:textId="3FE1E117">
            <w:pPr>
              <w:pStyle w:val="ListParagraph"/>
              <w:numPr>
                <w:ilvl w:val="0"/>
                <w:numId w:val="27"/>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data are not available at the time of submission, please provide the anticipated date of availability below (item A3-11c).</w:t>
            </w:r>
          </w:p>
          <w:p w:rsidRPr="005B3EC9" w:rsidR="007D0996" w:rsidP="005B3EC9" w:rsidRDefault="007D0996" w14:paraId="684F21FB" w14:textId="7986CCA0">
            <w:pPr>
              <w:pStyle w:val="ListParagraph"/>
              <w:numPr>
                <w:ilvl w:val="0"/>
                <w:numId w:val="27"/>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CRC screening tests include FIT, FOBT, FIT-DNA, sigmoidoscopy, CT colonography.</w:t>
            </w:r>
          </w:p>
        </w:tc>
        <w:tc>
          <w:tcPr>
            <w:tcW w:w="805" w:type="dxa"/>
            <w:shd w:val="clear" w:color="auto" w:fill="auto"/>
            <w:noWrap/>
            <w:hideMark/>
          </w:tcPr>
          <w:p w:rsidRPr="005B3EC9" w:rsidR="007D0996" w:rsidP="005B3EC9" w:rsidRDefault="007D0996" w14:paraId="6F9581C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w:t>
            </w:r>
          </w:p>
        </w:tc>
        <w:tc>
          <w:tcPr>
            <w:tcW w:w="2610" w:type="dxa"/>
            <w:shd w:val="clear" w:color="auto" w:fill="auto"/>
            <w:noWrap/>
            <w:hideMark/>
          </w:tcPr>
          <w:p w:rsidRPr="005B3EC9" w:rsidR="007D0996" w:rsidP="005B3EC9" w:rsidRDefault="007D0996" w14:paraId="55A0CC7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00-100</w:t>
            </w:r>
          </w:p>
        </w:tc>
      </w:tr>
      <w:tr w:rsidRPr="005B3EC9" w:rsidR="007D0996" w:rsidTr="00FC379F" w14:paraId="5EF24CA0" w14:textId="77777777">
        <w:trPr>
          <w:cantSplit/>
          <w:trHeight w:val="975"/>
        </w:trPr>
        <w:tc>
          <w:tcPr>
            <w:tcW w:w="815" w:type="dxa"/>
            <w:shd w:val="clear" w:color="auto" w:fill="auto"/>
            <w:hideMark/>
          </w:tcPr>
          <w:p w:rsidRPr="005B3EC9" w:rsidR="007D0996" w:rsidP="005B3EC9" w:rsidRDefault="007D0996" w14:paraId="61B9D52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B3-11a</w:t>
            </w:r>
            <w:r w:rsidRPr="005B3EC9">
              <w:rPr>
                <w:rFonts w:eastAsia="Times New Roman" w:cstheme="minorHAnsi"/>
                <w:color w:val="000000"/>
                <w:sz w:val="18"/>
                <w:szCs w:val="18"/>
              </w:rPr>
              <w:br/>
              <w:t>A3-11a</w:t>
            </w:r>
          </w:p>
        </w:tc>
        <w:tc>
          <w:tcPr>
            <w:tcW w:w="630" w:type="dxa"/>
            <w:shd w:val="clear" w:color="auto" w:fill="auto"/>
            <w:hideMark/>
          </w:tcPr>
          <w:p w:rsidRPr="005B3EC9" w:rsidR="007D0996" w:rsidP="005B3EC9" w:rsidRDefault="007D0996" w14:paraId="313323B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7D0996" w:rsidP="005B3EC9" w:rsidRDefault="007D0996" w14:paraId="11EE089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70" w:type="dxa"/>
            <w:shd w:val="clear" w:color="auto" w:fill="auto"/>
            <w:hideMark/>
          </w:tcPr>
          <w:p w:rsidRPr="005B3EC9" w:rsidR="007D0996" w:rsidP="005B3EC9" w:rsidRDefault="007D0996" w14:paraId="73CB310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 patients referred for follow-up colonoscopy </w:t>
            </w:r>
          </w:p>
        </w:tc>
        <w:tc>
          <w:tcPr>
            <w:tcW w:w="6480" w:type="dxa"/>
            <w:shd w:val="clear" w:color="auto" w:fill="auto"/>
            <w:vAlign w:val="center"/>
            <w:hideMark/>
          </w:tcPr>
          <w:p w:rsidRPr="005B3EC9" w:rsidR="007D0996" w:rsidP="005B3EC9" w:rsidRDefault="007D0996" w14:paraId="124F219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7D0996" w:rsidP="005B3EC9" w:rsidRDefault="007D0996" w14:paraId="190B392F" w14:textId="3D70BDF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The total number of patients, age 50-75, with a positive or abnormal CRC screening test, who were referred for a </w:t>
            </w:r>
            <w:r w:rsidRPr="005B3EC9">
              <w:rPr>
                <w:rFonts w:eastAsia="Times New Roman" w:cstheme="minorHAnsi"/>
                <w:b/>
                <w:bCs/>
                <w:color w:val="000000"/>
                <w:sz w:val="18"/>
                <w:szCs w:val="18"/>
              </w:rPr>
              <w:t>follow-up</w:t>
            </w:r>
            <w:r w:rsidRPr="005B3EC9">
              <w:rPr>
                <w:rFonts w:eastAsia="Times New Roman" w:cstheme="minorHAnsi"/>
                <w:color w:val="000000"/>
                <w:sz w:val="18"/>
                <w:szCs w:val="18"/>
              </w:rPr>
              <w:t xml:space="preserve"> colonoscopy during the year prior to CRCCP activity implementation (Item BC1-1: Clinic CRCCP Activities Start Date).</w:t>
            </w:r>
          </w:p>
          <w:p w:rsidRPr="005B3EC9" w:rsidR="007D0996" w:rsidP="005B3EC9" w:rsidRDefault="007D0996" w14:paraId="5D99C986" w14:textId="77777777">
            <w:pPr>
              <w:spacing w:after="0" w:line="240" w:lineRule="auto"/>
              <w:rPr>
                <w:rFonts w:eastAsia="Times New Roman" w:cstheme="minorHAnsi"/>
                <w:color w:val="000000"/>
                <w:sz w:val="18"/>
                <w:szCs w:val="18"/>
              </w:rPr>
            </w:pPr>
          </w:p>
          <w:p w:rsidRPr="005B3EC9" w:rsidR="007D0996" w:rsidP="005B3EC9" w:rsidRDefault="007D0996" w14:paraId="6FD512B0" w14:textId="59D37055">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*based on the date of colonoscopy referral. CRC screening tests include FIT, FOBT, FIT-DNA, sigmoidoscopy, CT colonography.</w:t>
            </w:r>
          </w:p>
          <w:p w:rsidRPr="005B3EC9" w:rsidR="007D0996" w:rsidP="005B3EC9" w:rsidRDefault="007D0996" w14:paraId="5C3AD130" w14:textId="77777777">
            <w:pPr>
              <w:spacing w:after="0" w:line="240" w:lineRule="auto"/>
              <w:rPr>
                <w:rFonts w:eastAsia="Times New Roman" w:cstheme="minorHAnsi"/>
                <w:color w:val="000000"/>
                <w:sz w:val="18"/>
                <w:szCs w:val="18"/>
              </w:rPr>
            </w:pPr>
          </w:p>
          <w:p w:rsidRPr="005B3EC9" w:rsidR="007D0996" w:rsidP="005B3EC9" w:rsidRDefault="007D0996" w14:paraId="577803F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7D0996" w:rsidP="005B3EC9" w:rsidRDefault="007D0996" w14:paraId="323CF94B" w14:textId="13C6315A">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The total number of patients, age 50-75, with a positive or abnormal CRC screening test results, referred for a follow-up colonoscopy during the program year (July 1-June 30).</w:t>
            </w:r>
          </w:p>
          <w:p w:rsidRPr="005B3EC9" w:rsidR="007D0996" w:rsidP="005B3EC9" w:rsidRDefault="007D0996" w14:paraId="68346E90" w14:textId="77777777">
            <w:pPr>
              <w:spacing w:after="0" w:line="240" w:lineRule="auto"/>
              <w:rPr>
                <w:rFonts w:eastAsia="Times New Roman" w:cstheme="minorHAnsi"/>
                <w:color w:val="000000"/>
                <w:sz w:val="18"/>
                <w:szCs w:val="18"/>
              </w:rPr>
            </w:pPr>
          </w:p>
          <w:p w:rsidRPr="005B3EC9" w:rsidR="007D0996" w:rsidP="005B3EC9" w:rsidRDefault="007D0996" w14:paraId="5B0A5BE0" w14:textId="27CDF71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*Based on the date of colonoscopy referral. </w:t>
            </w:r>
          </w:p>
          <w:p w:rsidRPr="005B3EC9" w:rsidR="007D0996" w:rsidP="005B3EC9" w:rsidRDefault="007D0996" w14:paraId="552607DB" w14:textId="57397A83">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CRC screening tests include FIT, FOBT, FIT-DNA, sigmoidoscopy, CT colonography.</w:t>
            </w:r>
          </w:p>
        </w:tc>
        <w:tc>
          <w:tcPr>
            <w:tcW w:w="805" w:type="dxa"/>
            <w:shd w:val="clear" w:color="auto" w:fill="auto"/>
            <w:noWrap/>
            <w:hideMark/>
          </w:tcPr>
          <w:p w:rsidRPr="005B3EC9" w:rsidR="007D0996" w:rsidP="005B3EC9" w:rsidRDefault="007D0996" w14:paraId="6A0D2DD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w:t>
            </w:r>
          </w:p>
        </w:tc>
        <w:tc>
          <w:tcPr>
            <w:tcW w:w="2610" w:type="dxa"/>
            <w:shd w:val="clear" w:color="auto" w:fill="auto"/>
            <w:noWrap/>
            <w:hideMark/>
          </w:tcPr>
          <w:p w:rsidRPr="005B3EC9" w:rsidR="007D0996" w:rsidP="005B3EC9" w:rsidRDefault="007D0996" w14:paraId="16A54FC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00-100,000</w:t>
            </w:r>
          </w:p>
        </w:tc>
      </w:tr>
      <w:tr w:rsidRPr="005B3EC9" w:rsidR="007D0996" w:rsidTr="00FC379F" w14:paraId="40DEB605" w14:textId="77777777">
        <w:trPr>
          <w:cantSplit/>
          <w:trHeight w:val="1215"/>
        </w:trPr>
        <w:tc>
          <w:tcPr>
            <w:tcW w:w="815" w:type="dxa"/>
            <w:shd w:val="clear" w:color="auto" w:fill="auto"/>
            <w:hideMark/>
          </w:tcPr>
          <w:p w:rsidRPr="005B3EC9" w:rsidR="007D0996" w:rsidP="005B3EC9" w:rsidRDefault="007D0996" w14:paraId="55FEB54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B3-11b</w:t>
            </w:r>
            <w:r w:rsidRPr="005B3EC9">
              <w:rPr>
                <w:rFonts w:eastAsia="Times New Roman" w:cstheme="minorHAnsi"/>
                <w:color w:val="000000"/>
                <w:sz w:val="18"/>
                <w:szCs w:val="18"/>
              </w:rPr>
              <w:br/>
              <w:t>A3-11b</w:t>
            </w:r>
          </w:p>
        </w:tc>
        <w:tc>
          <w:tcPr>
            <w:tcW w:w="630" w:type="dxa"/>
            <w:shd w:val="clear" w:color="auto" w:fill="auto"/>
            <w:hideMark/>
          </w:tcPr>
          <w:p w:rsidRPr="005B3EC9" w:rsidR="007D0996" w:rsidP="005B3EC9" w:rsidRDefault="007D0996" w14:paraId="277CC3E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7D0996" w:rsidP="005B3EC9" w:rsidRDefault="007D0996" w14:paraId="7874325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70" w:type="dxa"/>
            <w:shd w:val="clear" w:color="auto" w:fill="auto"/>
            <w:hideMark/>
          </w:tcPr>
          <w:p w:rsidRPr="005B3EC9" w:rsidR="007D0996" w:rsidP="005B3EC9" w:rsidRDefault="007D0996" w14:paraId="1CBCCB2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patients completing follow-up colonoscopy</w:t>
            </w:r>
          </w:p>
        </w:tc>
        <w:tc>
          <w:tcPr>
            <w:tcW w:w="6480" w:type="dxa"/>
            <w:shd w:val="clear" w:color="auto" w:fill="auto"/>
            <w:vAlign w:val="center"/>
            <w:hideMark/>
          </w:tcPr>
          <w:p w:rsidRPr="005B3EC9" w:rsidR="007D0996" w:rsidP="005B3EC9" w:rsidRDefault="007D0996" w14:paraId="310E253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7D0996" w:rsidP="005B3EC9" w:rsidRDefault="007D0996" w14:paraId="63FF835C" w14:textId="1D2FB174">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The total number of patients, age 50-75, with a positive or abnormal CRC screening test, who were referred for </w:t>
            </w:r>
            <w:r w:rsidRPr="005B3EC9">
              <w:rPr>
                <w:rFonts w:eastAsia="Times New Roman" w:cstheme="minorHAnsi"/>
                <w:b/>
                <w:bCs/>
                <w:color w:val="000000"/>
                <w:sz w:val="18"/>
                <w:szCs w:val="18"/>
              </w:rPr>
              <w:t>follow-up</w:t>
            </w:r>
            <w:r w:rsidRPr="005B3EC9">
              <w:rPr>
                <w:rFonts w:eastAsia="Times New Roman" w:cstheme="minorHAnsi"/>
                <w:color w:val="000000"/>
                <w:sz w:val="18"/>
                <w:szCs w:val="18"/>
              </w:rPr>
              <w:t xml:space="preserve"> colonoscopy during: during the year prior to CRCCP activity implementation (Item B3-11a) and completed the procedure with a final result within 6 months of their follow-up colonoscopy referral date*. </w:t>
            </w:r>
          </w:p>
          <w:p w:rsidRPr="005B3EC9" w:rsidR="007D0996" w:rsidP="005B3EC9" w:rsidRDefault="007D0996" w14:paraId="4C286F90" w14:textId="77777777">
            <w:pPr>
              <w:spacing w:after="0" w:line="240" w:lineRule="auto"/>
              <w:rPr>
                <w:rFonts w:eastAsia="Times New Roman" w:cstheme="minorHAnsi"/>
                <w:color w:val="000000"/>
                <w:sz w:val="18"/>
                <w:szCs w:val="18"/>
              </w:rPr>
            </w:pPr>
          </w:p>
          <w:p w:rsidRPr="005B3EC9" w:rsidR="007D0996" w:rsidP="005B3EC9" w:rsidRDefault="007D0996" w14:paraId="31F0DB7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*based on the date of colonoscopy referral. </w:t>
            </w:r>
          </w:p>
          <w:p w:rsidRPr="005B3EC9" w:rsidR="007D0996" w:rsidP="005B3EC9" w:rsidRDefault="007D0996" w14:paraId="464CCBCB" w14:textId="1E74F20F">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CRC screening tests include FIT, FOBT, FIT-DNA, sigmoidoscopy, CT colonography.</w:t>
            </w:r>
          </w:p>
          <w:p w:rsidRPr="005B3EC9" w:rsidR="007D0996" w:rsidP="005B3EC9" w:rsidRDefault="007D0996" w14:paraId="744C26EF" w14:textId="287E86D4">
            <w:pPr>
              <w:spacing w:after="0" w:line="240" w:lineRule="auto"/>
              <w:rPr>
                <w:rFonts w:eastAsia="Times New Roman" w:cstheme="minorHAnsi"/>
                <w:color w:val="000000"/>
                <w:sz w:val="18"/>
                <w:szCs w:val="18"/>
              </w:rPr>
            </w:pPr>
          </w:p>
          <w:p w:rsidRPr="005B3EC9" w:rsidR="007D0996" w:rsidP="005B3EC9" w:rsidRDefault="007D0996" w14:paraId="54A4BB8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7D0996" w:rsidP="005B3EC9" w:rsidRDefault="007D0996" w14:paraId="19072AFD" w14:textId="3D36385D">
            <w:pPr>
              <w:spacing w:after="0" w:line="240" w:lineRule="auto"/>
              <w:rPr>
                <w:rFonts w:eastAsia="Times New Roman" w:cstheme="minorHAnsi"/>
                <w:color w:val="000000"/>
                <w:sz w:val="18"/>
                <w:szCs w:val="18"/>
              </w:rPr>
            </w:pPr>
            <w:bookmarkStart w:name="_Hlk43906839" w:id="4"/>
            <w:r w:rsidRPr="005B3EC9">
              <w:rPr>
                <w:rFonts w:eastAsia="Times New Roman" w:cstheme="minorHAnsi"/>
                <w:color w:val="000000"/>
                <w:sz w:val="18"/>
                <w:szCs w:val="18"/>
              </w:rPr>
              <w:t xml:space="preserve">The total number of patients, age 50-75, with a positive or abnormal CRC screening test, who were referred for a follow-up colonoscopy during the July 1-June 30 program year (item A3-11a) and completed the procedure with a final result within 6 months of their follow-up colonoscopy referral date*. </w:t>
            </w:r>
          </w:p>
          <w:bookmarkEnd w:id="4"/>
          <w:p w:rsidRPr="005B3EC9" w:rsidR="007D0996" w:rsidP="005B3EC9" w:rsidRDefault="007D0996" w14:paraId="0D98258A" w14:textId="6E80EC98">
            <w:pPr>
              <w:spacing w:after="0" w:line="240" w:lineRule="auto"/>
              <w:rPr>
                <w:rFonts w:eastAsia="Times New Roman" w:cstheme="minorHAnsi"/>
                <w:color w:val="000000"/>
                <w:sz w:val="18"/>
                <w:szCs w:val="18"/>
              </w:rPr>
            </w:pPr>
          </w:p>
          <w:p w:rsidRPr="005B3EC9" w:rsidR="007D0996" w:rsidP="005B3EC9" w:rsidRDefault="007D0996" w14:paraId="63018405" w14:textId="0BB4C072">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*Based on the date of colonoscopy referral. CRC screening tests include FIT, FOBT, FIT-DNA, sigmoidoscopy, CT colonography.</w:t>
            </w:r>
          </w:p>
          <w:p w:rsidRPr="005B3EC9" w:rsidR="007D0996" w:rsidP="005B3EC9" w:rsidRDefault="007D0996" w14:paraId="11CAD8B6" w14:textId="5C5F395C">
            <w:pPr>
              <w:spacing w:after="0" w:line="240" w:lineRule="auto"/>
              <w:rPr>
                <w:rFonts w:eastAsia="Times New Roman" w:cstheme="minorHAnsi"/>
                <w:color w:val="000000"/>
                <w:sz w:val="18"/>
                <w:szCs w:val="18"/>
              </w:rPr>
            </w:pPr>
          </w:p>
        </w:tc>
        <w:tc>
          <w:tcPr>
            <w:tcW w:w="805" w:type="dxa"/>
            <w:shd w:val="clear" w:color="auto" w:fill="auto"/>
            <w:noWrap/>
            <w:hideMark/>
          </w:tcPr>
          <w:p w:rsidRPr="005B3EC9" w:rsidR="007D0996" w:rsidP="005B3EC9" w:rsidRDefault="007D0996" w14:paraId="4A603A1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w:t>
            </w:r>
          </w:p>
        </w:tc>
        <w:tc>
          <w:tcPr>
            <w:tcW w:w="2610" w:type="dxa"/>
            <w:shd w:val="clear" w:color="auto" w:fill="auto"/>
            <w:noWrap/>
            <w:hideMark/>
          </w:tcPr>
          <w:p w:rsidRPr="005B3EC9" w:rsidR="007D0996" w:rsidP="005B3EC9" w:rsidRDefault="007D0996" w14:paraId="68A2994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00-100,000</w:t>
            </w:r>
          </w:p>
        </w:tc>
      </w:tr>
      <w:tr w:rsidRPr="005B3EC9" w:rsidR="007D0996" w:rsidTr="00FC379F" w14:paraId="4CAAEC36" w14:textId="77777777">
        <w:trPr>
          <w:cantSplit/>
          <w:trHeight w:val="735"/>
        </w:trPr>
        <w:tc>
          <w:tcPr>
            <w:tcW w:w="815" w:type="dxa"/>
            <w:shd w:val="clear" w:color="auto" w:fill="auto"/>
            <w:hideMark/>
          </w:tcPr>
          <w:p w:rsidRPr="005B3EC9" w:rsidR="007D0996" w:rsidP="005B3EC9" w:rsidRDefault="007D0996" w14:paraId="546449E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B3-11c</w:t>
            </w:r>
            <w:r w:rsidRPr="005B3EC9">
              <w:rPr>
                <w:rFonts w:eastAsia="Times New Roman" w:cstheme="minorHAnsi"/>
                <w:color w:val="000000"/>
                <w:sz w:val="18"/>
                <w:szCs w:val="18"/>
              </w:rPr>
              <w:br/>
              <w:t>A3-11c</w:t>
            </w:r>
          </w:p>
        </w:tc>
        <w:tc>
          <w:tcPr>
            <w:tcW w:w="630" w:type="dxa"/>
            <w:shd w:val="clear" w:color="auto" w:fill="auto"/>
            <w:hideMark/>
          </w:tcPr>
          <w:p w:rsidRPr="005B3EC9" w:rsidR="007D0996" w:rsidP="005B3EC9" w:rsidRDefault="007D0996" w14:paraId="2673A62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7D0996" w:rsidP="005B3EC9" w:rsidRDefault="007D0996" w14:paraId="3DB985A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70" w:type="dxa"/>
            <w:shd w:val="clear" w:color="auto" w:fill="auto"/>
            <w:hideMark/>
          </w:tcPr>
          <w:p w:rsidRPr="005B3EC9" w:rsidR="007D0996" w:rsidP="005B3EC9" w:rsidRDefault="007D0996" w14:paraId="1149119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Follow-up colonoscopy completion rate date available</w:t>
            </w:r>
          </w:p>
        </w:tc>
        <w:tc>
          <w:tcPr>
            <w:tcW w:w="6480" w:type="dxa"/>
            <w:shd w:val="clear" w:color="auto" w:fill="auto"/>
            <w:vAlign w:val="center"/>
            <w:hideMark/>
          </w:tcPr>
          <w:p w:rsidRPr="005B3EC9" w:rsidR="007D0996" w:rsidP="005B3EC9" w:rsidRDefault="007D0996" w14:paraId="56E6B22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7D0996" w:rsidP="005B3EC9" w:rsidRDefault="007D0996" w14:paraId="3BFB1D1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If the </w:t>
            </w:r>
            <w:r w:rsidRPr="005B3EC9">
              <w:rPr>
                <w:rFonts w:eastAsia="Times New Roman" w:cstheme="minorHAnsi"/>
                <w:b/>
                <w:bCs/>
                <w:color w:val="000000"/>
                <w:sz w:val="18"/>
                <w:szCs w:val="18"/>
              </w:rPr>
              <w:t>follow-up</w:t>
            </w:r>
            <w:r w:rsidRPr="005B3EC9">
              <w:rPr>
                <w:rFonts w:eastAsia="Times New Roman" w:cstheme="minorHAnsi"/>
                <w:color w:val="000000"/>
                <w:sz w:val="18"/>
                <w:szCs w:val="18"/>
              </w:rPr>
              <w:t xml:space="preserve"> colonoscopy rate data are not available at the time of baseline data submission, provide an anticipated date of availability.</w:t>
            </w:r>
          </w:p>
          <w:p w:rsidRPr="005B3EC9" w:rsidR="007D0996" w:rsidP="005B3EC9" w:rsidRDefault="007D0996" w14:paraId="755D1013" w14:textId="77777777">
            <w:pPr>
              <w:spacing w:after="0" w:line="240" w:lineRule="auto"/>
              <w:rPr>
                <w:rFonts w:eastAsia="Times New Roman" w:cstheme="minorHAnsi"/>
                <w:color w:val="000000"/>
                <w:sz w:val="18"/>
                <w:szCs w:val="18"/>
              </w:rPr>
            </w:pPr>
          </w:p>
          <w:p w:rsidRPr="005B3EC9" w:rsidR="007D0996" w:rsidP="005B3EC9" w:rsidRDefault="007D0996" w14:paraId="2940786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7D0996" w:rsidP="005B3EC9" w:rsidRDefault="007D0996" w14:paraId="3B3490FE" w14:textId="3D20B24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If the </w:t>
            </w:r>
            <w:r w:rsidRPr="005B3EC9">
              <w:rPr>
                <w:rFonts w:eastAsia="Times New Roman" w:cstheme="minorHAnsi"/>
                <w:b/>
                <w:bCs/>
                <w:color w:val="000000"/>
                <w:sz w:val="18"/>
                <w:szCs w:val="18"/>
              </w:rPr>
              <w:t>follow-up</w:t>
            </w:r>
            <w:r w:rsidRPr="005B3EC9">
              <w:rPr>
                <w:rFonts w:eastAsia="Times New Roman" w:cstheme="minorHAnsi"/>
                <w:color w:val="000000"/>
                <w:sz w:val="18"/>
                <w:szCs w:val="18"/>
              </w:rPr>
              <w:t xml:space="preserve"> colonoscopy rate data are not available at the time of annual data submission, provide an anticipated date of availability.</w:t>
            </w:r>
          </w:p>
        </w:tc>
        <w:tc>
          <w:tcPr>
            <w:tcW w:w="805" w:type="dxa"/>
            <w:shd w:val="clear" w:color="auto" w:fill="auto"/>
            <w:noWrap/>
            <w:hideMark/>
          </w:tcPr>
          <w:p w:rsidRPr="005B3EC9" w:rsidR="007D0996" w:rsidP="005B3EC9" w:rsidRDefault="007D0996" w14:paraId="44714CC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Date</w:t>
            </w:r>
          </w:p>
        </w:tc>
        <w:tc>
          <w:tcPr>
            <w:tcW w:w="2610" w:type="dxa"/>
            <w:shd w:val="clear" w:color="auto" w:fill="auto"/>
            <w:noWrap/>
            <w:hideMark/>
          </w:tcPr>
          <w:p w:rsidRPr="005B3EC9" w:rsidR="007D0996" w:rsidP="005B3EC9" w:rsidRDefault="007D0996" w14:paraId="499AA4A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mm/dd/</w:t>
            </w:r>
            <w:proofErr w:type="spellStart"/>
            <w:r w:rsidRPr="005B3EC9">
              <w:rPr>
                <w:rFonts w:eastAsia="Times New Roman" w:cstheme="minorHAnsi"/>
                <w:color w:val="000000"/>
                <w:sz w:val="18"/>
                <w:szCs w:val="18"/>
              </w:rPr>
              <w:t>yyyy</w:t>
            </w:r>
            <w:proofErr w:type="spellEnd"/>
          </w:p>
        </w:tc>
      </w:tr>
      <w:tr w:rsidRPr="005B3EC9" w:rsidR="007D0996" w:rsidTr="00FC379F" w14:paraId="75538361" w14:textId="77777777">
        <w:trPr>
          <w:cantSplit/>
          <w:trHeight w:val="720"/>
        </w:trPr>
        <w:tc>
          <w:tcPr>
            <w:tcW w:w="815" w:type="dxa"/>
            <w:shd w:val="clear" w:color="auto" w:fill="auto"/>
            <w:noWrap/>
            <w:hideMark/>
          </w:tcPr>
          <w:p w:rsidRPr="005B3EC9" w:rsidR="007D0996" w:rsidP="005B3EC9" w:rsidRDefault="007D0996" w14:paraId="5434BC2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A3-12</w:t>
            </w:r>
          </w:p>
        </w:tc>
        <w:tc>
          <w:tcPr>
            <w:tcW w:w="630" w:type="dxa"/>
            <w:shd w:val="clear" w:color="auto" w:fill="auto"/>
            <w:hideMark/>
          </w:tcPr>
          <w:p w:rsidRPr="005B3EC9" w:rsidR="007D0996" w:rsidP="005B3EC9" w:rsidRDefault="007D0996" w14:paraId="062299D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7D0996" w:rsidP="005B3EC9" w:rsidRDefault="007D0996" w14:paraId="7874314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2070" w:type="dxa"/>
            <w:shd w:val="clear" w:color="auto" w:fill="auto"/>
            <w:hideMark/>
          </w:tcPr>
          <w:p w:rsidRPr="005B3EC9" w:rsidR="007D0996" w:rsidP="005B3EC9" w:rsidRDefault="007D0996" w14:paraId="1C946EA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patients with CDC-paid follow-up colonoscopy</w:t>
            </w:r>
          </w:p>
        </w:tc>
        <w:tc>
          <w:tcPr>
            <w:tcW w:w="6480" w:type="dxa"/>
            <w:shd w:val="clear" w:color="auto" w:fill="auto"/>
            <w:hideMark/>
          </w:tcPr>
          <w:p w:rsidRPr="005B3EC9" w:rsidR="007D0996" w:rsidP="005B3EC9" w:rsidRDefault="007D0996" w14:paraId="0CF1CA7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7D0996" w:rsidP="005B3EC9" w:rsidRDefault="007D0996" w14:paraId="1415171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7D0996" w:rsidP="005B3EC9" w:rsidRDefault="007D0996" w14:paraId="4B366E99" w14:textId="77777777">
            <w:pPr>
              <w:spacing w:after="0" w:line="240" w:lineRule="auto"/>
              <w:rPr>
                <w:rFonts w:eastAsia="Times New Roman" w:cstheme="minorHAnsi"/>
                <w:color w:val="000000"/>
                <w:sz w:val="18"/>
                <w:szCs w:val="18"/>
              </w:rPr>
            </w:pPr>
          </w:p>
          <w:p w:rsidRPr="005B3EC9" w:rsidR="007D0996" w:rsidP="005B3EC9" w:rsidRDefault="007D0996" w14:paraId="51106DC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7D0996" w:rsidP="005B3EC9" w:rsidRDefault="007D0996" w14:paraId="2DE6CB6E" w14:textId="7B81F6F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The total number of patients who had a follow-up colonoscopy for a positive or abnormal CRC screening test, that was partially or fully funded with CDC funds, during the program year (July 1- June 30). </w:t>
            </w:r>
          </w:p>
          <w:p w:rsidRPr="005B3EC9" w:rsidR="007D0996" w:rsidP="005B3EC9" w:rsidRDefault="007D0996" w14:paraId="2E417F4A" w14:textId="77777777">
            <w:pPr>
              <w:spacing w:after="0" w:line="240" w:lineRule="auto"/>
              <w:rPr>
                <w:rFonts w:eastAsia="Times New Roman" w:cstheme="minorHAnsi"/>
                <w:color w:val="000000"/>
                <w:sz w:val="18"/>
                <w:szCs w:val="18"/>
              </w:rPr>
            </w:pPr>
          </w:p>
          <w:p w:rsidRPr="005B3EC9" w:rsidR="007D0996" w:rsidP="005B3EC9" w:rsidRDefault="007D0996" w14:paraId="0564E28B" w14:textId="21BD0C62">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Based on the date of colonoscopy and not when the patient was referred or the date the colonoscopy report was received.</w:t>
            </w:r>
          </w:p>
        </w:tc>
        <w:tc>
          <w:tcPr>
            <w:tcW w:w="805" w:type="dxa"/>
            <w:shd w:val="clear" w:color="auto" w:fill="auto"/>
            <w:noWrap/>
            <w:hideMark/>
          </w:tcPr>
          <w:p w:rsidRPr="005B3EC9" w:rsidR="007D0996" w:rsidP="005B3EC9" w:rsidRDefault="007D0996" w14:paraId="479326F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w:t>
            </w:r>
          </w:p>
        </w:tc>
        <w:tc>
          <w:tcPr>
            <w:tcW w:w="2610" w:type="dxa"/>
            <w:shd w:val="clear" w:color="auto" w:fill="auto"/>
            <w:noWrap/>
            <w:hideMark/>
          </w:tcPr>
          <w:p w:rsidRPr="005B3EC9" w:rsidR="007D0996" w:rsidP="005B3EC9" w:rsidRDefault="007D0996" w14:paraId="7349E7E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00-100,000</w:t>
            </w:r>
          </w:p>
        </w:tc>
      </w:tr>
      <w:tr w:rsidRPr="005B3EC9" w:rsidR="007D0996" w:rsidTr="00FC379F" w14:paraId="48ED83C0" w14:textId="77777777">
        <w:trPr>
          <w:cantSplit/>
          <w:trHeight w:val="735"/>
        </w:trPr>
        <w:tc>
          <w:tcPr>
            <w:tcW w:w="815" w:type="dxa"/>
            <w:shd w:val="clear" w:color="auto" w:fill="auto"/>
            <w:noWrap/>
            <w:hideMark/>
          </w:tcPr>
          <w:p w:rsidRPr="005B3EC9" w:rsidR="007D0996" w:rsidP="005B3EC9" w:rsidRDefault="007D0996" w14:paraId="1533E85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A3-12a</w:t>
            </w:r>
          </w:p>
        </w:tc>
        <w:tc>
          <w:tcPr>
            <w:tcW w:w="630" w:type="dxa"/>
            <w:shd w:val="clear" w:color="auto" w:fill="auto"/>
            <w:hideMark/>
          </w:tcPr>
          <w:p w:rsidRPr="005B3EC9" w:rsidR="007D0996" w:rsidP="005B3EC9" w:rsidRDefault="007D0996" w14:paraId="036516F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7D0996" w:rsidP="005B3EC9" w:rsidRDefault="007D0996" w14:paraId="582FC96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2070" w:type="dxa"/>
            <w:shd w:val="clear" w:color="auto" w:fill="auto"/>
            <w:hideMark/>
          </w:tcPr>
          <w:p w:rsidRPr="005B3EC9" w:rsidR="007D0996" w:rsidP="005B3EC9" w:rsidRDefault="007D0996" w14:paraId="3C4DE73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patients with normal colonoscopy results</w:t>
            </w:r>
          </w:p>
        </w:tc>
        <w:tc>
          <w:tcPr>
            <w:tcW w:w="6480" w:type="dxa"/>
            <w:shd w:val="clear" w:color="auto" w:fill="auto"/>
            <w:hideMark/>
          </w:tcPr>
          <w:p w:rsidRPr="005B3EC9" w:rsidR="007D0996" w:rsidP="005B3EC9" w:rsidRDefault="007D0996" w14:paraId="08991BE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7D0996" w:rsidP="005B3EC9" w:rsidRDefault="007D0996" w14:paraId="4FA3899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7D0996" w:rsidP="005B3EC9" w:rsidRDefault="007D0996" w14:paraId="5CE81DBB" w14:textId="77777777">
            <w:pPr>
              <w:spacing w:after="0" w:line="240" w:lineRule="auto"/>
              <w:rPr>
                <w:rFonts w:eastAsia="Times New Roman" w:cstheme="minorHAnsi"/>
                <w:color w:val="000000"/>
                <w:sz w:val="18"/>
                <w:szCs w:val="18"/>
              </w:rPr>
            </w:pPr>
          </w:p>
          <w:p w:rsidRPr="005B3EC9" w:rsidR="007D0996" w:rsidP="005B3EC9" w:rsidRDefault="007D0996" w14:paraId="22B2DB8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7D0996" w:rsidP="005B3EC9" w:rsidRDefault="007D0996" w14:paraId="13AC9D79" w14:textId="24E3DFA6">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Total number of patients who had a follow-up colonoscopy for a positive or abnormal CRC screening test, that was partially or fully funded with CDC funds during July 1- June 30 program year (item A3-12) with normal results. </w:t>
            </w:r>
          </w:p>
        </w:tc>
        <w:tc>
          <w:tcPr>
            <w:tcW w:w="805" w:type="dxa"/>
            <w:shd w:val="clear" w:color="auto" w:fill="auto"/>
            <w:noWrap/>
            <w:hideMark/>
          </w:tcPr>
          <w:p w:rsidRPr="005B3EC9" w:rsidR="007D0996" w:rsidP="005B3EC9" w:rsidRDefault="007D0996" w14:paraId="125B8C1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w:t>
            </w:r>
          </w:p>
        </w:tc>
        <w:tc>
          <w:tcPr>
            <w:tcW w:w="2610" w:type="dxa"/>
            <w:shd w:val="clear" w:color="auto" w:fill="auto"/>
            <w:noWrap/>
            <w:hideMark/>
          </w:tcPr>
          <w:p w:rsidRPr="005B3EC9" w:rsidR="007D0996" w:rsidP="005B3EC9" w:rsidRDefault="007D0996" w14:paraId="5D19FC3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00-100,000</w:t>
            </w:r>
          </w:p>
        </w:tc>
      </w:tr>
      <w:tr w:rsidRPr="005B3EC9" w:rsidR="007D0996" w:rsidTr="00FC379F" w14:paraId="1219ADAA" w14:textId="77777777">
        <w:trPr>
          <w:cantSplit/>
          <w:trHeight w:val="735"/>
        </w:trPr>
        <w:tc>
          <w:tcPr>
            <w:tcW w:w="815" w:type="dxa"/>
            <w:shd w:val="clear" w:color="auto" w:fill="auto"/>
            <w:noWrap/>
            <w:hideMark/>
          </w:tcPr>
          <w:p w:rsidRPr="005B3EC9" w:rsidR="007D0996" w:rsidP="005B3EC9" w:rsidRDefault="007D0996" w14:paraId="5AE4385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A3-12b</w:t>
            </w:r>
          </w:p>
        </w:tc>
        <w:tc>
          <w:tcPr>
            <w:tcW w:w="630" w:type="dxa"/>
            <w:shd w:val="clear" w:color="auto" w:fill="auto"/>
            <w:hideMark/>
          </w:tcPr>
          <w:p w:rsidRPr="005B3EC9" w:rsidR="007D0996" w:rsidP="005B3EC9" w:rsidRDefault="007D0996" w14:paraId="00512D8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7D0996" w:rsidP="005B3EC9" w:rsidRDefault="007D0996" w14:paraId="454D67E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2070" w:type="dxa"/>
            <w:shd w:val="clear" w:color="auto" w:fill="auto"/>
            <w:hideMark/>
          </w:tcPr>
          <w:p w:rsidRPr="005B3EC9" w:rsidR="007D0996" w:rsidP="005B3EC9" w:rsidRDefault="007D0996" w14:paraId="45987937" w14:textId="41731EB9">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patients with adenomatous polyps</w:t>
            </w:r>
          </w:p>
        </w:tc>
        <w:tc>
          <w:tcPr>
            <w:tcW w:w="6480" w:type="dxa"/>
            <w:shd w:val="clear" w:color="auto" w:fill="auto"/>
            <w:hideMark/>
          </w:tcPr>
          <w:p w:rsidRPr="005B3EC9" w:rsidR="007D0996" w:rsidP="005B3EC9" w:rsidRDefault="007D0996" w14:paraId="2DD9ACD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7D0996" w:rsidP="005B3EC9" w:rsidRDefault="007D0996" w14:paraId="48E4B18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7D0996" w:rsidP="005B3EC9" w:rsidRDefault="007D0996" w14:paraId="2335DBDE" w14:textId="77777777">
            <w:pPr>
              <w:spacing w:after="0" w:line="240" w:lineRule="auto"/>
              <w:rPr>
                <w:rFonts w:eastAsia="Times New Roman" w:cstheme="minorHAnsi"/>
                <w:color w:val="000000"/>
                <w:sz w:val="18"/>
                <w:szCs w:val="18"/>
              </w:rPr>
            </w:pPr>
          </w:p>
          <w:p w:rsidRPr="005B3EC9" w:rsidR="007D0996" w:rsidP="005B3EC9" w:rsidRDefault="007D0996" w14:paraId="07FB782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7D0996" w:rsidP="005B3EC9" w:rsidRDefault="007D0996" w14:paraId="056F08DA" w14:textId="79523E54">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Total number of patients who had a follow-up colonoscopy for a positive or abnormal CRC screening test, that was partially or fully funded with CDC funds, during the July 1- June 30 program year (item A3-12), with adenomatous polyps removed</w:t>
            </w:r>
          </w:p>
        </w:tc>
        <w:tc>
          <w:tcPr>
            <w:tcW w:w="805" w:type="dxa"/>
            <w:shd w:val="clear" w:color="auto" w:fill="auto"/>
            <w:noWrap/>
            <w:hideMark/>
          </w:tcPr>
          <w:p w:rsidRPr="005B3EC9" w:rsidR="007D0996" w:rsidP="005B3EC9" w:rsidRDefault="007D0996" w14:paraId="6C96BB8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w:t>
            </w:r>
          </w:p>
        </w:tc>
        <w:tc>
          <w:tcPr>
            <w:tcW w:w="2610" w:type="dxa"/>
            <w:shd w:val="clear" w:color="auto" w:fill="auto"/>
            <w:noWrap/>
            <w:hideMark/>
          </w:tcPr>
          <w:p w:rsidRPr="005B3EC9" w:rsidR="007D0996" w:rsidP="005B3EC9" w:rsidRDefault="007D0996" w14:paraId="6DA5F0F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00-100,000</w:t>
            </w:r>
          </w:p>
        </w:tc>
      </w:tr>
      <w:tr w:rsidRPr="005B3EC9" w:rsidR="007D0996" w:rsidTr="00FC379F" w14:paraId="67FE42AF" w14:textId="77777777">
        <w:trPr>
          <w:cantSplit/>
          <w:trHeight w:val="975"/>
        </w:trPr>
        <w:tc>
          <w:tcPr>
            <w:tcW w:w="815" w:type="dxa"/>
            <w:shd w:val="clear" w:color="auto" w:fill="auto"/>
            <w:noWrap/>
            <w:hideMark/>
          </w:tcPr>
          <w:p w:rsidRPr="005B3EC9" w:rsidR="007D0996" w:rsidP="005B3EC9" w:rsidRDefault="007D0996" w14:paraId="7E28115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A3-12c</w:t>
            </w:r>
          </w:p>
        </w:tc>
        <w:tc>
          <w:tcPr>
            <w:tcW w:w="630" w:type="dxa"/>
            <w:shd w:val="clear" w:color="auto" w:fill="auto"/>
            <w:hideMark/>
          </w:tcPr>
          <w:p w:rsidRPr="005B3EC9" w:rsidR="007D0996" w:rsidP="005B3EC9" w:rsidRDefault="007D0996" w14:paraId="622D6A5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7D0996" w:rsidP="005B3EC9" w:rsidRDefault="007D0996" w14:paraId="0354F5F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2070" w:type="dxa"/>
            <w:shd w:val="clear" w:color="auto" w:fill="auto"/>
            <w:hideMark/>
          </w:tcPr>
          <w:p w:rsidRPr="005B3EC9" w:rsidR="007D0996" w:rsidP="005B3EC9" w:rsidRDefault="007D0996" w14:paraId="6D6C5885" w14:textId="520CFA1F">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patients with abnormal findings</w:t>
            </w:r>
          </w:p>
        </w:tc>
        <w:tc>
          <w:tcPr>
            <w:tcW w:w="6480" w:type="dxa"/>
            <w:shd w:val="clear" w:color="auto" w:fill="auto"/>
            <w:hideMark/>
          </w:tcPr>
          <w:p w:rsidRPr="005B3EC9" w:rsidR="007D0996" w:rsidP="005B3EC9" w:rsidRDefault="007D0996" w14:paraId="7790F62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7D0996" w:rsidP="005B3EC9" w:rsidRDefault="007D0996" w14:paraId="5261221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7D0996" w:rsidP="005B3EC9" w:rsidRDefault="007D0996" w14:paraId="21181623" w14:textId="77777777">
            <w:pPr>
              <w:spacing w:after="0" w:line="240" w:lineRule="auto"/>
              <w:rPr>
                <w:rFonts w:eastAsia="Times New Roman" w:cstheme="minorHAnsi"/>
                <w:color w:val="000000"/>
                <w:sz w:val="18"/>
                <w:szCs w:val="18"/>
              </w:rPr>
            </w:pPr>
          </w:p>
          <w:p w:rsidRPr="005B3EC9" w:rsidR="007D0996" w:rsidP="005B3EC9" w:rsidRDefault="007D0996" w14:paraId="06F1246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7D0996" w:rsidP="005B3EC9" w:rsidRDefault="007D0996" w14:paraId="708CE013" w14:textId="24BA367E">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The total number of patients who had a follow-up colonoscopy for a positive or abnormal CRC screening test, that was partially or fully funded with CDC funds, during the July 1- June 30 program year (item A3-12), with other abnormal findings (other than adenomatous polyps).</w:t>
            </w:r>
          </w:p>
        </w:tc>
        <w:tc>
          <w:tcPr>
            <w:tcW w:w="805" w:type="dxa"/>
            <w:shd w:val="clear" w:color="auto" w:fill="auto"/>
            <w:noWrap/>
            <w:hideMark/>
          </w:tcPr>
          <w:p w:rsidRPr="005B3EC9" w:rsidR="007D0996" w:rsidP="005B3EC9" w:rsidRDefault="007D0996" w14:paraId="48ABA21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w:t>
            </w:r>
          </w:p>
        </w:tc>
        <w:tc>
          <w:tcPr>
            <w:tcW w:w="2610" w:type="dxa"/>
            <w:shd w:val="clear" w:color="auto" w:fill="auto"/>
            <w:noWrap/>
            <w:hideMark/>
          </w:tcPr>
          <w:p w:rsidRPr="005B3EC9" w:rsidR="007D0996" w:rsidP="005B3EC9" w:rsidRDefault="007D0996" w14:paraId="7B758F1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00-100,000</w:t>
            </w:r>
          </w:p>
        </w:tc>
      </w:tr>
      <w:tr w:rsidRPr="005B3EC9" w:rsidR="007D0996" w:rsidTr="00FC379F" w14:paraId="4ED9EBA0" w14:textId="77777777">
        <w:trPr>
          <w:cantSplit/>
          <w:trHeight w:val="735"/>
        </w:trPr>
        <w:tc>
          <w:tcPr>
            <w:tcW w:w="815" w:type="dxa"/>
            <w:shd w:val="clear" w:color="auto" w:fill="auto"/>
            <w:noWrap/>
            <w:hideMark/>
          </w:tcPr>
          <w:p w:rsidRPr="005B3EC9" w:rsidR="007D0996" w:rsidP="005B3EC9" w:rsidRDefault="007D0996" w14:paraId="205126B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A3-12d</w:t>
            </w:r>
          </w:p>
        </w:tc>
        <w:tc>
          <w:tcPr>
            <w:tcW w:w="630" w:type="dxa"/>
            <w:shd w:val="clear" w:color="auto" w:fill="auto"/>
            <w:hideMark/>
          </w:tcPr>
          <w:p w:rsidRPr="005B3EC9" w:rsidR="007D0996" w:rsidP="005B3EC9" w:rsidRDefault="007D0996" w14:paraId="6448017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7D0996" w:rsidP="005B3EC9" w:rsidRDefault="007D0996" w14:paraId="396D262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2070" w:type="dxa"/>
            <w:shd w:val="clear" w:color="auto" w:fill="auto"/>
            <w:hideMark/>
          </w:tcPr>
          <w:p w:rsidRPr="005B3EC9" w:rsidR="007D0996" w:rsidP="005B3EC9" w:rsidRDefault="007D0996" w14:paraId="2B5D333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 patients diagnosed with CRC </w:t>
            </w:r>
          </w:p>
        </w:tc>
        <w:tc>
          <w:tcPr>
            <w:tcW w:w="6480" w:type="dxa"/>
            <w:shd w:val="clear" w:color="auto" w:fill="auto"/>
            <w:hideMark/>
          </w:tcPr>
          <w:p w:rsidRPr="005B3EC9" w:rsidR="007D0996" w:rsidP="005B3EC9" w:rsidRDefault="007D0996" w14:paraId="0BC7736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7D0996" w:rsidP="005B3EC9" w:rsidRDefault="007D0996" w14:paraId="2C97CBB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7D0996" w:rsidP="005B3EC9" w:rsidRDefault="007D0996" w14:paraId="584629EA" w14:textId="77777777">
            <w:pPr>
              <w:spacing w:after="0" w:line="240" w:lineRule="auto"/>
              <w:rPr>
                <w:rFonts w:eastAsia="Times New Roman" w:cstheme="minorHAnsi"/>
                <w:color w:val="000000"/>
                <w:sz w:val="18"/>
                <w:szCs w:val="18"/>
              </w:rPr>
            </w:pPr>
          </w:p>
          <w:p w:rsidRPr="005B3EC9" w:rsidR="007D0996" w:rsidP="005B3EC9" w:rsidRDefault="007D0996" w14:paraId="5BFB9F6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7D0996" w:rsidP="005B3EC9" w:rsidRDefault="007D0996" w14:paraId="318242F5" w14:textId="61ADBE92">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The total number of patients who had a follow-up colonoscopy for a positive or abnormal CRC screening test, that was partially or fully funded with CDC funds, during the July 1- June 30 program year (item A3-12), who were diagnosed with colorectal cancer</w:t>
            </w:r>
          </w:p>
        </w:tc>
        <w:tc>
          <w:tcPr>
            <w:tcW w:w="805" w:type="dxa"/>
            <w:shd w:val="clear" w:color="auto" w:fill="auto"/>
            <w:noWrap/>
            <w:hideMark/>
          </w:tcPr>
          <w:p w:rsidRPr="005B3EC9" w:rsidR="007D0996" w:rsidP="005B3EC9" w:rsidRDefault="007D0996" w14:paraId="201B2BC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Num </w:t>
            </w:r>
          </w:p>
        </w:tc>
        <w:tc>
          <w:tcPr>
            <w:tcW w:w="2610" w:type="dxa"/>
            <w:shd w:val="clear" w:color="auto" w:fill="auto"/>
            <w:noWrap/>
            <w:hideMark/>
          </w:tcPr>
          <w:p w:rsidRPr="005B3EC9" w:rsidR="007D0996" w:rsidP="005B3EC9" w:rsidRDefault="007D0996" w14:paraId="4D6C4D2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00-100,000</w:t>
            </w:r>
          </w:p>
        </w:tc>
      </w:tr>
      <w:tr w:rsidRPr="005B3EC9" w:rsidR="007D0996" w:rsidTr="00FC379F" w14:paraId="3EEFCAEF" w14:textId="77777777">
        <w:trPr>
          <w:cantSplit/>
          <w:trHeight w:val="300"/>
        </w:trPr>
        <w:tc>
          <w:tcPr>
            <w:tcW w:w="815" w:type="dxa"/>
            <w:shd w:val="clear" w:color="auto" w:fill="auto"/>
            <w:hideMark/>
          </w:tcPr>
          <w:p w:rsidRPr="005B3EC9" w:rsidR="007D0996" w:rsidP="005B3EC9" w:rsidRDefault="007D0996" w14:paraId="1931340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B3-13</w:t>
            </w:r>
            <w:r w:rsidRPr="005B3EC9">
              <w:rPr>
                <w:rFonts w:eastAsia="Times New Roman" w:cstheme="minorHAnsi"/>
                <w:color w:val="000000"/>
                <w:sz w:val="18"/>
                <w:szCs w:val="18"/>
              </w:rPr>
              <w:br/>
              <w:t>A3-13</w:t>
            </w:r>
          </w:p>
        </w:tc>
        <w:tc>
          <w:tcPr>
            <w:tcW w:w="630" w:type="dxa"/>
            <w:shd w:val="clear" w:color="auto" w:fill="auto"/>
            <w:hideMark/>
          </w:tcPr>
          <w:p w:rsidRPr="005B3EC9" w:rsidR="007D0996" w:rsidP="005B3EC9" w:rsidRDefault="007D0996" w14:paraId="0FA53D9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O</w:t>
            </w:r>
          </w:p>
        </w:tc>
        <w:tc>
          <w:tcPr>
            <w:tcW w:w="990" w:type="dxa"/>
            <w:shd w:val="clear" w:color="auto" w:fill="auto"/>
            <w:hideMark/>
          </w:tcPr>
          <w:p w:rsidRPr="005B3EC9" w:rsidR="007D0996" w:rsidP="005B3EC9" w:rsidRDefault="007D0996" w14:paraId="5138B64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2070" w:type="dxa"/>
            <w:shd w:val="clear" w:color="auto" w:fill="auto"/>
            <w:hideMark/>
          </w:tcPr>
          <w:p w:rsidRPr="005B3EC9" w:rsidR="007D0996" w:rsidP="005B3EC9" w:rsidRDefault="007D0996" w14:paraId="07B5954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Section 3 Comments</w:t>
            </w:r>
          </w:p>
        </w:tc>
        <w:tc>
          <w:tcPr>
            <w:tcW w:w="6480" w:type="dxa"/>
            <w:shd w:val="clear" w:color="auto" w:fill="auto"/>
            <w:hideMark/>
          </w:tcPr>
          <w:p w:rsidRPr="005B3EC9" w:rsidR="007D0996" w:rsidP="005B3EC9" w:rsidRDefault="007D0996" w14:paraId="5C2C128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Optional Comments for Section 3.</w:t>
            </w:r>
          </w:p>
        </w:tc>
        <w:tc>
          <w:tcPr>
            <w:tcW w:w="805" w:type="dxa"/>
            <w:shd w:val="clear" w:color="auto" w:fill="auto"/>
            <w:noWrap/>
            <w:hideMark/>
          </w:tcPr>
          <w:p w:rsidRPr="005B3EC9" w:rsidR="007D0996" w:rsidP="005B3EC9" w:rsidRDefault="007D0996" w14:paraId="247F348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Char</w:t>
            </w:r>
          </w:p>
        </w:tc>
        <w:tc>
          <w:tcPr>
            <w:tcW w:w="2610" w:type="dxa"/>
            <w:shd w:val="clear" w:color="auto" w:fill="auto"/>
            <w:noWrap/>
            <w:hideMark/>
          </w:tcPr>
          <w:p w:rsidRPr="005B3EC9" w:rsidR="007D0996" w:rsidP="005B3EC9" w:rsidRDefault="007D0996" w14:paraId="322FCA0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Free text</w:t>
            </w:r>
          </w:p>
          <w:p w:rsidRPr="005B3EC9" w:rsidR="007D0996" w:rsidP="005B3EC9" w:rsidRDefault="007D0996" w14:paraId="3F0F0997" w14:textId="5F1A7E3D">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200 char </w:t>
            </w:r>
            <w:proofErr w:type="gramStart"/>
            <w:r w:rsidRPr="005B3EC9">
              <w:rPr>
                <w:rFonts w:eastAsia="Times New Roman" w:cstheme="minorHAnsi"/>
                <w:color w:val="000000"/>
                <w:sz w:val="18"/>
                <w:szCs w:val="18"/>
              </w:rPr>
              <w:t>limit</w:t>
            </w:r>
            <w:proofErr w:type="gramEnd"/>
          </w:p>
        </w:tc>
      </w:tr>
    </w:tbl>
    <w:p w:rsidRPr="005B3EC9" w:rsidR="00B43DA6" w:rsidP="005B3EC9" w:rsidRDefault="00B43DA6" w14:paraId="2F603DC4" w14:textId="19C02BF6"/>
    <w:p w:rsidRPr="005B3EC9" w:rsidR="00B43DA6" w:rsidP="005B3EC9" w:rsidRDefault="00B43DA6" w14:paraId="7C6348CA" w14:textId="77777777">
      <w:r w:rsidRPr="005B3EC9">
        <w:br w:type="page"/>
      </w:r>
    </w:p>
    <w:tbl>
      <w:tblPr>
        <w:tblW w:w="1440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4400"/>
      </w:tblGrid>
      <w:tr w:rsidRPr="005B3EC9" w:rsidR="006D68AC" w:rsidTr="00161FE5" w14:paraId="27718C67" w14:textId="77777777">
        <w:trPr>
          <w:trHeight w:val="312"/>
        </w:trPr>
        <w:tc>
          <w:tcPr>
            <w:tcW w:w="14400" w:type="dxa"/>
            <w:shd w:val="clear" w:color="000000" w:fill="1F4E78"/>
            <w:hideMark/>
          </w:tcPr>
          <w:p w:rsidRPr="005B3EC9" w:rsidR="006D68AC" w:rsidP="005B3EC9" w:rsidRDefault="006D68AC" w14:paraId="590171A4" w14:textId="76212007">
            <w:pPr>
              <w:spacing w:after="0" w:line="240" w:lineRule="auto"/>
              <w:rPr>
                <w:rFonts w:ascii="Calibri" w:hAnsi="Calibri" w:eastAsia="Times New Roman" w:cs="Calibri"/>
                <w:b/>
                <w:bCs/>
                <w:color w:val="FFFFFF"/>
                <w:sz w:val="18"/>
                <w:szCs w:val="18"/>
              </w:rPr>
            </w:pPr>
            <w:r w:rsidRPr="005B3EC9">
              <w:rPr>
                <w:rFonts w:ascii="Calibri" w:hAnsi="Calibri" w:eastAsia="Times New Roman" w:cs="Calibri"/>
                <w:b/>
                <w:bCs/>
                <w:color w:val="FFFFFF"/>
                <w:sz w:val="18"/>
                <w:szCs w:val="18"/>
              </w:rPr>
              <w:lastRenderedPageBreak/>
              <w:t xml:space="preserve">Section 4: </w:t>
            </w:r>
            <w:r w:rsidRPr="005B3EC9" w:rsidR="0004461C">
              <w:rPr>
                <w:rFonts w:ascii="Calibri" w:hAnsi="Calibri" w:eastAsia="Times New Roman" w:cs="Calibri"/>
                <w:b/>
                <w:bCs/>
                <w:color w:val="FFFFFF"/>
                <w:sz w:val="18"/>
                <w:szCs w:val="18"/>
              </w:rPr>
              <w:t>Baseline and Annual Monitoring and Quality Improvement Activities</w:t>
            </w:r>
          </w:p>
        </w:tc>
      </w:tr>
      <w:tr w:rsidRPr="005B3EC9" w:rsidR="006D68AC" w:rsidTr="0004461C" w14:paraId="6426EFA5" w14:textId="77777777">
        <w:trPr>
          <w:trHeight w:val="306"/>
        </w:trPr>
        <w:tc>
          <w:tcPr>
            <w:tcW w:w="14400" w:type="dxa"/>
            <w:shd w:val="clear" w:color="000000" w:fill="D9E1F2"/>
            <w:hideMark/>
          </w:tcPr>
          <w:p w:rsidRPr="005B3EC9" w:rsidR="006D68AC" w:rsidP="005B3EC9" w:rsidRDefault="0004461C" w14:paraId="4A240D81" w14:textId="749565E5">
            <w:pPr>
              <w:spacing w:after="0" w:line="240" w:lineRule="auto"/>
              <w:rPr>
                <w:rFonts w:ascii="Calibri" w:hAnsi="Calibri" w:eastAsia="Times New Roman" w:cs="Calibri"/>
                <w:color w:val="000000"/>
                <w:sz w:val="18"/>
                <w:szCs w:val="18"/>
              </w:rPr>
            </w:pPr>
            <w:r w:rsidRPr="005B3EC9">
              <w:rPr>
                <w:rFonts w:ascii="Calibri" w:hAnsi="Calibri" w:eastAsia="Times New Roman" w:cs="Calibri"/>
                <w:color w:val="000000"/>
                <w:sz w:val="18"/>
                <w:szCs w:val="18"/>
              </w:rPr>
              <w:t>Information on the clinic’s practices, policies, and support received to improve implementation of EBIs and/or monitoring of CRC screening rates</w:t>
            </w:r>
          </w:p>
        </w:tc>
      </w:tr>
    </w:tbl>
    <w:p w:rsidRPr="005B3EC9" w:rsidR="006D68AC" w:rsidP="005B3EC9" w:rsidRDefault="006D68AC" w14:paraId="447BB5FD" w14:textId="77777777">
      <w:pPr>
        <w:spacing w:after="0" w:line="60" w:lineRule="exact"/>
        <w:rPr>
          <w:sz w:val="18"/>
          <w:szCs w:val="18"/>
        </w:rPr>
      </w:pPr>
    </w:p>
    <w:tbl>
      <w:tblPr>
        <w:tblW w:w="1440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15"/>
        <w:gridCol w:w="630"/>
        <w:gridCol w:w="990"/>
        <w:gridCol w:w="1980"/>
        <w:gridCol w:w="6570"/>
        <w:gridCol w:w="805"/>
        <w:gridCol w:w="2610"/>
      </w:tblGrid>
      <w:tr w:rsidRPr="005B3EC9" w:rsidR="001C2D6F" w:rsidTr="00FC379F" w14:paraId="6D30999B" w14:textId="77777777">
        <w:trPr>
          <w:cantSplit/>
          <w:trHeight w:val="540"/>
          <w:tblHeader/>
        </w:trPr>
        <w:tc>
          <w:tcPr>
            <w:tcW w:w="815" w:type="dxa"/>
            <w:shd w:val="clear" w:color="auto" w:fill="E2EFD9" w:themeFill="accent6" w:themeFillTint="33"/>
            <w:noWrap/>
            <w:vAlign w:val="bottom"/>
            <w:hideMark/>
          </w:tcPr>
          <w:p w:rsidRPr="005B3EC9" w:rsidR="001C2D6F" w:rsidP="005B3EC9" w:rsidRDefault="001C2D6F" w14:paraId="70B2F763"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Item #</w:t>
            </w:r>
          </w:p>
        </w:tc>
        <w:tc>
          <w:tcPr>
            <w:tcW w:w="630" w:type="dxa"/>
            <w:shd w:val="clear" w:color="auto" w:fill="E2EFD9" w:themeFill="accent6" w:themeFillTint="33"/>
            <w:vAlign w:val="bottom"/>
            <w:hideMark/>
          </w:tcPr>
          <w:p w:rsidRPr="005B3EC9" w:rsidR="001C2D6F" w:rsidP="005B3EC9" w:rsidRDefault="001C2D6F" w14:paraId="1CC98302"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Item Type</w:t>
            </w:r>
          </w:p>
        </w:tc>
        <w:tc>
          <w:tcPr>
            <w:tcW w:w="990" w:type="dxa"/>
            <w:shd w:val="clear" w:color="auto" w:fill="E2EFD9" w:themeFill="accent6" w:themeFillTint="33"/>
            <w:vAlign w:val="bottom"/>
            <w:hideMark/>
          </w:tcPr>
          <w:p w:rsidRPr="005B3EC9" w:rsidR="001C2D6F" w:rsidP="005B3EC9" w:rsidRDefault="001C2D6F" w14:paraId="79B3A8E2" w14:textId="02A30211">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Collected</w:t>
            </w:r>
          </w:p>
        </w:tc>
        <w:tc>
          <w:tcPr>
            <w:tcW w:w="1980" w:type="dxa"/>
            <w:shd w:val="clear" w:color="auto" w:fill="E2EFD9" w:themeFill="accent6" w:themeFillTint="33"/>
            <w:vAlign w:val="bottom"/>
            <w:hideMark/>
          </w:tcPr>
          <w:p w:rsidRPr="005B3EC9" w:rsidR="001C2D6F" w:rsidP="005B3EC9" w:rsidRDefault="001C2D6F" w14:paraId="7C62D90A"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 xml:space="preserve">CRCCP Data Item </w:t>
            </w:r>
          </w:p>
        </w:tc>
        <w:tc>
          <w:tcPr>
            <w:tcW w:w="6570" w:type="dxa"/>
            <w:shd w:val="clear" w:color="auto" w:fill="E2EFD9" w:themeFill="accent6" w:themeFillTint="33"/>
            <w:vAlign w:val="bottom"/>
            <w:hideMark/>
          </w:tcPr>
          <w:p w:rsidRPr="005B3EC9" w:rsidR="001C2D6F" w:rsidP="005B3EC9" w:rsidRDefault="00661E1F" w14:paraId="772D470C" w14:textId="5A01B333">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Indication/ Definition</w:t>
            </w:r>
          </w:p>
        </w:tc>
        <w:tc>
          <w:tcPr>
            <w:tcW w:w="805" w:type="dxa"/>
            <w:shd w:val="clear" w:color="auto" w:fill="E2EFD9" w:themeFill="accent6" w:themeFillTint="33"/>
            <w:vAlign w:val="bottom"/>
            <w:hideMark/>
          </w:tcPr>
          <w:p w:rsidRPr="005B3EC9" w:rsidR="001C2D6F" w:rsidP="005B3EC9" w:rsidRDefault="001C2D6F" w14:paraId="171EEAF7"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Field Type</w:t>
            </w:r>
          </w:p>
        </w:tc>
        <w:tc>
          <w:tcPr>
            <w:tcW w:w="2610" w:type="dxa"/>
            <w:shd w:val="clear" w:color="auto" w:fill="E2EFD9" w:themeFill="accent6" w:themeFillTint="33"/>
            <w:vAlign w:val="bottom"/>
            <w:hideMark/>
          </w:tcPr>
          <w:p w:rsidRPr="005B3EC9" w:rsidR="001C2D6F" w:rsidP="005B3EC9" w:rsidRDefault="001C2D6F" w14:paraId="1828B83C"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Response Options</w:t>
            </w:r>
          </w:p>
        </w:tc>
      </w:tr>
      <w:tr w:rsidRPr="005B3EC9" w:rsidR="001C2D6F" w:rsidTr="00FC379F" w14:paraId="4515CBA6" w14:textId="77777777">
        <w:trPr>
          <w:cantSplit/>
          <w:trHeight w:val="780"/>
        </w:trPr>
        <w:tc>
          <w:tcPr>
            <w:tcW w:w="815" w:type="dxa"/>
            <w:shd w:val="clear" w:color="auto" w:fill="auto"/>
            <w:hideMark/>
          </w:tcPr>
          <w:p w:rsidRPr="005B3EC9" w:rsidR="001C2D6F" w:rsidP="005B3EC9" w:rsidRDefault="001C2D6F" w14:paraId="7C81B7E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B4-1</w:t>
            </w:r>
            <w:r w:rsidRPr="005B3EC9">
              <w:rPr>
                <w:rFonts w:eastAsia="Times New Roman" w:cstheme="minorHAnsi"/>
                <w:color w:val="000000"/>
                <w:sz w:val="18"/>
                <w:szCs w:val="18"/>
              </w:rPr>
              <w:br/>
              <w:t>A4-1</w:t>
            </w:r>
          </w:p>
        </w:tc>
        <w:tc>
          <w:tcPr>
            <w:tcW w:w="630" w:type="dxa"/>
            <w:shd w:val="clear" w:color="auto" w:fill="auto"/>
            <w:hideMark/>
          </w:tcPr>
          <w:p w:rsidRPr="005B3EC9" w:rsidR="001C2D6F" w:rsidP="005B3EC9" w:rsidRDefault="001C2D6F" w14:paraId="17792F0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1C2D6F" w:rsidP="005B3EC9" w:rsidRDefault="001C2D6F" w14:paraId="1F0CE63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1980" w:type="dxa"/>
            <w:shd w:val="clear" w:color="auto" w:fill="auto"/>
            <w:hideMark/>
          </w:tcPr>
          <w:p w:rsidRPr="005B3EC9" w:rsidR="001C2D6F" w:rsidP="005B3EC9" w:rsidRDefault="001C2D6F" w14:paraId="4CE9D12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Clinic colorectal cancer screening policy</w:t>
            </w:r>
          </w:p>
        </w:tc>
        <w:tc>
          <w:tcPr>
            <w:tcW w:w="6570" w:type="dxa"/>
            <w:shd w:val="clear" w:color="auto" w:fill="auto"/>
            <w:vAlign w:val="center"/>
            <w:hideMark/>
          </w:tcPr>
          <w:p w:rsidRPr="005B3EC9" w:rsidR="001C2D6F" w:rsidP="005B3EC9" w:rsidRDefault="001C2D6F" w14:paraId="6157644F" w14:textId="54C77BE8">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 credible policy should include a defined set of guidelines and procedures in place and in use at the clinic or parent health system to support colorectal cancer screening, a team responsible for implementing the policy, and a quality assurance structure (e.g., professional screening guideline followed such as USPSTF, process to assess patient screening history/risk/preference/insurance, process for scheduling screening or referral, steps/procedures/roles to implement the office policy).   </w:t>
            </w:r>
          </w:p>
          <w:p w:rsidRPr="005B3EC9" w:rsidR="001C2D6F" w:rsidP="005B3EC9" w:rsidRDefault="001C2D6F" w14:paraId="4BF78F17" w14:textId="77777777">
            <w:pPr>
              <w:spacing w:after="0" w:line="240" w:lineRule="auto"/>
              <w:rPr>
                <w:rFonts w:eastAsia="Times New Roman" w:cstheme="minorHAnsi"/>
                <w:color w:val="000000"/>
                <w:sz w:val="18"/>
                <w:szCs w:val="18"/>
              </w:rPr>
            </w:pPr>
          </w:p>
          <w:p w:rsidRPr="005B3EC9" w:rsidR="001C2D6F" w:rsidP="005B3EC9" w:rsidRDefault="001C2D6F" w14:paraId="310EFE6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18BA0DF7" w14:textId="061A6B4E">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if the clinic had a written colorectal cancer screening policy or protocol in use prior to implementation of CRCCP activities (item </w:t>
            </w:r>
            <w:r w:rsidRPr="005B3EC9" w:rsidR="0054311E">
              <w:rPr>
                <w:rFonts w:eastAsia="Times New Roman" w:cstheme="minorHAnsi"/>
                <w:color w:val="000000"/>
                <w:sz w:val="18"/>
                <w:szCs w:val="18"/>
              </w:rPr>
              <w:t>B1-1:</w:t>
            </w:r>
            <w:r w:rsidRPr="005B3EC9">
              <w:rPr>
                <w:rFonts w:eastAsia="Times New Roman" w:cstheme="minorHAnsi"/>
                <w:color w:val="000000"/>
                <w:sz w:val="18"/>
                <w:szCs w:val="18"/>
              </w:rPr>
              <w:t xml:space="preserve"> Clinic CRCCP Activities Start Date).</w:t>
            </w:r>
          </w:p>
          <w:p w:rsidRPr="005B3EC9" w:rsidR="001C2D6F" w:rsidP="005B3EC9" w:rsidRDefault="001C2D6F" w14:paraId="5FA220F5" w14:textId="69D74F56">
            <w:pPr>
              <w:spacing w:after="0" w:line="240" w:lineRule="auto"/>
              <w:rPr>
                <w:rFonts w:eastAsia="Times New Roman" w:cstheme="minorHAnsi"/>
                <w:color w:val="000000"/>
                <w:sz w:val="18"/>
                <w:szCs w:val="18"/>
              </w:rPr>
            </w:pPr>
          </w:p>
          <w:p w:rsidRPr="005B3EC9" w:rsidR="001C2D6F" w:rsidP="005B3EC9" w:rsidRDefault="001C2D6F" w14:paraId="5D6B216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4109D64E" w14:textId="43E9A788">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if the clinic had a written colorectal cancer screening policy or protocol in use during the program year.   </w:t>
            </w:r>
          </w:p>
        </w:tc>
        <w:tc>
          <w:tcPr>
            <w:tcW w:w="805" w:type="dxa"/>
            <w:shd w:val="clear" w:color="auto" w:fill="auto"/>
            <w:noWrap/>
            <w:hideMark/>
          </w:tcPr>
          <w:p w:rsidRPr="005B3EC9" w:rsidR="001C2D6F" w:rsidP="005B3EC9" w:rsidRDefault="001C2D6F" w14:paraId="144222C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noWrap/>
            <w:hideMark/>
          </w:tcPr>
          <w:p w:rsidRPr="005B3EC9" w:rsidR="001C2D6F" w:rsidP="005B3EC9" w:rsidRDefault="001C2D6F" w14:paraId="3CF91405"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1C2D6F" w:rsidP="005B3EC9" w:rsidRDefault="001C2D6F" w14:paraId="3A81D6C3"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p w:rsidRPr="005B3EC9" w:rsidR="001C2D6F" w:rsidP="005B3EC9" w:rsidRDefault="001C2D6F" w14:paraId="483C1C48" w14:textId="478463E5">
            <w:pPr>
              <w:spacing w:after="0" w:line="240" w:lineRule="auto"/>
              <w:rPr>
                <w:rFonts w:eastAsia="Times New Roman" w:cstheme="minorHAnsi"/>
                <w:color w:val="000000"/>
                <w:sz w:val="18"/>
                <w:szCs w:val="18"/>
              </w:rPr>
            </w:pPr>
          </w:p>
        </w:tc>
      </w:tr>
      <w:tr w:rsidRPr="005B3EC9" w:rsidR="001C2D6F" w:rsidTr="00FC379F" w14:paraId="6E81190F" w14:textId="77777777">
        <w:trPr>
          <w:cantSplit/>
          <w:trHeight w:val="900"/>
        </w:trPr>
        <w:tc>
          <w:tcPr>
            <w:tcW w:w="815" w:type="dxa"/>
            <w:shd w:val="clear" w:color="auto" w:fill="auto"/>
            <w:hideMark/>
          </w:tcPr>
          <w:p w:rsidRPr="005B3EC9" w:rsidR="001C2D6F" w:rsidP="005B3EC9" w:rsidRDefault="001C2D6F" w14:paraId="18DA29F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B4-2</w:t>
            </w:r>
            <w:r w:rsidRPr="005B3EC9">
              <w:rPr>
                <w:rFonts w:eastAsia="Times New Roman" w:cstheme="minorHAnsi"/>
                <w:color w:val="000000"/>
                <w:sz w:val="18"/>
                <w:szCs w:val="18"/>
              </w:rPr>
              <w:br/>
              <w:t>A4-2</w:t>
            </w:r>
          </w:p>
        </w:tc>
        <w:tc>
          <w:tcPr>
            <w:tcW w:w="630" w:type="dxa"/>
            <w:shd w:val="clear" w:color="auto" w:fill="auto"/>
            <w:hideMark/>
          </w:tcPr>
          <w:p w:rsidRPr="005B3EC9" w:rsidR="001C2D6F" w:rsidP="005B3EC9" w:rsidRDefault="001C2D6F" w14:paraId="0489D99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1C2D6F" w:rsidP="005B3EC9" w:rsidRDefault="001C2D6F" w14:paraId="376DCB1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1980" w:type="dxa"/>
            <w:shd w:val="clear" w:color="auto" w:fill="auto"/>
            <w:hideMark/>
          </w:tcPr>
          <w:p w:rsidRPr="005B3EC9" w:rsidR="001C2D6F" w:rsidP="005B3EC9" w:rsidRDefault="001C2D6F" w14:paraId="0A157C5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Clinic colorectal cancer champion</w:t>
            </w:r>
          </w:p>
        </w:tc>
        <w:tc>
          <w:tcPr>
            <w:tcW w:w="6570" w:type="dxa"/>
            <w:shd w:val="clear" w:color="auto" w:fill="auto"/>
            <w:hideMark/>
          </w:tcPr>
          <w:p w:rsidRPr="005B3EC9" w:rsidR="001C2D6F" w:rsidP="005B3EC9" w:rsidRDefault="001C2D6F" w14:paraId="75F2B46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6BA484E2" w14:textId="30477D0D">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Indicates if there was a known champion for colorectal cancer screening internal to this clinic or parent health system prior to implementation of CRCCP activities (Item B1-1: Clinic CRCCP Activities Start Date)</w:t>
            </w:r>
          </w:p>
          <w:p w:rsidRPr="005B3EC9" w:rsidR="001C2D6F" w:rsidP="005B3EC9" w:rsidRDefault="001C2D6F" w14:paraId="636E3D22" w14:textId="3C2DA8B7">
            <w:pPr>
              <w:spacing w:after="0" w:line="240" w:lineRule="auto"/>
              <w:rPr>
                <w:rFonts w:eastAsia="Times New Roman" w:cstheme="minorHAnsi"/>
                <w:color w:val="000000"/>
                <w:sz w:val="18"/>
                <w:szCs w:val="18"/>
              </w:rPr>
            </w:pPr>
          </w:p>
          <w:p w:rsidRPr="005B3EC9" w:rsidR="001C2D6F" w:rsidP="005B3EC9" w:rsidRDefault="001C2D6F" w14:paraId="2FE6B06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754FCB8D" w14:textId="3378EF4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Indicates if there was a known champion or champions for colorectal cancer screening internal to this clinic or parent health system</w:t>
            </w:r>
            <w:r w:rsidRPr="005B3EC9" w:rsidR="00486FC2">
              <w:rPr>
                <w:rFonts w:eastAsia="Times New Roman" w:cstheme="minorHAnsi"/>
                <w:color w:val="000000"/>
                <w:sz w:val="18"/>
                <w:szCs w:val="18"/>
              </w:rPr>
              <w:t xml:space="preserve"> for at least 6 months</w:t>
            </w:r>
            <w:r w:rsidRPr="005B3EC9">
              <w:rPr>
                <w:rFonts w:eastAsia="Times New Roman" w:cstheme="minorHAnsi"/>
                <w:color w:val="000000"/>
                <w:sz w:val="18"/>
                <w:szCs w:val="18"/>
              </w:rPr>
              <w:t xml:space="preserve"> during this program </w:t>
            </w:r>
            <w:r w:rsidRPr="005B3EC9" w:rsidR="00DF775B">
              <w:rPr>
                <w:rFonts w:eastAsia="Times New Roman" w:cstheme="minorHAnsi"/>
                <w:color w:val="000000"/>
                <w:sz w:val="18"/>
                <w:szCs w:val="18"/>
              </w:rPr>
              <w:t>year (</w:t>
            </w:r>
            <w:r w:rsidRPr="005B3EC9" w:rsidR="00066F76">
              <w:rPr>
                <w:rFonts w:eastAsia="Times New Roman" w:cstheme="minorHAnsi"/>
                <w:color w:val="000000"/>
                <w:sz w:val="18"/>
                <w:szCs w:val="18"/>
              </w:rPr>
              <w:t>July 1- June 30).</w:t>
            </w:r>
          </w:p>
        </w:tc>
        <w:tc>
          <w:tcPr>
            <w:tcW w:w="805" w:type="dxa"/>
            <w:shd w:val="clear" w:color="auto" w:fill="auto"/>
            <w:noWrap/>
            <w:hideMark/>
          </w:tcPr>
          <w:p w:rsidRPr="005B3EC9" w:rsidR="001C2D6F" w:rsidP="005B3EC9" w:rsidRDefault="001C2D6F" w14:paraId="7FAC95D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hideMark/>
          </w:tcPr>
          <w:p w:rsidRPr="005B3EC9" w:rsidR="001C2D6F" w:rsidP="005B3EC9" w:rsidRDefault="001C2D6F" w14:paraId="4F7DDD40"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1C2D6F" w:rsidP="005B3EC9" w:rsidRDefault="001C2D6F" w14:paraId="2A9DD0F2"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p w:rsidRPr="005B3EC9" w:rsidR="001C2D6F" w:rsidP="005B3EC9" w:rsidRDefault="001C2D6F" w14:paraId="1AFCC793" w14:textId="28368AF7">
            <w:pPr>
              <w:spacing w:after="0" w:line="240" w:lineRule="auto"/>
              <w:rPr>
                <w:rFonts w:eastAsia="Times New Roman" w:cstheme="minorHAnsi"/>
                <w:color w:val="000000"/>
                <w:sz w:val="18"/>
                <w:szCs w:val="18"/>
              </w:rPr>
            </w:pPr>
          </w:p>
        </w:tc>
      </w:tr>
      <w:tr w:rsidRPr="005B3EC9" w:rsidR="001C2D6F" w:rsidTr="00FC379F" w14:paraId="264ADCC9" w14:textId="77777777">
        <w:trPr>
          <w:cantSplit/>
          <w:trHeight w:val="1005"/>
        </w:trPr>
        <w:tc>
          <w:tcPr>
            <w:tcW w:w="815" w:type="dxa"/>
            <w:shd w:val="clear" w:color="auto" w:fill="auto"/>
            <w:hideMark/>
          </w:tcPr>
          <w:p w:rsidRPr="005B3EC9" w:rsidR="001C2D6F" w:rsidP="005B3EC9" w:rsidRDefault="001C2D6F" w14:paraId="69AB394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B4-3</w:t>
            </w:r>
            <w:r w:rsidRPr="005B3EC9">
              <w:rPr>
                <w:rFonts w:eastAsia="Times New Roman" w:cstheme="minorHAnsi"/>
                <w:color w:val="000000"/>
                <w:sz w:val="18"/>
                <w:szCs w:val="18"/>
              </w:rPr>
              <w:br/>
              <w:t>A4-3</w:t>
            </w:r>
          </w:p>
        </w:tc>
        <w:tc>
          <w:tcPr>
            <w:tcW w:w="630" w:type="dxa"/>
            <w:shd w:val="clear" w:color="auto" w:fill="auto"/>
            <w:hideMark/>
          </w:tcPr>
          <w:p w:rsidRPr="005B3EC9" w:rsidR="001C2D6F" w:rsidP="005B3EC9" w:rsidRDefault="001C2D6F" w14:paraId="68C22BB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1C2D6F" w:rsidP="005B3EC9" w:rsidRDefault="001C2D6F" w14:paraId="7C1314A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1980" w:type="dxa"/>
            <w:shd w:val="clear" w:color="auto" w:fill="auto"/>
            <w:hideMark/>
          </w:tcPr>
          <w:p w:rsidRPr="005B3EC9" w:rsidR="001C2D6F" w:rsidP="005B3EC9" w:rsidRDefault="001C2D6F" w14:paraId="030BD4A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Utilizing health IT to improve data collection and quality </w:t>
            </w:r>
          </w:p>
        </w:tc>
        <w:tc>
          <w:tcPr>
            <w:tcW w:w="6570" w:type="dxa"/>
            <w:shd w:val="clear" w:color="auto" w:fill="auto"/>
            <w:hideMark/>
          </w:tcPr>
          <w:p w:rsidRPr="005B3EC9" w:rsidR="001C2D6F" w:rsidP="005B3EC9" w:rsidRDefault="001C2D6F" w14:paraId="0168822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57A1A017" w14:textId="1D32B7DD">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Indicates if the clinic was using health information technology (health IT) to improve collection, accuracy and validity of colorectal cancer screening data prior to CRCCP activity implementation (Item BC1-1: Clinic CRCCP Activities Start Date).</w:t>
            </w:r>
          </w:p>
          <w:p w:rsidRPr="005B3EC9" w:rsidR="001C2D6F" w:rsidP="005B3EC9" w:rsidRDefault="001C2D6F" w14:paraId="7C09028F" w14:textId="540BEB54">
            <w:pPr>
              <w:pStyle w:val="ListParagraph"/>
              <w:numPr>
                <w:ilvl w:val="0"/>
                <w:numId w:val="28"/>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Activities may include standardization of data definitions used to document a patient’s colorectal cancer screening, linkage of data to screening reports, EHR improvements and enhancements, provider training on proper EHR data entry and use, etc.</w:t>
            </w:r>
          </w:p>
          <w:p w:rsidRPr="005B3EC9" w:rsidR="001C2D6F" w:rsidP="005B3EC9" w:rsidRDefault="001C2D6F" w14:paraId="5C098EF0" w14:textId="7B9F44BE">
            <w:pPr>
              <w:spacing w:after="0" w:line="240" w:lineRule="auto"/>
              <w:rPr>
                <w:rFonts w:eastAsia="Times New Roman" w:cstheme="minorHAnsi"/>
                <w:color w:val="000000"/>
                <w:sz w:val="18"/>
                <w:szCs w:val="18"/>
              </w:rPr>
            </w:pPr>
          </w:p>
          <w:p w:rsidRPr="005B3EC9" w:rsidR="001C2D6F" w:rsidP="005B3EC9" w:rsidRDefault="001C2D6F" w14:paraId="3FFFB5D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281D2BBB" w14:textId="29ADB740">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Clinic used health information technology (health IT) to improve collection, accuracy, and validity of colorectal cancer screening data during the program year</w:t>
            </w:r>
            <w:r w:rsidRPr="005B3EC9" w:rsidR="00066F76">
              <w:rPr>
                <w:rFonts w:eastAsia="Times New Roman" w:cstheme="minorHAnsi"/>
                <w:color w:val="000000"/>
                <w:sz w:val="18"/>
                <w:szCs w:val="18"/>
              </w:rPr>
              <w:t xml:space="preserve"> (July 1- June 30)</w:t>
            </w:r>
            <w:r w:rsidRPr="005B3EC9">
              <w:rPr>
                <w:rFonts w:eastAsia="Times New Roman" w:cstheme="minorHAnsi"/>
                <w:color w:val="000000"/>
                <w:sz w:val="18"/>
                <w:szCs w:val="18"/>
              </w:rPr>
              <w:t>.</w:t>
            </w:r>
          </w:p>
          <w:p w:rsidRPr="005B3EC9" w:rsidR="001C2D6F" w:rsidP="005B3EC9" w:rsidRDefault="001C2D6F" w14:paraId="77E92AD5" w14:textId="0371A338">
            <w:pPr>
              <w:pStyle w:val="ListParagraph"/>
              <w:numPr>
                <w:ilvl w:val="0"/>
                <w:numId w:val="28"/>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Activities may include standardization of data definitions used to document a patient’s colorectal cancer screening, linkage of data to screening reports, EHR improvements and enhancements, provider training on proper EHR data entry and use, etc.</w:t>
            </w:r>
          </w:p>
        </w:tc>
        <w:tc>
          <w:tcPr>
            <w:tcW w:w="805" w:type="dxa"/>
            <w:shd w:val="clear" w:color="auto" w:fill="auto"/>
            <w:noWrap/>
            <w:hideMark/>
          </w:tcPr>
          <w:p w:rsidRPr="005B3EC9" w:rsidR="001C2D6F" w:rsidP="005B3EC9" w:rsidRDefault="001C2D6F" w14:paraId="43960AF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hideMark/>
          </w:tcPr>
          <w:p w:rsidRPr="005B3EC9" w:rsidR="001C2D6F" w:rsidP="005B3EC9" w:rsidRDefault="001C2D6F" w14:paraId="180FDDEE"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1C2D6F" w:rsidP="005B3EC9" w:rsidRDefault="001C2D6F" w14:paraId="33C1ADD5"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p w:rsidRPr="005B3EC9" w:rsidR="001C2D6F" w:rsidP="005B3EC9" w:rsidRDefault="001C2D6F" w14:paraId="6E2F43D9" w14:textId="708421C1">
            <w:pPr>
              <w:spacing w:after="0" w:line="240" w:lineRule="auto"/>
              <w:rPr>
                <w:rFonts w:eastAsia="Times New Roman" w:cstheme="minorHAnsi"/>
                <w:color w:val="000000"/>
                <w:sz w:val="18"/>
                <w:szCs w:val="18"/>
              </w:rPr>
            </w:pPr>
          </w:p>
        </w:tc>
      </w:tr>
      <w:tr w:rsidRPr="005B3EC9" w:rsidR="001C2D6F" w:rsidTr="00FC379F" w14:paraId="4B6DAE87" w14:textId="77777777">
        <w:trPr>
          <w:cantSplit/>
          <w:trHeight w:val="2131"/>
        </w:trPr>
        <w:tc>
          <w:tcPr>
            <w:tcW w:w="815" w:type="dxa"/>
            <w:shd w:val="clear" w:color="auto" w:fill="auto"/>
            <w:hideMark/>
          </w:tcPr>
          <w:p w:rsidRPr="005B3EC9" w:rsidR="001C2D6F" w:rsidP="005B3EC9" w:rsidRDefault="001C2D6F" w14:paraId="606F1BC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B4-4</w:t>
            </w:r>
            <w:r w:rsidRPr="005B3EC9">
              <w:rPr>
                <w:rFonts w:eastAsia="Times New Roman" w:cstheme="minorHAnsi"/>
                <w:color w:val="000000"/>
                <w:sz w:val="18"/>
                <w:szCs w:val="18"/>
              </w:rPr>
              <w:br/>
              <w:t>A4-4</w:t>
            </w:r>
          </w:p>
        </w:tc>
        <w:tc>
          <w:tcPr>
            <w:tcW w:w="630" w:type="dxa"/>
            <w:shd w:val="clear" w:color="auto" w:fill="auto"/>
            <w:hideMark/>
          </w:tcPr>
          <w:p w:rsidRPr="005B3EC9" w:rsidR="001C2D6F" w:rsidP="005B3EC9" w:rsidRDefault="001C2D6F" w14:paraId="218AA11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1C2D6F" w:rsidP="005B3EC9" w:rsidRDefault="001C2D6F" w14:paraId="5E523DA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1980" w:type="dxa"/>
            <w:shd w:val="clear" w:color="auto" w:fill="auto"/>
            <w:hideMark/>
          </w:tcPr>
          <w:p w:rsidRPr="005B3EC9" w:rsidR="001C2D6F" w:rsidP="005B3EC9" w:rsidRDefault="001C2D6F" w14:paraId="141505A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Utilizing health IT tools for monitoring program performance</w:t>
            </w:r>
          </w:p>
        </w:tc>
        <w:tc>
          <w:tcPr>
            <w:tcW w:w="6570" w:type="dxa"/>
            <w:shd w:val="clear" w:color="auto" w:fill="auto"/>
            <w:hideMark/>
          </w:tcPr>
          <w:p w:rsidRPr="005B3EC9" w:rsidR="001C2D6F" w:rsidP="005B3EC9" w:rsidRDefault="001C2D6F" w14:paraId="2A7F571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2791C3A7" w14:textId="492DFF54">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Indicates if the clinic was using health IT to perform data analytics and reporting to monitor and improve their colorectal cancer screening program and rates prior to CRCCP activity implementation (Item B1-1: Clinic CRCCP Activities Start Date).</w:t>
            </w:r>
          </w:p>
          <w:p w:rsidRPr="005B3EC9" w:rsidR="001C2D6F" w:rsidP="005B3EC9" w:rsidRDefault="001C2D6F" w14:paraId="04A917B4" w14:textId="58368B4F">
            <w:pPr>
              <w:pStyle w:val="ListParagraph"/>
              <w:numPr>
                <w:ilvl w:val="0"/>
                <w:numId w:val="28"/>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Examples include: EHR overlays, Population Health Management software, data visualization software and programs.</w:t>
            </w:r>
          </w:p>
          <w:p w:rsidRPr="005B3EC9" w:rsidR="001C2D6F" w:rsidP="005B3EC9" w:rsidRDefault="001C2D6F" w14:paraId="3F8B2CFE" w14:textId="5949D733">
            <w:pPr>
              <w:pStyle w:val="ListParagraph"/>
              <w:spacing w:after="0" w:line="240" w:lineRule="auto"/>
              <w:ind w:left="360"/>
              <w:rPr>
                <w:rFonts w:eastAsia="Times New Roman" w:cstheme="minorHAnsi"/>
                <w:color w:val="000000"/>
                <w:sz w:val="18"/>
                <w:szCs w:val="18"/>
              </w:rPr>
            </w:pPr>
          </w:p>
          <w:p w:rsidRPr="005B3EC9" w:rsidR="001C2D6F" w:rsidP="005B3EC9" w:rsidRDefault="001C2D6F" w14:paraId="3BB694D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00D1B1F2" w14:textId="52C6C185">
            <w:pPr>
              <w:pStyle w:val="ListParagraph"/>
              <w:spacing w:after="0" w:line="240" w:lineRule="auto"/>
              <w:ind w:left="0"/>
              <w:rPr>
                <w:rFonts w:eastAsia="Times New Roman" w:cstheme="minorHAnsi"/>
                <w:color w:val="000000"/>
                <w:sz w:val="18"/>
                <w:szCs w:val="18"/>
              </w:rPr>
            </w:pPr>
            <w:r w:rsidRPr="005B3EC9">
              <w:rPr>
                <w:rFonts w:eastAsia="Times New Roman" w:cstheme="minorHAnsi"/>
                <w:color w:val="000000"/>
                <w:sz w:val="18"/>
                <w:szCs w:val="18"/>
              </w:rPr>
              <w:t>Clinic used health information technology (health IT) tools to perform data analytics and reporting to monitor and improve their colorectal cancer screening program and rates during the program year</w:t>
            </w:r>
            <w:r w:rsidRPr="005B3EC9" w:rsidR="001F1FE3">
              <w:rPr>
                <w:rFonts w:eastAsia="Times New Roman" w:cstheme="minorHAnsi"/>
                <w:color w:val="000000"/>
                <w:sz w:val="18"/>
                <w:szCs w:val="18"/>
              </w:rPr>
              <w:t xml:space="preserve"> (July 1- June 30)</w:t>
            </w:r>
            <w:r w:rsidRPr="005B3EC9">
              <w:rPr>
                <w:rFonts w:eastAsia="Times New Roman" w:cstheme="minorHAnsi"/>
                <w:color w:val="000000"/>
                <w:sz w:val="18"/>
                <w:szCs w:val="18"/>
              </w:rPr>
              <w:t>.</w:t>
            </w:r>
          </w:p>
          <w:p w:rsidRPr="005B3EC9" w:rsidR="001C2D6F" w:rsidP="005B3EC9" w:rsidRDefault="001C2D6F" w14:paraId="3D52D56B" w14:textId="77777777">
            <w:pPr>
              <w:pStyle w:val="ListParagraph"/>
              <w:numPr>
                <w:ilvl w:val="0"/>
                <w:numId w:val="28"/>
              </w:numPr>
              <w:spacing w:after="0" w:line="240" w:lineRule="auto"/>
              <w:ind w:left="0"/>
              <w:rPr>
                <w:rFonts w:eastAsia="Times New Roman" w:cstheme="minorHAnsi"/>
                <w:color w:val="000000"/>
                <w:sz w:val="18"/>
                <w:szCs w:val="18"/>
              </w:rPr>
            </w:pPr>
          </w:p>
          <w:p w:rsidRPr="005B3EC9" w:rsidR="001C2D6F" w:rsidP="005B3EC9" w:rsidRDefault="001C2D6F" w14:paraId="0A28C0A0" w14:textId="627F00E9">
            <w:pPr>
              <w:pStyle w:val="ListParagraph"/>
              <w:numPr>
                <w:ilvl w:val="0"/>
                <w:numId w:val="28"/>
              </w:numPr>
              <w:spacing w:after="0" w:line="240" w:lineRule="auto"/>
              <w:ind w:left="0"/>
              <w:rPr>
                <w:rFonts w:eastAsia="Times New Roman" w:cstheme="minorHAnsi"/>
                <w:color w:val="000000"/>
                <w:sz w:val="18"/>
                <w:szCs w:val="18"/>
              </w:rPr>
            </w:pPr>
            <w:r w:rsidRPr="005B3EC9">
              <w:rPr>
                <w:rFonts w:eastAsia="Times New Roman" w:cstheme="minorHAnsi"/>
                <w:color w:val="000000"/>
                <w:sz w:val="18"/>
                <w:szCs w:val="18"/>
              </w:rPr>
              <w:t>Examples include: EHR overlays, Population Health Management software, data visualization software and programs.</w:t>
            </w:r>
          </w:p>
          <w:p w:rsidRPr="005B3EC9" w:rsidR="001C2D6F" w:rsidP="005B3EC9" w:rsidRDefault="001C2D6F" w14:paraId="05863EB9" w14:textId="180C3674">
            <w:pPr>
              <w:spacing w:after="0" w:line="240" w:lineRule="auto"/>
              <w:rPr>
                <w:rFonts w:eastAsia="Times New Roman" w:cstheme="minorHAnsi"/>
                <w:color w:val="000000"/>
                <w:sz w:val="18"/>
                <w:szCs w:val="18"/>
              </w:rPr>
            </w:pPr>
          </w:p>
        </w:tc>
        <w:tc>
          <w:tcPr>
            <w:tcW w:w="805" w:type="dxa"/>
            <w:shd w:val="clear" w:color="auto" w:fill="auto"/>
            <w:noWrap/>
            <w:hideMark/>
          </w:tcPr>
          <w:p w:rsidRPr="005B3EC9" w:rsidR="001C2D6F" w:rsidP="005B3EC9" w:rsidRDefault="001C2D6F" w14:paraId="2A3F357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hideMark/>
          </w:tcPr>
          <w:p w:rsidRPr="005B3EC9" w:rsidR="001C2D6F" w:rsidP="005B3EC9" w:rsidRDefault="001C2D6F" w14:paraId="5F954448"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1C2D6F" w:rsidP="005B3EC9" w:rsidRDefault="001C2D6F" w14:paraId="7C6958E4"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p w:rsidRPr="005B3EC9" w:rsidR="001C2D6F" w:rsidP="005B3EC9" w:rsidRDefault="001C2D6F" w14:paraId="55F24C80" w14:textId="29954C1A">
            <w:pPr>
              <w:spacing w:after="0" w:line="240" w:lineRule="auto"/>
              <w:rPr>
                <w:rFonts w:eastAsia="Times New Roman" w:cstheme="minorHAnsi"/>
                <w:color w:val="000000"/>
                <w:sz w:val="18"/>
                <w:szCs w:val="18"/>
              </w:rPr>
            </w:pPr>
          </w:p>
        </w:tc>
      </w:tr>
      <w:tr w:rsidRPr="005B3EC9" w:rsidR="001C2D6F" w:rsidTr="008A71DC" w14:paraId="586999D1" w14:textId="77777777">
        <w:trPr>
          <w:cantSplit/>
          <w:trHeight w:val="2681"/>
        </w:trPr>
        <w:tc>
          <w:tcPr>
            <w:tcW w:w="815" w:type="dxa"/>
            <w:shd w:val="clear" w:color="auto" w:fill="auto"/>
            <w:hideMark/>
          </w:tcPr>
          <w:p w:rsidRPr="005B3EC9" w:rsidR="001C2D6F" w:rsidP="005B3EC9" w:rsidRDefault="001C2D6F" w14:paraId="7AD5E0A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B4-5</w:t>
            </w:r>
            <w:r w:rsidRPr="005B3EC9">
              <w:rPr>
                <w:rFonts w:eastAsia="Times New Roman" w:cstheme="minorHAnsi"/>
                <w:color w:val="000000"/>
                <w:sz w:val="18"/>
                <w:szCs w:val="18"/>
              </w:rPr>
              <w:br/>
              <w:t>A4-5</w:t>
            </w:r>
          </w:p>
        </w:tc>
        <w:tc>
          <w:tcPr>
            <w:tcW w:w="630" w:type="dxa"/>
            <w:shd w:val="clear" w:color="auto" w:fill="auto"/>
            <w:hideMark/>
          </w:tcPr>
          <w:p w:rsidRPr="005B3EC9" w:rsidR="001C2D6F" w:rsidP="005B3EC9" w:rsidRDefault="001C2D6F" w14:paraId="7A17834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1C2D6F" w:rsidP="005B3EC9" w:rsidRDefault="001C2D6F" w14:paraId="7315739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1980" w:type="dxa"/>
            <w:shd w:val="clear" w:color="auto" w:fill="auto"/>
            <w:hideMark/>
          </w:tcPr>
          <w:p w:rsidRPr="005B3EC9" w:rsidR="001C2D6F" w:rsidP="005B3EC9" w:rsidRDefault="001C2D6F" w14:paraId="19007ED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QA/QI support</w:t>
            </w:r>
          </w:p>
        </w:tc>
        <w:tc>
          <w:tcPr>
            <w:tcW w:w="6570" w:type="dxa"/>
            <w:shd w:val="clear" w:color="auto" w:fill="auto"/>
            <w:hideMark/>
          </w:tcPr>
          <w:p w:rsidRPr="005B3EC9" w:rsidR="001C2D6F" w:rsidP="005B3EC9" w:rsidRDefault="001C2D6F" w14:paraId="4456461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5DDEBFD9" w14:textId="1CB8F514">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whether the clinic had a quality assurance/quality improvement specialist or team in place </w:t>
            </w:r>
            <w:r w:rsidRPr="005B3EC9" w:rsidR="001F1FE3">
              <w:rPr>
                <w:rFonts w:eastAsia="Times New Roman" w:cstheme="minorHAnsi"/>
                <w:color w:val="000000"/>
                <w:sz w:val="18"/>
                <w:szCs w:val="18"/>
              </w:rPr>
              <w:t>that addressed colorectal cancer screening</w:t>
            </w:r>
            <w:r w:rsidRPr="005B3EC9" w:rsidDel="001F1FE3" w:rsidR="001F1FE3">
              <w:rPr>
                <w:rFonts w:eastAsia="Times New Roman" w:cstheme="minorHAnsi"/>
                <w:color w:val="000000"/>
                <w:sz w:val="18"/>
                <w:szCs w:val="18"/>
              </w:rPr>
              <w:t xml:space="preserve"> </w:t>
            </w:r>
            <w:r w:rsidRPr="005B3EC9">
              <w:rPr>
                <w:rFonts w:eastAsia="Times New Roman" w:cstheme="minorHAnsi"/>
                <w:color w:val="000000"/>
                <w:sz w:val="18"/>
                <w:szCs w:val="18"/>
              </w:rPr>
              <w:t xml:space="preserve">prior to CRCCP activity implementation (Item B1-1: Clinic CRCCP Activities Start Date). </w:t>
            </w:r>
          </w:p>
          <w:p w:rsidRPr="005B3EC9" w:rsidR="001C2D6F" w:rsidP="005B3EC9" w:rsidRDefault="001C2D6F" w14:paraId="3DB36E58" w14:textId="77777777">
            <w:pPr>
              <w:pStyle w:val="ListParagraph"/>
              <w:numPr>
                <w:ilvl w:val="0"/>
                <w:numId w:val="28"/>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The person or team could work at the health system level and provide QA/QI support to the clinic.</w:t>
            </w:r>
          </w:p>
          <w:p w:rsidRPr="005B3EC9" w:rsidR="001C2D6F" w:rsidP="005B3EC9" w:rsidRDefault="001C2D6F" w14:paraId="34B4798F" w14:textId="77777777">
            <w:pPr>
              <w:spacing w:after="0" w:line="240" w:lineRule="auto"/>
              <w:rPr>
                <w:rFonts w:eastAsia="Times New Roman" w:cstheme="minorHAnsi"/>
                <w:color w:val="000000"/>
                <w:sz w:val="18"/>
                <w:szCs w:val="18"/>
              </w:rPr>
            </w:pPr>
          </w:p>
          <w:p w:rsidRPr="005B3EC9" w:rsidR="001C2D6F" w:rsidP="005B3EC9" w:rsidRDefault="001C2D6F" w14:paraId="0F6DE1D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34C651E2" w14:textId="0E94990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whether the clinic had a quality assurance/quality improvement specialist or team in place </w:t>
            </w:r>
            <w:r w:rsidRPr="005B3EC9" w:rsidR="001F1FE3">
              <w:rPr>
                <w:rFonts w:eastAsia="Times New Roman" w:cstheme="minorHAnsi"/>
                <w:color w:val="000000"/>
                <w:sz w:val="18"/>
                <w:szCs w:val="18"/>
              </w:rPr>
              <w:t>that addressed colorectal cancer screening</w:t>
            </w:r>
            <w:r w:rsidRPr="005B3EC9" w:rsidDel="001F1FE3" w:rsidR="001F1FE3">
              <w:rPr>
                <w:rFonts w:eastAsia="Times New Roman" w:cstheme="minorHAnsi"/>
                <w:color w:val="000000"/>
                <w:sz w:val="18"/>
                <w:szCs w:val="18"/>
              </w:rPr>
              <w:t xml:space="preserve"> </w:t>
            </w:r>
            <w:r w:rsidRPr="005B3EC9">
              <w:rPr>
                <w:rFonts w:eastAsia="Times New Roman" w:cstheme="minorHAnsi"/>
                <w:color w:val="000000"/>
                <w:sz w:val="18"/>
                <w:szCs w:val="18"/>
              </w:rPr>
              <w:t xml:space="preserve">during the </w:t>
            </w:r>
            <w:r w:rsidRPr="005B3EC9" w:rsidR="001F1FE3">
              <w:rPr>
                <w:rFonts w:eastAsia="Times New Roman" w:cstheme="minorHAnsi"/>
                <w:color w:val="000000"/>
                <w:sz w:val="18"/>
                <w:szCs w:val="18"/>
              </w:rPr>
              <w:t>program year (July 1- June 30)</w:t>
            </w:r>
            <w:r w:rsidRPr="005B3EC9">
              <w:rPr>
                <w:rFonts w:eastAsia="Times New Roman" w:cstheme="minorHAnsi"/>
                <w:color w:val="000000"/>
                <w:sz w:val="18"/>
                <w:szCs w:val="18"/>
              </w:rPr>
              <w:t xml:space="preserve">.  </w:t>
            </w:r>
          </w:p>
          <w:p w:rsidRPr="005B3EC9" w:rsidR="001C2D6F" w:rsidP="005B3EC9" w:rsidRDefault="001C2D6F" w14:paraId="430EB1E2" w14:textId="5F8F2D46">
            <w:pPr>
              <w:pStyle w:val="ListParagraph"/>
              <w:numPr>
                <w:ilvl w:val="0"/>
                <w:numId w:val="28"/>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The person or team could work at the health system level and provide QA/QI support to the clinic.</w:t>
            </w:r>
          </w:p>
        </w:tc>
        <w:tc>
          <w:tcPr>
            <w:tcW w:w="805" w:type="dxa"/>
            <w:shd w:val="clear" w:color="auto" w:fill="auto"/>
            <w:noWrap/>
            <w:hideMark/>
          </w:tcPr>
          <w:p w:rsidRPr="005B3EC9" w:rsidR="001C2D6F" w:rsidP="005B3EC9" w:rsidRDefault="001C2D6F" w14:paraId="75BDA36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hideMark/>
          </w:tcPr>
          <w:p w:rsidRPr="005B3EC9" w:rsidR="001C2D6F" w:rsidP="005B3EC9" w:rsidRDefault="001C2D6F" w14:paraId="4D2BDC36"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1C2D6F" w:rsidP="005B3EC9" w:rsidRDefault="001C2D6F" w14:paraId="26ABD84A"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p w:rsidRPr="005B3EC9" w:rsidR="001C2D6F" w:rsidP="005B3EC9" w:rsidRDefault="001C2D6F" w14:paraId="07335C53" w14:textId="1DC5ED43">
            <w:pPr>
              <w:spacing w:after="0" w:line="240" w:lineRule="auto"/>
              <w:rPr>
                <w:rFonts w:eastAsia="Times New Roman" w:cstheme="minorHAnsi"/>
                <w:color w:val="000000"/>
                <w:sz w:val="18"/>
                <w:szCs w:val="18"/>
              </w:rPr>
            </w:pPr>
          </w:p>
        </w:tc>
      </w:tr>
      <w:tr w:rsidRPr="005B3EC9" w:rsidR="001C2D6F" w:rsidTr="00FC379F" w14:paraId="5AC89B51" w14:textId="77777777">
        <w:trPr>
          <w:cantSplit/>
          <w:trHeight w:val="1305"/>
        </w:trPr>
        <w:tc>
          <w:tcPr>
            <w:tcW w:w="815" w:type="dxa"/>
            <w:shd w:val="clear" w:color="auto" w:fill="auto"/>
            <w:noWrap/>
            <w:hideMark/>
          </w:tcPr>
          <w:p w:rsidRPr="005B3EC9" w:rsidR="001C2D6F" w:rsidP="005B3EC9" w:rsidRDefault="001C2D6F" w14:paraId="05244FD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A4-6</w:t>
            </w:r>
          </w:p>
        </w:tc>
        <w:tc>
          <w:tcPr>
            <w:tcW w:w="630" w:type="dxa"/>
            <w:shd w:val="clear" w:color="auto" w:fill="auto"/>
            <w:hideMark/>
          </w:tcPr>
          <w:p w:rsidRPr="005B3EC9" w:rsidR="001C2D6F" w:rsidP="005B3EC9" w:rsidRDefault="001C2D6F" w14:paraId="5D186B8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1C2D6F" w:rsidP="005B3EC9" w:rsidRDefault="001C2D6F" w14:paraId="0CE14A1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hideMark/>
          </w:tcPr>
          <w:p w:rsidRPr="005B3EC9" w:rsidR="001C2D6F" w:rsidP="005B3EC9" w:rsidRDefault="001C2D6F" w14:paraId="39E45BD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Process Improvements</w:t>
            </w:r>
          </w:p>
        </w:tc>
        <w:tc>
          <w:tcPr>
            <w:tcW w:w="6570" w:type="dxa"/>
            <w:shd w:val="clear" w:color="auto" w:fill="auto"/>
            <w:hideMark/>
          </w:tcPr>
          <w:p w:rsidRPr="005B3EC9" w:rsidR="001C2D6F" w:rsidP="005B3EC9" w:rsidRDefault="001C2D6F" w14:paraId="210696D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4DA3068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070BD7B7" w14:textId="77777777">
            <w:pPr>
              <w:spacing w:after="0" w:line="240" w:lineRule="auto"/>
              <w:rPr>
                <w:rFonts w:eastAsia="Times New Roman" w:cstheme="minorHAnsi"/>
                <w:color w:val="000000"/>
                <w:sz w:val="18"/>
                <w:szCs w:val="18"/>
              </w:rPr>
            </w:pPr>
          </w:p>
          <w:p w:rsidRPr="005B3EC9" w:rsidR="001C2D6F" w:rsidP="005B3EC9" w:rsidRDefault="001C2D6F" w14:paraId="2DCFBDF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6F536CFD" w14:textId="38229308">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whether process improvements were made at the clinic during the </w:t>
            </w:r>
            <w:r w:rsidRPr="005B3EC9" w:rsidR="001F1FE3">
              <w:rPr>
                <w:rFonts w:eastAsia="Times New Roman" w:cstheme="minorHAnsi"/>
                <w:color w:val="000000"/>
                <w:sz w:val="18"/>
                <w:szCs w:val="18"/>
              </w:rPr>
              <w:t>program year (July 1- June 30)</w:t>
            </w:r>
            <w:r w:rsidRPr="005B3EC9" w:rsidR="00DF775B">
              <w:rPr>
                <w:rFonts w:eastAsia="Times New Roman" w:cstheme="minorHAnsi"/>
                <w:color w:val="000000"/>
                <w:sz w:val="18"/>
                <w:szCs w:val="18"/>
              </w:rPr>
              <w:t xml:space="preserve"> </w:t>
            </w:r>
            <w:r w:rsidRPr="005B3EC9">
              <w:rPr>
                <w:rFonts w:eastAsia="Times New Roman" w:cstheme="minorHAnsi"/>
                <w:color w:val="000000"/>
                <w:sz w:val="18"/>
                <w:szCs w:val="18"/>
              </w:rPr>
              <w:t>to facilitate increased colorectal cancer screening of patients. Examples include process mapping to identify points to improve screening, daily huddles or other daily processes to identify persons due for screening and use of QI processes to improve screening.</w:t>
            </w:r>
          </w:p>
          <w:p w:rsidRPr="005B3EC9" w:rsidR="001C2D6F" w:rsidP="005B3EC9" w:rsidRDefault="001C2D6F" w14:paraId="08A39715" w14:textId="67597E69">
            <w:pPr>
              <w:rPr>
                <w:rFonts w:eastAsia="Times New Roman" w:cstheme="minorHAnsi"/>
                <w:sz w:val="18"/>
                <w:szCs w:val="18"/>
              </w:rPr>
            </w:pPr>
          </w:p>
        </w:tc>
        <w:tc>
          <w:tcPr>
            <w:tcW w:w="805" w:type="dxa"/>
            <w:shd w:val="clear" w:color="auto" w:fill="auto"/>
            <w:noWrap/>
            <w:hideMark/>
          </w:tcPr>
          <w:p w:rsidRPr="005B3EC9" w:rsidR="001C2D6F" w:rsidP="005B3EC9" w:rsidRDefault="001C2D6F" w14:paraId="7F79FE0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hideMark/>
          </w:tcPr>
          <w:p w:rsidRPr="005B3EC9" w:rsidR="001C2D6F" w:rsidP="005B3EC9" w:rsidRDefault="001C2D6F" w14:paraId="1E2B562A"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1C2D6F" w:rsidP="005B3EC9" w:rsidRDefault="001C2D6F" w14:paraId="7F954D5D"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p w:rsidRPr="005B3EC9" w:rsidR="001C2D6F" w:rsidP="005B3EC9" w:rsidRDefault="001C2D6F" w14:paraId="06147B3E" w14:textId="1ECC4978">
            <w:pPr>
              <w:spacing w:after="0" w:line="240" w:lineRule="auto"/>
              <w:rPr>
                <w:rFonts w:eastAsia="Times New Roman" w:cstheme="minorHAnsi"/>
                <w:color w:val="000000"/>
                <w:sz w:val="18"/>
                <w:szCs w:val="18"/>
              </w:rPr>
            </w:pPr>
          </w:p>
        </w:tc>
      </w:tr>
      <w:tr w:rsidRPr="005B3EC9" w:rsidR="001C2D6F" w:rsidTr="00FC379F" w14:paraId="532534DE" w14:textId="77777777">
        <w:trPr>
          <w:cantSplit/>
          <w:trHeight w:val="960"/>
        </w:trPr>
        <w:tc>
          <w:tcPr>
            <w:tcW w:w="815" w:type="dxa"/>
            <w:shd w:val="clear" w:color="auto" w:fill="auto"/>
            <w:noWrap/>
            <w:hideMark/>
          </w:tcPr>
          <w:p w:rsidRPr="005B3EC9" w:rsidR="001C2D6F" w:rsidP="005B3EC9" w:rsidRDefault="001C2D6F" w14:paraId="5CFB493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A4-7        </w:t>
            </w:r>
          </w:p>
        </w:tc>
        <w:tc>
          <w:tcPr>
            <w:tcW w:w="630" w:type="dxa"/>
            <w:shd w:val="clear" w:color="auto" w:fill="auto"/>
            <w:hideMark/>
          </w:tcPr>
          <w:p w:rsidRPr="005B3EC9" w:rsidR="001C2D6F" w:rsidP="005B3EC9" w:rsidRDefault="001C2D6F" w14:paraId="2F33C3A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1C2D6F" w:rsidP="005B3EC9" w:rsidRDefault="001C2D6F" w14:paraId="6FE6ACB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hideMark/>
          </w:tcPr>
          <w:p w:rsidRPr="005B3EC9" w:rsidR="001C2D6F" w:rsidP="005B3EC9" w:rsidRDefault="001C2D6F" w14:paraId="7F7E009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Frequency of monitoring colorectal cancer screening rate</w:t>
            </w:r>
          </w:p>
        </w:tc>
        <w:tc>
          <w:tcPr>
            <w:tcW w:w="6570" w:type="dxa"/>
            <w:shd w:val="clear" w:color="auto" w:fill="auto"/>
            <w:hideMark/>
          </w:tcPr>
          <w:p w:rsidRPr="005B3EC9" w:rsidR="001C2D6F" w:rsidP="005B3EC9" w:rsidRDefault="001C2D6F" w14:paraId="01D14F2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5787513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488CA559" w14:textId="71ADA3E8">
            <w:pPr>
              <w:spacing w:after="0" w:line="240" w:lineRule="auto"/>
              <w:rPr>
                <w:rFonts w:eastAsia="Times New Roman" w:cstheme="minorHAnsi"/>
                <w:color w:val="000000"/>
                <w:sz w:val="18"/>
                <w:szCs w:val="18"/>
              </w:rPr>
            </w:pPr>
          </w:p>
          <w:p w:rsidRPr="005B3EC9" w:rsidR="001C2D6F" w:rsidP="005B3EC9" w:rsidRDefault="001C2D6F" w14:paraId="5422F1C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37C27947" w14:textId="5F7A855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how often the clinic colorectal cancer screening rate was monitored and reviewed by clinic personnel during the </w:t>
            </w:r>
            <w:r w:rsidRPr="005B3EC9" w:rsidR="001F1FE3">
              <w:rPr>
                <w:rFonts w:eastAsia="Times New Roman" w:cstheme="minorHAnsi"/>
                <w:color w:val="000000"/>
                <w:sz w:val="18"/>
                <w:szCs w:val="18"/>
              </w:rPr>
              <w:t>program year (July 1- June 30)</w:t>
            </w:r>
            <w:r w:rsidRPr="005B3EC9">
              <w:rPr>
                <w:rFonts w:eastAsia="Times New Roman" w:cstheme="minorHAnsi"/>
                <w:color w:val="000000"/>
                <w:sz w:val="18"/>
                <w:szCs w:val="18"/>
              </w:rPr>
              <w:t xml:space="preserve">.  </w:t>
            </w:r>
          </w:p>
          <w:p w:rsidRPr="005B3EC9" w:rsidR="001C2D6F" w:rsidP="005B3EC9" w:rsidRDefault="001C2D6F" w14:paraId="3AB36DB0" w14:textId="77777777">
            <w:pPr>
              <w:spacing w:after="0" w:line="240" w:lineRule="auto"/>
              <w:rPr>
                <w:rFonts w:eastAsia="Times New Roman" w:cstheme="minorHAnsi"/>
                <w:color w:val="000000"/>
                <w:sz w:val="18"/>
                <w:szCs w:val="18"/>
              </w:rPr>
            </w:pPr>
          </w:p>
          <w:p w:rsidRPr="005B3EC9" w:rsidR="001C2D6F" w:rsidP="005B3EC9" w:rsidRDefault="001C2D6F" w14:paraId="1FEA7029" w14:textId="5FBC8C9A">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Select the response that best matches monitoring frequency during this program year.</w:t>
            </w:r>
          </w:p>
        </w:tc>
        <w:tc>
          <w:tcPr>
            <w:tcW w:w="805" w:type="dxa"/>
            <w:shd w:val="clear" w:color="auto" w:fill="auto"/>
            <w:noWrap/>
            <w:hideMark/>
          </w:tcPr>
          <w:p w:rsidRPr="005B3EC9" w:rsidR="001C2D6F" w:rsidP="005B3EC9" w:rsidRDefault="001C2D6F" w14:paraId="4D89F45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p w:rsidRPr="005B3EC9" w:rsidR="00130C40" w:rsidP="005B3EC9" w:rsidRDefault="00130C40" w14:paraId="759F3E50" w14:textId="3EE55428">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Select One</w:t>
            </w:r>
          </w:p>
        </w:tc>
        <w:tc>
          <w:tcPr>
            <w:tcW w:w="2610" w:type="dxa"/>
            <w:shd w:val="clear" w:color="auto" w:fill="auto"/>
            <w:hideMark/>
          </w:tcPr>
          <w:p w:rsidRPr="005B3EC9" w:rsidR="0054311E" w:rsidP="005B3EC9" w:rsidRDefault="0054311E" w14:paraId="6462071E" w14:textId="38EE8BE8">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Select one:</w:t>
            </w:r>
          </w:p>
          <w:p w:rsidRPr="005B3EC9" w:rsidR="0054311E" w:rsidP="005B3EC9" w:rsidRDefault="0054311E" w14:paraId="11600413" w14:textId="77777777">
            <w:pPr>
              <w:pStyle w:val="ListParagraph"/>
              <w:spacing w:after="0" w:line="240" w:lineRule="auto"/>
              <w:ind w:left="204"/>
              <w:rPr>
                <w:rFonts w:eastAsia="Times New Roman" w:cstheme="minorHAnsi"/>
                <w:color w:val="000000"/>
                <w:sz w:val="18"/>
                <w:szCs w:val="18"/>
              </w:rPr>
            </w:pPr>
          </w:p>
          <w:p w:rsidRPr="005B3EC9" w:rsidR="001C2D6F" w:rsidP="005B3EC9" w:rsidRDefault="001C2D6F" w14:paraId="3E9C9020" w14:textId="327A1AB9">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Monthly</w:t>
            </w:r>
          </w:p>
          <w:p w:rsidRPr="005B3EC9" w:rsidR="001C2D6F" w:rsidP="005B3EC9" w:rsidRDefault="001C2D6F" w14:paraId="24806009"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Quarterly</w:t>
            </w:r>
          </w:p>
          <w:p w:rsidRPr="005B3EC9" w:rsidR="001C2D6F" w:rsidP="005B3EC9" w:rsidRDefault="001C2D6F" w14:paraId="0730335C"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Semi-annually</w:t>
            </w:r>
          </w:p>
          <w:p w:rsidRPr="005B3EC9" w:rsidR="001C2D6F" w:rsidP="005B3EC9" w:rsidRDefault="001C2D6F" w14:paraId="79267360" w14:textId="5EEB628A">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Annually</w:t>
            </w:r>
          </w:p>
        </w:tc>
      </w:tr>
      <w:tr w:rsidRPr="005B3EC9" w:rsidR="001C2D6F" w:rsidTr="00FC379F" w14:paraId="57F7589A" w14:textId="77777777">
        <w:trPr>
          <w:cantSplit/>
          <w:trHeight w:val="405"/>
        </w:trPr>
        <w:tc>
          <w:tcPr>
            <w:tcW w:w="815" w:type="dxa"/>
            <w:shd w:val="clear" w:color="auto" w:fill="auto"/>
            <w:noWrap/>
            <w:hideMark/>
          </w:tcPr>
          <w:p w:rsidRPr="005B3EC9" w:rsidR="001C2D6F" w:rsidP="005B3EC9" w:rsidRDefault="001C2D6F" w14:paraId="36706667" w14:textId="6435ED03">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A4-</w:t>
            </w:r>
            <w:r w:rsidRPr="005B3EC9" w:rsidR="008C4C52">
              <w:rPr>
                <w:rFonts w:eastAsia="Times New Roman" w:cstheme="minorHAnsi"/>
                <w:color w:val="000000"/>
                <w:sz w:val="18"/>
                <w:szCs w:val="18"/>
              </w:rPr>
              <w:t>8</w:t>
            </w:r>
          </w:p>
        </w:tc>
        <w:tc>
          <w:tcPr>
            <w:tcW w:w="630" w:type="dxa"/>
            <w:shd w:val="clear" w:color="auto" w:fill="auto"/>
            <w:hideMark/>
          </w:tcPr>
          <w:p w:rsidRPr="005B3EC9" w:rsidR="001C2D6F" w:rsidP="005B3EC9" w:rsidRDefault="001C2D6F" w14:paraId="11153B1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1C2D6F" w:rsidP="005B3EC9" w:rsidRDefault="001C2D6F" w14:paraId="7688814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hideMark/>
          </w:tcPr>
          <w:p w:rsidRPr="005B3EC9" w:rsidR="001C2D6F" w:rsidP="005B3EC9" w:rsidRDefault="001C2D6F" w14:paraId="6DD442C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Validated screening rate</w:t>
            </w:r>
          </w:p>
        </w:tc>
        <w:tc>
          <w:tcPr>
            <w:tcW w:w="6570" w:type="dxa"/>
            <w:shd w:val="clear" w:color="auto" w:fill="auto"/>
            <w:hideMark/>
          </w:tcPr>
          <w:p w:rsidRPr="005B3EC9" w:rsidR="001C2D6F" w:rsidP="005B3EC9" w:rsidRDefault="001C2D6F" w14:paraId="3D599CA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71C8327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788F87EF" w14:textId="77777777">
            <w:pPr>
              <w:spacing w:after="0" w:line="240" w:lineRule="auto"/>
              <w:rPr>
                <w:rFonts w:eastAsia="Times New Roman" w:cstheme="minorHAnsi"/>
                <w:color w:val="000000"/>
                <w:sz w:val="18"/>
                <w:szCs w:val="18"/>
              </w:rPr>
            </w:pPr>
          </w:p>
          <w:p w:rsidRPr="005B3EC9" w:rsidR="001C2D6F" w:rsidP="005B3EC9" w:rsidRDefault="001C2D6F" w14:paraId="7DD817F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0313B3BA" w14:textId="5F67CF46">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if the clinic-level colorectal cancer screening rate data were validated using chart review or other methods during this </w:t>
            </w:r>
            <w:r w:rsidRPr="005B3EC9" w:rsidR="001F1FE3">
              <w:rPr>
                <w:rFonts w:eastAsia="Times New Roman" w:cstheme="minorHAnsi"/>
                <w:color w:val="000000"/>
                <w:sz w:val="18"/>
                <w:szCs w:val="18"/>
              </w:rPr>
              <w:t>program year (July 1- June 30)</w:t>
            </w:r>
            <w:r w:rsidRPr="005B3EC9">
              <w:rPr>
                <w:rFonts w:eastAsia="Times New Roman" w:cstheme="minorHAnsi"/>
                <w:color w:val="000000"/>
                <w:sz w:val="18"/>
                <w:szCs w:val="18"/>
              </w:rPr>
              <w:t>.</w:t>
            </w:r>
          </w:p>
        </w:tc>
        <w:tc>
          <w:tcPr>
            <w:tcW w:w="805" w:type="dxa"/>
            <w:shd w:val="clear" w:color="auto" w:fill="auto"/>
            <w:noWrap/>
            <w:hideMark/>
          </w:tcPr>
          <w:p w:rsidRPr="005B3EC9" w:rsidR="001C2D6F" w:rsidP="005B3EC9" w:rsidRDefault="001C2D6F" w14:paraId="03253A0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noWrap/>
            <w:hideMark/>
          </w:tcPr>
          <w:p w:rsidRPr="005B3EC9" w:rsidR="001C2D6F" w:rsidP="005B3EC9" w:rsidRDefault="001C2D6F" w14:paraId="04806B1C"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1C2D6F" w:rsidP="005B3EC9" w:rsidRDefault="001C2D6F" w14:paraId="4D99C2A0"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p w:rsidRPr="005B3EC9" w:rsidR="001C2D6F" w:rsidP="005B3EC9" w:rsidRDefault="001C2D6F" w14:paraId="4630C4B6" w14:textId="2C34E6A1">
            <w:pPr>
              <w:spacing w:after="0" w:line="240" w:lineRule="auto"/>
              <w:rPr>
                <w:rFonts w:eastAsia="Times New Roman" w:cstheme="minorHAnsi"/>
                <w:color w:val="000000"/>
                <w:sz w:val="18"/>
                <w:szCs w:val="18"/>
              </w:rPr>
            </w:pPr>
          </w:p>
        </w:tc>
      </w:tr>
      <w:tr w:rsidRPr="005B3EC9" w:rsidR="00C22BC1" w:rsidTr="00FC379F" w14:paraId="2E52E541" w14:textId="77777777">
        <w:trPr>
          <w:cantSplit/>
          <w:trHeight w:val="405"/>
        </w:trPr>
        <w:tc>
          <w:tcPr>
            <w:tcW w:w="815" w:type="dxa"/>
            <w:shd w:val="clear" w:color="auto" w:fill="auto"/>
            <w:noWrap/>
          </w:tcPr>
          <w:p w:rsidRPr="005B3EC9" w:rsidR="00C22BC1" w:rsidP="005B3EC9" w:rsidRDefault="00E32518" w14:paraId="529D5992" w14:textId="713E2AA2">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A4-</w:t>
            </w:r>
            <w:r w:rsidRPr="005B3EC9" w:rsidR="0054311E">
              <w:rPr>
                <w:rFonts w:eastAsia="Times New Roman" w:cstheme="minorHAnsi"/>
                <w:color w:val="000000"/>
                <w:sz w:val="18"/>
                <w:szCs w:val="18"/>
              </w:rPr>
              <w:t>8</w:t>
            </w:r>
            <w:r w:rsidRPr="005B3EC9">
              <w:rPr>
                <w:rFonts w:eastAsia="Times New Roman" w:cstheme="minorHAnsi"/>
                <w:color w:val="000000"/>
                <w:sz w:val="18"/>
                <w:szCs w:val="18"/>
              </w:rPr>
              <w:t>a</w:t>
            </w:r>
          </w:p>
        </w:tc>
        <w:tc>
          <w:tcPr>
            <w:tcW w:w="630" w:type="dxa"/>
            <w:shd w:val="clear" w:color="auto" w:fill="auto"/>
          </w:tcPr>
          <w:p w:rsidRPr="005B3EC9" w:rsidR="00C22BC1" w:rsidP="005B3EC9" w:rsidRDefault="00E32518" w14:paraId="79820A55" w14:textId="024C2F6D">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tcPr>
          <w:p w:rsidRPr="005B3EC9" w:rsidR="00C22BC1" w:rsidP="005B3EC9" w:rsidRDefault="00E32518" w14:paraId="0CD345FC" w14:textId="1F790F49">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tcPr>
          <w:p w:rsidRPr="005B3EC9" w:rsidR="00C22BC1" w:rsidP="005B3EC9" w:rsidRDefault="00C22BC1" w14:paraId="203085A1" w14:textId="4378AF79">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Validation method </w:t>
            </w:r>
          </w:p>
        </w:tc>
        <w:tc>
          <w:tcPr>
            <w:tcW w:w="6570" w:type="dxa"/>
            <w:shd w:val="clear" w:color="auto" w:fill="auto"/>
          </w:tcPr>
          <w:p w:rsidRPr="005B3EC9" w:rsidR="00C22BC1" w:rsidP="005B3EC9" w:rsidRDefault="00C22BC1" w14:paraId="1C6DF4B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Baseline Record:  </w:t>
            </w:r>
          </w:p>
          <w:p w:rsidRPr="005B3EC9" w:rsidR="00C22BC1" w:rsidP="005B3EC9" w:rsidRDefault="00C22BC1" w14:paraId="6C1032D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C22BC1" w:rsidP="005B3EC9" w:rsidRDefault="00C22BC1" w14:paraId="538FF0B6" w14:textId="77777777">
            <w:pPr>
              <w:spacing w:after="0" w:line="240" w:lineRule="auto"/>
              <w:rPr>
                <w:rFonts w:eastAsia="Times New Roman" w:cstheme="minorHAnsi"/>
                <w:color w:val="000000"/>
                <w:sz w:val="18"/>
                <w:szCs w:val="18"/>
              </w:rPr>
            </w:pPr>
          </w:p>
          <w:p w:rsidRPr="005B3EC9" w:rsidR="00C22BC1" w:rsidP="005B3EC9" w:rsidRDefault="00C22BC1" w14:paraId="406413F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Annual Record:</w:t>
            </w:r>
          </w:p>
          <w:p w:rsidRPr="005B3EC9" w:rsidR="00C22BC1" w:rsidP="005B3EC9" w:rsidRDefault="00C22BC1" w14:paraId="008323FF" w14:textId="7593F814">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If the clinic-level colorectal cancer screening rate data were validated using chart review or other methods during this program year (July 1- June 30), indicate the method(s) used to conduct the validation.  </w:t>
            </w:r>
          </w:p>
        </w:tc>
        <w:tc>
          <w:tcPr>
            <w:tcW w:w="805" w:type="dxa"/>
            <w:shd w:val="clear" w:color="auto" w:fill="auto"/>
            <w:noWrap/>
          </w:tcPr>
          <w:p w:rsidRPr="005B3EC9" w:rsidR="00C22BC1" w:rsidP="005B3EC9" w:rsidRDefault="0054311E" w14:paraId="306DDF1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p w:rsidRPr="005B3EC9" w:rsidR="0054311E" w:rsidP="005B3EC9" w:rsidRDefault="0054311E" w14:paraId="42088B15" w14:textId="27FA8340">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Select all that apply</w:t>
            </w:r>
          </w:p>
        </w:tc>
        <w:tc>
          <w:tcPr>
            <w:tcW w:w="2610" w:type="dxa"/>
            <w:shd w:val="clear" w:color="auto" w:fill="auto"/>
            <w:noWrap/>
          </w:tcPr>
          <w:p w:rsidRPr="005B3EC9" w:rsidR="0054311E" w:rsidP="005B3EC9" w:rsidRDefault="0054311E" w14:paraId="065C454E" w14:textId="5BFAF307">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Select all that apply:</w:t>
            </w:r>
          </w:p>
          <w:p w:rsidRPr="005B3EC9" w:rsidR="0054311E" w:rsidP="005B3EC9" w:rsidRDefault="0054311E" w14:paraId="454A3BB1" w14:textId="77777777">
            <w:pPr>
              <w:spacing w:after="0" w:line="240" w:lineRule="auto"/>
              <w:rPr>
                <w:rFonts w:eastAsia="Times New Roman" w:cstheme="minorHAnsi"/>
                <w:color w:val="000000"/>
                <w:sz w:val="18"/>
                <w:szCs w:val="18"/>
              </w:rPr>
            </w:pPr>
          </w:p>
          <w:p w:rsidRPr="005B3EC9" w:rsidR="00C22BC1" w:rsidP="005B3EC9" w:rsidRDefault="00C22BC1" w14:paraId="7F865A3B" w14:textId="016E7A73">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Manual Chart Review</w:t>
            </w:r>
          </w:p>
          <w:p w:rsidRPr="005B3EC9" w:rsidR="00C22BC1" w:rsidP="005B3EC9" w:rsidRDefault="00C22BC1" w14:paraId="5108DD00" w14:textId="088064DD">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EHR system or algorithm validation</w:t>
            </w:r>
          </w:p>
          <w:p w:rsidRPr="005B3EC9" w:rsidR="00C22BC1" w:rsidP="005B3EC9" w:rsidRDefault="00C22BC1" w14:paraId="5CCC8D3B" w14:textId="7DF7CC68">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Other validation method</w:t>
            </w:r>
          </w:p>
        </w:tc>
      </w:tr>
      <w:tr w:rsidRPr="005B3EC9" w:rsidR="0054311E" w:rsidTr="00FC379F" w14:paraId="189D6D02" w14:textId="77777777">
        <w:trPr>
          <w:cantSplit/>
          <w:trHeight w:val="405"/>
        </w:trPr>
        <w:tc>
          <w:tcPr>
            <w:tcW w:w="815" w:type="dxa"/>
            <w:shd w:val="clear" w:color="auto" w:fill="auto"/>
            <w:noWrap/>
          </w:tcPr>
          <w:p w:rsidRPr="005B3EC9" w:rsidR="0054311E" w:rsidP="005B3EC9" w:rsidRDefault="0054311E" w14:paraId="32A0F661" w14:textId="1690D6C1">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A4-8b</w:t>
            </w:r>
          </w:p>
        </w:tc>
        <w:tc>
          <w:tcPr>
            <w:tcW w:w="630" w:type="dxa"/>
            <w:shd w:val="clear" w:color="auto" w:fill="auto"/>
          </w:tcPr>
          <w:p w:rsidRPr="005B3EC9" w:rsidR="0054311E" w:rsidP="005B3EC9" w:rsidRDefault="0054311E" w14:paraId="6418C5CC" w14:textId="4D8B6E99">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tcPr>
          <w:p w:rsidRPr="005B3EC9" w:rsidR="0054311E" w:rsidP="005B3EC9" w:rsidRDefault="0054311E" w14:paraId="256905CB" w14:textId="791EBE2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tcPr>
          <w:p w:rsidRPr="005B3EC9" w:rsidR="0054311E" w:rsidP="005B3EC9" w:rsidRDefault="0054311E" w14:paraId="490FF8B0" w14:textId="4184B21D">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Other Validation Method Specify</w:t>
            </w:r>
          </w:p>
        </w:tc>
        <w:tc>
          <w:tcPr>
            <w:tcW w:w="6570" w:type="dxa"/>
            <w:shd w:val="clear" w:color="auto" w:fill="auto"/>
          </w:tcPr>
          <w:p w:rsidRPr="005B3EC9" w:rsidR="0054311E" w:rsidP="005B3EC9" w:rsidRDefault="0054311E" w14:paraId="04C45DC5" w14:textId="607AE63D">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Specify other validation method </w:t>
            </w:r>
          </w:p>
        </w:tc>
        <w:tc>
          <w:tcPr>
            <w:tcW w:w="805" w:type="dxa"/>
            <w:shd w:val="clear" w:color="auto" w:fill="auto"/>
            <w:noWrap/>
          </w:tcPr>
          <w:p w:rsidRPr="005B3EC9" w:rsidR="0054311E" w:rsidP="005B3EC9" w:rsidRDefault="0054311E" w14:paraId="7C4DFC45" w14:textId="051580A8">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Char</w:t>
            </w:r>
          </w:p>
        </w:tc>
        <w:tc>
          <w:tcPr>
            <w:tcW w:w="2610" w:type="dxa"/>
            <w:shd w:val="clear" w:color="auto" w:fill="auto"/>
            <w:noWrap/>
          </w:tcPr>
          <w:p w:rsidRPr="005B3EC9" w:rsidR="0054311E" w:rsidP="005B3EC9" w:rsidRDefault="0054311E" w14:paraId="24F5638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Free text</w:t>
            </w:r>
          </w:p>
          <w:p w:rsidRPr="005B3EC9" w:rsidR="0054311E" w:rsidP="005B3EC9" w:rsidRDefault="0054311E" w14:paraId="56D3DBA0" w14:textId="74F727B9">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200 char </w:t>
            </w:r>
            <w:proofErr w:type="gramStart"/>
            <w:r w:rsidRPr="005B3EC9">
              <w:rPr>
                <w:rFonts w:eastAsia="Times New Roman" w:cstheme="minorHAnsi"/>
                <w:color w:val="000000"/>
                <w:sz w:val="18"/>
                <w:szCs w:val="18"/>
              </w:rPr>
              <w:t>limit</w:t>
            </w:r>
            <w:proofErr w:type="gramEnd"/>
          </w:p>
        </w:tc>
      </w:tr>
      <w:tr w:rsidRPr="005B3EC9" w:rsidR="001C2D6F" w:rsidTr="00FC379F" w14:paraId="13775B8B" w14:textId="77777777">
        <w:trPr>
          <w:cantSplit/>
          <w:trHeight w:val="1080"/>
        </w:trPr>
        <w:tc>
          <w:tcPr>
            <w:tcW w:w="815" w:type="dxa"/>
            <w:shd w:val="clear" w:color="auto" w:fill="auto"/>
            <w:noWrap/>
            <w:hideMark/>
          </w:tcPr>
          <w:p w:rsidRPr="005B3EC9" w:rsidR="001C2D6F" w:rsidP="005B3EC9" w:rsidRDefault="001C2D6F" w14:paraId="34A6740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A4-9</w:t>
            </w:r>
          </w:p>
        </w:tc>
        <w:tc>
          <w:tcPr>
            <w:tcW w:w="630" w:type="dxa"/>
            <w:shd w:val="clear" w:color="auto" w:fill="auto"/>
            <w:hideMark/>
          </w:tcPr>
          <w:p w:rsidRPr="005B3EC9" w:rsidR="001C2D6F" w:rsidP="005B3EC9" w:rsidRDefault="001C2D6F" w14:paraId="70BD058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1C2D6F" w:rsidP="005B3EC9" w:rsidRDefault="001C2D6F" w14:paraId="1E8B1C7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hideMark/>
          </w:tcPr>
          <w:p w:rsidRPr="005B3EC9" w:rsidR="001C2D6F" w:rsidP="005B3EC9" w:rsidRDefault="001C2D6F" w14:paraId="59CFA8B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Health Center Controlled Network </w:t>
            </w:r>
          </w:p>
        </w:tc>
        <w:tc>
          <w:tcPr>
            <w:tcW w:w="6570" w:type="dxa"/>
            <w:shd w:val="clear" w:color="auto" w:fill="auto"/>
            <w:hideMark/>
          </w:tcPr>
          <w:p w:rsidRPr="005B3EC9" w:rsidR="001C2D6F" w:rsidP="005B3EC9" w:rsidRDefault="001C2D6F" w14:paraId="32BF486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08BED3D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7771FFD9" w14:textId="77777777">
            <w:pPr>
              <w:spacing w:after="0" w:line="240" w:lineRule="auto"/>
              <w:rPr>
                <w:rFonts w:eastAsia="Times New Roman" w:cstheme="minorHAnsi"/>
                <w:color w:val="000000"/>
                <w:sz w:val="18"/>
                <w:szCs w:val="18"/>
              </w:rPr>
            </w:pPr>
          </w:p>
          <w:p w:rsidRPr="005B3EC9" w:rsidR="001C2D6F" w:rsidP="005B3EC9" w:rsidRDefault="001C2D6F" w14:paraId="3FDDA81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0E886A1F" w14:textId="506E87E3">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For Community Health Centers/FQHCs only, indicates whether the clinic received technical assistance from a Health Center Controlled Network to implement EBIs or improve use of the clinic’s EHR to better measure and monitor CRC screening rates during the</w:t>
            </w:r>
            <w:r w:rsidRPr="005B3EC9" w:rsidR="001F1FE3">
              <w:rPr>
                <w:rFonts w:eastAsia="Times New Roman" w:cstheme="minorHAnsi"/>
                <w:color w:val="000000"/>
                <w:sz w:val="18"/>
                <w:szCs w:val="18"/>
              </w:rPr>
              <w:t xml:space="preserve"> program year (July 1- June 30)</w:t>
            </w:r>
            <w:r w:rsidRPr="005B3EC9">
              <w:rPr>
                <w:rFonts w:eastAsia="Times New Roman" w:cstheme="minorHAnsi"/>
                <w:color w:val="000000"/>
                <w:sz w:val="18"/>
                <w:szCs w:val="18"/>
              </w:rPr>
              <w:t xml:space="preserve">.  </w:t>
            </w:r>
          </w:p>
        </w:tc>
        <w:tc>
          <w:tcPr>
            <w:tcW w:w="805" w:type="dxa"/>
            <w:shd w:val="clear" w:color="auto" w:fill="auto"/>
            <w:noWrap/>
            <w:hideMark/>
          </w:tcPr>
          <w:p w:rsidRPr="005B3EC9" w:rsidR="001C2D6F" w:rsidP="005B3EC9" w:rsidRDefault="001C2D6F" w14:paraId="39E60AB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hideMark/>
          </w:tcPr>
          <w:p w:rsidRPr="005B3EC9" w:rsidR="001C2D6F" w:rsidP="005B3EC9" w:rsidRDefault="001C2D6F" w14:paraId="4F1BEF39"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1C2D6F" w:rsidP="005B3EC9" w:rsidRDefault="001C2D6F" w14:paraId="7DB53811"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p w:rsidRPr="005B3EC9" w:rsidR="001C2D6F" w:rsidP="005B3EC9" w:rsidRDefault="001C2D6F" w14:paraId="49350E6E" w14:textId="58083D13">
            <w:pPr>
              <w:spacing w:after="0" w:line="240" w:lineRule="auto"/>
              <w:rPr>
                <w:rFonts w:eastAsia="Times New Roman" w:cstheme="minorHAnsi"/>
                <w:color w:val="000000"/>
                <w:sz w:val="18"/>
                <w:szCs w:val="18"/>
              </w:rPr>
            </w:pPr>
          </w:p>
        </w:tc>
      </w:tr>
      <w:tr w:rsidRPr="005B3EC9" w:rsidR="001C2D6F" w:rsidTr="00FC379F" w14:paraId="52AE5C9C" w14:textId="77777777">
        <w:trPr>
          <w:cantSplit/>
          <w:trHeight w:val="480"/>
        </w:trPr>
        <w:tc>
          <w:tcPr>
            <w:tcW w:w="815" w:type="dxa"/>
            <w:shd w:val="clear" w:color="auto" w:fill="auto"/>
            <w:noWrap/>
            <w:hideMark/>
          </w:tcPr>
          <w:p w:rsidRPr="005B3EC9" w:rsidR="001C2D6F" w:rsidP="005B3EC9" w:rsidRDefault="001C2D6F" w14:paraId="64FFA53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A4-10</w:t>
            </w:r>
          </w:p>
        </w:tc>
        <w:tc>
          <w:tcPr>
            <w:tcW w:w="630" w:type="dxa"/>
            <w:shd w:val="clear" w:color="auto" w:fill="auto"/>
            <w:hideMark/>
          </w:tcPr>
          <w:p w:rsidRPr="005B3EC9" w:rsidR="001C2D6F" w:rsidP="005B3EC9" w:rsidRDefault="001C2D6F" w14:paraId="3E71C78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1C2D6F" w:rsidP="005B3EC9" w:rsidRDefault="001C2D6F" w14:paraId="2E01829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hideMark/>
          </w:tcPr>
          <w:p w:rsidRPr="005B3EC9" w:rsidR="001C2D6F" w:rsidP="005B3EC9" w:rsidRDefault="001C2D6F" w14:paraId="0AFC3CF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Annual Partner Agreement type</w:t>
            </w:r>
          </w:p>
        </w:tc>
        <w:tc>
          <w:tcPr>
            <w:tcW w:w="6570" w:type="dxa"/>
            <w:shd w:val="clear" w:color="auto" w:fill="auto"/>
            <w:hideMark/>
          </w:tcPr>
          <w:p w:rsidRPr="005B3EC9" w:rsidR="001C2D6F" w:rsidP="005B3EC9" w:rsidRDefault="001C2D6F" w14:paraId="0BCD6C0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3803B1B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521D06A5" w14:textId="77777777">
            <w:pPr>
              <w:spacing w:after="0" w:line="240" w:lineRule="auto"/>
              <w:rPr>
                <w:rFonts w:eastAsia="Times New Roman" w:cstheme="minorHAnsi"/>
                <w:color w:val="000000"/>
                <w:sz w:val="18"/>
                <w:szCs w:val="18"/>
              </w:rPr>
            </w:pPr>
          </w:p>
          <w:p w:rsidRPr="005B3EC9" w:rsidR="001C2D6F" w:rsidP="005B3EC9" w:rsidRDefault="001C2D6F" w14:paraId="25BF2D7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09BC9719" w14:textId="03865D79">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The type of formal agreement the grantee had in place with the partner health system and/or clinic for CRCCP activities at the end of the </w:t>
            </w:r>
            <w:r w:rsidRPr="005B3EC9" w:rsidR="001F1FE3">
              <w:rPr>
                <w:rFonts w:eastAsia="Times New Roman" w:cstheme="minorHAnsi"/>
                <w:color w:val="000000"/>
                <w:sz w:val="18"/>
                <w:szCs w:val="18"/>
              </w:rPr>
              <w:t>program year (July 1- June 30)</w:t>
            </w:r>
            <w:r w:rsidRPr="005B3EC9">
              <w:rPr>
                <w:rFonts w:eastAsia="Times New Roman" w:cstheme="minorHAnsi"/>
                <w:color w:val="000000"/>
                <w:sz w:val="18"/>
                <w:szCs w:val="18"/>
              </w:rPr>
              <w:t>.</w:t>
            </w:r>
          </w:p>
        </w:tc>
        <w:tc>
          <w:tcPr>
            <w:tcW w:w="805" w:type="dxa"/>
            <w:shd w:val="clear" w:color="auto" w:fill="auto"/>
            <w:noWrap/>
            <w:hideMark/>
          </w:tcPr>
          <w:p w:rsidRPr="005B3EC9" w:rsidR="001C2D6F" w:rsidP="005B3EC9" w:rsidRDefault="001C2D6F" w14:paraId="6836B3E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noWrap/>
            <w:hideMark/>
          </w:tcPr>
          <w:p w:rsidRPr="005B3EC9" w:rsidR="00130C40" w:rsidP="005B3EC9" w:rsidRDefault="00130C40" w14:paraId="7737A6B7" w14:textId="36CD3397">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Select one:</w:t>
            </w:r>
          </w:p>
          <w:p w:rsidRPr="005B3EC9" w:rsidR="00130C40" w:rsidP="005B3EC9" w:rsidRDefault="00130C40" w14:paraId="7940FBFF" w14:textId="77777777">
            <w:pPr>
              <w:spacing w:after="0" w:line="240" w:lineRule="auto"/>
              <w:rPr>
                <w:rFonts w:eastAsia="Times New Roman" w:cstheme="minorHAnsi"/>
                <w:i/>
                <w:iCs/>
                <w:color w:val="000000"/>
                <w:sz w:val="18"/>
                <w:szCs w:val="18"/>
              </w:rPr>
            </w:pPr>
          </w:p>
          <w:p w:rsidRPr="005B3EC9" w:rsidR="001C2D6F" w:rsidP="005B3EC9" w:rsidRDefault="001C2D6F" w14:paraId="4C91E747" w14:textId="26E340BF">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MOU/MOA</w:t>
            </w:r>
          </w:p>
          <w:p w:rsidRPr="005B3EC9" w:rsidR="001C2D6F" w:rsidP="005B3EC9" w:rsidRDefault="001C2D6F" w14:paraId="720706DE"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Contract</w:t>
            </w:r>
          </w:p>
          <w:p w:rsidRPr="005B3EC9" w:rsidR="001C2D6F" w:rsidP="005B3EC9" w:rsidRDefault="001C2D6F" w14:paraId="129F5C73"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Other</w:t>
            </w:r>
          </w:p>
          <w:p w:rsidRPr="005B3EC9" w:rsidR="001C2D6F" w:rsidP="005B3EC9" w:rsidRDefault="001C2D6F" w14:paraId="15A0BE39" w14:textId="06AA6D8A">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None</w:t>
            </w:r>
          </w:p>
        </w:tc>
      </w:tr>
      <w:tr w:rsidRPr="005B3EC9" w:rsidR="001C2D6F" w:rsidTr="00FC379F" w14:paraId="66DB9A41" w14:textId="77777777">
        <w:trPr>
          <w:cantSplit/>
          <w:trHeight w:val="960"/>
        </w:trPr>
        <w:tc>
          <w:tcPr>
            <w:tcW w:w="815" w:type="dxa"/>
            <w:shd w:val="clear" w:color="auto" w:fill="auto"/>
            <w:noWrap/>
            <w:hideMark/>
          </w:tcPr>
          <w:p w:rsidRPr="005B3EC9" w:rsidR="001C2D6F" w:rsidP="005B3EC9" w:rsidRDefault="001C2D6F" w14:paraId="407CC0A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A4-11</w:t>
            </w:r>
          </w:p>
        </w:tc>
        <w:tc>
          <w:tcPr>
            <w:tcW w:w="630" w:type="dxa"/>
            <w:shd w:val="clear" w:color="auto" w:fill="auto"/>
            <w:hideMark/>
          </w:tcPr>
          <w:p w:rsidRPr="005B3EC9" w:rsidR="001C2D6F" w:rsidP="005B3EC9" w:rsidRDefault="001C2D6F" w14:paraId="0CF7B69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1C2D6F" w:rsidP="005B3EC9" w:rsidRDefault="001C2D6F" w14:paraId="162566C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hideMark/>
          </w:tcPr>
          <w:p w:rsidRPr="005B3EC9" w:rsidR="001C2D6F" w:rsidP="005B3EC9" w:rsidRDefault="001C2D6F" w14:paraId="33E392B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Frequency of implementation support to clinic</w:t>
            </w:r>
          </w:p>
        </w:tc>
        <w:tc>
          <w:tcPr>
            <w:tcW w:w="6570" w:type="dxa"/>
            <w:shd w:val="clear" w:color="auto" w:fill="auto"/>
            <w:hideMark/>
          </w:tcPr>
          <w:p w:rsidRPr="005B3EC9" w:rsidR="001C2D6F" w:rsidP="005B3EC9" w:rsidRDefault="001C2D6F" w14:paraId="1FC12A6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3F25C9F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34FDB334" w14:textId="77777777">
            <w:pPr>
              <w:spacing w:after="0" w:line="240" w:lineRule="auto"/>
              <w:rPr>
                <w:rFonts w:eastAsia="Times New Roman" w:cstheme="minorHAnsi"/>
                <w:color w:val="000000"/>
                <w:sz w:val="18"/>
                <w:szCs w:val="18"/>
              </w:rPr>
            </w:pPr>
          </w:p>
          <w:p w:rsidRPr="005B3EC9" w:rsidR="001C2D6F" w:rsidP="005B3EC9" w:rsidRDefault="001C2D6F" w14:paraId="50C86FF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392355F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Indicates the frequency of on-site or direct contacts (e.g., telephone) with the clinic to support and improve implementation activities for EBIs/SAs and colorectal cancer screening data quality during this program year (PY).</w:t>
            </w:r>
          </w:p>
          <w:p w:rsidRPr="005B3EC9" w:rsidR="001C2D6F" w:rsidP="005B3EC9" w:rsidRDefault="001C2D6F" w14:paraId="5B06C7C2" w14:textId="77777777">
            <w:pPr>
              <w:spacing w:after="0" w:line="240" w:lineRule="auto"/>
              <w:rPr>
                <w:rFonts w:eastAsia="Times New Roman" w:cstheme="minorHAnsi"/>
                <w:color w:val="000000"/>
                <w:sz w:val="18"/>
                <w:szCs w:val="18"/>
              </w:rPr>
            </w:pPr>
          </w:p>
          <w:p w:rsidRPr="005B3EC9" w:rsidR="001C2D6F" w:rsidP="005B3EC9" w:rsidRDefault="001C2D6F" w14:paraId="32FA9AB2" w14:textId="409E4517">
            <w:pPr>
              <w:pStyle w:val="ListParagraph"/>
              <w:numPr>
                <w:ilvl w:val="0"/>
                <w:numId w:val="28"/>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Support could be provided by a grantee or contracted agent. </w:t>
            </w:r>
          </w:p>
          <w:p w:rsidRPr="005B3EC9" w:rsidR="001C2D6F" w:rsidP="005B3EC9" w:rsidRDefault="001C2D6F" w14:paraId="530D6672" w14:textId="01CC58A6">
            <w:pPr>
              <w:pStyle w:val="ListParagraph"/>
              <w:numPr>
                <w:ilvl w:val="0"/>
                <w:numId w:val="28"/>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Examples of support activities include conducting a clinic workflow assessment, providing technical assistance </w:t>
            </w:r>
            <w:r w:rsidRPr="005B3EC9" w:rsidR="00AD2478">
              <w:rPr>
                <w:rFonts w:eastAsia="Times New Roman" w:cstheme="minorHAnsi"/>
                <w:color w:val="000000"/>
                <w:sz w:val="18"/>
                <w:szCs w:val="18"/>
              </w:rPr>
              <w:t xml:space="preserve">to improve HIT, providing technical assistance </w:t>
            </w:r>
            <w:r w:rsidRPr="005B3EC9">
              <w:rPr>
                <w:rFonts w:eastAsia="Times New Roman" w:cstheme="minorHAnsi"/>
                <w:color w:val="000000"/>
                <w:sz w:val="18"/>
                <w:szCs w:val="18"/>
              </w:rPr>
              <w:t xml:space="preserve">on implementing an EBI/SA, training staff to support an EBI/SA, providing technical assistance to develop a colorectal cancer screening policy, </w:t>
            </w:r>
            <w:r w:rsidRPr="005B3EC9" w:rsidR="00860C08">
              <w:rPr>
                <w:rFonts w:eastAsia="Times New Roman" w:cstheme="minorHAnsi"/>
                <w:color w:val="000000"/>
                <w:sz w:val="18"/>
                <w:szCs w:val="18"/>
              </w:rPr>
              <w:t xml:space="preserve">providing support to a champion, </w:t>
            </w:r>
            <w:r w:rsidRPr="005B3EC9">
              <w:rPr>
                <w:rFonts w:eastAsia="Times New Roman" w:cstheme="minorHAnsi"/>
                <w:color w:val="000000"/>
                <w:sz w:val="18"/>
                <w:szCs w:val="18"/>
              </w:rPr>
              <w:t xml:space="preserve">or providing feedback to staff from monitoring or evaluating an EBI/SA implementation.       </w:t>
            </w:r>
          </w:p>
          <w:p w:rsidRPr="005B3EC9" w:rsidR="001C2D6F" w:rsidP="005B3EC9" w:rsidRDefault="001C2D6F" w14:paraId="3C7F59F5" w14:textId="4E8FFCCB">
            <w:pPr>
              <w:pStyle w:val="ListParagraph"/>
              <w:numPr>
                <w:ilvl w:val="0"/>
                <w:numId w:val="28"/>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Select the response that best matches delivery of implementation support during this </w:t>
            </w:r>
            <w:r w:rsidRPr="005B3EC9" w:rsidR="001F1FE3">
              <w:rPr>
                <w:rFonts w:eastAsia="Times New Roman" w:cstheme="minorHAnsi"/>
                <w:color w:val="000000"/>
                <w:sz w:val="18"/>
                <w:szCs w:val="18"/>
              </w:rPr>
              <w:t>program year (July 1- June 30)</w:t>
            </w:r>
            <w:r w:rsidRPr="005B3EC9">
              <w:rPr>
                <w:rFonts w:eastAsia="Times New Roman" w:cstheme="minorHAnsi"/>
                <w:color w:val="000000"/>
                <w:sz w:val="18"/>
                <w:szCs w:val="18"/>
              </w:rPr>
              <w:t xml:space="preserve">.    </w:t>
            </w:r>
          </w:p>
        </w:tc>
        <w:tc>
          <w:tcPr>
            <w:tcW w:w="805" w:type="dxa"/>
            <w:shd w:val="clear" w:color="auto" w:fill="auto"/>
            <w:noWrap/>
            <w:hideMark/>
          </w:tcPr>
          <w:p w:rsidRPr="005B3EC9" w:rsidR="001C2D6F" w:rsidP="005B3EC9" w:rsidRDefault="001C2D6F" w14:paraId="40AE1EC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hideMark/>
          </w:tcPr>
          <w:p w:rsidRPr="005B3EC9" w:rsidR="00130C40" w:rsidP="005B3EC9" w:rsidRDefault="00130C40" w14:paraId="40D94468" w14:textId="77777777">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Select one:</w:t>
            </w:r>
          </w:p>
          <w:p w:rsidRPr="005B3EC9" w:rsidR="00130C40" w:rsidP="005B3EC9" w:rsidRDefault="00130C40" w14:paraId="0905DC18" w14:textId="77777777">
            <w:pPr>
              <w:pStyle w:val="ListParagraph"/>
              <w:spacing w:after="0" w:line="240" w:lineRule="auto"/>
              <w:ind w:left="204"/>
              <w:rPr>
                <w:rFonts w:eastAsia="Times New Roman" w:cstheme="minorHAnsi"/>
                <w:color w:val="000000"/>
                <w:sz w:val="18"/>
                <w:szCs w:val="18"/>
              </w:rPr>
            </w:pPr>
          </w:p>
          <w:p w:rsidRPr="005B3EC9" w:rsidR="001C2D6F" w:rsidP="005B3EC9" w:rsidRDefault="001C2D6F" w14:paraId="3E0C1C81" w14:textId="4D10652A">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Weekly</w:t>
            </w:r>
          </w:p>
          <w:p w:rsidRPr="005B3EC9" w:rsidR="001C2D6F" w:rsidP="005B3EC9" w:rsidRDefault="001C2D6F" w14:paraId="184BCD8C"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Monthly</w:t>
            </w:r>
          </w:p>
          <w:p w:rsidRPr="005B3EC9" w:rsidR="001C2D6F" w:rsidP="005B3EC9" w:rsidRDefault="001C2D6F" w14:paraId="2C07B1F6"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Quarterly</w:t>
            </w:r>
          </w:p>
          <w:p w:rsidRPr="005B3EC9" w:rsidR="001C2D6F" w:rsidP="005B3EC9" w:rsidRDefault="001C2D6F" w14:paraId="3261952A"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Semi-annually</w:t>
            </w:r>
          </w:p>
          <w:p w:rsidRPr="005B3EC9" w:rsidR="001C2D6F" w:rsidP="005B3EC9" w:rsidRDefault="001C2D6F" w14:paraId="72DEC294" w14:textId="288FDEC3">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Annually</w:t>
            </w:r>
          </w:p>
        </w:tc>
      </w:tr>
      <w:tr w:rsidRPr="005B3EC9" w:rsidR="001C2D6F" w:rsidTr="00FC379F" w14:paraId="00AAC7BA" w14:textId="77777777">
        <w:trPr>
          <w:cantSplit/>
          <w:trHeight w:val="1200"/>
        </w:trPr>
        <w:tc>
          <w:tcPr>
            <w:tcW w:w="815" w:type="dxa"/>
            <w:shd w:val="clear" w:color="auto" w:fill="auto"/>
            <w:noWrap/>
            <w:hideMark/>
          </w:tcPr>
          <w:p w:rsidRPr="005B3EC9" w:rsidR="001C2D6F" w:rsidP="005B3EC9" w:rsidRDefault="001C2D6F" w14:paraId="7DD65D87" w14:textId="36689EFA">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A</w:t>
            </w:r>
            <w:r w:rsidRPr="005B3EC9" w:rsidR="00977471">
              <w:rPr>
                <w:rFonts w:eastAsia="Times New Roman" w:cstheme="minorHAnsi"/>
                <w:color w:val="000000"/>
                <w:sz w:val="18"/>
                <w:szCs w:val="18"/>
              </w:rPr>
              <w:t>4-</w:t>
            </w:r>
            <w:r w:rsidRPr="005B3EC9">
              <w:rPr>
                <w:rFonts w:eastAsia="Times New Roman" w:cstheme="minorHAnsi"/>
                <w:color w:val="000000"/>
                <w:sz w:val="18"/>
                <w:szCs w:val="18"/>
              </w:rPr>
              <w:t>12</w:t>
            </w:r>
          </w:p>
        </w:tc>
        <w:tc>
          <w:tcPr>
            <w:tcW w:w="630" w:type="dxa"/>
            <w:shd w:val="clear" w:color="auto" w:fill="auto"/>
            <w:hideMark/>
          </w:tcPr>
          <w:p w:rsidRPr="005B3EC9" w:rsidR="001C2D6F" w:rsidP="005B3EC9" w:rsidRDefault="001C2D6F" w14:paraId="23CEF69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1C2D6F" w:rsidP="005B3EC9" w:rsidRDefault="001C2D6F" w14:paraId="55D78E2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hideMark/>
          </w:tcPr>
          <w:p w:rsidRPr="005B3EC9" w:rsidR="001C2D6F" w:rsidP="005B3EC9" w:rsidRDefault="001C2D6F" w14:paraId="4975FD1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CRCCP financial resources</w:t>
            </w:r>
          </w:p>
        </w:tc>
        <w:tc>
          <w:tcPr>
            <w:tcW w:w="6570" w:type="dxa"/>
            <w:shd w:val="clear" w:color="auto" w:fill="auto"/>
            <w:hideMark/>
          </w:tcPr>
          <w:p w:rsidRPr="005B3EC9" w:rsidR="001C2D6F" w:rsidP="005B3EC9" w:rsidRDefault="001C2D6F" w14:paraId="2213D70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1D6AFB0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6704FC38" w14:textId="77777777">
            <w:pPr>
              <w:spacing w:after="0" w:line="240" w:lineRule="auto"/>
              <w:rPr>
                <w:rFonts w:eastAsia="Times New Roman" w:cstheme="minorHAnsi"/>
                <w:color w:val="000000"/>
                <w:sz w:val="18"/>
                <w:szCs w:val="18"/>
              </w:rPr>
            </w:pPr>
          </w:p>
          <w:p w:rsidRPr="005B3EC9" w:rsidR="001C2D6F" w:rsidP="005B3EC9" w:rsidRDefault="001C2D6F" w14:paraId="1AF8A3A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6F4F20C5" w14:textId="3420D231">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whether the grantee or a subcontractor of the grantee provided financial resources to this clinic and/or its parent health system during the </w:t>
            </w:r>
            <w:r w:rsidRPr="005B3EC9" w:rsidR="001F1FE3">
              <w:rPr>
                <w:rFonts w:eastAsia="Times New Roman" w:cstheme="minorHAnsi"/>
                <w:color w:val="000000"/>
                <w:sz w:val="18"/>
                <w:szCs w:val="18"/>
              </w:rPr>
              <w:t>program year (July 1- June 30)</w:t>
            </w:r>
            <w:r w:rsidRPr="005B3EC9" w:rsidR="00DF775B">
              <w:rPr>
                <w:rFonts w:eastAsia="Times New Roman" w:cstheme="minorHAnsi"/>
                <w:color w:val="000000"/>
                <w:sz w:val="18"/>
                <w:szCs w:val="18"/>
              </w:rPr>
              <w:t xml:space="preserve"> </w:t>
            </w:r>
            <w:r w:rsidRPr="005B3EC9">
              <w:rPr>
                <w:rFonts w:eastAsia="Times New Roman" w:cstheme="minorHAnsi"/>
                <w:color w:val="000000"/>
                <w:sz w:val="18"/>
                <w:szCs w:val="18"/>
              </w:rPr>
              <w:t>to support CRCCP activities. Funding could come from CDC, your state, or other sources.</w:t>
            </w:r>
          </w:p>
          <w:p w:rsidRPr="005B3EC9" w:rsidR="001C2D6F" w:rsidP="005B3EC9" w:rsidRDefault="001C2D6F" w14:paraId="4E7BEDD1" w14:textId="294BAAFB">
            <w:pPr>
              <w:spacing w:after="0" w:line="240" w:lineRule="auto"/>
              <w:ind w:firstLine="253"/>
              <w:rPr>
                <w:rFonts w:eastAsia="Times New Roman" w:cstheme="minorHAnsi"/>
                <w:color w:val="000000"/>
                <w:sz w:val="18"/>
                <w:szCs w:val="18"/>
              </w:rPr>
            </w:pPr>
            <w:r w:rsidRPr="005B3EC9">
              <w:rPr>
                <w:rFonts w:eastAsia="Times New Roman" w:cstheme="minorHAnsi"/>
                <w:i/>
                <w:iCs/>
                <w:color w:val="000000"/>
                <w:sz w:val="18"/>
                <w:szCs w:val="18"/>
              </w:rPr>
              <w:t xml:space="preserve">If no, skip to </w:t>
            </w:r>
            <w:r w:rsidRPr="005B3EC9" w:rsidR="0054311E">
              <w:rPr>
                <w:rFonts w:eastAsia="Times New Roman" w:cstheme="minorHAnsi"/>
                <w:i/>
                <w:iCs/>
                <w:color w:val="000000"/>
                <w:sz w:val="18"/>
                <w:szCs w:val="18"/>
              </w:rPr>
              <w:t>A4-13</w:t>
            </w:r>
            <w:r w:rsidRPr="005B3EC9">
              <w:rPr>
                <w:rFonts w:eastAsia="Times New Roman" w:cstheme="minorHAnsi"/>
                <w:i/>
                <w:iCs/>
                <w:color w:val="000000"/>
                <w:sz w:val="18"/>
                <w:szCs w:val="18"/>
              </w:rPr>
              <w:t>.</w:t>
            </w:r>
          </w:p>
        </w:tc>
        <w:tc>
          <w:tcPr>
            <w:tcW w:w="805" w:type="dxa"/>
            <w:shd w:val="clear" w:color="auto" w:fill="auto"/>
            <w:noWrap/>
            <w:hideMark/>
          </w:tcPr>
          <w:p w:rsidRPr="005B3EC9" w:rsidR="001C2D6F" w:rsidP="005B3EC9" w:rsidRDefault="001C2D6F" w14:paraId="0C33FA8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p w:rsidRPr="005B3EC9" w:rsidR="00026178" w:rsidP="005B3EC9" w:rsidRDefault="00026178" w14:paraId="7AE06DB9" w14:textId="75F86E23">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Select one</w:t>
            </w:r>
          </w:p>
        </w:tc>
        <w:tc>
          <w:tcPr>
            <w:tcW w:w="2610" w:type="dxa"/>
            <w:shd w:val="clear" w:color="auto" w:fill="auto"/>
            <w:noWrap/>
            <w:hideMark/>
          </w:tcPr>
          <w:p w:rsidRPr="005B3EC9" w:rsidR="00026178" w:rsidP="005B3EC9" w:rsidRDefault="00026178" w14:paraId="4096B523" w14:textId="6FF0985F">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Select One:</w:t>
            </w:r>
          </w:p>
          <w:p w:rsidRPr="005B3EC9" w:rsidR="001C2D6F" w:rsidP="005B3EC9" w:rsidRDefault="001C2D6F" w14:paraId="3B11844B" w14:textId="56A63045">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 to the clinic</w:t>
            </w:r>
          </w:p>
          <w:p w:rsidRPr="005B3EC9" w:rsidR="001C2D6F" w:rsidP="005B3EC9" w:rsidRDefault="001C2D6F" w14:paraId="1DDC95E4"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 to the parent health system</w:t>
            </w:r>
          </w:p>
          <w:p w:rsidRPr="005B3EC9" w:rsidR="001C2D6F" w:rsidP="005B3EC9" w:rsidRDefault="001C2D6F" w14:paraId="0EDE4932" w14:textId="326F03BA">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tc>
      </w:tr>
      <w:tr w:rsidRPr="005B3EC9" w:rsidR="001C2D6F" w:rsidTr="00FC379F" w14:paraId="318B59D0" w14:textId="77777777">
        <w:trPr>
          <w:cantSplit/>
          <w:trHeight w:val="720"/>
        </w:trPr>
        <w:tc>
          <w:tcPr>
            <w:tcW w:w="815" w:type="dxa"/>
            <w:shd w:val="clear" w:color="auto" w:fill="auto"/>
            <w:noWrap/>
            <w:hideMark/>
          </w:tcPr>
          <w:p w:rsidRPr="005B3EC9" w:rsidR="001C2D6F" w:rsidP="005B3EC9" w:rsidRDefault="001C2D6F" w14:paraId="4CBDDC9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A4-12a</w:t>
            </w:r>
          </w:p>
        </w:tc>
        <w:tc>
          <w:tcPr>
            <w:tcW w:w="630" w:type="dxa"/>
            <w:shd w:val="clear" w:color="auto" w:fill="auto"/>
            <w:hideMark/>
          </w:tcPr>
          <w:p w:rsidRPr="005B3EC9" w:rsidR="001C2D6F" w:rsidP="005B3EC9" w:rsidRDefault="001C2D6F" w14:paraId="2AC3F0F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1C2D6F" w:rsidP="005B3EC9" w:rsidRDefault="001C2D6F" w14:paraId="3A00B78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hideMark/>
          </w:tcPr>
          <w:p w:rsidRPr="005B3EC9" w:rsidR="001C2D6F" w:rsidP="005B3EC9" w:rsidRDefault="001C2D6F" w14:paraId="488CC66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Amount of CRCCP financial resources</w:t>
            </w:r>
          </w:p>
        </w:tc>
        <w:tc>
          <w:tcPr>
            <w:tcW w:w="6570" w:type="dxa"/>
            <w:shd w:val="clear" w:color="auto" w:fill="auto"/>
            <w:hideMark/>
          </w:tcPr>
          <w:p w:rsidRPr="005B3EC9" w:rsidR="001C2D6F" w:rsidP="005B3EC9" w:rsidRDefault="001C2D6F" w14:paraId="4318900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69DED6E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2D6BCD48" w14:textId="77777777">
            <w:pPr>
              <w:spacing w:after="0" w:line="240" w:lineRule="auto"/>
              <w:rPr>
                <w:rFonts w:eastAsia="Times New Roman" w:cstheme="minorHAnsi"/>
                <w:color w:val="000000"/>
                <w:sz w:val="18"/>
                <w:szCs w:val="18"/>
              </w:rPr>
            </w:pPr>
          </w:p>
          <w:p w:rsidRPr="005B3EC9" w:rsidR="001C2D6F" w:rsidP="005B3EC9" w:rsidRDefault="001C2D6F" w14:paraId="7C3349D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25DB6697" w14:textId="111D1939">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CRCCP financial resources were provided (item AC4-11 is Yes), indicate the total amount of financial resources provided to the clinic during this program year (PY).</w:t>
            </w:r>
          </w:p>
          <w:p w:rsidRPr="005B3EC9" w:rsidR="001C2D6F" w:rsidP="005B3EC9" w:rsidRDefault="001C2D6F" w14:paraId="464996FA" w14:textId="0AA9D6CE">
            <w:pPr>
              <w:pStyle w:val="ListParagraph"/>
              <w:numPr>
                <w:ilvl w:val="0"/>
                <w:numId w:val="29"/>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Pro-rate funding, if needed, to associate with the PY. Do </w:t>
            </w:r>
            <w:r w:rsidRPr="005B3EC9">
              <w:rPr>
                <w:rFonts w:eastAsia="Times New Roman" w:cstheme="minorHAnsi"/>
                <w:b/>
                <w:bCs/>
                <w:color w:val="000000"/>
                <w:sz w:val="18"/>
                <w:szCs w:val="18"/>
              </w:rPr>
              <w:t>NOT</w:t>
            </w:r>
            <w:r w:rsidRPr="005B3EC9">
              <w:rPr>
                <w:rFonts w:eastAsia="Times New Roman" w:cstheme="minorHAnsi"/>
                <w:color w:val="000000"/>
                <w:sz w:val="18"/>
                <w:szCs w:val="18"/>
              </w:rPr>
              <w:t xml:space="preserve"> include in-kind resources.</w:t>
            </w:r>
          </w:p>
          <w:p w:rsidRPr="005B3EC9" w:rsidR="001C2D6F" w:rsidP="005B3EC9" w:rsidRDefault="001C2D6F" w14:paraId="38334E8A" w14:textId="23F42379">
            <w:pPr>
              <w:pStyle w:val="ListParagraph"/>
              <w:numPr>
                <w:ilvl w:val="0"/>
                <w:numId w:val="29"/>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If financial resources were provided to the parent health system (item AC4-11 is “Yes, to the parent health system”) rather than directly to the clinic, and you do not know how much of those funds were used for this specific clinic,  please divide the amount given to the health system by the number of clinics in that health system that were enrolled in the CRCCP program during the </w:t>
            </w:r>
            <w:r w:rsidRPr="005B3EC9" w:rsidR="001F1FE3">
              <w:rPr>
                <w:rFonts w:eastAsia="Times New Roman" w:cstheme="minorHAnsi"/>
                <w:color w:val="000000"/>
                <w:sz w:val="18"/>
                <w:szCs w:val="18"/>
              </w:rPr>
              <w:t>program year (July 1- June 30)</w:t>
            </w:r>
            <w:r w:rsidRPr="005B3EC9">
              <w:rPr>
                <w:rFonts w:eastAsia="Times New Roman" w:cstheme="minorHAnsi"/>
                <w:color w:val="000000"/>
                <w:sz w:val="18"/>
                <w:szCs w:val="18"/>
              </w:rPr>
              <w:t>.</w:t>
            </w:r>
          </w:p>
          <w:p w:rsidRPr="005B3EC9" w:rsidR="001C2D6F" w:rsidP="005B3EC9" w:rsidRDefault="001C2D6F" w14:paraId="5BA41E87" w14:textId="3F0109A2">
            <w:pPr>
              <w:spacing w:after="0" w:line="240" w:lineRule="auto"/>
              <w:rPr>
                <w:rFonts w:eastAsia="Times New Roman" w:cstheme="minorHAnsi"/>
                <w:color w:val="000000"/>
                <w:sz w:val="18"/>
                <w:szCs w:val="18"/>
              </w:rPr>
            </w:pPr>
          </w:p>
        </w:tc>
        <w:tc>
          <w:tcPr>
            <w:tcW w:w="805" w:type="dxa"/>
            <w:shd w:val="clear" w:color="auto" w:fill="auto"/>
            <w:noWrap/>
            <w:hideMark/>
          </w:tcPr>
          <w:p w:rsidRPr="005B3EC9" w:rsidR="001C2D6F" w:rsidP="005B3EC9" w:rsidRDefault="001C2D6F" w14:paraId="640929C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w:t>
            </w:r>
          </w:p>
        </w:tc>
        <w:tc>
          <w:tcPr>
            <w:tcW w:w="2610" w:type="dxa"/>
            <w:shd w:val="clear" w:color="auto" w:fill="auto"/>
            <w:noWrap/>
            <w:hideMark/>
          </w:tcPr>
          <w:p w:rsidRPr="005B3EC9" w:rsidR="001C2D6F" w:rsidP="005B3EC9" w:rsidRDefault="001C2D6F" w14:paraId="7691898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Dollar amount 1-900000,</w:t>
            </w:r>
          </w:p>
          <w:p w:rsidRPr="005B3EC9" w:rsidR="001C2D6F" w:rsidP="005B3EC9" w:rsidRDefault="001C2D6F" w14:paraId="4E947CFA" w14:textId="48552FDF">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999999 (UNK)</w:t>
            </w:r>
          </w:p>
        </w:tc>
      </w:tr>
      <w:tr w:rsidRPr="005B3EC9" w:rsidR="001C2D6F" w:rsidTr="00FC379F" w14:paraId="2203ADB9" w14:textId="77777777">
        <w:trPr>
          <w:cantSplit/>
          <w:trHeight w:val="300"/>
        </w:trPr>
        <w:tc>
          <w:tcPr>
            <w:tcW w:w="815" w:type="dxa"/>
            <w:shd w:val="clear" w:color="auto" w:fill="auto"/>
            <w:noWrap/>
            <w:hideMark/>
          </w:tcPr>
          <w:p w:rsidRPr="005B3EC9" w:rsidR="003235CE" w:rsidP="005B3EC9" w:rsidRDefault="003235CE" w14:paraId="16990098" w14:textId="6DF73929">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B4-6</w:t>
            </w:r>
          </w:p>
          <w:p w:rsidRPr="005B3EC9" w:rsidR="001C2D6F" w:rsidP="005B3EC9" w:rsidRDefault="001C2D6F" w14:paraId="4C6C3373" w14:textId="65E4D3AA">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A4-13</w:t>
            </w:r>
          </w:p>
        </w:tc>
        <w:tc>
          <w:tcPr>
            <w:tcW w:w="630" w:type="dxa"/>
            <w:shd w:val="clear" w:color="auto" w:fill="auto"/>
            <w:hideMark/>
          </w:tcPr>
          <w:p w:rsidRPr="005B3EC9" w:rsidR="001C2D6F" w:rsidP="005B3EC9" w:rsidRDefault="001C2D6F" w14:paraId="6DFEAC5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O</w:t>
            </w:r>
          </w:p>
        </w:tc>
        <w:tc>
          <w:tcPr>
            <w:tcW w:w="990" w:type="dxa"/>
            <w:shd w:val="clear" w:color="auto" w:fill="auto"/>
            <w:hideMark/>
          </w:tcPr>
          <w:p w:rsidRPr="005B3EC9" w:rsidR="001C2D6F" w:rsidP="005B3EC9" w:rsidRDefault="001C2D6F" w14:paraId="5E26CFE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1980" w:type="dxa"/>
            <w:shd w:val="clear" w:color="auto" w:fill="auto"/>
            <w:hideMark/>
          </w:tcPr>
          <w:p w:rsidRPr="005B3EC9" w:rsidR="001C2D6F" w:rsidP="005B3EC9" w:rsidRDefault="001C2D6F" w14:paraId="120307F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Section 4 Comments</w:t>
            </w:r>
          </w:p>
        </w:tc>
        <w:tc>
          <w:tcPr>
            <w:tcW w:w="6570" w:type="dxa"/>
            <w:shd w:val="clear" w:color="auto" w:fill="auto"/>
            <w:hideMark/>
          </w:tcPr>
          <w:p w:rsidRPr="005B3EC9" w:rsidR="001C2D6F" w:rsidP="005B3EC9" w:rsidRDefault="001C2D6F" w14:paraId="1955854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Optional comments for section 4.</w:t>
            </w:r>
          </w:p>
        </w:tc>
        <w:tc>
          <w:tcPr>
            <w:tcW w:w="805" w:type="dxa"/>
            <w:shd w:val="clear" w:color="auto" w:fill="auto"/>
            <w:noWrap/>
            <w:hideMark/>
          </w:tcPr>
          <w:p w:rsidRPr="005B3EC9" w:rsidR="001C2D6F" w:rsidP="005B3EC9" w:rsidRDefault="001C2D6F" w14:paraId="225DDDA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Char</w:t>
            </w:r>
          </w:p>
        </w:tc>
        <w:tc>
          <w:tcPr>
            <w:tcW w:w="2610" w:type="dxa"/>
            <w:shd w:val="clear" w:color="auto" w:fill="auto"/>
            <w:noWrap/>
            <w:hideMark/>
          </w:tcPr>
          <w:p w:rsidRPr="005B3EC9" w:rsidR="001C2D6F" w:rsidP="005B3EC9" w:rsidRDefault="001C2D6F" w14:paraId="352E3CC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Free text</w:t>
            </w:r>
          </w:p>
          <w:p w:rsidRPr="005B3EC9" w:rsidR="001C2D6F" w:rsidP="005B3EC9" w:rsidRDefault="001C2D6F" w14:paraId="060C541E" w14:textId="49DD7DCC">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200 char </w:t>
            </w:r>
            <w:proofErr w:type="gramStart"/>
            <w:r w:rsidRPr="005B3EC9">
              <w:rPr>
                <w:rFonts w:eastAsia="Times New Roman" w:cstheme="minorHAnsi"/>
                <w:color w:val="000000"/>
                <w:sz w:val="18"/>
                <w:szCs w:val="18"/>
              </w:rPr>
              <w:t>limit</w:t>
            </w:r>
            <w:proofErr w:type="gramEnd"/>
          </w:p>
        </w:tc>
      </w:tr>
    </w:tbl>
    <w:p w:rsidRPr="005B3EC9" w:rsidR="00B43DA6" w:rsidP="005B3EC9" w:rsidRDefault="00B43DA6" w14:paraId="1AAE5A4D" w14:textId="69733805"/>
    <w:p w:rsidRPr="005B3EC9" w:rsidR="00B43DA6" w:rsidP="005B3EC9" w:rsidRDefault="00B43DA6" w14:paraId="0438FF26" w14:textId="77777777">
      <w:r w:rsidRPr="005B3EC9">
        <w:br w:type="page"/>
      </w:r>
    </w:p>
    <w:tbl>
      <w:tblPr>
        <w:tblW w:w="1440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4400"/>
      </w:tblGrid>
      <w:tr w:rsidRPr="005B3EC9" w:rsidR="00715D90" w:rsidTr="00161FE5" w14:paraId="4AD120FB" w14:textId="77777777">
        <w:trPr>
          <w:trHeight w:val="312"/>
        </w:trPr>
        <w:tc>
          <w:tcPr>
            <w:tcW w:w="14400" w:type="dxa"/>
            <w:shd w:val="clear" w:color="000000" w:fill="1F4E78"/>
            <w:hideMark/>
          </w:tcPr>
          <w:p w:rsidRPr="005B3EC9" w:rsidR="00715D90" w:rsidP="005B3EC9" w:rsidRDefault="00715D90" w14:paraId="02387445" w14:textId="6ACD7B48">
            <w:pPr>
              <w:spacing w:after="0" w:line="240" w:lineRule="auto"/>
              <w:rPr>
                <w:rFonts w:ascii="Calibri" w:hAnsi="Calibri" w:eastAsia="Times New Roman" w:cs="Calibri"/>
                <w:b/>
                <w:bCs/>
                <w:color w:val="FFFFFF"/>
                <w:sz w:val="18"/>
                <w:szCs w:val="18"/>
              </w:rPr>
            </w:pPr>
            <w:r w:rsidRPr="005B3EC9">
              <w:rPr>
                <w:rFonts w:ascii="Calibri" w:hAnsi="Calibri" w:eastAsia="Times New Roman" w:cs="Calibri"/>
                <w:b/>
                <w:bCs/>
                <w:color w:val="FFFFFF"/>
                <w:sz w:val="18"/>
                <w:szCs w:val="18"/>
              </w:rPr>
              <w:lastRenderedPageBreak/>
              <w:t xml:space="preserve">Section 5:  </w:t>
            </w:r>
            <w:r w:rsidRPr="005B3EC9" w:rsidR="00F668E0">
              <w:rPr>
                <w:rFonts w:ascii="Calibri" w:hAnsi="Calibri" w:eastAsia="Times New Roman" w:cs="Calibri"/>
                <w:b/>
                <w:bCs/>
                <w:color w:val="FFFFFF"/>
                <w:sz w:val="18"/>
                <w:szCs w:val="18"/>
              </w:rPr>
              <w:t>Baseline and Annual Evidence-based Interventions (EBIs) and Other Clinic Activities</w:t>
            </w:r>
          </w:p>
        </w:tc>
      </w:tr>
      <w:tr w:rsidRPr="005B3EC9" w:rsidR="00715D90" w:rsidTr="00161FE5" w14:paraId="7C5AEFCD" w14:textId="77777777">
        <w:trPr>
          <w:trHeight w:val="873"/>
        </w:trPr>
        <w:tc>
          <w:tcPr>
            <w:tcW w:w="14400" w:type="dxa"/>
            <w:shd w:val="clear" w:color="000000" w:fill="D9E1F2"/>
            <w:hideMark/>
          </w:tcPr>
          <w:p w:rsidRPr="005B3EC9" w:rsidR="00715D90" w:rsidP="005B3EC9" w:rsidRDefault="00715D90" w14:paraId="53EB1394" w14:textId="1475B17B">
            <w:pPr>
              <w:spacing w:line="240" w:lineRule="auto"/>
              <w:rPr>
                <w:rFonts w:ascii="Calibri" w:hAnsi="Calibri" w:eastAsia="Times New Roman" w:cs="Calibri"/>
                <w:color w:val="000000"/>
                <w:sz w:val="18"/>
                <w:szCs w:val="18"/>
              </w:rPr>
            </w:pPr>
            <w:r w:rsidRPr="005B3EC9">
              <w:rPr>
                <w:rFonts w:ascii="Calibri" w:hAnsi="Calibri" w:eastAsia="Times New Roman" w:cs="Calibri"/>
                <w:color w:val="000000"/>
                <w:sz w:val="18"/>
                <w:szCs w:val="18"/>
              </w:rPr>
              <w:t>Information on implementation status and sustainability of activities, put in place by the grantee or clinic, to improve colorectal cancer screening.</w:t>
            </w:r>
            <w:r w:rsidRPr="005B3EC9">
              <w:rPr>
                <w:rFonts w:ascii="Calibri" w:hAnsi="Calibri" w:eastAsia="Times New Roman" w:cs="Calibri"/>
                <w:color w:val="000000"/>
                <w:sz w:val="18"/>
                <w:szCs w:val="18"/>
              </w:rPr>
              <w:br/>
              <w:t>Annual</w:t>
            </w:r>
            <w:r w:rsidRPr="005B3EC9" w:rsidR="001F1FE3">
              <w:rPr>
                <w:rFonts w:ascii="Calibri" w:hAnsi="Calibri" w:eastAsia="Times New Roman" w:cs="Calibri"/>
                <w:color w:val="000000"/>
                <w:sz w:val="18"/>
                <w:szCs w:val="18"/>
              </w:rPr>
              <w:t>ly</w:t>
            </w:r>
            <w:r w:rsidRPr="005B3EC9">
              <w:rPr>
                <w:rFonts w:ascii="Calibri" w:hAnsi="Calibri" w:eastAsia="Times New Roman" w:cs="Calibri"/>
                <w:color w:val="000000"/>
                <w:sz w:val="18"/>
                <w:szCs w:val="18"/>
              </w:rPr>
              <w:t xml:space="preserve">:  report 1) whether CRCCP resources were used to support the activity during the </w:t>
            </w:r>
            <w:r w:rsidRPr="005B3EC9" w:rsidR="001F1FE3">
              <w:rPr>
                <w:rFonts w:eastAsia="Times New Roman" w:cstheme="minorHAnsi"/>
                <w:color w:val="000000"/>
                <w:sz w:val="18"/>
                <w:szCs w:val="18"/>
              </w:rPr>
              <w:t>program year (July 1- June 30)</w:t>
            </w:r>
            <w:r w:rsidRPr="005B3EC9" w:rsidDel="001F1FE3" w:rsidR="001F1FE3">
              <w:rPr>
                <w:rFonts w:ascii="Calibri" w:hAnsi="Calibri" w:eastAsia="Times New Roman" w:cs="Calibri"/>
                <w:color w:val="000000"/>
                <w:sz w:val="18"/>
                <w:szCs w:val="18"/>
              </w:rPr>
              <w:t xml:space="preserve"> </w:t>
            </w:r>
            <w:r w:rsidRPr="005B3EC9">
              <w:rPr>
                <w:rFonts w:ascii="Calibri" w:hAnsi="Calibri" w:eastAsia="Times New Roman" w:cs="Calibri"/>
                <w:color w:val="000000"/>
                <w:sz w:val="18"/>
                <w:szCs w:val="18"/>
              </w:rPr>
              <w:t>, 2) if the activity was in place and operational at the end of the PY, 3) if not in place, were planning activities conducted for future implementation, and 4) if the activity is considered sustainable.</w:t>
            </w:r>
          </w:p>
        </w:tc>
      </w:tr>
    </w:tbl>
    <w:p w:rsidRPr="005B3EC9" w:rsidR="00715D90" w:rsidP="005B3EC9" w:rsidRDefault="00715D90" w14:paraId="0E0C201B" w14:textId="5A1B7D7C">
      <w:pPr>
        <w:spacing w:after="0" w:line="120" w:lineRule="auto"/>
      </w:pPr>
    </w:p>
    <w:tbl>
      <w:tblPr>
        <w:tblW w:w="1440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4400"/>
      </w:tblGrid>
      <w:tr w:rsidRPr="005B3EC9" w:rsidR="00715D90" w:rsidTr="00161FE5" w14:paraId="14B4C942" w14:textId="77777777">
        <w:trPr>
          <w:trHeight w:val="312"/>
        </w:trPr>
        <w:tc>
          <w:tcPr>
            <w:tcW w:w="14400" w:type="dxa"/>
            <w:shd w:val="clear" w:color="000000" w:fill="1F4E78"/>
            <w:hideMark/>
          </w:tcPr>
          <w:p w:rsidRPr="005B3EC9" w:rsidR="00715D90" w:rsidP="005B3EC9" w:rsidRDefault="00715D90" w14:paraId="6D955397" w14:textId="7E681F8B">
            <w:pPr>
              <w:spacing w:after="0" w:line="240" w:lineRule="auto"/>
              <w:rPr>
                <w:rFonts w:ascii="Calibri" w:hAnsi="Calibri" w:eastAsia="Times New Roman" w:cs="Calibri"/>
                <w:b/>
                <w:bCs/>
                <w:color w:val="FFFFFF"/>
                <w:sz w:val="18"/>
                <w:szCs w:val="18"/>
              </w:rPr>
            </w:pPr>
            <w:bookmarkStart w:name="_Hlk46500564" w:id="5"/>
            <w:r w:rsidRPr="005B3EC9">
              <w:rPr>
                <w:rFonts w:ascii="Calibri" w:hAnsi="Calibri" w:eastAsia="Times New Roman" w:cs="Calibri"/>
                <w:b/>
                <w:bCs/>
                <w:color w:val="FFFFFF"/>
                <w:sz w:val="18"/>
                <w:szCs w:val="18"/>
              </w:rPr>
              <w:t>Section 5-1:  EBI-Patient Reminder System</w:t>
            </w:r>
          </w:p>
        </w:tc>
      </w:tr>
      <w:tr w:rsidRPr="005B3EC9" w:rsidR="00715D90" w:rsidTr="00715D90" w14:paraId="021331C7" w14:textId="77777777">
        <w:trPr>
          <w:trHeight w:val="522"/>
        </w:trPr>
        <w:tc>
          <w:tcPr>
            <w:tcW w:w="14400" w:type="dxa"/>
            <w:shd w:val="clear" w:color="000000" w:fill="D9E1F2"/>
            <w:hideMark/>
          </w:tcPr>
          <w:p w:rsidRPr="005B3EC9" w:rsidR="00715D90" w:rsidP="005B3EC9" w:rsidRDefault="00715D90" w14:paraId="7699B720" w14:textId="4980A9C2">
            <w:pPr>
              <w:spacing w:after="0" w:line="240" w:lineRule="auto"/>
              <w:rPr>
                <w:rFonts w:ascii="Calibri" w:hAnsi="Calibri" w:eastAsia="Times New Roman" w:cs="Calibri"/>
                <w:color w:val="000000"/>
                <w:sz w:val="18"/>
                <w:szCs w:val="18"/>
              </w:rPr>
            </w:pPr>
            <w:r w:rsidRPr="005B3EC9">
              <w:rPr>
                <w:rFonts w:ascii="Calibri" w:hAnsi="Calibri" w:eastAsia="Times New Roman" w:cs="Calibri"/>
                <w:color w:val="000000"/>
                <w:sz w:val="18"/>
                <w:szCs w:val="18"/>
              </w:rPr>
              <w:t>Indicates the clinic’s use of system(s) to remind patients when they are due for colorectal cancer screening.  Patient reminders can be written (letter, postcard, email, text) or telephone messages (including automated messages).</w:t>
            </w:r>
          </w:p>
        </w:tc>
      </w:tr>
    </w:tbl>
    <w:p w:rsidRPr="005B3EC9" w:rsidR="00661E1F" w:rsidP="005B3EC9" w:rsidRDefault="00661E1F" w14:paraId="014C3E8B" w14:textId="77777777">
      <w:pPr>
        <w:spacing w:after="0" w:line="20" w:lineRule="exact"/>
      </w:pPr>
    </w:p>
    <w:tbl>
      <w:tblPr>
        <w:tblW w:w="1440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15"/>
        <w:gridCol w:w="630"/>
        <w:gridCol w:w="990"/>
        <w:gridCol w:w="1980"/>
        <w:gridCol w:w="6570"/>
        <w:gridCol w:w="805"/>
        <w:gridCol w:w="2610"/>
      </w:tblGrid>
      <w:tr w:rsidRPr="005B3EC9" w:rsidR="001C2D6F" w:rsidTr="00FC379F" w14:paraId="12452951" w14:textId="77777777">
        <w:trPr>
          <w:cantSplit/>
          <w:trHeight w:val="540"/>
          <w:tblHeader/>
        </w:trPr>
        <w:tc>
          <w:tcPr>
            <w:tcW w:w="815" w:type="dxa"/>
            <w:shd w:val="clear" w:color="auto" w:fill="E2EFD9" w:themeFill="accent6" w:themeFillTint="33"/>
            <w:noWrap/>
            <w:vAlign w:val="bottom"/>
            <w:hideMark/>
          </w:tcPr>
          <w:p w:rsidRPr="005B3EC9" w:rsidR="001C2D6F" w:rsidP="005B3EC9" w:rsidRDefault="001C2D6F" w14:paraId="3E35D6EC" w14:textId="77777777">
            <w:pPr>
              <w:spacing w:before="240"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Item #</w:t>
            </w:r>
          </w:p>
        </w:tc>
        <w:tc>
          <w:tcPr>
            <w:tcW w:w="630" w:type="dxa"/>
            <w:shd w:val="clear" w:color="auto" w:fill="E2EFD9" w:themeFill="accent6" w:themeFillTint="33"/>
            <w:vAlign w:val="bottom"/>
            <w:hideMark/>
          </w:tcPr>
          <w:p w:rsidRPr="005B3EC9" w:rsidR="001C2D6F" w:rsidP="005B3EC9" w:rsidRDefault="001C2D6F" w14:paraId="3282F99F"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Item Type</w:t>
            </w:r>
          </w:p>
        </w:tc>
        <w:tc>
          <w:tcPr>
            <w:tcW w:w="990" w:type="dxa"/>
            <w:shd w:val="clear" w:color="auto" w:fill="E2EFD9" w:themeFill="accent6" w:themeFillTint="33"/>
            <w:vAlign w:val="bottom"/>
            <w:hideMark/>
          </w:tcPr>
          <w:p w:rsidRPr="005B3EC9" w:rsidR="001C2D6F" w:rsidP="005B3EC9" w:rsidRDefault="001C2D6F" w14:paraId="65AF1317" w14:textId="5F8C8CDC">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 xml:space="preserve">Collected </w:t>
            </w:r>
          </w:p>
        </w:tc>
        <w:tc>
          <w:tcPr>
            <w:tcW w:w="1980" w:type="dxa"/>
            <w:shd w:val="clear" w:color="auto" w:fill="E2EFD9" w:themeFill="accent6" w:themeFillTint="33"/>
            <w:vAlign w:val="bottom"/>
            <w:hideMark/>
          </w:tcPr>
          <w:p w:rsidRPr="005B3EC9" w:rsidR="001C2D6F" w:rsidP="005B3EC9" w:rsidRDefault="001C2D6F" w14:paraId="087C3A64"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 xml:space="preserve">CRCCP Data Item </w:t>
            </w:r>
          </w:p>
        </w:tc>
        <w:tc>
          <w:tcPr>
            <w:tcW w:w="6570" w:type="dxa"/>
            <w:shd w:val="clear" w:color="auto" w:fill="E2EFD9" w:themeFill="accent6" w:themeFillTint="33"/>
            <w:vAlign w:val="bottom"/>
            <w:hideMark/>
          </w:tcPr>
          <w:p w:rsidRPr="005B3EC9" w:rsidR="001C2D6F" w:rsidP="005B3EC9" w:rsidRDefault="007B45D9" w14:paraId="20D8CA6C" w14:textId="3376887B">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Indication/ Definition</w:t>
            </w:r>
          </w:p>
        </w:tc>
        <w:tc>
          <w:tcPr>
            <w:tcW w:w="805" w:type="dxa"/>
            <w:shd w:val="clear" w:color="auto" w:fill="E2EFD9" w:themeFill="accent6" w:themeFillTint="33"/>
            <w:vAlign w:val="bottom"/>
            <w:hideMark/>
          </w:tcPr>
          <w:p w:rsidRPr="005B3EC9" w:rsidR="001C2D6F" w:rsidP="005B3EC9" w:rsidRDefault="001C2D6F" w14:paraId="4F6D5F0B"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Field Type</w:t>
            </w:r>
          </w:p>
        </w:tc>
        <w:tc>
          <w:tcPr>
            <w:tcW w:w="2610" w:type="dxa"/>
            <w:shd w:val="clear" w:color="auto" w:fill="E2EFD9" w:themeFill="accent6" w:themeFillTint="33"/>
            <w:vAlign w:val="bottom"/>
            <w:hideMark/>
          </w:tcPr>
          <w:p w:rsidRPr="005B3EC9" w:rsidR="001C2D6F" w:rsidP="005B3EC9" w:rsidRDefault="001C2D6F" w14:paraId="31E3FBF1"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Response Options</w:t>
            </w:r>
          </w:p>
        </w:tc>
      </w:tr>
      <w:tr w:rsidRPr="005B3EC9" w:rsidR="001C2D6F" w:rsidTr="00FC379F" w14:paraId="2717D653" w14:textId="77777777">
        <w:trPr>
          <w:cantSplit/>
          <w:trHeight w:val="1095"/>
        </w:trPr>
        <w:tc>
          <w:tcPr>
            <w:tcW w:w="815" w:type="dxa"/>
            <w:shd w:val="clear" w:color="auto" w:fill="auto"/>
            <w:noWrap/>
            <w:hideMark/>
          </w:tcPr>
          <w:p w:rsidRPr="005B3EC9" w:rsidR="001C2D6F" w:rsidP="005B3EC9" w:rsidRDefault="001C2D6F" w14:paraId="024EB6F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A5-1a</w:t>
            </w:r>
          </w:p>
        </w:tc>
        <w:tc>
          <w:tcPr>
            <w:tcW w:w="630" w:type="dxa"/>
            <w:shd w:val="clear" w:color="auto" w:fill="auto"/>
            <w:hideMark/>
          </w:tcPr>
          <w:p w:rsidRPr="005B3EC9" w:rsidR="001C2D6F" w:rsidP="005B3EC9" w:rsidRDefault="001C2D6F" w14:paraId="20CDA72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1C2D6F" w:rsidP="005B3EC9" w:rsidRDefault="001C2D6F" w14:paraId="0C91537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hideMark/>
          </w:tcPr>
          <w:p w:rsidRPr="005B3EC9" w:rsidR="001C2D6F" w:rsidP="005B3EC9" w:rsidRDefault="001C2D6F" w14:paraId="3E3BC8B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CRCCP resources used toward a patient reminder system </w:t>
            </w:r>
          </w:p>
        </w:tc>
        <w:tc>
          <w:tcPr>
            <w:tcW w:w="6570" w:type="dxa"/>
            <w:shd w:val="clear" w:color="auto" w:fill="auto"/>
            <w:hideMark/>
          </w:tcPr>
          <w:p w:rsidRPr="005B3EC9" w:rsidR="001C2D6F" w:rsidP="005B3EC9" w:rsidRDefault="001C2D6F" w14:paraId="590FF08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25F787F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1AAFEBE4" w14:textId="77777777">
            <w:pPr>
              <w:spacing w:after="0" w:line="240" w:lineRule="auto"/>
              <w:rPr>
                <w:rFonts w:eastAsia="Times New Roman" w:cstheme="minorHAnsi"/>
                <w:color w:val="000000"/>
                <w:sz w:val="18"/>
                <w:szCs w:val="18"/>
              </w:rPr>
            </w:pPr>
          </w:p>
          <w:p w:rsidRPr="005B3EC9" w:rsidR="001C2D6F" w:rsidP="005B3EC9" w:rsidRDefault="001C2D6F" w14:paraId="4B990EF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1690993C" w14:textId="5E084A08">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whether CRCCP grantee resources (e.g. funds, staff time, materials, contract) were used during this </w:t>
            </w:r>
            <w:r w:rsidRPr="005B3EC9" w:rsidR="001F1FE3">
              <w:rPr>
                <w:rFonts w:eastAsia="Times New Roman" w:cstheme="minorHAnsi"/>
                <w:color w:val="000000"/>
                <w:sz w:val="18"/>
                <w:szCs w:val="18"/>
              </w:rPr>
              <w:t>program year (July 1- June 30)</w:t>
            </w:r>
            <w:r w:rsidRPr="005B3EC9" w:rsidR="00DF775B">
              <w:rPr>
                <w:rFonts w:eastAsia="Times New Roman" w:cstheme="minorHAnsi"/>
                <w:color w:val="000000"/>
                <w:sz w:val="18"/>
                <w:szCs w:val="18"/>
              </w:rPr>
              <w:t xml:space="preserve"> </w:t>
            </w:r>
            <w:r w:rsidRPr="005B3EC9">
              <w:rPr>
                <w:rFonts w:eastAsia="Times New Roman" w:cstheme="minorHAnsi"/>
                <w:color w:val="000000"/>
                <w:sz w:val="18"/>
                <w:szCs w:val="18"/>
              </w:rPr>
              <w:t xml:space="preserve">to contribute to planning, developing, implementing, monitoring/evaluating or improving a </w:t>
            </w:r>
            <w:r w:rsidRPr="005B3EC9" w:rsidR="00BB73CE">
              <w:rPr>
                <w:rFonts w:eastAsia="Times New Roman" w:cstheme="minorHAnsi"/>
                <w:color w:val="000000"/>
                <w:sz w:val="18"/>
                <w:szCs w:val="18"/>
              </w:rPr>
              <w:t>patient reminder system for colorectal cancer screening</w:t>
            </w:r>
            <w:r w:rsidRPr="005B3EC9">
              <w:rPr>
                <w:rFonts w:eastAsia="Times New Roman" w:cstheme="minorHAnsi"/>
                <w:color w:val="000000"/>
                <w:sz w:val="18"/>
                <w:szCs w:val="18"/>
              </w:rPr>
              <w:t xml:space="preserve">.  </w:t>
            </w:r>
          </w:p>
        </w:tc>
        <w:tc>
          <w:tcPr>
            <w:tcW w:w="805" w:type="dxa"/>
            <w:shd w:val="clear" w:color="auto" w:fill="auto"/>
            <w:noWrap/>
            <w:hideMark/>
          </w:tcPr>
          <w:p w:rsidRPr="005B3EC9" w:rsidR="001C2D6F" w:rsidP="005B3EC9" w:rsidRDefault="001C2D6F" w14:paraId="4A5CB5D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hideMark/>
          </w:tcPr>
          <w:p w:rsidRPr="005B3EC9" w:rsidR="001C2D6F" w:rsidP="005B3EC9" w:rsidRDefault="001C2D6F" w14:paraId="2D24E691"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1C2D6F" w:rsidP="005B3EC9" w:rsidRDefault="001C2D6F" w14:paraId="7BAE0763"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p w:rsidRPr="005B3EC9" w:rsidR="001C2D6F" w:rsidP="005B3EC9" w:rsidRDefault="001C2D6F" w14:paraId="61B991B6" w14:textId="5107A3D4">
            <w:pPr>
              <w:spacing w:after="0" w:line="240" w:lineRule="auto"/>
              <w:rPr>
                <w:rFonts w:eastAsia="Times New Roman" w:cstheme="minorHAnsi"/>
                <w:color w:val="000000"/>
                <w:sz w:val="18"/>
                <w:szCs w:val="18"/>
              </w:rPr>
            </w:pPr>
          </w:p>
        </w:tc>
      </w:tr>
      <w:tr w:rsidRPr="005B3EC9" w:rsidR="001C2D6F" w:rsidTr="00FC379F" w14:paraId="7F5507EE" w14:textId="77777777">
        <w:trPr>
          <w:cantSplit/>
          <w:trHeight w:val="960"/>
        </w:trPr>
        <w:tc>
          <w:tcPr>
            <w:tcW w:w="815" w:type="dxa"/>
            <w:shd w:val="clear" w:color="auto" w:fill="auto"/>
            <w:hideMark/>
          </w:tcPr>
          <w:p w:rsidRPr="005B3EC9" w:rsidR="001C2D6F" w:rsidP="005B3EC9" w:rsidRDefault="001C2D6F" w14:paraId="5885F48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B5-1b</w:t>
            </w:r>
            <w:r w:rsidRPr="005B3EC9">
              <w:rPr>
                <w:rFonts w:eastAsia="Times New Roman" w:cstheme="minorHAnsi"/>
                <w:color w:val="000000"/>
                <w:sz w:val="18"/>
                <w:szCs w:val="18"/>
              </w:rPr>
              <w:br/>
              <w:t>A5-1b</w:t>
            </w:r>
          </w:p>
        </w:tc>
        <w:tc>
          <w:tcPr>
            <w:tcW w:w="630" w:type="dxa"/>
            <w:shd w:val="clear" w:color="auto" w:fill="auto"/>
            <w:hideMark/>
          </w:tcPr>
          <w:p w:rsidRPr="005B3EC9" w:rsidR="001C2D6F" w:rsidP="005B3EC9" w:rsidRDefault="001C2D6F" w14:paraId="26020E9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1C2D6F" w:rsidP="005B3EC9" w:rsidRDefault="001C2D6F" w14:paraId="37F5CDB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1980" w:type="dxa"/>
            <w:shd w:val="clear" w:color="auto" w:fill="auto"/>
            <w:hideMark/>
          </w:tcPr>
          <w:p w:rsidRPr="005B3EC9" w:rsidR="001C2D6F" w:rsidP="005B3EC9" w:rsidRDefault="001C2D6F" w14:paraId="6BE25ED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Patient reminder system in place </w:t>
            </w:r>
          </w:p>
        </w:tc>
        <w:tc>
          <w:tcPr>
            <w:tcW w:w="6570" w:type="dxa"/>
            <w:shd w:val="clear" w:color="auto" w:fill="auto"/>
            <w:hideMark/>
          </w:tcPr>
          <w:p w:rsidRPr="005B3EC9" w:rsidR="001C2D6F" w:rsidP="005B3EC9" w:rsidRDefault="001C2D6F" w14:paraId="5819324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56D49C6C" w14:textId="0EBBA946">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Indicates whether a patient reminder system for colorectal cancer screening was in place and operational (in use) in this clinic prior to CRCCP activity implementation (Item B1-1: Clinic CRCCP Activities Start Date), regardless of the quality, reach, or level of functionality.</w:t>
            </w:r>
          </w:p>
          <w:p w:rsidRPr="005B3EC9" w:rsidR="001C2D6F" w:rsidP="005B3EC9" w:rsidRDefault="001C2D6F" w14:paraId="5059A770" w14:textId="1A7958B2">
            <w:pPr>
              <w:spacing w:after="0" w:line="240" w:lineRule="auto"/>
              <w:rPr>
                <w:rFonts w:eastAsia="Times New Roman" w:cstheme="minorHAnsi"/>
                <w:color w:val="000000"/>
                <w:sz w:val="18"/>
                <w:szCs w:val="18"/>
              </w:rPr>
            </w:pPr>
          </w:p>
          <w:p w:rsidRPr="005B3EC9" w:rsidR="001C2D6F" w:rsidP="005B3EC9" w:rsidRDefault="001C2D6F" w14:paraId="5B5C4C6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3C4C5272" w14:textId="75A3B17D">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w:t>
            </w:r>
            <w:r w:rsidRPr="005B3EC9" w:rsidR="00873598">
              <w:rPr>
                <w:rFonts w:eastAsia="Times New Roman" w:cstheme="minorHAnsi"/>
                <w:color w:val="000000"/>
                <w:sz w:val="18"/>
                <w:szCs w:val="18"/>
              </w:rPr>
              <w:t>whether a patient reminder system for colorectal cancer screening was</w:t>
            </w:r>
            <w:r w:rsidRPr="005B3EC9">
              <w:rPr>
                <w:rFonts w:eastAsia="Times New Roman" w:cstheme="minorHAnsi"/>
                <w:color w:val="000000"/>
                <w:sz w:val="18"/>
                <w:szCs w:val="18"/>
              </w:rPr>
              <w:t xml:space="preserve"> in place and operational (in use) in this clinic at the end of the </w:t>
            </w:r>
            <w:r w:rsidRPr="005B3EC9" w:rsidR="001F1FE3">
              <w:rPr>
                <w:rFonts w:eastAsia="Times New Roman" w:cstheme="minorHAnsi"/>
                <w:color w:val="000000"/>
                <w:sz w:val="18"/>
                <w:szCs w:val="18"/>
              </w:rPr>
              <w:t>program year (July 1- June 30)</w:t>
            </w:r>
            <w:r w:rsidRPr="005B3EC9">
              <w:rPr>
                <w:rFonts w:eastAsia="Times New Roman" w:cstheme="minorHAnsi"/>
                <w:color w:val="000000"/>
                <w:sz w:val="18"/>
                <w:szCs w:val="18"/>
              </w:rPr>
              <w:t>, regardless of the quality, reach, or current level of functionality.</w:t>
            </w:r>
          </w:p>
          <w:p w:rsidRPr="005B3EC9" w:rsidR="002B6B42" w:rsidP="005B3EC9" w:rsidRDefault="002B6B42" w14:paraId="70108A15" w14:textId="57532F40">
            <w:pPr>
              <w:pStyle w:val="ListParagraph"/>
              <w:numPr>
                <w:ilvl w:val="0"/>
                <w:numId w:val="46"/>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If </w:t>
            </w:r>
            <w:r w:rsidRPr="005B3EC9" w:rsidR="00EF5660">
              <w:rPr>
                <w:rFonts w:eastAsia="Times New Roman" w:cstheme="minorHAnsi"/>
                <w:color w:val="000000"/>
                <w:sz w:val="18"/>
                <w:szCs w:val="18"/>
              </w:rPr>
              <w:t>patient reminders were newly implemented during this program year, select “Yes, newly in place”.</w:t>
            </w:r>
          </w:p>
          <w:p w:rsidRPr="005B3EC9" w:rsidR="00EF5660" w:rsidP="005B3EC9" w:rsidRDefault="00EF5660" w14:paraId="3B904F3A" w14:textId="26A5E2CC">
            <w:pPr>
              <w:pStyle w:val="ListParagraph"/>
              <w:numPr>
                <w:ilvl w:val="0"/>
                <w:numId w:val="46"/>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patient reminders were in place prior to this program year, select “Yes, continuing”</w:t>
            </w:r>
          </w:p>
          <w:p w:rsidRPr="005B3EC9" w:rsidR="00EF5660" w:rsidP="005B3EC9" w:rsidRDefault="00EF5660" w14:paraId="44FA8127" w14:textId="77777777">
            <w:pPr>
              <w:pStyle w:val="ListParagraph"/>
              <w:spacing w:after="0" w:line="240" w:lineRule="auto"/>
              <w:rPr>
                <w:rFonts w:eastAsia="Times New Roman" w:cstheme="minorHAnsi"/>
                <w:color w:val="000000"/>
                <w:sz w:val="18"/>
                <w:szCs w:val="18"/>
              </w:rPr>
            </w:pPr>
          </w:p>
          <w:p w:rsidRPr="005B3EC9" w:rsidR="001C2D6F" w:rsidP="005B3EC9" w:rsidRDefault="001C2D6F" w14:paraId="37060A20" w14:textId="13B7AF18">
            <w:pPr>
              <w:spacing w:after="0" w:line="240" w:lineRule="auto"/>
              <w:ind w:firstLine="253"/>
              <w:rPr>
                <w:rFonts w:eastAsia="Times New Roman" w:cstheme="minorHAnsi"/>
                <w:i/>
                <w:iCs/>
                <w:color w:val="000000"/>
                <w:sz w:val="18"/>
                <w:szCs w:val="18"/>
              </w:rPr>
            </w:pPr>
            <w:r w:rsidRPr="005B3EC9">
              <w:rPr>
                <w:rFonts w:eastAsia="Times New Roman" w:cstheme="minorHAnsi"/>
                <w:i/>
                <w:iCs/>
                <w:color w:val="000000"/>
                <w:sz w:val="18"/>
                <w:szCs w:val="18"/>
              </w:rPr>
              <w:t xml:space="preserve">If yes, </w:t>
            </w:r>
            <w:r w:rsidRPr="005B3EC9" w:rsidR="002B6B42">
              <w:rPr>
                <w:rFonts w:eastAsia="Times New Roman" w:cstheme="minorHAnsi"/>
                <w:i/>
                <w:iCs/>
                <w:color w:val="000000"/>
                <w:sz w:val="18"/>
                <w:szCs w:val="18"/>
              </w:rPr>
              <w:t xml:space="preserve">newly in place </w:t>
            </w:r>
            <w:r w:rsidRPr="005B3EC9">
              <w:rPr>
                <w:rFonts w:eastAsia="Times New Roman" w:cstheme="minorHAnsi"/>
                <w:i/>
                <w:iCs/>
                <w:color w:val="000000"/>
                <w:sz w:val="18"/>
                <w:szCs w:val="18"/>
              </w:rPr>
              <w:t>skip to A5-1</w:t>
            </w:r>
            <w:r w:rsidRPr="005B3EC9" w:rsidR="002B6B42">
              <w:rPr>
                <w:rFonts w:eastAsia="Times New Roman" w:cstheme="minorHAnsi"/>
                <w:i/>
                <w:iCs/>
                <w:color w:val="000000"/>
                <w:sz w:val="18"/>
                <w:szCs w:val="18"/>
              </w:rPr>
              <w:t>e</w:t>
            </w:r>
          </w:p>
          <w:p w:rsidRPr="005B3EC9" w:rsidR="002B6B42" w:rsidP="005B3EC9" w:rsidRDefault="002B6B42" w14:paraId="032B6457" w14:textId="3C69C132">
            <w:pPr>
              <w:spacing w:after="0" w:line="240" w:lineRule="auto"/>
              <w:ind w:firstLine="253"/>
              <w:rPr>
                <w:rFonts w:eastAsia="Times New Roman" w:cstheme="minorHAnsi"/>
                <w:i/>
                <w:iCs/>
                <w:color w:val="000000"/>
                <w:sz w:val="18"/>
                <w:szCs w:val="18"/>
              </w:rPr>
            </w:pPr>
            <w:r w:rsidRPr="005B3EC9">
              <w:rPr>
                <w:rFonts w:eastAsia="Times New Roman" w:cstheme="minorHAnsi"/>
                <w:i/>
                <w:iCs/>
                <w:color w:val="000000"/>
                <w:sz w:val="18"/>
                <w:szCs w:val="18"/>
              </w:rPr>
              <w:t>If yes, continuing, skip to A5-1d</w:t>
            </w:r>
          </w:p>
          <w:p w:rsidRPr="005B3EC9" w:rsidR="002B6B42" w:rsidP="005B3EC9" w:rsidRDefault="00EF5660" w14:paraId="25E2A6F2" w14:textId="5FECA45E">
            <w:pPr>
              <w:spacing w:after="0" w:line="240" w:lineRule="auto"/>
              <w:ind w:firstLine="253"/>
              <w:rPr>
                <w:rFonts w:eastAsia="Times New Roman" w:cstheme="minorHAnsi"/>
                <w:color w:val="000000"/>
                <w:sz w:val="18"/>
                <w:szCs w:val="18"/>
              </w:rPr>
            </w:pPr>
            <w:r w:rsidRPr="005B3EC9">
              <w:rPr>
                <w:rFonts w:eastAsia="Times New Roman" w:cstheme="minorHAnsi"/>
                <w:i/>
                <w:iCs/>
                <w:color w:val="000000"/>
                <w:sz w:val="18"/>
                <w:szCs w:val="18"/>
              </w:rPr>
              <w:t>If no, answer A5-1c and then skip to A5-2a</w:t>
            </w:r>
          </w:p>
          <w:p w:rsidRPr="005B3EC9" w:rsidR="001C2D6F" w:rsidP="005B3EC9" w:rsidRDefault="001C2D6F" w14:paraId="665D4B20" w14:textId="1EA5B9C6">
            <w:pPr>
              <w:spacing w:after="0" w:line="240" w:lineRule="auto"/>
              <w:rPr>
                <w:rFonts w:eastAsia="Times New Roman" w:cstheme="minorHAnsi"/>
                <w:color w:val="000000"/>
                <w:sz w:val="18"/>
                <w:szCs w:val="18"/>
              </w:rPr>
            </w:pPr>
          </w:p>
        </w:tc>
        <w:tc>
          <w:tcPr>
            <w:tcW w:w="805" w:type="dxa"/>
            <w:shd w:val="clear" w:color="auto" w:fill="auto"/>
            <w:noWrap/>
            <w:hideMark/>
          </w:tcPr>
          <w:p w:rsidRPr="005B3EC9" w:rsidR="001C2D6F" w:rsidP="005B3EC9" w:rsidRDefault="001C2D6F" w14:paraId="454DE7C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hideMark/>
          </w:tcPr>
          <w:p w:rsidRPr="005B3EC9" w:rsidR="002B6B42" w:rsidP="005B3EC9" w:rsidRDefault="002B6B42" w14:paraId="5BB97B21" w14:textId="219648D6">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w:t>
            </w:r>
            <w:r w:rsidRPr="005B3EC9" w:rsidR="00EF5660">
              <w:rPr>
                <w:rFonts w:eastAsia="Times New Roman" w:cstheme="minorHAnsi"/>
                <w:color w:val="000000"/>
                <w:sz w:val="18"/>
                <w:szCs w:val="18"/>
              </w:rPr>
              <w:t xml:space="preserve"> Record</w:t>
            </w:r>
            <w:r w:rsidRPr="005B3EC9">
              <w:rPr>
                <w:rFonts w:eastAsia="Times New Roman" w:cstheme="minorHAnsi"/>
                <w:color w:val="000000"/>
                <w:sz w:val="18"/>
                <w:szCs w:val="18"/>
              </w:rPr>
              <w:t>:</w:t>
            </w:r>
          </w:p>
          <w:p w:rsidRPr="005B3EC9" w:rsidR="001C2D6F" w:rsidP="005B3EC9" w:rsidRDefault="001C2D6F" w14:paraId="5404AB15" w14:textId="3E6249E4">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1C2D6F" w:rsidP="005B3EC9" w:rsidRDefault="001C2D6F" w14:paraId="52242E0E" w14:textId="32A7A3B1">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p w:rsidRPr="005B3EC9" w:rsidR="002B6B42" w:rsidP="005B3EC9" w:rsidRDefault="002B6B42" w14:paraId="643F878E" w14:textId="58FA3AD7">
            <w:pPr>
              <w:spacing w:after="0" w:line="240" w:lineRule="auto"/>
              <w:rPr>
                <w:rFonts w:eastAsia="Times New Roman" w:cstheme="minorHAnsi"/>
                <w:color w:val="000000"/>
                <w:sz w:val="18"/>
                <w:szCs w:val="18"/>
              </w:rPr>
            </w:pPr>
          </w:p>
          <w:p w:rsidRPr="005B3EC9" w:rsidR="002B6B42" w:rsidP="005B3EC9" w:rsidRDefault="002B6B42" w14:paraId="12B01DBB" w14:textId="09713753">
            <w:pPr>
              <w:spacing w:after="0" w:line="240" w:lineRule="auto"/>
              <w:rPr>
                <w:rFonts w:eastAsia="Times New Roman" w:cstheme="minorHAnsi"/>
                <w:color w:val="000000"/>
                <w:sz w:val="18"/>
                <w:szCs w:val="18"/>
              </w:rPr>
            </w:pPr>
          </w:p>
          <w:p w:rsidRPr="005B3EC9" w:rsidR="002B6B42" w:rsidP="005B3EC9" w:rsidRDefault="002B6B42" w14:paraId="57641AF5" w14:textId="7CA7DB98">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Annual</w:t>
            </w:r>
            <w:r w:rsidRPr="005B3EC9" w:rsidR="00EF5660">
              <w:rPr>
                <w:rFonts w:eastAsia="Times New Roman" w:cstheme="minorHAnsi"/>
                <w:color w:val="000000"/>
                <w:sz w:val="18"/>
                <w:szCs w:val="18"/>
              </w:rPr>
              <w:t xml:space="preserve"> Record</w:t>
            </w:r>
            <w:r w:rsidRPr="005B3EC9">
              <w:rPr>
                <w:rFonts w:eastAsia="Times New Roman" w:cstheme="minorHAnsi"/>
                <w:color w:val="000000"/>
                <w:sz w:val="18"/>
                <w:szCs w:val="18"/>
              </w:rPr>
              <w:t>:</w:t>
            </w:r>
          </w:p>
          <w:p w:rsidRPr="005B3EC9" w:rsidR="002B6B42" w:rsidP="005B3EC9" w:rsidRDefault="002B6B42" w14:paraId="2559C151" w14:textId="35FBD700">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 newly in place</w:t>
            </w:r>
          </w:p>
          <w:p w:rsidRPr="005B3EC9" w:rsidR="002B6B42" w:rsidP="005B3EC9" w:rsidRDefault="002B6B42" w14:paraId="02093325" w14:textId="07C032EA">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 continuing</w:t>
            </w:r>
          </w:p>
          <w:p w:rsidRPr="005B3EC9" w:rsidR="002B6B42" w:rsidP="005B3EC9" w:rsidRDefault="002B6B42" w14:paraId="7F5A09ED"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p w:rsidRPr="005B3EC9" w:rsidR="002B6B42" w:rsidP="005B3EC9" w:rsidRDefault="002B6B42" w14:paraId="46CC4401" w14:textId="77777777">
            <w:pPr>
              <w:spacing w:after="0" w:line="240" w:lineRule="auto"/>
              <w:rPr>
                <w:rFonts w:eastAsia="Times New Roman" w:cstheme="minorHAnsi"/>
                <w:color w:val="000000"/>
                <w:sz w:val="18"/>
                <w:szCs w:val="18"/>
              </w:rPr>
            </w:pPr>
          </w:p>
          <w:p w:rsidRPr="005B3EC9" w:rsidR="002B6B42" w:rsidP="005B3EC9" w:rsidRDefault="002B6B42" w14:paraId="37CA902E" w14:textId="77777777">
            <w:pPr>
              <w:spacing w:after="0" w:line="240" w:lineRule="auto"/>
              <w:rPr>
                <w:rFonts w:eastAsia="Times New Roman" w:cstheme="minorHAnsi"/>
                <w:color w:val="000000"/>
                <w:sz w:val="18"/>
                <w:szCs w:val="18"/>
              </w:rPr>
            </w:pPr>
          </w:p>
          <w:p w:rsidRPr="005B3EC9" w:rsidR="001C2D6F" w:rsidP="005B3EC9" w:rsidRDefault="001C2D6F" w14:paraId="58C10120" w14:textId="013B1E43">
            <w:pPr>
              <w:spacing w:after="0" w:line="240" w:lineRule="auto"/>
              <w:rPr>
                <w:rFonts w:eastAsia="Times New Roman" w:cstheme="minorHAnsi"/>
                <w:color w:val="000000"/>
                <w:sz w:val="18"/>
                <w:szCs w:val="18"/>
              </w:rPr>
            </w:pPr>
          </w:p>
        </w:tc>
      </w:tr>
      <w:tr w:rsidRPr="005B3EC9" w:rsidR="001C2D6F" w:rsidTr="00FC379F" w14:paraId="41FD52CB" w14:textId="77777777">
        <w:trPr>
          <w:cantSplit/>
          <w:trHeight w:val="960"/>
        </w:trPr>
        <w:tc>
          <w:tcPr>
            <w:tcW w:w="815" w:type="dxa"/>
            <w:shd w:val="clear" w:color="auto" w:fill="auto"/>
            <w:noWrap/>
            <w:hideMark/>
          </w:tcPr>
          <w:p w:rsidRPr="005B3EC9" w:rsidR="001C2D6F" w:rsidP="005B3EC9" w:rsidRDefault="001C2D6F" w14:paraId="4ED7A0B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A5-1c</w:t>
            </w:r>
          </w:p>
        </w:tc>
        <w:tc>
          <w:tcPr>
            <w:tcW w:w="630" w:type="dxa"/>
            <w:shd w:val="clear" w:color="auto" w:fill="auto"/>
            <w:hideMark/>
          </w:tcPr>
          <w:p w:rsidRPr="005B3EC9" w:rsidR="001C2D6F" w:rsidP="005B3EC9" w:rsidRDefault="001C2D6F" w14:paraId="413D063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1C2D6F" w:rsidP="005B3EC9" w:rsidRDefault="001C2D6F" w14:paraId="5D232F6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hideMark/>
          </w:tcPr>
          <w:p w:rsidRPr="005B3EC9" w:rsidR="001C2D6F" w:rsidP="005B3EC9" w:rsidRDefault="001C2D6F" w14:paraId="29DDBB8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Patient reminder system planning activities</w:t>
            </w:r>
          </w:p>
        </w:tc>
        <w:tc>
          <w:tcPr>
            <w:tcW w:w="6570" w:type="dxa"/>
            <w:shd w:val="clear" w:color="auto" w:fill="auto"/>
            <w:hideMark/>
          </w:tcPr>
          <w:p w:rsidRPr="005B3EC9" w:rsidR="001C2D6F" w:rsidP="005B3EC9" w:rsidRDefault="001C2D6F" w14:paraId="759393F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0F3350A8" w14:textId="18C179CC">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516A4A52" w14:textId="77777777">
            <w:pPr>
              <w:spacing w:after="0" w:line="240" w:lineRule="auto"/>
              <w:rPr>
                <w:rFonts w:eastAsia="Times New Roman" w:cstheme="minorHAnsi"/>
                <w:color w:val="000000"/>
                <w:sz w:val="18"/>
                <w:szCs w:val="18"/>
              </w:rPr>
            </w:pPr>
          </w:p>
          <w:p w:rsidRPr="005B3EC9" w:rsidR="001C2D6F" w:rsidP="005B3EC9" w:rsidRDefault="001C2D6F" w14:paraId="5F181A4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676A645D" w14:textId="411DC73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If a patient reminder system was not in place (A5-1b is No), indicates whether planning activities were conducted this </w:t>
            </w:r>
            <w:r w:rsidRPr="005B3EC9" w:rsidR="001F1FE3">
              <w:rPr>
                <w:rFonts w:eastAsia="Times New Roman" w:cstheme="minorHAnsi"/>
                <w:color w:val="000000"/>
                <w:sz w:val="18"/>
                <w:szCs w:val="18"/>
              </w:rPr>
              <w:t>program year (July 1- June 30)</w:t>
            </w:r>
            <w:r w:rsidRPr="005B3EC9" w:rsidR="00DF775B">
              <w:rPr>
                <w:rFonts w:eastAsia="Times New Roman" w:cstheme="minorHAnsi"/>
                <w:color w:val="000000"/>
                <w:sz w:val="18"/>
                <w:szCs w:val="18"/>
              </w:rPr>
              <w:t xml:space="preserve"> </w:t>
            </w:r>
            <w:r w:rsidRPr="005B3EC9">
              <w:rPr>
                <w:rFonts w:eastAsia="Times New Roman" w:cstheme="minorHAnsi"/>
                <w:color w:val="000000"/>
                <w:sz w:val="18"/>
                <w:szCs w:val="18"/>
              </w:rPr>
              <w:t>for future implementation of a colorectal cancer screening patient reminder system.</w:t>
            </w:r>
          </w:p>
          <w:p w:rsidRPr="005B3EC9" w:rsidR="001C2D6F" w:rsidP="005B3EC9" w:rsidRDefault="001C2D6F" w14:paraId="3A70570E" w14:textId="1F30A3DB">
            <w:pPr>
              <w:spacing w:after="0" w:line="240" w:lineRule="auto"/>
              <w:ind w:firstLine="253"/>
              <w:rPr>
                <w:rFonts w:eastAsia="Times New Roman" w:cstheme="minorHAnsi"/>
                <w:color w:val="000000"/>
                <w:sz w:val="18"/>
                <w:szCs w:val="18"/>
              </w:rPr>
            </w:pPr>
            <w:r w:rsidRPr="005B3EC9">
              <w:rPr>
                <w:rFonts w:eastAsia="Times New Roman" w:cstheme="minorHAnsi"/>
                <w:i/>
                <w:iCs/>
                <w:color w:val="000000"/>
                <w:sz w:val="18"/>
                <w:szCs w:val="18"/>
              </w:rPr>
              <w:t>Skip to A5-2a.</w:t>
            </w:r>
          </w:p>
        </w:tc>
        <w:tc>
          <w:tcPr>
            <w:tcW w:w="805" w:type="dxa"/>
            <w:shd w:val="clear" w:color="auto" w:fill="auto"/>
            <w:noWrap/>
            <w:hideMark/>
          </w:tcPr>
          <w:p w:rsidRPr="005B3EC9" w:rsidR="001C2D6F" w:rsidP="005B3EC9" w:rsidRDefault="001C2D6F" w14:paraId="5F9295F4" w14:textId="15EDBE53">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w:t>
            </w:r>
            <w:r w:rsidRPr="005B3EC9" w:rsidR="00BB73CE">
              <w:rPr>
                <w:rFonts w:eastAsia="Times New Roman" w:cstheme="minorHAnsi"/>
                <w:color w:val="000000"/>
                <w:sz w:val="18"/>
                <w:szCs w:val="18"/>
              </w:rPr>
              <w:t>List</w:t>
            </w:r>
          </w:p>
        </w:tc>
        <w:tc>
          <w:tcPr>
            <w:tcW w:w="2610" w:type="dxa"/>
            <w:shd w:val="clear" w:color="auto" w:fill="auto"/>
            <w:hideMark/>
          </w:tcPr>
          <w:p w:rsidRPr="005B3EC9" w:rsidR="001C2D6F" w:rsidP="005B3EC9" w:rsidRDefault="001C2D6F" w14:paraId="05744FB6"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1C2D6F" w:rsidP="005B3EC9" w:rsidRDefault="001C2D6F" w14:paraId="5A22B9B4"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p w:rsidRPr="005B3EC9" w:rsidR="001C2D6F" w:rsidP="005B3EC9" w:rsidRDefault="001C2D6F" w14:paraId="158FA017" w14:textId="3A69BC94">
            <w:pPr>
              <w:spacing w:after="0" w:line="240" w:lineRule="auto"/>
              <w:rPr>
                <w:rFonts w:eastAsia="Times New Roman" w:cstheme="minorHAnsi"/>
                <w:color w:val="000000"/>
                <w:sz w:val="18"/>
                <w:szCs w:val="18"/>
              </w:rPr>
            </w:pPr>
          </w:p>
        </w:tc>
      </w:tr>
      <w:tr w:rsidRPr="005B3EC9" w:rsidR="00EF5660" w:rsidTr="00FC379F" w14:paraId="4A1B9768" w14:textId="77777777">
        <w:trPr>
          <w:cantSplit/>
          <w:trHeight w:val="1125"/>
        </w:trPr>
        <w:tc>
          <w:tcPr>
            <w:tcW w:w="815" w:type="dxa"/>
            <w:shd w:val="clear" w:color="auto" w:fill="auto"/>
            <w:noWrap/>
          </w:tcPr>
          <w:p w:rsidRPr="005B3EC9" w:rsidR="00EF5660" w:rsidP="005B3EC9" w:rsidRDefault="00EF5660" w14:paraId="41CB4F4E" w14:textId="13A1C74D">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A5-1d</w:t>
            </w:r>
          </w:p>
        </w:tc>
        <w:tc>
          <w:tcPr>
            <w:tcW w:w="630" w:type="dxa"/>
            <w:shd w:val="clear" w:color="auto" w:fill="auto"/>
          </w:tcPr>
          <w:p w:rsidRPr="005B3EC9" w:rsidR="00EF5660" w:rsidP="005B3EC9" w:rsidRDefault="00EF5660" w14:paraId="2FAE4019" w14:textId="70AB467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tcPr>
          <w:p w:rsidRPr="005B3EC9" w:rsidR="00EF5660" w:rsidP="005B3EC9" w:rsidRDefault="00EF5660" w14:paraId="4ADDD3FA" w14:textId="75BBD431">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tcPr>
          <w:p w:rsidRPr="005B3EC9" w:rsidR="00EF5660" w:rsidP="005B3EC9" w:rsidRDefault="00EF5660" w14:paraId="3B19EFF1" w14:textId="5726955C">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Patient reminder system enhancements</w:t>
            </w:r>
          </w:p>
        </w:tc>
        <w:tc>
          <w:tcPr>
            <w:tcW w:w="6570" w:type="dxa"/>
            <w:shd w:val="clear" w:color="auto" w:fill="auto"/>
          </w:tcPr>
          <w:p w:rsidRPr="005B3EC9" w:rsidR="00EF5660" w:rsidP="005B3EC9" w:rsidRDefault="00EF5660" w14:paraId="22222E1D" w14:textId="6D61BF85">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N/A</w:t>
            </w:r>
          </w:p>
          <w:p w:rsidRPr="005B3EC9" w:rsidR="00EF5660" w:rsidP="005B3EC9" w:rsidRDefault="00EF5660" w14:paraId="583680AF" w14:textId="77777777">
            <w:pPr>
              <w:spacing w:after="0" w:line="240" w:lineRule="auto"/>
              <w:rPr>
                <w:rFonts w:eastAsia="Times New Roman" w:cstheme="minorHAnsi"/>
                <w:color w:val="000000"/>
                <w:sz w:val="18"/>
                <w:szCs w:val="18"/>
              </w:rPr>
            </w:pPr>
          </w:p>
          <w:p w:rsidRPr="005B3EC9" w:rsidR="00EF5660" w:rsidP="005B3EC9" w:rsidRDefault="00EF5660" w14:paraId="3D919A2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Annual:</w:t>
            </w:r>
          </w:p>
          <w:p w:rsidRPr="005B3EC9" w:rsidR="00EF5660" w:rsidP="005B3EC9" w:rsidRDefault="00EF5660" w14:paraId="6D16CD62" w14:textId="59FD4A53">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If a patient reminder system was in place </w:t>
            </w:r>
            <w:r w:rsidRPr="005B3EC9" w:rsidR="00873598">
              <w:rPr>
                <w:rFonts w:eastAsia="Times New Roman" w:cstheme="minorHAnsi"/>
                <w:color w:val="000000"/>
                <w:sz w:val="18"/>
                <w:szCs w:val="18"/>
              </w:rPr>
              <w:t>prior to this program year and continuing</w:t>
            </w:r>
            <w:r w:rsidRPr="005B3EC9">
              <w:rPr>
                <w:rFonts w:eastAsia="Times New Roman" w:cstheme="minorHAnsi"/>
                <w:color w:val="000000"/>
                <w:sz w:val="18"/>
                <w:szCs w:val="18"/>
              </w:rPr>
              <w:t xml:space="preserve"> (A5-</w:t>
            </w:r>
            <w:r w:rsidRPr="005B3EC9" w:rsidR="00873598">
              <w:rPr>
                <w:rFonts w:eastAsia="Times New Roman" w:cstheme="minorHAnsi"/>
                <w:color w:val="000000"/>
                <w:sz w:val="18"/>
                <w:szCs w:val="18"/>
              </w:rPr>
              <w:t>1</w:t>
            </w:r>
            <w:r w:rsidRPr="005B3EC9">
              <w:rPr>
                <w:rFonts w:eastAsia="Times New Roman" w:cstheme="minorHAnsi"/>
                <w:color w:val="000000"/>
                <w:sz w:val="18"/>
                <w:szCs w:val="18"/>
              </w:rPr>
              <w:t xml:space="preserve">b is Yes, continuing), indicates whether the clinic made changes to enhance or improve implementation of </w:t>
            </w:r>
            <w:r w:rsidRPr="005B3EC9" w:rsidR="00873598">
              <w:rPr>
                <w:rFonts w:eastAsia="Times New Roman" w:cstheme="minorHAnsi"/>
                <w:color w:val="000000"/>
                <w:sz w:val="18"/>
                <w:szCs w:val="18"/>
              </w:rPr>
              <w:t>patient reminders</w:t>
            </w:r>
            <w:r w:rsidRPr="005B3EC9">
              <w:rPr>
                <w:rFonts w:eastAsia="Times New Roman" w:cstheme="minorHAnsi"/>
                <w:color w:val="000000"/>
                <w:sz w:val="18"/>
                <w:szCs w:val="18"/>
              </w:rPr>
              <w:t xml:space="preserve"> during the program year (July 1- June 30).</w:t>
            </w:r>
          </w:p>
        </w:tc>
        <w:tc>
          <w:tcPr>
            <w:tcW w:w="805" w:type="dxa"/>
            <w:shd w:val="clear" w:color="auto" w:fill="auto"/>
            <w:noWrap/>
          </w:tcPr>
          <w:p w:rsidRPr="005B3EC9" w:rsidR="00EF5660" w:rsidP="005B3EC9" w:rsidRDefault="00BB73CE" w14:paraId="1ED22AD4" w14:textId="1430A232">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tcPr>
          <w:p w:rsidRPr="005B3EC9" w:rsidR="00EF5660" w:rsidP="005B3EC9" w:rsidRDefault="00EF5660" w14:paraId="29166264"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EF5660" w:rsidP="005B3EC9" w:rsidRDefault="00EF5660" w14:paraId="5AC951E5"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p w:rsidRPr="005B3EC9" w:rsidR="00EF5660" w:rsidP="005B3EC9" w:rsidRDefault="00EF5660" w14:paraId="7FC1D52A" w14:textId="77777777">
            <w:pPr>
              <w:pStyle w:val="ListParagraph"/>
              <w:spacing w:after="0" w:line="240" w:lineRule="auto"/>
              <w:ind w:left="204"/>
              <w:rPr>
                <w:rFonts w:eastAsia="Times New Roman" w:cstheme="minorHAnsi"/>
                <w:color w:val="000000"/>
                <w:sz w:val="18"/>
                <w:szCs w:val="18"/>
              </w:rPr>
            </w:pPr>
          </w:p>
        </w:tc>
      </w:tr>
      <w:tr w:rsidRPr="005B3EC9" w:rsidR="00EF5660" w:rsidTr="00EF5660" w14:paraId="43DF7B34" w14:textId="77777777">
        <w:trPr>
          <w:cantSplit/>
          <w:trHeight w:val="1125"/>
        </w:trPr>
        <w:tc>
          <w:tcPr>
            <w:tcW w:w="815" w:type="dxa"/>
            <w:shd w:val="clear" w:color="auto" w:fill="auto"/>
            <w:noWrap/>
          </w:tcPr>
          <w:p w:rsidRPr="005B3EC9" w:rsidR="00EF5660" w:rsidP="005B3EC9" w:rsidRDefault="00EF5660" w14:paraId="17E66BD6" w14:textId="40679796">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A5-1e</w:t>
            </w:r>
          </w:p>
        </w:tc>
        <w:tc>
          <w:tcPr>
            <w:tcW w:w="630" w:type="dxa"/>
            <w:shd w:val="clear" w:color="auto" w:fill="auto"/>
            <w:hideMark/>
          </w:tcPr>
          <w:p w:rsidRPr="005B3EC9" w:rsidR="00EF5660" w:rsidP="005B3EC9" w:rsidRDefault="00EF5660" w14:paraId="7DC3B84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EF5660" w:rsidP="005B3EC9" w:rsidRDefault="00EF5660" w14:paraId="5882275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hideMark/>
          </w:tcPr>
          <w:p w:rsidRPr="005B3EC9" w:rsidR="00EF5660" w:rsidP="005B3EC9" w:rsidRDefault="00EF5660" w14:paraId="142CAFB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Patient reminders sent multiple ways</w:t>
            </w:r>
          </w:p>
        </w:tc>
        <w:tc>
          <w:tcPr>
            <w:tcW w:w="6570" w:type="dxa"/>
            <w:shd w:val="clear" w:color="auto" w:fill="auto"/>
            <w:hideMark/>
          </w:tcPr>
          <w:p w:rsidRPr="005B3EC9" w:rsidR="00EF5660" w:rsidP="005B3EC9" w:rsidRDefault="00EF5660" w14:paraId="6B2290B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EF5660" w:rsidP="005B3EC9" w:rsidRDefault="00EF5660" w14:paraId="492A27B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EF5660" w:rsidP="005B3EC9" w:rsidRDefault="00EF5660" w14:paraId="73540884" w14:textId="77777777">
            <w:pPr>
              <w:spacing w:after="0" w:line="240" w:lineRule="auto"/>
              <w:rPr>
                <w:rFonts w:eastAsia="Times New Roman" w:cstheme="minorHAnsi"/>
                <w:color w:val="000000"/>
                <w:sz w:val="18"/>
                <w:szCs w:val="18"/>
              </w:rPr>
            </w:pPr>
          </w:p>
          <w:p w:rsidRPr="005B3EC9" w:rsidR="00EF5660" w:rsidP="005B3EC9" w:rsidRDefault="00EF5660" w14:paraId="6669143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EF5660" w:rsidP="005B3EC9" w:rsidRDefault="00EF5660" w14:paraId="115CE6C8" w14:textId="2A35859E">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If a patient reminder system was in place (A5-1b is </w:t>
            </w:r>
            <w:r w:rsidRPr="005B3EC9" w:rsidR="00BB73CE">
              <w:rPr>
                <w:rFonts w:eastAsia="Times New Roman" w:cstheme="minorHAnsi"/>
                <w:color w:val="000000"/>
                <w:sz w:val="18"/>
                <w:szCs w:val="18"/>
              </w:rPr>
              <w:t>“</w:t>
            </w:r>
            <w:r w:rsidRPr="005B3EC9">
              <w:rPr>
                <w:rFonts w:eastAsia="Times New Roman" w:cstheme="minorHAnsi"/>
                <w:color w:val="000000"/>
                <w:sz w:val="18"/>
                <w:szCs w:val="18"/>
              </w:rPr>
              <w:t>Yes</w:t>
            </w:r>
            <w:r w:rsidRPr="005B3EC9" w:rsidR="00BB73CE">
              <w:rPr>
                <w:rFonts w:eastAsia="Times New Roman" w:cstheme="minorHAnsi"/>
                <w:color w:val="000000"/>
                <w:sz w:val="18"/>
                <w:szCs w:val="18"/>
              </w:rPr>
              <w:t>, newly in place” or “Yes, continuing”</w:t>
            </w:r>
            <w:r w:rsidRPr="005B3EC9">
              <w:rPr>
                <w:rFonts w:eastAsia="Times New Roman" w:cstheme="minorHAnsi"/>
                <w:color w:val="000000"/>
                <w:sz w:val="18"/>
                <w:szCs w:val="18"/>
              </w:rPr>
              <w:t>), indicates whether an average patient at this clinic received colorectal cancer screening reminders in more than one way (e.g., same patient received reminders in 3 different ways: one by letter, another by text message, and a third by telephone) during this program year (July 1- June 30).</w:t>
            </w:r>
          </w:p>
        </w:tc>
        <w:tc>
          <w:tcPr>
            <w:tcW w:w="805" w:type="dxa"/>
            <w:shd w:val="clear" w:color="auto" w:fill="auto"/>
            <w:noWrap/>
            <w:hideMark/>
          </w:tcPr>
          <w:p w:rsidRPr="005B3EC9" w:rsidR="00EF5660" w:rsidP="005B3EC9" w:rsidRDefault="00EF5660" w14:paraId="1FCAC82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hideMark/>
          </w:tcPr>
          <w:p w:rsidRPr="005B3EC9" w:rsidR="00EF5660" w:rsidP="005B3EC9" w:rsidRDefault="00EF5660" w14:paraId="26D366A7"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EF5660" w:rsidP="005B3EC9" w:rsidRDefault="00EF5660" w14:paraId="1715CD18"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p w:rsidRPr="005B3EC9" w:rsidR="00EF5660" w:rsidP="005B3EC9" w:rsidRDefault="00EF5660" w14:paraId="416E69D9" w14:textId="152E2879">
            <w:pPr>
              <w:spacing w:after="0" w:line="240" w:lineRule="auto"/>
              <w:rPr>
                <w:rFonts w:eastAsia="Times New Roman" w:cstheme="minorHAnsi"/>
                <w:color w:val="000000"/>
                <w:sz w:val="18"/>
                <w:szCs w:val="18"/>
              </w:rPr>
            </w:pPr>
          </w:p>
        </w:tc>
      </w:tr>
      <w:tr w:rsidRPr="005B3EC9" w:rsidR="001C2D6F" w:rsidTr="00EF5660" w14:paraId="6D1ACE24" w14:textId="77777777">
        <w:trPr>
          <w:cantSplit/>
          <w:trHeight w:val="465"/>
        </w:trPr>
        <w:tc>
          <w:tcPr>
            <w:tcW w:w="815" w:type="dxa"/>
            <w:shd w:val="clear" w:color="auto" w:fill="auto"/>
            <w:noWrap/>
          </w:tcPr>
          <w:p w:rsidRPr="005B3EC9" w:rsidR="001C2D6F" w:rsidP="005B3EC9" w:rsidRDefault="00EF5660" w14:paraId="6F865DC4" w14:textId="7E3312C5">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A5-1f</w:t>
            </w:r>
          </w:p>
        </w:tc>
        <w:tc>
          <w:tcPr>
            <w:tcW w:w="630" w:type="dxa"/>
            <w:shd w:val="clear" w:color="auto" w:fill="auto"/>
            <w:hideMark/>
          </w:tcPr>
          <w:p w:rsidRPr="005B3EC9" w:rsidR="001C2D6F" w:rsidP="005B3EC9" w:rsidRDefault="001C2D6F" w14:paraId="10C82D4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1C2D6F" w:rsidP="005B3EC9" w:rsidRDefault="001C2D6F" w14:paraId="6A7DC70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hideMark/>
          </w:tcPr>
          <w:p w:rsidRPr="005B3EC9" w:rsidR="001C2D6F" w:rsidP="005B3EC9" w:rsidRDefault="001C2D6F" w14:paraId="7649F16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Maximum number and/or frequency of patient reminders</w:t>
            </w:r>
          </w:p>
        </w:tc>
        <w:tc>
          <w:tcPr>
            <w:tcW w:w="6570" w:type="dxa"/>
            <w:shd w:val="clear" w:color="auto" w:fill="auto"/>
            <w:hideMark/>
          </w:tcPr>
          <w:p w:rsidRPr="005B3EC9" w:rsidR="001C2D6F" w:rsidP="005B3EC9" w:rsidRDefault="001C2D6F" w14:paraId="2416BC7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3772464F" w14:textId="3746F36C">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37F55791" w14:textId="77777777">
            <w:pPr>
              <w:spacing w:after="0" w:line="240" w:lineRule="auto"/>
              <w:rPr>
                <w:rFonts w:eastAsia="Times New Roman" w:cstheme="minorHAnsi"/>
                <w:color w:val="000000"/>
                <w:sz w:val="18"/>
                <w:szCs w:val="18"/>
              </w:rPr>
            </w:pPr>
          </w:p>
          <w:p w:rsidRPr="005B3EC9" w:rsidR="001C2D6F" w:rsidP="005B3EC9" w:rsidRDefault="001C2D6F" w14:paraId="49C72DD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3C4A5532" w14:textId="0C49D46F">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If a patient reminder system was in place </w:t>
            </w:r>
            <w:r w:rsidRPr="005B3EC9" w:rsidR="00BB73CE">
              <w:rPr>
                <w:rFonts w:eastAsia="Times New Roman" w:cstheme="minorHAnsi"/>
                <w:color w:val="000000"/>
                <w:sz w:val="18"/>
                <w:szCs w:val="18"/>
              </w:rPr>
              <w:t>(A5-1b is “Yes, newly in place” or “Yes, continuing”)</w:t>
            </w:r>
            <w:r w:rsidRPr="005B3EC9">
              <w:rPr>
                <w:rFonts w:eastAsia="Times New Roman" w:cstheme="minorHAnsi"/>
                <w:color w:val="000000"/>
                <w:sz w:val="18"/>
                <w:szCs w:val="18"/>
              </w:rPr>
              <w:t xml:space="preserve">, indicates the maximum number of different ways and times (activity conducted more than one time during the year) that a given patient could have received colorectal cancer screening reminders during this </w:t>
            </w:r>
            <w:r w:rsidRPr="005B3EC9" w:rsidR="001F1FE3">
              <w:rPr>
                <w:rFonts w:eastAsia="Times New Roman" w:cstheme="minorHAnsi"/>
                <w:color w:val="000000"/>
                <w:sz w:val="18"/>
                <w:szCs w:val="18"/>
              </w:rPr>
              <w:t>program year (July 1- June 30)</w:t>
            </w:r>
            <w:r w:rsidRPr="005B3EC9" w:rsidDel="001F1FE3" w:rsidR="001F1FE3">
              <w:rPr>
                <w:rFonts w:eastAsia="Times New Roman" w:cstheme="minorHAnsi"/>
                <w:color w:val="000000"/>
                <w:sz w:val="18"/>
                <w:szCs w:val="18"/>
              </w:rPr>
              <w:t xml:space="preserve"> </w:t>
            </w:r>
            <w:r w:rsidRPr="005B3EC9">
              <w:rPr>
                <w:rFonts w:eastAsia="Times New Roman" w:cstheme="minorHAnsi"/>
                <w:color w:val="000000"/>
                <w:sz w:val="18"/>
                <w:szCs w:val="18"/>
              </w:rPr>
              <w:t>(e.g., same patient received a total of 4 reminders – 2 by phone, 1 by text, 1 by mail).</w:t>
            </w:r>
          </w:p>
          <w:p w:rsidRPr="005B3EC9" w:rsidR="001C2D6F" w:rsidP="005B3EC9" w:rsidRDefault="001C2D6F" w14:paraId="0DBFA2D1" w14:textId="3600159F">
            <w:pPr>
              <w:spacing w:after="0" w:line="240" w:lineRule="auto"/>
              <w:rPr>
                <w:rFonts w:eastAsia="Times New Roman" w:cstheme="minorHAnsi"/>
                <w:color w:val="000000"/>
                <w:sz w:val="18"/>
                <w:szCs w:val="18"/>
              </w:rPr>
            </w:pPr>
          </w:p>
        </w:tc>
        <w:tc>
          <w:tcPr>
            <w:tcW w:w="805" w:type="dxa"/>
            <w:shd w:val="clear" w:color="auto" w:fill="auto"/>
            <w:noWrap/>
            <w:hideMark/>
          </w:tcPr>
          <w:p w:rsidRPr="005B3EC9" w:rsidR="001C2D6F" w:rsidP="005B3EC9" w:rsidRDefault="001C2D6F" w14:paraId="6755408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p w:rsidRPr="005B3EC9" w:rsidR="006C7071" w:rsidP="005B3EC9" w:rsidRDefault="006C7071" w14:paraId="4C98A87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Select one:</w:t>
            </w:r>
          </w:p>
          <w:p w:rsidRPr="005B3EC9" w:rsidR="006C7071" w:rsidP="005B3EC9" w:rsidRDefault="006C7071" w14:paraId="24FF9A14" w14:textId="3B81382F">
            <w:pPr>
              <w:spacing w:after="0" w:line="240" w:lineRule="auto"/>
              <w:rPr>
                <w:rFonts w:eastAsia="Times New Roman" w:cstheme="minorHAnsi"/>
                <w:color w:val="000000"/>
                <w:sz w:val="18"/>
                <w:szCs w:val="18"/>
              </w:rPr>
            </w:pPr>
          </w:p>
        </w:tc>
        <w:tc>
          <w:tcPr>
            <w:tcW w:w="2610" w:type="dxa"/>
            <w:shd w:val="clear" w:color="auto" w:fill="auto"/>
            <w:hideMark/>
          </w:tcPr>
          <w:p w:rsidRPr="005B3EC9" w:rsidR="006C7071" w:rsidP="005B3EC9" w:rsidRDefault="006C7071" w14:paraId="36FEA808" w14:textId="77777777">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Select one:</w:t>
            </w:r>
          </w:p>
          <w:p w:rsidRPr="005B3EC9" w:rsidR="006C7071" w:rsidP="005B3EC9" w:rsidRDefault="006C7071" w14:paraId="47EEDCBA" w14:textId="77777777">
            <w:pPr>
              <w:spacing w:after="0" w:line="240" w:lineRule="auto"/>
              <w:rPr>
                <w:rFonts w:eastAsia="Times New Roman" w:cstheme="minorHAnsi"/>
                <w:color w:val="000000"/>
                <w:sz w:val="18"/>
                <w:szCs w:val="18"/>
              </w:rPr>
            </w:pPr>
          </w:p>
          <w:p w:rsidRPr="005B3EC9" w:rsidR="001C2D6F" w:rsidP="005B3EC9" w:rsidRDefault="001C2D6F" w14:paraId="6E7B46E3" w14:textId="7C118A2D">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1</w:t>
            </w:r>
          </w:p>
          <w:p w:rsidRPr="005B3EC9" w:rsidR="001C2D6F" w:rsidP="005B3EC9" w:rsidRDefault="001C2D6F" w14:paraId="336887E6"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2</w:t>
            </w:r>
          </w:p>
          <w:p w:rsidRPr="005B3EC9" w:rsidR="001C2D6F" w:rsidP="005B3EC9" w:rsidRDefault="001C2D6F" w14:paraId="1F1F0FAA"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3</w:t>
            </w:r>
          </w:p>
          <w:p w:rsidRPr="005B3EC9" w:rsidR="001C2D6F" w:rsidP="005B3EC9" w:rsidRDefault="001C2D6F" w14:paraId="48DFAB71"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4</w:t>
            </w:r>
          </w:p>
          <w:p w:rsidRPr="005B3EC9" w:rsidR="001C2D6F" w:rsidP="005B3EC9" w:rsidRDefault="001C2D6F" w14:paraId="7CC6AE54" w14:textId="32963E45">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5 or more</w:t>
            </w:r>
          </w:p>
        </w:tc>
      </w:tr>
      <w:tr w:rsidRPr="005B3EC9" w:rsidR="001C2D6F" w:rsidTr="00FC379F" w14:paraId="09462A27" w14:textId="77777777">
        <w:trPr>
          <w:cantSplit/>
          <w:trHeight w:val="960"/>
        </w:trPr>
        <w:tc>
          <w:tcPr>
            <w:tcW w:w="815" w:type="dxa"/>
            <w:shd w:val="clear" w:color="auto" w:fill="auto"/>
            <w:noWrap/>
            <w:hideMark/>
          </w:tcPr>
          <w:p w:rsidRPr="005B3EC9" w:rsidR="001C2D6F" w:rsidP="005B3EC9" w:rsidRDefault="001C2D6F" w14:paraId="18039355" w14:textId="7F8783DD">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A5-1</w:t>
            </w:r>
            <w:r w:rsidRPr="005B3EC9" w:rsidR="00EF5660">
              <w:rPr>
                <w:rFonts w:eastAsia="Times New Roman" w:cstheme="minorHAnsi"/>
                <w:color w:val="000000"/>
                <w:sz w:val="18"/>
                <w:szCs w:val="18"/>
              </w:rPr>
              <w:t>g</w:t>
            </w:r>
          </w:p>
        </w:tc>
        <w:tc>
          <w:tcPr>
            <w:tcW w:w="630" w:type="dxa"/>
            <w:shd w:val="clear" w:color="auto" w:fill="auto"/>
            <w:hideMark/>
          </w:tcPr>
          <w:p w:rsidRPr="005B3EC9" w:rsidR="001C2D6F" w:rsidP="005B3EC9" w:rsidRDefault="001C2D6F" w14:paraId="5C37D5D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1C2D6F" w:rsidP="005B3EC9" w:rsidRDefault="001C2D6F" w14:paraId="6514125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hideMark/>
          </w:tcPr>
          <w:p w:rsidRPr="005B3EC9" w:rsidR="001C2D6F" w:rsidP="005B3EC9" w:rsidRDefault="001C2D6F" w14:paraId="4E0F8C8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Patient reminder system sustainability</w:t>
            </w:r>
          </w:p>
        </w:tc>
        <w:tc>
          <w:tcPr>
            <w:tcW w:w="6570" w:type="dxa"/>
            <w:shd w:val="clear" w:color="auto" w:fill="auto"/>
            <w:hideMark/>
          </w:tcPr>
          <w:p w:rsidRPr="005B3EC9" w:rsidR="001C2D6F" w:rsidP="005B3EC9" w:rsidRDefault="001C2D6F" w14:paraId="288BAA3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72D6F97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06AE5868" w14:textId="77777777">
            <w:pPr>
              <w:spacing w:after="0" w:line="240" w:lineRule="auto"/>
              <w:rPr>
                <w:rFonts w:eastAsia="Times New Roman" w:cstheme="minorHAnsi"/>
                <w:color w:val="000000"/>
                <w:sz w:val="18"/>
                <w:szCs w:val="18"/>
              </w:rPr>
            </w:pPr>
          </w:p>
          <w:p w:rsidRPr="005B3EC9" w:rsidR="001C2D6F" w:rsidP="005B3EC9" w:rsidRDefault="001C2D6F" w14:paraId="4EA8E4D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10127A64" w14:textId="406E4FE5">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If </w:t>
            </w:r>
            <w:r w:rsidRPr="005B3EC9" w:rsidR="00F35ED8">
              <w:rPr>
                <w:rFonts w:eastAsia="Times New Roman" w:cstheme="minorHAnsi"/>
                <w:color w:val="000000"/>
                <w:sz w:val="18"/>
                <w:szCs w:val="18"/>
              </w:rPr>
              <w:t xml:space="preserve">a patient reminder system was </w:t>
            </w:r>
            <w:r w:rsidRPr="005B3EC9">
              <w:rPr>
                <w:rFonts w:eastAsia="Times New Roman" w:cstheme="minorHAnsi"/>
                <w:color w:val="000000"/>
                <w:sz w:val="18"/>
                <w:szCs w:val="18"/>
              </w:rPr>
              <w:t>in place</w:t>
            </w:r>
            <w:r w:rsidRPr="005B3EC9" w:rsidR="00F35ED8">
              <w:rPr>
                <w:rFonts w:eastAsia="Times New Roman" w:cstheme="minorHAnsi"/>
                <w:color w:val="000000"/>
                <w:sz w:val="18"/>
                <w:szCs w:val="18"/>
              </w:rPr>
              <w:t xml:space="preserve"> at the end of the program year (July 1- June 30)</w:t>
            </w:r>
            <w:r w:rsidRPr="005B3EC9" w:rsidDel="001F1FE3" w:rsidR="00F35ED8">
              <w:rPr>
                <w:rFonts w:eastAsia="Times New Roman" w:cstheme="minorHAnsi"/>
                <w:color w:val="000000"/>
                <w:sz w:val="18"/>
                <w:szCs w:val="18"/>
              </w:rPr>
              <w:t xml:space="preserve"> </w:t>
            </w:r>
            <w:r w:rsidRPr="005B3EC9">
              <w:rPr>
                <w:rFonts w:eastAsia="Times New Roman" w:cstheme="minorHAnsi"/>
                <w:color w:val="000000"/>
                <w:sz w:val="18"/>
                <w:szCs w:val="18"/>
              </w:rPr>
              <w:t>(</w:t>
            </w:r>
            <w:r w:rsidRPr="005B3EC9" w:rsidR="00BB73CE">
              <w:rPr>
                <w:rFonts w:eastAsia="Times New Roman" w:cstheme="minorHAnsi"/>
                <w:color w:val="000000"/>
                <w:sz w:val="18"/>
                <w:szCs w:val="18"/>
              </w:rPr>
              <w:t>A5-1b is “Yes, newly in place” or “Yes, continuing”)</w:t>
            </w:r>
            <w:r w:rsidRPr="005B3EC9">
              <w:rPr>
                <w:rFonts w:eastAsia="Times New Roman" w:cstheme="minorHAnsi"/>
                <w:color w:val="000000"/>
                <w:sz w:val="18"/>
                <w:szCs w:val="18"/>
              </w:rPr>
              <w:t xml:space="preserve">, indicates whether the colorectal cancer screening patient reminder system is considered to be fully integrated into health system and/or clinic operations and is sustainable </w:t>
            </w:r>
            <w:r w:rsidRPr="005B3EC9">
              <w:rPr>
                <w:rFonts w:eastAsia="Times New Roman" w:cstheme="minorHAnsi"/>
                <w:b/>
                <w:bCs/>
                <w:color w:val="000000"/>
                <w:sz w:val="18"/>
                <w:szCs w:val="18"/>
              </w:rPr>
              <w:t>without</w:t>
            </w:r>
            <w:r w:rsidRPr="005B3EC9">
              <w:rPr>
                <w:rFonts w:eastAsia="Times New Roman" w:cstheme="minorHAnsi"/>
                <w:color w:val="000000"/>
                <w:sz w:val="18"/>
                <w:szCs w:val="18"/>
              </w:rPr>
              <w:t xml:space="preserve"> CRCCP resources.</w:t>
            </w:r>
          </w:p>
          <w:p w:rsidRPr="005B3EC9" w:rsidR="001C2D6F" w:rsidP="005B3EC9" w:rsidRDefault="001C2D6F" w14:paraId="12A7521E" w14:textId="77777777">
            <w:pPr>
              <w:spacing w:after="0" w:line="240" w:lineRule="auto"/>
              <w:rPr>
                <w:rFonts w:eastAsia="Times New Roman" w:cstheme="minorHAnsi"/>
                <w:color w:val="000000"/>
                <w:sz w:val="18"/>
                <w:szCs w:val="18"/>
              </w:rPr>
            </w:pPr>
          </w:p>
          <w:p w:rsidRPr="005B3EC9" w:rsidR="001C2D6F" w:rsidP="005B3EC9" w:rsidRDefault="001C2D6F" w14:paraId="458E4452" w14:textId="09C5D7AF">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[The patient reminder system has become an institutionalized component of the health system and/or clinic operations.]  </w:t>
            </w:r>
          </w:p>
        </w:tc>
        <w:tc>
          <w:tcPr>
            <w:tcW w:w="805" w:type="dxa"/>
            <w:shd w:val="clear" w:color="auto" w:fill="auto"/>
            <w:noWrap/>
            <w:hideMark/>
          </w:tcPr>
          <w:p w:rsidRPr="005B3EC9" w:rsidR="001C2D6F" w:rsidP="005B3EC9" w:rsidRDefault="001C2D6F" w14:paraId="1211EE2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hideMark/>
          </w:tcPr>
          <w:p w:rsidRPr="005B3EC9" w:rsidR="001C2D6F" w:rsidP="005B3EC9" w:rsidRDefault="001C2D6F" w14:paraId="0A206E3D"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1C2D6F" w:rsidP="005B3EC9" w:rsidRDefault="001C2D6F" w14:paraId="2885028D"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p w:rsidRPr="005B3EC9" w:rsidR="001C2D6F" w:rsidP="005B3EC9" w:rsidRDefault="001C2D6F" w14:paraId="54E8FD31" w14:textId="1931DA00">
            <w:pPr>
              <w:pStyle w:val="ListParagraph"/>
              <w:spacing w:after="0" w:line="240" w:lineRule="auto"/>
              <w:ind w:left="204"/>
              <w:rPr>
                <w:rFonts w:eastAsia="Times New Roman" w:cstheme="minorHAnsi"/>
                <w:color w:val="000000"/>
                <w:sz w:val="18"/>
                <w:szCs w:val="18"/>
              </w:rPr>
            </w:pPr>
          </w:p>
        </w:tc>
      </w:tr>
    </w:tbl>
    <w:p w:rsidRPr="005B3EC9" w:rsidR="00FC379F" w:rsidP="005B3EC9" w:rsidRDefault="00FC379F" w14:paraId="7E6F7734" w14:textId="61A18793"/>
    <w:tbl>
      <w:tblPr>
        <w:tblW w:w="1440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4400"/>
      </w:tblGrid>
      <w:tr w:rsidRPr="005B3EC9" w:rsidR="00715D90" w:rsidTr="00161FE5" w14:paraId="6318E7EA" w14:textId="77777777">
        <w:trPr>
          <w:trHeight w:val="312"/>
        </w:trPr>
        <w:tc>
          <w:tcPr>
            <w:tcW w:w="14400" w:type="dxa"/>
            <w:shd w:val="clear" w:color="000000" w:fill="1F4E78"/>
            <w:hideMark/>
          </w:tcPr>
          <w:p w:rsidRPr="005B3EC9" w:rsidR="00715D90" w:rsidP="005B3EC9" w:rsidRDefault="00715D90" w14:paraId="3CDF71AE" w14:textId="4447BFAE">
            <w:pPr>
              <w:spacing w:after="0" w:line="240" w:lineRule="auto"/>
              <w:rPr>
                <w:rFonts w:ascii="Calibri" w:hAnsi="Calibri" w:eastAsia="Times New Roman" w:cs="Calibri"/>
                <w:b/>
                <w:bCs/>
                <w:color w:val="FFFFFF"/>
                <w:sz w:val="18"/>
                <w:szCs w:val="18"/>
              </w:rPr>
            </w:pPr>
            <w:r w:rsidRPr="005B3EC9">
              <w:rPr>
                <w:rFonts w:ascii="Calibri" w:hAnsi="Calibri" w:eastAsia="Times New Roman" w:cs="Calibri"/>
                <w:b/>
                <w:bCs/>
                <w:color w:val="FFFFFF"/>
                <w:sz w:val="18"/>
                <w:szCs w:val="18"/>
              </w:rPr>
              <w:t>Section 5-2: EBI -Provider Reminder System</w:t>
            </w:r>
          </w:p>
        </w:tc>
      </w:tr>
      <w:tr w:rsidRPr="005B3EC9" w:rsidR="00715D90" w:rsidTr="00161FE5" w14:paraId="272F608B" w14:textId="77777777">
        <w:trPr>
          <w:trHeight w:val="522"/>
        </w:trPr>
        <w:tc>
          <w:tcPr>
            <w:tcW w:w="14400" w:type="dxa"/>
            <w:shd w:val="clear" w:color="000000" w:fill="D9E1F2"/>
            <w:hideMark/>
          </w:tcPr>
          <w:p w:rsidRPr="005B3EC9" w:rsidR="00715D90" w:rsidP="005B3EC9" w:rsidRDefault="00715D90" w14:paraId="4D85F5B1" w14:textId="2D4FD9FA">
            <w:pPr>
              <w:spacing w:after="0" w:line="240" w:lineRule="auto"/>
              <w:rPr>
                <w:rFonts w:ascii="Calibri" w:hAnsi="Calibri" w:eastAsia="Times New Roman" w:cs="Calibri"/>
                <w:color w:val="000000"/>
                <w:sz w:val="18"/>
                <w:szCs w:val="18"/>
              </w:rPr>
            </w:pPr>
            <w:r w:rsidRPr="005B3EC9">
              <w:rPr>
                <w:rFonts w:ascii="Calibri" w:hAnsi="Calibri" w:eastAsia="Times New Roman" w:cs="Calibri"/>
                <w:color w:val="000000"/>
                <w:sz w:val="18"/>
                <w:szCs w:val="18"/>
              </w:rPr>
              <w:t>Indicates the clinic’s use of system(s) to inform providers that a patient is due (or overdue) for screening. The reminders can be provided in different ways, such as placing reminders in patient charts, EHR alerts, e-mails to the provider, etc.</w:t>
            </w:r>
          </w:p>
        </w:tc>
      </w:tr>
    </w:tbl>
    <w:p w:rsidRPr="005B3EC9" w:rsidR="00715D90" w:rsidP="005B3EC9" w:rsidRDefault="00715D90" w14:paraId="0FCCBF9C" w14:textId="77777777">
      <w:pPr>
        <w:spacing w:after="0" w:line="60" w:lineRule="exact"/>
      </w:pPr>
    </w:p>
    <w:tbl>
      <w:tblPr>
        <w:tblW w:w="1440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15"/>
        <w:gridCol w:w="630"/>
        <w:gridCol w:w="990"/>
        <w:gridCol w:w="1980"/>
        <w:gridCol w:w="6570"/>
        <w:gridCol w:w="805"/>
        <w:gridCol w:w="2610"/>
      </w:tblGrid>
      <w:tr w:rsidRPr="005B3EC9" w:rsidR="001C2D6F" w:rsidTr="00FC379F" w14:paraId="34918B2C" w14:textId="77777777">
        <w:trPr>
          <w:cantSplit/>
          <w:trHeight w:val="510"/>
          <w:tblHeader/>
        </w:trPr>
        <w:tc>
          <w:tcPr>
            <w:tcW w:w="815" w:type="dxa"/>
            <w:shd w:val="clear" w:color="auto" w:fill="E2EFD9" w:themeFill="accent6" w:themeFillTint="33"/>
            <w:noWrap/>
            <w:vAlign w:val="bottom"/>
            <w:hideMark/>
          </w:tcPr>
          <w:p w:rsidRPr="005B3EC9" w:rsidR="001C2D6F" w:rsidP="005B3EC9" w:rsidRDefault="001C2D6F" w14:paraId="4A77DA67"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Item #</w:t>
            </w:r>
          </w:p>
        </w:tc>
        <w:tc>
          <w:tcPr>
            <w:tcW w:w="630" w:type="dxa"/>
            <w:shd w:val="clear" w:color="auto" w:fill="E2EFD9" w:themeFill="accent6" w:themeFillTint="33"/>
            <w:vAlign w:val="bottom"/>
            <w:hideMark/>
          </w:tcPr>
          <w:p w:rsidRPr="005B3EC9" w:rsidR="001C2D6F" w:rsidP="005B3EC9" w:rsidRDefault="001C2D6F" w14:paraId="730275DC"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Item Type</w:t>
            </w:r>
          </w:p>
        </w:tc>
        <w:tc>
          <w:tcPr>
            <w:tcW w:w="990" w:type="dxa"/>
            <w:shd w:val="clear" w:color="auto" w:fill="E2EFD9" w:themeFill="accent6" w:themeFillTint="33"/>
            <w:vAlign w:val="bottom"/>
            <w:hideMark/>
          </w:tcPr>
          <w:p w:rsidRPr="005B3EC9" w:rsidR="001C2D6F" w:rsidP="005B3EC9" w:rsidRDefault="001C2D6F" w14:paraId="40706DF6" w14:textId="28898BCA">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 xml:space="preserve">Collected </w:t>
            </w:r>
          </w:p>
        </w:tc>
        <w:tc>
          <w:tcPr>
            <w:tcW w:w="1980" w:type="dxa"/>
            <w:shd w:val="clear" w:color="auto" w:fill="E2EFD9" w:themeFill="accent6" w:themeFillTint="33"/>
            <w:vAlign w:val="bottom"/>
            <w:hideMark/>
          </w:tcPr>
          <w:p w:rsidRPr="005B3EC9" w:rsidR="001C2D6F" w:rsidP="005B3EC9" w:rsidRDefault="001C2D6F" w14:paraId="343745B8"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 xml:space="preserve">CRCCP Data Item </w:t>
            </w:r>
          </w:p>
        </w:tc>
        <w:tc>
          <w:tcPr>
            <w:tcW w:w="6570" w:type="dxa"/>
            <w:shd w:val="clear" w:color="auto" w:fill="E2EFD9" w:themeFill="accent6" w:themeFillTint="33"/>
            <w:vAlign w:val="bottom"/>
            <w:hideMark/>
          </w:tcPr>
          <w:p w:rsidRPr="005B3EC9" w:rsidR="001C2D6F" w:rsidP="005B3EC9" w:rsidRDefault="00715D90" w14:paraId="477A6508" w14:textId="681E1886">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Indication/ Definition</w:t>
            </w:r>
          </w:p>
        </w:tc>
        <w:tc>
          <w:tcPr>
            <w:tcW w:w="805" w:type="dxa"/>
            <w:shd w:val="clear" w:color="auto" w:fill="E2EFD9" w:themeFill="accent6" w:themeFillTint="33"/>
            <w:vAlign w:val="bottom"/>
            <w:hideMark/>
          </w:tcPr>
          <w:p w:rsidRPr="005B3EC9" w:rsidR="001C2D6F" w:rsidP="005B3EC9" w:rsidRDefault="001C2D6F" w14:paraId="5BDE583F"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Field Type</w:t>
            </w:r>
          </w:p>
        </w:tc>
        <w:tc>
          <w:tcPr>
            <w:tcW w:w="2610" w:type="dxa"/>
            <w:shd w:val="clear" w:color="auto" w:fill="E2EFD9" w:themeFill="accent6" w:themeFillTint="33"/>
            <w:vAlign w:val="bottom"/>
            <w:hideMark/>
          </w:tcPr>
          <w:p w:rsidRPr="005B3EC9" w:rsidR="001C2D6F" w:rsidP="005B3EC9" w:rsidRDefault="001C2D6F" w14:paraId="7BEC554E"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Response Options</w:t>
            </w:r>
          </w:p>
        </w:tc>
      </w:tr>
      <w:tr w:rsidRPr="005B3EC9" w:rsidR="001C2D6F" w:rsidTr="00FC379F" w14:paraId="32C93C3F" w14:textId="77777777">
        <w:trPr>
          <w:cantSplit/>
          <w:trHeight w:val="1080"/>
        </w:trPr>
        <w:tc>
          <w:tcPr>
            <w:tcW w:w="815" w:type="dxa"/>
            <w:shd w:val="clear" w:color="auto" w:fill="auto"/>
            <w:noWrap/>
            <w:hideMark/>
          </w:tcPr>
          <w:p w:rsidRPr="005B3EC9" w:rsidR="001C2D6F" w:rsidP="005B3EC9" w:rsidRDefault="001C2D6F" w14:paraId="4E94D7F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A5-2a</w:t>
            </w:r>
          </w:p>
        </w:tc>
        <w:tc>
          <w:tcPr>
            <w:tcW w:w="630" w:type="dxa"/>
            <w:shd w:val="clear" w:color="auto" w:fill="auto"/>
            <w:hideMark/>
          </w:tcPr>
          <w:p w:rsidRPr="005B3EC9" w:rsidR="001C2D6F" w:rsidP="005B3EC9" w:rsidRDefault="001C2D6F" w14:paraId="3F2D4B4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1C2D6F" w:rsidP="005B3EC9" w:rsidRDefault="001C2D6F" w14:paraId="47AD15D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hideMark/>
          </w:tcPr>
          <w:p w:rsidRPr="005B3EC9" w:rsidR="001C2D6F" w:rsidP="005B3EC9" w:rsidRDefault="001C2D6F" w14:paraId="562BC46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CRCCP resources used toward a provider reminder system </w:t>
            </w:r>
          </w:p>
        </w:tc>
        <w:tc>
          <w:tcPr>
            <w:tcW w:w="6570" w:type="dxa"/>
            <w:shd w:val="clear" w:color="auto" w:fill="auto"/>
            <w:hideMark/>
          </w:tcPr>
          <w:p w:rsidRPr="005B3EC9" w:rsidR="001C2D6F" w:rsidP="005B3EC9" w:rsidRDefault="001C2D6F" w14:paraId="3C90D32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26EF73D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5396BB39" w14:textId="77777777">
            <w:pPr>
              <w:spacing w:after="0" w:line="240" w:lineRule="auto"/>
              <w:rPr>
                <w:rFonts w:eastAsia="Times New Roman" w:cstheme="minorHAnsi"/>
                <w:color w:val="000000"/>
                <w:sz w:val="18"/>
                <w:szCs w:val="18"/>
              </w:rPr>
            </w:pPr>
          </w:p>
          <w:p w:rsidRPr="005B3EC9" w:rsidR="001C2D6F" w:rsidP="005B3EC9" w:rsidRDefault="001C2D6F" w14:paraId="322779D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681A8173" w14:textId="1203D19E">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whether CRCCP grantee resources (e.g. funds, staff time, materials, contract) were used during this </w:t>
            </w:r>
            <w:r w:rsidRPr="005B3EC9" w:rsidR="00F35ED8">
              <w:rPr>
                <w:rFonts w:eastAsia="Times New Roman" w:cstheme="minorHAnsi"/>
                <w:color w:val="000000"/>
                <w:sz w:val="18"/>
                <w:szCs w:val="18"/>
              </w:rPr>
              <w:t>program year (July 1- June 30)</w:t>
            </w:r>
            <w:r w:rsidRPr="005B3EC9">
              <w:rPr>
                <w:rFonts w:eastAsia="Times New Roman" w:cstheme="minorHAnsi"/>
                <w:color w:val="000000"/>
                <w:sz w:val="18"/>
                <w:szCs w:val="18"/>
              </w:rPr>
              <w:t xml:space="preserve"> to contribute to planning, developing, implementing, monitoring/evaluating or improving a provider reminder system</w:t>
            </w:r>
            <w:r w:rsidRPr="005B3EC9" w:rsidR="00BB73CE">
              <w:rPr>
                <w:rFonts w:eastAsia="Times New Roman" w:cstheme="minorHAnsi"/>
                <w:color w:val="000000"/>
                <w:sz w:val="18"/>
                <w:szCs w:val="18"/>
              </w:rPr>
              <w:t xml:space="preserve"> that addresses colorectal cancer screening</w:t>
            </w:r>
            <w:r w:rsidRPr="005B3EC9">
              <w:rPr>
                <w:rFonts w:eastAsia="Times New Roman" w:cstheme="minorHAnsi"/>
                <w:color w:val="000000"/>
                <w:sz w:val="18"/>
                <w:szCs w:val="18"/>
              </w:rPr>
              <w:t xml:space="preserve">.  </w:t>
            </w:r>
          </w:p>
        </w:tc>
        <w:tc>
          <w:tcPr>
            <w:tcW w:w="805" w:type="dxa"/>
            <w:shd w:val="clear" w:color="auto" w:fill="auto"/>
            <w:noWrap/>
            <w:hideMark/>
          </w:tcPr>
          <w:p w:rsidRPr="005B3EC9" w:rsidR="001C2D6F" w:rsidP="005B3EC9" w:rsidRDefault="001C2D6F" w14:paraId="7EBFC99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hideMark/>
          </w:tcPr>
          <w:p w:rsidRPr="005B3EC9" w:rsidR="001C2D6F" w:rsidP="005B3EC9" w:rsidRDefault="001C2D6F" w14:paraId="09BBAD22"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1C2D6F" w:rsidP="005B3EC9" w:rsidRDefault="001C2D6F" w14:paraId="1EA4C93F" w14:textId="38C57238">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tc>
      </w:tr>
      <w:tr w:rsidRPr="005B3EC9" w:rsidR="001C2D6F" w:rsidTr="00FC379F" w14:paraId="7C7E09F2" w14:textId="77777777">
        <w:trPr>
          <w:cantSplit/>
          <w:trHeight w:val="983"/>
        </w:trPr>
        <w:tc>
          <w:tcPr>
            <w:tcW w:w="815" w:type="dxa"/>
            <w:shd w:val="clear" w:color="auto" w:fill="auto"/>
            <w:hideMark/>
          </w:tcPr>
          <w:p w:rsidRPr="005B3EC9" w:rsidR="001C2D6F" w:rsidP="005B3EC9" w:rsidRDefault="001C2D6F" w14:paraId="6D1905D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B5-2b</w:t>
            </w:r>
            <w:r w:rsidRPr="005B3EC9">
              <w:rPr>
                <w:rFonts w:eastAsia="Times New Roman" w:cstheme="minorHAnsi"/>
                <w:color w:val="000000"/>
                <w:sz w:val="18"/>
                <w:szCs w:val="18"/>
              </w:rPr>
              <w:br/>
              <w:t>A5-2b</w:t>
            </w:r>
          </w:p>
        </w:tc>
        <w:tc>
          <w:tcPr>
            <w:tcW w:w="630" w:type="dxa"/>
            <w:shd w:val="clear" w:color="auto" w:fill="auto"/>
            <w:hideMark/>
          </w:tcPr>
          <w:p w:rsidRPr="005B3EC9" w:rsidR="001C2D6F" w:rsidP="005B3EC9" w:rsidRDefault="001C2D6F" w14:paraId="7402EC5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1C2D6F" w:rsidP="005B3EC9" w:rsidRDefault="001C2D6F" w14:paraId="2F31A597" w14:textId="705D6775">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w:t>
            </w:r>
            <w:r w:rsidRPr="005B3EC9" w:rsidR="00BB73CE">
              <w:rPr>
                <w:rFonts w:eastAsia="Times New Roman" w:cstheme="minorHAnsi"/>
                <w:color w:val="000000"/>
                <w:sz w:val="18"/>
                <w:szCs w:val="18"/>
              </w:rPr>
              <w:t xml:space="preserve"> </w:t>
            </w:r>
            <w:r w:rsidRPr="005B3EC9">
              <w:rPr>
                <w:rFonts w:eastAsia="Times New Roman" w:cstheme="minorHAnsi"/>
                <w:color w:val="000000"/>
                <w:sz w:val="18"/>
                <w:szCs w:val="18"/>
              </w:rPr>
              <w:t>A</w:t>
            </w:r>
          </w:p>
        </w:tc>
        <w:tc>
          <w:tcPr>
            <w:tcW w:w="1980" w:type="dxa"/>
            <w:shd w:val="clear" w:color="auto" w:fill="auto"/>
            <w:hideMark/>
          </w:tcPr>
          <w:p w:rsidRPr="005B3EC9" w:rsidR="001C2D6F" w:rsidP="005B3EC9" w:rsidRDefault="001C2D6F" w14:paraId="1EAA5F8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Provider reminder system in place </w:t>
            </w:r>
          </w:p>
        </w:tc>
        <w:tc>
          <w:tcPr>
            <w:tcW w:w="6570" w:type="dxa"/>
            <w:shd w:val="clear" w:color="auto" w:fill="auto"/>
            <w:hideMark/>
          </w:tcPr>
          <w:p w:rsidRPr="005B3EC9" w:rsidR="001C2D6F" w:rsidP="005B3EC9" w:rsidRDefault="001C2D6F" w14:paraId="1BFEA05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14F140A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Indicates whether a provider reminder system that addresses colorectal cancer screening was in place and operational (in use) in this clinic prior to CRCCP activity implementation (Item BC1-1: Clinic CRCCP Activities Start Date), regardless of the quality, reach, or level of functionality.</w:t>
            </w:r>
          </w:p>
          <w:p w:rsidRPr="005B3EC9" w:rsidR="001C2D6F" w:rsidP="005B3EC9" w:rsidRDefault="001C2D6F" w14:paraId="782C6DCF" w14:textId="038CDC19">
            <w:pPr>
              <w:spacing w:after="0" w:line="240" w:lineRule="auto"/>
              <w:rPr>
                <w:rFonts w:eastAsia="Times New Roman" w:cstheme="minorHAnsi"/>
                <w:color w:val="000000"/>
                <w:sz w:val="18"/>
                <w:szCs w:val="18"/>
              </w:rPr>
            </w:pPr>
          </w:p>
          <w:p w:rsidRPr="005B3EC9" w:rsidR="00A056E4" w:rsidP="005B3EC9" w:rsidRDefault="00A056E4" w14:paraId="79E868F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A056E4" w:rsidP="005B3EC9" w:rsidRDefault="00A056E4" w14:paraId="640F49B5" w14:textId="33D04AEE">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Indicates whether a provider reminder system that addresses colorectal cancer screening was in place and operational (in use) in this clinic at the end of the program year (July 1- June 30), regardless of the quality, reach, or current level of functionality.</w:t>
            </w:r>
          </w:p>
          <w:p w:rsidRPr="005B3EC9" w:rsidR="00A056E4" w:rsidP="005B3EC9" w:rsidRDefault="00A056E4" w14:paraId="398B8257" w14:textId="01DB5730">
            <w:pPr>
              <w:pStyle w:val="ListParagraph"/>
              <w:numPr>
                <w:ilvl w:val="0"/>
                <w:numId w:val="46"/>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provider reminders were newly implemented during this program year, select “Yes, newly in place”.</w:t>
            </w:r>
          </w:p>
          <w:p w:rsidRPr="005B3EC9" w:rsidR="00A056E4" w:rsidP="005B3EC9" w:rsidRDefault="00A056E4" w14:paraId="3814186D" w14:textId="5345FFB6">
            <w:pPr>
              <w:pStyle w:val="ListParagraph"/>
              <w:numPr>
                <w:ilvl w:val="0"/>
                <w:numId w:val="46"/>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provider reminders were in place prior to this program year, select “Yes, continuing”</w:t>
            </w:r>
          </w:p>
          <w:p w:rsidRPr="005B3EC9" w:rsidR="00A056E4" w:rsidP="005B3EC9" w:rsidRDefault="00A056E4" w14:paraId="75F9D8BF" w14:textId="77777777">
            <w:pPr>
              <w:pStyle w:val="ListParagraph"/>
              <w:spacing w:after="0" w:line="240" w:lineRule="auto"/>
              <w:rPr>
                <w:rFonts w:eastAsia="Times New Roman" w:cstheme="minorHAnsi"/>
                <w:color w:val="000000"/>
                <w:sz w:val="18"/>
                <w:szCs w:val="18"/>
              </w:rPr>
            </w:pPr>
          </w:p>
          <w:p w:rsidRPr="005B3EC9" w:rsidR="00A056E4" w:rsidP="005B3EC9" w:rsidRDefault="00A056E4" w14:paraId="0CFD1EB6" w14:textId="7BD0912A">
            <w:pPr>
              <w:spacing w:after="0" w:line="240" w:lineRule="auto"/>
              <w:ind w:firstLine="253"/>
              <w:rPr>
                <w:rFonts w:eastAsia="Times New Roman" w:cstheme="minorHAnsi"/>
                <w:i/>
                <w:iCs/>
                <w:color w:val="000000"/>
                <w:sz w:val="18"/>
                <w:szCs w:val="18"/>
              </w:rPr>
            </w:pPr>
            <w:r w:rsidRPr="005B3EC9">
              <w:rPr>
                <w:rFonts w:eastAsia="Times New Roman" w:cstheme="minorHAnsi"/>
                <w:i/>
                <w:iCs/>
                <w:color w:val="000000"/>
                <w:sz w:val="18"/>
                <w:szCs w:val="18"/>
              </w:rPr>
              <w:t>If yes, newly in place skip to A5-2e</w:t>
            </w:r>
          </w:p>
          <w:p w:rsidRPr="005B3EC9" w:rsidR="00A056E4" w:rsidP="005B3EC9" w:rsidRDefault="00A056E4" w14:paraId="658FE164" w14:textId="301FCC75">
            <w:pPr>
              <w:spacing w:after="0" w:line="240" w:lineRule="auto"/>
              <w:ind w:firstLine="253"/>
              <w:rPr>
                <w:rFonts w:eastAsia="Times New Roman" w:cstheme="minorHAnsi"/>
                <w:i/>
                <w:iCs/>
                <w:color w:val="000000"/>
                <w:sz w:val="18"/>
                <w:szCs w:val="18"/>
              </w:rPr>
            </w:pPr>
            <w:r w:rsidRPr="005B3EC9">
              <w:rPr>
                <w:rFonts w:eastAsia="Times New Roman" w:cstheme="minorHAnsi"/>
                <w:i/>
                <w:iCs/>
                <w:color w:val="000000"/>
                <w:sz w:val="18"/>
                <w:szCs w:val="18"/>
              </w:rPr>
              <w:t>If yes, continuing, skip to A5-2d</w:t>
            </w:r>
          </w:p>
          <w:p w:rsidRPr="005B3EC9" w:rsidR="00A056E4" w:rsidP="005B3EC9" w:rsidRDefault="00A056E4" w14:paraId="5BC698C9" w14:textId="58330AF8">
            <w:pPr>
              <w:spacing w:after="0" w:line="240" w:lineRule="auto"/>
              <w:ind w:firstLine="253"/>
              <w:rPr>
                <w:rFonts w:eastAsia="Times New Roman" w:cstheme="minorHAnsi"/>
                <w:color w:val="000000"/>
                <w:sz w:val="18"/>
                <w:szCs w:val="18"/>
              </w:rPr>
            </w:pPr>
            <w:r w:rsidRPr="005B3EC9">
              <w:rPr>
                <w:rFonts w:eastAsia="Times New Roman" w:cstheme="minorHAnsi"/>
                <w:i/>
                <w:iCs/>
                <w:color w:val="000000"/>
                <w:sz w:val="18"/>
                <w:szCs w:val="18"/>
              </w:rPr>
              <w:t>If no, answer A5-2c and then skip to A5-3a</w:t>
            </w:r>
          </w:p>
          <w:p w:rsidRPr="005B3EC9" w:rsidR="001C2D6F" w:rsidP="005B3EC9" w:rsidRDefault="001C2D6F" w14:paraId="0920B24A" w14:textId="0FCE56E6">
            <w:pPr>
              <w:spacing w:after="0" w:line="240" w:lineRule="auto"/>
              <w:ind w:firstLine="253"/>
              <w:rPr>
                <w:rFonts w:eastAsia="Times New Roman" w:cstheme="minorHAnsi"/>
                <w:color w:val="000000"/>
                <w:sz w:val="18"/>
                <w:szCs w:val="18"/>
              </w:rPr>
            </w:pPr>
          </w:p>
        </w:tc>
        <w:tc>
          <w:tcPr>
            <w:tcW w:w="805" w:type="dxa"/>
            <w:shd w:val="clear" w:color="auto" w:fill="auto"/>
            <w:noWrap/>
            <w:hideMark/>
          </w:tcPr>
          <w:p w:rsidRPr="005B3EC9" w:rsidR="001C2D6F" w:rsidP="005B3EC9" w:rsidRDefault="001C2D6F" w14:paraId="190FA53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hideMark/>
          </w:tcPr>
          <w:p w:rsidRPr="005B3EC9" w:rsidR="00A7376E" w:rsidP="005B3EC9" w:rsidRDefault="00A7376E" w14:paraId="24C88B9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A7376E" w:rsidP="005B3EC9" w:rsidRDefault="00A7376E" w14:paraId="3CA12987"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A7376E" w:rsidP="005B3EC9" w:rsidRDefault="00A7376E" w14:paraId="0DC306EC"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p w:rsidRPr="005B3EC9" w:rsidR="00A7376E" w:rsidP="005B3EC9" w:rsidRDefault="00A7376E" w14:paraId="0DED4E46" w14:textId="77777777">
            <w:pPr>
              <w:spacing w:after="0" w:line="240" w:lineRule="auto"/>
              <w:rPr>
                <w:rFonts w:eastAsia="Times New Roman" w:cstheme="minorHAnsi"/>
                <w:color w:val="000000"/>
                <w:sz w:val="18"/>
                <w:szCs w:val="18"/>
              </w:rPr>
            </w:pPr>
          </w:p>
          <w:p w:rsidRPr="005B3EC9" w:rsidR="00A7376E" w:rsidP="005B3EC9" w:rsidRDefault="00A7376E" w14:paraId="63E0924B" w14:textId="3938BCF0">
            <w:pPr>
              <w:spacing w:after="0" w:line="240" w:lineRule="auto"/>
              <w:rPr>
                <w:rFonts w:eastAsia="Times New Roman" w:cstheme="minorHAnsi"/>
                <w:color w:val="000000"/>
                <w:sz w:val="18"/>
                <w:szCs w:val="18"/>
              </w:rPr>
            </w:pPr>
          </w:p>
          <w:p w:rsidRPr="005B3EC9" w:rsidR="00A056E4" w:rsidP="005B3EC9" w:rsidRDefault="00A056E4" w14:paraId="60DD5BF3" w14:textId="77777777">
            <w:pPr>
              <w:spacing w:after="0" w:line="240" w:lineRule="auto"/>
              <w:rPr>
                <w:rFonts w:eastAsia="Times New Roman" w:cstheme="minorHAnsi"/>
                <w:color w:val="000000"/>
                <w:sz w:val="18"/>
                <w:szCs w:val="18"/>
              </w:rPr>
            </w:pPr>
          </w:p>
          <w:p w:rsidRPr="005B3EC9" w:rsidR="00A7376E" w:rsidP="005B3EC9" w:rsidRDefault="00A7376E" w14:paraId="3959304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Annual Record:</w:t>
            </w:r>
          </w:p>
          <w:p w:rsidRPr="005B3EC9" w:rsidR="00A7376E" w:rsidP="005B3EC9" w:rsidRDefault="00A7376E" w14:paraId="2D9EA06A"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 newly in place</w:t>
            </w:r>
          </w:p>
          <w:p w:rsidRPr="005B3EC9" w:rsidR="00A7376E" w:rsidP="005B3EC9" w:rsidRDefault="00A7376E" w14:paraId="397CBCF4"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 continuing</w:t>
            </w:r>
          </w:p>
          <w:p w:rsidRPr="005B3EC9" w:rsidR="00A7376E" w:rsidP="005B3EC9" w:rsidRDefault="00A7376E" w14:paraId="0169AA32"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p w:rsidRPr="005B3EC9" w:rsidR="001C2D6F" w:rsidP="005B3EC9" w:rsidRDefault="001C2D6F" w14:paraId="08428F3F" w14:textId="4906CBE2">
            <w:pPr>
              <w:pStyle w:val="ListParagraph"/>
              <w:spacing w:after="0" w:line="240" w:lineRule="auto"/>
              <w:ind w:left="204"/>
              <w:rPr>
                <w:rFonts w:eastAsia="Times New Roman" w:cstheme="minorHAnsi"/>
                <w:color w:val="000000"/>
                <w:sz w:val="18"/>
                <w:szCs w:val="18"/>
              </w:rPr>
            </w:pPr>
          </w:p>
        </w:tc>
      </w:tr>
      <w:tr w:rsidRPr="005B3EC9" w:rsidR="001C2D6F" w:rsidTr="00FC379F" w14:paraId="3B9790D9" w14:textId="77777777">
        <w:trPr>
          <w:cantSplit/>
          <w:trHeight w:val="960"/>
        </w:trPr>
        <w:tc>
          <w:tcPr>
            <w:tcW w:w="815" w:type="dxa"/>
            <w:shd w:val="clear" w:color="auto" w:fill="auto"/>
            <w:noWrap/>
            <w:hideMark/>
          </w:tcPr>
          <w:p w:rsidRPr="005B3EC9" w:rsidR="001C2D6F" w:rsidP="005B3EC9" w:rsidRDefault="001C2D6F" w14:paraId="02C2A49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A5-2c</w:t>
            </w:r>
          </w:p>
        </w:tc>
        <w:tc>
          <w:tcPr>
            <w:tcW w:w="630" w:type="dxa"/>
            <w:shd w:val="clear" w:color="auto" w:fill="auto"/>
            <w:hideMark/>
          </w:tcPr>
          <w:p w:rsidRPr="005B3EC9" w:rsidR="001C2D6F" w:rsidP="005B3EC9" w:rsidRDefault="001C2D6F" w14:paraId="0031DBA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1C2D6F" w:rsidP="005B3EC9" w:rsidRDefault="001C2D6F" w14:paraId="13C352A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hideMark/>
          </w:tcPr>
          <w:p w:rsidRPr="005B3EC9" w:rsidR="001C2D6F" w:rsidP="005B3EC9" w:rsidRDefault="001C2D6F" w14:paraId="4745E29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Provider reminder system planning activities</w:t>
            </w:r>
          </w:p>
        </w:tc>
        <w:tc>
          <w:tcPr>
            <w:tcW w:w="6570" w:type="dxa"/>
            <w:shd w:val="clear" w:color="auto" w:fill="auto"/>
            <w:hideMark/>
          </w:tcPr>
          <w:p w:rsidRPr="005B3EC9" w:rsidR="001C2D6F" w:rsidP="005B3EC9" w:rsidRDefault="001C2D6F" w14:paraId="72200E4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2BCB62B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152C6065" w14:textId="77777777">
            <w:pPr>
              <w:spacing w:after="0" w:line="240" w:lineRule="auto"/>
              <w:rPr>
                <w:rFonts w:eastAsia="Times New Roman" w:cstheme="minorHAnsi"/>
                <w:color w:val="000000"/>
                <w:sz w:val="18"/>
                <w:szCs w:val="18"/>
              </w:rPr>
            </w:pPr>
          </w:p>
          <w:p w:rsidRPr="005B3EC9" w:rsidR="001C2D6F" w:rsidP="005B3EC9" w:rsidRDefault="001C2D6F" w14:paraId="3C3ED22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3CE6DA1E" w14:textId="66B790EF">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If a provider reminder system is not in place (A5-2b is No), indicates whether planning activities were conducted this </w:t>
            </w:r>
            <w:r w:rsidRPr="005B3EC9" w:rsidR="00F35ED8">
              <w:rPr>
                <w:rFonts w:eastAsia="Times New Roman" w:cstheme="minorHAnsi"/>
                <w:color w:val="000000"/>
                <w:sz w:val="18"/>
                <w:szCs w:val="18"/>
              </w:rPr>
              <w:t xml:space="preserve">program year (July 1- June </w:t>
            </w:r>
            <w:r w:rsidRPr="005B3EC9" w:rsidR="00CD7329">
              <w:rPr>
                <w:rFonts w:eastAsia="Times New Roman" w:cstheme="minorHAnsi"/>
                <w:color w:val="000000"/>
                <w:sz w:val="18"/>
                <w:szCs w:val="18"/>
              </w:rPr>
              <w:t>30) for</w:t>
            </w:r>
            <w:r w:rsidRPr="005B3EC9">
              <w:rPr>
                <w:rFonts w:eastAsia="Times New Roman" w:cstheme="minorHAnsi"/>
                <w:color w:val="000000"/>
                <w:sz w:val="18"/>
                <w:szCs w:val="18"/>
              </w:rPr>
              <w:t xml:space="preserve"> future implementation of a provider reminder system for colorectal cancer screening.</w:t>
            </w:r>
          </w:p>
          <w:p w:rsidRPr="005B3EC9" w:rsidR="001C2D6F" w:rsidP="005B3EC9" w:rsidRDefault="001C2D6F" w14:paraId="5F12B151" w14:textId="563AD245">
            <w:pPr>
              <w:spacing w:after="0" w:line="240" w:lineRule="auto"/>
              <w:ind w:firstLine="253"/>
              <w:rPr>
                <w:rFonts w:eastAsia="Times New Roman" w:cstheme="minorHAnsi"/>
                <w:color w:val="000000"/>
                <w:sz w:val="18"/>
                <w:szCs w:val="18"/>
              </w:rPr>
            </w:pPr>
            <w:r w:rsidRPr="005B3EC9">
              <w:rPr>
                <w:rFonts w:eastAsia="Times New Roman" w:cstheme="minorHAnsi"/>
                <w:i/>
                <w:iCs/>
                <w:color w:val="000000"/>
                <w:sz w:val="18"/>
                <w:szCs w:val="18"/>
              </w:rPr>
              <w:t>Skip to A5-3a.</w:t>
            </w:r>
          </w:p>
        </w:tc>
        <w:tc>
          <w:tcPr>
            <w:tcW w:w="805" w:type="dxa"/>
            <w:shd w:val="clear" w:color="auto" w:fill="auto"/>
            <w:noWrap/>
            <w:hideMark/>
          </w:tcPr>
          <w:p w:rsidRPr="005B3EC9" w:rsidR="001C2D6F" w:rsidP="005B3EC9" w:rsidRDefault="001C2D6F" w14:paraId="2B12B8D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hideMark/>
          </w:tcPr>
          <w:p w:rsidRPr="005B3EC9" w:rsidR="001C2D6F" w:rsidP="005B3EC9" w:rsidRDefault="001C2D6F" w14:paraId="2ADD7F3C"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1C2D6F" w:rsidP="005B3EC9" w:rsidRDefault="001C2D6F" w14:paraId="084AE09D" w14:textId="072ED63C">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tc>
      </w:tr>
      <w:tr w:rsidRPr="005B3EC9" w:rsidR="00BB73CE" w:rsidTr="00FC379F" w14:paraId="35B0F694" w14:textId="77777777">
        <w:trPr>
          <w:cantSplit/>
          <w:trHeight w:val="1125"/>
        </w:trPr>
        <w:tc>
          <w:tcPr>
            <w:tcW w:w="815" w:type="dxa"/>
            <w:shd w:val="clear" w:color="auto" w:fill="auto"/>
            <w:noWrap/>
          </w:tcPr>
          <w:p w:rsidRPr="005B3EC9" w:rsidR="00BB73CE" w:rsidP="005B3EC9" w:rsidRDefault="00BB73CE" w14:paraId="1D5E8C88" w14:textId="3A7424F3">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A5-2d</w:t>
            </w:r>
          </w:p>
        </w:tc>
        <w:tc>
          <w:tcPr>
            <w:tcW w:w="630" w:type="dxa"/>
            <w:shd w:val="clear" w:color="auto" w:fill="auto"/>
          </w:tcPr>
          <w:p w:rsidRPr="005B3EC9" w:rsidR="00BB73CE" w:rsidP="005B3EC9" w:rsidRDefault="00BB73CE" w14:paraId="4F41F4DA" w14:textId="2CFFE5FF">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tcPr>
          <w:p w:rsidRPr="005B3EC9" w:rsidR="00BB73CE" w:rsidP="005B3EC9" w:rsidRDefault="00BB73CE" w14:paraId="305B38EC" w14:textId="70273FE6">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tcPr>
          <w:p w:rsidRPr="005B3EC9" w:rsidR="00BB73CE" w:rsidP="005B3EC9" w:rsidRDefault="00BB73CE" w14:paraId="36A37486" w14:textId="51D6F25F">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Provider reminder system enhancements</w:t>
            </w:r>
          </w:p>
        </w:tc>
        <w:tc>
          <w:tcPr>
            <w:tcW w:w="6570" w:type="dxa"/>
            <w:shd w:val="clear" w:color="auto" w:fill="auto"/>
          </w:tcPr>
          <w:p w:rsidRPr="005B3EC9" w:rsidR="00BB73CE" w:rsidP="005B3EC9" w:rsidRDefault="00BB73CE" w14:paraId="103D580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N/A</w:t>
            </w:r>
          </w:p>
          <w:p w:rsidRPr="005B3EC9" w:rsidR="00BB73CE" w:rsidP="005B3EC9" w:rsidRDefault="00BB73CE" w14:paraId="1C671E99" w14:textId="77777777">
            <w:pPr>
              <w:spacing w:after="0" w:line="240" w:lineRule="auto"/>
              <w:rPr>
                <w:rFonts w:eastAsia="Times New Roman" w:cstheme="minorHAnsi"/>
                <w:color w:val="000000"/>
                <w:sz w:val="18"/>
                <w:szCs w:val="18"/>
              </w:rPr>
            </w:pPr>
          </w:p>
          <w:p w:rsidRPr="005B3EC9" w:rsidR="00BB73CE" w:rsidP="005B3EC9" w:rsidRDefault="00BB73CE" w14:paraId="3B0D987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Annual:</w:t>
            </w:r>
          </w:p>
          <w:p w:rsidRPr="005B3EC9" w:rsidR="00BB73CE" w:rsidP="005B3EC9" w:rsidRDefault="00BB73CE" w14:paraId="37BA1AC3" w14:textId="3AF139A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a provider reminder system was in place prior to this program year and continuing (A5-2b is Yes, continuing), indicates whether the clinic made changes to enhance or improve implementation of patient reminders during the program year (July 1- June 30).</w:t>
            </w:r>
          </w:p>
        </w:tc>
        <w:tc>
          <w:tcPr>
            <w:tcW w:w="805" w:type="dxa"/>
            <w:shd w:val="clear" w:color="auto" w:fill="auto"/>
            <w:noWrap/>
          </w:tcPr>
          <w:p w:rsidRPr="005B3EC9" w:rsidR="00BB73CE" w:rsidP="005B3EC9" w:rsidRDefault="00BB73CE" w14:paraId="79A17BC2" w14:textId="2F2AA149">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tcPr>
          <w:p w:rsidRPr="005B3EC9" w:rsidR="00BB73CE" w:rsidP="005B3EC9" w:rsidRDefault="00BB73CE" w14:paraId="117A45F0"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BB73CE" w:rsidP="005B3EC9" w:rsidRDefault="00BB73CE" w14:paraId="1AD9C88E"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p w:rsidRPr="005B3EC9" w:rsidR="00BB73CE" w:rsidP="005B3EC9" w:rsidRDefault="00BB73CE" w14:paraId="4315C846" w14:textId="77777777">
            <w:pPr>
              <w:pStyle w:val="ListParagraph"/>
              <w:spacing w:after="0" w:line="240" w:lineRule="auto"/>
              <w:ind w:left="204"/>
              <w:rPr>
                <w:rFonts w:eastAsia="Times New Roman" w:cstheme="minorHAnsi"/>
                <w:color w:val="000000"/>
                <w:sz w:val="18"/>
                <w:szCs w:val="18"/>
              </w:rPr>
            </w:pPr>
          </w:p>
        </w:tc>
      </w:tr>
      <w:tr w:rsidRPr="005B3EC9" w:rsidR="00BB73CE" w:rsidTr="00FC379F" w14:paraId="6D6CA5F7" w14:textId="77777777">
        <w:trPr>
          <w:cantSplit/>
          <w:trHeight w:val="1125"/>
        </w:trPr>
        <w:tc>
          <w:tcPr>
            <w:tcW w:w="815" w:type="dxa"/>
            <w:shd w:val="clear" w:color="auto" w:fill="auto"/>
            <w:noWrap/>
            <w:hideMark/>
          </w:tcPr>
          <w:p w:rsidRPr="005B3EC9" w:rsidR="00BB73CE" w:rsidP="005B3EC9" w:rsidRDefault="00BB73CE" w14:paraId="5769E984" w14:textId="3F1F3AD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A5-2e</w:t>
            </w:r>
          </w:p>
        </w:tc>
        <w:tc>
          <w:tcPr>
            <w:tcW w:w="630" w:type="dxa"/>
            <w:shd w:val="clear" w:color="auto" w:fill="auto"/>
            <w:hideMark/>
          </w:tcPr>
          <w:p w:rsidRPr="005B3EC9" w:rsidR="00BB73CE" w:rsidP="005B3EC9" w:rsidRDefault="00BB73CE" w14:paraId="15304B2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BB73CE" w:rsidP="005B3EC9" w:rsidRDefault="00BB73CE" w14:paraId="78BF63E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hideMark/>
          </w:tcPr>
          <w:p w:rsidRPr="005B3EC9" w:rsidR="00BB73CE" w:rsidP="005B3EC9" w:rsidRDefault="00BB73CE" w14:paraId="6168FEE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Provider reminders sent multiple ways</w:t>
            </w:r>
          </w:p>
        </w:tc>
        <w:tc>
          <w:tcPr>
            <w:tcW w:w="6570" w:type="dxa"/>
            <w:shd w:val="clear" w:color="auto" w:fill="auto"/>
            <w:hideMark/>
          </w:tcPr>
          <w:p w:rsidRPr="005B3EC9" w:rsidR="00BB73CE" w:rsidP="005B3EC9" w:rsidRDefault="00BB73CE" w14:paraId="6B59FF2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BB73CE" w:rsidP="005B3EC9" w:rsidRDefault="00BB73CE" w14:paraId="6FD52EE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r w:rsidRPr="005B3EC9">
              <w:rPr>
                <w:rFonts w:eastAsia="Times New Roman" w:cstheme="minorHAnsi"/>
                <w:color w:val="000000"/>
                <w:sz w:val="18"/>
                <w:szCs w:val="18"/>
              </w:rPr>
              <w:br/>
            </w:r>
          </w:p>
          <w:p w:rsidRPr="005B3EC9" w:rsidR="00BB73CE" w:rsidP="005B3EC9" w:rsidRDefault="00BB73CE" w14:paraId="534EC0F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BB73CE" w:rsidP="005B3EC9" w:rsidRDefault="00BB73CE" w14:paraId="628AC109" w14:textId="069E0458">
            <w:pPr>
              <w:tabs>
                <w:tab w:val="left" w:pos="2601"/>
              </w:tabs>
              <w:spacing w:after="0" w:line="240" w:lineRule="auto"/>
              <w:rPr>
                <w:rFonts w:eastAsia="Times New Roman" w:cstheme="minorHAnsi"/>
                <w:color w:val="000000"/>
                <w:sz w:val="18"/>
                <w:szCs w:val="18"/>
              </w:rPr>
            </w:pPr>
            <w:r w:rsidRPr="005B3EC9">
              <w:rPr>
                <w:rFonts w:eastAsia="Times New Roman" w:cstheme="minorHAnsi"/>
                <w:color w:val="000000"/>
                <w:sz w:val="18"/>
                <w:szCs w:val="18"/>
              </w:rPr>
              <w:t>If a provider reminder system was in place at the end of the program year (July 1- June 30) (A5-2b is “Yes, newly in place” or “Yes, continuing”), indicates whether providers at this clinic typically received colorectal cancer screening reminders for a given patient in more than one way (e.g., provider receives both an EHR pop-up message and a flagged patient chart for the same patient) during this program year.</w:t>
            </w:r>
          </w:p>
          <w:p w:rsidRPr="005B3EC9" w:rsidR="00BB73CE" w:rsidP="005B3EC9" w:rsidRDefault="00BB73CE" w14:paraId="14086167" w14:textId="1E0FE32C">
            <w:pPr>
              <w:rPr>
                <w:rFonts w:eastAsia="Times New Roman" w:cstheme="minorHAnsi"/>
                <w:sz w:val="18"/>
                <w:szCs w:val="18"/>
              </w:rPr>
            </w:pPr>
          </w:p>
        </w:tc>
        <w:tc>
          <w:tcPr>
            <w:tcW w:w="805" w:type="dxa"/>
            <w:shd w:val="clear" w:color="auto" w:fill="auto"/>
            <w:noWrap/>
            <w:hideMark/>
          </w:tcPr>
          <w:p w:rsidRPr="005B3EC9" w:rsidR="00BB73CE" w:rsidP="005B3EC9" w:rsidRDefault="00BB73CE" w14:paraId="6D76256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hideMark/>
          </w:tcPr>
          <w:p w:rsidRPr="005B3EC9" w:rsidR="00BB73CE" w:rsidP="005B3EC9" w:rsidRDefault="00BB73CE" w14:paraId="689FD328"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BB73CE" w:rsidP="005B3EC9" w:rsidRDefault="00BB73CE" w14:paraId="6885BB3B" w14:textId="1CA7B38C">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tc>
      </w:tr>
      <w:tr w:rsidRPr="005B3EC9" w:rsidR="00BB73CE" w:rsidTr="00FC379F" w14:paraId="7F48F4FC" w14:textId="77777777">
        <w:trPr>
          <w:cantSplit/>
          <w:trHeight w:val="1812"/>
        </w:trPr>
        <w:tc>
          <w:tcPr>
            <w:tcW w:w="815" w:type="dxa"/>
            <w:shd w:val="clear" w:color="auto" w:fill="auto"/>
            <w:noWrap/>
            <w:hideMark/>
          </w:tcPr>
          <w:p w:rsidRPr="005B3EC9" w:rsidR="00BB73CE" w:rsidP="005B3EC9" w:rsidRDefault="00BB73CE" w14:paraId="7C27E545" w14:textId="0F0AE57A">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A5-2f</w:t>
            </w:r>
          </w:p>
        </w:tc>
        <w:tc>
          <w:tcPr>
            <w:tcW w:w="630" w:type="dxa"/>
            <w:shd w:val="clear" w:color="auto" w:fill="auto"/>
            <w:hideMark/>
          </w:tcPr>
          <w:p w:rsidRPr="005B3EC9" w:rsidR="00BB73CE" w:rsidP="005B3EC9" w:rsidRDefault="00BB73CE" w14:paraId="219381A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BB73CE" w:rsidP="005B3EC9" w:rsidRDefault="00BB73CE" w14:paraId="32E29C3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hideMark/>
          </w:tcPr>
          <w:p w:rsidRPr="005B3EC9" w:rsidR="00BB73CE" w:rsidP="005B3EC9" w:rsidRDefault="00BB73CE" w14:paraId="3A8EF58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Maximum number and/or frequency of provider reminders</w:t>
            </w:r>
          </w:p>
        </w:tc>
        <w:tc>
          <w:tcPr>
            <w:tcW w:w="6570" w:type="dxa"/>
            <w:shd w:val="clear" w:color="auto" w:fill="auto"/>
            <w:hideMark/>
          </w:tcPr>
          <w:p w:rsidRPr="005B3EC9" w:rsidR="00BB73CE" w:rsidP="005B3EC9" w:rsidRDefault="00BB73CE" w14:paraId="569BE57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BB73CE" w:rsidP="005B3EC9" w:rsidRDefault="00BB73CE" w14:paraId="3AAC3D6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BB73CE" w:rsidP="005B3EC9" w:rsidRDefault="00BB73CE" w14:paraId="5B9945D1" w14:textId="77777777">
            <w:pPr>
              <w:spacing w:after="0" w:line="240" w:lineRule="auto"/>
              <w:rPr>
                <w:rFonts w:eastAsia="Times New Roman" w:cstheme="minorHAnsi"/>
                <w:color w:val="000000"/>
                <w:sz w:val="18"/>
                <w:szCs w:val="18"/>
              </w:rPr>
            </w:pPr>
          </w:p>
          <w:p w:rsidRPr="005B3EC9" w:rsidR="00BB73CE" w:rsidP="005B3EC9" w:rsidRDefault="00BB73CE" w14:paraId="2769387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BB73CE" w:rsidP="005B3EC9" w:rsidRDefault="00BB73CE" w14:paraId="196EA4FF" w14:textId="16B15CC3">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a provider reminder system was in place at the end of the program year (July 1- June 30) (A5-2b is “Yes, newly in place” or “Yes, continuing”), indicates the maximum number of different ways and times (activity conducted more than one time during the year) that a given provider could have received colorectal cancer screening reminders for an individual patient during this program year  (e.g., the provider received a total of 3 reminders for a given patient – 1 pop-up reminder in the patients electronic medical record, 1 reminder flagged in the patient chart, and 1 reminder via a list each day of patients due for screening) .</w:t>
            </w:r>
          </w:p>
        </w:tc>
        <w:tc>
          <w:tcPr>
            <w:tcW w:w="805" w:type="dxa"/>
            <w:shd w:val="clear" w:color="auto" w:fill="auto"/>
            <w:noWrap/>
            <w:hideMark/>
          </w:tcPr>
          <w:p w:rsidRPr="005B3EC9" w:rsidR="00BB73CE" w:rsidP="005B3EC9" w:rsidRDefault="00BB73CE" w14:paraId="71FC154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p w:rsidRPr="005B3EC9" w:rsidR="006C7071" w:rsidP="005B3EC9" w:rsidRDefault="006C7071" w14:paraId="6EC85E24" w14:textId="45E8E090">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Select one</w:t>
            </w:r>
          </w:p>
          <w:p w:rsidRPr="005B3EC9" w:rsidR="006C7071" w:rsidP="005B3EC9" w:rsidRDefault="006C7071" w14:paraId="1263A07D" w14:textId="5FAC59C0">
            <w:pPr>
              <w:spacing w:after="0" w:line="240" w:lineRule="auto"/>
              <w:rPr>
                <w:rFonts w:eastAsia="Times New Roman" w:cstheme="minorHAnsi"/>
                <w:color w:val="000000"/>
                <w:sz w:val="18"/>
                <w:szCs w:val="18"/>
              </w:rPr>
            </w:pPr>
          </w:p>
        </w:tc>
        <w:tc>
          <w:tcPr>
            <w:tcW w:w="2610" w:type="dxa"/>
            <w:shd w:val="clear" w:color="auto" w:fill="auto"/>
            <w:hideMark/>
          </w:tcPr>
          <w:p w:rsidRPr="005B3EC9" w:rsidR="006C7071" w:rsidP="005B3EC9" w:rsidRDefault="006C7071" w14:paraId="361A2283" w14:textId="77777777">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Select one:</w:t>
            </w:r>
          </w:p>
          <w:p w:rsidRPr="005B3EC9" w:rsidR="006C7071" w:rsidP="005B3EC9" w:rsidRDefault="006C7071" w14:paraId="0439BD27" w14:textId="77777777">
            <w:pPr>
              <w:pStyle w:val="ListParagraph"/>
              <w:spacing w:after="0" w:line="240" w:lineRule="auto"/>
              <w:ind w:left="204"/>
              <w:rPr>
                <w:rFonts w:eastAsia="Times New Roman" w:cstheme="minorHAnsi"/>
                <w:color w:val="000000"/>
                <w:sz w:val="18"/>
                <w:szCs w:val="18"/>
              </w:rPr>
            </w:pPr>
          </w:p>
          <w:p w:rsidRPr="005B3EC9" w:rsidR="00BB73CE" w:rsidP="005B3EC9" w:rsidRDefault="00BB73CE" w14:paraId="457DA6FB" w14:textId="08D59174">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1</w:t>
            </w:r>
          </w:p>
          <w:p w:rsidRPr="005B3EC9" w:rsidR="00BB73CE" w:rsidP="005B3EC9" w:rsidRDefault="00BB73CE" w14:paraId="3EB25B1F"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2</w:t>
            </w:r>
          </w:p>
          <w:p w:rsidRPr="005B3EC9" w:rsidR="00BB73CE" w:rsidP="005B3EC9" w:rsidRDefault="00BB73CE" w14:paraId="67E5E329"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3</w:t>
            </w:r>
          </w:p>
          <w:p w:rsidRPr="005B3EC9" w:rsidR="00BB73CE" w:rsidP="005B3EC9" w:rsidRDefault="00BB73CE" w14:paraId="0B5A519F"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4</w:t>
            </w:r>
          </w:p>
          <w:p w:rsidRPr="005B3EC9" w:rsidR="00BB73CE" w:rsidP="005B3EC9" w:rsidRDefault="00BB73CE" w14:paraId="13109C4D" w14:textId="6FBEF21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5 or more</w:t>
            </w:r>
          </w:p>
        </w:tc>
      </w:tr>
      <w:tr w:rsidRPr="005B3EC9" w:rsidR="00BB73CE" w:rsidTr="00FC379F" w14:paraId="6ABE9B0A" w14:textId="77777777">
        <w:trPr>
          <w:cantSplit/>
          <w:trHeight w:val="960"/>
        </w:trPr>
        <w:tc>
          <w:tcPr>
            <w:tcW w:w="815" w:type="dxa"/>
            <w:shd w:val="clear" w:color="auto" w:fill="auto"/>
            <w:noWrap/>
            <w:hideMark/>
          </w:tcPr>
          <w:p w:rsidRPr="005B3EC9" w:rsidR="00BB73CE" w:rsidP="005B3EC9" w:rsidRDefault="00BB73CE" w14:paraId="2CEB5E89" w14:textId="44C33A7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A5-2g</w:t>
            </w:r>
          </w:p>
        </w:tc>
        <w:tc>
          <w:tcPr>
            <w:tcW w:w="630" w:type="dxa"/>
            <w:shd w:val="clear" w:color="auto" w:fill="auto"/>
            <w:hideMark/>
          </w:tcPr>
          <w:p w:rsidRPr="005B3EC9" w:rsidR="00BB73CE" w:rsidP="005B3EC9" w:rsidRDefault="00BB73CE" w14:paraId="5C96725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BB73CE" w:rsidP="005B3EC9" w:rsidRDefault="00BB73CE" w14:paraId="12ACE21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hideMark/>
          </w:tcPr>
          <w:p w:rsidRPr="005B3EC9" w:rsidR="00BB73CE" w:rsidP="005B3EC9" w:rsidRDefault="00BB73CE" w14:paraId="0D69B96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Provider reminder system sustainability</w:t>
            </w:r>
          </w:p>
        </w:tc>
        <w:tc>
          <w:tcPr>
            <w:tcW w:w="6570" w:type="dxa"/>
            <w:shd w:val="clear" w:color="auto" w:fill="auto"/>
            <w:hideMark/>
          </w:tcPr>
          <w:p w:rsidRPr="005B3EC9" w:rsidR="00BB73CE" w:rsidP="005B3EC9" w:rsidRDefault="00BB73CE" w14:paraId="28E6A37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BB73CE" w:rsidP="005B3EC9" w:rsidRDefault="00BB73CE" w14:paraId="2F847F6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BB73CE" w:rsidP="005B3EC9" w:rsidRDefault="00BB73CE" w14:paraId="139497B2" w14:textId="77777777">
            <w:pPr>
              <w:spacing w:after="0" w:line="240" w:lineRule="auto"/>
              <w:rPr>
                <w:rFonts w:eastAsia="Times New Roman" w:cstheme="minorHAnsi"/>
                <w:color w:val="000000"/>
                <w:sz w:val="18"/>
                <w:szCs w:val="18"/>
              </w:rPr>
            </w:pPr>
          </w:p>
          <w:p w:rsidRPr="005B3EC9" w:rsidR="00BB73CE" w:rsidP="005B3EC9" w:rsidRDefault="00BB73CE" w14:paraId="19C5B11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BB73CE" w:rsidP="005B3EC9" w:rsidRDefault="00BB73CE" w14:paraId="40051AE1" w14:textId="50A417FC">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If a provider reminder system was in place at the end of the program year (July 1- June 30) (A5-2b is “Yes, newly in place” or “Yes, continuing”), indicates whether the provider reminder system is considered to be fully integrated into health system and/or clinic operations and is sustainable </w:t>
            </w:r>
            <w:r w:rsidRPr="005B3EC9">
              <w:rPr>
                <w:rFonts w:eastAsia="Times New Roman" w:cstheme="minorHAnsi"/>
                <w:b/>
                <w:bCs/>
                <w:color w:val="000000"/>
                <w:sz w:val="18"/>
                <w:szCs w:val="18"/>
              </w:rPr>
              <w:t xml:space="preserve">without </w:t>
            </w:r>
            <w:r w:rsidRPr="005B3EC9">
              <w:rPr>
                <w:rFonts w:eastAsia="Times New Roman" w:cstheme="minorHAnsi"/>
                <w:color w:val="000000"/>
                <w:sz w:val="18"/>
                <w:szCs w:val="18"/>
              </w:rPr>
              <w:t>CRCCP resources.</w:t>
            </w:r>
          </w:p>
          <w:p w:rsidRPr="005B3EC9" w:rsidR="00BB73CE" w:rsidP="005B3EC9" w:rsidRDefault="00BB73CE" w14:paraId="5417674E" w14:textId="3F558913">
            <w:pPr>
              <w:spacing w:after="0" w:line="240" w:lineRule="auto"/>
              <w:rPr>
                <w:rFonts w:eastAsia="Times New Roman" w:cstheme="minorHAnsi"/>
                <w:color w:val="000000"/>
                <w:sz w:val="18"/>
                <w:szCs w:val="18"/>
              </w:rPr>
            </w:pPr>
          </w:p>
          <w:p w:rsidRPr="005B3EC9" w:rsidR="00BB73CE" w:rsidP="005B3EC9" w:rsidRDefault="00BB73CE" w14:paraId="4F7873C5" w14:textId="5AFE2C8C">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[The provider reminder system has become an institutionalized component of the health system and/or clinic operations.]  </w:t>
            </w:r>
          </w:p>
          <w:p w:rsidRPr="005B3EC9" w:rsidR="00BB73CE" w:rsidP="005B3EC9" w:rsidRDefault="00BB73CE" w14:paraId="2BFAC810" w14:textId="1EE50C59">
            <w:pPr>
              <w:spacing w:after="0" w:line="240" w:lineRule="auto"/>
              <w:rPr>
                <w:rFonts w:eastAsia="Times New Roman" w:cstheme="minorHAnsi"/>
                <w:color w:val="000000"/>
                <w:sz w:val="18"/>
                <w:szCs w:val="18"/>
              </w:rPr>
            </w:pPr>
          </w:p>
        </w:tc>
        <w:tc>
          <w:tcPr>
            <w:tcW w:w="805" w:type="dxa"/>
            <w:shd w:val="clear" w:color="auto" w:fill="auto"/>
            <w:noWrap/>
            <w:hideMark/>
          </w:tcPr>
          <w:p w:rsidRPr="005B3EC9" w:rsidR="00BB73CE" w:rsidP="005B3EC9" w:rsidRDefault="00BB73CE" w14:paraId="16E3D70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hideMark/>
          </w:tcPr>
          <w:p w:rsidRPr="005B3EC9" w:rsidR="00BB73CE" w:rsidP="005B3EC9" w:rsidRDefault="00BB73CE" w14:paraId="31DE6EAE"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BB73CE" w:rsidP="005B3EC9" w:rsidRDefault="00BB73CE" w14:paraId="3DBBDA9D" w14:textId="6BA847FC">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tc>
      </w:tr>
    </w:tbl>
    <w:p w:rsidRPr="005B3EC9" w:rsidR="00715D90" w:rsidP="005B3EC9" w:rsidRDefault="00715D90" w14:paraId="1E58B35E" w14:textId="77777777">
      <w:pPr>
        <w:spacing w:after="0"/>
      </w:pPr>
    </w:p>
    <w:tbl>
      <w:tblPr>
        <w:tblW w:w="1440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4400"/>
      </w:tblGrid>
      <w:tr w:rsidRPr="005B3EC9" w:rsidR="00715D90" w:rsidTr="00161FE5" w14:paraId="589CDC9A" w14:textId="77777777">
        <w:trPr>
          <w:trHeight w:val="312"/>
        </w:trPr>
        <w:tc>
          <w:tcPr>
            <w:tcW w:w="14400" w:type="dxa"/>
            <w:shd w:val="clear" w:color="000000" w:fill="1F4E78"/>
            <w:hideMark/>
          </w:tcPr>
          <w:p w:rsidRPr="005B3EC9" w:rsidR="00715D90" w:rsidP="005B3EC9" w:rsidRDefault="00B52FAE" w14:paraId="339790DA" w14:textId="1330E5CB">
            <w:pPr>
              <w:spacing w:after="0" w:line="240" w:lineRule="auto"/>
              <w:rPr>
                <w:rFonts w:ascii="Calibri" w:hAnsi="Calibri" w:eastAsia="Times New Roman" w:cs="Calibri"/>
                <w:b/>
                <w:bCs/>
                <w:color w:val="FFFFFF"/>
                <w:sz w:val="18"/>
                <w:szCs w:val="18"/>
              </w:rPr>
            </w:pPr>
            <w:r w:rsidRPr="005B3EC9">
              <w:rPr>
                <w:rFonts w:ascii="Calibri" w:hAnsi="Calibri" w:eastAsia="Times New Roman" w:cs="Calibri"/>
                <w:b/>
                <w:bCs/>
                <w:color w:val="FFFFFF"/>
                <w:sz w:val="18"/>
                <w:szCs w:val="18"/>
              </w:rPr>
              <w:t xml:space="preserve">Section 5-3: EBI </w:t>
            </w:r>
            <w:r w:rsidRPr="005B3EC9" w:rsidR="00F668E0">
              <w:rPr>
                <w:rFonts w:ascii="Calibri" w:hAnsi="Calibri" w:eastAsia="Times New Roman" w:cs="Calibri"/>
                <w:b/>
                <w:bCs/>
                <w:color w:val="FFFFFF"/>
                <w:sz w:val="18"/>
                <w:szCs w:val="18"/>
              </w:rPr>
              <w:t>-</w:t>
            </w:r>
            <w:r w:rsidRPr="005B3EC9">
              <w:rPr>
                <w:rFonts w:ascii="Calibri" w:hAnsi="Calibri" w:eastAsia="Times New Roman" w:cs="Calibri"/>
                <w:b/>
                <w:bCs/>
                <w:color w:val="FFFFFF"/>
                <w:sz w:val="18"/>
                <w:szCs w:val="18"/>
              </w:rPr>
              <w:t xml:space="preserve">Provider </w:t>
            </w:r>
            <w:r w:rsidRPr="005B3EC9" w:rsidR="00F668E0">
              <w:rPr>
                <w:rFonts w:ascii="Calibri" w:hAnsi="Calibri" w:eastAsia="Times New Roman" w:cs="Calibri"/>
                <w:b/>
                <w:bCs/>
                <w:color w:val="FFFFFF"/>
                <w:sz w:val="18"/>
                <w:szCs w:val="18"/>
              </w:rPr>
              <w:t>A</w:t>
            </w:r>
            <w:r w:rsidRPr="005B3EC9">
              <w:rPr>
                <w:rFonts w:ascii="Calibri" w:hAnsi="Calibri" w:eastAsia="Times New Roman" w:cs="Calibri"/>
                <w:b/>
                <w:bCs/>
                <w:color w:val="FFFFFF"/>
                <w:sz w:val="18"/>
                <w:szCs w:val="18"/>
              </w:rPr>
              <w:t xml:space="preserve">ssessment and </w:t>
            </w:r>
            <w:r w:rsidRPr="005B3EC9" w:rsidR="00F668E0">
              <w:rPr>
                <w:rFonts w:ascii="Calibri" w:hAnsi="Calibri" w:eastAsia="Times New Roman" w:cs="Calibri"/>
                <w:b/>
                <w:bCs/>
                <w:color w:val="FFFFFF"/>
                <w:sz w:val="18"/>
                <w:szCs w:val="18"/>
              </w:rPr>
              <w:t>F</w:t>
            </w:r>
            <w:r w:rsidRPr="005B3EC9">
              <w:rPr>
                <w:rFonts w:ascii="Calibri" w:hAnsi="Calibri" w:eastAsia="Times New Roman" w:cs="Calibri"/>
                <w:b/>
                <w:bCs/>
                <w:color w:val="FFFFFF"/>
                <w:sz w:val="18"/>
                <w:szCs w:val="18"/>
              </w:rPr>
              <w:t>eedback</w:t>
            </w:r>
          </w:p>
        </w:tc>
      </w:tr>
      <w:tr w:rsidRPr="005B3EC9" w:rsidR="00715D90" w:rsidTr="00161FE5" w14:paraId="52BE3CE5" w14:textId="77777777">
        <w:trPr>
          <w:trHeight w:val="522"/>
        </w:trPr>
        <w:tc>
          <w:tcPr>
            <w:tcW w:w="14400" w:type="dxa"/>
            <w:shd w:val="clear" w:color="000000" w:fill="D9E1F2"/>
            <w:hideMark/>
          </w:tcPr>
          <w:p w:rsidRPr="005B3EC9" w:rsidR="00715D90" w:rsidP="005B3EC9" w:rsidRDefault="00B52FAE" w14:paraId="14C7DEE2" w14:textId="07F09E61">
            <w:pPr>
              <w:spacing w:after="0" w:line="240" w:lineRule="auto"/>
              <w:rPr>
                <w:rFonts w:ascii="Calibri" w:hAnsi="Calibri" w:eastAsia="Times New Roman" w:cs="Calibri"/>
                <w:color w:val="000000"/>
                <w:sz w:val="18"/>
                <w:szCs w:val="18"/>
              </w:rPr>
            </w:pPr>
            <w:r w:rsidRPr="005B3EC9">
              <w:rPr>
                <w:rFonts w:ascii="Calibri" w:hAnsi="Calibri" w:eastAsia="Times New Roman" w:cs="Calibri"/>
                <w:color w:val="000000"/>
                <w:sz w:val="18"/>
                <w:szCs w:val="18"/>
              </w:rPr>
              <w:t>Indicates the clinic’s use of system(s) to evaluate provider performance in delivering or offering screening to clients (assessment) and/or present providers</w:t>
            </w:r>
            <w:r w:rsidRPr="005B3EC9" w:rsidR="00AD2478">
              <w:rPr>
                <w:rFonts w:ascii="Calibri" w:hAnsi="Calibri" w:eastAsia="Times New Roman" w:cs="Calibri"/>
                <w:color w:val="000000"/>
                <w:sz w:val="18"/>
                <w:szCs w:val="18"/>
              </w:rPr>
              <w:t>, either individually or as a group,</w:t>
            </w:r>
            <w:r w:rsidRPr="005B3EC9">
              <w:rPr>
                <w:rFonts w:ascii="Calibri" w:hAnsi="Calibri" w:eastAsia="Times New Roman" w:cs="Calibri"/>
                <w:color w:val="000000"/>
                <w:sz w:val="18"/>
                <w:szCs w:val="18"/>
              </w:rPr>
              <w:t xml:space="preserve"> with information about their performance in providing screening services (feedback).</w:t>
            </w:r>
          </w:p>
        </w:tc>
      </w:tr>
    </w:tbl>
    <w:p w:rsidRPr="005B3EC9" w:rsidR="00715D90" w:rsidP="005B3EC9" w:rsidRDefault="00715D90" w14:paraId="67C960E8" w14:textId="77777777">
      <w:pPr>
        <w:spacing w:after="0" w:line="60" w:lineRule="exact"/>
      </w:pPr>
    </w:p>
    <w:tbl>
      <w:tblPr>
        <w:tblW w:w="1440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15"/>
        <w:gridCol w:w="630"/>
        <w:gridCol w:w="990"/>
        <w:gridCol w:w="1980"/>
        <w:gridCol w:w="6570"/>
        <w:gridCol w:w="805"/>
        <w:gridCol w:w="2610"/>
      </w:tblGrid>
      <w:tr w:rsidRPr="005B3EC9" w:rsidR="001C2D6F" w:rsidTr="00FC379F" w14:paraId="48805E9E" w14:textId="77777777">
        <w:trPr>
          <w:cantSplit/>
          <w:trHeight w:val="510"/>
          <w:tblHeader/>
        </w:trPr>
        <w:tc>
          <w:tcPr>
            <w:tcW w:w="815" w:type="dxa"/>
            <w:shd w:val="clear" w:color="auto" w:fill="E2EFD9" w:themeFill="accent6" w:themeFillTint="33"/>
            <w:noWrap/>
            <w:vAlign w:val="bottom"/>
            <w:hideMark/>
          </w:tcPr>
          <w:p w:rsidRPr="005B3EC9" w:rsidR="001C2D6F" w:rsidP="005B3EC9" w:rsidRDefault="001C2D6F" w14:paraId="0E3686AE"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Item #</w:t>
            </w:r>
          </w:p>
        </w:tc>
        <w:tc>
          <w:tcPr>
            <w:tcW w:w="630" w:type="dxa"/>
            <w:shd w:val="clear" w:color="auto" w:fill="E2EFD9" w:themeFill="accent6" w:themeFillTint="33"/>
            <w:vAlign w:val="bottom"/>
            <w:hideMark/>
          </w:tcPr>
          <w:p w:rsidRPr="005B3EC9" w:rsidR="001C2D6F" w:rsidP="005B3EC9" w:rsidRDefault="001C2D6F" w14:paraId="5CD98578"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Item Type</w:t>
            </w:r>
          </w:p>
        </w:tc>
        <w:tc>
          <w:tcPr>
            <w:tcW w:w="990" w:type="dxa"/>
            <w:shd w:val="clear" w:color="auto" w:fill="E2EFD9" w:themeFill="accent6" w:themeFillTint="33"/>
            <w:vAlign w:val="bottom"/>
            <w:hideMark/>
          </w:tcPr>
          <w:p w:rsidRPr="005B3EC9" w:rsidR="001C2D6F" w:rsidP="005B3EC9" w:rsidRDefault="001C2D6F" w14:paraId="1FE238A5"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Collected at</w:t>
            </w:r>
          </w:p>
        </w:tc>
        <w:tc>
          <w:tcPr>
            <w:tcW w:w="1980" w:type="dxa"/>
            <w:shd w:val="clear" w:color="auto" w:fill="E2EFD9" w:themeFill="accent6" w:themeFillTint="33"/>
            <w:vAlign w:val="bottom"/>
            <w:hideMark/>
          </w:tcPr>
          <w:p w:rsidRPr="005B3EC9" w:rsidR="001C2D6F" w:rsidP="005B3EC9" w:rsidRDefault="001C2D6F" w14:paraId="44A3C292"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 xml:space="preserve">CRCCP Data Item </w:t>
            </w:r>
          </w:p>
        </w:tc>
        <w:tc>
          <w:tcPr>
            <w:tcW w:w="6570" w:type="dxa"/>
            <w:shd w:val="clear" w:color="auto" w:fill="E2EFD9" w:themeFill="accent6" w:themeFillTint="33"/>
            <w:vAlign w:val="bottom"/>
            <w:hideMark/>
          </w:tcPr>
          <w:p w:rsidRPr="005B3EC9" w:rsidR="001C2D6F" w:rsidP="005B3EC9" w:rsidRDefault="00FE6FE6" w14:paraId="596C3075" w14:textId="57840323">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Indication/</w:t>
            </w:r>
            <w:r w:rsidRPr="005B3EC9" w:rsidR="001C2D6F">
              <w:rPr>
                <w:rFonts w:eastAsia="Times New Roman" w:cstheme="minorHAnsi"/>
                <w:b/>
                <w:bCs/>
                <w:color w:val="000000"/>
                <w:sz w:val="18"/>
                <w:szCs w:val="18"/>
              </w:rPr>
              <w:t xml:space="preserve"> Definition</w:t>
            </w:r>
          </w:p>
        </w:tc>
        <w:tc>
          <w:tcPr>
            <w:tcW w:w="805" w:type="dxa"/>
            <w:shd w:val="clear" w:color="auto" w:fill="E2EFD9" w:themeFill="accent6" w:themeFillTint="33"/>
            <w:vAlign w:val="bottom"/>
            <w:hideMark/>
          </w:tcPr>
          <w:p w:rsidRPr="005B3EC9" w:rsidR="001C2D6F" w:rsidP="005B3EC9" w:rsidRDefault="001C2D6F" w14:paraId="5D78C6FC"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Field Type</w:t>
            </w:r>
          </w:p>
        </w:tc>
        <w:tc>
          <w:tcPr>
            <w:tcW w:w="2610" w:type="dxa"/>
            <w:shd w:val="clear" w:color="auto" w:fill="E2EFD9" w:themeFill="accent6" w:themeFillTint="33"/>
            <w:vAlign w:val="bottom"/>
            <w:hideMark/>
          </w:tcPr>
          <w:p w:rsidRPr="005B3EC9" w:rsidR="001C2D6F" w:rsidP="005B3EC9" w:rsidRDefault="001C2D6F" w14:paraId="7D769007"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Response Options</w:t>
            </w:r>
          </w:p>
        </w:tc>
      </w:tr>
      <w:tr w:rsidRPr="005B3EC9" w:rsidR="001C2D6F" w:rsidTr="00FC379F" w14:paraId="583ECE55" w14:textId="77777777">
        <w:trPr>
          <w:cantSplit/>
          <w:trHeight w:val="585"/>
        </w:trPr>
        <w:tc>
          <w:tcPr>
            <w:tcW w:w="815" w:type="dxa"/>
            <w:shd w:val="clear" w:color="auto" w:fill="auto"/>
            <w:noWrap/>
            <w:hideMark/>
          </w:tcPr>
          <w:p w:rsidRPr="005B3EC9" w:rsidR="001C2D6F" w:rsidP="005B3EC9" w:rsidRDefault="001C2D6F" w14:paraId="7FBAB9D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A5-3a</w:t>
            </w:r>
          </w:p>
        </w:tc>
        <w:tc>
          <w:tcPr>
            <w:tcW w:w="630" w:type="dxa"/>
            <w:shd w:val="clear" w:color="auto" w:fill="auto"/>
            <w:hideMark/>
          </w:tcPr>
          <w:p w:rsidRPr="005B3EC9" w:rsidR="001C2D6F" w:rsidP="005B3EC9" w:rsidRDefault="001C2D6F" w14:paraId="3977B91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1C2D6F" w:rsidP="005B3EC9" w:rsidRDefault="001C2D6F" w14:paraId="4105188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hideMark/>
          </w:tcPr>
          <w:p w:rsidRPr="005B3EC9" w:rsidR="001C2D6F" w:rsidP="005B3EC9" w:rsidRDefault="001C2D6F" w14:paraId="7B8BA79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CRCCP resources used toward provider assessment and feedback </w:t>
            </w:r>
          </w:p>
        </w:tc>
        <w:tc>
          <w:tcPr>
            <w:tcW w:w="6570" w:type="dxa"/>
            <w:shd w:val="clear" w:color="auto" w:fill="auto"/>
            <w:hideMark/>
          </w:tcPr>
          <w:p w:rsidRPr="005B3EC9" w:rsidR="001C2D6F" w:rsidP="005B3EC9" w:rsidRDefault="001C2D6F" w14:paraId="3F7E0D7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3765010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6C743D6B" w14:textId="0FEFF33A">
            <w:pPr>
              <w:spacing w:after="0" w:line="240" w:lineRule="auto"/>
              <w:rPr>
                <w:rFonts w:eastAsia="Times New Roman" w:cstheme="minorHAnsi"/>
                <w:color w:val="000000"/>
                <w:sz w:val="18"/>
                <w:szCs w:val="18"/>
              </w:rPr>
            </w:pPr>
          </w:p>
          <w:p w:rsidRPr="005B3EC9" w:rsidR="001C2D6F" w:rsidP="005B3EC9" w:rsidRDefault="001C2D6F" w14:paraId="75375AE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0352ABB3" w14:textId="4238F8D6">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whether CRCCP grantee resources (e.g. funds, staff time, materials, contract) were used during this </w:t>
            </w:r>
            <w:r w:rsidRPr="005B3EC9" w:rsidR="00F35ED8">
              <w:rPr>
                <w:rFonts w:eastAsia="Times New Roman" w:cstheme="minorHAnsi"/>
                <w:color w:val="000000"/>
                <w:sz w:val="18"/>
                <w:szCs w:val="18"/>
              </w:rPr>
              <w:t>program year (July 1- June 30)</w:t>
            </w:r>
            <w:r w:rsidRPr="005B3EC9">
              <w:rPr>
                <w:rFonts w:eastAsia="Times New Roman" w:cstheme="minorHAnsi"/>
                <w:color w:val="000000"/>
                <w:sz w:val="18"/>
                <w:szCs w:val="18"/>
              </w:rPr>
              <w:t xml:space="preserve"> to contribute to planning, developing, implementing, monitoring/evaluating or improving provider assessment and feedback.  </w:t>
            </w:r>
          </w:p>
          <w:p w:rsidRPr="005B3EC9" w:rsidR="001C2D6F" w:rsidP="005B3EC9" w:rsidRDefault="001C2D6F" w14:paraId="37A97246" w14:textId="38E60C57">
            <w:pPr>
              <w:spacing w:after="0" w:line="240" w:lineRule="auto"/>
              <w:rPr>
                <w:rFonts w:eastAsia="Times New Roman" w:cstheme="minorHAnsi"/>
                <w:color w:val="000000"/>
                <w:sz w:val="18"/>
                <w:szCs w:val="18"/>
              </w:rPr>
            </w:pPr>
          </w:p>
        </w:tc>
        <w:tc>
          <w:tcPr>
            <w:tcW w:w="805" w:type="dxa"/>
            <w:shd w:val="clear" w:color="auto" w:fill="auto"/>
            <w:noWrap/>
            <w:hideMark/>
          </w:tcPr>
          <w:p w:rsidRPr="005B3EC9" w:rsidR="001C2D6F" w:rsidP="005B3EC9" w:rsidRDefault="001C2D6F" w14:paraId="41632BC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hideMark/>
          </w:tcPr>
          <w:p w:rsidRPr="005B3EC9" w:rsidR="001C2D6F" w:rsidP="005B3EC9" w:rsidRDefault="001C2D6F" w14:paraId="006B71FC"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1C2D6F" w:rsidP="005B3EC9" w:rsidRDefault="001C2D6F" w14:paraId="1492A133" w14:textId="60999EBC">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tc>
      </w:tr>
      <w:tr w:rsidRPr="005B3EC9" w:rsidR="001C2D6F" w:rsidTr="00FC379F" w14:paraId="7117C39D" w14:textId="77777777">
        <w:trPr>
          <w:cantSplit/>
          <w:trHeight w:val="960"/>
        </w:trPr>
        <w:tc>
          <w:tcPr>
            <w:tcW w:w="815" w:type="dxa"/>
            <w:shd w:val="clear" w:color="auto" w:fill="auto"/>
            <w:hideMark/>
          </w:tcPr>
          <w:p w:rsidRPr="005B3EC9" w:rsidR="001C2D6F" w:rsidP="005B3EC9" w:rsidRDefault="001C2D6F" w14:paraId="384963E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B5-3b</w:t>
            </w:r>
            <w:r w:rsidRPr="005B3EC9">
              <w:rPr>
                <w:rFonts w:eastAsia="Times New Roman" w:cstheme="minorHAnsi"/>
                <w:color w:val="000000"/>
                <w:sz w:val="18"/>
                <w:szCs w:val="18"/>
              </w:rPr>
              <w:br/>
              <w:t>A5-3b</w:t>
            </w:r>
          </w:p>
        </w:tc>
        <w:tc>
          <w:tcPr>
            <w:tcW w:w="630" w:type="dxa"/>
            <w:shd w:val="clear" w:color="auto" w:fill="auto"/>
            <w:hideMark/>
          </w:tcPr>
          <w:p w:rsidRPr="005B3EC9" w:rsidR="001C2D6F" w:rsidP="005B3EC9" w:rsidRDefault="001C2D6F" w14:paraId="728B8DE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1C2D6F" w:rsidP="005B3EC9" w:rsidRDefault="001C2D6F" w14:paraId="6ECEEA9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1980" w:type="dxa"/>
            <w:shd w:val="clear" w:color="auto" w:fill="auto"/>
            <w:hideMark/>
          </w:tcPr>
          <w:p w:rsidRPr="005B3EC9" w:rsidR="001C2D6F" w:rsidP="005B3EC9" w:rsidRDefault="001C2D6F" w14:paraId="1309CA5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Provider assessment and feedback in place </w:t>
            </w:r>
          </w:p>
        </w:tc>
        <w:tc>
          <w:tcPr>
            <w:tcW w:w="6570" w:type="dxa"/>
            <w:shd w:val="clear" w:color="auto" w:fill="auto"/>
            <w:hideMark/>
          </w:tcPr>
          <w:p w:rsidRPr="005B3EC9" w:rsidR="001C2D6F" w:rsidP="005B3EC9" w:rsidRDefault="001C2D6F" w14:paraId="126C956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6175877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Indicates whether provider assessment and feedback processes for colorectal cancer screening were in place and operational (in use) in this clinic before your CRCCP begins implementation (item B1-1), regardless of the quality, reach, or current level of functionality.</w:t>
            </w:r>
          </w:p>
          <w:p w:rsidRPr="005B3EC9" w:rsidR="001C2D6F" w:rsidP="005B3EC9" w:rsidRDefault="001C2D6F" w14:paraId="71FC3E38" w14:textId="77777777">
            <w:pPr>
              <w:spacing w:after="0" w:line="240" w:lineRule="auto"/>
              <w:rPr>
                <w:rFonts w:eastAsia="Times New Roman" w:cstheme="minorHAnsi"/>
                <w:color w:val="000000"/>
                <w:sz w:val="18"/>
                <w:szCs w:val="18"/>
              </w:rPr>
            </w:pPr>
          </w:p>
          <w:p w:rsidRPr="005B3EC9" w:rsidR="00A056E4" w:rsidP="005B3EC9" w:rsidRDefault="00A056E4" w14:paraId="69139D2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A056E4" w:rsidP="005B3EC9" w:rsidRDefault="00A056E4" w14:paraId="3081CFF1" w14:textId="3905B1ED">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Indicates whether provider assessment and feedback processes for colorectal cancer screening were in place and operational (in use) in this clinic at the end of the program year (July 1- June 30), regardless of the quality, reach, or current level of functionality.</w:t>
            </w:r>
          </w:p>
          <w:p w:rsidRPr="005B3EC9" w:rsidR="00A056E4" w:rsidP="005B3EC9" w:rsidRDefault="00A056E4" w14:paraId="7F132F68" w14:textId="16F50FCD">
            <w:pPr>
              <w:pStyle w:val="ListParagraph"/>
              <w:numPr>
                <w:ilvl w:val="0"/>
                <w:numId w:val="46"/>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provider assessment and feedback processes were newly implemented during this program year, select “Yes, newly in place”.</w:t>
            </w:r>
          </w:p>
          <w:p w:rsidRPr="005B3EC9" w:rsidR="00A056E4" w:rsidP="005B3EC9" w:rsidRDefault="00A056E4" w14:paraId="1E0EA756" w14:textId="1226617E">
            <w:pPr>
              <w:pStyle w:val="ListParagraph"/>
              <w:numPr>
                <w:ilvl w:val="0"/>
                <w:numId w:val="46"/>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provider assessment and feedback processes were in place prior to this program year, select “Yes, continuing”</w:t>
            </w:r>
          </w:p>
          <w:p w:rsidRPr="005B3EC9" w:rsidR="00A056E4" w:rsidP="005B3EC9" w:rsidRDefault="00A056E4" w14:paraId="33366024" w14:textId="77777777">
            <w:pPr>
              <w:pStyle w:val="ListParagraph"/>
              <w:spacing w:after="0" w:line="240" w:lineRule="auto"/>
              <w:rPr>
                <w:rFonts w:eastAsia="Times New Roman" w:cstheme="minorHAnsi"/>
                <w:color w:val="000000"/>
                <w:sz w:val="18"/>
                <w:szCs w:val="18"/>
              </w:rPr>
            </w:pPr>
          </w:p>
          <w:p w:rsidRPr="005B3EC9" w:rsidR="00A056E4" w:rsidP="005B3EC9" w:rsidRDefault="00A056E4" w14:paraId="48130D02" w14:textId="1A92113E">
            <w:pPr>
              <w:spacing w:after="0" w:line="240" w:lineRule="auto"/>
              <w:ind w:firstLine="253"/>
              <w:rPr>
                <w:rFonts w:eastAsia="Times New Roman" w:cstheme="minorHAnsi"/>
                <w:i/>
                <w:iCs/>
                <w:color w:val="000000"/>
                <w:sz w:val="18"/>
                <w:szCs w:val="18"/>
              </w:rPr>
            </w:pPr>
            <w:r w:rsidRPr="005B3EC9">
              <w:rPr>
                <w:rFonts w:eastAsia="Times New Roman" w:cstheme="minorHAnsi"/>
                <w:i/>
                <w:iCs/>
                <w:color w:val="000000"/>
                <w:sz w:val="18"/>
                <w:szCs w:val="18"/>
              </w:rPr>
              <w:t>If yes, newly in place skip to A5-3e</w:t>
            </w:r>
          </w:p>
          <w:p w:rsidRPr="005B3EC9" w:rsidR="00A056E4" w:rsidP="005B3EC9" w:rsidRDefault="00A056E4" w14:paraId="1DE6EDF4" w14:textId="1B61697D">
            <w:pPr>
              <w:spacing w:after="0" w:line="240" w:lineRule="auto"/>
              <w:ind w:firstLine="253"/>
              <w:rPr>
                <w:rFonts w:eastAsia="Times New Roman" w:cstheme="minorHAnsi"/>
                <w:i/>
                <w:iCs/>
                <w:color w:val="000000"/>
                <w:sz w:val="18"/>
                <w:szCs w:val="18"/>
              </w:rPr>
            </w:pPr>
            <w:r w:rsidRPr="005B3EC9">
              <w:rPr>
                <w:rFonts w:eastAsia="Times New Roman" w:cstheme="minorHAnsi"/>
                <w:i/>
                <w:iCs/>
                <w:color w:val="000000"/>
                <w:sz w:val="18"/>
                <w:szCs w:val="18"/>
              </w:rPr>
              <w:t>If yes, continuing, skip to A5-3d</w:t>
            </w:r>
          </w:p>
          <w:p w:rsidRPr="005B3EC9" w:rsidR="00A056E4" w:rsidP="005B3EC9" w:rsidRDefault="00A056E4" w14:paraId="3F437684" w14:textId="0AA95BDE">
            <w:pPr>
              <w:spacing w:after="0" w:line="240" w:lineRule="auto"/>
              <w:ind w:firstLine="253"/>
              <w:rPr>
                <w:rFonts w:eastAsia="Times New Roman" w:cstheme="minorHAnsi"/>
                <w:color w:val="000000"/>
                <w:sz w:val="18"/>
                <w:szCs w:val="18"/>
              </w:rPr>
            </w:pPr>
            <w:r w:rsidRPr="005B3EC9">
              <w:rPr>
                <w:rFonts w:eastAsia="Times New Roman" w:cstheme="minorHAnsi"/>
                <w:i/>
                <w:iCs/>
                <w:color w:val="000000"/>
                <w:sz w:val="18"/>
                <w:szCs w:val="18"/>
              </w:rPr>
              <w:t>If no, answer A5-3c and then skip to A5-4a</w:t>
            </w:r>
          </w:p>
          <w:p w:rsidRPr="005B3EC9" w:rsidR="001C2D6F" w:rsidP="005B3EC9" w:rsidRDefault="001C2D6F" w14:paraId="79A53E34" w14:textId="7C7329B2">
            <w:pPr>
              <w:spacing w:after="0" w:line="240" w:lineRule="auto"/>
              <w:ind w:firstLine="253"/>
              <w:rPr>
                <w:rFonts w:eastAsia="Times New Roman" w:cstheme="minorHAnsi"/>
                <w:color w:val="000000"/>
                <w:sz w:val="18"/>
                <w:szCs w:val="18"/>
              </w:rPr>
            </w:pPr>
          </w:p>
        </w:tc>
        <w:tc>
          <w:tcPr>
            <w:tcW w:w="805" w:type="dxa"/>
            <w:shd w:val="clear" w:color="auto" w:fill="auto"/>
            <w:noWrap/>
            <w:hideMark/>
          </w:tcPr>
          <w:p w:rsidRPr="005B3EC9" w:rsidR="001C2D6F" w:rsidP="005B3EC9" w:rsidRDefault="001C2D6F" w14:paraId="4A4F828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hideMark/>
          </w:tcPr>
          <w:p w:rsidRPr="005B3EC9" w:rsidR="00A7376E" w:rsidP="005B3EC9" w:rsidRDefault="00A7376E" w14:paraId="6536CC6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A7376E" w:rsidP="005B3EC9" w:rsidRDefault="00A7376E" w14:paraId="024B8E38"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A7376E" w:rsidP="005B3EC9" w:rsidRDefault="00A7376E" w14:paraId="279B99D1"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p w:rsidRPr="005B3EC9" w:rsidR="00A7376E" w:rsidP="005B3EC9" w:rsidRDefault="00A7376E" w14:paraId="1768A57F" w14:textId="77777777">
            <w:pPr>
              <w:spacing w:after="0" w:line="240" w:lineRule="auto"/>
              <w:rPr>
                <w:rFonts w:eastAsia="Times New Roman" w:cstheme="minorHAnsi"/>
                <w:color w:val="000000"/>
                <w:sz w:val="18"/>
                <w:szCs w:val="18"/>
              </w:rPr>
            </w:pPr>
          </w:p>
          <w:p w:rsidRPr="005B3EC9" w:rsidR="00A7376E" w:rsidP="005B3EC9" w:rsidRDefault="00A7376E" w14:paraId="24A1B6F4" w14:textId="77777777">
            <w:pPr>
              <w:spacing w:after="0" w:line="240" w:lineRule="auto"/>
              <w:rPr>
                <w:rFonts w:eastAsia="Times New Roman" w:cstheme="minorHAnsi"/>
                <w:color w:val="000000"/>
                <w:sz w:val="18"/>
                <w:szCs w:val="18"/>
              </w:rPr>
            </w:pPr>
          </w:p>
          <w:p w:rsidRPr="005B3EC9" w:rsidR="00A7376E" w:rsidP="005B3EC9" w:rsidRDefault="00A7376E" w14:paraId="6AF482D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Annual Record:</w:t>
            </w:r>
          </w:p>
          <w:p w:rsidRPr="005B3EC9" w:rsidR="00A7376E" w:rsidP="005B3EC9" w:rsidRDefault="00A7376E" w14:paraId="414D120E"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 newly in place</w:t>
            </w:r>
          </w:p>
          <w:p w:rsidRPr="005B3EC9" w:rsidR="00A7376E" w:rsidP="005B3EC9" w:rsidRDefault="00A7376E" w14:paraId="44BA7EB9"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 continuing</w:t>
            </w:r>
          </w:p>
          <w:p w:rsidRPr="005B3EC9" w:rsidR="00A7376E" w:rsidP="005B3EC9" w:rsidRDefault="00A7376E" w14:paraId="419C5EAA"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p w:rsidRPr="005B3EC9" w:rsidR="001C2D6F" w:rsidP="005B3EC9" w:rsidRDefault="001C2D6F" w14:paraId="674F87C0" w14:textId="4DB2F390">
            <w:pPr>
              <w:pStyle w:val="ListParagraph"/>
              <w:spacing w:after="0" w:line="240" w:lineRule="auto"/>
              <w:ind w:left="204"/>
              <w:rPr>
                <w:rFonts w:eastAsia="Times New Roman" w:cstheme="minorHAnsi"/>
                <w:color w:val="000000"/>
                <w:sz w:val="18"/>
                <w:szCs w:val="18"/>
              </w:rPr>
            </w:pPr>
          </w:p>
        </w:tc>
      </w:tr>
      <w:tr w:rsidRPr="005B3EC9" w:rsidR="001C2D6F" w:rsidTr="00FC379F" w14:paraId="4E782DD2" w14:textId="77777777">
        <w:trPr>
          <w:cantSplit/>
          <w:trHeight w:val="960"/>
        </w:trPr>
        <w:tc>
          <w:tcPr>
            <w:tcW w:w="815" w:type="dxa"/>
            <w:shd w:val="clear" w:color="auto" w:fill="auto"/>
            <w:noWrap/>
            <w:hideMark/>
          </w:tcPr>
          <w:p w:rsidRPr="005B3EC9" w:rsidR="001C2D6F" w:rsidP="005B3EC9" w:rsidRDefault="001C2D6F" w14:paraId="72788B9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A5-3c</w:t>
            </w:r>
          </w:p>
        </w:tc>
        <w:tc>
          <w:tcPr>
            <w:tcW w:w="630" w:type="dxa"/>
            <w:shd w:val="clear" w:color="auto" w:fill="auto"/>
            <w:hideMark/>
          </w:tcPr>
          <w:p w:rsidRPr="005B3EC9" w:rsidR="001C2D6F" w:rsidP="005B3EC9" w:rsidRDefault="001C2D6F" w14:paraId="1590788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1C2D6F" w:rsidP="005B3EC9" w:rsidRDefault="001C2D6F" w14:paraId="626D786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hideMark/>
          </w:tcPr>
          <w:p w:rsidRPr="005B3EC9" w:rsidR="001C2D6F" w:rsidP="005B3EC9" w:rsidRDefault="001C2D6F" w14:paraId="1CB04C8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Provider assessment and feedback planning activities</w:t>
            </w:r>
          </w:p>
        </w:tc>
        <w:tc>
          <w:tcPr>
            <w:tcW w:w="6570" w:type="dxa"/>
            <w:shd w:val="clear" w:color="auto" w:fill="auto"/>
            <w:hideMark/>
          </w:tcPr>
          <w:p w:rsidRPr="005B3EC9" w:rsidR="001C2D6F" w:rsidP="005B3EC9" w:rsidRDefault="001C2D6F" w14:paraId="4956ACA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224D9F6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23DC1457" w14:textId="77777777">
            <w:pPr>
              <w:spacing w:after="0" w:line="240" w:lineRule="auto"/>
              <w:rPr>
                <w:rFonts w:eastAsia="Times New Roman" w:cstheme="minorHAnsi"/>
                <w:color w:val="000000"/>
                <w:sz w:val="18"/>
                <w:szCs w:val="18"/>
              </w:rPr>
            </w:pPr>
          </w:p>
          <w:p w:rsidRPr="005B3EC9" w:rsidR="001C2D6F" w:rsidP="005B3EC9" w:rsidRDefault="001C2D6F" w14:paraId="54BFAEF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54CD200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If provider assessment and feedback were </w:t>
            </w:r>
            <w:r w:rsidRPr="005B3EC9">
              <w:rPr>
                <w:rFonts w:eastAsia="Times New Roman" w:cstheme="minorHAnsi"/>
                <w:color w:val="000000"/>
                <w:sz w:val="18"/>
                <w:szCs w:val="18"/>
                <w:u w:val="single"/>
              </w:rPr>
              <w:t>not</w:t>
            </w:r>
            <w:r w:rsidRPr="005B3EC9">
              <w:rPr>
                <w:rFonts w:eastAsia="Times New Roman" w:cstheme="minorHAnsi"/>
                <w:color w:val="000000"/>
                <w:sz w:val="18"/>
                <w:szCs w:val="18"/>
              </w:rPr>
              <w:t xml:space="preserve"> in place and operational (A5-3b is No), indicates whether planning activities were conducted this program year for future implementation of provider assessment and feedback for colorectal cancer screening.  </w:t>
            </w:r>
          </w:p>
          <w:p w:rsidRPr="005B3EC9" w:rsidR="001C2D6F" w:rsidP="005B3EC9" w:rsidRDefault="001C2D6F" w14:paraId="3274935D" w14:textId="6C4F3AD2">
            <w:pPr>
              <w:spacing w:after="0" w:line="240" w:lineRule="auto"/>
              <w:ind w:firstLine="253"/>
              <w:rPr>
                <w:rFonts w:eastAsia="Times New Roman" w:cstheme="minorHAnsi"/>
                <w:color w:val="000000"/>
                <w:sz w:val="18"/>
                <w:szCs w:val="18"/>
              </w:rPr>
            </w:pPr>
            <w:r w:rsidRPr="005B3EC9">
              <w:rPr>
                <w:rFonts w:eastAsia="Times New Roman" w:cstheme="minorHAnsi"/>
                <w:i/>
                <w:iCs/>
                <w:color w:val="000000"/>
                <w:sz w:val="18"/>
                <w:szCs w:val="18"/>
              </w:rPr>
              <w:t>Skip to A5-4a.</w:t>
            </w:r>
          </w:p>
        </w:tc>
        <w:tc>
          <w:tcPr>
            <w:tcW w:w="805" w:type="dxa"/>
            <w:shd w:val="clear" w:color="auto" w:fill="auto"/>
            <w:noWrap/>
            <w:hideMark/>
          </w:tcPr>
          <w:p w:rsidRPr="005B3EC9" w:rsidR="001C2D6F" w:rsidP="005B3EC9" w:rsidRDefault="001C2D6F" w14:paraId="44494F6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hideMark/>
          </w:tcPr>
          <w:p w:rsidRPr="005B3EC9" w:rsidR="001C2D6F" w:rsidP="005B3EC9" w:rsidRDefault="001C2D6F" w14:paraId="46CE2057"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1C2D6F" w:rsidP="005B3EC9" w:rsidRDefault="001C2D6F" w14:paraId="4B77D020" w14:textId="7ECAD804">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tc>
      </w:tr>
      <w:tr w:rsidRPr="005B3EC9" w:rsidR="00BB73CE" w:rsidTr="00FC379F" w14:paraId="4265043A" w14:textId="77777777">
        <w:trPr>
          <w:cantSplit/>
          <w:trHeight w:val="300"/>
        </w:trPr>
        <w:tc>
          <w:tcPr>
            <w:tcW w:w="815" w:type="dxa"/>
            <w:shd w:val="clear" w:color="auto" w:fill="auto"/>
            <w:noWrap/>
          </w:tcPr>
          <w:p w:rsidRPr="005B3EC9" w:rsidR="00BB73CE" w:rsidP="005B3EC9" w:rsidRDefault="00BB73CE" w14:paraId="19A26646" w14:textId="779CE6B2">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A5-3d</w:t>
            </w:r>
          </w:p>
        </w:tc>
        <w:tc>
          <w:tcPr>
            <w:tcW w:w="630" w:type="dxa"/>
            <w:shd w:val="clear" w:color="auto" w:fill="auto"/>
          </w:tcPr>
          <w:p w:rsidRPr="005B3EC9" w:rsidR="00BB73CE" w:rsidP="005B3EC9" w:rsidRDefault="00BB73CE" w14:paraId="063A4A39" w14:textId="4524DD6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tcPr>
          <w:p w:rsidRPr="005B3EC9" w:rsidR="00BB73CE" w:rsidP="005B3EC9" w:rsidRDefault="00BB73CE" w14:paraId="053E286E" w14:textId="324E842C">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tcPr>
          <w:p w:rsidRPr="005B3EC9" w:rsidR="00BB73CE" w:rsidP="005B3EC9" w:rsidRDefault="00BB73CE" w14:paraId="3CA1AE85" w14:textId="3401A24E">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Provider assessment and feedback enhancements</w:t>
            </w:r>
          </w:p>
        </w:tc>
        <w:tc>
          <w:tcPr>
            <w:tcW w:w="6570" w:type="dxa"/>
            <w:shd w:val="clear" w:color="auto" w:fill="auto"/>
          </w:tcPr>
          <w:p w:rsidRPr="005B3EC9" w:rsidR="00BB73CE" w:rsidP="005B3EC9" w:rsidRDefault="00BB73CE" w14:paraId="4508594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N/A</w:t>
            </w:r>
          </w:p>
          <w:p w:rsidRPr="005B3EC9" w:rsidR="00BB73CE" w:rsidP="005B3EC9" w:rsidRDefault="00BB73CE" w14:paraId="6C54C0C4" w14:textId="77777777">
            <w:pPr>
              <w:spacing w:after="0" w:line="240" w:lineRule="auto"/>
              <w:rPr>
                <w:rFonts w:eastAsia="Times New Roman" w:cstheme="minorHAnsi"/>
                <w:color w:val="000000"/>
                <w:sz w:val="18"/>
                <w:szCs w:val="18"/>
              </w:rPr>
            </w:pPr>
          </w:p>
          <w:p w:rsidRPr="005B3EC9" w:rsidR="00BB73CE" w:rsidP="005B3EC9" w:rsidRDefault="00BB73CE" w14:paraId="0A741B3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Annual:</w:t>
            </w:r>
          </w:p>
          <w:p w:rsidRPr="005B3EC9" w:rsidR="00BB73CE" w:rsidP="005B3EC9" w:rsidRDefault="00BB73CE" w14:paraId="21B104C0" w14:textId="7BBE4DA9">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a provider reminder system was in place prior to this program year and continuing (A5-3b is Yes, continuing), indicates whether the clinic made changes to enhance or improve implementation of patient reminders during the program year (July 1- June 30).</w:t>
            </w:r>
          </w:p>
        </w:tc>
        <w:tc>
          <w:tcPr>
            <w:tcW w:w="805" w:type="dxa"/>
            <w:shd w:val="clear" w:color="auto" w:fill="auto"/>
            <w:noWrap/>
          </w:tcPr>
          <w:p w:rsidRPr="005B3EC9" w:rsidR="00BB73CE" w:rsidP="005B3EC9" w:rsidRDefault="00BB73CE" w14:paraId="1F100AD3" w14:textId="1D64B38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noWrap/>
          </w:tcPr>
          <w:p w:rsidRPr="005B3EC9" w:rsidR="00BB73CE" w:rsidP="005B3EC9" w:rsidRDefault="00BB73CE" w14:paraId="3B47F72B"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BB73CE" w:rsidP="005B3EC9" w:rsidRDefault="00BB73CE" w14:paraId="52E1FE24"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p w:rsidRPr="005B3EC9" w:rsidR="00BB73CE" w:rsidP="005B3EC9" w:rsidRDefault="00BB73CE" w14:paraId="457C08A9" w14:textId="77777777">
            <w:pPr>
              <w:pStyle w:val="ListParagraph"/>
              <w:spacing w:after="0" w:line="240" w:lineRule="auto"/>
              <w:ind w:left="204"/>
              <w:rPr>
                <w:rFonts w:eastAsia="Times New Roman" w:cstheme="minorHAnsi"/>
                <w:color w:val="000000"/>
                <w:sz w:val="18"/>
                <w:szCs w:val="18"/>
              </w:rPr>
            </w:pPr>
          </w:p>
        </w:tc>
      </w:tr>
      <w:tr w:rsidRPr="005B3EC9" w:rsidR="00582FD6" w:rsidTr="00582FD6" w14:paraId="53C95D06" w14:textId="77777777">
        <w:trPr>
          <w:cantSplit/>
          <w:trHeight w:val="300"/>
        </w:trPr>
        <w:tc>
          <w:tcPr>
            <w:tcW w:w="815" w:type="dxa"/>
            <w:shd w:val="clear" w:color="auto" w:fill="auto"/>
            <w:noWrap/>
          </w:tcPr>
          <w:p w:rsidRPr="005B3EC9" w:rsidR="00582FD6" w:rsidP="00582FD6" w:rsidRDefault="00582FD6" w14:paraId="02DD364B" w14:textId="61C821F1">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A5-3f</w:t>
            </w:r>
          </w:p>
        </w:tc>
        <w:tc>
          <w:tcPr>
            <w:tcW w:w="630" w:type="dxa"/>
            <w:shd w:val="clear" w:color="auto" w:fill="auto"/>
            <w:hideMark/>
          </w:tcPr>
          <w:p w:rsidRPr="005B3EC9" w:rsidR="00582FD6" w:rsidP="00582FD6" w:rsidRDefault="00582FD6" w14:paraId="7B788B0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582FD6" w:rsidP="00582FD6" w:rsidRDefault="00582FD6" w14:paraId="5A7B5E3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hideMark/>
          </w:tcPr>
          <w:p w:rsidRPr="005B3EC9" w:rsidR="00582FD6" w:rsidP="00582FD6" w:rsidRDefault="00582FD6" w14:paraId="49DA36E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Provider assessment and feedback frequency </w:t>
            </w:r>
          </w:p>
        </w:tc>
        <w:tc>
          <w:tcPr>
            <w:tcW w:w="6570" w:type="dxa"/>
            <w:shd w:val="clear" w:color="auto" w:fill="auto"/>
            <w:hideMark/>
          </w:tcPr>
          <w:p w:rsidRPr="005B3EC9" w:rsidR="00582FD6" w:rsidP="00582FD6" w:rsidRDefault="00582FD6" w14:paraId="42D4012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582FD6" w:rsidP="00582FD6" w:rsidRDefault="00582FD6" w14:paraId="58B2083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582FD6" w:rsidP="00582FD6" w:rsidRDefault="00582FD6" w14:paraId="1BAE5278" w14:textId="77777777">
            <w:pPr>
              <w:spacing w:after="0" w:line="240" w:lineRule="auto"/>
              <w:rPr>
                <w:rFonts w:eastAsia="Times New Roman" w:cstheme="minorHAnsi"/>
                <w:color w:val="000000"/>
                <w:sz w:val="18"/>
                <w:szCs w:val="18"/>
              </w:rPr>
            </w:pPr>
          </w:p>
          <w:p w:rsidRPr="005B3EC9" w:rsidR="00582FD6" w:rsidP="00582FD6" w:rsidRDefault="00582FD6" w14:paraId="553C7E0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582FD6" w:rsidP="00582FD6" w:rsidRDefault="00582FD6" w14:paraId="5379FEDC" w14:textId="243690FC">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provider assessment and feedback were in place and operational at the end of the program year (July 1- June 30)</w:t>
            </w:r>
            <w:r w:rsidRPr="005B3EC9" w:rsidDel="001F1FE3">
              <w:rPr>
                <w:rFonts w:eastAsia="Times New Roman" w:cstheme="minorHAnsi"/>
                <w:color w:val="000000"/>
                <w:sz w:val="18"/>
                <w:szCs w:val="18"/>
              </w:rPr>
              <w:t xml:space="preserve"> </w:t>
            </w:r>
            <w:r w:rsidRPr="005B3EC9">
              <w:rPr>
                <w:rFonts w:eastAsia="Times New Roman" w:cstheme="minorHAnsi"/>
                <w:color w:val="000000"/>
                <w:sz w:val="18"/>
                <w:szCs w:val="18"/>
              </w:rPr>
              <w:t>(A5-3b is “Yes, newly in place” or “Yes, continuing”), indicates, on average, how often providers, either individually or as a group, were given feedback on their performance in providing colorectal cancer screening services during this program year.</w:t>
            </w:r>
          </w:p>
        </w:tc>
        <w:tc>
          <w:tcPr>
            <w:tcW w:w="805" w:type="dxa"/>
            <w:shd w:val="clear" w:color="auto" w:fill="auto"/>
            <w:noWrap/>
            <w:hideMark/>
          </w:tcPr>
          <w:p w:rsidRPr="005B3EC9" w:rsidR="00582FD6" w:rsidP="00582FD6" w:rsidRDefault="00582FD6" w14:paraId="39E57BF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p w:rsidRPr="005B3EC9" w:rsidR="00582FD6" w:rsidP="00582FD6" w:rsidRDefault="00582FD6" w14:paraId="33D1FB2A" w14:textId="2A3ECA6F">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Select one</w:t>
            </w:r>
          </w:p>
          <w:p w:rsidRPr="005B3EC9" w:rsidR="00582FD6" w:rsidP="00582FD6" w:rsidRDefault="00582FD6" w14:paraId="6465AE0C" w14:textId="7AEB8F4D">
            <w:pPr>
              <w:spacing w:after="0" w:line="240" w:lineRule="auto"/>
              <w:rPr>
                <w:rFonts w:eastAsia="Times New Roman" w:cstheme="minorHAnsi"/>
                <w:color w:val="000000"/>
                <w:sz w:val="18"/>
                <w:szCs w:val="18"/>
              </w:rPr>
            </w:pPr>
          </w:p>
        </w:tc>
        <w:tc>
          <w:tcPr>
            <w:tcW w:w="2610" w:type="dxa"/>
            <w:shd w:val="clear" w:color="auto" w:fill="auto"/>
            <w:noWrap/>
            <w:hideMark/>
          </w:tcPr>
          <w:p w:rsidRPr="005B3EC9" w:rsidR="00582FD6" w:rsidP="00582FD6" w:rsidRDefault="00582FD6" w14:paraId="3130EF41" w14:textId="77777777">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Select one:</w:t>
            </w:r>
          </w:p>
          <w:p w:rsidRPr="005B3EC9" w:rsidR="00582FD6" w:rsidP="00582FD6" w:rsidRDefault="00582FD6" w14:paraId="43E7464D" w14:textId="77777777">
            <w:pPr>
              <w:spacing w:after="0" w:line="240" w:lineRule="auto"/>
              <w:rPr>
                <w:rFonts w:eastAsia="Times New Roman" w:cstheme="minorHAnsi"/>
                <w:color w:val="000000"/>
                <w:sz w:val="18"/>
                <w:szCs w:val="18"/>
              </w:rPr>
            </w:pPr>
          </w:p>
          <w:p w:rsidRPr="005B3EC9" w:rsidR="00582FD6" w:rsidP="00582FD6" w:rsidRDefault="00582FD6" w14:paraId="5B1DFC7F" w14:textId="3B4E3F83">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Weekly</w:t>
            </w:r>
          </w:p>
          <w:p w:rsidRPr="005B3EC9" w:rsidR="00582FD6" w:rsidP="00582FD6" w:rsidRDefault="00582FD6" w14:paraId="5A742297"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Monthly</w:t>
            </w:r>
          </w:p>
          <w:p w:rsidRPr="005B3EC9" w:rsidR="00582FD6" w:rsidP="00582FD6" w:rsidRDefault="00582FD6" w14:paraId="345FF0A5"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Quarterly</w:t>
            </w:r>
          </w:p>
          <w:p w:rsidRPr="005B3EC9" w:rsidR="00582FD6" w:rsidP="00582FD6" w:rsidRDefault="00582FD6" w14:paraId="2BD2DF32" w14:textId="5F9FB219">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Annually</w:t>
            </w:r>
          </w:p>
        </w:tc>
      </w:tr>
      <w:tr w:rsidRPr="005B3EC9" w:rsidR="00582FD6" w:rsidTr="00582FD6" w14:paraId="1EE56899" w14:textId="77777777">
        <w:trPr>
          <w:cantSplit/>
          <w:trHeight w:val="960"/>
        </w:trPr>
        <w:tc>
          <w:tcPr>
            <w:tcW w:w="815" w:type="dxa"/>
            <w:shd w:val="clear" w:color="auto" w:fill="auto"/>
            <w:noWrap/>
          </w:tcPr>
          <w:p w:rsidRPr="005B3EC9" w:rsidR="00582FD6" w:rsidP="00582FD6" w:rsidRDefault="00582FD6" w14:paraId="6AA8FE73" w14:textId="0B60A4C3">
            <w:pPr>
              <w:spacing w:after="0" w:line="240" w:lineRule="auto"/>
              <w:rPr>
                <w:rFonts w:eastAsia="Times New Roman" w:cstheme="minorHAnsi"/>
                <w:color w:val="000000"/>
                <w:sz w:val="18"/>
                <w:szCs w:val="18"/>
              </w:rPr>
            </w:pPr>
            <w:r>
              <w:rPr>
                <w:rFonts w:eastAsia="Times New Roman" w:cstheme="minorHAnsi"/>
                <w:color w:val="000000"/>
                <w:sz w:val="18"/>
                <w:szCs w:val="18"/>
              </w:rPr>
              <w:lastRenderedPageBreak/>
              <w:t>A5-3g</w:t>
            </w:r>
          </w:p>
        </w:tc>
        <w:tc>
          <w:tcPr>
            <w:tcW w:w="630" w:type="dxa"/>
            <w:shd w:val="clear" w:color="auto" w:fill="auto"/>
            <w:hideMark/>
          </w:tcPr>
          <w:p w:rsidRPr="005B3EC9" w:rsidR="00582FD6" w:rsidP="00582FD6" w:rsidRDefault="00582FD6" w14:paraId="70366C6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582FD6" w:rsidP="00582FD6" w:rsidRDefault="00582FD6" w14:paraId="72E9711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hideMark/>
          </w:tcPr>
          <w:p w:rsidRPr="005B3EC9" w:rsidR="00582FD6" w:rsidP="00582FD6" w:rsidRDefault="00582FD6" w14:paraId="00A4C99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Provider assessment and feedback sustainability</w:t>
            </w:r>
          </w:p>
        </w:tc>
        <w:tc>
          <w:tcPr>
            <w:tcW w:w="6570" w:type="dxa"/>
            <w:shd w:val="clear" w:color="auto" w:fill="auto"/>
            <w:hideMark/>
          </w:tcPr>
          <w:p w:rsidRPr="005B3EC9" w:rsidR="00582FD6" w:rsidP="00582FD6" w:rsidRDefault="00582FD6" w14:paraId="05633A6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582FD6" w:rsidP="00582FD6" w:rsidRDefault="00582FD6" w14:paraId="32B5DEB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582FD6" w:rsidP="00582FD6" w:rsidRDefault="00582FD6" w14:paraId="403C60B5" w14:textId="77777777">
            <w:pPr>
              <w:spacing w:after="0" w:line="240" w:lineRule="auto"/>
              <w:rPr>
                <w:rFonts w:eastAsia="Times New Roman" w:cstheme="minorHAnsi"/>
                <w:color w:val="000000"/>
                <w:sz w:val="18"/>
                <w:szCs w:val="18"/>
              </w:rPr>
            </w:pPr>
          </w:p>
          <w:p w:rsidRPr="005B3EC9" w:rsidR="00582FD6" w:rsidP="00582FD6" w:rsidRDefault="00582FD6" w14:paraId="104A534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582FD6" w:rsidP="00582FD6" w:rsidRDefault="00582FD6" w14:paraId="0A0EAC15" w14:textId="203DF4BC">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provider assessment and feedback were in place and operational at the end of the program year (July 1- June 30)</w:t>
            </w:r>
            <w:r w:rsidRPr="005B3EC9" w:rsidDel="001F1FE3">
              <w:rPr>
                <w:rFonts w:eastAsia="Times New Roman" w:cstheme="minorHAnsi"/>
                <w:color w:val="000000"/>
                <w:sz w:val="18"/>
                <w:szCs w:val="18"/>
              </w:rPr>
              <w:t xml:space="preserve"> </w:t>
            </w:r>
            <w:r w:rsidRPr="005B3EC9">
              <w:rPr>
                <w:rFonts w:eastAsia="Times New Roman" w:cstheme="minorHAnsi"/>
                <w:color w:val="000000"/>
                <w:sz w:val="18"/>
                <w:szCs w:val="18"/>
              </w:rPr>
              <w:t xml:space="preserve"> (A5-3b is “Yes, newly in place” or “Yes, continuing”), indicates whether provider assessment and feedback is considered to be fully integrated into health system and/or clinic operations and is sustainable without CRCCP resources.  </w:t>
            </w:r>
          </w:p>
          <w:p w:rsidRPr="005B3EC9" w:rsidR="00582FD6" w:rsidP="00582FD6" w:rsidRDefault="00582FD6" w14:paraId="23701CED" w14:textId="1F12885E">
            <w:pPr>
              <w:spacing w:after="0" w:line="240" w:lineRule="auto"/>
              <w:rPr>
                <w:rFonts w:eastAsia="Times New Roman" w:cstheme="minorHAnsi"/>
                <w:color w:val="000000"/>
                <w:sz w:val="18"/>
                <w:szCs w:val="18"/>
              </w:rPr>
            </w:pPr>
          </w:p>
          <w:p w:rsidRPr="005B3EC9" w:rsidR="00582FD6" w:rsidP="00582FD6" w:rsidRDefault="00582FD6" w14:paraId="25063094" w14:textId="79825A9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[Provider assessment and feedback has become an institutionalized component of the health system and/or clinic operations.]  </w:t>
            </w:r>
          </w:p>
          <w:p w:rsidRPr="005B3EC9" w:rsidR="00582FD6" w:rsidP="00582FD6" w:rsidRDefault="00582FD6" w14:paraId="4CD662EC" w14:textId="062E7B49">
            <w:pPr>
              <w:spacing w:after="0" w:line="240" w:lineRule="auto"/>
              <w:rPr>
                <w:rFonts w:eastAsia="Times New Roman" w:cstheme="minorHAnsi"/>
                <w:color w:val="000000"/>
                <w:sz w:val="18"/>
                <w:szCs w:val="18"/>
              </w:rPr>
            </w:pPr>
          </w:p>
        </w:tc>
        <w:tc>
          <w:tcPr>
            <w:tcW w:w="805" w:type="dxa"/>
            <w:shd w:val="clear" w:color="auto" w:fill="auto"/>
            <w:noWrap/>
            <w:hideMark/>
          </w:tcPr>
          <w:p w:rsidRPr="005B3EC9" w:rsidR="00582FD6" w:rsidP="00582FD6" w:rsidRDefault="00582FD6" w14:paraId="5CB46F1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hideMark/>
          </w:tcPr>
          <w:p w:rsidRPr="005B3EC9" w:rsidR="00582FD6" w:rsidP="00582FD6" w:rsidRDefault="00582FD6" w14:paraId="182AA5AB"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582FD6" w:rsidP="00582FD6" w:rsidRDefault="00582FD6" w14:paraId="1116486E" w14:textId="72ED6438">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tc>
      </w:tr>
    </w:tbl>
    <w:p w:rsidRPr="005B3EC9" w:rsidR="00090959" w:rsidP="005B3EC9" w:rsidRDefault="00090959" w14:paraId="6AD6171E" w14:textId="0D865233"/>
    <w:tbl>
      <w:tblPr>
        <w:tblW w:w="1440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4400"/>
      </w:tblGrid>
      <w:tr w:rsidRPr="005B3EC9" w:rsidR="00B52FAE" w:rsidTr="00161FE5" w14:paraId="1C58754C" w14:textId="77777777">
        <w:trPr>
          <w:trHeight w:val="312"/>
        </w:trPr>
        <w:tc>
          <w:tcPr>
            <w:tcW w:w="14400" w:type="dxa"/>
            <w:shd w:val="clear" w:color="000000" w:fill="1F4E78"/>
            <w:hideMark/>
          </w:tcPr>
          <w:p w:rsidRPr="005B3EC9" w:rsidR="00B52FAE" w:rsidP="005B3EC9" w:rsidRDefault="00B52FAE" w14:paraId="275FAC0F" w14:textId="28BAE977">
            <w:pPr>
              <w:spacing w:after="0" w:line="240" w:lineRule="auto"/>
              <w:rPr>
                <w:rFonts w:ascii="Calibri" w:hAnsi="Calibri" w:eastAsia="Times New Roman" w:cs="Calibri"/>
                <w:b/>
                <w:bCs/>
                <w:color w:val="FFFFFF"/>
                <w:sz w:val="18"/>
                <w:szCs w:val="18"/>
              </w:rPr>
            </w:pPr>
            <w:r w:rsidRPr="005B3EC9">
              <w:rPr>
                <w:rFonts w:ascii="Calibri" w:hAnsi="Calibri" w:eastAsia="Times New Roman" w:cs="Calibri"/>
                <w:b/>
                <w:bCs/>
                <w:color w:val="FFFFFF"/>
                <w:sz w:val="18"/>
                <w:szCs w:val="18"/>
              </w:rPr>
              <w:t>Section 5-4: EBI -Reducing Structural Barriers</w:t>
            </w:r>
          </w:p>
        </w:tc>
      </w:tr>
      <w:tr w:rsidRPr="005B3EC9" w:rsidR="00B52FAE" w:rsidTr="00161FE5" w14:paraId="625CC6A9" w14:textId="77777777">
        <w:trPr>
          <w:trHeight w:val="522"/>
        </w:trPr>
        <w:tc>
          <w:tcPr>
            <w:tcW w:w="14400" w:type="dxa"/>
            <w:shd w:val="clear" w:color="000000" w:fill="D9E1F2"/>
            <w:hideMark/>
          </w:tcPr>
          <w:p w:rsidRPr="005B3EC9" w:rsidR="00B52FAE" w:rsidP="005B3EC9" w:rsidRDefault="00B52FAE" w14:paraId="0898A0C8" w14:textId="39F84E91">
            <w:pPr>
              <w:spacing w:after="0" w:line="240" w:lineRule="auto"/>
              <w:rPr>
                <w:rFonts w:ascii="Calibri" w:hAnsi="Calibri" w:eastAsia="Times New Roman" w:cs="Calibri"/>
                <w:color w:val="000000"/>
                <w:sz w:val="18"/>
                <w:szCs w:val="18"/>
              </w:rPr>
            </w:pPr>
            <w:r w:rsidRPr="005B3EC9">
              <w:rPr>
                <w:rFonts w:ascii="Calibri" w:hAnsi="Calibri" w:eastAsia="Times New Roman" w:cs="Calibri"/>
                <w:color w:val="000000"/>
                <w:sz w:val="18"/>
                <w:szCs w:val="18"/>
              </w:rPr>
              <w:t xml:space="preserve">Indicates the clinic’s use of one or more interventions to address structural barriers to colorectal cancer screening. Structural barriers are non-economic burdens or obstacles that make it difficult for people to access cancer screening. Do </w:t>
            </w:r>
            <w:r w:rsidRPr="005B3EC9">
              <w:rPr>
                <w:rFonts w:ascii="Calibri" w:hAnsi="Calibri" w:eastAsia="Times New Roman" w:cs="Calibri"/>
                <w:b/>
                <w:bCs/>
                <w:color w:val="000000"/>
                <w:sz w:val="18"/>
                <w:szCs w:val="18"/>
              </w:rPr>
              <w:t>not</w:t>
            </w:r>
            <w:r w:rsidRPr="005B3EC9">
              <w:rPr>
                <w:rFonts w:ascii="Calibri" w:hAnsi="Calibri" w:eastAsia="Times New Roman" w:cs="Calibri"/>
                <w:color w:val="000000"/>
                <w:sz w:val="18"/>
                <w:szCs w:val="18"/>
              </w:rPr>
              <w:t xml:space="preserve"> include patient navigation or community health workers as "reducing structural barriers."</w:t>
            </w:r>
          </w:p>
        </w:tc>
      </w:tr>
    </w:tbl>
    <w:p w:rsidRPr="005B3EC9" w:rsidR="00B52FAE" w:rsidP="005B3EC9" w:rsidRDefault="00B52FAE" w14:paraId="25B6CD6F" w14:textId="77777777">
      <w:pPr>
        <w:spacing w:after="0" w:line="60" w:lineRule="exact"/>
      </w:pPr>
    </w:p>
    <w:tbl>
      <w:tblPr>
        <w:tblW w:w="1440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15"/>
        <w:gridCol w:w="630"/>
        <w:gridCol w:w="990"/>
        <w:gridCol w:w="1980"/>
        <w:gridCol w:w="6570"/>
        <w:gridCol w:w="805"/>
        <w:gridCol w:w="2610"/>
      </w:tblGrid>
      <w:tr w:rsidRPr="005B3EC9" w:rsidR="001C2D6F" w:rsidTr="00FC379F" w14:paraId="4E81D12D" w14:textId="77777777">
        <w:trPr>
          <w:cantSplit/>
          <w:trHeight w:val="495"/>
          <w:tblHeader/>
        </w:trPr>
        <w:tc>
          <w:tcPr>
            <w:tcW w:w="815" w:type="dxa"/>
            <w:shd w:val="clear" w:color="auto" w:fill="E2EFD9" w:themeFill="accent6" w:themeFillTint="33"/>
            <w:noWrap/>
            <w:vAlign w:val="bottom"/>
            <w:hideMark/>
          </w:tcPr>
          <w:p w:rsidRPr="005B3EC9" w:rsidR="001C2D6F" w:rsidP="005B3EC9" w:rsidRDefault="001C2D6F" w14:paraId="79E2F064"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Item #</w:t>
            </w:r>
          </w:p>
        </w:tc>
        <w:tc>
          <w:tcPr>
            <w:tcW w:w="630" w:type="dxa"/>
            <w:shd w:val="clear" w:color="auto" w:fill="E2EFD9" w:themeFill="accent6" w:themeFillTint="33"/>
            <w:vAlign w:val="bottom"/>
            <w:hideMark/>
          </w:tcPr>
          <w:p w:rsidRPr="005B3EC9" w:rsidR="001C2D6F" w:rsidP="005B3EC9" w:rsidRDefault="001C2D6F" w14:paraId="122D2B43"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Item Type</w:t>
            </w:r>
          </w:p>
        </w:tc>
        <w:tc>
          <w:tcPr>
            <w:tcW w:w="990" w:type="dxa"/>
            <w:shd w:val="clear" w:color="auto" w:fill="E2EFD9" w:themeFill="accent6" w:themeFillTint="33"/>
            <w:vAlign w:val="bottom"/>
            <w:hideMark/>
          </w:tcPr>
          <w:p w:rsidRPr="005B3EC9" w:rsidR="001C2D6F" w:rsidP="005B3EC9" w:rsidRDefault="001C2D6F" w14:paraId="69E1516D" w14:textId="1F02E956">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 xml:space="preserve">Collected </w:t>
            </w:r>
          </w:p>
        </w:tc>
        <w:tc>
          <w:tcPr>
            <w:tcW w:w="1980" w:type="dxa"/>
            <w:shd w:val="clear" w:color="auto" w:fill="E2EFD9" w:themeFill="accent6" w:themeFillTint="33"/>
            <w:vAlign w:val="bottom"/>
            <w:hideMark/>
          </w:tcPr>
          <w:p w:rsidRPr="005B3EC9" w:rsidR="001C2D6F" w:rsidP="005B3EC9" w:rsidRDefault="001C2D6F" w14:paraId="03FDA342"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 xml:space="preserve">CRCCP Data Item </w:t>
            </w:r>
          </w:p>
        </w:tc>
        <w:tc>
          <w:tcPr>
            <w:tcW w:w="6570" w:type="dxa"/>
            <w:shd w:val="clear" w:color="auto" w:fill="E2EFD9" w:themeFill="accent6" w:themeFillTint="33"/>
            <w:vAlign w:val="bottom"/>
            <w:hideMark/>
          </w:tcPr>
          <w:p w:rsidRPr="005B3EC9" w:rsidR="001C2D6F" w:rsidP="005B3EC9" w:rsidRDefault="00B52FAE" w14:paraId="346CDA97" w14:textId="05F66A71">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Indication/ Definition</w:t>
            </w:r>
          </w:p>
        </w:tc>
        <w:tc>
          <w:tcPr>
            <w:tcW w:w="805" w:type="dxa"/>
            <w:shd w:val="clear" w:color="auto" w:fill="E2EFD9" w:themeFill="accent6" w:themeFillTint="33"/>
            <w:vAlign w:val="bottom"/>
            <w:hideMark/>
          </w:tcPr>
          <w:p w:rsidRPr="005B3EC9" w:rsidR="001C2D6F" w:rsidP="005B3EC9" w:rsidRDefault="001C2D6F" w14:paraId="68C94C3D"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Field Type</w:t>
            </w:r>
          </w:p>
        </w:tc>
        <w:tc>
          <w:tcPr>
            <w:tcW w:w="2610" w:type="dxa"/>
            <w:shd w:val="clear" w:color="auto" w:fill="E2EFD9" w:themeFill="accent6" w:themeFillTint="33"/>
            <w:vAlign w:val="bottom"/>
            <w:hideMark/>
          </w:tcPr>
          <w:p w:rsidRPr="005B3EC9" w:rsidR="001C2D6F" w:rsidP="005B3EC9" w:rsidRDefault="001C2D6F" w14:paraId="0D7EA4B8"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Response Options</w:t>
            </w:r>
          </w:p>
        </w:tc>
      </w:tr>
      <w:tr w:rsidRPr="005B3EC9" w:rsidR="001C2D6F" w:rsidTr="00FC379F" w14:paraId="6772EC74" w14:textId="77777777">
        <w:trPr>
          <w:cantSplit/>
          <w:trHeight w:val="585"/>
        </w:trPr>
        <w:tc>
          <w:tcPr>
            <w:tcW w:w="815" w:type="dxa"/>
            <w:shd w:val="clear" w:color="auto" w:fill="auto"/>
            <w:noWrap/>
            <w:hideMark/>
          </w:tcPr>
          <w:p w:rsidRPr="005B3EC9" w:rsidR="001C2D6F" w:rsidP="005B3EC9" w:rsidRDefault="001C2D6F" w14:paraId="65429D3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A5-4a</w:t>
            </w:r>
          </w:p>
        </w:tc>
        <w:tc>
          <w:tcPr>
            <w:tcW w:w="630" w:type="dxa"/>
            <w:shd w:val="clear" w:color="auto" w:fill="auto"/>
            <w:hideMark/>
          </w:tcPr>
          <w:p w:rsidRPr="005B3EC9" w:rsidR="001C2D6F" w:rsidP="005B3EC9" w:rsidRDefault="001C2D6F" w14:paraId="47970A9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1C2D6F" w:rsidP="005B3EC9" w:rsidRDefault="001C2D6F" w14:paraId="087E567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hideMark/>
          </w:tcPr>
          <w:p w:rsidRPr="005B3EC9" w:rsidR="001C2D6F" w:rsidP="005B3EC9" w:rsidRDefault="001C2D6F" w14:paraId="71C7E69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CRCCP resources used toward reducing structural barriers </w:t>
            </w:r>
          </w:p>
        </w:tc>
        <w:tc>
          <w:tcPr>
            <w:tcW w:w="6570" w:type="dxa"/>
            <w:shd w:val="clear" w:color="auto" w:fill="auto"/>
            <w:hideMark/>
          </w:tcPr>
          <w:p w:rsidRPr="005B3EC9" w:rsidR="001C2D6F" w:rsidP="005B3EC9" w:rsidRDefault="001C2D6F" w14:paraId="25A7E63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06DB3E4F" w14:textId="0ECF2FDA">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3D6B82E8" w14:textId="6089C769">
            <w:pPr>
              <w:spacing w:after="0" w:line="240" w:lineRule="auto"/>
              <w:rPr>
                <w:rFonts w:eastAsia="Times New Roman" w:cstheme="minorHAnsi"/>
                <w:color w:val="000000"/>
                <w:sz w:val="18"/>
                <w:szCs w:val="18"/>
              </w:rPr>
            </w:pPr>
          </w:p>
          <w:p w:rsidRPr="005B3EC9" w:rsidR="001C2D6F" w:rsidP="005B3EC9" w:rsidRDefault="001C2D6F" w14:paraId="64C8309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20B3EBC7" w14:textId="5C64C646">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whether CRCCP grantee resources (e.g. funds, staff time, materials, contract) were used during this </w:t>
            </w:r>
            <w:r w:rsidRPr="005B3EC9" w:rsidR="00F35ED8">
              <w:rPr>
                <w:rFonts w:eastAsia="Times New Roman" w:cstheme="minorHAnsi"/>
                <w:color w:val="000000"/>
                <w:sz w:val="18"/>
                <w:szCs w:val="18"/>
              </w:rPr>
              <w:t>program year (July 1- June 30)</w:t>
            </w:r>
            <w:r w:rsidRPr="005B3EC9" w:rsidDel="001F1FE3" w:rsidR="00F35ED8">
              <w:rPr>
                <w:rFonts w:eastAsia="Times New Roman" w:cstheme="minorHAnsi"/>
                <w:color w:val="000000"/>
                <w:sz w:val="18"/>
                <w:szCs w:val="18"/>
              </w:rPr>
              <w:t xml:space="preserve"> </w:t>
            </w:r>
            <w:r w:rsidRPr="005B3EC9">
              <w:rPr>
                <w:rFonts w:eastAsia="Times New Roman" w:cstheme="minorHAnsi"/>
                <w:color w:val="000000"/>
                <w:sz w:val="18"/>
                <w:szCs w:val="18"/>
              </w:rPr>
              <w:t xml:space="preserve">to contribute to planning, developing, implementing, monitoring/evaluating or improving reducing structural barriers.  </w:t>
            </w:r>
          </w:p>
          <w:p w:rsidRPr="005B3EC9" w:rsidR="001C2D6F" w:rsidP="005B3EC9" w:rsidRDefault="001C2D6F" w14:paraId="1CE76856" w14:textId="27921D48">
            <w:pPr>
              <w:spacing w:after="0" w:line="240" w:lineRule="auto"/>
              <w:rPr>
                <w:rFonts w:eastAsia="Times New Roman" w:cstheme="minorHAnsi"/>
                <w:color w:val="000000"/>
                <w:sz w:val="18"/>
                <w:szCs w:val="18"/>
              </w:rPr>
            </w:pPr>
          </w:p>
        </w:tc>
        <w:tc>
          <w:tcPr>
            <w:tcW w:w="805" w:type="dxa"/>
            <w:shd w:val="clear" w:color="auto" w:fill="auto"/>
            <w:noWrap/>
            <w:hideMark/>
          </w:tcPr>
          <w:p w:rsidRPr="005B3EC9" w:rsidR="001C2D6F" w:rsidP="005B3EC9" w:rsidRDefault="001C2D6F" w14:paraId="627DFB8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hideMark/>
          </w:tcPr>
          <w:p w:rsidRPr="005B3EC9" w:rsidR="001C2D6F" w:rsidP="005B3EC9" w:rsidRDefault="001C2D6F" w14:paraId="38D35F92"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1C2D6F" w:rsidP="005B3EC9" w:rsidRDefault="001C2D6F" w14:paraId="1626BED0" w14:textId="29CD0206">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tc>
      </w:tr>
      <w:tr w:rsidRPr="005B3EC9" w:rsidR="001C2D6F" w:rsidTr="00FC379F" w14:paraId="3EDB043B" w14:textId="77777777">
        <w:trPr>
          <w:cantSplit/>
          <w:trHeight w:val="720"/>
        </w:trPr>
        <w:tc>
          <w:tcPr>
            <w:tcW w:w="815" w:type="dxa"/>
            <w:shd w:val="clear" w:color="auto" w:fill="auto"/>
            <w:hideMark/>
          </w:tcPr>
          <w:p w:rsidRPr="005B3EC9" w:rsidR="001C2D6F" w:rsidP="005B3EC9" w:rsidRDefault="001C2D6F" w14:paraId="6AD23E6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B5-4b</w:t>
            </w:r>
            <w:r w:rsidRPr="005B3EC9">
              <w:rPr>
                <w:rFonts w:eastAsia="Times New Roman" w:cstheme="minorHAnsi"/>
                <w:color w:val="000000"/>
                <w:sz w:val="18"/>
                <w:szCs w:val="18"/>
              </w:rPr>
              <w:br/>
              <w:t>A5-4b</w:t>
            </w:r>
          </w:p>
        </w:tc>
        <w:tc>
          <w:tcPr>
            <w:tcW w:w="630" w:type="dxa"/>
            <w:shd w:val="clear" w:color="auto" w:fill="auto"/>
            <w:hideMark/>
          </w:tcPr>
          <w:p w:rsidRPr="005B3EC9" w:rsidR="001C2D6F" w:rsidP="005B3EC9" w:rsidRDefault="001C2D6F" w14:paraId="1EB10A7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1C2D6F" w:rsidP="005B3EC9" w:rsidRDefault="001C2D6F" w14:paraId="08EAC28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1980" w:type="dxa"/>
            <w:shd w:val="clear" w:color="auto" w:fill="auto"/>
            <w:hideMark/>
          </w:tcPr>
          <w:p w:rsidRPr="005B3EC9" w:rsidR="001C2D6F" w:rsidP="005B3EC9" w:rsidRDefault="001C2D6F" w14:paraId="3136A73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Reducing structural barriers in place </w:t>
            </w:r>
          </w:p>
        </w:tc>
        <w:tc>
          <w:tcPr>
            <w:tcW w:w="6570" w:type="dxa"/>
            <w:shd w:val="clear" w:color="auto" w:fill="auto"/>
            <w:hideMark/>
          </w:tcPr>
          <w:p w:rsidRPr="005B3EC9" w:rsidR="00B52FAE" w:rsidP="005B3EC9" w:rsidRDefault="00B52FAE" w14:paraId="0F88FD0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15F95BD4" w14:textId="404A5332">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whether </w:t>
            </w:r>
            <w:r w:rsidRPr="005B3EC9" w:rsidR="00A056E4">
              <w:rPr>
                <w:rFonts w:eastAsia="Times New Roman" w:cstheme="minorHAnsi"/>
                <w:color w:val="000000"/>
                <w:sz w:val="18"/>
                <w:szCs w:val="18"/>
              </w:rPr>
              <w:t xml:space="preserve">activities for </w:t>
            </w:r>
            <w:r w:rsidRPr="005B3EC9">
              <w:rPr>
                <w:rFonts w:eastAsia="Times New Roman" w:cstheme="minorHAnsi"/>
                <w:color w:val="000000"/>
                <w:sz w:val="18"/>
                <w:szCs w:val="18"/>
              </w:rPr>
              <w:t xml:space="preserve">reducing structural barriers </w:t>
            </w:r>
            <w:r w:rsidRPr="005B3EC9" w:rsidR="00A056E4">
              <w:rPr>
                <w:rFonts w:eastAsia="Times New Roman" w:cstheme="minorHAnsi"/>
                <w:color w:val="000000"/>
                <w:sz w:val="18"/>
                <w:szCs w:val="18"/>
              </w:rPr>
              <w:t xml:space="preserve">to colorectal cancer screening </w:t>
            </w:r>
            <w:r w:rsidRPr="005B3EC9">
              <w:rPr>
                <w:rFonts w:eastAsia="Times New Roman" w:cstheme="minorHAnsi"/>
                <w:color w:val="000000"/>
                <w:sz w:val="18"/>
                <w:szCs w:val="18"/>
              </w:rPr>
              <w:t xml:space="preserve">was in place and operational (in use) in this clinic before your CRCCP begins implementation, regardless of the quality, reach, or current level of functionality. </w:t>
            </w:r>
          </w:p>
          <w:p w:rsidRPr="005B3EC9" w:rsidR="001C2D6F" w:rsidP="005B3EC9" w:rsidRDefault="001C2D6F" w14:paraId="528A58E2" w14:textId="77777777">
            <w:pPr>
              <w:spacing w:after="0" w:line="240" w:lineRule="auto"/>
              <w:rPr>
                <w:rFonts w:eastAsia="Times New Roman" w:cstheme="minorHAnsi"/>
                <w:color w:val="000000"/>
                <w:sz w:val="18"/>
                <w:szCs w:val="18"/>
              </w:rPr>
            </w:pPr>
          </w:p>
          <w:p w:rsidRPr="005B3EC9" w:rsidR="00A056E4" w:rsidP="005B3EC9" w:rsidRDefault="00A056E4" w14:paraId="0027634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A056E4" w:rsidP="005B3EC9" w:rsidRDefault="00A056E4" w14:paraId="0217B412" w14:textId="5D4BD200">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Indicates whether activities for reducing structural barriers to colorectal cancer screening were in place and operational (in use) in this clinic at the end of the program year (July 1- June 30), regardless of the quality, reach, or current level of functionality.</w:t>
            </w:r>
          </w:p>
          <w:p w:rsidRPr="005B3EC9" w:rsidR="00A056E4" w:rsidP="005B3EC9" w:rsidRDefault="00A056E4" w14:paraId="6263C8E4" w14:textId="6362E475">
            <w:pPr>
              <w:pStyle w:val="ListParagraph"/>
              <w:numPr>
                <w:ilvl w:val="0"/>
                <w:numId w:val="46"/>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activities for reducing structural barriers were newly implemented during this program year, select “Yes, newly in place”.</w:t>
            </w:r>
          </w:p>
          <w:p w:rsidRPr="005B3EC9" w:rsidR="00A056E4" w:rsidP="005B3EC9" w:rsidRDefault="00A056E4" w14:paraId="291EBD71" w14:textId="21632037">
            <w:pPr>
              <w:pStyle w:val="ListParagraph"/>
              <w:numPr>
                <w:ilvl w:val="0"/>
                <w:numId w:val="46"/>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activities for reducing structural barriers were in place prior to this program year, select “Yes, continuing”</w:t>
            </w:r>
          </w:p>
          <w:p w:rsidRPr="005B3EC9" w:rsidR="00A056E4" w:rsidP="005B3EC9" w:rsidRDefault="00A056E4" w14:paraId="1B565DD0" w14:textId="77777777">
            <w:pPr>
              <w:pStyle w:val="ListParagraph"/>
              <w:spacing w:after="0" w:line="240" w:lineRule="auto"/>
              <w:rPr>
                <w:rFonts w:eastAsia="Times New Roman" w:cstheme="minorHAnsi"/>
                <w:color w:val="000000"/>
                <w:sz w:val="18"/>
                <w:szCs w:val="18"/>
              </w:rPr>
            </w:pPr>
          </w:p>
          <w:p w:rsidRPr="005B3EC9" w:rsidR="00A056E4" w:rsidP="005B3EC9" w:rsidRDefault="00A056E4" w14:paraId="5B59AC28" w14:textId="580A2C97">
            <w:pPr>
              <w:spacing w:after="0" w:line="240" w:lineRule="auto"/>
              <w:ind w:firstLine="253"/>
              <w:rPr>
                <w:rFonts w:eastAsia="Times New Roman" w:cstheme="minorHAnsi"/>
                <w:i/>
                <w:iCs/>
                <w:color w:val="000000"/>
                <w:sz w:val="18"/>
                <w:szCs w:val="18"/>
              </w:rPr>
            </w:pPr>
            <w:r w:rsidRPr="005B3EC9">
              <w:rPr>
                <w:rFonts w:eastAsia="Times New Roman" w:cstheme="minorHAnsi"/>
                <w:i/>
                <w:iCs/>
                <w:color w:val="000000"/>
                <w:sz w:val="18"/>
                <w:szCs w:val="18"/>
              </w:rPr>
              <w:t>If yes, newly in place skip to A5-4e</w:t>
            </w:r>
          </w:p>
          <w:p w:rsidRPr="005B3EC9" w:rsidR="00A056E4" w:rsidP="005B3EC9" w:rsidRDefault="00A056E4" w14:paraId="1A2E7232" w14:textId="3382469C">
            <w:pPr>
              <w:spacing w:after="0" w:line="240" w:lineRule="auto"/>
              <w:ind w:firstLine="253"/>
              <w:rPr>
                <w:rFonts w:eastAsia="Times New Roman" w:cstheme="minorHAnsi"/>
                <w:i/>
                <w:iCs/>
                <w:color w:val="000000"/>
                <w:sz w:val="18"/>
                <w:szCs w:val="18"/>
              </w:rPr>
            </w:pPr>
            <w:r w:rsidRPr="005B3EC9">
              <w:rPr>
                <w:rFonts w:eastAsia="Times New Roman" w:cstheme="minorHAnsi"/>
                <w:i/>
                <w:iCs/>
                <w:color w:val="000000"/>
                <w:sz w:val="18"/>
                <w:szCs w:val="18"/>
              </w:rPr>
              <w:t>If yes, continuing, skip to A5-4d</w:t>
            </w:r>
          </w:p>
          <w:p w:rsidRPr="005B3EC9" w:rsidR="001C2D6F" w:rsidP="005B3EC9" w:rsidRDefault="00A056E4" w14:paraId="18B8C1F8" w14:textId="0CD16869">
            <w:pPr>
              <w:spacing w:after="0" w:line="240" w:lineRule="auto"/>
              <w:ind w:firstLine="253"/>
              <w:rPr>
                <w:rFonts w:eastAsia="Times New Roman" w:cstheme="minorHAnsi"/>
                <w:color w:val="000000"/>
                <w:sz w:val="18"/>
                <w:szCs w:val="18"/>
              </w:rPr>
            </w:pPr>
            <w:r w:rsidRPr="005B3EC9">
              <w:rPr>
                <w:rFonts w:eastAsia="Times New Roman" w:cstheme="minorHAnsi"/>
                <w:i/>
                <w:iCs/>
                <w:color w:val="000000"/>
                <w:sz w:val="18"/>
                <w:szCs w:val="18"/>
              </w:rPr>
              <w:t>If no, answer A5-4c and then skip to A5-5a</w:t>
            </w:r>
          </w:p>
        </w:tc>
        <w:tc>
          <w:tcPr>
            <w:tcW w:w="805" w:type="dxa"/>
            <w:shd w:val="clear" w:color="auto" w:fill="auto"/>
            <w:noWrap/>
            <w:hideMark/>
          </w:tcPr>
          <w:p w:rsidRPr="005B3EC9" w:rsidR="001C2D6F" w:rsidP="005B3EC9" w:rsidRDefault="001C2D6F" w14:paraId="324F9C9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hideMark/>
          </w:tcPr>
          <w:p w:rsidRPr="005B3EC9" w:rsidR="00A056E4" w:rsidP="005B3EC9" w:rsidRDefault="00A056E4" w14:paraId="1DF40DE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A056E4" w:rsidP="005B3EC9" w:rsidRDefault="00A056E4" w14:paraId="36C73416"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A056E4" w:rsidP="005B3EC9" w:rsidRDefault="00A056E4" w14:paraId="1325F48E"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p w:rsidRPr="005B3EC9" w:rsidR="00A056E4" w:rsidP="005B3EC9" w:rsidRDefault="00A056E4" w14:paraId="3223A6C8" w14:textId="77777777">
            <w:pPr>
              <w:spacing w:after="0" w:line="240" w:lineRule="auto"/>
              <w:rPr>
                <w:rFonts w:eastAsia="Times New Roman" w:cstheme="minorHAnsi"/>
                <w:color w:val="000000"/>
                <w:sz w:val="18"/>
                <w:szCs w:val="18"/>
              </w:rPr>
            </w:pPr>
          </w:p>
          <w:p w:rsidRPr="005B3EC9" w:rsidR="00A056E4" w:rsidP="005B3EC9" w:rsidRDefault="00A056E4" w14:paraId="482F7B10" w14:textId="77777777">
            <w:pPr>
              <w:spacing w:after="0" w:line="240" w:lineRule="auto"/>
              <w:rPr>
                <w:rFonts w:eastAsia="Times New Roman" w:cstheme="minorHAnsi"/>
                <w:color w:val="000000"/>
                <w:sz w:val="18"/>
                <w:szCs w:val="18"/>
              </w:rPr>
            </w:pPr>
          </w:p>
          <w:p w:rsidRPr="005B3EC9" w:rsidR="00A056E4" w:rsidP="005B3EC9" w:rsidRDefault="00A056E4" w14:paraId="5B7FDB2C" w14:textId="6B055F8C">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Annual Record:</w:t>
            </w:r>
          </w:p>
          <w:p w:rsidRPr="005B3EC9" w:rsidR="00A056E4" w:rsidP="005B3EC9" w:rsidRDefault="00A056E4" w14:paraId="53081BCC"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 newly in place</w:t>
            </w:r>
          </w:p>
          <w:p w:rsidRPr="005B3EC9" w:rsidR="00A056E4" w:rsidP="005B3EC9" w:rsidRDefault="00A056E4" w14:paraId="791F41C4"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 continuing</w:t>
            </w:r>
          </w:p>
          <w:p w:rsidRPr="005B3EC9" w:rsidR="00A056E4" w:rsidP="005B3EC9" w:rsidRDefault="00A056E4" w14:paraId="3F2AE22E"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p w:rsidRPr="005B3EC9" w:rsidR="001C2D6F" w:rsidP="005B3EC9" w:rsidRDefault="001C2D6F" w14:paraId="3336229F" w14:textId="302887F2">
            <w:pPr>
              <w:pStyle w:val="ListParagraph"/>
              <w:spacing w:after="0" w:line="240" w:lineRule="auto"/>
              <w:ind w:left="204"/>
              <w:rPr>
                <w:rFonts w:eastAsia="Times New Roman" w:cstheme="minorHAnsi"/>
                <w:color w:val="000000"/>
                <w:sz w:val="18"/>
                <w:szCs w:val="18"/>
              </w:rPr>
            </w:pPr>
          </w:p>
        </w:tc>
      </w:tr>
      <w:tr w:rsidRPr="005B3EC9" w:rsidR="001C2D6F" w:rsidTr="00FC379F" w14:paraId="67027869" w14:textId="77777777">
        <w:trPr>
          <w:cantSplit/>
          <w:trHeight w:val="960"/>
        </w:trPr>
        <w:tc>
          <w:tcPr>
            <w:tcW w:w="815" w:type="dxa"/>
            <w:shd w:val="clear" w:color="auto" w:fill="auto"/>
            <w:noWrap/>
            <w:hideMark/>
          </w:tcPr>
          <w:p w:rsidRPr="005B3EC9" w:rsidR="001C2D6F" w:rsidP="005B3EC9" w:rsidRDefault="001C2D6F" w14:paraId="7E0CFB3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A5-4c</w:t>
            </w:r>
          </w:p>
        </w:tc>
        <w:tc>
          <w:tcPr>
            <w:tcW w:w="630" w:type="dxa"/>
            <w:shd w:val="clear" w:color="auto" w:fill="auto"/>
            <w:hideMark/>
          </w:tcPr>
          <w:p w:rsidRPr="005B3EC9" w:rsidR="001C2D6F" w:rsidP="005B3EC9" w:rsidRDefault="001C2D6F" w14:paraId="530F3CB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1C2D6F" w:rsidP="005B3EC9" w:rsidRDefault="001C2D6F" w14:paraId="0A99CF9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hideMark/>
          </w:tcPr>
          <w:p w:rsidRPr="005B3EC9" w:rsidR="001C2D6F" w:rsidP="005B3EC9" w:rsidRDefault="001C2D6F" w14:paraId="49BD9EC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Reducing structural barriers planning activities</w:t>
            </w:r>
          </w:p>
        </w:tc>
        <w:tc>
          <w:tcPr>
            <w:tcW w:w="6570" w:type="dxa"/>
            <w:shd w:val="clear" w:color="auto" w:fill="auto"/>
            <w:hideMark/>
          </w:tcPr>
          <w:p w:rsidRPr="005B3EC9" w:rsidR="001C2D6F" w:rsidP="005B3EC9" w:rsidRDefault="001C2D6F" w14:paraId="4E545FA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408ECB6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638CEA31" w14:textId="77777777">
            <w:pPr>
              <w:spacing w:after="0" w:line="240" w:lineRule="auto"/>
              <w:rPr>
                <w:rFonts w:eastAsia="Times New Roman" w:cstheme="minorHAnsi"/>
                <w:color w:val="000000"/>
                <w:sz w:val="18"/>
                <w:szCs w:val="18"/>
              </w:rPr>
            </w:pPr>
          </w:p>
          <w:p w:rsidRPr="005B3EC9" w:rsidR="001C2D6F" w:rsidP="005B3EC9" w:rsidRDefault="001C2D6F" w14:paraId="40823EE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5B14375D" w14:textId="21174426">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If reducing structural barriers was not in place at the end of the </w:t>
            </w:r>
            <w:r w:rsidRPr="005B3EC9" w:rsidR="00F35ED8">
              <w:rPr>
                <w:rFonts w:eastAsia="Times New Roman" w:cstheme="minorHAnsi"/>
                <w:color w:val="000000"/>
                <w:sz w:val="18"/>
                <w:szCs w:val="18"/>
              </w:rPr>
              <w:t>program year (July 1- June 30)</w:t>
            </w:r>
            <w:r w:rsidRPr="005B3EC9" w:rsidDel="001F1FE3" w:rsidR="00F35ED8">
              <w:rPr>
                <w:rFonts w:eastAsia="Times New Roman" w:cstheme="minorHAnsi"/>
                <w:color w:val="000000"/>
                <w:sz w:val="18"/>
                <w:szCs w:val="18"/>
              </w:rPr>
              <w:t xml:space="preserve"> </w:t>
            </w:r>
            <w:r w:rsidRPr="005B3EC9">
              <w:rPr>
                <w:rFonts w:eastAsia="Times New Roman" w:cstheme="minorHAnsi"/>
                <w:color w:val="000000"/>
                <w:sz w:val="18"/>
                <w:szCs w:val="18"/>
              </w:rPr>
              <w:t xml:space="preserve">(A5-4b is No), indicates whether planning activities were conducted this program year for future implementation of reducing structural barriers for colorectal cancer screening.  </w:t>
            </w:r>
          </w:p>
          <w:p w:rsidRPr="005B3EC9" w:rsidR="001C2D6F" w:rsidP="005B3EC9" w:rsidRDefault="001C2D6F" w14:paraId="0A815113" w14:textId="25676948">
            <w:pPr>
              <w:spacing w:after="0" w:line="240" w:lineRule="auto"/>
              <w:ind w:firstLine="253"/>
              <w:rPr>
                <w:rFonts w:eastAsia="Times New Roman" w:cstheme="minorHAnsi"/>
                <w:color w:val="000000"/>
                <w:sz w:val="18"/>
                <w:szCs w:val="18"/>
              </w:rPr>
            </w:pPr>
            <w:r w:rsidRPr="005B3EC9">
              <w:rPr>
                <w:rFonts w:eastAsia="Times New Roman" w:cstheme="minorHAnsi"/>
                <w:i/>
                <w:iCs/>
                <w:color w:val="000000"/>
                <w:sz w:val="18"/>
                <w:szCs w:val="18"/>
              </w:rPr>
              <w:t>Skip to A5-5a.</w:t>
            </w:r>
          </w:p>
        </w:tc>
        <w:tc>
          <w:tcPr>
            <w:tcW w:w="805" w:type="dxa"/>
            <w:shd w:val="clear" w:color="auto" w:fill="auto"/>
            <w:noWrap/>
            <w:hideMark/>
          </w:tcPr>
          <w:p w:rsidRPr="005B3EC9" w:rsidR="001C2D6F" w:rsidP="005B3EC9" w:rsidRDefault="001C2D6F" w14:paraId="67F857B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hideMark/>
          </w:tcPr>
          <w:p w:rsidRPr="005B3EC9" w:rsidR="001C2D6F" w:rsidP="005B3EC9" w:rsidRDefault="001C2D6F" w14:paraId="349FCBF4"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1C2D6F" w:rsidP="005B3EC9" w:rsidRDefault="001C2D6F" w14:paraId="3D4A5097" w14:textId="262355D0">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tc>
      </w:tr>
      <w:tr w:rsidRPr="005B3EC9" w:rsidR="00BB73CE" w:rsidTr="00FC379F" w14:paraId="603D55AD" w14:textId="77777777">
        <w:trPr>
          <w:cantSplit/>
          <w:trHeight w:val="885"/>
        </w:trPr>
        <w:tc>
          <w:tcPr>
            <w:tcW w:w="815" w:type="dxa"/>
            <w:shd w:val="clear" w:color="auto" w:fill="auto"/>
            <w:noWrap/>
          </w:tcPr>
          <w:p w:rsidRPr="005B3EC9" w:rsidR="00BB73CE" w:rsidP="005B3EC9" w:rsidRDefault="00BB73CE" w14:paraId="0503FB21" w14:textId="7436397E">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A5-4d</w:t>
            </w:r>
          </w:p>
        </w:tc>
        <w:tc>
          <w:tcPr>
            <w:tcW w:w="630" w:type="dxa"/>
            <w:shd w:val="clear" w:color="auto" w:fill="auto"/>
          </w:tcPr>
          <w:p w:rsidRPr="005B3EC9" w:rsidR="00BB73CE" w:rsidP="005B3EC9" w:rsidRDefault="00BB73CE" w14:paraId="04C5E2EE" w14:textId="0C0CD3A8">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tcPr>
          <w:p w:rsidRPr="005B3EC9" w:rsidR="00BB73CE" w:rsidP="005B3EC9" w:rsidRDefault="00BB73CE" w14:paraId="369F71F1" w14:textId="63208F26">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tcPr>
          <w:p w:rsidRPr="005B3EC9" w:rsidR="00BB73CE" w:rsidP="005B3EC9" w:rsidRDefault="00BB73CE" w14:paraId="1DE30E35" w14:textId="6A565C9A">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Reducing structural barriers enhancements</w:t>
            </w:r>
          </w:p>
        </w:tc>
        <w:tc>
          <w:tcPr>
            <w:tcW w:w="6570" w:type="dxa"/>
            <w:shd w:val="clear" w:color="auto" w:fill="auto"/>
          </w:tcPr>
          <w:p w:rsidRPr="005B3EC9" w:rsidR="00BB73CE" w:rsidP="005B3EC9" w:rsidRDefault="00BB73CE" w14:paraId="42761CC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N/A</w:t>
            </w:r>
          </w:p>
          <w:p w:rsidRPr="005B3EC9" w:rsidR="00BB73CE" w:rsidP="005B3EC9" w:rsidRDefault="00BB73CE" w14:paraId="483B65E5" w14:textId="77777777">
            <w:pPr>
              <w:spacing w:after="0" w:line="240" w:lineRule="auto"/>
              <w:rPr>
                <w:rFonts w:eastAsia="Times New Roman" w:cstheme="minorHAnsi"/>
                <w:color w:val="000000"/>
                <w:sz w:val="18"/>
                <w:szCs w:val="18"/>
              </w:rPr>
            </w:pPr>
          </w:p>
          <w:p w:rsidRPr="005B3EC9" w:rsidR="00BB73CE" w:rsidP="005B3EC9" w:rsidRDefault="00BB73CE" w14:paraId="29C0ED5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Annual:</w:t>
            </w:r>
          </w:p>
          <w:p w:rsidRPr="005B3EC9" w:rsidR="00BB73CE" w:rsidP="005B3EC9" w:rsidRDefault="00BB73CE" w14:paraId="2AA4D10F" w14:textId="1C5BD638">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reducing structural barriers was in place prior to this program year and continuing (</w:t>
            </w:r>
            <w:r w:rsidRPr="005B3EC9" w:rsidR="00FC71AA">
              <w:rPr>
                <w:rFonts w:eastAsia="Times New Roman" w:cstheme="minorHAnsi"/>
                <w:color w:val="000000"/>
                <w:sz w:val="18"/>
                <w:szCs w:val="18"/>
              </w:rPr>
              <w:t>A5-4b is “Yes, continuing”</w:t>
            </w:r>
            <w:r w:rsidRPr="005B3EC9">
              <w:rPr>
                <w:rFonts w:eastAsia="Times New Roman" w:cstheme="minorHAnsi"/>
                <w:color w:val="000000"/>
                <w:sz w:val="18"/>
                <w:szCs w:val="18"/>
              </w:rPr>
              <w:t>), indicates whether the clinic made changes to enhance or improve implementation of patient reminders during the program year (July 1- June 30).</w:t>
            </w:r>
          </w:p>
        </w:tc>
        <w:tc>
          <w:tcPr>
            <w:tcW w:w="805" w:type="dxa"/>
            <w:shd w:val="clear" w:color="auto" w:fill="auto"/>
            <w:noWrap/>
          </w:tcPr>
          <w:p w:rsidRPr="005B3EC9" w:rsidR="00BB73CE" w:rsidP="005B3EC9" w:rsidRDefault="00BB73CE" w14:paraId="0FF50312" w14:textId="5434C3E6">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tcPr>
          <w:p w:rsidRPr="005B3EC9" w:rsidR="00BB73CE" w:rsidP="005B3EC9" w:rsidRDefault="00BB73CE" w14:paraId="074C2699"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BB73CE" w:rsidP="005B3EC9" w:rsidRDefault="00BB73CE" w14:paraId="0F717F78"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p w:rsidRPr="005B3EC9" w:rsidR="00BB73CE" w:rsidP="005B3EC9" w:rsidRDefault="00BB73CE" w14:paraId="45837C1E" w14:textId="77777777">
            <w:pPr>
              <w:pStyle w:val="ListParagraph"/>
              <w:spacing w:after="0" w:line="240" w:lineRule="auto"/>
              <w:ind w:left="204"/>
              <w:rPr>
                <w:rFonts w:eastAsia="Times New Roman" w:cstheme="minorHAnsi"/>
                <w:color w:val="000000"/>
                <w:sz w:val="18"/>
                <w:szCs w:val="18"/>
              </w:rPr>
            </w:pPr>
          </w:p>
        </w:tc>
      </w:tr>
      <w:tr w:rsidRPr="005B3EC9" w:rsidR="00BB73CE" w:rsidTr="00FC379F" w14:paraId="472A4221" w14:textId="77777777">
        <w:trPr>
          <w:cantSplit/>
          <w:trHeight w:val="885"/>
        </w:trPr>
        <w:tc>
          <w:tcPr>
            <w:tcW w:w="815" w:type="dxa"/>
            <w:shd w:val="clear" w:color="auto" w:fill="auto"/>
            <w:noWrap/>
            <w:hideMark/>
          </w:tcPr>
          <w:p w:rsidRPr="005B3EC9" w:rsidR="00BB73CE" w:rsidP="005B3EC9" w:rsidRDefault="00BB73CE" w14:paraId="6EB5C408" w14:textId="7D8A355C">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A5-4e</w:t>
            </w:r>
          </w:p>
        </w:tc>
        <w:tc>
          <w:tcPr>
            <w:tcW w:w="630" w:type="dxa"/>
            <w:shd w:val="clear" w:color="auto" w:fill="auto"/>
            <w:hideMark/>
          </w:tcPr>
          <w:p w:rsidRPr="005B3EC9" w:rsidR="00BB73CE" w:rsidP="005B3EC9" w:rsidRDefault="00BB73CE" w14:paraId="4E2E529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BB73CE" w:rsidP="005B3EC9" w:rsidRDefault="00BB73CE" w14:paraId="6222D25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hideMark/>
          </w:tcPr>
          <w:p w:rsidRPr="005B3EC9" w:rsidR="00BB73CE" w:rsidP="005B3EC9" w:rsidRDefault="00BB73CE" w14:paraId="6CECB7AF" w14:textId="06B79724">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Reducing structural barriers more than one way</w:t>
            </w:r>
          </w:p>
        </w:tc>
        <w:tc>
          <w:tcPr>
            <w:tcW w:w="6570" w:type="dxa"/>
            <w:shd w:val="clear" w:color="auto" w:fill="auto"/>
            <w:hideMark/>
          </w:tcPr>
          <w:p w:rsidRPr="005B3EC9" w:rsidR="00BB73CE" w:rsidP="005B3EC9" w:rsidRDefault="00BB73CE" w14:paraId="21FE7DD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BB73CE" w:rsidP="005B3EC9" w:rsidRDefault="00BB73CE" w14:paraId="49CB6AC8" w14:textId="77777777">
            <w:pPr>
              <w:tabs>
                <w:tab w:val="left" w:pos="699"/>
              </w:tabs>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r w:rsidRPr="005B3EC9">
              <w:rPr>
                <w:rFonts w:eastAsia="Times New Roman" w:cstheme="minorHAnsi"/>
                <w:color w:val="000000"/>
                <w:sz w:val="18"/>
                <w:szCs w:val="18"/>
              </w:rPr>
              <w:tab/>
            </w:r>
          </w:p>
          <w:p w:rsidRPr="005B3EC9" w:rsidR="00BB73CE" w:rsidP="005B3EC9" w:rsidRDefault="00BB73CE" w14:paraId="076DEDD9" w14:textId="77777777">
            <w:pPr>
              <w:tabs>
                <w:tab w:val="left" w:pos="699"/>
              </w:tabs>
              <w:spacing w:after="0" w:line="240" w:lineRule="auto"/>
              <w:rPr>
                <w:rFonts w:eastAsia="Times New Roman" w:cstheme="minorHAnsi"/>
                <w:color w:val="000000"/>
                <w:sz w:val="18"/>
                <w:szCs w:val="18"/>
              </w:rPr>
            </w:pPr>
          </w:p>
          <w:p w:rsidRPr="005B3EC9" w:rsidR="00BB73CE" w:rsidP="005B3EC9" w:rsidRDefault="00BB73CE" w14:paraId="302DB6F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BB73CE" w:rsidP="005B3EC9" w:rsidRDefault="00BB73CE" w14:paraId="504FB17B" w14:textId="120299AC">
            <w:pPr>
              <w:tabs>
                <w:tab w:val="left" w:pos="699"/>
              </w:tabs>
              <w:spacing w:after="0" w:line="240" w:lineRule="auto"/>
              <w:rPr>
                <w:rFonts w:eastAsia="Times New Roman" w:cstheme="minorHAnsi"/>
                <w:color w:val="000000"/>
                <w:sz w:val="18"/>
                <w:szCs w:val="18"/>
              </w:rPr>
            </w:pPr>
            <w:r w:rsidRPr="005B3EC9">
              <w:rPr>
                <w:rFonts w:eastAsia="Times New Roman" w:cstheme="minorHAnsi"/>
                <w:color w:val="000000"/>
                <w:sz w:val="18"/>
                <w:szCs w:val="18"/>
              </w:rPr>
              <w:t>If reducing structural barriers was in place at the end of the program year (July 1- June 30)</w:t>
            </w:r>
            <w:r w:rsidRPr="005B3EC9" w:rsidDel="001F1FE3">
              <w:rPr>
                <w:rFonts w:eastAsia="Times New Roman" w:cstheme="minorHAnsi"/>
                <w:color w:val="000000"/>
                <w:sz w:val="18"/>
                <w:szCs w:val="18"/>
              </w:rPr>
              <w:t xml:space="preserve"> </w:t>
            </w:r>
            <w:r w:rsidRPr="005B3EC9">
              <w:rPr>
                <w:rFonts w:eastAsia="Times New Roman" w:cstheme="minorHAnsi"/>
                <w:color w:val="000000"/>
                <w:sz w:val="18"/>
                <w:szCs w:val="18"/>
              </w:rPr>
              <w:t xml:space="preserve"> (A5-4b is “Yes, newly in place” or “Yes, continuing”), indicates whether this clinic reduced structural barriers for patients in multiple ways (e.g., offered evening clinic hours, offered assistance in scheduling appointments, provided free screenings for some patients) during this program year. </w:t>
            </w:r>
          </w:p>
        </w:tc>
        <w:tc>
          <w:tcPr>
            <w:tcW w:w="805" w:type="dxa"/>
            <w:shd w:val="clear" w:color="auto" w:fill="auto"/>
            <w:noWrap/>
            <w:hideMark/>
          </w:tcPr>
          <w:p w:rsidRPr="005B3EC9" w:rsidR="00BB73CE" w:rsidP="005B3EC9" w:rsidRDefault="00BB73CE" w14:paraId="0C4214C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hideMark/>
          </w:tcPr>
          <w:p w:rsidRPr="005B3EC9" w:rsidR="00BB73CE" w:rsidP="005B3EC9" w:rsidRDefault="00BB73CE" w14:paraId="77F79C08"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BB73CE" w:rsidP="005B3EC9" w:rsidRDefault="00BB73CE" w14:paraId="5E24DC74" w14:textId="0F3B7B58">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tc>
      </w:tr>
      <w:tr w:rsidRPr="005B3EC9" w:rsidR="00BB73CE" w:rsidTr="00FC379F" w14:paraId="1BED83BB" w14:textId="77777777">
        <w:trPr>
          <w:cantSplit/>
          <w:trHeight w:val="300"/>
        </w:trPr>
        <w:tc>
          <w:tcPr>
            <w:tcW w:w="815" w:type="dxa"/>
            <w:shd w:val="clear" w:color="auto" w:fill="auto"/>
            <w:noWrap/>
            <w:hideMark/>
          </w:tcPr>
          <w:p w:rsidRPr="005B3EC9" w:rsidR="00BB73CE" w:rsidP="005B3EC9" w:rsidRDefault="00BB73CE" w14:paraId="1A2FB2D3" w14:textId="15517751">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A5-4f</w:t>
            </w:r>
          </w:p>
        </w:tc>
        <w:tc>
          <w:tcPr>
            <w:tcW w:w="630" w:type="dxa"/>
            <w:shd w:val="clear" w:color="auto" w:fill="auto"/>
            <w:hideMark/>
          </w:tcPr>
          <w:p w:rsidRPr="005B3EC9" w:rsidR="00BB73CE" w:rsidP="005B3EC9" w:rsidRDefault="00BB73CE" w14:paraId="32EBF7A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BB73CE" w:rsidP="005B3EC9" w:rsidRDefault="00BB73CE" w14:paraId="2187D76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hideMark/>
          </w:tcPr>
          <w:p w:rsidRPr="005B3EC9" w:rsidR="00BB73CE" w:rsidP="005B3EC9" w:rsidRDefault="00BB73CE" w14:paraId="73600E57" w14:textId="4A7BB410">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Maximum ways</w:t>
            </w:r>
            <w:r w:rsidRPr="005B3EC9" w:rsidR="00B01F3B">
              <w:rPr>
                <w:rFonts w:eastAsia="Times New Roman" w:cstheme="minorHAnsi"/>
                <w:color w:val="000000"/>
                <w:sz w:val="18"/>
                <w:szCs w:val="18"/>
              </w:rPr>
              <w:t xml:space="preserve"> reducing</w:t>
            </w:r>
            <w:r w:rsidRPr="005B3EC9">
              <w:rPr>
                <w:rFonts w:eastAsia="Times New Roman" w:cstheme="minorHAnsi"/>
                <w:color w:val="000000"/>
                <w:sz w:val="18"/>
                <w:szCs w:val="18"/>
              </w:rPr>
              <w:t xml:space="preserve"> structural barriers </w:t>
            </w:r>
          </w:p>
        </w:tc>
        <w:tc>
          <w:tcPr>
            <w:tcW w:w="6570" w:type="dxa"/>
            <w:shd w:val="clear" w:color="auto" w:fill="auto"/>
            <w:hideMark/>
          </w:tcPr>
          <w:p w:rsidRPr="005B3EC9" w:rsidR="00BB73CE" w:rsidP="005B3EC9" w:rsidRDefault="00BB73CE" w14:paraId="3427747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BB73CE" w:rsidP="005B3EC9" w:rsidRDefault="00BB73CE" w14:paraId="099C11A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BB73CE" w:rsidP="005B3EC9" w:rsidRDefault="00BB73CE" w14:paraId="635C7C7D" w14:textId="77777777">
            <w:pPr>
              <w:spacing w:after="0" w:line="240" w:lineRule="auto"/>
              <w:rPr>
                <w:rFonts w:eastAsia="Times New Roman" w:cstheme="minorHAnsi"/>
                <w:color w:val="000000"/>
                <w:sz w:val="18"/>
                <w:szCs w:val="18"/>
              </w:rPr>
            </w:pPr>
          </w:p>
          <w:p w:rsidRPr="005B3EC9" w:rsidR="00BB73CE" w:rsidP="005B3EC9" w:rsidRDefault="00BB73CE" w14:paraId="75E3151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BB73CE" w:rsidP="005B3EC9" w:rsidRDefault="00BB73CE" w14:paraId="47132414" w14:textId="1B5C341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reducing structural barriers was in place at the end of the program year (July 1- June 30)</w:t>
            </w:r>
            <w:r w:rsidRPr="005B3EC9" w:rsidDel="001F1FE3">
              <w:rPr>
                <w:rFonts w:eastAsia="Times New Roman" w:cstheme="minorHAnsi"/>
                <w:color w:val="000000"/>
                <w:sz w:val="18"/>
                <w:szCs w:val="18"/>
              </w:rPr>
              <w:t xml:space="preserve"> </w:t>
            </w:r>
            <w:r w:rsidRPr="005B3EC9">
              <w:rPr>
                <w:rFonts w:eastAsia="Times New Roman" w:cstheme="minorHAnsi"/>
                <w:color w:val="000000"/>
                <w:sz w:val="18"/>
                <w:szCs w:val="18"/>
              </w:rPr>
              <w:t>(</w:t>
            </w:r>
            <w:r w:rsidRPr="005B3EC9" w:rsidR="00FC71AA">
              <w:rPr>
                <w:rFonts w:eastAsia="Times New Roman" w:cstheme="minorHAnsi"/>
                <w:color w:val="000000"/>
                <w:sz w:val="18"/>
                <w:szCs w:val="18"/>
              </w:rPr>
              <w:t>A5-4b is “Yes, newly in place” or “Yes, continuing”</w:t>
            </w:r>
            <w:r w:rsidRPr="005B3EC9">
              <w:rPr>
                <w:rFonts w:eastAsia="Times New Roman" w:cstheme="minorHAnsi"/>
                <w:color w:val="000000"/>
                <w:sz w:val="18"/>
                <w:szCs w:val="18"/>
              </w:rPr>
              <w:t xml:space="preserve">), indicates the maximum number of different ways the clinic reduced structural barriers to colorectal cancer screening during this program year. </w:t>
            </w:r>
          </w:p>
        </w:tc>
        <w:tc>
          <w:tcPr>
            <w:tcW w:w="805" w:type="dxa"/>
            <w:shd w:val="clear" w:color="auto" w:fill="auto"/>
            <w:noWrap/>
            <w:hideMark/>
          </w:tcPr>
          <w:p w:rsidRPr="005B3EC9" w:rsidR="00BB73CE" w:rsidP="005B3EC9" w:rsidRDefault="00BB73CE" w14:paraId="31E64F8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p w:rsidRPr="005B3EC9" w:rsidR="006C7071" w:rsidP="005B3EC9" w:rsidRDefault="006C7071" w14:paraId="6B86D1F3" w14:textId="7CDC4B39">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Select one</w:t>
            </w:r>
          </w:p>
          <w:p w:rsidRPr="005B3EC9" w:rsidR="006C7071" w:rsidP="005B3EC9" w:rsidRDefault="006C7071" w14:paraId="1672ED2C" w14:textId="54072A15">
            <w:pPr>
              <w:spacing w:after="0" w:line="240" w:lineRule="auto"/>
              <w:rPr>
                <w:rFonts w:eastAsia="Times New Roman" w:cstheme="minorHAnsi"/>
                <w:color w:val="000000"/>
                <w:sz w:val="18"/>
                <w:szCs w:val="18"/>
              </w:rPr>
            </w:pPr>
          </w:p>
        </w:tc>
        <w:tc>
          <w:tcPr>
            <w:tcW w:w="2610" w:type="dxa"/>
            <w:shd w:val="clear" w:color="auto" w:fill="auto"/>
            <w:noWrap/>
            <w:hideMark/>
          </w:tcPr>
          <w:p w:rsidRPr="005B3EC9" w:rsidR="006C7071" w:rsidP="005B3EC9" w:rsidRDefault="006C7071" w14:paraId="59157105" w14:textId="77777777">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Select one:</w:t>
            </w:r>
          </w:p>
          <w:p w:rsidRPr="005B3EC9" w:rsidR="006C7071" w:rsidP="005B3EC9" w:rsidRDefault="006C7071" w14:paraId="00908C89" w14:textId="77777777">
            <w:pPr>
              <w:spacing w:after="0" w:line="240" w:lineRule="auto"/>
              <w:rPr>
                <w:rFonts w:eastAsia="Times New Roman" w:cstheme="minorHAnsi"/>
                <w:color w:val="000000"/>
                <w:sz w:val="18"/>
                <w:szCs w:val="18"/>
              </w:rPr>
            </w:pPr>
          </w:p>
          <w:p w:rsidRPr="005B3EC9" w:rsidR="00BB73CE" w:rsidP="005B3EC9" w:rsidRDefault="00BB73CE" w14:paraId="50A0BB07" w14:textId="476B75BC">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1</w:t>
            </w:r>
          </w:p>
          <w:p w:rsidRPr="005B3EC9" w:rsidR="00BB73CE" w:rsidP="005B3EC9" w:rsidRDefault="00BB73CE" w14:paraId="4B2BFA51"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2</w:t>
            </w:r>
          </w:p>
          <w:p w:rsidRPr="005B3EC9" w:rsidR="00BB73CE" w:rsidP="005B3EC9" w:rsidRDefault="00BB73CE" w14:paraId="712EC1B3"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3</w:t>
            </w:r>
          </w:p>
          <w:p w:rsidRPr="005B3EC9" w:rsidR="00BB73CE" w:rsidP="005B3EC9" w:rsidRDefault="00BB73CE" w14:paraId="29C9ECC9"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4</w:t>
            </w:r>
          </w:p>
          <w:p w:rsidRPr="005B3EC9" w:rsidR="00BB73CE" w:rsidP="005B3EC9" w:rsidRDefault="00BB73CE" w14:paraId="52016E33" w14:textId="428D9F21">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5 or more</w:t>
            </w:r>
          </w:p>
        </w:tc>
      </w:tr>
      <w:tr w:rsidRPr="005B3EC9" w:rsidR="00BB73CE" w:rsidTr="00FC379F" w14:paraId="1484EEB5" w14:textId="77777777">
        <w:trPr>
          <w:cantSplit/>
          <w:trHeight w:val="960"/>
        </w:trPr>
        <w:tc>
          <w:tcPr>
            <w:tcW w:w="815" w:type="dxa"/>
            <w:shd w:val="clear" w:color="auto" w:fill="auto"/>
            <w:noWrap/>
            <w:hideMark/>
          </w:tcPr>
          <w:p w:rsidRPr="005B3EC9" w:rsidR="00BB73CE" w:rsidP="005B3EC9" w:rsidRDefault="00BB73CE" w14:paraId="2E1385A3" w14:textId="50F817FD">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A5-4g</w:t>
            </w:r>
          </w:p>
        </w:tc>
        <w:tc>
          <w:tcPr>
            <w:tcW w:w="630" w:type="dxa"/>
            <w:shd w:val="clear" w:color="auto" w:fill="auto"/>
            <w:hideMark/>
          </w:tcPr>
          <w:p w:rsidRPr="005B3EC9" w:rsidR="00BB73CE" w:rsidP="005B3EC9" w:rsidRDefault="00BB73CE" w14:paraId="3DFA920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BB73CE" w:rsidP="005B3EC9" w:rsidRDefault="00BB73CE" w14:paraId="50C22D1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hideMark/>
          </w:tcPr>
          <w:p w:rsidRPr="005B3EC9" w:rsidR="00BB73CE" w:rsidP="005B3EC9" w:rsidRDefault="00BB73CE" w14:paraId="44492E9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Reducing structural barriers sustainability</w:t>
            </w:r>
          </w:p>
        </w:tc>
        <w:tc>
          <w:tcPr>
            <w:tcW w:w="6570" w:type="dxa"/>
            <w:shd w:val="clear" w:color="auto" w:fill="auto"/>
            <w:hideMark/>
          </w:tcPr>
          <w:p w:rsidRPr="005B3EC9" w:rsidR="00BB73CE" w:rsidP="005B3EC9" w:rsidRDefault="00BB73CE" w14:paraId="4DBD659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BB73CE" w:rsidP="005B3EC9" w:rsidRDefault="00BB73CE" w14:paraId="770D306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BB73CE" w:rsidP="005B3EC9" w:rsidRDefault="00BB73CE" w14:paraId="2BA4FA3E" w14:textId="77777777">
            <w:pPr>
              <w:spacing w:after="0" w:line="240" w:lineRule="auto"/>
              <w:rPr>
                <w:rFonts w:eastAsia="Times New Roman" w:cstheme="minorHAnsi"/>
                <w:color w:val="000000"/>
                <w:sz w:val="18"/>
                <w:szCs w:val="18"/>
              </w:rPr>
            </w:pPr>
          </w:p>
          <w:p w:rsidRPr="005B3EC9" w:rsidR="00BB73CE" w:rsidP="005B3EC9" w:rsidRDefault="00BB73CE" w14:paraId="698688D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BB73CE" w:rsidP="005B3EC9" w:rsidRDefault="00BB73CE" w14:paraId="150F0F2F" w14:textId="452F02B9">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If reducing structural barriers was in place at the end of the program year (July 1- June 30) (A5-4b is “Yes, newly in place” or “Yes, continuing”), indicates whether reducing structural barriers is considered to be fully integrated into health system and/or clinic operations and is sustainable without CRCCP resources. </w:t>
            </w:r>
          </w:p>
          <w:p w:rsidRPr="005B3EC9" w:rsidR="00BB73CE" w:rsidP="005B3EC9" w:rsidRDefault="00BB73CE" w14:paraId="3AF144D0" w14:textId="77777777">
            <w:pPr>
              <w:spacing w:after="0" w:line="240" w:lineRule="auto"/>
              <w:rPr>
                <w:rFonts w:eastAsia="Times New Roman" w:cstheme="minorHAnsi"/>
                <w:color w:val="000000"/>
                <w:sz w:val="18"/>
                <w:szCs w:val="18"/>
              </w:rPr>
            </w:pPr>
          </w:p>
          <w:p w:rsidRPr="005B3EC9" w:rsidR="00BB73CE" w:rsidP="005B3EC9" w:rsidRDefault="00BB73CE" w14:paraId="468E13A7" w14:textId="54E9B9B3">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 Reducing structural barriers has become an institutionalized component of the health system and/or clinic operations.]  </w:t>
            </w:r>
          </w:p>
        </w:tc>
        <w:tc>
          <w:tcPr>
            <w:tcW w:w="805" w:type="dxa"/>
            <w:shd w:val="clear" w:color="auto" w:fill="auto"/>
            <w:noWrap/>
            <w:hideMark/>
          </w:tcPr>
          <w:p w:rsidRPr="005B3EC9" w:rsidR="00BB73CE" w:rsidP="005B3EC9" w:rsidRDefault="00BB73CE" w14:paraId="0D94197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hideMark/>
          </w:tcPr>
          <w:p w:rsidRPr="005B3EC9" w:rsidR="00BB73CE" w:rsidP="005B3EC9" w:rsidRDefault="00BB73CE" w14:paraId="4A900199"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BB73CE" w:rsidP="005B3EC9" w:rsidRDefault="00BB73CE" w14:paraId="05A13543" w14:textId="6E97A489">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tc>
      </w:tr>
    </w:tbl>
    <w:p w:rsidRPr="005B3EC9" w:rsidR="00715D90" w:rsidP="005B3EC9" w:rsidRDefault="00715D90" w14:paraId="68218243" w14:textId="6A2D53E9"/>
    <w:tbl>
      <w:tblPr>
        <w:tblW w:w="1440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4400"/>
      </w:tblGrid>
      <w:tr w:rsidRPr="005B3EC9" w:rsidR="00B52FAE" w:rsidTr="00161FE5" w14:paraId="6550F3C6" w14:textId="77777777">
        <w:trPr>
          <w:trHeight w:val="312"/>
        </w:trPr>
        <w:tc>
          <w:tcPr>
            <w:tcW w:w="14400" w:type="dxa"/>
            <w:shd w:val="clear" w:color="000000" w:fill="1F4E78"/>
            <w:hideMark/>
          </w:tcPr>
          <w:p w:rsidRPr="005B3EC9" w:rsidR="00B52FAE" w:rsidP="005B3EC9" w:rsidRDefault="00B52FAE" w14:paraId="36408C3E" w14:textId="6CFE18B5">
            <w:pPr>
              <w:spacing w:after="0" w:line="240" w:lineRule="auto"/>
              <w:rPr>
                <w:rFonts w:ascii="Calibri" w:hAnsi="Calibri" w:eastAsia="Times New Roman" w:cs="Calibri"/>
                <w:b/>
                <w:bCs/>
                <w:color w:val="FFFFFF"/>
                <w:sz w:val="18"/>
                <w:szCs w:val="18"/>
              </w:rPr>
            </w:pPr>
            <w:r w:rsidRPr="005B3EC9">
              <w:rPr>
                <w:rFonts w:ascii="Calibri" w:hAnsi="Calibri" w:eastAsia="Times New Roman" w:cs="Calibri"/>
                <w:b/>
                <w:bCs/>
                <w:color w:val="FFFFFF"/>
                <w:sz w:val="18"/>
                <w:szCs w:val="18"/>
              </w:rPr>
              <w:t>Section 5-5: Small Media</w:t>
            </w:r>
          </w:p>
        </w:tc>
      </w:tr>
      <w:tr w:rsidRPr="005B3EC9" w:rsidR="00B52FAE" w:rsidTr="00161FE5" w14:paraId="67E00143" w14:textId="77777777">
        <w:trPr>
          <w:trHeight w:val="522"/>
        </w:trPr>
        <w:tc>
          <w:tcPr>
            <w:tcW w:w="14400" w:type="dxa"/>
            <w:shd w:val="clear" w:color="000000" w:fill="D9E1F2"/>
            <w:hideMark/>
          </w:tcPr>
          <w:p w:rsidRPr="005B3EC9" w:rsidR="00B52FAE" w:rsidP="005B3EC9" w:rsidRDefault="00B52FAE" w14:paraId="6DA4D72E" w14:textId="0D07FE07">
            <w:pPr>
              <w:spacing w:after="0" w:line="240" w:lineRule="auto"/>
              <w:rPr>
                <w:rFonts w:ascii="Calibri" w:hAnsi="Calibri" w:eastAsia="Times New Roman" w:cs="Calibri"/>
                <w:color w:val="000000"/>
                <w:sz w:val="18"/>
                <w:szCs w:val="18"/>
              </w:rPr>
            </w:pPr>
            <w:r w:rsidRPr="005B3EC9">
              <w:rPr>
                <w:rFonts w:ascii="Calibri" w:hAnsi="Calibri" w:eastAsia="Times New Roman" w:cs="Calibri"/>
                <w:color w:val="000000"/>
                <w:sz w:val="18"/>
                <w:szCs w:val="18"/>
              </w:rPr>
              <w:t>Indicates the clinic’s use of small media to improve colorectal cancer screening. Small media are materials used to inform and motivate people to be screened for cancer, including videos and printed materials (e.g., letters, brochures, and newsletters).</w:t>
            </w:r>
          </w:p>
        </w:tc>
      </w:tr>
    </w:tbl>
    <w:p w:rsidRPr="005B3EC9" w:rsidR="00B52FAE" w:rsidP="005B3EC9" w:rsidRDefault="00B52FAE" w14:paraId="7A053EA0" w14:textId="77777777">
      <w:pPr>
        <w:spacing w:after="0" w:line="60" w:lineRule="exact"/>
      </w:pPr>
    </w:p>
    <w:tbl>
      <w:tblPr>
        <w:tblW w:w="1440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15"/>
        <w:gridCol w:w="630"/>
        <w:gridCol w:w="990"/>
        <w:gridCol w:w="1980"/>
        <w:gridCol w:w="6570"/>
        <w:gridCol w:w="805"/>
        <w:gridCol w:w="2610"/>
      </w:tblGrid>
      <w:tr w:rsidRPr="005B3EC9" w:rsidR="001C2D6F" w:rsidTr="00FC379F" w14:paraId="2D49C012" w14:textId="77777777">
        <w:trPr>
          <w:cantSplit/>
          <w:trHeight w:val="375"/>
          <w:tblHeader/>
        </w:trPr>
        <w:tc>
          <w:tcPr>
            <w:tcW w:w="815" w:type="dxa"/>
            <w:shd w:val="clear" w:color="auto" w:fill="E2EFD9" w:themeFill="accent6" w:themeFillTint="33"/>
            <w:noWrap/>
            <w:vAlign w:val="bottom"/>
            <w:hideMark/>
          </w:tcPr>
          <w:p w:rsidRPr="005B3EC9" w:rsidR="001C2D6F" w:rsidP="005B3EC9" w:rsidRDefault="001C2D6F" w14:paraId="7C4E03D9"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Item #</w:t>
            </w:r>
          </w:p>
        </w:tc>
        <w:tc>
          <w:tcPr>
            <w:tcW w:w="630" w:type="dxa"/>
            <w:shd w:val="clear" w:color="auto" w:fill="E2EFD9" w:themeFill="accent6" w:themeFillTint="33"/>
            <w:vAlign w:val="bottom"/>
            <w:hideMark/>
          </w:tcPr>
          <w:p w:rsidRPr="005B3EC9" w:rsidR="001C2D6F" w:rsidP="005B3EC9" w:rsidRDefault="001C2D6F" w14:paraId="57F69B49"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Item Type</w:t>
            </w:r>
          </w:p>
        </w:tc>
        <w:tc>
          <w:tcPr>
            <w:tcW w:w="990" w:type="dxa"/>
            <w:shd w:val="clear" w:color="auto" w:fill="E2EFD9" w:themeFill="accent6" w:themeFillTint="33"/>
            <w:vAlign w:val="bottom"/>
            <w:hideMark/>
          </w:tcPr>
          <w:p w:rsidRPr="005B3EC9" w:rsidR="001C2D6F" w:rsidP="005B3EC9" w:rsidRDefault="001C2D6F" w14:paraId="2AB01850" w14:textId="53910DB2">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 xml:space="preserve">Collected </w:t>
            </w:r>
          </w:p>
        </w:tc>
        <w:tc>
          <w:tcPr>
            <w:tcW w:w="1980" w:type="dxa"/>
            <w:shd w:val="clear" w:color="auto" w:fill="E2EFD9" w:themeFill="accent6" w:themeFillTint="33"/>
            <w:vAlign w:val="bottom"/>
            <w:hideMark/>
          </w:tcPr>
          <w:p w:rsidRPr="005B3EC9" w:rsidR="001C2D6F" w:rsidP="005B3EC9" w:rsidRDefault="001C2D6F" w14:paraId="40A171E8"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 xml:space="preserve">CRCCP Data Item </w:t>
            </w:r>
          </w:p>
        </w:tc>
        <w:tc>
          <w:tcPr>
            <w:tcW w:w="6570" w:type="dxa"/>
            <w:shd w:val="clear" w:color="auto" w:fill="E2EFD9" w:themeFill="accent6" w:themeFillTint="33"/>
            <w:vAlign w:val="bottom"/>
            <w:hideMark/>
          </w:tcPr>
          <w:p w:rsidRPr="005B3EC9" w:rsidR="001C2D6F" w:rsidP="005B3EC9" w:rsidRDefault="00FE6FE6" w14:paraId="0C9B97A4" w14:textId="5886B53A">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Indication/ Definition</w:t>
            </w:r>
          </w:p>
        </w:tc>
        <w:tc>
          <w:tcPr>
            <w:tcW w:w="805" w:type="dxa"/>
            <w:shd w:val="clear" w:color="auto" w:fill="E2EFD9" w:themeFill="accent6" w:themeFillTint="33"/>
            <w:vAlign w:val="bottom"/>
            <w:hideMark/>
          </w:tcPr>
          <w:p w:rsidRPr="005B3EC9" w:rsidR="001C2D6F" w:rsidP="005B3EC9" w:rsidRDefault="001C2D6F" w14:paraId="71013FA3"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Field Type</w:t>
            </w:r>
          </w:p>
        </w:tc>
        <w:tc>
          <w:tcPr>
            <w:tcW w:w="2610" w:type="dxa"/>
            <w:shd w:val="clear" w:color="auto" w:fill="E2EFD9" w:themeFill="accent6" w:themeFillTint="33"/>
            <w:vAlign w:val="bottom"/>
            <w:hideMark/>
          </w:tcPr>
          <w:p w:rsidRPr="005B3EC9" w:rsidR="001C2D6F" w:rsidP="005B3EC9" w:rsidRDefault="001C2D6F" w14:paraId="57F3567C"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Response Options</w:t>
            </w:r>
          </w:p>
        </w:tc>
      </w:tr>
      <w:tr w:rsidRPr="005B3EC9" w:rsidR="001C2D6F" w:rsidTr="00FC379F" w14:paraId="0456AAB5" w14:textId="77777777">
        <w:trPr>
          <w:cantSplit/>
          <w:trHeight w:val="585"/>
        </w:trPr>
        <w:tc>
          <w:tcPr>
            <w:tcW w:w="815" w:type="dxa"/>
            <w:shd w:val="clear" w:color="auto" w:fill="auto"/>
            <w:noWrap/>
            <w:hideMark/>
          </w:tcPr>
          <w:p w:rsidRPr="005B3EC9" w:rsidR="001C2D6F" w:rsidP="005B3EC9" w:rsidRDefault="001C2D6F" w14:paraId="015A310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A5-5a</w:t>
            </w:r>
          </w:p>
        </w:tc>
        <w:tc>
          <w:tcPr>
            <w:tcW w:w="630" w:type="dxa"/>
            <w:shd w:val="clear" w:color="auto" w:fill="auto"/>
            <w:hideMark/>
          </w:tcPr>
          <w:p w:rsidRPr="005B3EC9" w:rsidR="001C2D6F" w:rsidP="005B3EC9" w:rsidRDefault="001C2D6F" w14:paraId="7C17C61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1C2D6F" w:rsidP="005B3EC9" w:rsidRDefault="001C2D6F" w14:paraId="371827F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hideMark/>
          </w:tcPr>
          <w:p w:rsidRPr="005B3EC9" w:rsidR="001C2D6F" w:rsidP="005B3EC9" w:rsidRDefault="001C2D6F" w14:paraId="34C1330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CRCCP resources used toward small media </w:t>
            </w:r>
          </w:p>
        </w:tc>
        <w:tc>
          <w:tcPr>
            <w:tcW w:w="6570" w:type="dxa"/>
            <w:shd w:val="clear" w:color="auto" w:fill="auto"/>
            <w:hideMark/>
          </w:tcPr>
          <w:p w:rsidRPr="005B3EC9" w:rsidR="001C2D6F" w:rsidP="005B3EC9" w:rsidRDefault="001C2D6F" w14:paraId="399C3FA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0B82779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4F3D59F4" w14:textId="77777777">
            <w:pPr>
              <w:spacing w:after="0" w:line="240" w:lineRule="auto"/>
              <w:rPr>
                <w:rFonts w:eastAsia="Times New Roman" w:cstheme="minorHAnsi"/>
                <w:color w:val="000000"/>
                <w:sz w:val="18"/>
                <w:szCs w:val="18"/>
              </w:rPr>
            </w:pPr>
          </w:p>
          <w:p w:rsidRPr="005B3EC9" w:rsidR="001C2D6F" w:rsidP="005B3EC9" w:rsidRDefault="001C2D6F" w14:paraId="3624353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72CF4B49" w14:textId="6DAE75F3">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whether CRCCP grantee resources (e.g. funds, staff time, materials, contract) were used during this </w:t>
            </w:r>
            <w:r w:rsidRPr="005B3EC9" w:rsidR="00F35ED8">
              <w:rPr>
                <w:rFonts w:eastAsia="Times New Roman" w:cstheme="minorHAnsi"/>
                <w:color w:val="000000"/>
                <w:sz w:val="18"/>
                <w:szCs w:val="18"/>
              </w:rPr>
              <w:t>program year (July 1- June 30</w:t>
            </w:r>
            <w:r w:rsidRPr="005B3EC9" w:rsidR="00A056E4">
              <w:rPr>
                <w:rFonts w:eastAsia="Times New Roman" w:cstheme="minorHAnsi"/>
                <w:color w:val="000000"/>
                <w:sz w:val="18"/>
                <w:szCs w:val="18"/>
              </w:rPr>
              <w:t>)</w:t>
            </w:r>
            <w:r w:rsidRPr="005B3EC9" w:rsidDel="001F1FE3" w:rsidR="00A056E4">
              <w:rPr>
                <w:rFonts w:eastAsia="Times New Roman" w:cstheme="minorHAnsi"/>
                <w:color w:val="000000"/>
                <w:sz w:val="18"/>
                <w:szCs w:val="18"/>
              </w:rPr>
              <w:t xml:space="preserve"> </w:t>
            </w:r>
            <w:r w:rsidRPr="005B3EC9" w:rsidR="00A056E4">
              <w:rPr>
                <w:rFonts w:eastAsia="Times New Roman" w:cstheme="minorHAnsi"/>
                <w:color w:val="000000"/>
                <w:sz w:val="18"/>
                <w:szCs w:val="18"/>
              </w:rPr>
              <w:t>to</w:t>
            </w:r>
            <w:r w:rsidRPr="005B3EC9">
              <w:rPr>
                <w:rFonts w:eastAsia="Times New Roman" w:cstheme="minorHAnsi"/>
                <w:color w:val="000000"/>
                <w:sz w:val="18"/>
                <w:szCs w:val="18"/>
              </w:rPr>
              <w:t xml:space="preserve"> contribute to planning, developing, implementing, monitoring/evaluating or improving small media</w:t>
            </w:r>
            <w:r w:rsidRPr="005B3EC9" w:rsidR="00A056E4">
              <w:rPr>
                <w:rFonts w:eastAsia="Times New Roman" w:cstheme="minorHAnsi"/>
                <w:color w:val="000000"/>
                <w:sz w:val="18"/>
                <w:szCs w:val="18"/>
              </w:rPr>
              <w:t xml:space="preserve"> to improve colorectal cancer screening</w:t>
            </w:r>
            <w:r w:rsidRPr="005B3EC9">
              <w:rPr>
                <w:rFonts w:eastAsia="Times New Roman" w:cstheme="minorHAnsi"/>
                <w:color w:val="000000"/>
                <w:sz w:val="18"/>
                <w:szCs w:val="18"/>
              </w:rPr>
              <w:t xml:space="preserve">.  </w:t>
            </w:r>
          </w:p>
        </w:tc>
        <w:tc>
          <w:tcPr>
            <w:tcW w:w="805" w:type="dxa"/>
            <w:shd w:val="clear" w:color="auto" w:fill="auto"/>
            <w:noWrap/>
            <w:hideMark/>
          </w:tcPr>
          <w:p w:rsidRPr="005B3EC9" w:rsidR="001C2D6F" w:rsidP="005B3EC9" w:rsidRDefault="001C2D6F" w14:paraId="256A94A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hideMark/>
          </w:tcPr>
          <w:p w:rsidRPr="005B3EC9" w:rsidR="001C2D6F" w:rsidP="005B3EC9" w:rsidRDefault="001C2D6F" w14:paraId="4D13ABB2"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1C2D6F" w:rsidP="005B3EC9" w:rsidRDefault="001C2D6F" w14:paraId="04D54221" w14:textId="7D7D5ADC">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tc>
      </w:tr>
      <w:tr w:rsidRPr="005B3EC9" w:rsidR="001C2D6F" w:rsidTr="00FC379F" w14:paraId="08A986CD" w14:textId="77777777">
        <w:trPr>
          <w:cantSplit/>
          <w:trHeight w:val="720"/>
        </w:trPr>
        <w:tc>
          <w:tcPr>
            <w:tcW w:w="815" w:type="dxa"/>
            <w:shd w:val="clear" w:color="auto" w:fill="auto"/>
            <w:hideMark/>
          </w:tcPr>
          <w:p w:rsidRPr="005B3EC9" w:rsidR="001C2D6F" w:rsidP="005B3EC9" w:rsidRDefault="001C2D6F" w14:paraId="7B3D4F9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B5-5b</w:t>
            </w:r>
            <w:r w:rsidRPr="005B3EC9">
              <w:rPr>
                <w:rFonts w:eastAsia="Times New Roman" w:cstheme="minorHAnsi"/>
                <w:color w:val="000000"/>
                <w:sz w:val="18"/>
                <w:szCs w:val="18"/>
              </w:rPr>
              <w:br/>
              <w:t>A5-5b</w:t>
            </w:r>
          </w:p>
        </w:tc>
        <w:tc>
          <w:tcPr>
            <w:tcW w:w="630" w:type="dxa"/>
            <w:shd w:val="clear" w:color="auto" w:fill="auto"/>
            <w:hideMark/>
          </w:tcPr>
          <w:p w:rsidRPr="005B3EC9" w:rsidR="001C2D6F" w:rsidP="005B3EC9" w:rsidRDefault="001C2D6F" w14:paraId="7A239C2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1C2D6F" w:rsidP="005B3EC9" w:rsidRDefault="001C2D6F" w14:paraId="4329D8C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1980" w:type="dxa"/>
            <w:shd w:val="clear" w:color="auto" w:fill="auto"/>
            <w:hideMark/>
          </w:tcPr>
          <w:p w:rsidRPr="005B3EC9" w:rsidR="001C2D6F" w:rsidP="005B3EC9" w:rsidRDefault="001C2D6F" w14:paraId="376E6A6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Small media in place </w:t>
            </w:r>
          </w:p>
        </w:tc>
        <w:tc>
          <w:tcPr>
            <w:tcW w:w="6570" w:type="dxa"/>
            <w:shd w:val="clear" w:color="auto" w:fill="auto"/>
            <w:hideMark/>
          </w:tcPr>
          <w:p w:rsidRPr="005B3EC9" w:rsidR="001C2D6F" w:rsidP="005B3EC9" w:rsidRDefault="001C2D6F" w14:paraId="294753A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6A7749A1" w14:textId="47AD6B49">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whether use of small media </w:t>
            </w:r>
            <w:r w:rsidRPr="005B3EC9" w:rsidR="00A056E4">
              <w:rPr>
                <w:rFonts w:eastAsia="Times New Roman" w:cstheme="minorHAnsi"/>
                <w:color w:val="000000"/>
                <w:sz w:val="18"/>
                <w:szCs w:val="18"/>
              </w:rPr>
              <w:t xml:space="preserve">to improve colorectal cancer screening </w:t>
            </w:r>
            <w:r w:rsidRPr="005B3EC9">
              <w:rPr>
                <w:rFonts w:eastAsia="Times New Roman" w:cstheme="minorHAnsi"/>
                <w:color w:val="000000"/>
                <w:sz w:val="18"/>
                <w:szCs w:val="18"/>
              </w:rPr>
              <w:t>was in place and operational (in use) in this clinic before your CRCCP begins implementation, regardless of the quality, reach, or current level of functionality.</w:t>
            </w:r>
          </w:p>
          <w:p w:rsidRPr="005B3EC9" w:rsidR="001C2D6F" w:rsidP="005B3EC9" w:rsidRDefault="001C2D6F" w14:paraId="1930B1A4" w14:textId="77777777">
            <w:pPr>
              <w:spacing w:after="0" w:line="240" w:lineRule="auto"/>
              <w:rPr>
                <w:rFonts w:eastAsia="Times New Roman" w:cstheme="minorHAnsi"/>
                <w:color w:val="000000"/>
                <w:sz w:val="18"/>
                <w:szCs w:val="18"/>
              </w:rPr>
            </w:pPr>
          </w:p>
          <w:p w:rsidRPr="005B3EC9" w:rsidR="00A056E4" w:rsidP="005B3EC9" w:rsidRDefault="00A056E4" w14:paraId="4F5737C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A056E4" w:rsidP="005B3EC9" w:rsidRDefault="00A056E4" w14:paraId="60029E7C" w14:textId="04893085">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Indicates whether use of small media to improve colorectal cancer screening were in place and operational (in use) in this clinic at the end of the program year (July 1- June 30), regardless of the quality, reach, or current level of functionality.</w:t>
            </w:r>
          </w:p>
          <w:p w:rsidRPr="005B3EC9" w:rsidR="00A056E4" w:rsidP="005B3EC9" w:rsidRDefault="00A056E4" w14:paraId="5F86DDCD" w14:textId="77777777">
            <w:pPr>
              <w:pStyle w:val="ListParagraph"/>
              <w:numPr>
                <w:ilvl w:val="0"/>
                <w:numId w:val="46"/>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activities for reducing structural barriers were newly implemented during this program year, select “Yes, newly in place”.</w:t>
            </w:r>
          </w:p>
          <w:p w:rsidRPr="005B3EC9" w:rsidR="00A056E4" w:rsidP="005B3EC9" w:rsidRDefault="00A056E4" w14:paraId="53F7EABF" w14:textId="58EFE748">
            <w:pPr>
              <w:pStyle w:val="ListParagraph"/>
              <w:numPr>
                <w:ilvl w:val="0"/>
                <w:numId w:val="46"/>
              </w:num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activities for reducing structural barriers were in place prior to this program year, select “Yes, continuing”.</w:t>
            </w:r>
          </w:p>
          <w:p w:rsidRPr="005B3EC9" w:rsidR="00A056E4" w:rsidP="005B3EC9" w:rsidRDefault="00A056E4" w14:paraId="68F58317" w14:textId="77777777">
            <w:pPr>
              <w:pStyle w:val="ListParagraph"/>
              <w:spacing w:after="0" w:line="240" w:lineRule="auto"/>
              <w:rPr>
                <w:rFonts w:eastAsia="Times New Roman" w:cstheme="minorHAnsi"/>
                <w:color w:val="000000"/>
                <w:sz w:val="18"/>
                <w:szCs w:val="18"/>
              </w:rPr>
            </w:pPr>
          </w:p>
          <w:p w:rsidRPr="005B3EC9" w:rsidR="00A056E4" w:rsidP="005B3EC9" w:rsidRDefault="00A056E4" w14:paraId="2DB3042A" w14:textId="436EF571">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If yes, newly in place skip to A5-5e</w:t>
            </w:r>
          </w:p>
          <w:p w:rsidRPr="005B3EC9" w:rsidR="00A056E4" w:rsidP="005B3EC9" w:rsidRDefault="00A056E4" w14:paraId="47B38DEF" w14:textId="08EF3EA9">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If yes, continuing, skip to A5-5d</w:t>
            </w:r>
          </w:p>
          <w:p w:rsidRPr="005B3EC9" w:rsidR="001C2D6F" w:rsidP="005B3EC9" w:rsidRDefault="00A056E4" w14:paraId="21F544B8" w14:textId="051E0D08">
            <w:pPr>
              <w:spacing w:after="0" w:line="240" w:lineRule="auto"/>
              <w:rPr>
                <w:rFonts w:eastAsia="Times New Roman" w:cstheme="minorHAnsi"/>
                <w:color w:val="000000"/>
                <w:sz w:val="18"/>
                <w:szCs w:val="18"/>
              </w:rPr>
            </w:pPr>
            <w:r w:rsidRPr="005B3EC9">
              <w:rPr>
                <w:rFonts w:eastAsia="Times New Roman" w:cstheme="minorHAnsi"/>
                <w:i/>
                <w:iCs/>
                <w:color w:val="000000"/>
                <w:sz w:val="18"/>
                <w:szCs w:val="18"/>
              </w:rPr>
              <w:t>If no, answer A5-5c and then skip to A5-6a</w:t>
            </w:r>
          </w:p>
        </w:tc>
        <w:tc>
          <w:tcPr>
            <w:tcW w:w="805" w:type="dxa"/>
            <w:shd w:val="clear" w:color="auto" w:fill="auto"/>
            <w:noWrap/>
            <w:hideMark/>
          </w:tcPr>
          <w:p w:rsidRPr="005B3EC9" w:rsidR="001C2D6F" w:rsidP="005B3EC9" w:rsidRDefault="001C2D6F" w14:paraId="6D325E7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hideMark/>
          </w:tcPr>
          <w:p w:rsidRPr="005B3EC9" w:rsidR="00A056E4" w:rsidP="005B3EC9" w:rsidRDefault="00A056E4" w14:paraId="6EFD533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A056E4" w:rsidP="005B3EC9" w:rsidRDefault="00A056E4" w14:paraId="076DCCEF"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A056E4" w:rsidP="005B3EC9" w:rsidRDefault="00A056E4" w14:paraId="1A5B949D"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p w:rsidRPr="005B3EC9" w:rsidR="00A056E4" w:rsidP="005B3EC9" w:rsidRDefault="00A056E4" w14:paraId="46610FD2" w14:textId="77777777">
            <w:pPr>
              <w:spacing w:after="0" w:line="240" w:lineRule="auto"/>
              <w:rPr>
                <w:rFonts w:eastAsia="Times New Roman" w:cstheme="minorHAnsi"/>
                <w:color w:val="000000"/>
                <w:sz w:val="18"/>
                <w:szCs w:val="18"/>
              </w:rPr>
            </w:pPr>
          </w:p>
          <w:p w:rsidRPr="005B3EC9" w:rsidR="00A056E4" w:rsidP="005B3EC9" w:rsidRDefault="00A056E4" w14:paraId="14A8BB64" w14:textId="77777777">
            <w:pPr>
              <w:spacing w:after="0" w:line="240" w:lineRule="auto"/>
              <w:rPr>
                <w:rFonts w:eastAsia="Times New Roman" w:cstheme="minorHAnsi"/>
                <w:color w:val="000000"/>
                <w:sz w:val="18"/>
                <w:szCs w:val="18"/>
              </w:rPr>
            </w:pPr>
          </w:p>
          <w:p w:rsidRPr="005B3EC9" w:rsidR="00A056E4" w:rsidP="005B3EC9" w:rsidRDefault="00A056E4" w14:paraId="2829A57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Annual Record:</w:t>
            </w:r>
          </w:p>
          <w:p w:rsidRPr="005B3EC9" w:rsidR="00A056E4" w:rsidP="005B3EC9" w:rsidRDefault="00A056E4" w14:paraId="60BDEAFF"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 newly in place</w:t>
            </w:r>
          </w:p>
          <w:p w:rsidRPr="005B3EC9" w:rsidR="00A056E4" w:rsidP="005B3EC9" w:rsidRDefault="00A056E4" w14:paraId="70ED22E2"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 continuing</w:t>
            </w:r>
          </w:p>
          <w:p w:rsidRPr="005B3EC9" w:rsidR="00A056E4" w:rsidP="005B3EC9" w:rsidRDefault="00A056E4" w14:paraId="546027AB"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p w:rsidRPr="005B3EC9" w:rsidR="001C2D6F" w:rsidP="005B3EC9" w:rsidRDefault="001C2D6F" w14:paraId="405E9C93" w14:textId="6B2113B1">
            <w:pPr>
              <w:pStyle w:val="ListParagraph"/>
              <w:spacing w:after="0" w:line="240" w:lineRule="auto"/>
              <w:ind w:left="204"/>
              <w:rPr>
                <w:rFonts w:eastAsia="Times New Roman" w:cstheme="minorHAnsi"/>
                <w:color w:val="000000"/>
                <w:sz w:val="18"/>
                <w:szCs w:val="18"/>
              </w:rPr>
            </w:pPr>
          </w:p>
        </w:tc>
      </w:tr>
      <w:tr w:rsidRPr="005B3EC9" w:rsidR="001C2D6F" w:rsidTr="00FC379F" w14:paraId="4D75988B" w14:textId="77777777">
        <w:trPr>
          <w:cantSplit/>
          <w:trHeight w:val="780"/>
        </w:trPr>
        <w:tc>
          <w:tcPr>
            <w:tcW w:w="815" w:type="dxa"/>
            <w:shd w:val="clear" w:color="auto" w:fill="auto"/>
            <w:noWrap/>
            <w:hideMark/>
          </w:tcPr>
          <w:p w:rsidRPr="005B3EC9" w:rsidR="001C2D6F" w:rsidP="005B3EC9" w:rsidRDefault="001C2D6F" w14:paraId="5D2E6DB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A5-5c</w:t>
            </w:r>
          </w:p>
        </w:tc>
        <w:tc>
          <w:tcPr>
            <w:tcW w:w="630" w:type="dxa"/>
            <w:shd w:val="clear" w:color="auto" w:fill="auto"/>
            <w:hideMark/>
          </w:tcPr>
          <w:p w:rsidRPr="005B3EC9" w:rsidR="001C2D6F" w:rsidP="005B3EC9" w:rsidRDefault="001C2D6F" w14:paraId="5933178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1C2D6F" w:rsidP="005B3EC9" w:rsidRDefault="001C2D6F" w14:paraId="181BB73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hideMark/>
          </w:tcPr>
          <w:p w:rsidRPr="005B3EC9" w:rsidR="001C2D6F" w:rsidP="005B3EC9" w:rsidRDefault="001C2D6F" w14:paraId="7A51ADB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Small media planning activities</w:t>
            </w:r>
          </w:p>
        </w:tc>
        <w:tc>
          <w:tcPr>
            <w:tcW w:w="6570" w:type="dxa"/>
            <w:shd w:val="clear" w:color="auto" w:fill="auto"/>
            <w:hideMark/>
          </w:tcPr>
          <w:p w:rsidRPr="005B3EC9" w:rsidR="001C2D6F" w:rsidP="005B3EC9" w:rsidRDefault="001C2D6F" w14:paraId="7CFCE10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3AA3D78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3D076755" w14:textId="77777777">
            <w:pPr>
              <w:spacing w:after="0" w:line="240" w:lineRule="auto"/>
              <w:rPr>
                <w:rFonts w:eastAsia="Times New Roman" w:cstheme="minorHAnsi"/>
                <w:color w:val="000000"/>
                <w:sz w:val="18"/>
                <w:szCs w:val="18"/>
              </w:rPr>
            </w:pPr>
          </w:p>
          <w:p w:rsidRPr="005B3EC9" w:rsidR="001C2D6F" w:rsidP="005B3EC9" w:rsidRDefault="001C2D6F" w14:paraId="6F28F72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53A7BF15" w14:textId="61D555C5">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If </w:t>
            </w:r>
            <w:r w:rsidRPr="005B3EC9" w:rsidR="00A056E4">
              <w:rPr>
                <w:rFonts w:eastAsia="Times New Roman" w:cstheme="minorHAnsi"/>
                <w:color w:val="000000"/>
                <w:sz w:val="18"/>
                <w:szCs w:val="18"/>
              </w:rPr>
              <w:t xml:space="preserve">small media to improve colorectal cancer screening </w:t>
            </w:r>
            <w:r w:rsidRPr="005B3EC9">
              <w:rPr>
                <w:rFonts w:eastAsia="Times New Roman" w:cstheme="minorHAnsi"/>
                <w:color w:val="000000"/>
                <w:sz w:val="18"/>
                <w:szCs w:val="18"/>
              </w:rPr>
              <w:t xml:space="preserve">was not in place at the end of the </w:t>
            </w:r>
            <w:r w:rsidRPr="005B3EC9" w:rsidR="00F35ED8">
              <w:rPr>
                <w:rFonts w:eastAsia="Times New Roman" w:cstheme="minorHAnsi"/>
                <w:color w:val="000000"/>
                <w:sz w:val="18"/>
                <w:szCs w:val="18"/>
              </w:rPr>
              <w:t>program year (July 1- June 30)</w:t>
            </w:r>
            <w:r w:rsidRPr="005B3EC9" w:rsidDel="001F1FE3" w:rsidR="00F35ED8">
              <w:rPr>
                <w:rFonts w:eastAsia="Times New Roman" w:cstheme="minorHAnsi"/>
                <w:color w:val="000000"/>
                <w:sz w:val="18"/>
                <w:szCs w:val="18"/>
              </w:rPr>
              <w:t xml:space="preserve"> </w:t>
            </w:r>
            <w:r w:rsidRPr="005B3EC9">
              <w:rPr>
                <w:rFonts w:eastAsia="Times New Roman" w:cstheme="minorHAnsi"/>
                <w:color w:val="000000"/>
                <w:sz w:val="18"/>
                <w:szCs w:val="18"/>
              </w:rPr>
              <w:t xml:space="preserve">(A5-5b is No), indicates whether planning activities </w:t>
            </w:r>
            <w:r w:rsidRPr="005B3EC9" w:rsidR="00A056E4">
              <w:rPr>
                <w:rFonts w:eastAsia="Times New Roman" w:cstheme="minorHAnsi"/>
                <w:color w:val="000000"/>
                <w:sz w:val="18"/>
                <w:szCs w:val="18"/>
              </w:rPr>
              <w:t xml:space="preserve">were </w:t>
            </w:r>
            <w:r w:rsidRPr="005B3EC9">
              <w:rPr>
                <w:rFonts w:eastAsia="Times New Roman" w:cstheme="minorHAnsi"/>
                <w:color w:val="000000"/>
                <w:sz w:val="18"/>
                <w:szCs w:val="18"/>
              </w:rPr>
              <w:t xml:space="preserve">conducted this year for future implementation of small media. </w:t>
            </w:r>
          </w:p>
          <w:p w:rsidRPr="005B3EC9" w:rsidR="001C2D6F" w:rsidP="005B3EC9" w:rsidRDefault="001C2D6F" w14:paraId="2A836BA1" w14:textId="2A7C3419">
            <w:pPr>
              <w:spacing w:after="0" w:line="240" w:lineRule="auto"/>
              <w:ind w:firstLine="253"/>
              <w:rPr>
                <w:rFonts w:eastAsia="Times New Roman" w:cstheme="minorHAnsi"/>
                <w:i/>
                <w:iCs/>
                <w:color w:val="000000"/>
                <w:sz w:val="18"/>
                <w:szCs w:val="18"/>
              </w:rPr>
            </w:pPr>
            <w:r w:rsidRPr="005B3EC9">
              <w:rPr>
                <w:rFonts w:eastAsia="Times New Roman" w:cstheme="minorHAnsi"/>
                <w:i/>
                <w:iCs/>
                <w:color w:val="000000"/>
                <w:sz w:val="18"/>
                <w:szCs w:val="18"/>
              </w:rPr>
              <w:t>Skip to A5-6a</w:t>
            </w:r>
          </w:p>
        </w:tc>
        <w:tc>
          <w:tcPr>
            <w:tcW w:w="805" w:type="dxa"/>
            <w:shd w:val="clear" w:color="auto" w:fill="auto"/>
            <w:noWrap/>
            <w:hideMark/>
          </w:tcPr>
          <w:p w:rsidRPr="005B3EC9" w:rsidR="001C2D6F" w:rsidP="005B3EC9" w:rsidRDefault="001C2D6F" w14:paraId="2D2EE71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hideMark/>
          </w:tcPr>
          <w:p w:rsidRPr="005B3EC9" w:rsidR="001C2D6F" w:rsidP="005B3EC9" w:rsidRDefault="001C2D6F" w14:paraId="1692D282"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1C2D6F" w:rsidP="005B3EC9" w:rsidRDefault="001C2D6F" w14:paraId="7B642F40" w14:textId="5BA65189">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tc>
      </w:tr>
      <w:tr w:rsidRPr="005B3EC9" w:rsidR="00FC71AA" w:rsidTr="00FC379F" w14:paraId="0819D804" w14:textId="77777777">
        <w:trPr>
          <w:cantSplit/>
          <w:trHeight w:val="300"/>
        </w:trPr>
        <w:tc>
          <w:tcPr>
            <w:tcW w:w="815" w:type="dxa"/>
            <w:shd w:val="clear" w:color="auto" w:fill="auto"/>
            <w:noWrap/>
          </w:tcPr>
          <w:p w:rsidRPr="005B3EC9" w:rsidR="00FC71AA" w:rsidP="005B3EC9" w:rsidRDefault="00FC71AA" w14:paraId="13585180" w14:textId="5FAA3B9D">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A5-5d</w:t>
            </w:r>
          </w:p>
        </w:tc>
        <w:tc>
          <w:tcPr>
            <w:tcW w:w="630" w:type="dxa"/>
            <w:shd w:val="clear" w:color="auto" w:fill="auto"/>
          </w:tcPr>
          <w:p w:rsidRPr="005B3EC9" w:rsidR="00FC71AA" w:rsidP="005B3EC9" w:rsidRDefault="00FC71AA" w14:paraId="3E3B4BAE" w14:textId="210179A5">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tcPr>
          <w:p w:rsidRPr="005B3EC9" w:rsidR="00FC71AA" w:rsidP="005B3EC9" w:rsidRDefault="00FC71AA" w14:paraId="03D32430" w14:textId="50A483AF">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tcPr>
          <w:p w:rsidRPr="005B3EC9" w:rsidR="00FC71AA" w:rsidP="005B3EC9" w:rsidRDefault="00FC71AA" w14:paraId="561FEDF9" w14:textId="24F8AF53">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Small media enhancements</w:t>
            </w:r>
          </w:p>
        </w:tc>
        <w:tc>
          <w:tcPr>
            <w:tcW w:w="6570" w:type="dxa"/>
            <w:shd w:val="clear" w:color="auto" w:fill="auto"/>
          </w:tcPr>
          <w:p w:rsidRPr="005B3EC9" w:rsidR="00FC71AA" w:rsidP="005B3EC9" w:rsidRDefault="00FC71AA" w14:paraId="4A83795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N/A</w:t>
            </w:r>
          </w:p>
          <w:p w:rsidRPr="005B3EC9" w:rsidR="00FC71AA" w:rsidP="005B3EC9" w:rsidRDefault="00FC71AA" w14:paraId="30D2D9B8" w14:textId="77777777">
            <w:pPr>
              <w:spacing w:after="0" w:line="240" w:lineRule="auto"/>
              <w:rPr>
                <w:rFonts w:eastAsia="Times New Roman" w:cstheme="minorHAnsi"/>
                <w:color w:val="000000"/>
                <w:sz w:val="18"/>
                <w:szCs w:val="18"/>
              </w:rPr>
            </w:pPr>
          </w:p>
          <w:p w:rsidRPr="005B3EC9" w:rsidR="00FC71AA" w:rsidP="005B3EC9" w:rsidRDefault="00FC71AA" w14:paraId="23F73CE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Annual:</w:t>
            </w:r>
          </w:p>
          <w:p w:rsidRPr="005B3EC9" w:rsidR="00FC71AA" w:rsidP="005B3EC9" w:rsidRDefault="00FC71AA" w14:paraId="21F94D90" w14:textId="43D9DB21">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reducing structural barriers was in place prior to this program year and continuing (A5-5b is “Yes, continuing”), indicates whether the clinic made changes to enhance or improve implementation of patient reminders during the program year (July 1- June 30).</w:t>
            </w:r>
          </w:p>
        </w:tc>
        <w:tc>
          <w:tcPr>
            <w:tcW w:w="805" w:type="dxa"/>
            <w:shd w:val="clear" w:color="auto" w:fill="auto"/>
            <w:noWrap/>
          </w:tcPr>
          <w:p w:rsidRPr="005B3EC9" w:rsidR="00FC71AA" w:rsidP="005B3EC9" w:rsidRDefault="00FC71AA" w14:paraId="74215A90" w14:textId="796BD945">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noWrap/>
          </w:tcPr>
          <w:p w:rsidRPr="005B3EC9" w:rsidR="00FC71AA" w:rsidP="005B3EC9" w:rsidRDefault="00FC71AA" w14:paraId="397B2F0B"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FC71AA" w:rsidP="005B3EC9" w:rsidRDefault="00FC71AA" w14:paraId="45C87FF4"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p w:rsidRPr="005B3EC9" w:rsidR="00FC71AA" w:rsidP="005B3EC9" w:rsidRDefault="00FC71AA" w14:paraId="3E9C2A91" w14:textId="77777777">
            <w:pPr>
              <w:pStyle w:val="ListParagraph"/>
              <w:spacing w:after="0" w:line="240" w:lineRule="auto"/>
              <w:ind w:left="204"/>
              <w:rPr>
                <w:rFonts w:eastAsia="Times New Roman" w:cstheme="minorHAnsi"/>
                <w:color w:val="000000"/>
                <w:sz w:val="18"/>
                <w:szCs w:val="18"/>
              </w:rPr>
            </w:pPr>
          </w:p>
        </w:tc>
      </w:tr>
      <w:tr w:rsidRPr="005B3EC9" w:rsidR="00FC71AA" w:rsidTr="00FC379F" w14:paraId="5B103032" w14:textId="77777777">
        <w:trPr>
          <w:cantSplit/>
          <w:trHeight w:val="300"/>
        </w:trPr>
        <w:tc>
          <w:tcPr>
            <w:tcW w:w="815" w:type="dxa"/>
            <w:shd w:val="clear" w:color="auto" w:fill="auto"/>
            <w:noWrap/>
            <w:hideMark/>
          </w:tcPr>
          <w:p w:rsidRPr="005B3EC9" w:rsidR="00FC71AA" w:rsidP="005B3EC9" w:rsidRDefault="00FC71AA" w14:paraId="3369F4B9" w14:textId="16DA64AE">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A5-5e</w:t>
            </w:r>
          </w:p>
        </w:tc>
        <w:tc>
          <w:tcPr>
            <w:tcW w:w="630" w:type="dxa"/>
            <w:shd w:val="clear" w:color="auto" w:fill="auto"/>
            <w:hideMark/>
          </w:tcPr>
          <w:p w:rsidRPr="005B3EC9" w:rsidR="00FC71AA" w:rsidP="005B3EC9" w:rsidRDefault="00FC71AA" w14:paraId="02DE2A1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FC71AA" w:rsidP="005B3EC9" w:rsidRDefault="00FC71AA" w14:paraId="20014F6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hideMark/>
          </w:tcPr>
          <w:p w:rsidRPr="005B3EC9" w:rsidR="00FC71AA" w:rsidP="005B3EC9" w:rsidRDefault="00FC71AA" w14:paraId="6D50123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Maximum number of ways and times small media delivered </w:t>
            </w:r>
          </w:p>
        </w:tc>
        <w:tc>
          <w:tcPr>
            <w:tcW w:w="6570" w:type="dxa"/>
            <w:shd w:val="clear" w:color="auto" w:fill="auto"/>
            <w:hideMark/>
          </w:tcPr>
          <w:p w:rsidRPr="005B3EC9" w:rsidR="00FC71AA" w:rsidP="005B3EC9" w:rsidRDefault="00FC71AA" w14:paraId="44D3FDD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FC71AA" w:rsidP="005B3EC9" w:rsidRDefault="00FC71AA" w14:paraId="069102F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FC71AA" w:rsidP="005B3EC9" w:rsidRDefault="00FC71AA" w14:paraId="3529B6BD" w14:textId="77777777">
            <w:pPr>
              <w:spacing w:after="0" w:line="240" w:lineRule="auto"/>
              <w:rPr>
                <w:rFonts w:eastAsia="Times New Roman" w:cstheme="minorHAnsi"/>
                <w:color w:val="000000"/>
                <w:sz w:val="18"/>
                <w:szCs w:val="18"/>
              </w:rPr>
            </w:pPr>
          </w:p>
          <w:p w:rsidRPr="005B3EC9" w:rsidR="00FC71AA" w:rsidP="005B3EC9" w:rsidRDefault="00FC71AA" w14:paraId="70B996E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FC71AA" w:rsidP="005B3EC9" w:rsidRDefault="00FC71AA" w14:paraId="33D792C3" w14:textId="2354D704">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small media was in place at the end of the program year (July 1- June 30)</w:t>
            </w:r>
            <w:r w:rsidRPr="005B3EC9" w:rsidDel="001F1FE3">
              <w:rPr>
                <w:rFonts w:eastAsia="Times New Roman" w:cstheme="minorHAnsi"/>
                <w:color w:val="000000"/>
                <w:sz w:val="18"/>
                <w:szCs w:val="18"/>
              </w:rPr>
              <w:t xml:space="preserve"> </w:t>
            </w:r>
            <w:r w:rsidRPr="005B3EC9">
              <w:rPr>
                <w:rFonts w:eastAsia="Times New Roman" w:cstheme="minorHAnsi"/>
                <w:color w:val="000000"/>
                <w:sz w:val="18"/>
                <w:szCs w:val="18"/>
              </w:rPr>
              <w:t xml:space="preserve"> (A5-5b is  “Yes, newly in place” or “Yes, continuing”), indicates the maximum number of different ways and times (activity conducted more than one time during the year) a given patient could have received small media about colorectal cancer screening during this PY. </w:t>
            </w:r>
          </w:p>
        </w:tc>
        <w:tc>
          <w:tcPr>
            <w:tcW w:w="805" w:type="dxa"/>
            <w:shd w:val="clear" w:color="auto" w:fill="auto"/>
            <w:noWrap/>
            <w:hideMark/>
          </w:tcPr>
          <w:p w:rsidRPr="005B3EC9" w:rsidR="00FC71AA" w:rsidP="005B3EC9" w:rsidRDefault="00FC71AA" w14:paraId="29C4CA2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p w:rsidRPr="005B3EC9" w:rsidR="006C7071" w:rsidP="005B3EC9" w:rsidRDefault="006C7071" w14:paraId="7D8C9CD3" w14:textId="606E2708">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Select one</w:t>
            </w:r>
          </w:p>
          <w:p w:rsidRPr="005B3EC9" w:rsidR="006C7071" w:rsidP="005B3EC9" w:rsidRDefault="006C7071" w14:paraId="7D054079" w14:textId="50D22AE7">
            <w:pPr>
              <w:spacing w:after="0" w:line="240" w:lineRule="auto"/>
              <w:rPr>
                <w:rFonts w:eastAsia="Times New Roman" w:cstheme="minorHAnsi"/>
                <w:color w:val="000000"/>
                <w:sz w:val="18"/>
                <w:szCs w:val="18"/>
              </w:rPr>
            </w:pPr>
          </w:p>
        </w:tc>
        <w:tc>
          <w:tcPr>
            <w:tcW w:w="2610" w:type="dxa"/>
            <w:shd w:val="clear" w:color="auto" w:fill="auto"/>
            <w:noWrap/>
            <w:hideMark/>
          </w:tcPr>
          <w:p w:rsidRPr="005B3EC9" w:rsidR="006C7071" w:rsidP="005B3EC9" w:rsidRDefault="006C7071" w14:paraId="090A4F24" w14:textId="77777777">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Select one:</w:t>
            </w:r>
          </w:p>
          <w:p w:rsidRPr="005B3EC9" w:rsidR="006C7071" w:rsidP="005B3EC9" w:rsidRDefault="006C7071" w14:paraId="388A3D67" w14:textId="77777777">
            <w:pPr>
              <w:spacing w:after="0" w:line="240" w:lineRule="auto"/>
              <w:rPr>
                <w:rFonts w:eastAsia="Times New Roman" w:cstheme="minorHAnsi"/>
                <w:color w:val="000000"/>
                <w:sz w:val="18"/>
                <w:szCs w:val="18"/>
              </w:rPr>
            </w:pPr>
          </w:p>
          <w:p w:rsidRPr="005B3EC9" w:rsidR="00FC71AA" w:rsidP="005B3EC9" w:rsidRDefault="00FC71AA" w14:paraId="4188B811" w14:textId="0AC812E9">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1</w:t>
            </w:r>
          </w:p>
          <w:p w:rsidRPr="005B3EC9" w:rsidR="00FC71AA" w:rsidP="005B3EC9" w:rsidRDefault="00FC71AA" w14:paraId="4FE1CCAB"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2</w:t>
            </w:r>
          </w:p>
          <w:p w:rsidRPr="005B3EC9" w:rsidR="00FC71AA" w:rsidP="005B3EC9" w:rsidRDefault="00FC71AA" w14:paraId="247591EA"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3</w:t>
            </w:r>
          </w:p>
          <w:p w:rsidRPr="005B3EC9" w:rsidR="00FC71AA" w:rsidP="005B3EC9" w:rsidRDefault="00FC71AA" w14:paraId="4D6B9706"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4</w:t>
            </w:r>
          </w:p>
          <w:p w:rsidRPr="005B3EC9" w:rsidR="00FC71AA" w:rsidP="005B3EC9" w:rsidRDefault="00FC71AA" w14:paraId="4D874FE0" w14:textId="338D92ED">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5 or more</w:t>
            </w:r>
          </w:p>
        </w:tc>
      </w:tr>
      <w:tr w:rsidRPr="005B3EC9" w:rsidR="00FC71AA" w:rsidTr="00FC379F" w14:paraId="54E8DED6" w14:textId="77777777">
        <w:trPr>
          <w:cantSplit/>
          <w:trHeight w:val="563"/>
        </w:trPr>
        <w:tc>
          <w:tcPr>
            <w:tcW w:w="815" w:type="dxa"/>
            <w:shd w:val="clear" w:color="auto" w:fill="auto"/>
            <w:noWrap/>
            <w:hideMark/>
          </w:tcPr>
          <w:p w:rsidRPr="005B3EC9" w:rsidR="00FC71AA" w:rsidP="005B3EC9" w:rsidRDefault="00FC71AA" w14:paraId="0530EB00" w14:textId="06B65808">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A5-5f</w:t>
            </w:r>
          </w:p>
        </w:tc>
        <w:tc>
          <w:tcPr>
            <w:tcW w:w="630" w:type="dxa"/>
            <w:shd w:val="clear" w:color="auto" w:fill="auto"/>
            <w:hideMark/>
          </w:tcPr>
          <w:p w:rsidRPr="005B3EC9" w:rsidR="00FC71AA" w:rsidP="005B3EC9" w:rsidRDefault="005C0A54" w14:paraId="40B4054A" w14:textId="2161A136">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FC71AA" w:rsidP="005B3EC9" w:rsidRDefault="00FC71AA" w14:paraId="553BBAC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hideMark/>
          </w:tcPr>
          <w:p w:rsidRPr="005B3EC9" w:rsidR="00FC71AA" w:rsidP="005B3EC9" w:rsidRDefault="00FC71AA" w14:paraId="6F7853E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Small media sustainability</w:t>
            </w:r>
          </w:p>
        </w:tc>
        <w:tc>
          <w:tcPr>
            <w:tcW w:w="6570" w:type="dxa"/>
            <w:shd w:val="clear" w:color="auto" w:fill="auto"/>
            <w:hideMark/>
          </w:tcPr>
          <w:p w:rsidRPr="005B3EC9" w:rsidR="00FC71AA" w:rsidP="005B3EC9" w:rsidRDefault="00FC71AA" w14:paraId="234A523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FC71AA" w:rsidP="005B3EC9" w:rsidRDefault="00FC71AA" w14:paraId="275DE17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FC71AA" w:rsidP="005B3EC9" w:rsidRDefault="00FC71AA" w14:paraId="210C0F20" w14:textId="77777777">
            <w:pPr>
              <w:spacing w:after="0" w:line="240" w:lineRule="auto"/>
              <w:rPr>
                <w:rFonts w:eastAsia="Times New Roman" w:cstheme="minorHAnsi"/>
                <w:color w:val="000000"/>
                <w:sz w:val="18"/>
                <w:szCs w:val="18"/>
              </w:rPr>
            </w:pPr>
          </w:p>
          <w:p w:rsidRPr="005B3EC9" w:rsidR="00FC71AA" w:rsidP="005B3EC9" w:rsidRDefault="00FC71AA" w14:paraId="76D2959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FC71AA" w:rsidP="005B3EC9" w:rsidRDefault="00FC71AA" w14:paraId="0B9BA5EB" w14:textId="33BE85F4">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small media was in place at the end of the program year (July 1- June 30)</w:t>
            </w:r>
            <w:r w:rsidRPr="005B3EC9" w:rsidDel="001F1FE3">
              <w:rPr>
                <w:rFonts w:eastAsia="Times New Roman" w:cstheme="minorHAnsi"/>
                <w:color w:val="000000"/>
                <w:sz w:val="18"/>
                <w:szCs w:val="18"/>
              </w:rPr>
              <w:t xml:space="preserve"> </w:t>
            </w:r>
            <w:r w:rsidRPr="005B3EC9">
              <w:rPr>
                <w:rFonts w:eastAsia="Times New Roman" w:cstheme="minorHAnsi"/>
                <w:color w:val="000000"/>
                <w:sz w:val="18"/>
                <w:szCs w:val="18"/>
              </w:rPr>
              <w:t xml:space="preserve"> (A5-5b is “Yes, newly in place” or “Yes, continuing”), indicates whether small media is considered to be fully integrated into health system and/or clinic operations and sustainable.</w:t>
            </w:r>
          </w:p>
          <w:p w:rsidRPr="005B3EC9" w:rsidR="00FC71AA" w:rsidP="005B3EC9" w:rsidRDefault="00FC71AA" w14:paraId="3934670E" w14:textId="64BE566D">
            <w:pPr>
              <w:spacing w:after="0" w:line="240" w:lineRule="auto"/>
              <w:rPr>
                <w:rFonts w:eastAsia="Times New Roman" w:cstheme="minorHAnsi"/>
                <w:color w:val="000000"/>
                <w:sz w:val="18"/>
                <w:szCs w:val="18"/>
              </w:rPr>
            </w:pPr>
          </w:p>
          <w:p w:rsidRPr="005B3EC9" w:rsidR="00FC71AA" w:rsidP="005B3EC9" w:rsidRDefault="00FC71AA" w14:paraId="75067D52" w14:textId="150297F2">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 Small media has become an institutionalized component of the health system and/or clinic operations.]  </w:t>
            </w:r>
          </w:p>
          <w:p w:rsidRPr="005B3EC9" w:rsidR="00FC71AA" w:rsidP="005B3EC9" w:rsidRDefault="00FC71AA" w14:paraId="7637C44B" w14:textId="6D38DAF2">
            <w:pPr>
              <w:spacing w:after="0" w:line="240" w:lineRule="auto"/>
              <w:rPr>
                <w:rFonts w:eastAsia="Times New Roman" w:cstheme="minorHAnsi"/>
                <w:color w:val="000000"/>
                <w:sz w:val="18"/>
                <w:szCs w:val="18"/>
              </w:rPr>
            </w:pPr>
          </w:p>
        </w:tc>
        <w:tc>
          <w:tcPr>
            <w:tcW w:w="805" w:type="dxa"/>
            <w:shd w:val="clear" w:color="auto" w:fill="auto"/>
            <w:noWrap/>
            <w:hideMark/>
          </w:tcPr>
          <w:p w:rsidRPr="005B3EC9" w:rsidR="00FC71AA" w:rsidP="005B3EC9" w:rsidRDefault="00FC71AA" w14:paraId="4440A87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hideMark/>
          </w:tcPr>
          <w:p w:rsidRPr="005B3EC9" w:rsidR="00FC71AA" w:rsidP="005B3EC9" w:rsidRDefault="00FC71AA" w14:paraId="7027C38E"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FC71AA" w:rsidP="005B3EC9" w:rsidRDefault="00FC71AA" w14:paraId="7F8CBAD8" w14:textId="42F5F0E8">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tc>
      </w:tr>
    </w:tbl>
    <w:p w:rsidRPr="005B3EC9" w:rsidR="00090959" w:rsidP="005B3EC9" w:rsidRDefault="00090959" w14:paraId="211E2937" w14:textId="49B6CEB0">
      <w:pPr>
        <w:spacing w:after="0"/>
      </w:pPr>
    </w:p>
    <w:tbl>
      <w:tblPr>
        <w:tblW w:w="1440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4400"/>
      </w:tblGrid>
      <w:tr w:rsidRPr="005B3EC9" w:rsidR="00B52FAE" w:rsidTr="00161FE5" w14:paraId="34BE53E3" w14:textId="77777777">
        <w:trPr>
          <w:trHeight w:val="312"/>
        </w:trPr>
        <w:tc>
          <w:tcPr>
            <w:tcW w:w="14400" w:type="dxa"/>
            <w:shd w:val="clear" w:color="000000" w:fill="1F4E78"/>
            <w:hideMark/>
          </w:tcPr>
          <w:p w:rsidRPr="005B3EC9" w:rsidR="00B52FAE" w:rsidP="005B3EC9" w:rsidRDefault="00090959" w14:paraId="00F79290" w14:textId="0C294345">
            <w:pPr>
              <w:spacing w:after="0" w:line="240" w:lineRule="auto"/>
              <w:rPr>
                <w:rFonts w:ascii="Calibri" w:hAnsi="Calibri" w:eastAsia="Times New Roman" w:cs="Calibri"/>
                <w:b/>
                <w:bCs/>
                <w:color w:val="FFFFFF"/>
                <w:sz w:val="18"/>
                <w:szCs w:val="18"/>
              </w:rPr>
            </w:pPr>
            <w:r w:rsidRPr="005B3EC9">
              <w:br w:type="page"/>
            </w:r>
            <w:r w:rsidRPr="005B3EC9" w:rsidR="00B52FAE">
              <w:rPr>
                <w:rFonts w:ascii="Calibri" w:hAnsi="Calibri" w:eastAsia="Times New Roman" w:cs="Calibri"/>
                <w:b/>
                <w:bCs/>
                <w:color w:val="FFFFFF"/>
                <w:sz w:val="18"/>
                <w:szCs w:val="18"/>
              </w:rPr>
              <w:t>Section 5-6: Patient Navigation</w:t>
            </w:r>
          </w:p>
        </w:tc>
      </w:tr>
      <w:tr w:rsidRPr="005B3EC9" w:rsidR="00B52FAE" w:rsidTr="00161FE5" w14:paraId="490E86EA" w14:textId="77777777">
        <w:trPr>
          <w:trHeight w:val="522"/>
        </w:trPr>
        <w:tc>
          <w:tcPr>
            <w:tcW w:w="14400" w:type="dxa"/>
            <w:shd w:val="clear" w:color="000000" w:fill="D9E1F2"/>
            <w:hideMark/>
          </w:tcPr>
          <w:p w:rsidRPr="005B3EC9" w:rsidR="00B52FAE" w:rsidP="005B3EC9" w:rsidRDefault="00B52FAE" w14:paraId="04A50070" w14:textId="4AA55B28">
            <w:pPr>
              <w:spacing w:after="0" w:line="240" w:lineRule="auto"/>
              <w:rPr>
                <w:rFonts w:ascii="Calibri" w:hAnsi="Calibri" w:eastAsia="Times New Roman" w:cs="Calibri"/>
                <w:color w:val="000000"/>
                <w:sz w:val="18"/>
                <w:szCs w:val="18"/>
              </w:rPr>
            </w:pPr>
            <w:r w:rsidRPr="005B3EC9">
              <w:rPr>
                <w:rFonts w:ascii="Calibri" w:hAnsi="Calibri" w:eastAsia="Times New Roman" w:cs="Calibri"/>
                <w:color w:val="000000"/>
                <w:sz w:val="18"/>
                <w:szCs w:val="18"/>
              </w:rPr>
              <w:t>Indicates whether patient navigators (PNs) are in place at or employed by the clinic. PNs typically assist clients in overcoming individual barriers to cancer screening. Patient navigation includes assessment of client barriers, client education and support, resolution of client barriers, client tracking and follow-up. Patient navigation should involve multiple contacts with a client.</w:t>
            </w:r>
          </w:p>
        </w:tc>
      </w:tr>
    </w:tbl>
    <w:p w:rsidRPr="005B3EC9" w:rsidR="00B52FAE" w:rsidP="005B3EC9" w:rsidRDefault="00B52FAE" w14:paraId="3165D135" w14:textId="77777777">
      <w:pPr>
        <w:spacing w:after="0" w:line="60" w:lineRule="exact"/>
      </w:pPr>
    </w:p>
    <w:tbl>
      <w:tblPr>
        <w:tblW w:w="1440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15"/>
        <w:gridCol w:w="630"/>
        <w:gridCol w:w="990"/>
        <w:gridCol w:w="1980"/>
        <w:gridCol w:w="6570"/>
        <w:gridCol w:w="805"/>
        <w:gridCol w:w="2610"/>
      </w:tblGrid>
      <w:tr w:rsidRPr="005B3EC9" w:rsidR="001C2D6F" w:rsidTr="00FC379F" w14:paraId="7619F990" w14:textId="77777777">
        <w:trPr>
          <w:cantSplit/>
          <w:trHeight w:val="375"/>
          <w:tblHeader/>
        </w:trPr>
        <w:tc>
          <w:tcPr>
            <w:tcW w:w="815" w:type="dxa"/>
            <w:shd w:val="clear" w:color="auto" w:fill="E2EFD9" w:themeFill="accent6" w:themeFillTint="33"/>
            <w:noWrap/>
            <w:vAlign w:val="bottom"/>
            <w:hideMark/>
          </w:tcPr>
          <w:p w:rsidRPr="005B3EC9" w:rsidR="001C2D6F" w:rsidP="005B3EC9" w:rsidRDefault="001C2D6F" w14:paraId="3C389B43"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Item #</w:t>
            </w:r>
          </w:p>
        </w:tc>
        <w:tc>
          <w:tcPr>
            <w:tcW w:w="630" w:type="dxa"/>
            <w:shd w:val="clear" w:color="auto" w:fill="E2EFD9" w:themeFill="accent6" w:themeFillTint="33"/>
            <w:vAlign w:val="bottom"/>
            <w:hideMark/>
          </w:tcPr>
          <w:p w:rsidRPr="005B3EC9" w:rsidR="001C2D6F" w:rsidP="005B3EC9" w:rsidRDefault="001C2D6F" w14:paraId="62A933C7"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Item Type</w:t>
            </w:r>
          </w:p>
        </w:tc>
        <w:tc>
          <w:tcPr>
            <w:tcW w:w="990" w:type="dxa"/>
            <w:shd w:val="clear" w:color="auto" w:fill="E2EFD9" w:themeFill="accent6" w:themeFillTint="33"/>
            <w:vAlign w:val="bottom"/>
            <w:hideMark/>
          </w:tcPr>
          <w:p w:rsidRPr="005B3EC9" w:rsidR="001C2D6F" w:rsidP="005B3EC9" w:rsidRDefault="001C2D6F" w14:paraId="10343C5A" w14:textId="50468D5C">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 xml:space="preserve">Collected </w:t>
            </w:r>
          </w:p>
        </w:tc>
        <w:tc>
          <w:tcPr>
            <w:tcW w:w="1980" w:type="dxa"/>
            <w:shd w:val="clear" w:color="auto" w:fill="E2EFD9" w:themeFill="accent6" w:themeFillTint="33"/>
            <w:vAlign w:val="bottom"/>
            <w:hideMark/>
          </w:tcPr>
          <w:p w:rsidRPr="005B3EC9" w:rsidR="001C2D6F" w:rsidP="005B3EC9" w:rsidRDefault="001C2D6F" w14:paraId="3EFC011E"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 xml:space="preserve">CRCCP Data Item </w:t>
            </w:r>
          </w:p>
        </w:tc>
        <w:tc>
          <w:tcPr>
            <w:tcW w:w="6570" w:type="dxa"/>
            <w:shd w:val="clear" w:color="auto" w:fill="E2EFD9" w:themeFill="accent6" w:themeFillTint="33"/>
            <w:vAlign w:val="bottom"/>
            <w:hideMark/>
          </w:tcPr>
          <w:p w:rsidRPr="005B3EC9" w:rsidR="001C2D6F" w:rsidP="005B3EC9" w:rsidRDefault="001C2D6F" w14:paraId="64C3AD1E" w14:textId="1A4AB322">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 </w:t>
            </w:r>
            <w:r w:rsidRPr="005B3EC9" w:rsidR="00B52FAE">
              <w:rPr>
                <w:rFonts w:eastAsia="Times New Roman" w:cstheme="minorHAnsi"/>
                <w:b/>
                <w:bCs/>
                <w:color w:val="000000"/>
                <w:sz w:val="18"/>
                <w:szCs w:val="18"/>
              </w:rPr>
              <w:t xml:space="preserve">Indication/ </w:t>
            </w:r>
            <w:r w:rsidRPr="005B3EC9" w:rsidR="00FE6FE6">
              <w:rPr>
                <w:rFonts w:eastAsia="Times New Roman" w:cstheme="minorHAnsi"/>
                <w:b/>
                <w:bCs/>
                <w:color w:val="000000"/>
                <w:sz w:val="18"/>
                <w:szCs w:val="18"/>
              </w:rPr>
              <w:t>Definition</w:t>
            </w:r>
          </w:p>
        </w:tc>
        <w:tc>
          <w:tcPr>
            <w:tcW w:w="805" w:type="dxa"/>
            <w:shd w:val="clear" w:color="auto" w:fill="E2EFD9" w:themeFill="accent6" w:themeFillTint="33"/>
            <w:vAlign w:val="bottom"/>
            <w:hideMark/>
          </w:tcPr>
          <w:p w:rsidRPr="005B3EC9" w:rsidR="001C2D6F" w:rsidP="005B3EC9" w:rsidRDefault="001C2D6F" w14:paraId="300C35D8"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Field Type</w:t>
            </w:r>
          </w:p>
        </w:tc>
        <w:tc>
          <w:tcPr>
            <w:tcW w:w="2610" w:type="dxa"/>
            <w:shd w:val="clear" w:color="auto" w:fill="E2EFD9" w:themeFill="accent6" w:themeFillTint="33"/>
            <w:vAlign w:val="bottom"/>
            <w:hideMark/>
          </w:tcPr>
          <w:p w:rsidRPr="005B3EC9" w:rsidR="001C2D6F" w:rsidP="005B3EC9" w:rsidRDefault="001C2D6F" w14:paraId="5F7A68F9"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Response Options</w:t>
            </w:r>
          </w:p>
        </w:tc>
      </w:tr>
      <w:tr w:rsidRPr="005B3EC9" w:rsidR="001C2D6F" w:rsidTr="00FC379F" w14:paraId="3A301265" w14:textId="77777777">
        <w:trPr>
          <w:cantSplit/>
          <w:trHeight w:val="585"/>
        </w:trPr>
        <w:tc>
          <w:tcPr>
            <w:tcW w:w="815" w:type="dxa"/>
            <w:shd w:val="clear" w:color="auto" w:fill="auto"/>
            <w:noWrap/>
            <w:hideMark/>
          </w:tcPr>
          <w:p w:rsidRPr="005B3EC9" w:rsidR="001C2D6F" w:rsidP="005B3EC9" w:rsidRDefault="001C2D6F" w14:paraId="5D87F2B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A5-6a</w:t>
            </w:r>
          </w:p>
        </w:tc>
        <w:tc>
          <w:tcPr>
            <w:tcW w:w="630" w:type="dxa"/>
            <w:shd w:val="clear" w:color="auto" w:fill="auto"/>
            <w:hideMark/>
          </w:tcPr>
          <w:p w:rsidRPr="005B3EC9" w:rsidR="001C2D6F" w:rsidP="005B3EC9" w:rsidRDefault="001C2D6F" w14:paraId="4378060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1C2D6F" w:rsidP="005B3EC9" w:rsidRDefault="001C2D6F" w14:paraId="6E8B9A9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hideMark/>
          </w:tcPr>
          <w:p w:rsidRPr="005B3EC9" w:rsidR="001C2D6F" w:rsidP="005B3EC9" w:rsidRDefault="001C2D6F" w14:paraId="7CB7B76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CRCCP resources used toward patient navigation </w:t>
            </w:r>
          </w:p>
        </w:tc>
        <w:tc>
          <w:tcPr>
            <w:tcW w:w="6570" w:type="dxa"/>
            <w:shd w:val="clear" w:color="auto" w:fill="auto"/>
            <w:hideMark/>
          </w:tcPr>
          <w:p w:rsidRPr="005B3EC9" w:rsidR="001C2D6F" w:rsidP="005B3EC9" w:rsidRDefault="001C2D6F" w14:paraId="7A95A08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452643C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335FD6D9" w14:textId="77777777">
            <w:pPr>
              <w:spacing w:after="0" w:line="240" w:lineRule="auto"/>
              <w:rPr>
                <w:rFonts w:eastAsia="Times New Roman" w:cstheme="minorHAnsi"/>
                <w:color w:val="000000"/>
                <w:sz w:val="18"/>
                <w:szCs w:val="18"/>
              </w:rPr>
            </w:pPr>
          </w:p>
          <w:p w:rsidRPr="005B3EC9" w:rsidR="001C2D6F" w:rsidP="005B3EC9" w:rsidRDefault="001C2D6F" w14:paraId="5372286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2F04BF91" w14:textId="16AEE89C">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whether CRCCP grantee resources (e.g. funds, staff time, materials, contract) were used during this </w:t>
            </w:r>
            <w:r w:rsidRPr="005B3EC9" w:rsidR="00F35ED8">
              <w:rPr>
                <w:rFonts w:eastAsia="Times New Roman" w:cstheme="minorHAnsi"/>
                <w:color w:val="000000"/>
                <w:sz w:val="18"/>
                <w:szCs w:val="18"/>
              </w:rPr>
              <w:t>program year (July 1- June 30)</w:t>
            </w:r>
            <w:r w:rsidRPr="005B3EC9">
              <w:rPr>
                <w:rFonts w:eastAsia="Times New Roman" w:cstheme="minorHAnsi"/>
                <w:color w:val="000000"/>
                <w:sz w:val="18"/>
                <w:szCs w:val="18"/>
              </w:rPr>
              <w:t xml:space="preserve"> to contribute to planning, developing, implementing, monitoring/evaluating or improving patient navigation</w:t>
            </w:r>
            <w:r w:rsidRPr="005B3EC9" w:rsidR="00645669">
              <w:rPr>
                <w:rFonts w:eastAsia="Times New Roman" w:cstheme="minorHAnsi"/>
                <w:color w:val="000000"/>
                <w:sz w:val="18"/>
                <w:szCs w:val="18"/>
              </w:rPr>
              <w:t xml:space="preserve"> to support colorectal cancer screening (including completion of follow-up colonoscopies)</w:t>
            </w:r>
            <w:r w:rsidRPr="005B3EC9">
              <w:rPr>
                <w:rFonts w:eastAsia="Times New Roman" w:cstheme="minorHAnsi"/>
                <w:color w:val="000000"/>
                <w:sz w:val="18"/>
                <w:szCs w:val="18"/>
              </w:rPr>
              <w:t xml:space="preserve">.  </w:t>
            </w:r>
          </w:p>
        </w:tc>
        <w:tc>
          <w:tcPr>
            <w:tcW w:w="805" w:type="dxa"/>
            <w:shd w:val="clear" w:color="auto" w:fill="auto"/>
            <w:noWrap/>
            <w:hideMark/>
          </w:tcPr>
          <w:p w:rsidRPr="005B3EC9" w:rsidR="001C2D6F" w:rsidP="005B3EC9" w:rsidRDefault="001C2D6F" w14:paraId="057693D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hideMark/>
          </w:tcPr>
          <w:p w:rsidRPr="005B3EC9" w:rsidR="001C2D6F" w:rsidP="005B3EC9" w:rsidRDefault="001C2D6F" w14:paraId="224CA634"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1C2D6F" w:rsidP="005B3EC9" w:rsidRDefault="001C2D6F" w14:paraId="3112D2DC" w14:textId="4F8AFE5A">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tc>
      </w:tr>
      <w:tr w:rsidRPr="005B3EC9" w:rsidR="001C2D6F" w:rsidTr="00FC379F" w14:paraId="3BC7E101" w14:textId="77777777">
        <w:trPr>
          <w:cantSplit/>
          <w:trHeight w:val="960"/>
        </w:trPr>
        <w:tc>
          <w:tcPr>
            <w:tcW w:w="815" w:type="dxa"/>
            <w:shd w:val="clear" w:color="auto" w:fill="auto"/>
            <w:hideMark/>
          </w:tcPr>
          <w:p w:rsidRPr="005B3EC9" w:rsidR="001C2D6F" w:rsidP="005B3EC9" w:rsidRDefault="001C2D6F" w14:paraId="6CAB93B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B5-6b</w:t>
            </w:r>
            <w:r w:rsidRPr="005B3EC9">
              <w:rPr>
                <w:rFonts w:eastAsia="Times New Roman" w:cstheme="minorHAnsi"/>
                <w:color w:val="000000"/>
                <w:sz w:val="18"/>
                <w:szCs w:val="18"/>
              </w:rPr>
              <w:br/>
              <w:t>A5-6b</w:t>
            </w:r>
          </w:p>
        </w:tc>
        <w:tc>
          <w:tcPr>
            <w:tcW w:w="630" w:type="dxa"/>
            <w:shd w:val="clear" w:color="auto" w:fill="auto"/>
            <w:hideMark/>
          </w:tcPr>
          <w:p w:rsidRPr="005B3EC9" w:rsidR="001C2D6F" w:rsidP="005B3EC9" w:rsidRDefault="001C2D6F" w14:paraId="0D4FAEA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1C2D6F" w:rsidP="005B3EC9" w:rsidRDefault="001C2D6F" w14:paraId="44EAF86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1980" w:type="dxa"/>
            <w:shd w:val="clear" w:color="auto" w:fill="auto"/>
            <w:hideMark/>
          </w:tcPr>
          <w:p w:rsidRPr="005B3EC9" w:rsidR="001C2D6F" w:rsidP="005B3EC9" w:rsidRDefault="001C2D6F" w14:paraId="054978A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Patient navigation in place </w:t>
            </w:r>
          </w:p>
        </w:tc>
        <w:tc>
          <w:tcPr>
            <w:tcW w:w="6570" w:type="dxa"/>
            <w:shd w:val="clear" w:color="auto" w:fill="auto"/>
            <w:vAlign w:val="center"/>
            <w:hideMark/>
          </w:tcPr>
          <w:p w:rsidRPr="005B3EC9" w:rsidR="001C2D6F" w:rsidP="005B3EC9" w:rsidRDefault="001C2D6F" w14:paraId="0969123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645669" w14:paraId="26BC97B3" w14:textId="6A74981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whether patient navigation to support colorectal cancer screening (including completion of follow-up colonoscopies) was in place and operational (in use) </w:t>
            </w:r>
            <w:r w:rsidRPr="005B3EC9" w:rsidR="001C2D6F">
              <w:rPr>
                <w:rFonts w:eastAsia="Times New Roman" w:cstheme="minorHAnsi"/>
                <w:color w:val="000000"/>
                <w:sz w:val="18"/>
                <w:szCs w:val="18"/>
              </w:rPr>
              <w:t xml:space="preserve">in this clinic before your CRCCP begins implementation (itemB1-1), regardless of the quality, reach, or current level of functionality. </w:t>
            </w:r>
          </w:p>
          <w:p w:rsidRPr="005B3EC9" w:rsidR="00645669" w:rsidP="005B3EC9" w:rsidRDefault="00645669" w14:paraId="2FF349EE" w14:textId="77777777">
            <w:pPr>
              <w:spacing w:after="0" w:line="240" w:lineRule="auto"/>
              <w:rPr>
                <w:rFonts w:eastAsia="Times New Roman" w:cstheme="minorHAnsi"/>
                <w:color w:val="000000"/>
                <w:sz w:val="18"/>
                <w:szCs w:val="18"/>
              </w:rPr>
            </w:pPr>
          </w:p>
          <w:p w:rsidRPr="005B3EC9" w:rsidR="00645669" w:rsidP="005B3EC9" w:rsidRDefault="00645669" w14:paraId="11023135" w14:textId="73E8402F">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645669" w:rsidP="005B3EC9" w:rsidRDefault="00645669" w14:paraId="1C2688E3" w14:textId="2A04AEAA">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Indicates whether patient navigation to support colorectal cancer screening (including completion of follow-up colonoscopies) was in place and operational (in use) in this clinic at the end of the program year (July 1- June 30), regardless of the quality, reach, or current level of functionality. </w:t>
            </w:r>
          </w:p>
          <w:p w:rsidRPr="005B3EC9" w:rsidR="00645669" w:rsidP="005B3EC9" w:rsidRDefault="00645669" w14:paraId="10AD69E8" w14:textId="77777777">
            <w:pPr>
              <w:spacing w:after="0" w:line="240" w:lineRule="auto"/>
              <w:rPr>
                <w:rFonts w:eastAsia="Times New Roman" w:cstheme="minorHAnsi"/>
                <w:color w:val="000000"/>
                <w:sz w:val="18"/>
                <w:szCs w:val="18"/>
              </w:rPr>
            </w:pPr>
          </w:p>
          <w:p w:rsidRPr="005B3EC9" w:rsidR="00645669" w:rsidP="005B3EC9" w:rsidRDefault="00645669" w14:paraId="5CB3A685" w14:textId="24FCFD6A">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If yes, newly in place skip to A5-6</w:t>
            </w:r>
            <w:r w:rsidRPr="005B3EC9" w:rsidR="00FC71AA">
              <w:rPr>
                <w:rFonts w:eastAsia="Times New Roman" w:cstheme="minorHAnsi"/>
                <w:i/>
                <w:iCs/>
                <w:color w:val="000000"/>
                <w:sz w:val="18"/>
                <w:szCs w:val="18"/>
              </w:rPr>
              <w:t>d</w:t>
            </w:r>
          </w:p>
          <w:p w:rsidRPr="005B3EC9" w:rsidR="00645669" w:rsidP="005B3EC9" w:rsidRDefault="00645669" w14:paraId="730827C3" w14:textId="440BB0BE">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If yes, continuing, skip to A5-6d</w:t>
            </w:r>
          </w:p>
          <w:p w:rsidRPr="005B3EC9" w:rsidR="001C2D6F" w:rsidP="005B3EC9" w:rsidRDefault="00645669" w14:paraId="6EA6F064" w14:textId="406F19DC">
            <w:pPr>
              <w:spacing w:after="0" w:line="240" w:lineRule="auto"/>
              <w:rPr>
                <w:rFonts w:eastAsia="Times New Roman" w:cstheme="minorHAnsi"/>
                <w:color w:val="000000"/>
                <w:sz w:val="18"/>
                <w:szCs w:val="18"/>
              </w:rPr>
            </w:pPr>
            <w:r w:rsidRPr="005B3EC9">
              <w:rPr>
                <w:rFonts w:eastAsia="Times New Roman" w:cstheme="minorHAnsi"/>
                <w:i/>
                <w:iCs/>
                <w:color w:val="000000"/>
                <w:sz w:val="18"/>
                <w:szCs w:val="18"/>
              </w:rPr>
              <w:t>If no, answer A5-6c and then skip to A6-1.</w:t>
            </w:r>
          </w:p>
        </w:tc>
        <w:tc>
          <w:tcPr>
            <w:tcW w:w="805" w:type="dxa"/>
            <w:shd w:val="clear" w:color="auto" w:fill="auto"/>
            <w:noWrap/>
            <w:hideMark/>
          </w:tcPr>
          <w:p w:rsidRPr="005B3EC9" w:rsidR="001C2D6F" w:rsidP="005B3EC9" w:rsidRDefault="001C2D6F" w14:paraId="4894F62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noWrap/>
            <w:hideMark/>
          </w:tcPr>
          <w:p w:rsidRPr="005B3EC9" w:rsidR="00A056E4" w:rsidP="005B3EC9" w:rsidRDefault="00A056E4" w14:paraId="5AF73C4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A056E4" w:rsidP="005B3EC9" w:rsidRDefault="00A056E4" w14:paraId="59D1458A"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A056E4" w:rsidP="005B3EC9" w:rsidRDefault="00A056E4" w14:paraId="4C65AABB"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p w:rsidRPr="005B3EC9" w:rsidR="00A056E4" w:rsidP="005B3EC9" w:rsidRDefault="00A056E4" w14:paraId="73539B7A" w14:textId="77777777">
            <w:pPr>
              <w:spacing w:after="0" w:line="240" w:lineRule="auto"/>
              <w:rPr>
                <w:rFonts w:eastAsia="Times New Roman" w:cstheme="minorHAnsi"/>
                <w:color w:val="000000"/>
                <w:sz w:val="18"/>
                <w:szCs w:val="18"/>
              </w:rPr>
            </w:pPr>
          </w:p>
          <w:p w:rsidRPr="005B3EC9" w:rsidR="00A056E4" w:rsidP="005B3EC9" w:rsidRDefault="00A056E4" w14:paraId="69808576" w14:textId="77777777">
            <w:pPr>
              <w:spacing w:after="0" w:line="240" w:lineRule="auto"/>
              <w:rPr>
                <w:rFonts w:eastAsia="Times New Roman" w:cstheme="minorHAnsi"/>
                <w:color w:val="000000"/>
                <w:sz w:val="18"/>
                <w:szCs w:val="18"/>
              </w:rPr>
            </w:pPr>
          </w:p>
          <w:p w:rsidRPr="005B3EC9" w:rsidR="00A056E4" w:rsidP="005B3EC9" w:rsidRDefault="00A056E4" w14:paraId="028D00A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Annual Record:</w:t>
            </w:r>
          </w:p>
          <w:p w:rsidRPr="005B3EC9" w:rsidR="00A056E4" w:rsidP="005B3EC9" w:rsidRDefault="00A056E4" w14:paraId="765F832C"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 newly in place</w:t>
            </w:r>
          </w:p>
          <w:p w:rsidRPr="005B3EC9" w:rsidR="00A056E4" w:rsidP="005B3EC9" w:rsidRDefault="00A056E4" w14:paraId="49383422"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 continuing</w:t>
            </w:r>
          </w:p>
          <w:p w:rsidRPr="005B3EC9" w:rsidR="001C2D6F" w:rsidP="005B3EC9" w:rsidRDefault="00A056E4" w14:paraId="15B42A4F" w14:textId="4A926A6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tc>
      </w:tr>
      <w:tr w:rsidRPr="005B3EC9" w:rsidR="001C2D6F" w:rsidTr="00FC379F" w14:paraId="7A4CB6A1" w14:textId="77777777">
        <w:trPr>
          <w:cantSplit/>
          <w:trHeight w:val="960"/>
        </w:trPr>
        <w:tc>
          <w:tcPr>
            <w:tcW w:w="815" w:type="dxa"/>
            <w:shd w:val="clear" w:color="auto" w:fill="auto"/>
            <w:noWrap/>
            <w:hideMark/>
          </w:tcPr>
          <w:p w:rsidRPr="005B3EC9" w:rsidR="001C2D6F" w:rsidP="005B3EC9" w:rsidRDefault="001C2D6F" w14:paraId="7412874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A5-6c</w:t>
            </w:r>
          </w:p>
        </w:tc>
        <w:tc>
          <w:tcPr>
            <w:tcW w:w="630" w:type="dxa"/>
            <w:shd w:val="clear" w:color="auto" w:fill="auto"/>
            <w:hideMark/>
          </w:tcPr>
          <w:p w:rsidRPr="005B3EC9" w:rsidR="001C2D6F" w:rsidP="005B3EC9" w:rsidRDefault="001C2D6F" w14:paraId="05DD836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1C2D6F" w:rsidP="005B3EC9" w:rsidRDefault="001C2D6F" w14:paraId="1E076FD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hideMark/>
          </w:tcPr>
          <w:p w:rsidRPr="005B3EC9" w:rsidR="001C2D6F" w:rsidP="005B3EC9" w:rsidRDefault="001C2D6F" w14:paraId="1E599DD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Patient navigation planning </w:t>
            </w:r>
          </w:p>
        </w:tc>
        <w:tc>
          <w:tcPr>
            <w:tcW w:w="6570" w:type="dxa"/>
            <w:shd w:val="clear" w:color="auto" w:fill="auto"/>
            <w:hideMark/>
          </w:tcPr>
          <w:p w:rsidRPr="005B3EC9" w:rsidR="001C2D6F" w:rsidP="005B3EC9" w:rsidRDefault="001C2D6F" w14:paraId="06BD081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5A95FD9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07DC81AE" w14:textId="77777777">
            <w:pPr>
              <w:spacing w:after="0" w:line="240" w:lineRule="auto"/>
              <w:rPr>
                <w:rFonts w:eastAsia="Times New Roman" w:cstheme="minorHAnsi"/>
                <w:color w:val="000000"/>
                <w:sz w:val="18"/>
                <w:szCs w:val="18"/>
              </w:rPr>
            </w:pPr>
          </w:p>
          <w:p w:rsidRPr="005B3EC9" w:rsidR="001C2D6F" w:rsidP="005B3EC9" w:rsidRDefault="001C2D6F" w14:paraId="2C3C978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2C16BEC1" w14:textId="580D70D8">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If patient navigation was not in place at the end of the </w:t>
            </w:r>
            <w:r w:rsidRPr="005B3EC9" w:rsidR="00F35ED8">
              <w:rPr>
                <w:rFonts w:eastAsia="Times New Roman" w:cstheme="minorHAnsi"/>
                <w:color w:val="000000"/>
                <w:sz w:val="18"/>
                <w:szCs w:val="18"/>
              </w:rPr>
              <w:t>program year (July 1- June 30</w:t>
            </w:r>
            <w:r w:rsidRPr="005B3EC9" w:rsidR="00CD7329">
              <w:rPr>
                <w:rFonts w:eastAsia="Times New Roman" w:cstheme="minorHAnsi"/>
                <w:color w:val="000000"/>
                <w:sz w:val="18"/>
                <w:szCs w:val="18"/>
              </w:rPr>
              <w:t>)</w:t>
            </w:r>
            <w:r w:rsidRPr="005B3EC9" w:rsidDel="001F1FE3" w:rsidR="00CD7329">
              <w:rPr>
                <w:rFonts w:eastAsia="Times New Roman" w:cstheme="minorHAnsi"/>
                <w:color w:val="000000"/>
                <w:sz w:val="18"/>
                <w:szCs w:val="18"/>
              </w:rPr>
              <w:t xml:space="preserve"> </w:t>
            </w:r>
            <w:r w:rsidRPr="005B3EC9" w:rsidR="00CD7329">
              <w:rPr>
                <w:rFonts w:eastAsia="Times New Roman" w:cstheme="minorHAnsi"/>
                <w:color w:val="000000"/>
                <w:sz w:val="18"/>
                <w:szCs w:val="18"/>
              </w:rPr>
              <w:t>(</w:t>
            </w:r>
            <w:r w:rsidRPr="005B3EC9">
              <w:rPr>
                <w:rFonts w:eastAsia="Times New Roman" w:cstheme="minorHAnsi"/>
                <w:color w:val="000000"/>
                <w:sz w:val="18"/>
                <w:szCs w:val="18"/>
              </w:rPr>
              <w:t xml:space="preserve">A5-6b is </w:t>
            </w:r>
            <w:r w:rsidRPr="005B3EC9" w:rsidR="00645669">
              <w:rPr>
                <w:rFonts w:eastAsia="Times New Roman" w:cstheme="minorHAnsi"/>
                <w:color w:val="000000"/>
                <w:sz w:val="18"/>
                <w:szCs w:val="18"/>
              </w:rPr>
              <w:t>“</w:t>
            </w:r>
            <w:r w:rsidRPr="005B3EC9">
              <w:rPr>
                <w:rFonts w:eastAsia="Times New Roman" w:cstheme="minorHAnsi"/>
                <w:color w:val="000000"/>
                <w:sz w:val="18"/>
                <w:szCs w:val="18"/>
              </w:rPr>
              <w:t>No</w:t>
            </w:r>
            <w:r w:rsidRPr="005B3EC9" w:rsidR="00645669">
              <w:rPr>
                <w:rFonts w:eastAsia="Times New Roman" w:cstheme="minorHAnsi"/>
                <w:color w:val="000000"/>
                <w:sz w:val="18"/>
                <w:szCs w:val="18"/>
              </w:rPr>
              <w:t>”</w:t>
            </w:r>
            <w:r w:rsidRPr="005B3EC9">
              <w:rPr>
                <w:rFonts w:eastAsia="Times New Roman" w:cstheme="minorHAnsi"/>
                <w:color w:val="000000"/>
                <w:sz w:val="18"/>
                <w:szCs w:val="18"/>
              </w:rPr>
              <w:t xml:space="preserve">), indicates whether planning activities were conducted this program year for future implementation of patient navigation for colorectal cancer screening.  </w:t>
            </w:r>
          </w:p>
          <w:p w:rsidRPr="005B3EC9" w:rsidR="001C2D6F" w:rsidP="005B3EC9" w:rsidRDefault="00645669" w14:paraId="6F09E134" w14:textId="6D5535F5">
            <w:pPr>
              <w:spacing w:after="0" w:line="240" w:lineRule="auto"/>
              <w:ind w:firstLine="253"/>
              <w:rPr>
                <w:rFonts w:eastAsia="Times New Roman" w:cstheme="minorHAnsi"/>
                <w:color w:val="000000"/>
                <w:sz w:val="18"/>
                <w:szCs w:val="18"/>
              </w:rPr>
            </w:pPr>
            <w:r w:rsidRPr="005B3EC9">
              <w:rPr>
                <w:rFonts w:eastAsia="Times New Roman" w:cstheme="minorHAnsi"/>
                <w:i/>
                <w:iCs/>
                <w:color w:val="000000"/>
                <w:sz w:val="18"/>
                <w:szCs w:val="18"/>
              </w:rPr>
              <w:t>skip to A6-1.</w:t>
            </w:r>
          </w:p>
        </w:tc>
        <w:tc>
          <w:tcPr>
            <w:tcW w:w="805" w:type="dxa"/>
            <w:shd w:val="clear" w:color="auto" w:fill="auto"/>
            <w:noWrap/>
            <w:hideMark/>
          </w:tcPr>
          <w:p w:rsidRPr="005B3EC9" w:rsidR="001C2D6F" w:rsidP="005B3EC9" w:rsidRDefault="001C2D6F" w14:paraId="5D37D99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hideMark/>
          </w:tcPr>
          <w:p w:rsidRPr="005B3EC9" w:rsidR="001C2D6F" w:rsidP="005B3EC9" w:rsidRDefault="001C2D6F" w14:paraId="7172E879"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1A55BC" w:rsidP="005B3EC9" w:rsidRDefault="001A55BC" w14:paraId="42A2CAD9" w14:textId="11A15EAB">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tc>
      </w:tr>
      <w:tr w:rsidRPr="005B3EC9" w:rsidR="00A056E4" w:rsidTr="00FC379F" w14:paraId="0ACE435F" w14:textId="77777777">
        <w:trPr>
          <w:cantSplit/>
          <w:trHeight w:val="960"/>
        </w:trPr>
        <w:tc>
          <w:tcPr>
            <w:tcW w:w="815" w:type="dxa"/>
            <w:shd w:val="clear" w:color="auto" w:fill="auto"/>
            <w:noWrap/>
          </w:tcPr>
          <w:p w:rsidRPr="005B3EC9" w:rsidR="00A056E4" w:rsidP="005B3EC9" w:rsidRDefault="00A056E4" w14:paraId="433CB515" w14:textId="461F95FF">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A5-6d</w:t>
            </w:r>
          </w:p>
        </w:tc>
        <w:tc>
          <w:tcPr>
            <w:tcW w:w="630" w:type="dxa"/>
            <w:shd w:val="clear" w:color="auto" w:fill="auto"/>
          </w:tcPr>
          <w:p w:rsidRPr="005B3EC9" w:rsidR="00A056E4" w:rsidP="005B3EC9" w:rsidRDefault="00A056E4" w14:paraId="0AFBCF9B" w14:textId="44CA37E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tcPr>
          <w:p w:rsidRPr="005B3EC9" w:rsidR="00A056E4" w:rsidP="005B3EC9" w:rsidRDefault="00A056E4" w14:paraId="79583323" w14:textId="1CD01BDF">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B&amp;A</w:t>
            </w:r>
          </w:p>
        </w:tc>
        <w:tc>
          <w:tcPr>
            <w:tcW w:w="1980" w:type="dxa"/>
            <w:shd w:val="clear" w:color="auto" w:fill="auto"/>
          </w:tcPr>
          <w:p w:rsidRPr="005B3EC9" w:rsidR="00A056E4" w:rsidP="005B3EC9" w:rsidRDefault="00A056E4" w14:paraId="47AED102" w14:textId="76CA0A42">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Patient Navigation Purpose</w:t>
            </w:r>
          </w:p>
        </w:tc>
        <w:tc>
          <w:tcPr>
            <w:tcW w:w="6570" w:type="dxa"/>
            <w:shd w:val="clear" w:color="auto" w:fill="auto"/>
          </w:tcPr>
          <w:p w:rsidRPr="005B3EC9" w:rsidR="00A056E4" w:rsidP="005B3EC9" w:rsidRDefault="00A056E4" w14:paraId="3FF8746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A056E4" w:rsidP="005B3EC9" w:rsidRDefault="00A056E4" w14:paraId="3997232F" w14:textId="0A35D560">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Indicates the focus of patient navigation in this clinic before your CRCCP begins implementation (item</w:t>
            </w:r>
            <w:r w:rsidRPr="005B3EC9" w:rsidR="00FC71AA">
              <w:rPr>
                <w:rFonts w:eastAsia="Times New Roman" w:cstheme="minorHAnsi"/>
                <w:color w:val="000000"/>
                <w:sz w:val="18"/>
                <w:szCs w:val="18"/>
              </w:rPr>
              <w:t xml:space="preserve"> </w:t>
            </w:r>
            <w:r w:rsidRPr="005B3EC9">
              <w:rPr>
                <w:rFonts w:eastAsia="Times New Roman" w:cstheme="minorHAnsi"/>
                <w:color w:val="000000"/>
                <w:sz w:val="18"/>
                <w:szCs w:val="18"/>
              </w:rPr>
              <w:t xml:space="preserve">B1-1), </w:t>
            </w:r>
          </w:p>
          <w:p w:rsidRPr="005B3EC9" w:rsidR="00A056E4" w:rsidP="005B3EC9" w:rsidRDefault="00A056E4" w14:paraId="762D94A4" w14:textId="77777777">
            <w:pPr>
              <w:spacing w:after="0" w:line="240" w:lineRule="auto"/>
              <w:rPr>
                <w:rFonts w:eastAsia="Times New Roman" w:cstheme="minorHAnsi"/>
                <w:color w:val="000000"/>
                <w:sz w:val="18"/>
                <w:szCs w:val="18"/>
              </w:rPr>
            </w:pPr>
          </w:p>
          <w:p w:rsidRPr="005B3EC9" w:rsidR="00A056E4" w:rsidP="005B3EC9" w:rsidRDefault="00A056E4" w14:paraId="4DAC5E3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A056E4" w:rsidP="005B3EC9" w:rsidRDefault="00A056E4" w14:paraId="4C3528F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Indicates whether patient navigation support</w:t>
            </w:r>
            <w:r w:rsidRPr="005B3EC9" w:rsidR="00645669">
              <w:rPr>
                <w:rFonts w:eastAsia="Times New Roman" w:cstheme="minorHAnsi"/>
                <w:color w:val="000000"/>
                <w:sz w:val="18"/>
                <w:szCs w:val="18"/>
              </w:rPr>
              <w:t>ed</w:t>
            </w:r>
            <w:r w:rsidRPr="005B3EC9">
              <w:rPr>
                <w:rFonts w:eastAsia="Times New Roman" w:cstheme="minorHAnsi"/>
                <w:color w:val="000000"/>
                <w:sz w:val="18"/>
                <w:szCs w:val="18"/>
              </w:rPr>
              <w:t xml:space="preserve"> colorectal cancer screening, follow-up colonoscopies or both in this clinic at the end of the program year (July 1- June 30)</w:t>
            </w:r>
            <w:r w:rsidRPr="005B3EC9" w:rsidR="00FC71AA">
              <w:rPr>
                <w:rFonts w:eastAsia="Times New Roman" w:cstheme="minorHAnsi"/>
                <w:color w:val="000000"/>
                <w:sz w:val="18"/>
                <w:szCs w:val="18"/>
              </w:rPr>
              <w:t>.</w:t>
            </w:r>
          </w:p>
          <w:p w:rsidRPr="005B3EC9" w:rsidR="00FC71AA" w:rsidP="005B3EC9" w:rsidRDefault="00FC71AA" w14:paraId="32DE6B6C" w14:textId="77777777">
            <w:pPr>
              <w:spacing w:after="0" w:line="240" w:lineRule="auto"/>
              <w:rPr>
                <w:rFonts w:eastAsia="Times New Roman" w:cstheme="minorHAnsi"/>
                <w:color w:val="000000"/>
                <w:sz w:val="18"/>
                <w:szCs w:val="18"/>
              </w:rPr>
            </w:pPr>
          </w:p>
          <w:p w:rsidRPr="005B3EC9" w:rsidR="00FC71AA" w:rsidP="005B3EC9" w:rsidRDefault="00FC71AA" w14:paraId="189506FB" w14:textId="4B9F247F">
            <w:pPr>
              <w:spacing w:after="0" w:line="240" w:lineRule="auto"/>
              <w:rPr>
                <w:rFonts w:eastAsia="Times New Roman" w:cstheme="minorHAnsi"/>
                <w:color w:val="000000"/>
                <w:sz w:val="18"/>
                <w:szCs w:val="18"/>
              </w:rPr>
            </w:pPr>
            <w:r w:rsidRPr="005B3EC9">
              <w:rPr>
                <w:rFonts w:eastAsia="Times New Roman" w:cstheme="minorHAnsi"/>
                <w:i/>
                <w:iCs/>
                <w:color w:val="000000"/>
                <w:sz w:val="18"/>
                <w:szCs w:val="18"/>
              </w:rPr>
              <w:t>If A5-6b is yes, newly in place skip to A5-6f</w:t>
            </w:r>
          </w:p>
        </w:tc>
        <w:tc>
          <w:tcPr>
            <w:tcW w:w="805" w:type="dxa"/>
            <w:shd w:val="clear" w:color="auto" w:fill="auto"/>
            <w:noWrap/>
          </w:tcPr>
          <w:p w:rsidRPr="005B3EC9" w:rsidR="00A056E4" w:rsidP="005B3EC9" w:rsidRDefault="00A056E4" w14:paraId="28398913" w14:textId="00D69361">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noWrap/>
          </w:tcPr>
          <w:p w:rsidRPr="005B3EC9" w:rsidR="00A056E4" w:rsidP="005B3EC9" w:rsidRDefault="00A056E4" w14:paraId="42E08DD6" w14:textId="77777777">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Select one:</w:t>
            </w:r>
          </w:p>
          <w:p w:rsidRPr="005B3EC9" w:rsidR="00A056E4" w:rsidP="005B3EC9" w:rsidRDefault="00A056E4" w14:paraId="3BAE1AEB" w14:textId="77777777">
            <w:pPr>
              <w:pStyle w:val="ListParagraph"/>
              <w:numPr>
                <w:ilvl w:val="0"/>
                <w:numId w:val="42"/>
              </w:numPr>
              <w:spacing w:after="0" w:line="240" w:lineRule="auto"/>
              <w:ind w:left="255" w:hanging="255"/>
              <w:rPr>
                <w:rFonts w:eastAsia="Times New Roman" w:cstheme="minorHAnsi"/>
                <w:color w:val="000000"/>
                <w:sz w:val="18"/>
                <w:szCs w:val="18"/>
              </w:rPr>
            </w:pPr>
            <w:r w:rsidRPr="005B3EC9">
              <w:rPr>
                <w:rFonts w:eastAsia="Times New Roman" w:cstheme="minorHAnsi"/>
                <w:color w:val="000000"/>
                <w:sz w:val="18"/>
                <w:szCs w:val="18"/>
              </w:rPr>
              <w:t>CRC screening</w:t>
            </w:r>
          </w:p>
          <w:p w:rsidRPr="005B3EC9" w:rsidR="00A056E4" w:rsidP="005B3EC9" w:rsidRDefault="00A056E4" w14:paraId="214B75F3" w14:textId="77777777">
            <w:pPr>
              <w:pStyle w:val="ListParagraph"/>
              <w:numPr>
                <w:ilvl w:val="0"/>
                <w:numId w:val="42"/>
              </w:numPr>
              <w:spacing w:after="0" w:line="240" w:lineRule="auto"/>
              <w:ind w:left="255" w:hanging="255"/>
              <w:rPr>
                <w:rFonts w:eastAsia="Times New Roman" w:cstheme="minorHAnsi"/>
                <w:color w:val="000000"/>
                <w:sz w:val="18"/>
                <w:szCs w:val="18"/>
              </w:rPr>
            </w:pPr>
            <w:r w:rsidRPr="005B3EC9">
              <w:rPr>
                <w:rFonts w:eastAsia="Times New Roman" w:cstheme="minorHAnsi"/>
                <w:color w:val="000000"/>
                <w:sz w:val="18"/>
                <w:szCs w:val="18"/>
              </w:rPr>
              <w:t>Follow-up colonoscopies</w:t>
            </w:r>
          </w:p>
          <w:p w:rsidRPr="005B3EC9" w:rsidR="00A056E4" w:rsidP="005B3EC9" w:rsidRDefault="00A056E4" w14:paraId="4EA4BD2A" w14:textId="77777777">
            <w:pPr>
              <w:pStyle w:val="ListParagraph"/>
              <w:numPr>
                <w:ilvl w:val="0"/>
                <w:numId w:val="42"/>
              </w:numPr>
              <w:spacing w:after="0" w:line="240" w:lineRule="auto"/>
              <w:ind w:left="263" w:hanging="270"/>
              <w:rPr>
                <w:rFonts w:eastAsia="Times New Roman" w:cstheme="minorHAnsi"/>
                <w:color w:val="000000"/>
                <w:sz w:val="18"/>
                <w:szCs w:val="18"/>
              </w:rPr>
            </w:pPr>
            <w:r w:rsidRPr="005B3EC9">
              <w:rPr>
                <w:rFonts w:eastAsia="Times New Roman" w:cstheme="minorHAnsi"/>
                <w:color w:val="000000"/>
                <w:sz w:val="18"/>
                <w:szCs w:val="18"/>
              </w:rPr>
              <w:t>Both</w:t>
            </w:r>
          </w:p>
          <w:p w:rsidRPr="005B3EC9" w:rsidR="00F15DB7" w:rsidP="005B3EC9" w:rsidRDefault="00F15DB7" w14:paraId="1B5C52CB" w14:textId="77777777">
            <w:pPr>
              <w:spacing w:after="0" w:line="240" w:lineRule="auto"/>
              <w:rPr>
                <w:rFonts w:eastAsia="Times New Roman" w:cstheme="minorHAnsi"/>
                <w:color w:val="000000"/>
                <w:sz w:val="18"/>
                <w:szCs w:val="18"/>
              </w:rPr>
            </w:pPr>
          </w:p>
          <w:p w:rsidRPr="005B3EC9" w:rsidR="00F15DB7" w:rsidP="005B3EC9" w:rsidRDefault="00F15DB7" w14:paraId="340F2DFB" w14:textId="77777777">
            <w:pPr>
              <w:spacing w:after="0" w:line="240" w:lineRule="auto"/>
              <w:rPr>
                <w:rFonts w:eastAsia="Times New Roman" w:cstheme="minorHAnsi"/>
                <w:color w:val="000000"/>
                <w:sz w:val="18"/>
                <w:szCs w:val="18"/>
              </w:rPr>
            </w:pPr>
          </w:p>
          <w:p w:rsidRPr="005B3EC9" w:rsidR="00F15DB7" w:rsidP="005B3EC9" w:rsidRDefault="00F15DB7" w14:paraId="424C7917" w14:textId="3FE0F476">
            <w:pPr>
              <w:spacing w:after="0" w:line="240" w:lineRule="auto"/>
              <w:rPr>
                <w:rFonts w:eastAsia="Times New Roman" w:cstheme="minorHAnsi"/>
                <w:color w:val="000000"/>
                <w:sz w:val="18"/>
                <w:szCs w:val="18"/>
              </w:rPr>
            </w:pPr>
          </w:p>
        </w:tc>
      </w:tr>
      <w:tr w:rsidRPr="005B3EC9" w:rsidR="00A056E4" w:rsidTr="00FC379F" w14:paraId="19C5AD87" w14:textId="77777777">
        <w:trPr>
          <w:cantSplit/>
          <w:trHeight w:val="960"/>
        </w:trPr>
        <w:tc>
          <w:tcPr>
            <w:tcW w:w="815" w:type="dxa"/>
            <w:shd w:val="clear" w:color="auto" w:fill="auto"/>
            <w:noWrap/>
          </w:tcPr>
          <w:p w:rsidRPr="005B3EC9" w:rsidR="00A056E4" w:rsidP="005B3EC9" w:rsidRDefault="00A056E4" w14:paraId="25E567E7" w14:textId="6E98399F">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A5-6e</w:t>
            </w:r>
          </w:p>
        </w:tc>
        <w:tc>
          <w:tcPr>
            <w:tcW w:w="630" w:type="dxa"/>
            <w:shd w:val="clear" w:color="auto" w:fill="auto"/>
          </w:tcPr>
          <w:p w:rsidRPr="005B3EC9" w:rsidR="00A056E4" w:rsidP="005B3EC9" w:rsidRDefault="00A056E4" w14:paraId="6CCFE2FB" w14:textId="60E787C3">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tcPr>
          <w:p w:rsidRPr="005B3EC9" w:rsidR="00A056E4" w:rsidP="005B3EC9" w:rsidRDefault="00A056E4" w14:paraId="7E439DC2" w14:textId="633D1884">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tcPr>
          <w:p w:rsidRPr="005B3EC9" w:rsidR="00A056E4" w:rsidP="005B3EC9" w:rsidRDefault="00A056E4" w14:paraId="03080EF2" w14:textId="7AA2B36D">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Patient Navigation Enhancements</w:t>
            </w:r>
          </w:p>
        </w:tc>
        <w:tc>
          <w:tcPr>
            <w:tcW w:w="6570" w:type="dxa"/>
            <w:shd w:val="clear" w:color="auto" w:fill="auto"/>
          </w:tcPr>
          <w:p w:rsidRPr="005B3EC9" w:rsidR="00A056E4" w:rsidP="005B3EC9" w:rsidRDefault="00A056E4" w14:paraId="4ECA471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N/A</w:t>
            </w:r>
          </w:p>
          <w:p w:rsidRPr="005B3EC9" w:rsidR="00A056E4" w:rsidP="005B3EC9" w:rsidRDefault="00A056E4" w14:paraId="6B6CAE68" w14:textId="77777777">
            <w:pPr>
              <w:spacing w:after="0" w:line="240" w:lineRule="auto"/>
              <w:rPr>
                <w:rFonts w:eastAsia="Times New Roman" w:cstheme="minorHAnsi"/>
                <w:color w:val="000000"/>
                <w:sz w:val="18"/>
                <w:szCs w:val="18"/>
              </w:rPr>
            </w:pPr>
          </w:p>
          <w:p w:rsidRPr="005B3EC9" w:rsidR="00A056E4" w:rsidP="005B3EC9" w:rsidRDefault="00A056E4" w14:paraId="436BC2B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Annual:</w:t>
            </w:r>
          </w:p>
          <w:p w:rsidRPr="005B3EC9" w:rsidR="00A056E4" w:rsidP="005B3EC9" w:rsidRDefault="00A056E4" w14:paraId="673209F1" w14:textId="6A8BA708">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patient navigation was in place and continuing (A5-</w:t>
            </w:r>
            <w:r w:rsidRPr="005B3EC9" w:rsidR="00645669">
              <w:rPr>
                <w:rFonts w:eastAsia="Times New Roman" w:cstheme="minorHAnsi"/>
                <w:color w:val="000000"/>
                <w:sz w:val="18"/>
                <w:szCs w:val="18"/>
              </w:rPr>
              <w:t>6</w:t>
            </w:r>
            <w:r w:rsidRPr="005B3EC9">
              <w:rPr>
                <w:rFonts w:eastAsia="Times New Roman" w:cstheme="minorHAnsi"/>
                <w:color w:val="000000"/>
                <w:sz w:val="18"/>
                <w:szCs w:val="18"/>
              </w:rPr>
              <w:t xml:space="preserve">b is </w:t>
            </w:r>
            <w:r w:rsidRPr="005B3EC9" w:rsidR="00645669">
              <w:rPr>
                <w:rFonts w:eastAsia="Times New Roman" w:cstheme="minorHAnsi"/>
                <w:color w:val="000000"/>
                <w:sz w:val="18"/>
                <w:szCs w:val="18"/>
              </w:rPr>
              <w:t>“</w:t>
            </w:r>
            <w:r w:rsidRPr="005B3EC9">
              <w:rPr>
                <w:rFonts w:eastAsia="Times New Roman" w:cstheme="minorHAnsi"/>
                <w:color w:val="000000"/>
                <w:sz w:val="18"/>
                <w:szCs w:val="18"/>
              </w:rPr>
              <w:t>Yes, continuing</w:t>
            </w:r>
            <w:r w:rsidRPr="005B3EC9" w:rsidR="00645669">
              <w:rPr>
                <w:rFonts w:eastAsia="Times New Roman" w:cstheme="minorHAnsi"/>
                <w:color w:val="000000"/>
                <w:sz w:val="18"/>
                <w:szCs w:val="18"/>
              </w:rPr>
              <w:t>”</w:t>
            </w:r>
            <w:r w:rsidRPr="005B3EC9">
              <w:rPr>
                <w:rFonts w:eastAsia="Times New Roman" w:cstheme="minorHAnsi"/>
                <w:color w:val="000000"/>
                <w:sz w:val="18"/>
                <w:szCs w:val="18"/>
              </w:rPr>
              <w:t>), indicates whether the clinic made changes to enhance or improve implementation of patient navigation during the program year (July 1- June 30).</w:t>
            </w:r>
          </w:p>
        </w:tc>
        <w:tc>
          <w:tcPr>
            <w:tcW w:w="805" w:type="dxa"/>
            <w:shd w:val="clear" w:color="auto" w:fill="auto"/>
            <w:noWrap/>
          </w:tcPr>
          <w:p w:rsidRPr="005B3EC9" w:rsidR="00A056E4" w:rsidP="005B3EC9" w:rsidRDefault="00F15DB7" w14:paraId="05B44CF5" w14:textId="526E149E">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noWrap/>
          </w:tcPr>
          <w:p w:rsidRPr="005B3EC9" w:rsidR="00A056E4" w:rsidP="005B3EC9" w:rsidRDefault="00A056E4" w14:paraId="0DFC572A" w14:textId="77777777">
            <w:pPr>
              <w:pStyle w:val="ListParagraph"/>
              <w:numPr>
                <w:ilvl w:val="0"/>
                <w:numId w:val="42"/>
              </w:numPr>
              <w:spacing w:after="0" w:line="240" w:lineRule="auto"/>
              <w:ind w:left="255"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A056E4" w:rsidP="005B3EC9" w:rsidRDefault="00A056E4" w14:paraId="24A8A846" w14:textId="77777777">
            <w:pPr>
              <w:pStyle w:val="ListParagraph"/>
              <w:numPr>
                <w:ilvl w:val="0"/>
                <w:numId w:val="42"/>
              </w:numPr>
              <w:spacing w:after="0" w:line="240" w:lineRule="auto"/>
              <w:ind w:left="255" w:hanging="270"/>
              <w:rPr>
                <w:rFonts w:eastAsia="Times New Roman" w:cstheme="minorHAnsi"/>
                <w:color w:val="000000"/>
                <w:sz w:val="18"/>
                <w:szCs w:val="18"/>
              </w:rPr>
            </w:pPr>
            <w:r w:rsidRPr="005B3EC9">
              <w:rPr>
                <w:rFonts w:eastAsia="Times New Roman" w:cstheme="minorHAnsi"/>
                <w:color w:val="000000"/>
                <w:sz w:val="18"/>
                <w:szCs w:val="18"/>
              </w:rPr>
              <w:t>No</w:t>
            </w:r>
          </w:p>
          <w:p w:rsidRPr="005B3EC9" w:rsidR="00A056E4" w:rsidP="005B3EC9" w:rsidRDefault="00A056E4" w14:paraId="70F8F46B" w14:textId="77777777">
            <w:pPr>
              <w:pStyle w:val="ListParagraph"/>
              <w:spacing w:after="0" w:line="240" w:lineRule="auto"/>
              <w:ind w:left="263"/>
              <w:rPr>
                <w:rFonts w:eastAsia="Times New Roman" w:cstheme="minorHAnsi"/>
                <w:color w:val="000000"/>
                <w:sz w:val="18"/>
                <w:szCs w:val="18"/>
              </w:rPr>
            </w:pPr>
          </w:p>
        </w:tc>
      </w:tr>
      <w:tr w:rsidRPr="005B3EC9" w:rsidR="00A056E4" w:rsidTr="00FC379F" w14:paraId="734284C7" w14:textId="77777777">
        <w:trPr>
          <w:cantSplit/>
          <w:trHeight w:val="960"/>
        </w:trPr>
        <w:tc>
          <w:tcPr>
            <w:tcW w:w="815" w:type="dxa"/>
            <w:shd w:val="clear" w:color="auto" w:fill="auto"/>
            <w:noWrap/>
            <w:hideMark/>
          </w:tcPr>
          <w:p w:rsidRPr="005B3EC9" w:rsidR="00A056E4" w:rsidP="005B3EC9" w:rsidRDefault="00A056E4" w14:paraId="74CB1FB3" w14:textId="1C66CD7F">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A5-6</w:t>
            </w:r>
            <w:r w:rsidRPr="005B3EC9" w:rsidR="00FC71AA">
              <w:rPr>
                <w:rFonts w:eastAsia="Times New Roman" w:cstheme="minorHAnsi"/>
                <w:color w:val="000000"/>
                <w:sz w:val="18"/>
                <w:szCs w:val="18"/>
              </w:rPr>
              <w:t>f</w:t>
            </w:r>
          </w:p>
        </w:tc>
        <w:tc>
          <w:tcPr>
            <w:tcW w:w="630" w:type="dxa"/>
            <w:shd w:val="clear" w:color="auto" w:fill="auto"/>
            <w:hideMark/>
          </w:tcPr>
          <w:p w:rsidRPr="005B3EC9" w:rsidR="00A056E4" w:rsidP="005B3EC9" w:rsidRDefault="00A056E4" w14:paraId="2F8C1BB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A056E4" w:rsidP="005B3EC9" w:rsidRDefault="00A056E4" w14:paraId="2D0F7DA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hideMark/>
          </w:tcPr>
          <w:p w:rsidRPr="005B3EC9" w:rsidR="00A056E4" w:rsidP="005B3EC9" w:rsidRDefault="00A056E4" w14:paraId="4654C23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Average amount of patient navigation time</w:t>
            </w:r>
          </w:p>
        </w:tc>
        <w:tc>
          <w:tcPr>
            <w:tcW w:w="6570" w:type="dxa"/>
            <w:shd w:val="clear" w:color="auto" w:fill="auto"/>
            <w:hideMark/>
          </w:tcPr>
          <w:p w:rsidRPr="005B3EC9" w:rsidR="00A056E4" w:rsidP="005B3EC9" w:rsidRDefault="00A056E4" w14:paraId="02262B5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A056E4" w:rsidP="005B3EC9" w:rsidRDefault="00A056E4" w14:paraId="5772D6F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A056E4" w:rsidP="005B3EC9" w:rsidRDefault="00A056E4" w14:paraId="7614DF57" w14:textId="77777777">
            <w:pPr>
              <w:spacing w:after="0" w:line="240" w:lineRule="auto"/>
              <w:rPr>
                <w:rFonts w:eastAsia="Times New Roman" w:cstheme="minorHAnsi"/>
                <w:color w:val="000000"/>
                <w:sz w:val="18"/>
                <w:szCs w:val="18"/>
              </w:rPr>
            </w:pPr>
          </w:p>
          <w:p w:rsidRPr="005B3EC9" w:rsidR="00A056E4" w:rsidP="005B3EC9" w:rsidRDefault="00A056E4" w14:paraId="7D27F69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A056E4" w:rsidP="005B3EC9" w:rsidRDefault="00A056E4" w14:paraId="13E3EA4E" w14:textId="0D885893">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 For persons at this clinic who received navigation this program year (July 1- June 30)</w:t>
            </w:r>
            <w:r w:rsidRPr="005B3EC9" w:rsidDel="001F1FE3">
              <w:rPr>
                <w:rFonts w:eastAsia="Times New Roman" w:cstheme="minorHAnsi"/>
                <w:color w:val="000000"/>
                <w:sz w:val="18"/>
                <w:szCs w:val="18"/>
              </w:rPr>
              <w:t>, indicates</w:t>
            </w:r>
            <w:r w:rsidRPr="005B3EC9">
              <w:rPr>
                <w:rFonts w:eastAsia="Times New Roman" w:cstheme="minorHAnsi"/>
                <w:color w:val="000000"/>
                <w:sz w:val="18"/>
                <w:szCs w:val="18"/>
              </w:rPr>
              <w:t xml:space="preserve"> the average amount of navigation time a patient received to overcome colorectal cancer screening barriers during this PY.</w:t>
            </w:r>
          </w:p>
          <w:p w:rsidRPr="005B3EC9" w:rsidR="00A056E4" w:rsidP="005B3EC9" w:rsidRDefault="00A056E4" w14:paraId="29A070C1" w14:textId="77777777">
            <w:pPr>
              <w:spacing w:after="0" w:line="240" w:lineRule="auto"/>
              <w:rPr>
                <w:rFonts w:eastAsia="Times New Roman" w:cstheme="minorHAnsi"/>
                <w:color w:val="000000"/>
                <w:sz w:val="18"/>
                <w:szCs w:val="18"/>
              </w:rPr>
            </w:pPr>
          </w:p>
          <w:p w:rsidRPr="005B3EC9" w:rsidR="00A056E4" w:rsidP="005B3EC9" w:rsidRDefault="00A056E4" w14:paraId="3CABA18E" w14:textId="0B125B5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If detailed monitoring data are not available, an estimate of the average time is </w:t>
            </w:r>
            <w:proofErr w:type="gramStart"/>
            <w:r w:rsidRPr="005B3EC9">
              <w:rPr>
                <w:rFonts w:eastAsia="Times New Roman" w:cstheme="minorHAnsi"/>
                <w:color w:val="000000"/>
                <w:sz w:val="18"/>
                <w:szCs w:val="18"/>
              </w:rPr>
              <w:t>sufficient</w:t>
            </w:r>
            <w:proofErr w:type="gramEnd"/>
            <w:r w:rsidRPr="005B3EC9">
              <w:rPr>
                <w:rFonts w:eastAsia="Times New Roman" w:cstheme="minorHAnsi"/>
                <w:color w:val="000000"/>
                <w:sz w:val="18"/>
                <w:szCs w:val="18"/>
              </w:rPr>
              <w:t>.</w:t>
            </w:r>
          </w:p>
        </w:tc>
        <w:tc>
          <w:tcPr>
            <w:tcW w:w="805" w:type="dxa"/>
            <w:shd w:val="clear" w:color="auto" w:fill="auto"/>
            <w:noWrap/>
            <w:hideMark/>
          </w:tcPr>
          <w:p w:rsidRPr="005B3EC9" w:rsidR="00A056E4" w:rsidP="005B3EC9" w:rsidRDefault="00A056E4" w14:paraId="53432EA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p w:rsidRPr="005B3EC9" w:rsidR="006C7071" w:rsidP="005B3EC9" w:rsidRDefault="006C7071" w14:paraId="536221DF" w14:textId="5047755C">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Select one</w:t>
            </w:r>
          </w:p>
          <w:p w:rsidRPr="005B3EC9" w:rsidR="006C7071" w:rsidP="005B3EC9" w:rsidRDefault="006C7071" w14:paraId="7EA2F1CB" w14:textId="239CD925">
            <w:pPr>
              <w:spacing w:after="0" w:line="240" w:lineRule="auto"/>
              <w:rPr>
                <w:rFonts w:eastAsia="Times New Roman" w:cstheme="minorHAnsi"/>
                <w:color w:val="000000"/>
                <w:sz w:val="18"/>
                <w:szCs w:val="18"/>
              </w:rPr>
            </w:pPr>
          </w:p>
        </w:tc>
        <w:tc>
          <w:tcPr>
            <w:tcW w:w="2610" w:type="dxa"/>
            <w:shd w:val="clear" w:color="auto" w:fill="auto"/>
            <w:noWrap/>
            <w:hideMark/>
          </w:tcPr>
          <w:p w:rsidRPr="005B3EC9" w:rsidR="006C7071" w:rsidP="005B3EC9" w:rsidRDefault="006C7071" w14:paraId="40D29313" w14:textId="77777777">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Select one:</w:t>
            </w:r>
          </w:p>
          <w:p w:rsidRPr="005B3EC9" w:rsidR="006C7071" w:rsidP="005B3EC9" w:rsidRDefault="006C7071" w14:paraId="743DA21D" w14:textId="77777777">
            <w:pPr>
              <w:spacing w:after="0" w:line="240" w:lineRule="auto"/>
              <w:rPr>
                <w:rFonts w:eastAsia="Times New Roman" w:cstheme="minorHAnsi"/>
                <w:color w:val="000000"/>
                <w:sz w:val="18"/>
                <w:szCs w:val="18"/>
              </w:rPr>
            </w:pPr>
          </w:p>
          <w:p w:rsidRPr="005B3EC9" w:rsidR="00A056E4" w:rsidP="005B3EC9" w:rsidRDefault="00A056E4" w14:paraId="742C33AB" w14:textId="558541E4">
            <w:pPr>
              <w:pStyle w:val="ListParagraph"/>
              <w:numPr>
                <w:ilvl w:val="0"/>
                <w:numId w:val="42"/>
              </w:numPr>
              <w:spacing w:after="0" w:line="240" w:lineRule="auto"/>
              <w:ind w:left="263" w:hanging="270"/>
              <w:rPr>
                <w:rFonts w:eastAsia="Times New Roman" w:cstheme="minorHAnsi"/>
                <w:color w:val="000000"/>
                <w:sz w:val="18"/>
                <w:szCs w:val="18"/>
              </w:rPr>
            </w:pPr>
            <w:r w:rsidRPr="005B3EC9">
              <w:rPr>
                <w:rFonts w:eastAsia="Times New Roman" w:cstheme="minorHAnsi"/>
                <w:color w:val="000000"/>
                <w:sz w:val="18"/>
                <w:szCs w:val="18"/>
              </w:rPr>
              <w:t>Less than 15 minutes</w:t>
            </w:r>
          </w:p>
          <w:p w:rsidRPr="005B3EC9" w:rsidR="00A056E4" w:rsidP="005B3EC9" w:rsidRDefault="00A056E4" w14:paraId="70236474" w14:textId="77777777">
            <w:pPr>
              <w:pStyle w:val="ListParagraph"/>
              <w:numPr>
                <w:ilvl w:val="0"/>
                <w:numId w:val="42"/>
              </w:numPr>
              <w:spacing w:after="0" w:line="240" w:lineRule="auto"/>
              <w:ind w:left="263" w:hanging="270"/>
              <w:rPr>
                <w:rFonts w:eastAsia="Times New Roman" w:cstheme="minorHAnsi"/>
                <w:color w:val="000000"/>
                <w:sz w:val="18"/>
                <w:szCs w:val="18"/>
              </w:rPr>
            </w:pPr>
            <w:r w:rsidRPr="005B3EC9">
              <w:rPr>
                <w:rFonts w:eastAsia="Times New Roman" w:cstheme="minorHAnsi"/>
                <w:color w:val="000000"/>
                <w:sz w:val="18"/>
                <w:szCs w:val="18"/>
              </w:rPr>
              <w:t>&gt;15 to 30 minutes</w:t>
            </w:r>
          </w:p>
          <w:p w:rsidRPr="005B3EC9" w:rsidR="00A056E4" w:rsidP="005B3EC9" w:rsidRDefault="00A056E4" w14:paraId="18D19AD9" w14:textId="77777777">
            <w:pPr>
              <w:pStyle w:val="ListParagraph"/>
              <w:numPr>
                <w:ilvl w:val="0"/>
                <w:numId w:val="42"/>
              </w:numPr>
              <w:spacing w:after="0" w:line="240" w:lineRule="auto"/>
              <w:ind w:left="263" w:hanging="270"/>
              <w:rPr>
                <w:rFonts w:eastAsia="Times New Roman" w:cstheme="minorHAnsi"/>
                <w:color w:val="000000"/>
                <w:sz w:val="18"/>
                <w:szCs w:val="18"/>
              </w:rPr>
            </w:pPr>
            <w:r w:rsidRPr="005B3EC9">
              <w:rPr>
                <w:rFonts w:eastAsia="Times New Roman" w:cstheme="minorHAnsi"/>
                <w:color w:val="000000"/>
                <w:sz w:val="18"/>
                <w:szCs w:val="18"/>
              </w:rPr>
              <w:t>&gt;30 minutes to 1 hour</w:t>
            </w:r>
          </w:p>
          <w:p w:rsidRPr="005B3EC9" w:rsidR="00A056E4" w:rsidP="005B3EC9" w:rsidRDefault="00A056E4" w14:paraId="3C2E462F" w14:textId="77777777">
            <w:pPr>
              <w:pStyle w:val="ListParagraph"/>
              <w:numPr>
                <w:ilvl w:val="0"/>
                <w:numId w:val="42"/>
              </w:numPr>
              <w:spacing w:after="0" w:line="240" w:lineRule="auto"/>
              <w:ind w:left="263" w:hanging="270"/>
              <w:rPr>
                <w:rFonts w:eastAsia="Times New Roman" w:cstheme="minorHAnsi"/>
                <w:color w:val="000000"/>
                <w:sz w:val="18"/>
                <w:szCs w:val="18"/>
              </w:rPr>
            </w:pPr>
            <w:r w:rsidRPr="005B3EC9">
              <w:rPr>
                <w:rFonts w:eastAsia="Times New Roman" w:cstheme="minorHAnsi"/>
                <w:color w:val="000000"/>
                <w:sz w:val="18"/>
                <w:szCs w:val="18"/>
              </w:rPr>
              <w:t>&gt;1 to 2 hours</w:t>
            </w:r>
          </w:p>
          <w:p w:rsidRPr="005B3EC9" w:rsidR="00A056E4" w:rsidP="005B3EC9" w:rsidRDefault="00A056E4" w14:paraId="56473A43" w14:textId="77777777">
            <w:pPr>
              <w:pStyle w:val="ListParagraph"/>
              <w:numPr>
                <w:ilvl w:val="0"/>
                <w:numId w:val="42"/>
              </w:numPr>
              <w:spacing w:after="0" w:line="240" w:lineRule="auto"/>
              <w:ind w:left="263" w:hanging="270"/>
              <w:rPr>
                <w:rFonts w:eastAsia="Times New Roman" w:cstheme="minorHAnsi"/>
                <w:color w:val="000000"/>
                <w:sz w:val="18"/>
                <w:szCs w:val="18"/>
              </w:rPr>
            </w:pPr>
            <w:r w:rsidRPr="005B3EC9">
              <w:rPr>
                <w:rFonts w:eastAsia="Times New Roman" w:cstheme="minorHAnsi"/>
                <w:color w:val="000000"/>
                <w:sz w:val="18"/>
                <w:szCs w:val="18"/>
              </w:rPr>
              <w:t>&gt;2 to 3 hours</w:t>
            </w:r>
          </w:p>
          <w:p w:rsidRPr="005B3EC9" w:rsidR="00A056E4" w:rsidP="005B3EC9" w:rsidRDefault="00A056E4" w14:paraId="4C22EF48" w14:textId="0592F73B">
            <w:pPr>
              <w:pStyle w:val="ListParagraph"/>
              <w:numPr>
                <w:ilvl w:val="0"/>
                <w:numId w:val="42"/>
              </w:numPr>
              <w:spacing w:after="0" w:line="240" w:lineRule="auto"/>
              <w:ind w:left="263" w:hanging="270"/>
              <w:rPr>
                <w:rFonts w:eastAsia="Times New Roman" w:cstheme="minorHAnsi"/>
                <w:color w:val="000000"/>
                <w:sz w:val="18"/>
                <w:szCs w:val="18"/>
              </w:rPr>
            </w:pPr>
            <w:r w:rsidRPr="005B3EC9">
              <w:rPr>
                <w:rFonts w:eastAsia="Times New Roman" w:cstheme="minorHAnsi"/>
                <w:color w:val="000000"/>
                <w:sz w:val="18"/>
                <w:szCs w:val="18"/>
              </w:rPr>
              <w:t>More than 3 hours</w:t>
            </w:r>
          </w:p>
        </w:tc>
      </w:tr>
      <w:tr w:rsidRPr="005B3EC9" w:rsidR="00A056E4" w:rsidTr="00FC379F" w14:paraId="626D0218" w14:textId="77777777">
        <w:trPr>
          <w:cantSplit/>
          <w:trHeight w:val="960"/>
        </w:trPr>
        <w:tc>
          <w:tcPr>
            <w:tcW w:w="815" w:type="dxa"/>
            <w:shd w:val="clear" w:color="auto" w:fill="auto"/>
            <w:noWrap/>
          </w:tcPr>
          <w:p w:rsidRPr="005B3EC9" w:rsidR="00A056E4" w:rsidP="005B3EC9" w:rsidRDefault="004F7F45" w14:paraId="75DDF3E3" w14:textId="100CEEFF">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A5-6g</w:t>
            </w:r>
          </w:p>
        </w:tc>
        <w:tc>
          <w:tcPr>
            <w:tcW w:w="630" w:type="dxa"/>
            <w:shd w:val="clear" w:color="auto" w:fill="auto"/>
          </w:tcPr>
          <w:p w:rsidRPr="005B3EC9" w:rsidR="00A056E4" w:rsidP="005B3EC9" w:rsidRDefault="00A056E4" w14:paraId="5EE23C4E" w14:textId="056B8289">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tcPr>
          <w:p w:rsidRPr="005B3EC9" w:rsidR="00A056E4" w:rsidP="005B3EC9" w:rsidRDefault="00A056E4" w14:paraId="28306B75" w14:textId="77FB795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tcPr>
          <w:p w:rsidRPr="005B3EC9" w:rsidR="00A056E4" w:rsidP="005B3EC9" w:rsidRDefault="00A056E4" w14:paraId="6497294A" w14:textId="745CE840">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Patient navigat</w:t>
            </w:r>
            <w:r w:rsidRPr="005B3EC9" w:rsidR="00B01F3B">
              <w:rPr>
                <w:rFonts w:eastAsia="Times New Roman" w:cstheme="minorHAnsi"/>
                <w:color w:val="000000"/>
                <w:sz w:val="18"/>
                <w:szCs w:val="18"/>
              </w:rPr>
              <w:t>ors</w:t>
            </w:r>
            <w:r w:rsidRPr="005B3EC9">
              <w:rPr>
                <w:rFonts w:eastAsia="Times New Roman" w:cstheme="minorHAnsi"/>
                <w:color w:val="000000"/>
                <w:sz w:val="18"/>
                <w:szCs w:val="18"/>
              </w:rPr>
              <w:t xml:space="preserve"> </w:t>
            </w:r>
            <w:r w:rsidRPr="005B3EC9" w:rsidR="00B01F3B">
              <w:rPr>
                <w:rFonts w:eastAsia="Times New Roman" w:cstheme="minorHAnsi"/>
                <w:color w:val="000000"/>
                <w:sz w:val="18"/>
                <w:szCs w:val="18"/>
              </w:rPr>
              <w:t>for</w:t>
            </w:r>
            <w:r w:rsidRPr="005B3EC9">
              <w:rPr>
                <w:rFonts w:eastAsia="Times New Roman" w:cstheme="minorHAnsi"/>
                <w:color w:val="000000"/>
                <w:sz w:val="18"/>
                <w:szCs w:val="18"/>
              </w:rPr>
              <w:t xml:space="preserve"> EBI</w:t>
            </w:r>
            <w:r w:rsidRPr="005B3EC9" w:rsidR="00B01F3B">
              <w:rPr>
                <w:rFonts w:eastAsia="Times New Roman" w:cstheme="minorHAnsi"/>
                <w:color w:val="000000"/>
                <w:sz w:val="18"/>
                <w:szCs w:val="18"/>
              </w:rPr>
              <w:t>s</w:t>
            </w:r>
          </w:p>
        </w:tc>
        <w:tc>
          <w:tcPr>
            <w:tcW w:w="6570" w:type="dxa"/>
            <w:shd w:val="clear" w:color="auto" w:fill="auto"/>
          </w:tcPr>
          <w:p w:rsidRPr="005B3EC9" w:rsidR="00A056E4" w:rsidP="005B3EC9" w:rsidRDefault="00A056E4" w14:paraId="03316FA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A056E4" w:rsidP="005B3EC9" w:rsidRDefault="00A056E4" w14:paraId="5B6CC30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A056E4" w:rsidP="005B3EC9" w:rsidRDefault="00A056E4" w14:paraId="5AD81CF7" w14:textId="77777777">
            <w:pPr>
              <w:spacing w:after="0" w:line="240" w:lineRule="auto"/>
              <w:rPr>
                <w:rFonts w:eastAsia="Times New Roman" w:cstheme="minorHAnsi"/>
                <w:color w:val="000000"/>
                <w:sz w:val="18"/>
                <w:szCs w:val="18"/>
              </w:rPr>
            </w:pPr>
          </w:p>
          <w:p w:rsidRPr="005B3EC9" w:rsidR="00A056E4" w:rsidP="005B3EC9" w:rsidRDefault="00A056E4" w14:paraId="1617E828" w14:textId="4E5708B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Annual Record: Indicates whether patient navigator(s) at this clinic assisted or facilitated implementation of any of the following 4 EBIs: patient reminders, provider reminders, provider assessment and feedback, or reducing structural barriers.</w:t>
            </w:r>
          </w:p>
        </w:tc>
        <w:tc>
          <w:tcPr>
            <w:tcW w:w="805" w:type="dxa"/>
            <w:shd w:val="clear" w:color="auto" w:fill="auto"/>
            <w:noWrap/>
          </w:tcPr>
          <w:p w:rsidRPr="005B3EC9" w:rsidR="00A056E4" w:rsidP="005B3EC9" w:rsidRDefault="00A056E4" w14:paraId="2E320C11" w14:textId="4A66E99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tcPr>
          <w:p w:rsidRPr="005B3EC9" w:rsidR="00A056E4" w:rsidP="005B3EC9" w:rsidRDefault="00A056E4" w14:paraId="7F28407D" w14:textId="77777777">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A056E4" w:rsidP="005B3EC9" w:rsidRDefault="00A056E4" w14:paraId="5105B13B" w14:textId="4B07A3EB">
            <w:pPr>
              <w:pStyle w:val="ListParagraph"/>
              <w:numPr>
                <w:ilvl w:val="0"/>
                <w:numId w:val="31"/>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tc>
      </w:tr>
      <w:tr w:rsidRPr="005B3EC9" w:rsidR="00A056E4" w:rsidTr="00FC379F" w14:paraId="2407581D" w14:textId="77777777">
        <w:trPr>
          <w:cantSplit/>
          <w:trHeight w:val="960"/>
        </w:trPr>
        <w:tc>
          <w:tcPr>
            <w:tcW w:w="815" w:type="dxa"/>
            <w:shd w:val="clear" w:color="auto" w:fill="auto"/>
            <w:noWrap/>
            <w:hideMark/>
          </w:tcPr>
          <w:p w:rsidRPr="005B3EC9" w:rsidR="00A056E4" w:rsidP="005B3EC9" w:rsidRDefault="00A056E4" w14:paraId="3155993E" w14:textId="41ECD86F">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A5-6</w:t>
            </w:r>
            <w:r w:rsidRPr="005B3EC9" w:rsidR="004F7F45">
              <w:rPr>
                <w:rFonts w:eastAsia="Times New Roman" w:cstheme="minorHAnsi"/>
                <w:color w:val="000000"/>
                <w:sz w:val="18"/>
                <w:szCs w:val="18"/>
              </w:rPr>
              <w:t>h</w:t>
            </w:r>
          </w:p>
        </w:tc>
        <w:tc>
          <w:tcPr>
            <w:tcW w:w="630" w:type="dxa"/>
            <w:shd w:val="clear" w:color="auto" w:fill="auto"/>
            <w:hideMark/>
          </w:tcPr>
          <w:p w:rsidRPr="005B3EC9" w:rsidR="00A056E4" w:rsidP="005B3EC9" w:rsidRDefault="00A056E4" w14:paraId="3BE4B68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A056E4" w:rsidP="005B3EC9" w:rsidRDefault="00A056E4" w14:paraId="503AC93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hideMark/>
          </w:tcPr>
          <w:p w:rsidRPr="005B3EC9" w:rsidR="00A056E4" w:rsidP="005B3EC9" w:rsidRDefault="00A056E4" w14:paraId="7A45603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Patient navigation sustainability</w:t>
            </w:r>
          </w:p>
        </w:tc>
        <w:tc>
          <w:tcPr>
            <w:tcW w:w="6570" w:type="dxa"/>
            <w:shd w:val="clear" w:color="auto" w:fill="auto"/>
            <w:hideMark/>
          </w:tcPr>
          <w:p w:rsidRPr="005B3EC9" w:rsidR="00A056E4" w:rsidP="005B3EC9" w:rsidRDefault="00A056E4" w14:paraId="321F854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A056E4" w:rsidP="005B3EC9" w:rsidRDefault="00A056E4" w14:paraId="6B96AB6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A056E4" w:rsidP="005B3EC9" w:rsidRDefault="00A056E4" w14:paraId="62E668B1" w14:textId="77777777">
            <w:pPr>
              <w:spacing w:after="0" w:line="240" w:lineRule="auto"/>
              <w:rPr>
                <w:rFonts w:eastAsia="Times New Roman" w:cstheme="minorHAnsi"/>
                <w:color w:val="000000"/>
                <w:sz w:val="18"/>
                <w:szCs w:val="18"/>
              </w:rPr>
            </w:pPr>
          </w:p>
          <w:p w:rsidRPr="005B3EC9" w:rsidR="00A056E4" w:rsidP="005B3EC9" w:rsidRDefault="00A056E4" w14:paraId="48F663B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A056E4" w:rsidP="005B3EC9" w:rsidRDefault="00A056E4" w14:paraId="78C89B06" w14:textId="403242E5">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patient navigation was in place at the end of the program year (July 1- June 30)</w:t>
            </w:r>
            <w:r w:rsidRPr="005B3EC9" w:rsidDel="001F1FE3">
              <w:rPr>
                <w:rFonts w:eastAsia="Times New Roman" w:cstheme="minorHAnsi"/>
                <w:color w:val="000000"/>
                <w:sz w:val="18"/>
                <w:szCs w:val="18"/>
              </w:rPr>
              <w:t xml:space="preserve"> </w:t>
            </w:r>
            <w:r w:rsidRPr="005B3EC9">
              <w:rPr>
                <w:rFonts w:eastAsia="Times New Roman" w:cstheme="minorHAnsi"/>
                <w:color w:val="000000"/>
                <w:sz w:val="18"/>
                <w:szCs w:val="18"/>
              </w:rPr>
              <w:t xml:space="preserve">(A5-6b is </w:t>
            </w:r>
            <w:r w:rsidRPr="005B3EC9" w:rsidR="00FC71AA">
              <w:rPr>
                <w:rFonts w:eastAsia="Times New Roman" w:cstheme="minorHAnsi"/>
                <w:color w:val="000000"/>
                <w:sz w:val="18"/>
                <w:szCs w:val="18"/>
              </w:rPr>
              <w:t>“</w:t>
            </w:r>
            <w:r w:rsidRPr="005B3EC9">
              <w:rPr>
                <w:rFonts w:eastAsia="Times New Roman" w:cstheme="minorHAnsi"/>
                <w:color w:val="000000"/>
                <w:sz w:val="18"/>
                <w:szCs w:val="18"/>
              </w:rPr>
              <w:t>Yes</w:t>
            </w:r>
            <w:r w:rsidRPr="005B3EC9" w:rsidR="00FC71AA">
              <w:rPr>
                <w:rFonts w:eastAsia="Times New Roman" w:cstheme="minorHAnsi"/>
                <w:color w:val="000000"/>
                <w:sz w:val="18"/>
                <w:szCs w:val="18"/>
              </w:rPr>
              <w:t>, newly in place” or “Yes, continuing”</w:t>
            </w:r>
            <w:r w:rsidRPr="005B3EC9">
              <w:rPr>
                <w:rFonts w:eastAsia="Times New Roman" w:cstheme="minorHAnsi"/>
                <w:color w:val="000000"/>
                <w:sz w:val="18"/>
                <w:szCs w:val="18"/>
              </w:rPr>
              <w:t xml:space="preserve">), indicates whether patient navigation for colorectal cancer screening is considered to be fully integrated into health system and/or clinic operations and is sustainable without CRCCP resources. </w:t>
            </w:r>
          </w:p>
          <w:p w:rsidRPr="005B3EC9" w:rsidR="00A056E4" w:rsidP="005B3EC9" w:rsidRDefault="00A056E4" w14:paraId="138A8A5F" w14:textId="77777777">
            <w:pPr>
              <w:spacing w:after="0" w:line="240" w:lineRule="auto"/>
              <w:rPr>
                <w:rFonts w:eastAsia="Times New Roman" w:cstheme="minorHAnsi"/>
                <w:color w:val="000000"/>
                <w:sz w:val="18"/>
                <w:szCs w:val="18"/>
              </w:rPr>
            </w:pPr>
          </w:p>
          <w:p w:rsidRPr="005B3EC9" w:rsidR="00A056E4" w:rsidP="005B3EC9" w:rsidRDefault="00A056E4" w14:paraId="52895B79" w14:textId="44EB0B78">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[Patient navigation has become an institutionalized component of the health system and/or clinic operations.]  </w:t>
            </w:r>
          </w:p>
        </w:tc>
        <w:tc>
          <w:tcPr>
            <w:tcW w:w="805" w:type="dxa"/>
            <w:shd w:val="clear" w:color="auto" w:fill="auto"/>
            <w:noWrap/>
            <w:hideMark/>
          </w:tcPr>
          <w:p w:rsidRPr="005B3EC9" w:rsidR="00A056E4" w:rsidP="005B3EC9" w:rsidRDefault="00A056E4" w14:paraId="2BD82D3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hideMark/>
          </w:tcPr>
          <w:p w:rsidRPr="005B3EC9" w:rsidR="00A056E4" w:rsidP="005B3EC9" w:rsidRDefault="00A056E4" w14:paraId="1F4B3A4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Yes</w:t>
            </w:r>
            <w:r w:rsidRPr="005B3EC9">
              <w:rPr>
                <w:rFonts w:eastAsia="Times New Roman" w:cstheme="minorHAnsi"/>
                <w:color w:val="000000"/>
                <w:sz w:val="18"/>
                <w:szCs w:val="18"/>
              </w:rPr>
              <w:br/>
              <w:t>No</w:t>
            </w:r>
          </w:p>
        </w:tc>
      </w:tr>
      <w:tr w:rsidRPr="005B3EC9" w:rsidR="00A056E4" w:rsidTr="00FC379F" w14:paraId="3103C3C0" w14:textId="77777777">
        <w:trPr>
          <w:cantSplit/>
          <w:trHeight w:val="1200"/>
        </w:trPr>
        <w:tc>
          <w:tcPr>
            <w:tcW w:w="815" w:type="dxa"/>
            <w:shd w:val="clear" w:color="auto" w:fill="auto"/>
            <w:noWrap/>
            <w:hideMark/>
          </w:tcPr>
          <w:p w:rsidRPr="005B3EC9" w:rsidR="00A056E4" w:rsidP="005B3EC9" w:rsidRDefault="00A056E4" w14:paraId="5A876FEC" w14:textId="1A7F4DDD">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B5-6</w:t>
            </w:r>
            <w:r w:rsidRPr="005B3EC9" w:rsidR="004F7F45">
              <w:rPr>
                <w:rFonts w:eastAsia="Times New Roman" w:cstheme="minorHAnsi"/>
                <w:color w:val="000000"/>
                <w:sz w:val="18"/>
                <w:szCs w:val="18"/>
              </w:rPr>
              <w:t>h</w:t>
            </w:r>
          </w:p>
          <w:p w:rsidRPr="005B3EC9" w:rsidR="00A056E4" w:rsidP="005B3EC9" w:rsidRDefault="00A056E4" w14:paraId="276661C3" w14:textId="08D47C26">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A5-6</w:t>
            </w:r>
            <w:r w:rsidRPr="005B3EC9" w:rsidR="004F7F45">
              <w:rPr>
                <w:rFonts w:eastAsia="Times New Roman" w:cstheme="minorHAnsi"/>
                <w:color w:val="000000"/>
                <w:sz w:val="18"/>
                <w:szCs w:val="18"/>
              </w:rPr>
              <w:t>h</w:t>
            </w:r>
          </w:p>
        </w:tc>
        <w:tc>
          <w:tcPr>
            <w:tcW w:w="630" w:type="dxa"/>
            <w:shd w:val="clear" w:color="auto" w:fill="auto"/>
            <w:hideMark/>
          </w:tcPr>
          <w:p w:rsidRPr="005B3EC9" w:rsidR="00A056E4" w:rsidP="005B3EC9" w:rsidRDefault="00A056E4" w14:paraId="1DC1393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A056E4" w:rsidP="005B3EC9" w:rsidRDefault="00A056E4" w14:paraId="18BC3EAF" w14:textId="75A53B3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 B</w:t>
            </w:r>
          </w:p>
        </w:tc>
        <w:tc>
          <w:tcPr>
            <w:tcW w:w="1980" w:type="dxa"/>
            <w:shd w:val="clear" w:color="auto" w:fill="auto"/>
            <w:hideMark/>
          </w:tcPr>
          <w:p w:rsidRPr="005B3EC9" w:rsidR="00A056E4" w:rsidP="005B3EC9" w:rsidRDefault="00A056E4" w14:paraId="08BD7B4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Number of FTEs delivering patient navigation </w:t>
            </w:r>
          </w:p>
        </w:tc>
        <w:tc>
          <w:tcPr>
            <w:tcW w:w="6570" w:type="dxa"/>
            <w:shd w:val="clear" w:color="auto" w:fill="auto"/>
            <w:hideMark/>
          </w:tcPr>
          <w:p w:rsidRPr="005B3EC9" w:rsidR="00A056E4" w:rsidP="005B3EC9" w:rsidRDefault="00A056E4" w14:paraId="3138FB6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A056E4" w:rsidP="005B3EC9" w:rsidRDefault="00A056E4" w14:paraId="1DD1544D" w14:textId="04D8E5D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If patient navigation was in place at baseline (item B5-6b=Yes), indicates the number of full-time equivalents (FTEs) conducting patient navigation (e.g., navigators, nurse navigators, nurses, peer health advisors, health navigators) for colorectal cancer in this clinic during this program year. </w:t>
            </w:r>
          </w:p>
          <w:p w:rsidRPr="005B3EC9" w:rsidR="00A056E4" w:rsidP="005B3EC9" w:rsidRDefault="00A056E4" w14:paraId="23A9FCDC" w14:textId="77777777">
            <w:pPr>
              <w:spacing w:after="0" w:line="240" w:lineRule="auto"/>
              <w:rPr>
                <w:rFonts w:eastAsia="Times New Roman" w:cstheme="minorHAnsi"/>
                <w:color w:val="000000"/>
                <w:sz w:val="18"/>
                <w:szCs w:val="18"/>
              </w:rPr>
            </w:pPr>
          </w:p>
          <w:p w:rsidRPr="005B3EC9" w:rsidR="00A056E4" w:rsidP="005B3EC9" w:rsidRDefault="00A056E4" w14:paraId="5F2BC95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A056E4" w:rsidP="005B3EC9" w:rsidRDefault="00A056E4" w14:paraId="45D6575B" w14:textId="0C7C9FFE">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patient navigation was in place at the end of the program year (July 1- June 30)</w:t>
            </w:r>
            <w:r w:rsidRPr="005B3EC9" w:rsidDel="001F1FE3">
              <w:rPr>
                <w:rFonts w:eastAsia="Times New Roman" w:cstheme="minorHAnsi"/>
                <w:color w:val="000000"/>
                <w:sz w:val="18"/>
                <w:szCs w:val="18"/>
              </w:rPr>
              <w:t xml:space="preserve"> </w:t>
            </w:r>
            <w:r w:rsidRPr="005B3EC9">
              <w:rPr>
                <w:rFonts w:eastAsia="Times New Roman" w:cstheme="minorHAnsi"/>
                <w:color w:val="000000"/>
                <w:sz w:val="18"/>
                <w:szCs w:val="18"/>
              </w:rPr>
              <w:t xml:space="preserve"> (</w:t>
            </w:r>
            <w:r w:rsidRPr="005B3EC9" w:rsidR="00645669">
              <w:rPr>
                <w:rFonts w:eastAsia="Times New Roman" w:cstheme="minorHAnsi"/>
                <w:color w:val="000000"/>
                <w:sz w:val="18"/>
                <w:szCs w:val="18"/>
              </w:rPr>
              <w:t xml:space="preserve">item </w:t>
            </w:r>
            <w:r w:rsidRPr="005B3EC9">
              <w:rPr>
                <w:rFonts w:eastAsia="Times New Roman" w:cstheme="minorHAnsi"/>
                <w:color w:val="000000"/>
                <w:sz w:val="18"/>
                <w:szCs w:val="18"/>
              </w:rPr>
              <w:t xml:space="preserve">A5-6b is </w:t>
            </w:r>
            <w:r w:rsidRPr="005B3EC9" w:rsidR="00645669">
              <w:rPr>
                <w:rFonts w:eastAsia="Times New Roman" w:cstheme="minorHAnsi"/>
                <w:color w:val="000000"/>
                <w:sz w:val="18"/>
                <w:szCs w:val="18"/>
              </w:rPr>
              <w:t>“Yes, newly in place” or “Yes, continuing”</w:t>
            </w:r>
            <w:r w:rsidRPr="005B3EC9">
              <w:rPr>
                <w:rFonts w:eastAsia="Times New Roman" w:cstheme="minorHAnsi"/>
                <w:color w:val="000000"/>
                <w:sz w:val="18"/>
                <w:szCs w:val="18"/>
              </w:rPr>
              <w:t xml:space="preserve">), indicates the number of full-time equivalents (FTEs) conducting patient navigation (e.g., navigators, nurse navigators, nurses, peer health advisors, health navigators) for colorectal cancer in this clinic during this program year. </w:t>
            </w:r>
          </w:p>
          <w:p w:rsidRPr="005B3EC9" w:rsidR="00A056E4" w:rsidP="005B3EC9" w:rsidRDefault="00A056E4" w14:paraId="5D711319" w14:textId="77777777">
            <w:pPr>
              <w:spacing w:after="0" w:line="240" w:lineRule="auto"/>
              <w:rPr>
                <w:rFonts w:eastAsia="Times New Roman" w:cstheme="minorHAnsi"/>
                <w:color w:val="000000"/>
                <w:sz w:val="18"/>
                <w:szCs w:val="18"/>
              </w:rPr>
            </w:pPr>
          </w:p>
          <w:p w:rsidRPr="005B3EC9" w:rsidR="00A056E4" w:rsidP="005B3EC9" w:rsidRDefault="00A056E4" w14:paraId="55F68D0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For this number, please provide the total sum of whole and partial FTEs to the nearest tenths decimal place. For example, if 2 patient navigators work a </w:t>
            </w:r>
            <w:r w:rsidRPr="005B3EC9">
              <w:rPr>
                <w:rFonts w:eastAsia="Times New Roman" w:cstheme="minorHAnsi"/>
                <w:color w:val="000000"/>
                <w:sz w:val="18"/>
                <w:szCs w:val="18"/>
                <w:u w:val="single"/>
              </w:rPr>
              <w:t xml:space="preserve">total </w:t>
            </w:r>
            <w:r w:rsidRPr="005B3EC9">
              <w:rPr>
                <w:rFonts w:eastAsia="Times New Roman" w:cstheme="minorHAnsi"/>
                <w:color w:val="000000"/>
                <w:sz w:val="18"/>
                <w:szCs w:val="18"/>
              </w:rPr>
              <w:t>of 50% time to deliver navigation for colorectal cancer, then enter 0.5.</w:t>
            </w:r>
          </w:p>
          <w:p w:rsidRPr="005B3EC9" w:rsidR="00A056E4" w:rsidP="005B3EC9" w:rsidRDefault="00A056E4" w14:paraId="682FBD2B" w14:textId="4AE20F48">
            <w:pPr>
              <w:spacing w:after="0" w:line="240" w:lineRule="auto"/>
              <w:rPr>
                <w:rFonts w:eastAsia="Times New Roman" w:cstheme="minorHAnsi"/>
                <w:color w:val="000000"/>
                <w:sz w:val="18"/>
                <w:szCs w:val="18"/>
              </w:rPr>
            </w:pPr>
          </w:p>
        </w:tc>
        <w:tc>
          <w:tcPr>
            <w:tcW w:w="805" w:type="dxa"/>
            <w:shd w:val="clear" w:color="auto" w:fill="auto"/>
            <w:noWrap/>
            <w:hideMark/>
          </w:tcPr>
          <w:p w:rsidRPr="005B3EC9" w:rsidR="00A056E4" w:rsidP="005B3EC9" w:rsidRDefault="00A056E4" w14:paraId="5E44192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w:t>
            </w:r>
          </w:p>
        </w:tc>
        <w:tc>
          <w:tcPr>
            <w:tcW w:w="2610" w:type="dxa"/>
            <w:shd w:val="clear" w:color="auto" w:fill="auto"/>
            <w:noWrap/>
            <w:hideMark/>
          </w:tcPr>
          <w:p w:rsidRPr="005B3EC9" w:rsidR="00A056E4" w:rsidP="005B3EC9" w:rsidRDefault="00A056E4" w14:paraId="758601E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00.0-999.0</w:t>
            </w:r>
          </w:p>
        </w:tc>
      </w:tr>
      <w:tr w:rsidRPr="005B3EC9" w:rsidR="00A056E4" w:rsidTr="003235CE" w14:paraId="189FD4B2" w14:textId="77777777">
        <w:trPr>
          <w:cantSplit/>
          <w:trHeight w:val="1565"/>
        </w:trPr>
        <w:tc>
          <w:tcPr>
            <w:tcW w:w="815" w:type="dxa"/>
            <w:shd w:val="clear" w:color="auto" w:fill="auto"/>
            <w:noWrap/>
            <w:hideMark/>
          </w:tcPr>
          <w:p w:rsidRPr="005B3EC9" w:rsidR="00A056E4" w:rsidP="005B3EC9" w:rsidRDefault="00A056E4" w14:paraId="7594D918" w14:textId="7D11B53D">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A5-6</w:t>
            </w:r>
            <w:r w:rsidRPr="005B3EC9" w:rsidR="004F7F45">
              <w:rPr>
                <w:rFonts w:eastAsia="Times New Roman" w:cstheme="minorHAnsi"/>
                <w:color w:val="000000"/>
                <w:sz w:val="18"/>
                <w:szCs w:val="18"/>
              </w:rPr>
              <w:t>i</w:t>
            </w:r>
          </w:p>
        </w:tc>
        <w:tc>
          <w:tcPr>
            <w:tcW w:w="630" w:type="dxa"/>
            <w:shd w:val="clear" w:color="auto" w:fill="auto"/>
            <w:hideMark/>
          </w:tcPr>
          <w:p w:rsidRPr="005B3EC9" w:rsidR="00A056E4" w:rsidP="005B3EC9" w:rsidRDefault="00A056E4" w14:paraId="6A5976E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shd w:val="clear" w:color="auto" w:fill="auto"/>
            <w:hideMark/>
          </w:tcPr>
          <w:p w:rsidRPr="005B3EC9" w:rsidR="00A056E4" w:rsidP="005B3EC9" w:rsidRDefault="00A056E4" w14:paraId="0533B8F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hideMark/>
          </w:tcPr>
          <w:p w:rsidRPr="005B3EC9" w:rsidR="00A056E4" w:rsidP="005B3EC9" w:rsidRDefault="00A056E4" w14:paraId="2C4B99E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Number of patients navigated</w:t>
            </w:r>
          </w:p>
        </w:tc>
        <w:tc>
          <w:tcPr>
            <w:tcW w:w="6570" w:type="dxa"/>
            <w:shd w:val="clear" w:color="auto" w:fill="auto"/>
            <w:hideMark/>
          </w:tcPr>
          <w:p w:rsidRPr="005B3EC9" w:rsidR="00A056E4" w:rsidP="005B3EC9" w:rsidRDefault="00A056E4" w14:paraId="59E9A48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A056E4" w:rsidP="005B3EC9" w:rsidRDefault="00A056E4" w14:paraId="1832461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A056E4" w:rsidP="005B3EC9" w:rsidRDefault="00A056E4" w14:paraId="2157E6AC" w14:textId="77777777">
            <w:pPr>
              <w:spacing w:after="0" w:line="240" w:lineRule="auto"/>
              <w:rPr>
                <w:rFonts w:eastAsia="Times New Roman" w:cstheme="minorHAnsi"/>
                <w:color w:val="000000"/>
                <w:sz w:val="18"/>
                <w:szCs w:val="18"/>
              </w:rPr>
            </w:pPr>
          </w:p>
          <w:p w:rsidRPr="005B3EC9" w:rsidR="00A056E4" w:rsidP="005B3EC9" w:rsidRDefault="00A056E4" w14:paraId="778254C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A056E4" w:rsidP="005B3EC9" w:rsidRDefault="00A056E4" w14:paraId="6B5CC36E" w14:textId="07CAAC29">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If patient navigation was in place at the end of the program year (July 1- June 30</w:t>
            </w:r>
            <w:proofErr w:type="gramStart"/>
            <w:r w:rsidRPr="005B3EC9">
              <w:rPr>
                <w:rFonts w:eastAsia="Times New Roman" w:cstheme="minorHAnsi"/>
                <w:color w:val="000000"/>
                <w:sz w:val="18"/>
                <w:szCs w:val="18"/>
              </w:rPr>
              <w:t>)</w:t>
            </w:r>
            <w:r w:rsidRPr="005B3EC9" w:rsidDel="001F1FE3">
              <w:rPr>
                <w:rFonts w:eastAsia="Times New Roman" w:cstheme="minorHAnsi"/>
                <w:color w:val="000000"/>
                <w:sz w:val="18"/>
                <w:szCs w:val="18"/>
              </w:rPr>
              <w:t xml:space="preserve"> </w:t>
            </w:r>
            <w:r w:rsidRPr="005B3EC9">
              <w:rPr>
                <w:rFonts w:eastAsia="Times New Roman" w:cstheme="minorHAnsi"/>
                <w:color w:val="000000"/>
                <w:sz w:val="18"/>
                <w:szCs w:val="18"/>
              </w:rPr>
              <w:t xml:space="preserve"> (</w:t>
            </w:r>
            <w:proofErr w:type="gramEnd"/>
            <w:r w:rsidRPr="005B3EC9">
              <w:rPr>
                <w:rFonts w:eastAsia="Times New Roman" w:cstheme="minorHAnsi"/>
                <w:color w:val="000000"/>
                <w:sz w:val="18"/>
                <w:szCs w:val="18"/>
              </w:rPr>
              <w:t>A5-6b is Yes), indicates the number of patients s receiving navigation services for colorectal cancer screening</w:t>
            </w:r>
            <w:r w:rsidRPr="005B3EC9" w:rsidR="004D11FC">
              <w:rPr>
                <w:rFonts w:eastAsia="Times New Roman" w:cstheme="minorHAnsi"/>
                <w:color w:val="000000"/>
                <w:sz w:val="18"/>
                <w:szCs w:val="18"/>
              </w:rPr>
              <w:t xml:space="preserve"> (including follow-up colonoscopies) </w:t>
            </w:r>
            <w:r w:rsidRPr="005B3EC9">
              <w:rPr>
                <w:rFonts w:eastAsia="Times New Roman" w:cstheme="minorHAnsi"/>
                <w:color w:val="000000"/>
                <w:sz w:val="18"/>
                <w:szCs w:val="18"/>
              </w:rPr>
              <w:t>during this program year.   </w:t>
            </w:r>
          </w:p>
        </w:tc>
        <w:tc>
          <w:tcPr>
            <w:tcW w:w="805" w:type="dxa"/>
            <w:shd w:val="clear" w:color="auto" w:fill="auto"/>
            <w:noWrap/>
            <w:hideMark/>
          </w:tcPr>
          <w:p w:rsidRPr="005B3EC9" w:rsidR="00A056E4" w:rsidP="005B3EC9" w:rsidRDefault="00A056E4" w14:paraId="17D83CA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Num</w:t>
            </w:r>
          </w:p>
        </w:tc>
        <w:tc>
          <w:tcPr>
            <w:tcW w:w="2610" w:type="dxa"/>
            <w:shd w:val="clear" w:color="auto" w:fill="auto"/>
            <w:noWrap/>
            <w:hideMark/>
          </w:tcPr>
          <w:p w:rsidRPr="005B3EC9" w:rsidR="00A056E4" w:rsidP="005B3EC9" w:rsidRDefault="00A056E4" w14:paraId="25535E0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1-99998</w:t>
            </w:r>
          </w:p>
          <w:p w:rsidRPr="005B3EC9" w:rsidR="00A056E4" w:rsidP="005B3EC9" w:rsidRDefault="00A056E4" w14:paraId="76C5FB38" w14:textId="77777777">
            <w:pPr>
              <w:spacing w:after="0" w:line="240" w:lineRule="auto"/>
              <w:rPr>
                <w:rFonts w:eastAsia="Times New Roman" w:cstheme="minorHAnsi"/>
                <w:color w:val="000000"/>
                <w:sz w:val="18"/>
                <w:szCs w:val="18"/>
              </w:rPr>
            </w:pPr>
          </w:p>
          <w:p w:rsidRPr="005B3EC9" w:rsidR="00A056E4" w:rsidP="005B3EC9" w:rsidRDefault="00A056E4" w14:paraId="5D9AD9BB" w14:textId="24437E32">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99999 (</w:t>
            </w:r>
            <w:proofErr w:type="spellStart"/>
            <w:r w:rsidRPr="005B3EC9">
              <w:rPr>
                <w:rFonts w:eastAsia="Times New Roman" w:cstheme="minorHAnsi"/>
                <w:color w:val="000000"/>
                <w:sz w:val="18"/>
                <w:szCs w:val="18"/>
              </w:rPr>
              <w:t>Unk</w:t>
            </w:r>
            <w:proofErr w:type="spellEnd"/>
            <w:r w:rsidRPr="005B3EC9">
              <w:rPr>
                <w:rFonts w:eastAsia="Times New Roman" w:cstheme="minorHAnsi"/>
                <w:color w:val="000000"/>
                <w:sz w:val="18"/>
                <w:szCs w:val="18"/>
              </w:rPr>
              <w:t>)</w:t>
            </w:r>
          </w:p>
        </w:tc>
      </w:tr>
      <w:tr w:rsidRPr="005B3EC9" w:rsidR="00A056E4" w:rsidTr="00FC379F" w14:paraId="2E060747" w14:textId="77777777">
        <w:trPr>
          <w:cantSplit/>
          <w:trHeight w:val="300"/>
        </w:trPr>
        <w:tc>
          <w:tcPr>
            <w:tcW w:w="815" w:type="dxa"/>
            <w:shd w:val="clear" w:color="auto" w:fill="auto"/>
            <w:noWrap/>
            <w:hideMark/>
          </w:tcPr>
          <w:p w:rsidRPr="005B3EC9" w:rsidR="00A056E4" w:rsidP="005B3EC9" w:rsidRDefault="00A056E4" w14:paraId="342E5244" w14:textId="48DB24D1">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B5-7</w:t>
            </w:r>
          </w:p>
          <w:p w:rsidRPr="005B3EC9" w:rsidR="00A056E4" w:rsidP="005B3EC9" w:rsidRDefault="00A056E4" w14:paraId="29BE7EAA" w14:textId="1A203DE5">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A5-7</w:t>
            </w:r>
          </w:p>
        </w:tc>
        <w:tc>
          <w:tcPr>
            <w:tcW w:w="630" w:type="dxa"/>
            <w:shd w:val="clear" w:color="auto" w:fill="auto"/>
            <w:hideMark/>
          </w:tcPr>
          <w:p w:rsidRPr="005B3EC9" w:rsidR="00A056E4" w:rsidP="005B3EC9" w:rsidRDefault="00A056E4" w14:paraId="0C0E172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O</w:t>
            </w:r>
          </w:p>
        </w:tc>
        <w:tc>
          <w:tcPr>
            <w:tcW w:w="990" w:type="dxa"/>
            <w:shd w:val="clear" w:color="auto" w:fill="auto"/>
            <w:hideMark/>
          </w:tcPr>
          <w:p w:rsidRPr="005B3EC9" w:rsidR="00A056E4" w:rsidP="005B3EC9" w:rsidRDefault="00A056E4" w14:paraId="1399F88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 B</w:t>
            </w:r>
          </w:p>
        </w:tc>
        <w:tc>
          <w:tcPr>
            <w:tcW w:w="1980" w:type="dxa"/>
            <w:shd w:val="clear" w:color="auto" w:fill="auto"/>
            <w:hideMark/>
          </w:tcPr>
          <w:p w:rsidRPr="005B3EC9" w:rsidR="00A056E4" w:rsidP="005B3EC9" w:rsidRDefault="00A056E4" w14:paraId="14DFF49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Section 5 Comments</w:t>
            </w:r>
          </w:p>
        </w:tc>
        <w:tc>
          <w:tcPr>
            <w:tcW w:w="6570" w:type="dxa"/>
            <w:shd w:val="clear" w:color="auto" w:fill="auto"/>
            <w:hideMark/>
          </w:tcPr>
          <w:p w:rsidRPr="005B3EC9" w:rsidR="00A056E4" w:rsidP="005B3EC9" w:rsidRDefault="00A056E4" w14:paraId="6EB7ECE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Optional comments for Section 5.</w:t>
            </w:r>
          </w:p>
        </w:tc>
        <w:tc>
          <w:tcPr>
            <w:tcW w:w="805" w:type="dxa"/>
            <w:shd w:val="clear" w:color="auto" w:fill="auto"/>
            <w:noWrap/>
            <w:hideMark/>
          </w:tcPr>
          <w:p w:rsidRPr="005B3EC9" w:rsidR="00A056E4" w:rsidP="005B3EC9" w:rsidRDefault="00A056E4" w14:paraId="4B0563E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Char</w:t>
            </w:r>
          </w:p>
        </w:tc>
        <w:tc>
          <w:tcPr>
            <w:tcW w:w="2610" w:type="dxa"/>
            <w:shd w:val="clear" w:color="auto" w:fill="auto"/>
            <w:noWrap/>
            <w:hideMark/>
          </w:tcPr>
          <w:p w:rsidRPr="005B3EC9" w:rsidR="00A056E4" w:rsidP="005B3EC9" w:rsidRDefault="00A056E4" w14:paraId="707B59E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Free text</w:t>
            </w:r>
          </w:p>
          <w:p w:rsidRPr="005B3EC9" w:rsidR="00A056E4" w:rsidP="005B3EC9" w:rsidRDefault="00A056E4" w14:paraId="28D5D2D5" w14:textId="3992F26F">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200 Char </w:t>
            </w:r>
            <w:proofErr w:type="gramStart"/>
            <w:r w:rsidRPr="005B3EC9">
              <w:rPr>
                <w:rFonts w:eastAsia="Times New Roman" w:cstheme="minorHAnsi"/>
                <w:color w:val="000000"/>
                <w:sz w:val="18"/>
                <w:szCs w:val="18"/>
              </w:rPr>
              <w:t>limit</w:t>
            </w:r>
            <w:proofErr w:type="gramEnd"/>
          </w:p>
        </w:tc>
      </w:tr>
      <w:bookmarkEnd w:id="5"/>
    </w:tbl>
    <w:p w:rsidRPr="005B3EC9" w:rsidR="001E4122" w:rsidP="005B3EC9" w:rsidRDefault="001E4122" w14:paraId="6B3919AC" w14:textId="16B156FB"/>
    <w:p w:rsidRPr="005B3EC9" w:rsidR="00026178" w:rsidP="005B3EC9" w:rsidRDefault="00026178" w14:paraId="2C62A584" w14:textId="260673FA">
      <w:r w:rsidRPr="005B3EC9">
        <w:br w:type="page"/>
      </w:r>
    </w:p>
    <w:tbl>
      <w:tblPr>
        <w:tblW w:w="1440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4400"/>
      </w:tblGrid>
      <w:tr w:rsidRPr="005B3EC9" w:rsidR="00B52FAE" w:rsidTr="00161FE5" w14:paraId="31C1970D" w14:textId="77777777">
        <w:trPr>
          <w:trHeight w:val="312"/>
        </w:trPr>
        <w:tc>
          <w:tcPr>
            <w:tcW w:w="14400" w:type="dxa"/>
            <w:shd w:val="clear" w:color="000000" w:fill="1F4E78"/>
            <w:hideMark/>
          </w:tcPr>
          <w:p w:rsidRPr="005B3EC9" w:rsidR="00B52FAE" w:rsidP="005B3EC9" w:rsidRDefault="00B52FAE" w14:paraId="12390D58" w14:textId="135165D1">
            <w:pPr>
              <w:spacing w:after="0" w:line="240" w:lineRule="auto"/>
              <w:rPr>
                <w:rFonts w:ascii="Calibri" w:hAnsi="Calibri" w:eastAsia="Times New Roman" w:cs="Calibri"/>
                <w:b/>
                <w:bCs/>
                <w:color w:val="FFFFFF"/>
                <w:sz w:val="18"/>
                <w:szCs w:val="18"/>
              </w:rPr>
            </w:pPr>
            <w:r w:rsidRPr="005B3EC9">
              <w:rPr>
                <w:rFonts w:ascii="Calibri" w:hAnsi="Calibri" w:eastAsia="Times New Roman" w:cs="Calibri"/>
                <w:b/>
                <w:bCs/>
                <w:color w:val="FFFFFF"/>
                <w:sz w:val="18"/>
                <w:szCs w:val="18"/>
              </w:rPr>
              <w:lastRenderedPageBreak/>
              <w:t>Section 6.  Annual Implementation Factors</w:t>
            </w:r>
          </w:p>
        </w:tc>
      </w:tr>
      <w:tr w:rsidRPr="005B3EC9" w:rsidR="00B52FAE" w:rsidTr="00161FE5" w14:paraId="4698C441" w14:textId="77777777">
        <w:trPr>
          <w:trHeight w:val="522"/>
        </w:trPr>
        <w:tc>
          <w:tcPr>
            <w:tcW w:w="14400" w:type="dxa"/>
            <w:shd w:val="clear" w:color="000000" w:fill="D9E1F2"/>
            <w:hideMark/>
          </w:tcPr>
          <w:p w:rsidRPr="005B3EC9" w:rsidR="00B52FAE" w:rsidP="005B3EC9" w:rsidRDefault="00B52FAE" w14:paraId="5ED8792D" w14:textId="53EC19C4">
            <w:pPr>
              <w:pStyle w:val="ListParagraph"/>
              <w:numPr>
                <w:ilvl w:val="0"/>
                <w:numId w:val="32"/>
              </w:numPr>
              <w:spacing w:after="0" w:line="240" w:lineRule="auto"/>
              <w:ind w:left="335" w:hanging="180"/>
              <w:rPr>
                <w:rFonts w:ascii="Calibri" w:hAnsi="Calibri" w:eastAsia="Times New Roman" w:cs="Calibri"/>
                <w:color w:val="000000"/>
                <w:sz w:val="18"/>
                <w:szCs w:val="18"/>
              </w:rPr>
            </w:pPr>
            <w:r w:rsidRPr="005B3EC9">
              <w:rPr>
                <w:rFonts w:ascii="Calibri" w:hAnsi="Calibri" w:eastAsia="Times New Roman" w:cs="Calibri"/>
                <w:color w:val="000000"/>
                <w:sz w:val="18"/>
                <w:szCs w:val="18"/>
              </w:rPr>
              <w:t xml:space="preserve">The following variables address factors affecting implementation of the evidence-based interventions or EBIs. EBIs include patient reminders, provider reminders, reducing structural barriers, and provider assessment and feedback. </w:t>
            </w:r>
          </w:p>
          <w:p w:rsidRPr="005B3EC9" w:rsidR="007C2F26" w:rsidP="005B3EC9" w:rsidRDefault="00B52FAE" w14:paraId="6ACC9C65" w14:textId="19B25685">
            <w:pPr>
              <w:pStyle w:val="ListParagraph"/>
              <w:numPr>
                <w:ilvl w:val="0"/>
                <w:numId w:val="32"/>
              </w:numPr>
              <w:spacing w:after="0" w:line="240" w:lineRule="auto"/>
              <w:ind w:left="335" w:hanging="180"/>
              <w:rPr>
                <w:rFonts w:ascii="Calibri" w:hAnsi="Calibri" w:eastAsia="Times New Roman" w:cs="Calibri"/>
                <w:color w:val="000000"/>
                <w:sz w:val="18"/>
                <w:szCs w:val="18"/>
              </w:rPr>
            </w:pPr>
            <w:r w:rsidRPr="005B3EC9">
              <w:rPr>
                <w:rFonts w:ascii="Calibri" w:hAnsi="Calibri" w:eastAsia="Times New Roman" w:cs="Calibri"/>
                <w:color w:val="000000"/>
                <w:sz w:val="18"/>
                <w:szCs w:val="18"/>
              </w:rPr>
              <w:t>A representative of the clinic should provide the responses for these fields based on his or her experience during the program year.</w:t>
            </w:r>
          </w:p>
        </w:tc>
      </w:tr>
    </w:tbl>
    <w:p w:rsidRPr="005B3EC9" w:rsidR="00B52FAE" w:rsidP="005B3EC9" w:rsidRDefault="00B52FAE" w14:paraId="0D1DA544" w14:textId="77777777">
      <w:pPr>
        <w:spacing w:after="0" w:line="60" w:lineRule="exact"/>
      </w:pPr>
    </w:p>
    <w:tbl>
      <w:tblPr>
        <w:tblW w:w="14400" w:type="dxa"/>
        <w:tblInd w:w="-10" w:type="dxa"/>
        <w:tblLayout w:type="fixed"/>
        <w:tblLook w:val="04A0" w:firstRow="1" w:lastRow="0" w:firstColumn="1" w:lastColumn="0" w:noHBand="0" w:noVBand="1"/>
      </w:tblPr>
      <w:tblGrid>
        <w:gridCol w:w="815"/>
        <w:gridCol w:w="630"/>
        <w:gridCol w:w="990"/>
        <w:gridCol w:w="1980"/>
        <w:gridCol w:w="6570"/>
        <w:gridCol w:w="805"/>
        <w:gridCol w:w="2610"/>
      </w:tblGrid>
      <w:tr w:rsidRPr="005B3EC9" w:rsidR="001C2D6F" w:rsidTr="00FC379F" w14:paraId="37CE266F" w14:textId="77777777">
        <w:trPr>
          <w:cantSplit/>
          <w:trHeight w:val="510"/>
          <w:tblHeader/>
        </w:trPr>
        <w:tc>
          <w:tcPr>
            <w:tcW w:w="815" w:type="dxa"/>
            <w:tcBorders>
              <w:top w:val="single" w:color="auto" w:sz="4" w:space="0"/>
              <w:left w:val="single" w:color="auto" w:sz="4" w:space="0"/>
              <w:bottom w:val="single" w:color="auto" w:sz="4" w:space="0"/>
              <w:right w:val="single" w:color="auto" w:sz="4" w:space="0"/>
            </w:tcBorders>
            <w:shd w:val="clear" w:color="auto" w:fill="E2EFD9" w:themeFill="accent6" w:themeFillTint="33"/>
            <w:noWrap/>
            <w:vAlign w:val="bottom"/>
            <w:hideMark/>
          </w:tcPr>
          <w:p w:rsidRPr="005B3EC9" w:rsidR="001C2D6F" w:rsidP="005B3EC9" w:rsidRDefault="001C2D6F" w14:paraId="2DAAE148"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Item #</w:t>
            </w:r>
          </w:p>
        </w:tc>
        <w:tc>
          <w:tcPr>
            <w:tcW w:w="630"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bottom"/>
            <w:hideMark/>
          </w:tcPr>
          <w:p w:rsidRPr="005B3EC9" w:rsidR="001C2D6F" w:rsidP="005B3EC9" w:rsidRDefault="001C2D6F" w14:paraId="0F9147D3"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Item Type</w:t>
            </w:r>
          </w:p>
        </w:tc>
        <w:tc>
          <w:tcPr>
            <w:tcW w:w="990"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bottom"/>
            <w:hideMark/>
          </w:tcPr>
          <w:p w:rsidRPr="005B3EC9" w:rsidR="001C2D6F" w:rsidP="005B3EC9" w:rsidRDefault="001C2D6F" w14:paraId="537D13C3" w14:textId="20EEF479">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 </w:t>
            </w:r>
            <w:r w:rsidRPr="005B3EC9" w:rsidR="00B52FAE">
              <w:rPr>
                <w:rFonts w:eastAsia="Times New Roman" w:cstheme="minorHAnsi"/>
                <w:b/>
                <w:bCs/>
                <w:color w:val="000000"/>
                <w:sz w:val="18"/>
                <w:szCs w:val="18"/>
              </w:rPr>
              <w:t>Collected</w:t>
            </w:r>
          </w:p>
        </w:tc>
        <w:tc>
          <w:tcPr>
            <w:tcW w:w="1980"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bottom"/>
            <w:hideMark/>
          </w:tcPr>
          <w:p w:rsidRPr="005B3EC9" w:rsidR="001C2D6F" w:rsidP="005B3EC9" w:rsidRDefault="001C2D6F" w14:paraId="006BFCD4"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 xml:space="preserve">CRCCP Data Item </w:t>
            </w:r>
          </w:p>
        </w:tc>
        <w:tc>
          <w:tcPr>
            <w:tcW w:w="6570"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bottom"/>
            <w:hideMark/>
          </w:tcPr>
          <w:p w:rsidRPr="005B3EC9" w:rsidR="001C2D6F" w:rsidP="005B3EC9" w:rsidRDefault="00B52FAE" w14:paraId="49CF1473" w14:textId="759E718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Defin</w:t>
            </w:r>
            <w:r w:rsidRPr="005B3EC9" w:rsidR="007C2F26">
              <w:rPr>
                <w:rFonts w:eastAsia="Times New Roman" w:cstheme="minorHAnsi"/>
                <w:b/>
                <w:bCs/>
                <w:color w:val="000000"/>
                <w:sz w:val="18"/>
                <w:szCs w:val="18"/>
              </w:rPr>
              <w:t>i</w:t>
            </w:r>
            <w:r w:rsidRPr="005B3EC9">
              <w:rPr>
                <w:rFonts w:eastAsia="Times New Roman" w:cstheme="minorHAnsi"/>
                <w:b/>
                <w:bCs/>
                <w:color w:val="000000"/>
                <w:sz w:val="18"/>
                <w:szCs w:val="18"/>
              </w:rPr>
              <w:t>tion</w:t>
            </w:r>
          </w:p>
        </w:tc>
        <w:tc>
          <w:tcPr>
            <w:tcW w:w="805"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bottom"/>
            <w:hideMark/>
          </w:tcPr>
          <w:p w:rsidRPr="005B3EC9" w:rsidR="001C2D6F" w:rsidP="005B3EC9" w:rsidRDefault="001C2D6F" w14:paraId="30483FFB"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Field Type</w:t>
            </w:r>
          </w:p>
        </w:tc>
        <w:tc>
          <w:tcPr>
            <w:tcW w:w="2610"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bottom"/>
            <w:hideMark/>
          </w:tcPr>
          <w:p w:rsidRPr="005B3EC9" w:rsidR="001C2D6F" w:rsidP="005B3EC9" w:rsidRDefault="001C2D6F" w14:paraId="5ECB4976"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Response Options</w:t>
            </w:r>
          </w:p>
        </w:tc>
      </w:tr>
      <w:tr w:rsidRPr="005B3EC9" w:rsidR="001C2D6F" w:rsidTr="00FC379F" w14:paraId="331181D6" w14:textId="77777777">
        <w:trPr>
          <w:cantSplit/>
          <w:trHeight w:val="480"/>
        </w:trPr>
        <w:tc>
          <w:tcPr>
            <w:tcW w:w="815"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1C2D6F" w:rsidP="005B3EC9" w:rsidRDefault="001C2D6F" w14:paraId="7AA53FB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A6-1</w:t>
            </w:r>
          </w:p>
        </w:tc>
        <w:tc>
          <w:tcPr>
            <w:tcW w:w="63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308B70E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70774B1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2B89D21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Complexity</w:t>
            </w:r>
          </w:p>
        </w:tc>
        <w:tc>
          <w:tcPr>
            <w:tcW w:w="657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52DF174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143CFFE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3AA86C0C" w14:textId="77777777">
            <w:pPr>
              <w:spacing w:after="0" w:line="240" w:lineRule="auto"/>
              <w:rPr>
                <w:rFonts w:eastAsia="Times New Roman" w:cstheme="minorHAnsi"/>
                <w:color w:val="000000"/>
                <w:sz w:val="18"/>
                <w:szCs w:val="18"/>
              </w:rPr>
            </w:pPr>
          </w:p>
          <w:p w:rsidRPr="005B3EC9" w:rsidR="001C2D6F" w:rsidP="005B3EC9" w:rsidRDefault="001C2D6F" w14:paraId="271EFB2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19D26C2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EBIs’ individual process steps and/or EBIs </w:t>
            </w:r>
            <w:proofErr w:type="gramStart"/>
            <w:r w:rsidRPr="005B3EC9">
              <w:rPr>
                <w:rFonts w:eastAsia="Times New Roman" w:cstheme="minorHAnsi"/>
                <w:color w:val="000000"/>
                <w:sz w:val="18"/>
                <w:szCs w:val="18"/>
              </w:rPr>
              <w:t>as a whole are</w:t>
            </w:r>
            <w:proofErr w:type="gramEnd"/>
            <w:r w:rsidRPr="005B3EC9">
              <w:rPr>
                <w:rFonts w:eastAsia="Times New Roman" w:cstheme="minorHAnsi"/>
                <w:color w:val="000000"/>
                <w:sz w:val="18"/>
                <w:szCs w:val="18"/>
              </w:rPr>
              <w:t xml:space="preserve"> difficult to implement  </w:t>
            </w:r>
          </w:p>
          <w:p w:rsidRPr="005B3EC9" w:rsidR="001C2D6F" w:rsidP="005B3EC9" w:rsidRDefault="001C2D6F" w14:paraId="4B198645" w14:textId="77777777">
            <w:pPr>
              <w:spacing w:after="0" w:line="240" w:lineRule="auto"/>
              <w:rPr>
                <w:rFonts w:eastAsia="Times New Roman" w:cstheme="minorHAnsi"/>
                <w:color w:val="000000"/>
                <w:sz w:val="18"/>
                <w:szCs w:val="18"/>
              </w:rPr>
            </w:pPr>
          </w:p>
          <w:p w:rsidRPr="005B3EC9" w:rsidR="001C2D6F" w:rsidP="005B3EC9" w:rsidRDefault="001C2D6F" w14:paraId="614E3ABC" w14:textId="2D40E726">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Evidence-based interventions or EBIs to increase colorectal cancer screening include patient reminders, provider reminders, reducing structural barriers, and provider assessment and feedback.</w:t>
            </w:r>
          </w:p>
        </w:tc>
        <w:tc>
          <w:tcPr>
            <w:tcW w:w="805"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1C2D6F" w:rsidP="005B3EC9" w:rsidRDefault="001C2D6F" w14:paraId="1F7268E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p w:rsidRPr="005B3EC9" w:rsidR="006C7071" w:rsidP="005B3EC9" w:rsidRDefault="006C7071" w14:paraId="032F80C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Select one</w:t>
            </w:r>
          </w:p>
          <w:p w:rsidRPr="005B3EC9" w:rsidR="006C7071" w:rsidP="005B3EC9" w:rsidRDefault="006C7071" w14:paraId="00F4BC08" w14:textId="01D33A5B">
            <w:pPr>
              <w:spacing w:after="0" w:line="240" w:lineRule="auto"/>
              <w:rPr>
                <w:rFonts w:eastAsia="Times New Roman" w:cstheme="minorHAnsi"/>
                <w:color w:val="000000"/>
                <w:sz w:val="18"/>
                <w:szCs w:val="18"/>
              </w:rPr>
            </w:pPr>
          </w:p>
        </w:tc>
        <w:tc>
          <w:tcPr>
            <w:tcW w:w="2610"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6C7071" w:rsidP="005B3EC9" w:rsidRDefault="006C7071" w14:paraId="0C305773" w14:textId="2AE13A89">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Select one:</w:t>
            </w:r>
          </w:p>
          <w:p w:rsidRPr="005B3EC9" w:rsidR="001C2D6F" w:rsidP="005B3EC9" w:rsidRDefault="001C2D6F" w14:paraId="1599E81A" w14:textId="3D47F289">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Strongly Disagree </w:t>
            </w:r>
          </w:p>
          <w:p w:rsidRPr="005B3EC9" w:rsidR="001C2D6F" w:rsidP="005B3EC9" w:rsidRDefault="001C2D6F" w14:paraId="2295801A"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Disagree </w:t>
            </w:r>
          </w:p>
          <w:p w:rsidRPr="005B3EC9" w:rsidR="001C2D6F" w:rsidP="005B3EC9" w:rsidRDefault="001C2D6F" w14:paraId="5C602104"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Neither Agree nor Disagree </w:t>
            </w:r>
          </w:p>
          <w:p w:rsidRPr="005B3EC9" w:rsidR="001C2D6F" w:rsidP="005B3EC9" w:rsidRDefault="001C2D6F" w14:paraId="6EDF7071"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Agree </w:t>
            </w:r>
          </w:p>
          <w:p w:rsidRPr="005B3EC9" w:rsidR="001C2D6F" w:rsidP="005B3EC9" w:rsidRDefault="001C2D6F" w14:paraId="0CE97EAA"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Strongly Agree </w:t>
            </w:r>
          </w:p>
          <w:p w:rsidRPr="005B3EC9" w:rsidR="001C2D6F" w:rsidP="005B3EC9" w:rsidRDefault="001C2D6F" w14:paraId="47DE37DA" w14:textId="74ACEA8A">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Don’t know/Not Applicable</w:t>
            </w:r>
          </w:p>
        </w:tc>
      </w:tr>
      <w:tr w:rsidRPr="005B3EC9" w:rsidR="001C2D6F" w:rsidTr="00FC379F" w14:paraId="3D34BCF2" w14:textId="77777777">
        <w:trPr>
          <w:cantSplit/>
          <w:trHeight w:val="480"/>
        </w:trPr>
        <w:tc>
          <w:tcPr>
            <w:tcW w:w="815"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1C2D6F" w:rsidP="005B3EC9" w:rsidRDefault="001C2D6F" w14:paraId="525339E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A6-2</w:t>
            </w:r>
          </w:p>
        </w:tc>
        <w:tc>
          <w:tcPr>
            <w:tcW w:w="63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5DE21DC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469E201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3B42957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Adaptability</w:t>
            </w:r>
          </w:p>
        </w:tc>
        <w:tc>
          <w:tcPr>
            <w:tcW w:w="657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07B36E2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27B4BBD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22358BF2" w14:textId="77777777">
            <w:pPr>
              <w:spacing w:after="0" w:line="240" w:lineRule="auto"/>
              <w:rPr>
                <w:rFonts w:eastAsia="Times New Roman" w:cstheme="minorHAnsi"/>
                <w:color w:val="000000"/>
                <w:sz w:val="18"/>
                <w:szCs w:val="18"/>
              </w:rPr>
            </w:pPr>
          </w:p>
          <w:p w:rsidRPr="005B3EC9" w:rsidR="001C2D6F" w:rsidP="005B3EC9" w:rsidRDefault="001C2D6F" w14:paraId="31047BB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31DF4E7D" w14:textId="6B215BD8">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The EBIs are flexible and the process steps</w:t>
            </w:r>
            <w:r w:rsidRPr="005B3EC9" w:rsidR="003F48D8">
              <w:rPr>
                <w:rFonts w:eastAsia="Times New Roman" w:cstheme="minorHAnsi"/>
                <w:color w:val="000000"/>
                <w:sz w:val="18"/>
                <w:szCs w:val="18"/>
              </w:rPr>
              <w:t xml:space="preserve"> for </w:t>
            </w:r>
            <w:r w:rsidRPr="005B3EC9" w:rsidR="006F24CA">
              <w:rPr>
                <w:rFonts w:eastAsia="Times New Roman" w:cstheme="minorHAnsi"/>
                <w:color w:val="000000"/>
                <w:sz w:val="18"/>
                <w:szCs w:val="18"/>
              </w:rPr>
              <w:t>implementing</w:t>
            </w:r>
            <w:r w:rsidRPr="005B3EC9" w:rsidR="003F48D8">
              <w:rPr>
                <w:rFonts w:eastAsia="Times New Roman" w:cstheme="minorHAnsi"/>
                <w:color w:val="000000"/>
                <w:sz w:val="18"/>
                <w:szCs w:val="18"/>
              </w:rPr>
              <w:t xml:space="preserve"> them</w:t>
            </w:r>
            <w:r w:rsidRPr="005B3EC9">
              <w:rPr>
                <w:rFonts w:eastAsia="Times New Roman" w:cstheme="minorHAnsi"/>
                <w:color w:val="000000"/>
                <w:sz w:val="18"/>
                <w:szCs w:val="18"/>
              </w:rPr>
              <w:t xml:space="preserve"> can be tailored to fit our clinic workflow.</w:t>
            </w:r>
          </w:p>
          <w:p w:rsidRPr="005B3EC9" w:rsidR="001C2D6F" w:rsidP="005B3EC9" w:rsidRDefault="001C2D6F" w14:paraId="5AC61CDF" w14:textId="77777777">
            <w:pPr>
              <w:spacing w:after="0" w:line="240" w:lineRule="auto"/>
              <w:rPr>
                <w:rFonts w:eastAsia="Times New Roman" w:cstheme="minorHAnsi"/>
                <w:color w:val="000000"/>
                <w:sz w:val="18"/>
                <w:szCs w:val="18"/>
              </w:rPr>
            </w:pPr>
          </w:p>
          <w:p w:rsidRPr="005B3EC9" w:rsidR="001C2D6F" w:rsidP="005B3EC9" w:rsidRDefault="001C2D6F" w14:paraId="046C87B1" w14:textId="3D64D452">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Evidence-based interventions or EBIs to increase colorectal cancer screening include patient reminders, provider reminders, reducing structural barriers, and provider assessment and feedback.</w:t>
            </w:r>
          </w:p>
        </w:tc>
        <w:tc>
          <w:tcPr>
            <w:tcW w:w="805"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1C2D6F" w:rsidP="005B3EC9" w:rsidRDefault="001C2D6F" w14:paraId="7DEF579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p w:rsidRPr="005B3EC9" w:rsidR="006C7071" w:rsidP="005B3EC9" w:rsidRDefault="006C7071" w14:paraId="62000DD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Select one</w:t>
            </w:r>
          </w:p>
          <w:p w:rsidRPr="005B3EC9" w:rsidR="006C7071" w:rsidP="005B3EC9" w:rsidRDefault="006C7071" w14:paraId="1E9BA2A1" w14:textId="506CEDE5">
            <w:pPr>
              <w:spacing w:after="0" w:line="240" w:lineRule="auto"/>
              <w:rPr>
                <w:rFonts w:eastAsia="Times New Roman" w:cstheme="minorHAnsi"/>
                <w:color w:val="000000"/>
                <w:sz w:val="18"/>
                <w:szCs w:val="18"/>
              </w:rPr>
            </w:pPr>
          </w:p>
        </w:tc>
        <w:tc>
          <w:tcPr>
            <w:tcW w:w="2610"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6C7071" w:rsidP="005B3EC9" w:rsidRDefault="006C7071" w14:paraId="44593181" w14:textId="77777777">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Select one:</w:t>
            </w:r>
          </w:p>
          <w:p w:rsidRPr="005B3EC9" w:rsidR="006C7071" w:rsidP="005B3EC9" w:rsidRDefault="006C7071" w14:paraId="2CCCEFB7"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Strongly Disagree </w:t>
            </w:r>
          </w:p>
          <w:p w:rsidRPr="005B3EC9" w:rsidR="006C7071" w:rsidP="005B3EC9" w:rsidRDefault="006C7071" w14:paraId="4D150EC1"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Disagree </w:t>
            </w:r>
          </w:p>
          <w:p w:rsidRPr="005B3EC9" w:rsidR="006C7071" w:rsidP="005B3EC9" w:rsidRDefault="006C7071" w14:paraId="3BE3E2B2"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Neither Agree nor Disagree </w:t>
            </w:r>
          </w:p>
          <w:p w:rsidRPr="005B3EC9" w:rsidR="006C7071" w:rsidP="005B3EC9" w:rsidRDefault="006C7071" w14:paraId="307CA5AD"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Agree </w:t>
            </w:r>
          </w:p>
          <w:p w:rsidRPr="005B3EC9" w:rsidR="006C7071" w:rsidP="005B3EC9" w:rsidRDefault="006C7071" w14:paraId="38EC9D9D"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Strongly Agree </w:t>
            </w:r>
          </w:p>
          <w:p w:rsidRPr="005B3EC9" w:rsidR="001C2D6F" w:rsidP="005B3EC9" w:rsidRDefault="006C7071" w14:paraId="53BAB814" w14:textId="6867599D">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Don’t know/Not Applicable</w:t>
            </w:r>
          </w:p>
        </w:tc>
      </w:tr>
      <w:tr w:rsidRPr="005B3EC9" w:rsidR="001C2D6F" w:rsidTr="00FC379F" w14:paraId="6BD6A418" w14:textId="77777777">
        <w:trPr>
          <w:cantSplit/>
          <w:trHeight w:val="300"/>
        </w:trPr>
        <w:tc>
          <w:tcPr>
            <w:tcW w:w="815"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1C2D6F" w:rsidP="005B3EC9" w:rsidRDefault="001C2D6F" w14:paraId="4F2F403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A6-3</w:t>
            </w:r>
          </w:p>
        </w:tc>
        <w:tc>
          <w:tcPr>
            <w:tcW w:w="63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62BF642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63732F9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54F6CAB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Cost-substantial resources</w:t>
            </w:r>
          </w:p>
        </w:tc>
        <w:tc>
          <w:tcPr>
            <w:tcW w:w="657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58399B4F" w14:textId="2081E330">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r w:rsidRPr="005B3EC9" w:rsidR="006F24CA">
              <w:rPr>
                <w:rFonts w:eastAsia="Times New Roman" w:cstheme="minorHAnsi"/>
                <w:color w:val="000000"/>
                <w:sz w:val="18"/>
                <w:szCs w:val="18"/>
              </w:rPr>
              <w:t xml:space="preserve"> </w:t>
            </w:r>
          </w:p>
          <w:p w:rsidRPr="005B3EC9" w:rsidR="001C2D6F" w:rsidP="005B3EC9" w:rsidRDefault="001C2D6F" w14:paraId="4429B14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74893801" w14:textId="77777777">
            <w:pPr>
              <w:spacing w:after="0" w:line="240" w:lineRule="auto"/>
              <w:rPr>
                <w:rFonts w:eastAsia="Times New Roman" w:cstheme="minorHAnsi"/>
                <w:color w:val="000000"/>
                <w:sz w:val="18"/>
                <w:szCs w:val="18"/>
              </w:rPr>
            </w:pPr>
          </w:p>
          <w:p w:rsidRPr="005B3EC9" w:rsidR="001C2D6F" w:rsidP="005B3EC9" w:rsidRDefault="001C2D6F" w14:paraId="61D4623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64AB91E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The EBIs require substantial resources to implement. </w:t>
            </w:r>
          </w:p>
          <w:p w:rsidRPr="005B3EC9" w:rsidR="001C2D6F" w:rsidP="005B3EC9" w:rsidRDefault="001C2D6F" w14:paraId="1CFF3653" w14:textId="77777777">
            <w:pPr>
              <w:spacing w:after="0" w:line="240" w:lineRule="auto"/>
              <w:rPr>
                <w:rFonts w:eastAsia="Times New Roman" w:cstheme="minorHAnsi"/>
                <w:color w:val="000000"/>
                <w:sz w:val="18"/>
                <w:szCs w:val="18"/>
              </w:rPr>
            </w:pPr>
          </w:p>
          <w:p w:rsidRPr="005B3EC9" w:rsidR="001C2D6F" w:rsidP="005B3EC9" w:rsidRDefault="001C2D6F" w14:paraId="1ACBB429" w14:textId="05D3C2AE">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Evidence-based interventions or EBIs to increase colorectal cancer screening include patient reminders, provider reminders, reducing structural barriers, and provider assessment and feedback.</w:t>
            </w:r>
          </w:p>
        </w:tc>
        <w:tc>
          <w:tcPr>
            <w:tcW w:w="805"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1C2D6F" w:rsidP="005B3EC9" w:rsidRDefault="001C2D6F" w14:paraId="46DC50D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p w:rsidRPr="005B3EC9" w:rsidR="006C7071" w:rsidP="005B3EC9" w:rsidRDefault="006C7071" w14:paraId="0D16A69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Select one</w:t>
            </w:r>
          </w:p>
          <w:p w:rsidRPr="005B3EC9" w:rsidR="006C7071" w:rsidP="005B3EC9" w:rsidRDefault="006C7071" w14:paraId="79A399FA" w14:textId="371F4D11">
            <w:pPr>
              <w:spacing w:after="0" w:line="240" w:lineRule="auto"/>
              <w:rPr>
                <w:rFonts w:eastAsia="Times New Roman" w:cstheme="minorHAnsi"/>
                <w:color w:val="000000"/>
                <w:sz w:val="18"/>
                <w:szCs w:val="18"/>
              </w:rPr>
            </w:pPr>
          </w:p>
        </w:tc>
        <w:tc>
          <w:tcPr>
            <w:tcW w:w="2610"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6C7071" w:rsidP="005B3EC9" w:rsidRDefault="006C7071" w14:paraId="66AA1EB3" w14:textId="77777777">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Select one:</w:t>
            </w:r>
          </w:p>
          <w:p w:rsidRPr="005B3EC9" w:rsidR="006C7071" w:rsidP="005B3EC9" w:rsidRDefault="006C7071" w14:paraId="2768A24E"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Strongly Disagree </w:t>
            </w:r>
          </w:p>
          <w:p w:rsidRPr="005B3EC9" w:rsidR="006C7071" w:rsidP="005B3EC9" w:rsidRDefault="006C7071" w14:paraId="742745AD"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Disagree </w:t>
            </w:r>
          </w:p>
          <w:p w:rsidRPr="005B3EC9" w:rsidR="006C7071" w:rsidP="005B3EC9" w:rsidRDefault="006C7071" w14:paraId="21A8F8A8"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Neither Agree nor Disagree </w:t>
            </w:r>
          </w:p>
          <w:p w:rsidRPr="005B3EC9" w:rsidR="006C7071" w:rsidP="005B3EC9" w:rsidRDefault="006C7071" w14:paraId="6A5813C7"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Agree </w:t>
            </w:r>
          </w:p>
          <w:p w:rsidRPr="005B3EC9" w:rsidR="006C7071" w:rsidP="005B3EC9" w:rsidRDefault="006C7071" w14:paraId="4FFBB5D3"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Strongly Agree </w:t>
            </w:r>
          </w:p>
          <w:p w:rsidRPr="005B3EC9" w:rsidR="001C2D6F" w:rsidP="005B3EC9" w:rsidRDefault="006C7071" w14:paraId="1457153E" w14:textId="3FB2AFF2">
            <w:pPr>
              <w:pStyle w:val="ListParagraph"/>
              <w:spacing w:after="0" w:line="240" w:lineRule="auto"/>
              <w:ind w:left="204"/>
              <w:rPr>
                <w:rFonts w:eastAsia="Times New Roman" w:cstheme="minorHAnsi"/>
                <w:color w:val="000000"/>
                <w:sz w:val="18"/>
                <w:szCs w:val="18"/>
              </w:rPr>
            </w:pPr>
            <w:r w:rsidRPr="005B3EC9">
              <w:rPr>
                <w:rFonts w:eastAsia="Times New Roman" w:cstheme="minorHAnsi"/>
                <w:color w:val="000000"/>
                <w:sz w:val="18"/>
                <w:szCs w:val="18"/>
              </w:rPr>
              <w:t xml:space="preserve">Don’t know/Not Applicable </w:t>
            </w:r>
          </w:p>
        </w:tc>
      </w:tr>
      <w:tr w:rsidRPr="005B3EC9" w:rsidR="001C2D6F" w:rsidTr="00FC379F" w14:paraId="5672BC1C" w14:textId="77777777">
        <w:trPr>
          <w:cantSplit/>
          <w:trHeight w:val="480"/>
        </w:trPr>
        <w:tc>
          <w:tcPr>
            <w:tcW w:w="815"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1C2D6F" w:rsidP="005B3EC9" w:rsidRDefault="001C2D6F" w14:paraId="49CAC3B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A6-4</w:t>
            </w:r>
          </w:p>
        </w:tc>
        <w:tc>
          <w:tcPr>
            <w:tcW w:w="63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02C3748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1F5A8DE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700394F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Cost- worthwhile</w:t>
            </w:r>
          </w:p>
        </w:tc>
        <w:tc>
          <w:tcPr>
            <w:tcW w:w="657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2D5EADB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0805C0A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08D8B217" w14:textId="77777777">
            <w:pPr>
              <w:spacing w:after="0" w:line="240" w:lineRule="auto"/>
              <w:rPr>
                <w:rFonts w:eastAsia="Times New Roman" w:cstheme="minorHAnsi"/>
                <w:color w:val="000000"/>
                <w:sz w:val="18"/>
                <w:szCs w:val="18"/>
              </w:rPr>
            </w:pPr>
          </w:p>
          <w:p w:rsidRPr="005B3EC9" w:rsidR="001C2D6F" w:rsidP="005B3EC9" w:rsidRDefault="001C2D6F" w14:paraId="784375F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1C4C5D4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The EBIs are a worthwhile investment for systems change to increase colorectal cancer screening rates  </w:t>
            </w:r>
          </w:p>
          <w:p w:rsidRPr="005B3EC9" w:rsidR="003F48D8" w:rsidP="005B3EC9" w:rsidRDefault="003F48D8" w14:paraId="05CC5025" w14:textId="77777777">
            <w:pPr>
              <w:spacing w:after="0" w:line="240" w:lineRule="auto"/>
              <w:rPr>
                <w:rFonts w:eastAsia="Times New Roman" w:cstheme="minorHAnsi"/>
                <w:color w:val="000000"/>
                <w:sz w:val="18"/>
                <w:szCs w:val="18"/>
              </w:rPr>
            </w:pPr>
          </w:p>
          <w:p w:rsidRPr="005B3EC9" w:rsidR="003F48D8" w:rsidP="005B3EC9" w:rsidRDefault="003F48D8" w14:paraId="5477A139" w14:textId="0A2B55AA">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Evidence-based interventions or EBIs to increase colorectal cancer screening include patient reminders, provider reminders, reducing structural barriers, and provider assessment and feedback.</w:t>
            </w:r>
          </w:p>
        </w:tc>
        <w:tc>
          <w:tcPr>
            <w:tcW w:w="805"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1C2D6F" w:rsidP="005B3EC9" w:rsidRDefault="001C2D6F" w14:paraId="73AB005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p w:rsidRPr="005B3EC9" w:rsidR="006C7071" w:rsidP="005B3EC9" w:rsidRDefault="006C7071" w14:paraId="02397C3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Select one</w:t>
            </w:r>
          </w:p>
          <w:p w:rsidRPr="005B3EC9" w:rsidR="006C7071" w:rsidP="005B3EC9" w:rsidRDefault="006C7071" w14:paraId="64AE6551" w14:textId="3900EDAE">
            <w:pPr>
              <w:spacing w:after="0" w:line="240" w:lineRule="auto"/>
              <w:rPr>
                <w:rFonts w:eastAsia="Times New Roman" w:cstheme="minorHAnsi"/>
                <w:color w:val="000000"/>
                <w:sz w:val="18"/>
                <w:szCs w:val="18"/>
              </w:rPr>
            </w:pPr>
          </w:p>
        </w:tc>
        <w:tc>
          <w:tcPr>
            <w:tcW w:w="2610"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6C7071" w:rsidP="005B3EC9" w:rsidRDefault="006C7071" w14:paraId="37980004" w14:textId="77777777">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Select one:</w:t>
            </w:r>
          </w:p>
          <w:p w:rsidRPr="005B3EC9" w:rsidR="006C7071" w:rsidP="005B3EC9" w:rsidRDefault="006C7071" w14:paraId="5D45626F"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Strongly Disagree </w:t>
            </w:r>
          </w:p>
          <w:p w:rsidRPr="005B3EC9" w:rsidR="006C7071" w:rsidP="005B3EC9" w:rsidRDefault="006C7071" w14:paraId="49DE1304"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Disagree </w:t>
            </w:r>
          </w:p>
          <w:p w:rsidRPr="005B3EC9" w:rsidR="006C7071" w:rsidP="005B3EC9" w:rsidRDefault="006C7071" w14:paraId="678C605C"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Neither Agree nor Disagree </w:t>
            </w:r>
          </w:p>
          <w:p w:rsidRPr="005B3EC9" w:rsidR="006C7071" w:rsidP="005B3EC9" w:rsidRDefault="006C7071" w14:paraId="0F599672"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Agree </w:t>
            </w:r>
          </w:p>
          <w:p w:rsidRPr="005B3EC9" w:rsidR="006C7071" w:rsidP="005B3EC9" w:rsidRDefault="006C7071" w14:paraId="7AED51E7"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Strongly Agree </w:t>
            </w:r>
          </w:p>
          <w:p w:rsidRPr="005B3EC9" w:rsidR="001C2D6F" w:rsidP="005B3EC9" w:rsidRDefault="006C7071" w14:paraId="1171D12F" w14:textId="320257E5">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Don’t know/Not Applicable </w:t>
            </w:r>
          </w:p>
        </w:tc>
      </w:tr>
      <w:tr w:rsidRPr="005B3EC9" w:rsidR="001C2D6F" w:rsidTr="00FC379F" w14:paraId="55A2E48D" w14:textId="77777777">
        <w:trPr>
          <w:cantSplit/>
          <w:trHeight w:val="480"/>
        </w:trPr>
        <w:tc>
          <w:tcPr>
            <w:tcW w:w="815"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1C2D6F" w:rsidP="005B3EC9" w:rsidRDefault="001C2D6F" w14:paraId="167A72C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A6-5</w:t>
            </w:r>
          </w:p>
        </w:tc>
        <w:tc>
          <w:tcPr>
            <w:tcW w:w="63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7292FD8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0C1458A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039A561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Patient Needs/ Resources</w:t>
            </w:r>
          </w:p>
        </w:tc>
        <w:tc>
          <w:tcPr>
            <w:tcW w:w="657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32723F3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5668364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78BC65CD" w14:textId="77777777">
            <w:pPr>
              <w:spacing w:after="0" w:line="240" w:lineRule="auto"/>
              <w:rPr>
                <w:rFonts w:eastAsia="Times New Roman" w:cstheme="minorHAnsi"/>
                <w:color w:val="000000"/>
                <w:sz w:val="18"/>
                <w:szCs w:val="18"/>
              </w:rPr>
            </w:pPr>
          </w:p>
          <w:p w:rsidRPr="005B3EC9" w:rsidR="001C2D6F" w:rsidP="005B3EC9" w:rsidRDefault="001C2D6F" w14:paraId="35ECD84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082F3C8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The EBIs and support strategies take into consideration the needs and preferences of the patients at this clinic. </w:t>
            </w:r>
          </w:p>
          <w:p w:rsidRPr="005B3EC9" w:rsidR="003F48D8" w:rsidP="005B3EC9" w:rsidRDefault="003F48D8" w14:paraId="09DC00C4" w14:textId="77777777">
            <w:pPr>
              <w:spacing w:after="0" w:line="240" w:lineRule="auto"/>
              <w:rPr>
                <w:rFonts w:eastAsia="Times New Roman" w:cstheme="minorHAnsi"/>
                <w:color w:val="000000"/>
                <w:sz w:val="18"/>
                <w:szCs w:val="18"/>
              </w:rPr>
            </w:pPr>
          </w:p>
          <w:p w:rsidRPr="005B3EC9" w:rsidR="003F48D8" w:rsidP="005B3EC9" w:rsidRDefault="003F48D8" w14:paraId="52E56C26" w14:textId="58161E24">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Evidence-based interventions or EBIs to increase colorectal cancer screening include patient reminders, provider reminders, reducing structural barriers, and provider assessment and feedback.</w:t>
            </w:r>
          </w:p>
        </w:tc>
        <w:tc>
          <w:tcPr>
            <w:tcW w:w="805"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1C2D6F" w:rsidP="005B3EC9" w:rsidRDefault="001C2D6F" w14:paraId="5353723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p w:rsidRPr="005B3EC9" w:rsidR="006C7071" w:rsidP="005B3EC9" w:rsidRDefault="006C7071" w14:paraId="4350752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Select one</w:t>
            </w:r>
          </w:p>
          <w:p w:rsidRPr="005B3EC9" w:rsidR="006C7071" w:rsidP="005B3EC9" w:rsidRDefault="006C7071" w14:paraId="3C1719FA" w14:textId="725F768A">
            <w:pPr>
              <w:spacing w:after="0" w:line="240" w:lineRule="auto"/>
              <w:rPr>
                <w:rFonts w:eastAsia="Times New Roman" w:cstheme="minorHAnsi"/>
                <w:color w:val="000000"/>
                <w:sz w:val="18"/>
                <w:szCs w:val="18"/>
              </w:rPr>
            </w:pPr>
          </w:p>
        </w:tc>
        <w:tc>
          <w:tcPr>
            <w:tcW w:w="2610"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6C7071" w:rsidP="005B3EC9" w:rsidRDefault="006C7071" w14:paraId="5B24A283" w14:textId="77777777">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Select one:</w:t>
            </w:r>
          </w:p>
          <w:p w:rsidRPr="005B3EC9" w:rsidR="006C7071" w:rsidP="005B3EC9" w:rsidRDefault="006C7071" w14:paraId="277B52A9"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Strongly Disagree </w:t>
            </w:r>
          </w:p>
          <w:p w:rsidRPr="005B3EC9" w:rsidR="006C7071" w:rsidP="005B3EC9" w:rsidRDefault="006C7071" w14:paraId="411ED36B"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Disagree </w:t>
            </w:r>
          </w:p>
          <w:p w:rsidRPr="005B3EC9" w:rsidR="006C7071" w:rsidP="005B3EC9" w:rsidRDefault="006C7071" w14:paraId="56A18849"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Neither Agree nor Disagree </w:t>
            </w:r>
          </w:p>
          <w:p w:rsidRPr="005B3EC9" w:rsidR="006C7071" w:rsidP="005B3EC9" w:rsidRDefault="006C7071" w14:paraId="0DF63F40"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Agree </w:t>
            </w:r>
          </w:p>
          <w:p w:rsidRPr="005B3EC9" w:rsidR="006C7071" w:rsidP="005B3EC9" w:rsidRDefault="006C7071" w14:paraId="3AE52EDA"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Strongly Agree </w:t>
            </w:r>
          </w:p>
          <w:p w:rsidRPr="005B3EC9" w:rsidR="001C2D6F" w:rsidP="005B3EC9" w:rsidRDefault="006C7071" w14:paraId="5D4C5D44" w14:textId="7C6DFA45">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Don’t know/Not Applicable </w:t>
            </w:r>
          </w:p>
        </w:tc>
      </w:tr>
      <w:tr w:rsidRPr="005B3EC9" w:rsidR="001C2D6F" w:rsidTr="00FC379F" w14:paraId="1E43C8B9" w14:textId="77777777">
        <w:trPr>
          <w:cantSplit/>
          <w:trHeight w:val="300"/>
        </w:trPr>
        <w:tc>
          <w:tcPr>
            <w:tcW w:w="815"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1C2D6F" w:rsidP="005B3EC9" w:rsidRDefault="001C2D6F" w14:paraId="2375E2E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A6-6</w:t>
            </w:r>
          </w:p>
        </w:tc>
        <w:tc>
          <w:tcPr>
            <w:tcW w:w="63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7C8E3CD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77C1C3A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5F7C922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External Policy</w:t>
            </w:r>
          </w:p>
        </w:tc>
        <w:tc>
          <w:tcPr>
            <w:tcW w:w="657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5AADCF4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2FB409C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7DAEBBED" w14:textId="77777777">
            <w:pPr>
              <w:spacing w:after="0" w:line="240" w:lineRule="auto"/>
              <w:rPr>
                <w:rFonts w:eastAsia="Times New Roman" w:cstheme="minorHAnsi"/>
                <w:color w:val="000000"/>
                <w:sz w:val="18"/>
                <w:szCs w:val="18"/>
              </w:rPr>
            </w:pPr>
          </w:p>
          <w:p w:rsidRPr="005B3EC9" w:rsidR="001C2D6F" w:rsidP="005B3EC9" w:rsidRDefault="001C2D6F" w14:paraId="441F73B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48FF8E9A" w14:textId="7C127E23">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The requirement to report colorectal cancer screening data to an outside organization (e.g., HRSA, CMS, NCQS) is an important motivator to increase screening among our patients </w:t>
            </w:r>
          </w:p>
        </w:tc>
        <w:tc>
          <w:tcPr>
            <w:tcW w:w="805"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1C2D6F" w:rsidP="005B3EC9" w:rsidRDefault="001C2D6F" w14:paraId="1D0238D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p w:rsidRPr="005B3EC9" w:rsidR="006C7071" w:rsidP="005B3EC9" w:rsidRDefault="006C7071" w14:paraId="794B5D9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Select one</w:t>
            </w:r>
          </w:p>
          <w:p w:rsidRPr="005B3EC9" w:rsidR="006C7071" w:rsidP="005B3EC9" w:rsidRDefault="006C7071" w14:paraId="393BFAB4" w14:textId="00AA36BA">
            <w:pPr>
              <w:spacing w:after="0" w:line="240" w:lineRule="auto"/>
              <w:rPr>
                <w:rFonts w:eastAsia="Times New Roman" w:cstheme="minorHAnsi"/>
                <w:color w:val="000000"/>
                <w:sz w:val="18"/>
                <w:szCs w:val="18"/>
              </w:rPr>
            </w:pPr>
          </w:p>
        </w:tc>
        <w:tc>
          <w:tcPr>
            <w:tcW w:w="2610"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6C7071" w:rsidP="005B3EC9" w:rsidRDefault="006C7071" w14:paraId="6D3C35BE" w14:textId="77777777">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Select one:</w:t>
            </w:r>
          </w:p>
          <w:p w:rsidRPr="005B3EC9" w:rsidR="006C7071" w:rsidP="005B3EC9" w:rsidRDefault="006C7071" w14:paraId="39E6B090"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Strongly Disagree </w:t>
            </w:r>
          </w:p>
          <w:p w:rsidRPr="005B3EC9" w:rsidR="006C7071" w:rsidP="005B3EC9" w:rsidRDefault="006C7071" w14:paraId="62104593"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Disagree </w:t>
            </w:r>
          </w:p>
          <w:p w:rsidRPr="005B3EC9" w:rsidR="006C7071" w:rsidP="005B3EC9" w:rsidRDefault="006C7071" w14:paraId="2549FA43"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Neither Agree nor Disagree </w:t>
            </w:r>
          </w:p>
          <w:p w:rsidRPr="005B3EC9" w:rsidR="006C7071" w:rsidP="005B3EC9" w:rsidRDefault="006C7071" w14:paraId="2212985C"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Agree </w:t>
            </w:r>
          </w:p>
          <w:p w:rsidRPr="005B3EC9" w:rsidR="006C7071" w:rsidP="005B3EC9" w:rsidRDefault="006C7071" w14:paraId="3E6BC7DB"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Strongly Agree </w:t>
            </w:r>
          </w:p>
          <w:p w:rsidRPr="005B3EC9" w:rsidR="001C2D6F" w:rsidP="005B3EC9" w:rsidRDefault="006C7071" w14:paraId="4D0D9CC3" w14:textId="47DEEC82">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Don’t know/Not Applicable</w:t>
            </w:r>
          </w:p>
        </w:tc>
      </w:tr>
      <w:tr w:rsidRPr="005B3EC9" w:rsidR="001C2D6F" w:rsidTr="00FC379F" w14:paraId="65086452" w14:textId="77777777">
        <w:trPr>
          <w:cantSplit/>
          <w:trHeight w:val="300"/>
        </w:trPr>
        <w:tc>
          <w:tcPr>
            <w:tcW w:w="815"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1C2D6F" w:rsidP="005B3EC9" w:rsidRDefault="001C2D6F" w14:paraId="5153370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A6-7</w:t>
            </w:r>
          </w:p>
        </w:tc>
        <w:tc>
          <w:tcPr>
            <w:tcW w:w="63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00742A6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038B266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0C4D22B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Incentives</w:t>
            </w:r>
          </w:p>
        </w:tc>
        <w:tc>
          <w:tcPr>
            <w:tcW w:w="657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48BDA09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6A4C2BE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7416E713" w14:textId="77777777">
            <w:pPr>
              <w:spacing w:after="0" w:line="240" w:lineRule="auto"/>
              <w:rPr>
                <w:rFonts w:eastAsia="Times New Roman" w:cstheme="minorHAnsi"/>
                <w:color w:val="000000"/>
                <w:sz w:val="18"/>
                <w:szCs w:val="18"/>
              </w:rPr>
            </w:pPr>
          </w:p>
          <w:p w:rsidRPr="005B3EC9" w:rsidR="001C2D6F" w:rsidP="005B3EC9" w:rsidRDefault="001C2D6F" w14:paraId="5BB9872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0639E85D" w14:textId="73FAA99E">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Financial rewards</w:t>
            </w:r>
            <w:r w:rsidRPr="005B3EC9" w:rsidR="003F48D8">
              <w:rPr>
                <w:rFonts w:eastAsia="Times New Roman" w:cstheme="minorHAnsi"/>
                <w:color w:val="000000"/>
                <w:sz w:val="18"/>
                <w:szCs w:val="18"/>
              </w:rPr>
              <w:t xml:space="preserve"> received by your health system/clinic</w:t>
            </w:r>
            <w:r w:rsidRPr="005B3EC9">
              <w:rPr>
                <w:rFonts w:eastAsia="Times New Roman" w:cstheme="minorHAnsi"/>
                <w:color w:val="000000"/>
                <w:sz w:val="18"/>
                <w:szCs w:val="18"/>
              </w:rPr>
              <w:t> for meeting certain requirements or colorectal cancer screening thresholds provide incentive to improve colorectal cancer screening, (e.g., quality improvement awards)</w:t>
            </w:r>
          </w:p>
        </w:tc>
        <w:tc>
          <w:tcPr>
            <w:tcW w:w="805"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1C2D6F" w:rsidP="005B3EC9" w:rsidRDefault="001C2D6F" w14:paraId="7327622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p w:rsidRPr="005B3EC9" w:rsidR="006C7071" w:rsidP="005B3EC9" w:rsidRDefault="006C7071" w14:paraId="48EE79E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Select one</w:t>
            </w:r>
          </w:p>
          <w:p w:rsidRPr="005B3EC9" w:rsidR="006C7071" w:rsidP="005B3EC9" w:rsidRDefault="006C7071" w14:paraId="22307481" w14:textId="5B51FB6D">
            <w:pPr>
              <w:spacing w:after="0" w:line="240" w:lineRule="auto"/>
              <w:rPr>
                <w:rFonts w:eastAsia="Times New Roman" w:cstheme="minorHAnsi"/>
                <w:color w:val="000000"/>
                <w:sz w:val="18"/>
                <w:szCs w:val="18"/>
              </w:rPr>
            </w:pPr>
          </w:p>
        </w:tc>
        <w:tc>
          <w:tcPr>
            <w:tcW w:w="2610"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6C7071" w:rsidP="005B3EC9" w:rsidRDefault="006C7071" w14:paraId="2AC26E09" w14:textId="77777777">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Select one:</w:t>
            </w:r>
          </w:p>
          <w:p w:rsidRPr="005B3EC9" w:rsidR="006C7071" w:rsidP="005B3EC9" w:rsidRDefault="006C7071" w14:paraId="000410C3"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Strongly Disagree </w:t>
            </w:r>
          </w:p>
          <w:p w:rsidRPr="005B3EC9" w:rsidR="006C7071" w:rsidP="005B3EC9" w:rsidRDefault="006C7071" w14:paraId="3703B2E0"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Disagree </w:t>
            </w:r>
          </w:p>
          <w:p w:rsidRPr="005B3EC9" w:rsidR="006C7071" w:rsidP="005B3EC9" w:rsidRDefault="006C7071" w14:paraId="23F21165"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Neither Agree nor Disagree </w:t>
            </w:r>
          </w:p>
          <w:p w:rsidRPr="005B3EC9" w:rsidR="006C7071" w:rsidP="005B3EC9" w:rsidRDefault="006C7071" w14:paraId="1892251D"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Agree </w:t>
            </w:r>
          </w:p>
          <w:p w:rsidRPr="005B3EC9" w:rsidR="006C7071" w:rsidP="005B3EC9" w:rsidRDefault="006C7071" w14:paraId="39A67FB6"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Strongly Agree </w:t>
            </w:r>
          </w:p>
          <w:p w:rsidRPr="005B3EC9" w:rsidR="001C2D6F" w:rsidP="005B3EC9" w:rsidRDefault="006C7071" w14:paraId="37F249DD" w14:textId="437E291B">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Don’t know/Not Applicable</w:t>
            </w:r>
          </w:p>
        </w:tc>
      </w:tr>
      <w:tr w:rsidRPr="005B3EC9" w:rsidR="001C2D6F" w:rsidTr="00FC379F" w14:paraId="17DE299F" w14:textId="77777777">
        <w:trPr>
          <w:cantSplit/>
          <w:trHeight w:val="480"/>
        </w:trPr>
        <w:tc>
          <w:tcPr>
            <w:tcW w:w="815"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1C2D6F" w:rsidP="005B3EC9" w:rsidRDefault="001C2D6F" w14:paraId="35FE365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A6-8</w:t>
            </w:r>
          </w:p>
        </w:tc>
        <w:tc>
          <w:tcPr>
            <w:tcW w:w="63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7477587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21896AD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2FD4174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Conform</w:t>
            </w:r>
          </w:p>
        </w:tc>
        <w:tc>
          <w:tcPr>
            <w:tcW w:w="657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34453F2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3B210F2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1D11C291" w14:textId="77777777">
            <w:pPr>
              <w:spacing w:after="0" w:line="240" w:lineRule="auto"/>
              <w:rPr>
                <w:rFonts w:eastAsia="Times New Roman" w:cstheme="minorHAnsi"/>
                <w:color w:val="000000"/>
                <w:sz w:val="18"/>
                <w:szCs w:val="18"/>
              </w:rPr>
            </w:pPr>
          </w:p>
          <w:p w:rsidRPr="005B3EC9" w:rsidR="001C2D6F" w:rsidP="005B3EC9" w:rsidRDefault="001C2D6F" w14:paraId="1A1E6F8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251005DF" w14:textId="46272976">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The EBIs to increase colorectal cancer screening </w:t>
            </w:r>
            <w:r w:rsidRPr="005B3EC9" w:rsidR="006F24CA">
              <w:rPr>
                <w:rFonts w:eastAsia="Times New Roman" w:cstheme="minorHAnsi"/>
                <w:color w:val="000000"/>
                <w:sz w:val="18"/>
                <w:szCs w:val="18"/>
              </w:rPr>
              <w:t>are consistent with</w:t>
            </w:r>
            <w:r w:rsidRPr="005B3EC9">
              <w:rPr>
                <w:rFonts w:eastAsia="Times New Roman" w:cstheme="minorHAnsi"/>
                <w:color w:val="000000"/>
                <w:sz w:val="18"/>
                <w:szCs w:val="18"/>
              </w:rPr>
              <w:t xml:space="preserve"> the opinions of clinical experts and staff in this setting. </w:t>
            </w:r>
          </w:p>
          <w:p w:rsidRPr="005B3EC9" w:rsidR="003F48D8" w:rsidP="005B3EC9" w:rsidRDefault="003F48D8" w14:paraId="7FCC6FB6" w14:textId="77777777">
            <w:pPr>
              <w:spacing w:after="0" w:line="240" w:lineRule="auto"/>
              <w:rPr>
                <w:rFonts w:eastAsia="Times New Roman" w:cstheme="minorHAnsi"/>
                <w:color w:val="000000"/>
                <w:sz w:val="18"/>
                <w:szCs w:val="18"/>
              </w:rPr>
            </w:pPr>
          </w:p>
          <w:p w:rsidRPr="005B3EC9" w:rsidR="003F48D8" w:rsidP="005B3EC9" w:rsidRDefault="003F48D8" w14:paraId="768D53C8" w14:textId="60E69220">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Evidence-based interventions or EBIs to increase colorectal cancer screening include patient reminders, provider reminders, reducing structural barriers, and provider assessment and feedback.</w:t>
            </w:r>
          </w:p>
        </w:tc>
        <w:tc>
          <w:tcPr>
            <w:tcW w:w="805"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1C2D6F" w:rsidP="005B3EC9" w:rsidRDefault="001C2D6F" w14:paraId="12F13DE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p w:rsidRPr="005B3EC9" w:rsidR="006C7071" w:rsidP="005B3EC9" w:rsidRDefault="006C7071" w14:paraId="4BE188B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Select one</w:t>
            </w:r>
          </w:p>
          <w:p w:rsidRPr="005B3EC9" w:rsidR="006C7071" w:rsidP="005B3EC9" w:rsidRDefault="006C7071" w14:paraId="3155DE00" w14:textId="7FC71157">
            <w:pPr>
              <w:spacing w:after="0" w:line="240" w:lineRule="auto"/>
              <w:rPr>
                <w:rFonts w:eastAsia="Times New Roman" w:cstheme="minorHAnsi"/>
                <w:color w:val="000000"/>
                <w:sz w:val="18"/>
                <w:szCs w:val="18"/>
              </w:rPr>
            </w:pPr>
          </w:p>
        </w:tc>
        <w:tc>
          <w:tcPr>
            <w:tcW w:w="2610"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6C7071" w:rsidP="005B3EC9" w:rsidRDefault="006C7071" w14:paraId="03F7F842" w14:textId="77777777">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Select one:</w:t>
            </w:r>
          </w:p>
          <w:p w:rsidRPr="005B3EC9" w:rsidR="006C7071" w:rsidP="005B3EC9" w:rsidRDefault="006C7071" w14:paraId="5AFBA842"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Strongly Disagree </w:t>
            </w:r>
          </w:p>
          <w:p w:rsidRPr="005B3EC9" w:rsidR="006C7071" w:rsidP="005B3EC9" w:rsidRDefault="006C7071" w14:paraId="0372D33B"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Disagree </w:t>
            </w:r>
          </w:p>
          <w:p w:rsidRPr="005B3EC9" w:rsidR="006C7071" w:rsidP="005B3EC9" w:rsidRDefault="006C7071" w14:paraId="671E3D72"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Neither Agree nor Disagree </w:t>
            </w:r>
          </w:p>
          <w:p w:rsidRPr="005B3EC9" w:rsidR="006C7071" w:rsidP="005B3EC9" w:rsidRDefault="006C7071" w14:paraId="0E283567"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Agree </w:t>
            </w:r>
          </w:p>
          <w:p w:rsidRPr="005B3EC9" w:rsidR="006C7071" w:rsidP="005B3EC9" w:rsidRDefault="006C7071" w14:paraId="379574FA"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Strongly Agree </w:t>
            </w:r>
          </w:p>
          <w:p w:rsidRPr="005B3EC9" w:rsidR="001C2D6F" w:rsidP="005B3EC9" w:rsidRDefault="006C7071" w14:paraId="46326F21" w14:textId="7BB57C60">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Don’t know/Not Applicable</w:t>
            </w:r>
          </w:p>
        </w:tc>
      </w:tr>
      <w:tr w:rsidRPr="005B3EC9" w:rsidR="001C2D6F" w:rsidTr="00FC379F" w14:paraId="6422EF35" w14:textId="77777777">
        <w:trPr>
          <w:cantSplit/>
          <w:trHeight w:val="300"/>
        </w:trPr>
        <w:tc>
          <w:tcPr>
            <w:tcW w:w="815"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1C2D6F" w:rsidP="005B3EC9" w:rsidRDefault="001C2D6F" w14:paraId="4BF4F3A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A6-9</w:t>
            </w:r>
          </w:p>
        </w:tc>
        <w:tc>
          <w:tcPr>
            <w:tcW w:w="63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0F33263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384D740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0E681F6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Innovate and experiment</w:t>
            </w:r>
          </w:p>
        </w:tc>
        <w:tc>
          <w:tcPr>
            <w:tcW w:w="657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67F15B5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18E6D65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47070A26" w14:textId="77777777">
            <w:pPr>
              <w:spacing w:after="0" w:line="240" w:lineRule="auto"/>
              <w:rPr>
                <w:rFonts w:eastAsia="Times New Roman" w:cstheme="minorHAnsi"/>
                <w:color w:val="000000"/>
                <w:sz w:val="18"/>
                <w:szCs w:val="18"/>
              </w:rPr>
            </w:pPr>
          </w:p>
          <w:p w:rsidRPr="005B3EC9" w:rsidR="001C2D6F" w:rsidP="005B3EC9" w:rsidRDefault="001C2D6F" w14:paraId="1C11264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4B89B8D7" w14:textId="3B09E090">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Staff members are willing to innovate and experiment to improve procedures to increase colorectal cancer screening  </w:t>
            </w:r>
          </w:p>
        </w:tc>
        <w:tc>
          <w:tcPr>
            <w:tcW w:w="805"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1C2D6F" w:rsidP="005B3EC9" w:rsidRDefault="001C2D6F" w14:paraId="1E309CB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p w:rsidRPr="005B3EC9" w:rsidR="006C7071" w:rsidP="005B3EC9" w:rsidRDefault="006C7071" w14:paraId="49F7E32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Select one</w:t>
            </w:r>
          </w:p>
          <w:p w:rsidRPr="005B3EC9" w:rsidR="006C7071" w:rsidP="005B3EC9" w:rsidRDefault="006C7071" w14:paraId="6E4683A3" w14:textId="264773C2">
            <w:pPr>
              <w:spacing w:after="0" w:line="240" w:lineRule="auto"/>
              <w:rPr>
                <w:rFonts w:eastAsia="Times New Roman" w:cstheme="minorHAnsi"/>
                <w:color w:val="000000"/>
                <w:sz w:val="18"/>
                <w:szCs w:val="18"/>
              </w:rPr>
            </w:pPr>
          </w:p>
        </w:tc>
        <w:tc>
          <w:tcPr>
            <w:tcW w:w="2610"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6C7071" w:rsidP="005B3EC9" w:rsidRDefault="006C7071" w14:paraId="7B52D1ED" w14:textId="77777777">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Select one:</w:t>
            </w:r>
          </w:p>
          <w:p w:rsidRPr="005B3EC9" w:rsidR="006C7071" w:rsidP="005B3EC9" w:rsidRDefault="006C7071" w14:paraId="334C65C3"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Strongly Disagree </w:t>
            </w:r>
          </w:p>
          <w:p w:rsidRPr="005B3EC9" w:rsidR="006C7071" w:rsidP="005B3EC9" w:rsidRDefault="006C7071" w14:paraId="14E8BCA3"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Disagree </w:t>
            </w:r>
          </w:p>
          <w:p w:rsidRPr="005B3EC9" w:rsidR="006C7071" w:rsidP="005B3EC9" w:rsidRDefault="006C7071" w14:paraId="3F99880A"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Neither Agree nor Disagree </w:t>
            </w:r>
          </w:p>
          <w:p w:rsidRPr="005B3EC9" w:rsidR="006C7071" w:rsidP="005B3EC9" w:rsidRDefault="006C7071" w14:paraId="0004C4C6"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Agree </w:t>
            </w:r>
          </w:p>
          <w:p w:rsidRPr="005B3EC9" w:rsidR="006C7071" w:rsidP="005B3EC9" w:rsidRDefault="006C7071" w14:paraId="51FD8AF0"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Strongly Agree </w:t>
            </w:r>
          </w:p>
          <w:p w:rsidRPr="005B3EC9" w:rsidR="001C2D6F" w:rsidP="005B3EC9" w:rsidRDefault="006C7071" w14:paraId="2234F18A" w14:textId="06C7FD12">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Don’t know/Not Applicable</w:t>
            </w:r>
          </w:p>
        </w:tc>
      </w:tr>
      <w:tr w:rsidRPr="005B3EC9" w:rsidR="001C2D6F" w:rsidTr="00FC379F" w14:paraId="640E6CB2" w14:textId="77777777">
        <w:trPr>
          <w:cantSplit/>
          <w:trHeight w:val="300"/>
        </w:trPr>
        <w:tc>
          <w:tcPr>
            <w:tcW w:w="815"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1C2D6F" w:rsidP="005B3EC9" w:rsidRDefault="001C2D6F" w14:paraId="41932D9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A6-10</w:t>
            </w:r>
          </w:p>
        </w:tc>
        <w:tc>
          <w:tcPr>
            <w:tcW w:w="63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4648FC4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79041F3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2E2F5E5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Priority</w:t>
            </w:r>
          </w:p>
        </w:tc>
        <w:tc>
          <w:tcPr>
            <w:tcW w:w="657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25F0693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212C3A4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080977F9" w14:textId="77777777">
            <w:pPr>
              <w:spacing w:after="0" w:line="240" w:lineRule="auto"/>
              <w:rPr>
                <w:rFonts w:eastAsia="Times New Roman" w:cstheme="minorHAnsi"/>
                <w:color w:val="000000"/>
                <w:sz w:val="18"/>
                <w:szCs w:val="18"/>
              </w:rPr>
            </w:pPr>
          </w:p>
          <w:p w:rsidRPr="005B3EC9" w:rsidR="001C2D6F" w:rsidP="005B3EC9" w:rsidRDefault="001C2D6F" w14:paraId="4CF4EEE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6A443C0C" w14:textId="200D2DD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Clinic leadership have set a high priority on the success of the colorectal cancer screening interventions relative to other quality improvement activities   </w:t>
            </w:r>
          </w:p>
        </w:tc>
        <w:tc>
          <w:tcPr>
            <w:tcW w:w="805"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1C2D6F" w:rsidP="005B3EC9" w:rsidRDefault="001C2D6F" w14:paraId="2CF466F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p w:rsidRPr="005B3EC9" w:rsidR="006C7071" w:rsidP="005B3EC9" w:rsidRDefault="006C7071" w14:paraId="371E396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Select one</w:t>
            </w:r>
          </w:p>
          <w:p w:rsidRPr="005B3EC9" w:rsidR="006C7071" w:rsidP="005B3EC9" w:rsidRDefault="006C7071" w14:paraId="3602B9FA" w14:textId="45D2397E">
            <w:pPr>
              <w:spacing w:after="0" w:line="240" w:lineRule="auto"/>
              <w:rPr>
                <w:rFonts w:eastAsia="Times New Roman" w:cstheme="minorHAnsi"/>
                <w:color w:val="000000"/>
                <w:sz w:val="18"/>
                <w:szCs w:val="18"/>
              </w:rPr>
            </w:pPr>
          </w:p>
        </w:tc>
        <w:tc>
          <w:tcPr>
            <w:tcW w:w="2610"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6C7071" w:rsidP="005B3EC9" w:rsidRDefault="006C7071" w14:paraId="6606F6B9" w14:textId="77777777">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Select one:</w:t>
            </w:r>
          </w:p>
          <w:p w:rsidRPr="005B3EC9" w:rsidR="006C7071" w:rsidP="005B3EC9" w:rsidRDefault="006C7071" w14:paraId="34341769"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Strongly Disagree </w:t>
            </w:r>
          </w:p>
          <w:p w:rsidRPr="005B3EC9" w:rsidR="006C7071" w:rsidP="005B3EC9" w:rsidRDefault="006C7071" w14:paraId="4D72E8D1"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Disagree </w:t>
            </w:r>
          </w:p>
          <w:p w:rsidRPr="005B3EC9" w:rsidR="006C7071" w:rsidP="005B3EC9" w:rsidRDefault="006C7071" w14:paraId="4C5A7351"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Neither Agree nor Disagree </w:t>
            </w:r>
          </w:p>
          <w:p w:rsidRPr="005B3EC9" w:rsidR="006C7071" w:rsidP="005B3EC9" w:rsidRDefault="006C7071" w14:paraId="4506B8A7"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Agree </w:t>
            </w:r>
          </w:p>
          <w:p w:rsidRPr="005B3EC9" w:rsidR="006C7071" w:rsidP="005B3EC9" w:rsidRDefault="006C7071" w14:paraId="2DE6AA6C"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Strongly Agree </w:t>
            </w:r>
          </w:p>
          <w:p w:rsidRPr="005B3EC9" w:rsidR="001C2D6F" w:rsidP="005B3EC9" w:rsidRDefault="006C7071" w14:paraId="21A5788D" w14:textId="0524BD3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Don’t know/Not Applicable</w:t>
            </w:r>
          </w:p>
        </w:tc>
      </w:tr>
      <w:tr w:rsidRPr="005B3EC9" w:rsidR="001C2D6F" w:rsidTr="00FC379F" w14:paraId="29362D6E" w14:textId="77777777">
        <w:trPr>
          <w:cantSplit/>
          <w:trHeight w:val="720"/>
        </w:trPr>
        <w:tc>
          <w:tcPr>
            <w:tcW w:w="815"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1C2D6F" w:rsidP="005B3EC9" w:rsidRDefault="001C2D6F" w14:paraId="246C71D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A6-11</w:t>
            </w:r>
          </w:p>
        </w:tc>
        <w:tc>
          <w:tcPr>
            <w:tcW w:w="63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6F573AA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007165A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19552A1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Staff- time and resources</w:t>
            </w:r>
          </w:p>
        </w:tc>
        <w:tc>
          <w:tcPr>
            <w:tcW w:w="657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4563717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0A93A410" w14:textId="662CD579">
            <w:pPr>
              <w:tabs>
                <w:tab w:val="center" w:pos="1701"/>
              </w:tabs>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61067033" w14:textId="77777777">
            <w:pPr>
              <w:tabs>
                <w:tab w:val="center" w:pos="1701"/>
              </w:tabs>
              <w:spacing w:after="0" w:line="240" w:lineRule="auto"/>
              <w:rPr>
                <w:rFonts w:eastAsia="Times New Roman" w:cstheme="minorHAnsi"/>
                <w:color w:val="000000"/>
                <w:sz w:val="18"/>
                <w:szCs w:val="18"/>
              </w:rPr>
            </w:pPr>
          </w:p>
          <w:p w:rsidRPr="005B3EC9" w:rsidR="001C2D6F" w:rsidP="005B3EC9" w:rsidRDefault="001C2D6F" w14:paraId="1B318D0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09A67ACE" w14:textId="77777777">
            <w:pPr>
              <w:tabs>
                <w:tab w:val="center" w:pos="1701"/>
              </w:tabs>
              <w:spacing w:after="0" w:line="240" w:lineRule="auto"/>
              <w:rPr>
                <w:rFonts w:eastAsia="Times New Roman" w:cstheme="minorHAnsi"/>
                <w:color w:val="000000"/>
                <w:sz w:val="18"/>
                <w:szCs w:val="18"/>
              </w:rPr>
            </w:pPr>
            <w:r w:rsidRPr="005B3EC9">
              <w:rPr>
                <w:rFonts w:eastAsia="Times New Roman" w:cstheme="minorHAnsi"/>
                <w:color w:val="000000"/>
                <w:sz w:val="18"/>
                <w:szCs w:val="18"/>
              </w:rPr>
              <w:t>The clinic leadership/clinic managers make sure that staff have the time and resources necessary to implement the EBIs to increase colorectal cancer screening.</w:t>
            </w:r>
            <w:r w:rsidRPr="005B3EC9">
              <w:rPr>
                <w:rFonts w:eastAsia="Times New Roman" w:cstheme="minorHAnsi"/>
                <w:color w:val="000000"/>
                <w:sz w:val="18"/>
                <w:szCs w:val="18"/>
              </w:rPr>
              <w:tab/>
            </w:r>
          </w:p>
          <w:p w:rsidRPr="005B3EC9" w:rsidR="003F48D8" w:rsidP="005B3EC9" w:rsidRDefault="003F48D8" w14:paraId="74213A11" w14:textId="77777777">
            <w:pPr>
              <w:tabs>
                <w:tab w:val="center" w:pos="1701"/>
              </w:tabs>
              <w:spacing w:after="0" w:line="240" w:lineRule="auto"/>
              <w:rPr>
                <w:rFonts w:eastAsia="Times New Roman" w:cstheme="minorHAnsi"/>
                <w:color w:val="000000"/>
                <w:sz w:val="18"/>
                <w:szCs w:val="18"/>
              </w:rPr>
            </w:pPr>
          </w:p>
          <w:p w:rsidRPr="005B3EC9" w:rsidR="003F48D8" w:rsidP="005B3EC9" w:rsidRDefault="003F48D8" w14:paraId="733D2C5E" w14:textId="39BD965D">
            <w:pPr>
              <w:tabs>
                <w:tab w:val="center" w:pos="1701"/>
              </w:tabs>
              <w:spacing w:after="0" w:line="240" w:lineRule="auto"/>
              <w:rPr>
                <w:rFonts w:eastAsia="Times New Roman" w:cstheme="minorHAnsi"/>
                <w:color w:val="000000"/>
                <w:sz w:val="18"/>
                <w:szCs w:val="18"/>
              </w:rPr>
            </w:pPr>
            <w:r w:rsidRPr="005B3EC9">
              <w:rPr>
                <w:rFonts w:eastAsia="Times New Roman" w:cstheme="minorHAnsi"/>
                <w:color w:val="000000"/>
                <w:sz w:val="18"/>
                <w:szCs w:val="18"/>
              </w:rPr>
              <w:t>Evidence-based interventions or EBIs to increase colorectal cancer screening include patient reminders, provider reminders, reducing structural barriers, and provider assessment and feedback.</w:t>
            </w:r>
          </w:p>
        </w:tc>
        <w:tc>
          <w:tcPr>
            <w:tcW w:w="805"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1C2D6F" w:rsidP="005B3EC9" w:rsidRDefault="001C2D6F" w14:paraId="32E0AC8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p w:rsidRPr="005B3EC9" w:rsidR="006C7071" w:rsidP="005B3EC9" w:rsidRDefault="006C7071" w14:paraId="7046E34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Select one</w:t>
            </w:r>
          </w:p>
          <w:p w:rsidRPr="005B3EC9" w:rsidR="006C7071" w:rsidP="005B3EC9" w:rsidRDefault="006C7071" w14:paraId="6F058794" w14:textId="1D8C8540">
            <w:pPr>
              <w:spacing w:after="0" w:line="240" w:lineRule="auto"/>
              <w:rPr>
                <w:rFonts w:eastAsia="Times New Roman" w:cstheme="minorHAnsi"/>
                <w:color w:val="000000"/>
                <w:sz w:val="18"/>
                <w:szCs w:val="18"/>
              </w:rPr>
            </w:pPr>
          </w:p>
        </w:tc>
        <w:tc>
          <w:tcPr>
            <w:tcW w:w="2610"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6C7071" w:rsidP="005B3EC9" w:rsidRDefault="006C7071" w14:paraId="670AC868" w14:textId="77777777">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Select one:</w:t>
            </w:r>
          </w:p>
          <w:p w:rsidRPr="005B3EC9" w:rsidR="006C7071" w:rsidP="005B3EC9" w:rsidRDefault="006C7071" w14:paraId="23B72BB4"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Strongly Disagree </w:t>
            </w:r>
          </w:p>
          <w:p w:rsidRPr="005B3EC9" w:rsidR="006C7071" w:rsidP="005B3EC9" w:rsidRDefault="006C7071" w14:paraId="45145DC6"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Disagree </w:t>
            </w:r>
          </w:p>
          <w:p w:rsidRPr="005B3EC9" w:rsidR="006C7071" w:rsidP="005B3EC9" w:rsidRDefault="006C7071" w14:paraId="395E566A"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Neither Agree nor Disagree </w:t>
            </w:r>
          </w:p>
          <w:p w:rsidRPr="005B3EC9" w:rsidR="006C7071" w:rsidP="005B3EC9" w:rsidRDefault="006C7071" w14:paraId="7325E00B"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Agree </w:t>
            </w:r>
          </w:p>
          <w:p w:rsidRPr="005B3EC9" w:rsidR="006C7071" w:rsidP="005B3EC9" w:rsidRDefault="006C7071" w14:paraId="0F110767"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Strongly Agree </w:t>
            </w:r>
          </w:p>
          <w:p w:rsidRPr="005B3EC9" w:rsidR="001C2D6F" w:rsidP="005B3EC9" w:rsidRDefault="006C7071" w14:paraId="422F3CA4" w14:textId="3F3C900A">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Don’t know/Not Applicable </w:t>
            </w:r>
          </w:p>
        </w:tc>
      </w:tr>
      <w:tr w:rsidRPr="005B3EC9" w:rsidR="001C2D6F" w:rsidTr="00FC379F" w14:paraId="69CC3857" w14:textId="77777777">
        <w:trPr>
          <w:cantSplit/>
          <w:trHeight w:val="480"/>
        </w:trPr>
        <w:tc>
          <w:tcPr>
            <w:tcW w:w="815"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1C2D6F" w:rsidP="005B3EC9" w:rsidRDefault="001C2D6F" w14:paraId="4C9055E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A6-12</w:t>
            </w:r>
          </w:p>
        </w:tc>
        <w:tc>
          <w:tcPr>
            <w:tcW w:w="63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583D706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480D798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47FB272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Staff- training</w:t>
            </w:r>
          </w:p>
        </w:tc>
        <w:tc>
          <w:tcPr>
            <w:tcW w:w="657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50EE934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2E2AFCD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32C123EE" w14:textId="77777777">
            <w:pPr>
              <w:spacing w:after="0" w:line="240" w:lineRule="auto"/>
              <w:rPr>
                <w:rFonts w:eastAsia="Times New Roman" w:cstheme="minorHAnsi"/>
                <w:color w:val="000000"/>
                <w:sz w:val="18"/>
                <w:szCs w:val="18"/>
              </w:rPr>
            </w:pPr>
          </w:p>
          <w:p w:rsidRPr="005B3EC9" w:rsidR="001C2D6F" w:rsidP="005B3EC9" w:rsidRDefault="001C2D6F" w14:paraId="6CCCAB4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219441BC" w14:textId="2B4004C8">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Clinic staff get the support in terms of the training needed to implement the EBIs to increase colorectal cancer screening. </w:t>
            </w:r>
          </w:p>
          <w:p w:rsidRPr="005B3EC9" w:rsidR="003F48D8" w:rsidP="005B3EC9" w:rsidRDefault="003F48D8" w14:paraId="5E419E68" w14:textId="77777777">
            <w:pPr>
              <w:spacing w:after="0" w:line="240" w:lineRule="auto"/>
              <w:rPr>
                <w:rFonts w:eastAsia="Times New Roman" w:cstheme="minorHAnsi"/>
                <w:color w:val="000000"/>
                <w:sz w:val="18"/>
                <w:szCs w:val="18"/>
              </w:rPr>
            </w:pPr>
          </w:p>
          <w:p w:rsidRPr="005B3EC9" w:rsidR="003F48D8" w:rsidP="005B3EC9" w:rsidRDefault="003F48D8" w14:paraId="0919BC1E" w14:textId="1666D9D2">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Evidence-based interventions or EBIs to increase colorectal cancer screening include patient reminders, provider reminders, reducing structural barriers, and provider assessment and feedback.</w:t>
            </w:r>
          </w:p>
        </w:tc>
        <w:tc>
          <w:tcPr>
            <w:tcW w:w="805"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1C2D6F" w:rsidP="005B3EC9" w:rsidRDefault="001C2D6F" w14:paraId="434DC3B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p w:rsidRPr="005B3EC9" w:rsidR="006C7071" w:rsidP="005B3EC9" w:rsidRDefault="006C7071" w14:paraId="195A9A1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Select one</w:t>
            </w:r>
          </w:p>
          <w:p w:rsidRPr="005B3EC9" w:rsidR="006C7071" w:rsidP="005B3EC9" w:rsidRDefault="006C7071" w14:paraId="670BF771" w14:textId="6A89CB6B">
            <w:pPr>
              <w:spacing w:after="0" w:line="240" w:lineRule="auto"/>
              <w:rPr>
                <w:rFonts w:eastAsia="Times New Roman" w:cstheme="minorHAnsi"/>
                <w:color w:val="000000"/>
                <w:sz w:val="18"/>
                <w:szCs w:val="18"/>
              </w:rPr>
            </w:pPr>
          </w:p>
        </w:tc>
        <w:tc>
          <w:tcPr>
            <w:tcW w:w="2610"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6C7071" w:rsidP="005B3EC9" w:rsidRDefault="006C7071" w14:paraId="225D3B5C" w14:textId="77777777">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Select one:</w:t>
            </w:r>
          </w:p>
          <w:p w:rsidRPr="005B3EC9" w:rsidR="006C7071" w:rsidP="005B3EC9" w:rsidRDefault="006C7071" w14:paraId="6DBAEB4C"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Strongly Disagree </w:t>
            </w:r>
          </w:p>
          <w:p w:rsidRPr="005B3EC9" w:rsidR="006C7071" w:rsidP="005B3EC9" w:rsidRDefault="006C7071" w14:paraId="36E1A943"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Disagree </w:t>
            </w:r>
          </w:p>
          <w:p w:rsidRPr="005B3EC9" w:rsidR="006C7071" w:rsidP="005B3EC9" w:rsidRDefault="006C7071" w14:paraId="0A27437D"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Neither Agree nor Disagree </w:t>
            </w:r>
          </w:p>
          <w:p w:rsidRPr="005B3EC9" w:rsidR="006C7071" w:rsidP="005B3EC9" w:rsidRDefault="006C7071" w14:paraId="1F54C537"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Agree </w:t>
            </w:r>
          </w:p>
          <w:p w:rsidRPr="005B3EC9" w:rsidR="006C7071" w:rsidP="005B3EC9" w:rsidRDefault="006C7071" w14:paraId="121E884E"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Strongly Agree </w:t>
            </w:r>
          </w:p>
          <w:p w:rsidRPr="005B3EC9" w:rsidR="001C2D6F" w:rsidP="005B3EC9" w:rsidRDefault="006C7071" w14:paraId="512093A0" w14:textId="385FCA1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Don’t know/Not Applicable</w:t>
            </w:r>
          </w:p>
        </w:tc>
      </w:tr>
      <w:tr w:rsidRPr="005B3EC9" w:rsidR="001C2D6F" w:rsidTr="00FC379F" w14:paraId="36713DF0" w14:textId="77777777">
        <w:trPr>
          <w:cantSplit/>
          <w:trHeight w:val="480"/>
        </w:trPr>
        <w:tc>
          <w:tcPr>
            <w:tcW w:w="815"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1C2D6F" w:rsidP="005B3EC9" w:rsidRDefault="001C2D6F" w14:paraId="08AD112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A6-13</w:t>
            </w:r>
          </w:p>
        </w:tc>
        <w:tc>
          <w:tcPr>
            <w:tcW w:w="63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7277D92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7AD2EB7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08A0DBF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Appropriate Set</w:t>
            </w:r>
          </w:p>
        </w:tc>
        <w:tc>
          <w:tcPr>
            <w:tcW w:w="657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0448FCA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16E15CF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31A54127" w14:textId="77777777">
            <w:pPr>
              <w:spacing w:after="0" w:line="240" w:lineRule="auto"/>
              <w:rPr>
                <w:rFonts w:eastAsia="Times New Roman" w:cstheme="minorHAnsi"/>
                <w:color w:val="000000"/>
                <w:sz w:val="18"/>
                <w:szCs w:val="18"/>
              </w:rPr>
            </w:pPr>
          </w:p>
          <w:p w:rsidRPr="005B3EC9" w:rsidR="001C2D6F" w:rsidP="005B3EC9" w:rsidRDefault="001C2D6F" w14:paraId="6D59BF3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7450D39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The EBIs implemented at your clinic are an appropriate set of interventions to increase colorectal cancer screening. </w:t>
            </w:r>
          </w:p>
          <w:p w:rsidRPr="005B3EC9" w:rsidR="003F48D8" w:rsidP="005B3EC9" w:rsidRDefault="003F48D8" w14:paraId="28CAE240" w14:textId="77777777">
            <w:pPr>
              <w:spacing w:after="0" w:line="240" w:lineRule="auto"/>
              <w:rPr>
                <w:rFonts w:eastAsia="Times New Roman" w:cstheme="minorHAnsi"/>
                <w:color w:val="000000"/>
                <w:sz w:val="18"/>
                <w:szCs w:val="18"/>
              </w:rPr>
            </w:pPr>
          </w:p>
          <w:p w:rsidRPr="005B3EC9" w:rsidR="003F48D8" w:rsidP="005B3EC9" w:rsidRDefault="003F48D8" w14:paraId="1E23B6E7" w14:textId="0A567823">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Evidence-based interventions or EBIs to increase colorectal cancer screening include patient reminders, provider reminders, reducing structural barriers, and provider assessment and feedback.</w:t>
            </w:r>
          </w:p>
        </w:tc>
        <w:tc>
          <w:tcPr>
            <w:tcW w:w="805"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1C2D6F" w:rsidP="005B3EC9" w:rsidRDefault="001C2D6F" w14:paraId="775FD03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p w:rsidRPr="005B3EC9" w:rsidR="006C7071" w:rsidP="005B3EC9" w:rsidRDefault="006C7071" w14:paraId="31C37FC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Select one</w:t>
            </w:r>
          </w:p>
          <w:p w:rsidRPr="005B3EC9" w:rsidR="006C7071" w:rsidP="005B3EC9" w:rsidRDefault="006C7071" w14:paraId="5294E90B" w14:textId="43D5AD22">
            <w:pPr>
              <w:spacing w:after="0" w:line="240" w:lineRule="auto"/>
              <w:rPr>
                <w:rFonts w:eastAsia="Times New Roman" w:cstheme="minorHAnsi"/>
                <w:color w:val="000000"/>
                <w:sz w:val="18"/>
                <w:szCs w:val="18"/>
              </w:rPr>
            </w:pPr>
          </w:p>
        </w:tc>
        <w:tc>
          <w:tcPr>
            <w:tcW w:w="2610"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6C7071" w:rsidP="005B3EC9" w:rsidRDefault="006C7071" w14:paraId="6F4D359A" w14:textId="77777777">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Select one:</w:t>
            </w:r>
          </w:p>
          <w:p w:rsidRPr="005B3EC9" w:rsidR="006C7071" w:rsidP="005B3EC9" w:rsidRDefault="006C7071" w14:paraId="000E35C2"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Strongly Disagree </w:t>
            </w:r>
          </w:p>
          <w:p w:rsidRPr="005B3EC9" w:rsidR="006C7071" w:rsidP="005B3EC9" w:rsidRDefault="006C7071" w14:paraId="3C30FAAA"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Disagree </w:t>
            </w:r>
          </w:p>
          <w:p w:rsidRPr="005B3EC9" w:rsidR="006C7071" w:rsidP="005B3EC9" w:rsidRDefault="006C7071" w14:paraId="3E0D2586"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Neither Agree nor Disagree </w:t>
            </w:r>
          </w:p>
          <w:p w:rsidRPr="005B3EC9" w:rsidR="006C7071" w:rsidP="005B3EC9" w:rsidRDefault="006C7071" w14:paraId="19655E06"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Agree </w:t>
            </w:r>
          </w:p>
          <w:p w:rsidRPr="005B3EC9" w:rsidR="006C7071" w:rsidP="005B3EC9" w:rsidRDefault="006C7071" w14:paraId="60D4C593"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Strongly Agree </w:t>
            </w:r>
          </w:p>
          <w:p w:rsidRPr="005B3EC9" w:rsidR="001C2D6F" w:rsidP="005B3EC9" w:rsidRDefault="006C7071" w14:paraId="35BD3399" w14:textId="5DAC777C">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Don’t know/Not Applicable</w:t>
            </w:r>
          </w:p>
        </w:tc>
      </w:tr>
      <w:tr w:rsidRPr="005B3EC9" w:rsidR="001C2D6F" w:rsidTr="00FC379F" w14:paraId="46F82C98" w14:textId="77777777">
        <w:trPr>
          <w:cantSplit/>
          <w:trHeight w:val="720"/>
        </w:trPr>
        <w:tc>
          <w:tcPr>
            <w:tcW w:w="815"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1C2D6F" w:rsidP="005B3EC9" w:rsidRDefault="001C2D6F" w14:paraId="3CA5C76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A6-14</w:t>
            </w:r>
          </w:p>
        </w:tc>
        <w:tc>
          <w:tcPr>
            <w:tcW w:w="63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3EDF97D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22D1737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5846897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Champion designated</w:t>
            </w:r>
          </w:p>
        </w:tc>
        <w:tc>
          <w:tcPr>
            <w:tcW w:w="657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2A4575C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60620D1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31A068BC" w14:textId="77777777">
            <w:pPr>
              <w:spacing w:after="0" w:line="240" w:lineRule="auto"/>
              <w:rPr>
                <w:rFonts w:eastAsia="Times New Roman" w:cstheme="minorHAnsi"/>
                <w:color w:val="000000"/>
                <w:sz w:val="18"/>
                <w:szCs w:val="18"/>
              </w:rPr>
            </w:pPr>
          </w:p>
          <w:p w:rsidRPr="005B3EC9" w:rsidR="001C2D6F" w:rsidP="005B3EC9" w:rsidRDefault="001C2D6F" w14:paraId="2D2C0D5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1A4622E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Senior leadership/clinical management have designated a champion(s) for implementing the EBIs to increase colorectal cancer screening. </w:t>
            </w:r>
          </w:p>
          <w:p w:rsidRPr="005B3EC9" w:rsidR="003F48D8" w:rsidP="005B3EC9" w:rsidRDefault="003F48D8" w14:paraId="51532213" w14:textId="77777777">
            <w:pPr>
              <w:spacing w:after="0" w:line="240" w:lineRule="auto"/>
              <w:rPr>
                <w:rFonts w:eastAsia="Times New Roman" w:cstheme="minorHAnsi"/>
                <w:color w:val="000000"/>
                <w:sz w:val="18"/>
                <w:szCs w:val="18"/>
              </w:rPr>
            </w:pPr>
          </w:p>
          <w:p w:rsidRPr="005B3EC9" w:rsidR="003F48D8" w:rsidP="005B3EC9" w:rsidRDefault="003F48D8" w14:paraId="2513BAA0" w14:textId="7D4F0864">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Evidence-based interventions or EBIs to increase colorectal cancer screening include patient reminders, provider reminders, reducing structural barriers, and provider assessment and feedback.</w:t>
            </w:r>
          </w:p>
        </w:tc>
        <w:tc>
          <w:tcPr>
            <w:tcW w:w="805"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1C2D6F" w:rsidP="005B3EC9" w:rsidRDefault="001C2D6F" w14:paraId="2429590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p w:rsidRPr="005B3EC9" w:rsidR="006C7071" w:rsidP="005B3EC9" w:rsidRDefault="006C7071" w14:paraId="6148B05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Select one</w:t>
            </w:r>
          </w:p>
          <w:p w:rsidRPr="005B3EC9" w:rsidR="006C7071" w:rsidP="005B3EC9" w:rsidRDefault="006C7071" w14:paraId="5D41399D" w14:textId="340AFA19">
            <w:pPr>
              <w:spacing w:after="0" w:line="240" w:lineRule="auto"/>
              <w:rPr>
                <w:rFonts w:eastAsia="Times New Roman" w:cstheme="minorHAnsi"/>
                <w:color w:val="000000"/>
                <w:sz w:val="18"/>
                <w:szCs w:val="18"/>
              </w:rPr>
            </w:pPr>
          </w:p>
        </w:tc>
        <w:tc>
          <w:tcPr>
            <w:tcW w:w="2610"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6C7071" w:rsidP="005B3EC9" w:rsidRDefault="006C7071" w14:paraId="2CA828FA" w14:textId="77777777">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Select one:</w:t>
            </w:r>
          </w:p>
          <w:p w:rsidRPr="005B3EC9" w:rsidR="006C7071" w:rsidP="005B3EC9" w:rsidRDefault="006C7071" w14:paraId="4A38C4E1"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Strongly Disagree </w:t>
            </w:r>
          </w:p>
          <w:p w:rsidRPr="005B3EC9" w:rsidR="006C7071" w:rsidP="005B3EC9" w:rsidRDefault="006C7071" w14:paraId="7EE5BF34"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Disagree </w:t>
            </w:r>
          </w:p>
          <w:p w:rsidRPr="005B3EC9" w:rsidR="006C7071" w:rsidP="005B3EC9" w:rsidRDefault="006C7071" w14:paraId="4EE53B6E"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Neither Agree nor Disagree </w:t>
            </w:r>
          </w:p>
          <w:p w:rsidRPr="005B3EC9" w:rsidR="006C7071" w:rsidP="005B3EC9" w:rsidRDefault="006C7071" w14:paraId="4B25C972"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Agree </w:t>
            </w:r>
          </w:p>
          <w:p w:rsidRPr="005B3EC9" w:rsidR="006C7071" w:rsidP="005B3EC9" w:rsidRDefault="006C7071" w14:paraId="03ADF621"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Strongly Agree </w:t>
            </w:r>
          </w:p>
          <w:p w:rsidRPr="005B3EC9" w:rsidR="001C2D6F" w:rsidP="005B3EC9" w:rsidRDefault="006C7071" w14:paraId="2A4C2A1C" w14:textId="43C8100D">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Don’t know/Not Applicable</w:t>
            </w:r>
          </w:p>
        </w:tc>
      </w:tr>
      <w:tr w:rsidRPr="005B3EC9" w:rsidR="001C2D6F" w:rsidTr="00FC379F" w14:paraId="6E0AFD18" w14:textId="77777777">
        <w:trPr>
          <w:cantSplit/>
          <w:trHeight w:val="480"/>
        </w:trPr>
        <w:tc>
          <w:tcPr>
            <w:tcW w:w="815"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1C2D6F" w:rsidP="005B3EC9" w:rsidRDefault="001C2D6F" w14:paraId="64EBC4D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A6-15</w:t>
            </w:r>
          </w:p>
        </w:tc>
        <w:tc>
          <w:tcPr>
            <w:tcW w:w="63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43EA5B4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10BC3BA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2048A05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Champion responsibility</w:t>
            </w:r>
          </w:p>
        </w:tc>
        <w:tc>
          <w:tcPr>
            <w:tcW w:w="657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377CED7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6CBA742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7913D643" w14:textId="77777777">
            <w:pPr>
              <w:spacing w:after="0" w:line="240" w:lineRule="auto"/>
              <w:rPr>
                <w:rFonts w:eastAsia="Times New Roman" w:cstheme="minorHAnsi"/>
                <w:color w:val="000000"/>
                <w:sz w:val="18"/>
                <w:szCs w:val="18"/>
              </w:rPr>
            </w:pPr>
          </w:p>
          <w:p w:rsidRPr="005B3EC9" w:rsidR="001C2D6F" w:rsidP="005B3EC9" w:rsidRDefault="001C2D6F" w14:paraId="4074B19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2161FF5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The clinic champion(s) accepts responsibility for implementing the EBIs to increase colorectal cancer screening </w:t>
            </w:r>
          </w:p>
          <w:p w:rsidRPr="005B3EC9" w:rsidR="00B76199" w:rsidP="005B3EC9" w:rsidRDefault="00B76199" w14:paraId="34647577" w14:textId="77777777">
            <w:pPr>
              <w:spacing w:after="0" w:line="240" w:lineRule="auto"/>
              <w:rPr>
                <w:rFonts w:eastAsia="Times New Roman" w:cstheme="minorHAnsi"/>
                <w:color w:val="000000"/>
                <w:sz w:val="18"/>
                <w:szCs w:val="18"/>
              </w:rPr>
            </w:pPr>
          </w:p>
          <w:p w:rsidRPr="005B3EC9" w:rsidR="00B76199" w:rsidP="005B3EC9" w:rsidRDefault="00B76199" w14:paraId="1D3B6E44" w14:textId="0CFB3338">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Evidence-based interventions or EBIs to increase colorectal cancer screening include patient reminders, provider reminders, reducing structural barriers, and provider assessment and feedback.</w:t>
            </w:r>
          </w:p>
        </w:tc>
        <w:tc>
          <w:tcPr>
            <w:tcW w:w="805"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1C2D6F" w:rsidP="005B3EC9" w:rsidRDefault="001C2D6F" w14:paraId="02C9D1C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p w:rsidRPr="005B3EC9" w:rsidR="006C7071" w:rsidP="005B3EC9" w:rsidRDefault="006C7071" w14:paraId="13807C2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Select one</w:t>
            </w:r>
          </w:p>
          <w:p w:rsidRPr="005B3EC9" w:rsidR="006C7071" w:rsidP="005B3EC9" w:rsidRDefault="006C7071" w14:paraId="3EEADF12" w14:textId="3CA0E04E">
            <w:pPr>
              <w:spacing w:after="0" w:line="240" w:lineRule="auto"/>
              <w:rPr>
                <w:rFonts w:eastAsia="Times New Roman" w:cstheme="minorHAnsi"/>
                <w:color w:val="000000"/>
                <w:sz w:val="18"/>
                <w:szCs w:val="18"/>
              </w:rPr>
            </w:pPr>
          </w:p>
        </w:tc>
        <w:tc>
          <w:tcPr>
            <w:tcW w:w="2610"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6C7071" w:rsidP="005B3EC9" w:rsidRDefault="006C7071" w14:paraId="737E9AE0" w14:textId="77777777">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Select one:</w:t>
            </w:r>
          </w:p>
          <w:p w:rsidRPr="005B3EC9" w:rsidR="006C7071" w:rsidP="005B3EC9" w:rsidRDefault="006C7071" w14:paraId="5B087DA8"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Strongly Disagree </w:t>
            </w:r>
          </w:p>
          <w:p w:rsidRPr="005B3EC9" w:rsidR="006C7071" w:rsidP="005B3EC9" w:rsidRDefault="006C7071" w14:paraId="6FC980A7"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Disagree </w:t>
            </w:r>
          </w:p>
          <w:p w:rsidRPr="005B3EC9" w:rsidR="006C7071" w:rsidP="005B3EC9" w:rsidRDefault="006C7071" w14:paraId="205972B8"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Neither Agree nor Disagree </w:t>
            </w:r>
          </w:p>
          <w:p w:rsidRPr="005B3EC9" w:rsidR="006C7071" w:rsidP="005B3EC9" w:rsidRDefault="006C7071" w14:paraId="2292ADA0"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Agree </w:t>
            </w:r>
          </w:p>
          <w:p w:rsidRPr="005B3EC9" w:rsidR="006C7071" w:rsidP="005B3EC9" w:rsidRDefault="006C7071" w14:paraId="701B901D"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Strongly Agree </w:t>
            </w:r>
          </w:p>
          <w:p w:rsidRPr="005B3EC9" w:rsidR="001C2D6F" w:rsidP="005B3EC9" w:rsidRDefault="006C7071" w14:paraId="537C991E" w14:textId="6C74A331">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Don’t know/Not Applicable</w:t>
            </w:r>
          </w:p>
        </w:tc>
      </w:tr>
      <w:tr w:rsidRPr="005B3EC9" w:rsidR="001C2D6F" w:rsidTr="00DC4884" w14:paraId="451440A7" w14:textId="77777777">
        <w:trPr>
          <w:cantSplit/>
          <w:trHeight w:val="480"/>
        </w:trPr>
        <w:tc>
          <w:tcPr>
            <w:tcW w:w="815"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1C2D6F" w:rsidP="005B3EC9" w:rsidRDefault="001C2D6F" w14:paraId="025466E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A6-16</w:t>
            </w:r>
          </w:p>
        </w:tc>
        <w:tc>
          <w:tcPr>
            <w:tcW w:w="63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7AFCAAF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R</w:t>
            </w:r>
          </w:p>
        </w:tc>
        <w:tc>
          <w:tcPr>
            <w:tcW w:w="99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4A38D4E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014B76D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Team debrief</w:t>
            </w:r>
          </w:p>
        </w:tc>
        <w:tc>
          <w:tcPr>
            <w:tcW w:w="6570" w:type="dxa"/>
            <w:tcBorders>
              <w:top w:val="single" w:color="auto" w:sz="4" w:space="0"/>
              <w:left w:val="single" w:color="auto" w:sz="4" w:space="0"/>
              <w:bottom w:val="single" w:color="auto" w:sz="4" w:space="0"/>
              <w:right w:val="single" w:color="auto" w:sz="4" w:space="0"/>
            </w:tcBorders>
            <w:shd w:val="clear" w:color="auto" w:fill="auto"/>
            <w:hideMark/>
          </w:tcPr>
          <w:p w:rsidRPr="005B3EC9" w:rsidR="001C2D6F" w:rsidP="005B3EC9" w:rsidRDefault="001C2D6F" w14:paraId="6C8EF88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4DB61E48" w14:textId="77777777">
            <w:pPr>
              <w:tabs>
                <w:tab w:val="left" w:pos="784"/>
              </w:tabs>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r w:rsidRPr="005B3EC9">
              <w:rPr>
                <w:rFonts w:eastAsia="Times New Roman" w:cstheme="minorHAnsi"/>
                <w:color w:val="000000"/>
                <w:sz w:val="18"/>
                <w:szCs w:val="18"/>
              </w:rPr>
              <w:tab/>
            </w:r>
          </w:p>
          <w:p w:rsidRPr="005B3EC9" w:rsidR="001C2D6F" w:rsidP="005B3EC9" w:rsidRDefault="001C2D6F" w14:paraId="4E80B46C" w14:textId="77777777">
            <w:pPr>
              <w:tabs>
                <w:tab w:val="left" w:pos="784"/>
              </w:tabs>
              <w:spacing w:after="0" w:line="240" w:lineRule="auto"/>
              <w:rPr>
                <w:rFonts w:eastAsia="Times New Roman" w:cstheme="minorHAnsi"/>
                <w:color w:val="000000"/>
                <w:sz w:val="18"/>
                <w:szCs w:val="18"/>
              </w:rPr>
            </w:pPr>
          </w:p>
          <w:p w:rsidRPr="005B3EC9" w:rsidR="001C2D6F" w:rsidP="005B3EC9" w:rsidRDefault="001C2D6F" w14:paraId="08AFE05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4885F46A" w14:textId="3751167D">
            <w:pPr>
              <w:tabs>
                <w:tab w:val="left" w:pos="784"/>
              </w:tabs>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Progress of the implementation of the EBIs </w:t>
            </w:r>
            <w:r w:rsidRPr="005B3EC9" w:rsidR="00B76199">
              <w:rPr>
                <w:rFonts w:eastAsia="Times New Roman" w:cstheme="minorHAnsi"/>
                <w:color w:val="000000"/>
                <w:sz w:val="18"/>
                <w:szCs w:val="18"/>
              </w:rPr>
              <w:t>are</w:t>
            </w:r>
            <w:r w:rsidRPr="005B3EC9">
              <w:rPr>
                <w:rFonts w:eastAsia="Times New Roman" w:cstheme="minorHAnsi"/>
                <w:color w:val="000000"/>
                <w:sz w:val="18"/>
                <w:szCs w:val="18"/>
              </w:rPr>
              <w:t> reviewed through regular debriefings with clinic staff. </w:t>
            </w:r>
          </w:p>
          <w:p w:rsidRPr="005B3EC9" w:rsidR="00B76199" w:rsidP="005B3EC9" w:rsidRDefault="00B76199" w14:paraId="1B6120E5" w14:textId="77777777">
            <w:pPr>
              <w:tabs>
                <w:tab w:val="left" w:pos="784"/>
              </w:tabs>
              <w:spacing w:after="0" w:line="240" w:lineRule="auto"/>
              <w:rPr>
                <w:rFonts w:eastAsia="Times New Roman" w:cstheme="minorHAnsi"/>
                <w:color w:val="000000"/>
                <w:sz w:val="18"/>
                <w:szCs w:val="18"/>
              </w:rPr>
            </w:pPr>
          </w:p>
          <w:p w:rsidRPr="005B3EC9" w:rsidR="00B76199" w:rsidP="005B3EC9" w:rsidRDefault="00B76199" w14:paraId="471B9576" w14:textId="7837A7BC">
            <w:pPr>
              <w:tabs>
                <w:tab w:val="left" w:pos="784"/>
              </w:tabs>
              <w:spacing w:after="0" w:line="240" w:lineRule="auto"/>
              <w:rPr>
                <w:rFonts w:eastAsia="Times New Roman" w:cstheme="minorHAnsi"/>
                <w:color w:val="000000"/>
                <w:sz w:val="18"/>
                <w:szCs w:val="18"/>
              </w:rPr>
            </w:pPr>
            <w:r w:rsidRPr="005B3EC9">
              <w:rPr>
                <w:rFonts w:eastAsia="Times New Roman" w:cstheme="minorHAnsi"/>
                <w:color w:val="000000"/>
                <w:sz w:val="18"/>
                <w:szCs w:val="18"/>
              </w:rPr>
              <w:t>Evidence-based interventions or EBIs to increase colorectal cancer screening include patient reminders, provider reminders, reducing structural barriers, and provider assessment and feedback.</w:t>
            </w:r>
          </w:p>
        </w:tc>
        <w:tc>
          <w:tcPr>
            <w:tcW w:w="805"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1C2D6F" w:rsidP="005B3EC9" w:rsidRDefault="001C2D6F" w14:paraId="0EFAEB6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p w:rsidRPr="005B3EC9" w:rsidR="006C7071" w:rsidP="005B3EC9" w:rsidRDefault="006C7071" w14:paraId="4B24CE7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Select one</w:t>
            </w:r>
          </w:p>
          <w:p w:rsidRPr="005B3EC9" w:rsidR="006C7071" w:rsidP="005B3EC9" w:rsidRDefault="006C7071" w14:paraId="5A465FD2" w14:textId="4328CADA">
            <w:pPr>
              <w:spacing w:after="0" w:line="240" w:lineRule="auto"/>
              <w:rPr>
                <w:rFonts w:eastAsia="Times New Roman" w:cstheme="minorHAnsi"/>
                <w:color w:val="000000"/>
                <w:sz w:val="18"/>
                <w:szCs w:val="18"/>
              </w:rPr>
            </w:pPr>
          </w:p>
        </w:tc>
        <w:tc>
          <w:tcPr>
            <w:tcW w:w="2610" w:type="dxa"/>
            <w:tcBorders>
              <w:top w:val="single" w:color="auto" w:sz="4" w:space="0"/>
              <w:left w:val="single" w:color="auto" w:sz="4" w:space="0"/>
              <w:bottom w:val="single" w:color="auto" w:sz="4" w:space="0"/>
              <w:right w:val="single" w:color="auto" w:sz="4" w:space="0"/>
            </w:tcBorders>
            <w:shd w:val="clear" w:color="auto" w:fill="auto"/>
            <w:noWrap/>
            <w:hideMark/>
          </w:tcPr>
          <w:p w:rsidRPr="005B3EC9" w:rsidR="006C7071" w:rsidP="005B3EC9" w:rsidRDefault="006C7071" w14:paraId="3062525C" w14:textId="77777777">
            <w:pPr>
              <w:spacing w:after="0" w:line="240" w:lineRule="auto"/>
              <w:rPr>
                <w:rFonts w:eastAsia="Times New Roman" w:cstheme="minorHAnsi"/>
                <w:i/>
                <w:iCs/>
                <w:color w:val="000000"/>
                <w:sz w:val="18"/>
                <w:szCs w:val="18"/>
              </w:rPr>
            </w:pPr>
            <w:r w:rsidRPr="005B3EC9">
              <w:rPr>
                <w:rFonts w:eastAsia="Times New Roman" w:cstheme="minorHAnsi"/>
                <w:i/>
                <w:iCs/>
                <w:color w:val="000000"/>
                <w:sz w:val="18"/>
                <w:szCs w:val="18"/>
              </w:rPr>
              <w:t>Select one:</w:t>
            </w:r>
          </w:p>
          <w:p w:rsidRPr="005B3EC9" w:rsidR="006C7071" w:rsidP="005B3EC9" w:rsidRDefault="006C7071" w14:paraId="46FE5B94"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Strongly Disagree </w:t>
            </w:r>
          </w:p>
          <w:p w:rsidRPr="005B3EC9" w:rsidR="006C7071" w:rsidP="005B3EC9" w:rsidRDefault="006C7071" w14:paraId="270C1389"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Disagree </w:t>
            </w:r>
          </w:p>
          <w:p w:rsidRPr="005B3EC9" w:rsidR="006C7071" w:rsidP="005B3EC9" w:rsidRDefault="006C7071" w14:paraId="15562F49"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Neither Agree nor Disagree </w:t>
            </w:r>
          </w:p>
          <w:p w:rsidRPr="005B3EC9" w:rsidR="006C7071" w:rsidP="005B3EC9" w:rsidRDefault="006C7071" w14:paraId="2660C60F"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Agree </w:t>
            </w:r>
          </w:p>
          <w:p w:rsidRPr="005B3EC9" w:rsidR="006C7071" w:rsidP="005B3EC9" w:rsidRDefault="006C7071" w14:paraId="699AEC50"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 xml:space="preserve">Strongly Agree </w:t>
            </w:r>
          </w:p>
          <w:p w:rsidRPr="005B3EC9" w:rsidR="001C2D6F" w:rsidP="005B3EC9" w:rsidRDefault="006C7071" w14:paraId="58D6D773" w14:textId="7768A21C">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Don’t know/Not Applicable</w:t>
            </w:r>
          </w:p>
        </w:tc>
      </w:tr>
    </w:tbl>
    <w:p w:rsidRPr="005B3EC9" w:rsidR="00090959" w:rsidP="005B3EC9" w:rsidRDefault="00090959" w14:paraId="456C6F45" w14:textId="09656B10"/>
    <w:tbl>
      <w:tblPr>
        <w:tblW w:w="1440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4400"/>
      </w:tblGrid>
      <w:tr w:rsidRPr="005B3EC9" w:rsidR="007C2F26" w:rsidTr="00161FE5" w14:paraId="7B353321" w14:textId="77777777">
        <w:trPr>
          <w:trHeight w:val="312"/>
        </w:trPr>
        <w:tc>
          <w:tcPr>
            <w:tcW w:w="14400" w:type="dxa"/>
            <w:shd w:val="clear" w:color="000000" w:fill="1F4E78"/>
            <w:hideMark/>
          </w:tcPr>
          <w:p w:rsidRPr="005B3EC9" w:rsidR="007C2F26" w:rsidP="005B3EC9" w:rsidRDefault="007C2F26" w14:paraId="796D8FDE" w14:textId="6022AC14">
            <w:pPr>
              <w:spacing w:after="0" w:line="240" w:lineRule="auto"/>
              <w:rPr>
                <w:rFonts w:ascii="Calibri" w:hAnsi="Calibri" w:eastAsia="Times New Roman" w:cs="Calibri"/>
                <w:b/>
                <w:bCs/>
                <w:color w:val="FFFFFF"/>
                <w:sz w:val="18"/>
                <w:szCs w:val="18"/>
              </w:rPr>
            </w:pPr>
            <w:r w:rsidRPr="005B3EC9">
              <w:rPr>
                <w:rFonts w:ascii="Calibri" w:hAnsi="Calibri" w:eastAsia="Times New Roman" w:cs="Calibri"/>
                <w:b/>
                <w:bCs/>
                <w:color w:val="FFFFFF"/>
                <w:sz w:val="18"/>
                <w:szCs w:val="18"/>
              </w:rPr>
              <w:t xml:space="preserve">Section 7: </w:t>
            </w:r>
            <w:r w:rsidRPr="005B3EC9" w:rsidR="00F668E0">
              <w:rPr>
                <w:rFonts w:ascii="Calibri" w:hAnsi="Calibri" w:eastAsia="Times New Roman" w:cs="Calibri"/>
                <w:b/>
                <w:bCs/>
                <w:color w:val="FFFFFF"/>
                <w:sz w:val="18"/>
                <w:szCs w:val="18"/>
              </w:rPr>
              <w:t>Other Baseline and Annual Colorectal Cancer Activities and Comments</w:t>
            </w:r>
          </w:p>
        </w:tc>
      </w:tr>
      <w:tr w:rsidRPr="005B3EC9" w:rsidR="007C2F26" w:rsidTr="007C2F26" w14:paraId="42C2C5F4" w14:textId="77777777">
        <w:trPr>
          <w:trHeight w:val="522"/>
        </w:trPr>
        <w:tc>
          <w:tcPr>
            <w:tcW w:w="14400" w:type="dxa"/>
            <w:shd w:val="clear" w:color="000000" w:fill="D9E1F2"/>
          </w:tcPr>
          <w:p w:rsidRPr="005B3EC9" w:rsidR="007C2F26" w:rsidP="005B3EC9" w:rsidRDefault="007C2F26" w14:paraId="272B4A01" w14:textId="250B6C13">
            <w:pPr>
              <w:spacing w:after="0" w:line="240" w:lineRule="auto"/>
              <w:rPr>
                <w:rFonts w:ascii="Calibri" w:hAnsi="Calibri" w:eastAsia="Times New Roman" w:cs="Calibri"/>
                <w:color w:val="000000"/>
                <w:sz w:val="18"/>
                <w:szCs w:val="18"/>
              </w:rPr>
            </w:pPr>
            <w:r w:rsidRPr="005B3EC9">
              <w:rPr>
                <w:rFonts w:ascii="Calibri" w:hAnsi="Calibri" w:eastAsia="Times New Roman" w:cs="Calibri"/>
                <w:color w:val="000000"/>
                <w:sz w:val="18"/>
                <w:szCs w:val="18"/>
              </w:rPr>
              <w:t>Indicates whether other/additional colorectal cancer-related strategies are used in the clinic to improve screening levels such as clinic workflow assessment and data driven optimization, other data driven quality improvement strategies, 5 rights of clinical decision support (5 R’s), etc.</w:t>
            </w:r>
          </w:p>
        </w:tc>
      </w:tr>
    </w:tbl>
    <w:p w:rsidRPr="005B3EC9" w:rsidR="007C2F26" w:rsidP="005B3EC9" w:rsidRDefault="007C2F26" w14:paraId="36446899" w14:textId="77777777">
      <w:pPr>
        <w:spacing w:after="0" w:line="60" w:lineRule="exact"/>
      </w:pPr>
    </w:p>
    <w:tbl>
      <w:tblPr>
        <w:tblW w:w="1440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15"/>
        <w:gridCol w:w="630"/>
        <w:gridCol w:w="990"/>
        <w:gridCol w:w="1980"/>
        <w:gridCol w:w="6570"/>
        <w:gridCol w:w="805"/>
        <w:gridCol w:w="2610"/>
      </w:tblGrid>
      <w:tr w:rsidRPr="005B3EC9" w:rsidR="001C2D6F" w:rsidTr="00FC379F" w14:paraId="7784BA4A" w14:textId="77777777">
        <w:trPr>
          <w:trHeight w:val="558"/>
          <w:tblHeader/>
        </w:trPr>
        <w:tc>
          <w:tcPr>
            <w:tcW w:w="815" w:type="dxa"/>
            <w:shd w:val="clear" w:color="auto" w:fill="E2EFD9" w:themeFill="accent6" w:themeFillTint="33"/>
            <w:noWrap/>
            <w:vAlign w:val="bottom"/>
            <w:hideMark/>
          </w:tcPr>
          <w:p w:rsidRPr="005B3EC9" w:rsidR="001C2D6F" w:rsidP="005B3EC9" w:rsidRDefault="001C2D6F" w14:paraId="12F17560"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Item #</w:t>
            </w:r>
          </w:p>
        </w:tc>
        <w:tc>
          <w:tcPr>
            <w:tcW w:w="630" w:type="dxa"/>
            <w:shd w:val="clear" w:color="auto" w:fill="E2EFD9" w:themeFill="accent6" w:themeFillTint="33"/>
            <w:vAlign w:val="bottom"/>
            <w:hideMark/>
          </w:tcPr>
          <w:p w:rsidRPr="005B3EC9" w:rsidR="001C2D6F" w:rsidP="005B3EC9" w:rsidRDefault="001C2D6F" w14:paraId="5430AFC7"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Item Type</w:t>
            </w:r>
          </w:p>
        </w:tc>
        <w:tc>
          <w:tcPr>
            <w:tcW w:w="990" w:type="dxa"/>
            <w:shd w:val="clear" w:color="auto" w:fill="E2EFD9" w:themeFill="accent6" w:themeFillTint="33"/>
            <w:vAlign w:val="bottom"/>
            <w:hideMark/>
          </w:tcPr>
          <w:p w:rsidRPr="005B3EC9" w:rsidR="001C2D6F" w:rsidP="005B3EC9" w:rsidRDefault="001C2D6F" w14:paraId="6AD43F34" w14:textId="4C028323">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 xml:space="preserve">Collected </w:t>
            </w:r>
          </w:p>
        </w:tc>
        <w:tc>
          <w:tcPr>
            <w:tcW w:w="1980" w:type="dxa"/>
            <w:shd w:val="clear" w:color="auto" w:fill="E2EFD9" w:themeFill="accent6" w:themeFillTint="33"/>
            <w:vAlign w:val="bottom"/>
            <w:hideMark/>
          </w:tcPr>
          <w:p w:rsidRPr="005B3EC9" w:rsidR="001C2D6F" w:rsidP="005B3EC9" w:rsidRDefault="001C2D6F" w14:paraId="6B89ACE4"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 xml:space="preserve">CRCCP Data Item </w:t>
            </w:r>
          </w:p>
        </w:tc>
        <w:tc>
          <w:tcPr>
            <w:tcW w:w="6570" w:type="dxa"/>
            <w:shd w:val="clear" w:color="auto" w:fill="E2EFD9" w:themeFill="accent6" w:themeFillTint="33"/>
            <w:vAlign w:val="bottom"/>
            <w:hideMark/>
          </w:tcPr>
          <w:p w:rsidRPr="005B3EC9" w:rsidR="001C2D6F" w:rsidP="005B3EC9" w:rsidRDefault="001C2D6F" w14:paraId="1BBAA28A"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 </w:t>
            </w:r>
          </w:p>
        </w:tc>
        <w:tc>
          <w:tcPr>
            <w:tcW w:w="805" w:type="dxa"/>
            <w:shd w:val="clear" w:color="auto" w:fill="E2EFD9" w:themeFill="accent6" w:themeFillTint="33"/>
            <w:vAlign w:val="bottom"/>
            <w:hideMark/>
          </w:tcPr>
          <w:p w:rsidRPr="005B3EC9" w:rsidR="001C2D6F" w:rsidP="005B3EC9" w:rsidRDefault="001C2D6F" w14:paraId="572CA896"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Field Type</w:t>
            </w:r>
          </w:p>
        </w:tc>
        <w:tc>
          <w:tcPr>
            <w:tcW w:w="2610" w:type="dxa"/>
            <w:shd w:val="clear" w:color="auto" w:fill="E2EFD9" w:themeFill="accent6" w:themeFillTint="33"/>
            <w:vAlign w:val="bottom"/>
            <w:hideMark/>
          </w:tcPr>
          <w:p w:rsidRPr="005B3EC9" w:rsidR="001C2D6F" w:rsidP="005B3EC9" w:rsidRDefault="001C2D6F" w14:paraId="674C5C7B" w14:textId="77777777">
            <w:pPr>
              <w:spacing w:after="0" w:line="240" w:lineRule="auto"/>
              <w:rPr>
                <w:rFonts w:eastAsia="Times New Roman" w:cstheme="minorHAnsi"/>
                <w:b/>
                <w:bCs/>
                <w:color w:val="000000"/>
                <w:sz w:val="18"/>
                <w:szCs w:val="18"/>
              </w:rPr>
            </w:pPr>
            <w:r w:rsidRPr="005B3EC9">
              <w:rPr>
                <w:rFonts w:eastAsia="Times New Roman" w:cstheme="minorHAnsi"/>
                <w:b/>
                <w:bCs/>
                <w:color w:val="000000"/>
                <w:sz w:val="18"/>
                <w:szCs w:val="18"/>
              </w:rPr>
              <w:t>Response Options</w:t>
            </w:r>
          </w:p>
        </w:tc>
      </w:tr>
      <w:tr w:rsidRPr="005B3EC9" w:rsidR="001C2D6F" w:rsidTr="00FC379F" w14:paraId="53CEA186" w14:textId="77777777">
        <w:trPr>
          <w:trHeight w:val="300"/>
        </w:trPr>
        <w:tc>
          <w:tcPr>
            <w:tcW w:w="815" w:type="dxa"/>
            <w:shd w:val="clear" w:color="auto" w:fill="auto"/>
            <w:hideMark/>
          </w:tcPr>
          <w:p w:rsidRPr="005B3EC9" w:rsidR="001C2D6F" w:rsidP="005B3EC9" w:rsidRDefault="001C2D6F" w14:paraId="39EBA06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B7-1</w:t>
            </w:r>
            <w:r w:rsidRPr="005B3EC9">
              <w:rPr>
                <w:rFonts w:eastAsia="Times New Roman" w:cstheme="minorHAnsi"/>
                <w:color w:val="000000"/>
                <w:sz w:val="18"/>
                <w:szCs w:val="18"/>
              </w:rPr>
              <w:br/>
              <w:t>A7-1</w:t>
            </w:r>
          </w:p>
        </w:tc>
        <w:tc>
          <w:tcPr>
            <w:tcW w:w="630" w:type="dxa"/>
            <w:shd w:val="clear" w:color="auto" w:fill="auto"/>
            <w:hideMark/>
          </w:tcPr>
          <w:p w:rsidRPr="005B3EC9" w:rsidR="001C2D6F" w:rsidP="005B3EC9" w:rsidRDefault="001C2D6F" w14:paraId="1F7511B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O</w:t>
            </w:r>
          </w:p>
        </w:tc>
        <w:tc>
          <w:tcPr>
            <w:tcW w:w="990" w:type="dxa"/>
            <w:shd w:val="clear" w:color="auto" w:fill="auto"/>
            <w:hideMark/>
          </w:tcPr>
          <w:p w:rsidRPr="005B3EC9" w:rsidR="001C2D6F" w:rsidP="005B3EC9" w:rsidRDefault="001C2D6F" w14:paraId="693671B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1980" w:type="dxa"/>
            <w:shd w:val="clear" w:color="auto" w:fill="auto"/>
            <w:hideMark/>
          </w:tcPr>
          <w:p w:rsidRPr="005B3EC9" w:rsidR="001C2D6F" w:rsidP="005B3EC9" w:rsidRDefault="001C2D6F" w14:paraId="68B4CB6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Other Colorectal Cancer Activity 1</w:t>
            </w:r>
          </w:p>
        </w:tc>
        <w:tc>
          <w:tcPr>
            <w:tcW w:w="6570" w:type="dxa"/>
            <w:shd w:val="clear" w:color="auto" w:fill="auto"/>
            <w:hideMark/>
          </w:tcPr>
          <w:p w:rsidRPr="005B3EC9" w:rsidR="001C2D6F" w:rsidP="005B3EC9" w:rsidRDefault="001C2D6F" w14:paraId="0020A5FB" w14:textId="227891E0">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and Annual Records:</w:t>
            </w:r>
          </w:p>
          <w:p w:rsidRPr="005B3EC9" w:rsidR="001C2D6F" w:rsidP="005B3EC9" w:rsidRDefault="001C2D6F" w14:paraId="7AEBED0E" w14:textId="1A13ECCF">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Description of other CRC activity or strategy #1.</w:t>
            </w:r>
          </w:p>
        </w:tc>
        <w:tc>
          <w:tcPr>
            <w:tcW w:w="805" w:type="dxa"/>
            <w:shd w:val="clear" w:color="auto" w:fill="auto"/>
            <w:noWrap/>
            <w:hideMark/>
          </w:tcPr>
          <w:p w:rsidRPr="005B3EC9" w:rsidR="001C2D6F" w:rsidP="005B3EC9" w:rsidRDefault="001C2D6F" w14:paraId="30A59C7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Char</w:t>
            </w:r>
          </w:p>
        </w:tc>
        <w:tc>
          <w:tcPr>
            <w:tcW w:w="2610" w:type="dxa"/>
            <w:shd w:val="clear" w:color="auto" w:fill="auto"/>
            <w:noWrap/>
            <w:hideMark/>
          </w:tcPr>
          <w:p w:rsidRPr="005B3EC9" w:rsidR="001C2D6F" w:rsidP="005B3EC9" w:rsidRDefault="001C2D6F" w14:paraId="4755107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Free text</w:t>
            </w:r>
          </w:p>
          <w:p w:rsidRPr="005B3EC9" w:rsidR="001C2D6F" w:rsidP="005B3EC9" w:rsidRDefault="001C2D6F" w14:paraId="5C701B27" w14:textId="256678E2">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200 Char </w:t>
            </w:r>
            <w:proofErr w:type="gramStart"/>
            <w:r w:rsidRPr="005B3EC9">
              <w:rPr>
                <w:rFonts w:eastAsia="Times New Roman" w:cstheme="minorHAnsi"/>
                <w:color w:val="000000"/>
                <w:sz w:val="18"/>
                <w:szCs w:val="18"/>
              </w:rPr>
              <w:t>limit</w:t>
            </w:r>
            <w:proofErr w:type="gramEnd"/>
          </w:p>
        </w:tc>
      </w:tr>
      <w:tr w:rsidRPr="005B3EC9" w:rsidR="001C2D6F" w:rsidTr="00FC379F" w14:paraId="6A95C34E" w14:textId="77777777">
        <w:trPr>
          <w:trHeight w:val="818"/>
        </w:trPr>
        <w:tc>
          <w:tcPr>
            <w:tcW w:w="815" w:type="dxa"/>
            <w:shd w:val="clear" w:color="auto" w:fill="auto"/>
            <w:noWrap/>
            <w:hideMark/>
          </w:tcPr>
          <w:p w:rsidRPr="005B3EC9" w:rsidR="001C2D6F" w:rsidP="005B3EC9" w:rsidRDefault="001C2D6F" w14:paraId="1994D31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A7-1a</w:t>
            </w:r>
          </w:p>
        </w:tc>
        <w:tc>
          <w:tcPr>
            <w:tcW w:w="630" w:type="dxa"/>
            <w:shd w:val="clear" w:color="auto" w:fill="auto"/>
            <w:hideMark/>
          </w:tcPr>
          <w:p w:rsidRPr="005B3EC9" w:rsidR="001C2D6F" w:rsidP="005B3EC9" w:rsidRDefault="001C2D6F" w14:paraId="7D737AB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O</w:t>
            </w:r>
          </w:p>
        </w:tc>
        <w:tc>
          <w:tcPr>
            <w:tcW w:w="990" w:type="dxa"/>
            <w:shd w:val="clear" w:color="auto" w:fill="auto"/>
            <w:hideMark/>
          </w:tcPr>
          <w:p w:rsidRPr="005B3EC9" w:rsidR="001C2D6F" w:rsidP="005B3EC9" w:rsidRDefault="001C2D6F" w14:paraId="52388CE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hideMark/>
          </w:tcPr>
          <w:p w:rsidRPr="005B3EC9" w:rsidR="001C2D6F" w:rsidP="005B3EC9" w:rsidRDefault="001C2D6F" w14:paraId="5E81AD6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CRCCP resources used toward Activity1 </w:t>
            </w:r>
          </w:p>
        </w:tc>
        <w:tc>
          <w:tcPr>
            <w:tcW w:w="6570" w:type="dxa"/>
            <w:shd w:val="clear" w:color="auto" w:fill="auto"/>
            <w:hideMark/>
          </w:tcPr>
          <w:p w:rsidRPr="005B3EC9" w:rsidR="001C2D6F" w:rsidP="005B3EC9" w:rsidRDefault="001C2D6F" w14:paraId="1491107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1E31300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66E769A0" w14:textId="77777777">
            <w:pPr>
              <w:spacing w:after="0" w:line="240" w:lineRule="auto"/>
              <w:rPr>
                <w:rFonts w:eastAsia="Times New Roman" w:cstheme="minorHAnsi"/>
                <w:color w:val="000000"/>
                <w:sz w:val="18"/>
                <w:szCs w:val="18"/>
              </w:rPr>
            </w:pPr>
          </w:p>
          <w:p w:rsidRPr="005B3EC9" w:rsidR="001C2D6F" w:rsidP="005B3EC9" w:rsidRDefault="001C2D6F" w14:paraId="51BAAA0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2FE6AA41" w14:textId="1B02BFF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Indicates whether CRCCP resources were used during the program year to support activity #1</w:t>
            </w:r>
          </w:p>
        </w:tc>
        <w:tc>
          <w:tcPr>
            <w:tcW w:w="805" w:type="dxa"/>
            <w:shd w:val="clear" w:color="auto" w:fill="auto"/>
            <w:noWrap/>
            <w:hideMark/>
          </w:tcPr>
          <w:p w:rsidRPr="005B3EC9" w:rsidR="001C2D6F" w:rsidP="005B3EC9" w:rsidRDefault="001C2D6F" w14:paraId="0746EC4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hideMark/>
          </w:tcPr>
          <w:p w:rsidRPr="005B3EC9" w:rsidR="001C2D6F" w:rsidP="005B3EC9" w:rsidRDefault="001C2D6F" w14:paraId="4C37B84A"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1C2D6F" w:rsidP="005B3EC9" w:rsidRDefault="001C2D6F" w14:paraId="46E216E9" w14:textId="15E6A43F">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tc>
      </w:tr>
      <w:tr w:rsidRPr="005B3EC9" w:rsidR="001C2D6F" w:rsidTr="00FC379F" w14:paraId="037DB475" w14:textId="77777777">
        <w:trPr>
          <w:trHeight w:val="300"/>
        </w:trPr>
        <w:tc>
          <w:tcPr>
            <w:tcW w:w="815" w:type="dxa"/>
            <w:shd w:val="clear" w:color="auto" w:fill="auto"/>
            <w:hideMark/>
          </w:tcPr>
          <w:p w:rsidRPr="005B3EC9" w:rsidR="001C2D6F" w:rsidP="005B3EC9" w:rsidRDefault="001C2D6F" w14:paraId="0E727F4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B7-2</w:t>
            </w:r>
            <w:r w:rsidRPr="005B3EC9">
              <w:rPr>
                <w:rFonts w:eastAsia="Times New Roman" w:cstheme="minorHAnsi"/>
                <w:color w:val="000000"/>
                <w:sz w:val="18"/>
                <w:szCs w:val="18"/>
              </w:rPr>
              <w:br/>
              <w:t>A7-2</w:t>
            </w:r>
          </w:p>
        </w:tc>
        <w:tc>
          <w:tcPr>
            <w:tcW w:w="630" w:type="dxa"/>
            <w:shd w:val="clear" w:color="auto" w:fill="auto"/>
            <w:hideMark/>
          </w:tcPr>
          <w:p w:rsidRPr="005B3EC9" w:rsidR="001C2D6F" w:rsidP="005B3EC9" w:rsidRDefault="001C2D6F" w14:paraId="598A590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O</w:t>
            </w:r>
          </w:p>
        </w:tc>
        <w:tc>
          <w:tcPr>
            <w:tcW w:w="990" w:type="dxa"/>
            <w:shd w:val="clear" w:color="auto" w:fill="auto"/>
            <w:hideMark/>
          </w:tcPr>
          <w:p w:rsidRPr="005B3EC9" w:rsidR="001C2D6F" w:rsidP="005B3EC9" w:rsidRDefault="001C2D6F" w14:paraId="2B865A4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1980" w:type="dxa"/>
            <w:shd w:val="clear" w:color="auto" w:fill="auto"/>
            <w:hideMark/>
          </w:tcPr>
          <w:p w:rsidRPr="005B3EC9" w:rsidR="001C2D6F" w:rsidP="005B3EC9" w:rsidRDefault="001C2D6F" w14:paraId="5C413AF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Other Colorectal Cancer Activity 2</w:t>
            </w:r>
          </w:p>
        </w:tc>
        <w:tc>
          <w:tcPr>
            <w:tcW w:w="6570" w:type="dxa"/>
            <w:shd w:val="clear" w:color="auto" w:fill="auto"/>
            <w:hideMark/>
          </w:tcPr>
          <w:p w:rsidRPr="005B3EC9" w:rsidR="001C2D6F" w:rsidP="005B3EC9" w:rsidRDefault="001C2D6F" w14:paraId="492E042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and Annual Records:</w:t>
            </w:r>
          </w:p>
          <w:p w:rsidRPr="005B3EC9" w:rsidR="001C2D6F" w:rsidP="005B3EC9" w:rsidRDefault="001C2D6F" w14:paraId="4D80F1C6" w14:textId="282F72EE">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Description of other CRC activity or strategy #2.</w:t>
            </w:r>
          </w:p>
        </w:tc>
        <w:tc>
          <w:tcPr>
            <w:tcW w:w="805" w:type="dxa"/>
            <w:shd w:val="clear" w:color="auto" w:fill="auto"/>
            <w:noWrap/>
            <w:hideMark/>
          </w:tcPr>
          <w:p w:rsidRPr="005B3EC9" w:rsidR="001C2D6F" w:rsidP="005B3EC9" w:rsidRDefault="001C2D6F" w14:paraId="22E9D3B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Char</w:t>
            </w:r>
          </w:p>
        </w:tc>
        <w:tc>
          <w:tcPr>
            <w:tcW w:w="2610" w:type="dxa"/>
            <w:shd w:val="clear" w:color="auto" w:fill="auto"/>
            <w:noWrap/>
            <w:hideMark/>
          </w:tcPr>
          <w:p w:rsidRPr="005B3EC9" w:rsidR="001C2D6F" w:rsidP="005B3EC9" w:rsidRDefault="001C2D6F" w14:paraId="7441D14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Free text</w:t>
            </w:r>
          </w:p>
          <w:p w:rsidRPr="005B3EC9" w:rsidR="001C2D6F" w:rsidP="005B3EC9" w:rsidRDefault="001C2D6F" w14:paraId="7F6C942E" w14:textId="1C066DC8">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200 Char </w:t>
            </w:r>
            <w:proofErr w:type="gramStart"/>
            <w:r w:rsidRPr="005B3EC9">
              <w:rPr>
                <w:rFonts w:eastAsia="Times New Roman" w:cstheme="minorHAnsi"/>
                <w:color w:val="000000"/>
                <w:sz w:val="18"/>
                <w:szCs w:val="18"/>
              </w:rPr>
              <w:t>limit</w:t>
            </w:r>
            <w:proofErr w:type="gramEnd"/>
          </w:p>
        </w:tc>
      </w:tr>
      <w:tr w:rsidRPr="005B3EC9" w:rsidR="001C2D6F" w:rsidTr="00FC379F" w14:paraId="7ED86457" w14:textId="77777777">
        <w:trPr>
          <w:trHeight w:val="585"/>
        </w:trPr>
        <w:tc>
          <w:tcPr>
            <w:tcW w:w="815" w:type="dxa"/>
            <w:shd w:val="clear" w:color="auto" w:fill="auto"/>
            <w:noWrap/>
            <w:hideMark/>
          </w:tcPr>
          <w:p w:rsidRPr="005B3EC9" w:rsidR="001C2D6F" w:rsidP="005B3EC9" w:rsidRDefault="001C2D6F" w14:paraId="5C38C7F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A7-2a</w:t>
            </w:r>
          </w:p>
        </w:tc>
        <w:tc>
          <w:tcPr>
            <w:tcW w:w="630" w:type="dxa"/>
            <w:shd w:val="clear" w:color="auto" w:fill="auto"/>
            <w:hideMark/>
          </w:tcPr>
          <w:p w:rsidRPr="005B3EC9" w:rsidR="001C2D6F" w:rsidP="005B3EC9" w:rsidRDefault="001C2D6F" w14:paraId="095C92D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O</w:t>
            </w:r>
          </w:p>
        </w:tc>
        <w:tc>
          <w:tcPr>
            <w:tcW w:w="990" w:type="dxa"/>
            <w:shd w:val="clear" w:color="auto" w:fill="auto"/>
            <w:hideMark/>
          </w:tcPr>
          <w:p w:rsidRPr="005B3EC9" w:rsidR="001C2D6F" w:rsidP="005B3EC9" w:rsidRDefault="001C2D6F" w14:paraId="3F79435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hideMark/>
          </w:tcPr>
          <w:p w:rsidRPr="005B3EC9" w:rsidR="001C2D6F" w:rsidP="005B3EC9" w:rsidRDefault="001C2D6F" w14:paraId="2A18BA7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CRCCP resources used toward Activity2 </w:t>
            </w:r>
          </w:p>
        </w:tc>
        <w:tc>
          <w:tcPr>
            <w:tcW w:w="6570" w:type="dxa"/>
            <w:shd w:val="clear" w:color="auto" w:fill="auto"/>
            <w:hideMark/>
          </w:tcPr>
          <w:p w:rsidRPr="005B3EC9" w:rsidR="001C2D6F" w:rsidP="005B3EC9" w:rsidRDefault="001C2D6F" w14:paraId="3F57414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470E3FC2"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6FB67A4D" w14:textId="77777777">
            <w:pPr>
              <w:spacing w:after="0" w:line="240" w:lineRule="auto"/>
              <w:rPr>
                <w:rFonts w:eastAsia="Times New Roman" w:cstheme="minorHAnsi"/>
                <w:color w:val="000000"/>
                <w:sz w:val="18"/>
                <w:szCs w:val="18"/>
              </w:rPr>
            </w:pPr>
          </w:p>
          <w:p w:rsidRPr="005B3EC9" w:rsidR="001C2D6F" w:rsidP="005B3EC9" w:rsidRDefault="001C2D6F" w14:paraId="467ED82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11B655FA" w14:textId="29FB0CB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Indicates whether CRCCP resources were used during the program year to support activity #2.</w:t>
            </w:r>
          </w:p>
        </w:tc>
        <w:tc>
          <w:tcPr>
            <w:tcW w:w="805" w:type="dxa"/>
            <w:shd w:val="clear" w:color="auto" w:fill="auto"/>
            <w:noWrap/>
            <w:hideMark/>
          </w:tcPr>
          <w:p w:rsidRPr="005B3EC9" w:rsidR="001C2D6F" w:rsidP="005B3EC9" w:rsidRDefault="001C2D6F" w14:paraId="61235580"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List</w:t>
            </w:r>
          </w:p>
        </w:tc>
        <w:tc>
          <w:tcPr>
            <w:tcW w:w="2610" w:type="dxa"/>
            <w:shd w:val="clear" w:color="auto" w:fill="auto"/>
            <w:hideMark/>
          </w:tcPr>
          <w:p w:rsidRPr="005B3EC9" w:rsidR="001C2D6F" w:rsidP="005B3EC9" w:rsidRDefault="001C2D6F" w14:paraId="4A692FAC"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1C2D6F" w:rsidP="005B3EC9" w:rsidRDefault="001C2D6F" w14:paraId="2393F987" w14:textId="750E8DF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tc>
      </w:tr>
      <w:tr w:rsidRPr="005B3EC9" w:rsidR="001C2D6F" w:rsidTr="00FC379F" w14:paraId="75D65AC4" w14:textId="77777777">
        <w:trPr>
          <w:trHeight w:val="300"/>
        </w:trPr>
        <w:tc>
          <w:tcPr>
            <w:tcW w:w="815" w:type="dxa"/>
            <w:shd w:val="clear" w:color="auto" w:fill="auto"/>
            <w:hideMark/>
          </w:tcPr>
          <w:p w:rsidRPr="005B3EC9" w:rsidR="001C2D6F" w:rsidP="005B3EC9" w:rsidRDefault="001C2D6F" w14:paraId="4E8E559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B7-3</w:t>
            </w:r>
            <w:r w:rsidRPr="005B3EC9">
              <w:rPr>
                <w:rFonts w:eastAsia="Times New Roman" w:cstheme="minorHAnsi"/>
                <w:color w:val="000000"/>
                <w:sz w:val="18"/>
                <w:szCs w:val="18"/>
              </w:rPr>
              <w:br/>
              <w:t>A7-3</w:t>
            </w:r>
          </w:p>
        </w:tc>
        <w:tc>
          <w:tcPr>
            <w:tcW w:w="630" w:type="dxa"/>
            <w:shd w:val="clear" w:color="auto" w:fill="auto"/>
            <w:hideMark/>
          </w:tcPr>
          <w:p w:rsidRPr="005B3EC9" w:rsidR="001C2D6F" w:rsidP="005B3EC9" w:rsidRDefault="001C2D6F" w14:paraId="45756E2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O</w:t>
            </w:r>
          </w:p>
        </w:tc>
        <w:tc>
          <w:tcPr>
            <w:tcW w:w="990" w:type="dxa"/>
            <w:shd w:val="clear" w:color="auto" w:fill="auto"/>
            <w:hideMark/>
          </w:tcPr>
          <w:p w:rsidRPr="005B3EC9" w:rsidR="001C2D6F" w:rsidP="005B3EC9" w:rsidRDefault="001C2D6F" w14:paraId="4510674D"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1980" w:type="dxa"/>
            <w:shd w:val="clear" w:color="auto" w:fill="auto"/>
            <w:hideMark/>
          </w:tcPr>
          <w:p w:rsidRPr="005B3EC9" w:rsidR="001C2D6F" w:rsidP="005B3EC9" w:rsidRDefault="001C2D6F" w14:paraId="2157BC3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Other Colorectal Cancer Activity 3</w:t>
            </w:r>
          </w:p>
        </w:tc>
        <w:tc>
          <w:tcPr>
            <w:tcW w:w="6570" w:type="dxa"/>
            <w:shd w:val="clear" w:color="auto" w:fill="auto"/>
            <w:hideMark/>
          </w:tcPr>
          <w:p w:rsidRPr="005B3EC9" w:rsidR="001C2D6F" w:rsidP="005B3EC9" w:rsidRDefault="001C2D6F" w14:paraId="0D590C9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and Annual Records:</w:t>
            </w:r>
          </w:p>
          <w:p w:rsidRPr="005B3EC9" w:rsidR="001C2D6F" w:rsidP="005B3EC9" w:rsidRDefault="001C2D6F" w14:paraId="2BB338B4" w14:textId="3E36034B">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Description of other CRC activity or strategy #3.</w:t>
            </w:r>
          </w:p>
          <w:p w:rsidRPr="005B3EC9" w:rsidR="001C2D6F" w:rsidP="005B3EC9" w:rsidRDefault="001C2D6F" w14:paraId="3DDCF34F" w14:textId="7A1A60C8">
            <w:pPr>
              <w:spacing w:after="0" w:line="240" w:lineRule="auto"/>
              <w:rPr>
                <w:rFonts w:eastAsia="Times New Roman" w:cstheme="minorHAnsi"/>
                <w:color w:val="000000"/>
                <w:sz w:val="18"/>
                <w:szCs w:val="18"/>
              </w:rPr>
            </w:pPr>
          </w:p>
        </w:tc>
        <w:tc>
          <w:tcPr>
            <w:tcW w:w="805" w:type="dxa"/>
            <w:shd w:val="clear" w:color="auto" w:fill="auto"/>
            <w:noWrap/>
            <w:hideMark/>
          </w:tcPr>
          <w:p w:rsidRPr="005B3EC9" w:rsidR="001C2D6F" w:rsidP="005B3EC9" w:rsidRDefault="001C2D6F" w14:paraId="19F91361"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Char</w:t>
            </w:r>
          </w:p>
        </w:tc>
        <w:tc>
          <w:tcPr>
            <w:tcW w:w="2610" w:type="dxa"/>
            <w:shd w:val="clear" w:color="auto" w:fill="auto"/>
            <w:noWrap/>
            <w:hideMark/>
          </w:tcPr>
          <w:p w:rsidRPr="005B3EC9" w:rsidR="001C2D6F" w:rsidP="005B3EC9" w:rsidRDefault="001C2D6F" w14:paraId="4AC0C884"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Free text</w:t>
            </w:r>
          </w:p>
          <w:p w:rsidRPr="005B3EC9" w:rsidR="001C2D6F" w:rsidP="005B3EC9" w:rsidRDefault="001C2D6F" w14:paraId="03693301" w14:textId="60D9575A">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200 Char </w:t>
            </w:r>
            <w:proofErr w:type="gramStart"/>
            <w:r w:rsidRPr="005B3EC9">
              <w:rPr>
                <w:rFonts w:eastAsia="Times New Roman" w:cstheme="minorHAnsi"/>
                <w:color w:val="000000"/>
                <w:sz w:val="18"/>
                <w:szCs w:val="18"/>
              </w:rPr>
              <w:t>limit</w:t>
            </w:r>
            <w:proofErr w:type="gramEnd"/>
          </w:p>
        </w:tc>
      </w:tr>
      <w:tr w:rsidRPr="005B3EC9" w:rsidR="001C2D6F" w:rsidTr="00FC379F" w14:paraId="08A3030F" w14:textId="77777777">
        <w:trPr>
          <w:trHeight w:val="732"/>
        </w:trPr>
        <w:tc>
          <w:tcPr>
            <w:tcW w:w="815" w:type="dxa"/>
            <w:shd w:val="clear" w:color="auto" w:fill="auto"/>
            <w:noWrap/>
            <w:hideMark/>
          </w:tcPr>
          <w:p w:rsidRPr="005B3EC9" w:rsidR="001C2D6F" w:rsidP="005B3EC9" w:rsidRDefault="001C2D6F" w14:paraId="59A9173A"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A7-3a</w:t>
            </w:r>
          </w:p>
        </w:tc>
        <w:tc>
          <w:tcPr>
            <w:tcW w:w="630" w:type="dxa"/>
            <w:shd w:val="clear" w:color="auto" w:fill="auto"/>
            <w:hideMark/>
          </w:tcPr>
          <w:p w:rsidRPr="005B3EC9" w:rsidR="001C2D6F" w:rsidP="005B3EC9" w:rsidRDefault="001C2D6F" w14:paraId="46ECE95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O</w:t>
            </w:r>
          </w:p>
        </w:tc>
        <w:tc>
          <w:tcPr>
            <w:tcW w:w="990" w:type="dxa"/>
            <w:shd w:val="clear" w:color="auto" w:fill="auto"/>
            <w:hideMark/>
          </w:tcPr>
          <w:p w:rsidRPr="005B3EC9" w:rsidR="001C2D6F" w:rsidP="005B3EC9" w:rsidRDefault="001C2D6F" w14:paraId="09C1275F"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A</w:t>
            </w:r>
          </w:p>
        </w:tc>
        <w:tc>
          <w:tcPr>
            <w:tcW w:w="1980" w:type="dxa"/>
            <w:shd w:val="clear" w:color="auto" w:fill="auto"/>
            <w:hideMark/>
          </w:tcPr>
          <w:p w:rsidRPr="005B3EC9" w:rsidR="001C2D6F" w:rsidP="005B3EC9" w:rsidRDefault="001C2D6F" w14:paraId="52101CC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CRCCP resources used toward Activity3 </w:t>
            </w:r>
          </w:p>
        </w:tc>
        <w:tc>
          <w:tcPr>
            <w:tcW w:w="6570" w:type="dxa"/>
            <w:shd w:val="clear" w:color="auto" w:fill="auto"/>
            <w:hideMark/>
          </w:tcPr>
          <w:p w:rsidRPr="005B3EC9" w:rsidR="001C2D6F" w:rsidP="005B3EC9" w:rsidRDefault="001C2D6F" w14:paraId="0FE66B1F" w14:textId="64F62848">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Baseline Record:</w:t>
            </w:r>
          </w:p>
          <w:p w:rsidRPr="005B3EC9" w:rsidR="001C2D6F" w:rsidP="005B3EC9" w:rsidRDefault="001C2D6F" w14:paraId="145D9B2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N/A</w:t>
            </w:r>
          </w:p>
          <w:p w:rsidRPr="005B3EC9" w:rsidR="001C2D6F" w:rsidP="005B3EC9" w:rsidRDefault="001C2D6F" w14:paraId="0970323A" w14:textId="77777777">
            <w:pPr>
              <w:spacing w:after="0" w:line="240" w:lineRule="auto"/>
              <w:rPr>
                <w:rFonts w:eastAsia="Times New Roman" w:cstheme="minorHAnsi"/>
                <w:color w:val="000000"/>
                <w:sz w:val="18"/>
                <w:szCs w:val="18"/>
              </w:rPr>
            </w:pPr>
          </w:p>
          <w:p w:rsidRPr="005B3EC9" w:rsidR="001C2D6F" w:rsidP="005B3EC9" w:rsidRDefault="001C2D6F" w14:paraId="5CF34C1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Annual Record: </w:t>
            </w:r>
          </w:p>
          <w:p w:rsidRPr="005B3EC9" w:rsidR="001C2D6F" w:rsidP="005B3EC9" w:rsidRDefault="001C2D6F" w14:paraId="4F2D2A7A" w14:textId="7CBB0902">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Indicates whether CRCCP resources were used during the program year to support activity #3.</w:t>
            </w:r>
          </w:p>
        </w:tc>
        <w:tc>
          <w:tcPr>
            <w:tcW w:w="805" w:type="dxa"/>
            <w:shd w:val="clear" w:color="auto" w:fill="auto"/>
            <w:noWrap/>
            <w:hideMark/>
          </w:tcPr>
          <w:p w:rsidRPr="005B3EC9" w:rsidR="001C2D6F" w:rsidP="005B3EC9" w:rsidRDefault="001C2D6F" w14:paraId="6F41EF68"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lastRenderedPageBreak/>
              <w:t>List</w:t>
            </w:r>
          </w:p>
        </w:tc>
        <w:tc>
          <w:tcPr>
            <w:tcW w:w="2610" w:type="dxa"/>
            <w:shd w:val="clear" w:color="auto" w:fill="auto"/>
            <w:hideMark/>
          </w:tcPr>
          <w:p w:rsidRPr="005B3EC9" w:rsidR="001C2D6F" w:rsidP="005B3EC9" w:rsidRDefault="001C2D6F" w14:paraId="2CFC71E1" w14:textId="77777777">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Yes</w:t>
            </w:r>
          </w:p>
          <w:p w:rsidRPr="005B3EC9" w:rsidR="001C2D6F" w:rsidP="005B3EC9" w:rsidRDefault="001C2D6F" w14:paraId="4F8A531B" w14:textId="529804C9">
            <w:pPr>
              <w:pStyle w:val="ListParagraph"/>
              <w:numPr>
                <w:ilvl w:val="0"/>
                <w:numId w:val="30"/>
              </w:numPr>
              <w:spacing w:after="0" w:line="240" w:lineRule="auto"/>
              <w:ind w:left="204" w:hanging="270"/>
              <w:rPr>
                <w:rFonts w:eastAsia="Times New Roman" w:cstheme="minorHAnsi"/>
                <w:color w:val="000000"/>
                <w:sz w:val="18"/>
                <w:szCs w:val="18"/>
              </w:rPr>
            </w:pPr>
            <w:r w:rsidRPr="005B3EC9">
              <w:rPr>
                <w:rFonts w:eastAsia="Times New Roman" w:cstheme="minorHAnsi"/>
                <w:color w:val="000000"/>
                <w:sz w:val="18"/>
                <w:szCs w:val="18"/>
              </w:rPr>
              <w:t>No</w:t>
            </w:r>
          </w:p>
        </w:tc>
      </w:tr>
      <w:tr w:rsidRPr="007D2CE1" w:rsidR="001C2D6F" w:rsidTr="00FC379F" w14:paraId="435AE53C" w14:textId="77777777">
        <w:trPr>
          <w:trHeight w:val="300"/>
        </w:trPr>
        <w:tc>
          <w:tcPr>
            <w:tcW w:w="815" w:type="dxa"/>
            <w:shd w:val="clear" w:color="auto" w:fill="auto"/>
            <w:hideMark/>
          </w:tcPr>
          <w:p w:rsidRPr="005B3EC9" w:rsidR="001C2D6F" w:rsidP="005B3EC9" w:rsidRDefault="001C2D6F" w14:paraId="70B91E87"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B7-4</w:t>
            </w:r>
            <w:r w:rsidRPr="005B3EC9">
              <w:rPr>
                <w:rFonts w:eastAsia="Times New Roman" w:cstheme="minorHAnsi"/>
                <w:color w:val="000000"/>
                <w:sz w:val="18"/>
                <w:szCs w:val="18"/>
              </w:rPr>
              <w:br/>
              <w:t>A7-4</w:t>
            </w:r>
          </w:p>
        </w:tc>
        <w:tc>
          <w:tcPr>
            <w:tcW w:w="630" w:type="dxa"/>
            <w:shd w:val="clear" w:color="auto" w:fill="auto"/>
            <w:hideMark/>
          </w:tcPr>
          <w:p w:rsidRPr="005B3EC9" w:rsidR="001C2D6F" w:rsidP="005B3EC9" w:rsidRDefault="001C2D6F" w14:paraId="08D51735"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0</w:t>
            </w:r>
          </w:p>
        </w:tc>
        <w:tc>
          <w:tcPr>
            <w:tcW w:w="990" w:type="dxa"/>
            <w:shd w:val="clear" w:color="auto" w:fill="auto"/>
            <w:hideMark/>
          </w:tcPr>
          <w:p w:rsidRPr="005B3EC9" w:rsidR="001C2D6F" w:rsidP="005B3EC9" w:rsidRDefault="001C2D6F" w14:paraId="71E810F6"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B, A</w:t>
            </w:r>
          </w:p>
        </w:tc>
        <w:tc>
          <w:tcPr>
            <w:tcW w:w="1980" w:type="dxa"/>
            <w:shd w:val="clear" w:color="auto" w:fill="auto"/>
            <w:hideMark/>
          </w:tcPr>
          <w:p w:rsidRPr="005B3EC9" w:rsidR="001C2D6F" w:rsidP="005B3EC9" w:rsidRDefault="001C2D6F" w14:paraId="6EDF9CDC"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Section 7 Comments</w:t>
            </w:r>
          </w:p>
        </w:tc>
        <w:tc>
          <w:tcPr>
            <w:tcW w:w="6570" w:type="dxa"/>
            <w:shd w:val="clear" w:color="auto" w:fill="auto"/>
            <w:hideMark/>
          </w:tcPr>
          <w:p w:rsidRPr="005B3EC9" w:rsidR="001C2D6F" w:rsidP="005B3EC9" w:rsidRDefault="001C2D6F" w14:paraId="1391888E"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Optional comments for Section 7. </w:t>
            </w:r>
          </w:p>
        </w:tc>
        <w:tc>
          <w:tcPr>
            <w:tcW w:w="805" w:type="dxa"/>
            <w:shd w:val="clear" w:color="auto" w:fill="auto"/>
            <w:noWrap/>
            <w:hideMark/>
          </w:tcPr>
          <w:p w:rsidRPr="005B3EC9" w:rsidR="001C2D6F" w:rsidP="005B3EC9" w:rsidRDefault="001C2D6F" w14:paraId="4804B21B"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Char</w:t>
            </w:r>
          </w:p>
        </w:tc>
        <w:tc>
          <w:tcPr>
            <w:tcW w:w="2610" w:type="dxa"/>
            <w:shd w:val="clear" w:color="auto" w:fill="auto"/>
            <w:noWrap/>
            <w:hideMark/>
          </w:tcPr>
          <w:p w:rsidRPr="005B3EC9" w:rsidR="001C2D6F" w:rsidP="005B3EC9" w:rsidRDefault="001C2D6F" w14:paraId="4EC87923"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Free text</w:t>
            </w:r>
          </w:p>
          <w:p w:rsidRPr="007D2CE1" w:rsidR="001C2D6F" w:rsidP="005B3EC9" w:rsidRDefault="001C2D6F" w14:paraId="77318F7F" w14:textId="7BDC1C50">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200 Char </w:t>
            </w:r>
            <w:proofErr w:type="gramStart"/>
            <w:r w:rsidRPr="005B3EC9">
              <w:rPr>
                <w:rFonts w:eastAsia="Times New Roman" w:cstheme="minorHAnsi"/>
                <w:color w:val="000000"/>
                <w:sz w:val="18"/>
                <w:szCs w:val="18"/>
              </w:rPr>
              <w:t>limit</w:t>
            </w:r>
            <w:proofErr w:type="gramEnd"/>
          </w:p>
        </w:tc>
      </w:tr>
    </w:tbl>
    <w:p w:rsidRPr="007D2CE1" w:rsidR="007D2CE1" w:rsidP="005B3EC9" w:rsidRDefault="007D2CE1" w14:paraId="1A0465B6" w14:textId="77777777">
      <w:pPr>
        <w:rPr>
          <w:sz w:val="18"/>
          <w:szCs w:val="18"/>
        </w:rPr>
      </w:pPr>
    </w:p>
    <w:sectPr w:rsidRPr="007D2CE1" w:rsidR="007D2CE1" w:rsidSect="00774C2C">
      <w:footerReference w:type="default" r:id="rId10"/>
      <w:headerReference w:type="first" r:id="rId11"/>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5B152" w14:textId="77777777" w:rsidR="00C0654F" w:rsidRDefault="00C0654F" w:rsidP="001C2D6F">
      <w:pPr>
        <w:spacing w:after="0" w:line="240" w:lineRule="auto"/>
      </w:pPr>
      <w:r>
        <w:separator/>
      </w:r>
    </w:p>
  </w:endnote>
  <w:endnote w:type="continuationSeparator" w:id="0">
    <w:p w14:paraId="2360D90E" w14:textId="77777777" w:rsidR="00C0654F" w:rsidRDefault="00C0654F" w:rsidP="001C2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3594E" w14:textId="3C7330CE" w:rsidR="00C0654F" w:rsidRDefault="00C0654F">
    <w:pPr>
      <w:pStyle w:val="Footer"/>
      <w:rPr>
        <w:rFonts w:eastAsia="Times New Roman" w:cstheme="minorHAnsi"/>
        <w:color w:val="000000"/>
        <w:sz w:val="18"/>
        <w:szCs w:val="18"/>
      </w:rPr>
    </w:pPr>
    <w:r w:rsidRPr="007D2CE1">
      <w:rPr>
        <w:rFonts w:eastAsia="Times New Roman" w:cstheme="minorHAnsi"/>
        <w:color w:val="000000"/>
        <w:sz w:val="18"/>
        <w:szCs w:val="18"/>
      </w:rPr>
      <w:t>Item Type</w:t>
    </w:r>
    <w:r>
      <w:rPr>
        <w:rFonts w:eastAsia="Times New Roman" w:cstheme="minorHAnsi"/>
        <w:color w:val="000000"/>
        <w:sz w:val="18"/>
        <w:szCs w:val="18"/>
      </w:rPr>
      <w:t>:</w:t>
    </w:r>
    <w:r w:rsidRPr="007D2CE1">
      <w:rPr>
        <w:rFonts w:eastAsia="Times New Roman" w:cstheme="minorHAnsi"/>
        <w:color w:val="000000"/>
        <w:sz w:val="18"/>
        <w:szCs w:val="18"/>
      </w:rPr>
      <w:t xml:space="preserve">  R=Required; O=Optional; Comp=computed by CBARS </w:t>
    </w:r>
  </w:p>
  <w:p w14:paraId="4B67EC82" w14:textId="35687282" w:rsidR="00C0654F" w:rsidRDefault="00C0654F">
    <w:pPr>
      <w:pStyle w:val="Footer"/>
    </w:pPr>
    <w:r w:rsidRPr="007D2CE1">
      <w:rPr>
        <w:rFonts w:eastAsia="Times New Roman" w:cstheme="minorHAnsi"/>
        <w:color w:val="000000"/>
        <w:sz w:val="18"/>
        <w:szCs w:val="18"/>
      </w:rPr>
      <w:t>Collected: B= Variable collected at baseline; A=Variable collected annually; B, A=variable collected at baseline and annually.</w:t>
    </w:r>
    <w:r w:rsidRPr="007D2CE1">
      <w:rPr>
        <w:rFonts w:eastAsia="Times New Roman" w:cstheme="minorHAnsi"/>
        <w:color w:val="000000"/>
        <w:sz w:val="18"/>
        <w:szCs w:val="18"/>
      </w:rPr>
      <w:br/>
      <w:t>Item numbers:  Baseline Record item numbers have a B prefix; Annual Record item numbers have an A prefix</w:t>
    </w:r>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93CB4" w14:textId="77777777" w:rsidR="00C0654F" w:rsidRDefault="00C0654F" w:rsidP="001C2D6F">
      <w:pPr>
        <w:spacing w:after="0" w:line="240" w:lineRule="auto"/>
      </w:pPr>
      <w:r>
        <w:separator/>
      </w:r>
    </w:p>
  </w:footnote>
  <w:footnote w:type="continuationSeparator" w:id="0">
    <w:p w14:paraId="5B9929B8" w14:textId="77777777" w:rsidR="00C0654F" w:rsidRDefault="00C0654F" w:rsidP="001C2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15642" w14:textId="4C87D013" w:rsidR="00C0654F" w:rsidRDefault="00C0654F">
    <w:pPr>
      <w:pStyle w:val="Header"/>
    </w:pPr>
    <w:r w:rsidRPr="00774C2C">
      <w:rPr>
        <w:rFonts w:ascii="Times New Roman" w:hAnsi="Times New Roman"/>
        <w:noProof/>
        <w:sz w:val="24"/>
        <w:szCs w:val="24"/>
      </w:rPr>
      <mc:AlternateContent>
        <mc:Choice Requires="wps">
          <w:drawing>
            <wp:anchor distT="228600" distB="228600" distL="114300" distR="114300" simplePos="0" relativeHeight="251659264" behindDoc="0" locked="0" layoutInCell="1" allowOverlap="0" wp14:anchorId="114642E5" wp14:editId="7352559C">
              <wp:simplePos x="0" y="0"/>
              <wp:positionH relativeFrom="margin">
                <wp:posOffset>6590995</wp:posOffset>
              </wp:positionH>
              <wp:positionV relativeFrom="page">
                <wp:posOffset>473684</wp:posOffset>
              </wp:positionV>
              <wp:extent cx="2328545" cy="987425"/>
              <wp:effectExtent l="0" t="0" r="0" b="0"/>
              <wp:wrapTopAndBottom/>
              <wp:docPr id="133" name="Rectangl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328545" cy="987425"/>
                      </a:xfrm>
                      <a:prstGeom prst="rect">
                        <a:avLst/>
                      </a:prstGeom>
                      <a:solidFill>
                        <a:srgbClr val="4472C4"/>
                      </a:solidFill>
                      <a:ln w="12700" cap="flat" cmpd="sng" algn="ctr">
                        <a:noFill/>
                        <a:prstDash val="solid"/>
                        <a:miter lim="800000"/>
                      </a:ln>
                      <a:effectLst/>
                    </wps:spPr>
                    <wps:txbx>
                      <w:txbxContent>
                        <w:p w14:paraId="2D038671" w14:textId="77777777" w:rsidR="00C0654F" w:rsidRDefault="00C0654F" w:rsidP="00774C2C">
                          <w:pPr>
                            <w:pStyle w:val="Header"/>
                            <w:tabs>
                              <w:tab w:val="left" w:pos="720"/>
                            </w:tabs>
                            <w:jc w:val="right"/>
                            <w:rPr>
                              <w:noProof/>
                              <w:color w:val="FFFFFF" w:themeColor="background1"/>
                              <w:sz w:val="20"/>
                              <w:szCs w:val="20"/>
                            </w:rPr>
                          </w:pPr>
                          <w:r>
                            <w:rPr>
                              <w:color w:val="FFFFFF" w:themeColor="background1"/>
                              <w:sz w:val="20"/>
                              <w:szCs w:val="20"/>
                            </w:rPr>
                            <w:t>CRCCP NOFO 2020-2002</w:t>
                          </w:r>
                        </w:p>
                        <w:p w14:paraId="7B4957DE" w14:textId="0ABFEDEE" w:rsidR="00C0654F" w:rsidRDefault="00C0654F" w:rsidP="00774C2C">
                          <w:pPr>
                            <w:pStyle w:val="Header"/>
                            <w:tabs>
                              <w:tab w:val="left" w:pos="720"/>
                            </w:tabs>
                            <w:jc w:val="right"/>
                            <w:rPr>
                              <w:noProof/>
                              <w:color w:val="FFFFFF" w:themeColor="background1"/>
                              <w:sz w:val="20"/>
                              <w:szCs w:val="20"/>
                            </w:rPr>
                          </w:pPr>
                          <w:r>
                            <w:rPr>
                              <w:noProof/>
                              <w:color w:val="FFFFFF" w:themeColor="background1"/>
                              <w:sz w:val="20"/>
                              <w:szCs w:val="20"/>
                            </w:rPr>
                            <w:t xml:space="preserve">OMB # </w:t>
                          </w:r>
                          <w:r w:rsidR="00F91BFA">
                            <w:rPr>
                              <w:noProof/>
                              <w:color w:val="FFFFFF" w:themeColor="background1"/>
                              <w:sz w:val="20"/>
                              <w:szCs w:val="20"/>
                            </w:rPr>
                            <w:t>0920-1074</w:t>
                          </w:r>
                        </w:p>
                        <w:p w14:paraId="47BCD00A" w14:textId="77777777" w:rsidR="00C0654F" w:rsidRDefault="00C0654F" w:rsidP="00774C2C">
                          <w:pPr>
                            <w:pStyle w:val="Header"/>
                            <w:tabs>
                              <w:tab w:val="left" w:pos="720"/>
                            </w:tabs>
                            <w:jc w:val="right"/>
                            <w:rPr>
                              <w:noProof/>
                              <w:color w:val="FFFFFF" w:themeColor="background1"/>
                              <w:sz w:val="20"/>
                              <w:szCs w:val="20"/>
                            </w:rPr>
                          </w:pPr>
                          <w:r>
                            <w:rPr>
                              <w:noProof/>
                              <w:color w:val="FFFFFF" w:themeColor="background1"/>
                              <w:sz w:val="20"/>
                              <w:szCs w:val="20"/>
                            </w:rPr>
                            <w:t>Expiration Date: XX/XX/XXXX</w:t>
                          </w:r>
                        </w:p>
                        <w:p w14:paraId="3185FB28" w14:textId="77777777" w:rsidR="00C0654F" w:rsidRDefault="00C0654F" w:rsidP="00774C2C">
                          <w:pPr>
                            <w:pStyle w:val="Header"/>
                            <w:tabs>
                              <w:tab w:val="left" w:pos="720"/>
                            </w:tabs>
                            <w:jc w:val="right"/>
                            <w:rPr>
                              <w:color w:val="FFFFFF" w:themeColor="background1"/>
                              <w:sz w:val="24"/>
                              <w:szCs w:val="24"/>
                            </w:rPr>
                          </w:pPr>
                          <w:r>
                            <w:rPr>
                              <w:noProof/>
                              <w:color w:val="FFFFFF" w:themeColor="background1"/>
                              <w:sz w:val="20"/>
                              <w:szCs w:val="20"/>
                            </w:rPr>
                            <w:t>Version date</w:t>
                          </w:r>
                          <w:r>
                            <w:rPr>
                              <w:noProof/>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9800</wp14:pctHeight>
              </wp14:sizeRelV>
            </wp:anchor>
          </w:drawing>
        </mc:Choice>
        <mc:Fallback>
          <w:pict>
            <v:rect w14:anchorId="114642E5" id="Rectangle 133" o:spid="_x0000_s1027" style="position:absolute;margin-left:519pt;margin-top:37.3pt;width:183.35pt;height:77.75pt;z-index:251659264;visibility:visible;mso-wrap-style:square;mso-width-percent:0;mso-height-percent:98;mso-wrap-distance-left:9pt;mso-wrap-distance-top:18pt;mso-wrap-distance-right:9pt;mso-wrap-distance-bottom:18pt;mso-position-horizontal:absolute;mso-position-horizontal-relative:margin;mso-position-vertical:absolute;mso-position-vertical-relative:page;mso-width-percent:0;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" o:allowoverlap="f" fillcolor="#4472c4" stroked="f" strokeweight="1pt">
              <o:lock v:ext="edit" aspectratio="t"/>
              <v:textbox>
                <w:txbxContent>
                  <w:p w14:paraId="2D038671" w14:textId="77777777" w:rsidR="00C0654F" w:rsidRDefault="00C0654F" w:rsidP="00774C2C">
                    <w:pPr>
                      <w:pStyle w:val="Header"/>
                      <w:tabs>
                        <w:tab w:val="left" w:pos="720"/>
                      </w:tabs>
                      <w:jc w:val="right"/>
                      <w:rPr>
                        <w:noProof/>
                        <w:color w:val="FFFFFF" w:themeColor="background1"/>
                        <w:sz w:val="20"/>
                        <w:szCs w:val="20"/>
                      </w:rPr>
                    </w:pPr>
                    <w:r>
                      <w:rPr>
                        <w:color w:val="FFFFFF" w:themeColor="background1"/>
                        <w:sz w:val="20"/>
                        <w:szCs w:val="20"/>
                      </w:rPr>
                      <w:t>CRCCP NOFO 2020-2002</w:t>
                    </w:r>
                  </w:p>
                  <w:p w14:paraId="7B4957DE" w14:textId="0ABFEDEE" w:rsidR="00C0654F" w:rsidRDefault="00C0654F" w:rsidP="00774C2C">
                    <w:pPr>
                      <w:pStyle w:val="Header"/>
                      <w:tabs>
                        <w:tab w:val="left" w:pos="720"/>
                      </w:tabs>
                      <w:jc w:val="right"/>
                      <w:rPr>
                        <w:noProof/>
                        <w:color w:val="FFFFFF" w:themeColor="background1"/>
                        <w:sz w:val="20"/>
                        <w:szCs w:val="20"/>
                      </w:rPr>
                    </w:pPr>
                    <w:r>
                      <w:rPr>
                        <w:noProof/>
                        <w:color w:val="FFFFFF" w:themeColor="background1"/>
                        <w:sz w:val="20"/>
                        <w:szCs w:val="20"/>
                      </w:rPr>
                      <w:t xml:space="preserve">OMB # </w:t>
                    </w:r>
                    <w:r w:rsidR="00F91BFA">
                      <w:rPr>
                        <w:noProof/>
                        <w:color w:val="FFFFFF" w:themeColor="background1"/>
                        <w:sz w:val="20"/>
                        <w:szCs w:val="20"/>
                      </w:rPr>
                      <w:t>0920-1074</w:t>
                    </w:r>
                  </w:p>
                  <w:p w14:paraId="47BCD00A" w14:textId="77777777" w:rsidR="00C0654F" w:rsidRDefault="00C0654F" w:rsidP="00774C2C">
                    <w:pPr>
                      <w:pStyle w:val="Header"/>
                      <w:tabs>
                        <w:tab w:val="left" w:pos="720"/>
                      </w:tabs>
                      <w:jc w:val="right"/>
                      <w:rPr>
                        <w:noProof/>
                        <w:color w:val="FFFFFF" w:themeColor="background1"/>
                        <w:sz w:val="20"/>
                        <w:szCs w:val="20"/>
                      </w:rPr>
                    </w:pPr>
                    <w:r>
                      <w:rPr>
                        <w:noProof/>
                        <w:color w:val="FFFFFF" w:themeColor="background1"/>
                        <w:sz w:val="20"/>
                        <w:szCs w:val="20"/>
                      </w:rPr>
                      <w:t>Expiration Date: XX/XX/XXXX</w:t>
                    </w:r>
                  </w:p>
                  <w:p w14:paraId="3185FB28" w14:textId="77777777" w:rsidR="00C0654F" w:rsidRDefault="00C0654F" w:rsidP="00774C2C">
                    <w:pPr>
                      <w:pStyle w:val="Header"/>
                      <w:tabs>
                        <w:tab w:val="left" w:pos="720"/>
                      </w:tabs>
                      <w:jc w:val="right"/>
                      <w:rPr>
                        <w:color w:val="FFFFFF" w:themeColor="background1"/>
                        <w:sz w:val="24"/>
                        <w:szCs w:val="24"/>
                      </w:rPr>
                    </w:pPr>
                    <w:r>
                      <w:rPr>
                        <w:noProof/>
                        <w:color w:val="FFFFFF" w:themeColor="background1"/>
                        <w:sz w:val="20"/>
                        <w:szCs w:val="20"/>
                      </w:rPr>
                      <w:t>Version date</w:t>
                    </w:r>
                    <w:r>
                      <w:rPr>
                        <w:noProof/>
                        <w:color w:val="FFFFFF" w:themeColor="background1"/>
                        <w:sz w:val="24"/>
                        <w:szCs w:val="24"/>
                      </w:rPr>
                      <w:t>:</w:t>
                    </w:r>
                  </w:p>
                </w:txbxContent>
              </v:textbox>
              <w10:wrap type="topAndBottom"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6094"/>
    <w:multiLevelType w:val="hybridMultilevel"/>
    <w:tmpl w:val="C6C02B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73182D"/>
    <w:multiLevelType w:val="hybridMultilevel"/>
    <w:tmpl w:val="6F6E67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856963"/>
    <w:multiLevelType w:val="hybridMultilevel"/>
    <w:tmpl w:val="AD4248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77492"/>
    <w:multiLevelType w:val="hybridMultilevel"/>
    <w:tmpl w:val="F10E5C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F13EE"/>
    <w:multiLevelType w:val="hybridMultilevel"/>
    <w:tmpl w:val="ABD236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07B8F"/>
    <w:multiLevelType w:val="hybridMultilevel"/>
    <w:tmpl w:val="3BB27E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325F9"/>
    <w:multiLevelType w:val="hybridMultilevel"/>
    <w:tmpl w:val="119872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626540"/>
    <w:multiLevelType w:val="hybridMultilevel"/>
    <w:tmpl w:val="E4CCF8E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0477D8"/>
    <w:multiLevelType w:val="hybridMultilevel"/>
    <w:tmpl w:val="BFACBF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9751C3"/>
    <w:multiLevelType w:val="hybridMultilevel"/>
    <w:tmpl w:val="76AE9488"/>
    <w:lvl w:ilvl="0" w:tplc="6DD4C0C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E26F3A"/>
    <w:multiLevelType w:val="hybridMultilevel"/>
    <w:tmpl w:val="95FA3B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973024"/>
    <w:multiLevelType w:val="hybridMultilevel"/>
    <w:tmpl w:val="18DC2E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A3890"/>
    <w:multiLevelType w:val="hybridMultilevel"/>
    <w:tmpl w:val="5C1C1E90"/>
    <w:lvl w:ilvl="0" w:tplc="72861AE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05774"/>
    <w:multiLevelType w:val="hybridMultilevel"/>
    <w:tmpl w:val="904E66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7678D8"/>
    <w:multiLevelType w:val="hybridMultilevel"/>
    <w:tmpl w:val="0AD29D6C"/>
    <w:lvl w:ilvl="0" w:tplc="04090005">
      <w:start w:val="1"/>
      <w:numFmt w:val="bullet"/>
      <w:lvlText w:val=""/>
      <w:lvlJc w:val="left"/>
      <w:pPr>
        <w:ind w:left="444" w:hanging="360"/>
      </w:pPr>
      <w:rPr>
        <w:rFonts w:ascii="Wingdings" w:hAnsi="Wingdings" w:hint="default"/>
      </w:rPr>
    </w:lvl>
    <w:lvl w:ilvl="1" w:tplc="04090003">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5" w15:restartNumberingAfterBreak="0">
    <w:nsid w:val="3E602E5B"/>
    <w:multiLevelType w:val="hybridMultilevel"/>
    <w:tmpl w:val="08F894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F12F28"/>
    <w:multiLevelType w:val="hybridMultilevel"/>
    <w:tmpl w:val="9FE0F5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F940B7"/>
    <w:multiLevelType w:val="hybridMultilevel"/>
    <w:tmpl w:val="E44821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8D7B23"/>
    <w:multiLevelType w:val="hybridMultilevel"/>
    <w:tmpl w:val="A57878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60EDD"/>
    <w:multiLevelType w:val="hybridMultilevel"/>
    <w:tmpl w:val="B462C1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851030"/>
    <w:multiLevelType w:val="hybridMultilevel"/>
    <w:tmpl w:val="5D4E01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1A0D31"/>
    <w:multiLevelType w:val="hybridMultilevel"/>
    <w:tmpl w:val="64404402"/>
    <w:lvl w:ilvl="0" w:tplc="72861AE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715FC4"/>
    <w:multiLevelType w:val="hybridMultilevel"/>
    <w:tmpl w:val="37A4F5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9A6447"/>
    <w:multiLevelType w:val="hybridMultilevel"/>
    <w:tmpl w:val="3CA6FE4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751D52"/>
    <w:multiLevelType w:val="hybridMultilevel"/>
    <w:tmpl w:val="6E68EAC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8E5FCF"/>
    <w:multiLevelType w:val="hybridMultilevel"/>
    <w:tmpl w:val="85CE8E38"/>
    <w:lvl w:ilvl="0" w:tplc="72861AE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8756A7"/>
    <w:multiLevelType w:val="hybridMultilevel"/>
    <w:tmpl w:val="1D8A8E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E619B2"/>
    <w:multiLevelType w:val="hybridMultilevel"/>
    <w:tmpl w:val="141E16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B1737D5"/>
    <w:multiLevelType w:val="hybridMultilevel"/>
    <w:tmpl w:val="453A3D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364631"/>
    <w:multiLevelType w:val="hybridMultilevel"/>
    <w:tmpl w:val="0D469FB6"/>
    <w:lvl w:ilvl="0" w:tplc="AB4AD096">
      <w:start w:val="1"/>
      <w:numFmt w:val="bullet"/>
      <w:lvlText w:val=""/>
      <w:lvlJc w:val="left"/>
      <w:pPr>
        <w:ind w:left="720" w:hanging="360"/>
      </w:pPr>
      <w:rPr>
        <w:rFonts w:ascii="Wingdings" w:hAnsi="Wingdings" w:hint="default"/>
      </w:rPr>
    </w:lvl>
    <w:lvl w:ilvl="1" w:tplc="86225EC8">
      <w:start w:val="1"/>
      <w:numFmt w:val="bullet"/>
      <w:lvlText w:val="o"/>
      <w:lvlJc w:val="left"/>
      <w:pPr>
        <w:ind w:left="1440" w:hanging="360"/>
      </w:pPr>
      <w:rPr>
        <w:rFonts w:ascii="Courier New" w:hAnsi="Courier New" w:hint="default"/>
      </w:rPr>
    </w:lvl>
    <w:lvl w:ilvl="2" w:tplc="B9C0AABE">
      <w:start w:val="1"/>
      <w:numFmt w:val="bullet"/>
      <w:lvlText w:val=""/>
      <w:lvlJc w:val="left"/>
      <w:pPr>
        <w:ind w:left="2160" w:hanging="360"/>
      </w:pPr>
      <w:rPr>
        <w:rFonts w:ascii="Wingdings" w:hAnsi="Wingdings" w:hint="default"/>
      </w:rPr>
    </w:lvl>
    <w:lvl w:ilvl="3" w:tplc="A53EB1CA">
      <w:start w:val="1"/>
      <w:numFmt w:val="bullet"/>
      <w:lvlText w:val=""/>
      <w:lvlJc w:val="left"/>
      <w:pPr>
        <w:ind w:left="2880" w:hanging="360"/>
      </w:pPr>
      <w:rPr>
        <w:rFonts w:ascii="Symbol" w:hAnsi="Symbol" w:hint="default"/>
      </w:rPr>
    </w:lvl>
    <w:lvl w:ilvl="4" w:tplc="3FC001CA">
      <w:start w:val="1"/>
      <w:numFmt w:val="bullet"/>
      <w:lvlText w:val="o"/>
      <w:lvlJc w:val="left"/>
      <w:pPr>
        <w:ind w:left="3600" w:hanging="360"/>
      </w:pPr>
      <w:rPr>
        <w:rFonts w:ascii="Courier New" w:hAnsi="Courier New" w:hint="default"/>
      </w:rPr>
    </w:lvl>
    <w:lvl w:ilvl="5" w:tplc="DAF6CE18">
      <w:start w:val="1"/>
      <w:numFmt w:val="bullet"/>
      <w:lvlText w:val=""/>
      <w:lvlJc w:val="left"/>
      <w:pPr>
        <w:ind w:left="4320" w:hanging="360"/>
      </w:pPr>
      <w:rPr>
        <w:rFonts w:ascii="Wingdings" w:hAnsi="Wingdings" w:hint="default"/>
      </w:rPr>
    </w:lvl>
    <w:lvl w:ilvl="6" w:tplc="1022514C">
      <w:start w:val="1"/>
      <w:numFmt w:val="bullet"/>
      <w:lvlText w:val=""/>
      <w:lvlJc w:val="left"/>
      <w:pPr>
        <w:ind w:left="5040" w:hanging="360"/>
      </w:pPr>
      <w:rPr>
        <w:rFonts w:ascii="Symbol" w:hAnsi="Symbol" w:hint="default"/>
      </w:rPr>
    </w:lvl>
    <w:lvl w:ilvl="7" w:tplc="3C3653C6">
      <w:start w:val="1"/>
      <w:numFmt w:val="bullet"/>
      <w:lvlText w:val="o"/>
      <w:lvlJc w:val="left"/>
      <w:pPr>
        <w:ind w:left="5760" w:hanging="360"/>
      </w:pPr>
      <w:rPr>
        <w:rFonts w:ascii="Courier New" w:hAnsi="Courier New" w:hint="default"/>
      </w:rPr>
    </w:lvl>
    <w:lvl w:ilvl="8" w:tplc="513606E4">
      <w:start w:val="1"/>
      <w:numFmt w:val="bullet"/>
      <w:lvlText w:val=""/>
      <w:lvlJc w:val="left"/>
      <w:pPr>
        <w:ind w:left="6480" w:hanging="360"/>
      </w:pPr>
      <w:rPr>
        <w:rFonts w:ascii="Wingdings" w:hAnsi="Wingdings" w:hint="default"/>
      </w:rPr>
    </w:lvl>
  </w:abstractNum>
  <w:abstractNum w:abstractNumId="30" w15:restartNumberingAfterBreak="0">
    <w:nsid w:val="5D7A65A9"/>
    <w:multiLevelType w:val="hybridMultilevel"/>
    <w:tmpl w:val="BFE078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451F6C"/>
    <w:multiLevelType w:val="hybridMultilevel"/>
    <w:tmpl w:val="3A846596"/>
    <w:lvl w:ilvl="0" w:tplc="04090005">
      <w:start w:val="1"/>
      <w:numFmt w:val="bullet"/>
      <w:lvlText w:val=""/>
      <w:lvlJc w:val="left"/>
      <w:pPr>
        <w:ind w:left="445" w:hanging="360"/>
      </w:pPr>
      <w:rPr>
        <w:rFonts w:ascii="Wingdings" w:hAnsi="Wingdings" w:hint="default"/>
      </w:rPr>
    </w:lvl>
    <w:lvl w:ilvl="1" w:tplc="04090003" w:tentative="1">
      <w:start w:val="1"/>
      <w:numFmt w:val="bullet"/>
      <w:lvlText w:val="o"/>
      <w:lvlJc w:val="left"/>
      <w:pPr>
        <w:ind w:left="1165" w:hanging="360"/>
      </w:pPr>
      <w:rPr>
        <w:rFonts w:ascii="Courier New" w:hAnsi="Courier New" w:cs="Courier New" w:hint="default"/>
      </w:rPr>
    </w:lvl>
    <w:lvl w:ilvl="2" w:tplc="04090005" w:tentative="1">
      <w:start w:val="1"/>
      <w:numFmt w:val="bullet"/>
      <w:lvlText w:val=""/>
      <w:lvlJc w:val="left"/>
      <w:pPr>
        <w:ind w:left="1885" w:hanging="360"/>
      </w:pPr>
      <w:rPr>
        <w:rFonts w:ascii="Wingdings" w:hAnsi="Wingdings" w:hint="default"/>
      </w:rPr>
    </w:lvl>
    <w:lvl w:ilvl="3" w:tplc="04090001" w:tentative="1">
      <w:start w:val="1"/>
      <w:numFmt w:val="bullet"/>
      <w:lvlText w:val=""/>
      <w:lvlJc w:val="left"/>
      <w:pPr>
        <w:ind w:left="2605" w:hanging="360"/>
      </w:pPr>
      <w:rPr>
        <w:rFonts w:ascii="Symbol" w:hAnsi="Symbol" w:hint="default"/>
      </w:rPr>
    </w:lvl>
    <w:lvl w:ilvl="4" w:tplc="04090003" w:tentative="1">
      <w:start w:val="1"/>
      <w:numFmt w:val="bullet"/>
      <w:lvlText w:val="o"/>
      <w:lvlJc w:val="left"/>
      <w:pPr>
        <w:ind w:left="3325" w:hanging="360"/>
      </w:pPr>
      <w:rPr>
        <w:rFonts w:ascii="Courier New" w:hAnsi="Courier New" w:cs="Courier New" w:hint="default"/>
      </w:rPr>
    </w:lvl>
    <w:lvl w:ilvl="5" w:tplc="04090005" w:tentative="1">
      <w:start w:val="1"/>
      <w:numFmt w:val="bullet"/>
      <w:lvlText w:val=""/>
      <w:lvlJc w:val="left"/>
      <w:pPr>
        <w:ind w:left="4045" w:hanging="360"/>
      </w:pPr>
      <w:rPr>
        <w:rFonts w:ascii="Wingdings" w:hAnsi="Wingdings" w:hint="default"/>
      </w:rPr>
    </w:lvl>
    <w:lvl w:ilvl="6" w:tplc="04090001" w:tentative="1">
      <w:start w:val="1"/>
      <w:numFmt w:val="bullet"/>
      <w:lvlText w:val=""/>
      <w:lvlJc w:val="left"/>
      <w:pPr>
        <w:ind w:left="4765" w:hanging="360"/>
      </w:pPr>
      <w:rPr>
        <w:rFonts w:ascii="Symbol" w:hAnsi="Symbol" w:hint="default"/>
      </w:rPr>
    </w:lvl>
    <w:lvl w:ilvl="7" w:tplc="04090003" w:tentative="1">
      <w:start w:val="1"/>
      <w:numFmt w:val="bullet"/>
      <w:lvlText w:val="o"/>
      <w:lvlJc w:val="left"/>
      <w:pPr>
        <w:ind w:left="5485" w:hanging="360"/>
      </w:pPr>
      <w:rPr>
        <w:rFonts w:ascii="Courier New" w:hAnsi="Courier New" w:cs="Courier New" w:hint="default"/>
      </w:rPr>
    </w:lvl>
    <w:lvl w:ilvl="8" w:tplc="04090005" w:tentative="1">
      <w:start w:val="1"/>
      <w:numFmt w:val="bullet"/>
      <w:lvlText w:val=""/>
      <w:lvlJc w:val="left"/>
      <w:pPr>
        <w:ind w:left="6205" w:hanging="360"/>
      </w:pPr>
      <w:rPr>
        <w:rFonts w:ascii="Wingdings" w:hAnsi="Wingdings" w:hint="default"/>
      </w:rPr>
    </w:lvl>
  </w:abstractNum>
  <w:abstractNum w:abstractNumId="32" w15:restartNumberingAfterBreak="0">
    <w:nsid w:val="618A443D"/>
    <w:multiLevelType w:val="hybridMultilevel"/>
    <w:tmpl w:val="1DB882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1B82422"/>
    <w:multiLevelType w:val="hybridMultilevel"/>
    <w:tmpl w:val="11624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94B7E"/>
    <w:multiLevelType w:val="hybridMultilevel"/>
    <w:tmpl w:val="ED94C5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7D12EF"/>
    <w:multiLevelType w:val="hybridMultilevel"/>
    <w:tmpl w:val="E1FE90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40246F"/>
    <w:multiLevelType w:val="hybridMultilevel"/>
    <w:tmpl w:val="CCE05312"/>
    <w:lvl w:ilvl="0" w:tplc="5F1891C0">
      <w:start w:val="1"/>
      <w:numFmt w:val="bullet"/>
      <w:lvlText w:val=""/>
      <w:lvlJc w:val="left"/>
      <w:pPr>
        <w:ind w:left="720" w:hanging="360"/>
      </w:pPr>
      <w:rPr>
        <w:rFonts w:ascii="Wingdings" w:hAnsi="Wingdings" w:hint="default"/>
      </w:rPr>
    </w:lvl>
    <w:lvl w:ilvl="1" w:tplc="F9921A3E">
      <w:start w:val="1"/>
      <w:numFmt w:val="bullet"/>
      <w:lvlText w:val="o"/>
      <w:lvlJc w:val="left"/>
      <w:pPr>
        <w:ind w:left="1440" w:hanging="360"/>
      </w:pPr>
      <w:rPr>
        <w:rFonts w:ascii="Courier New" w:hAnsi="Courier New" w:hint="default"/>
      </w:rPr>
    </w:lvl>
    <w:lvl w:ilvl="2" w:tplc="13D06484">
      <w:start w:val="1"/>
      <w:numFmt w:val="bullet"/>
      <w:lvlText w:val=""/>
      <w:lvlJc w:val="left"/>
      <w:pPr>
        <w:ind w:left="2160" w:hanging="360"/>
      </w:pPr>
      <w:rPr>
        <w:rFonts w:ascii="Wingdings" w:hAnsi="Wingdings" w:hint="default"/>
      </w:rPr>
    </w:lvl>
    <w:lvl w:ilvl="3" w:tplc="7534BD5A">
      <w:start w:val="1"/>
      <w:numFmt w:val="bullet"/>
      <w:lvlText w:val=""/>
      <w:lvlJc w:val="left"/>
      <w:pPr>
        <w:ind w:left="2880" w:hanging="360"/>
      </w:pPr>
      <w:rPr>
        <w:rFonts w:ascii="Symbol" w:hAnsi="Symbol" w:hint="default"/>
      </w:rPr>
    </w:lvl>
    <w:lvl w:ilvl="4" w:tplc="BD921A5A">
      <w:start w:val="1"/>
      <w:numFmt w:val="bullet"/>
      <w:lvlText w:val="o"/>
      <w:lvlJc w:val="left"/>
      <w:pPr>
        <w:ind w:left="3600" w:hanging="360"/>
      </w:pPr>
      <w:rPr>
        <w:rFonts w:ascii="Courier New" w:hAnsi="Courier New" w:hint="default"/>
      </w:rPr>
    </w:lvl>
    <w:lvl w:ilvl="5" w:tplc="5E7E80C4">
      <w:start w:val="1"/>
      <w:numFmt w:val="bullet"/>
      <w:lvlText w:val=""/>
      <w:lvlJc w:val="left"/>
      <w:pPr>
        <w:ind w:left="4320" w:hanging="360"/>
      </w:pPr>
      <w:rPr>
        <w:rFonts w:ascii="Wingdings" w:hAnsi="Wingdings" w:hint="default"/>
      </w:rPr>
    </w:lvl>
    <w:lvl w:ilvl="6" w:tplc="7F60EC4A">
      <w:start w:val="1"/>
      <w:numFmt w:val="bullet"/>
      <w:lvlText w:val=""/>
      <w:lvlJc w:val="left"/>
      <w:pPr>
        <w:ind w:left="5040" w:hanging="360"/>
      </w:pPr>
      <w:rPr>
        <w:rFonts w:ascii="Symbol" w:hAnsi="Symbol" w:hint="default"/>
      </w:rPr>
    </w:lvl>
    <w:lvl w:ilvl="7" w:tplc="64162D0A">
      <w:start w:val="1"/>
      <w:numFmt w:val="bullet"/>
      <w:lvlText w:val="o"/>
      <w:lvlJc w:val="left"/>
      <w:pPr>
        <w:ind w:left="5760" w:hanging="360"/>
      </w:pPr>
      <w:rPr>
        <w:rFonts w:ascii="Courier New" w:hAnsi="Courier New" w:hint="default"/>
      </w:rPr>
    </w:lvl>
    <w:lvl w:ilvl="8" w:tplc="6144E92E">
      <w:start w:val="1"/>
      <w:numFmt w:val="bullet"/>
      <w:lvlText w:val=""/>
      <w:lvlJc w:val="left"/>
      <w:pPr>
        <w:ind w:left="6480" w:hanging="360"/>
      </w:pPr>
      <w:rPr>
        <w:rFonts w:ascii="Wingdings" w:hAnsi="Wingdings" w:hint="default"/>
      </w:rPr>
    </w:lvl>
  </w:abstractNum>
  <w:abstractNum w:abstractNumId="37" w15:restartNumberingAfterBreak="0">
    <w:nsid w:val="6D2B6934"/>
    <w:multiLevelType w:val="hybridMultilevel"/>
    <w:tmpl w:val="DD384AE2"/>
    <w:lvl w:ilvl="0" w:tplc="5F1891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144400"/>
    <w:multiLevelType w:val="hybridMultilevel"/>
    <w:tmpl w:val="D164A1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EC66C97"/>
    <w:multiLevelType w:val="hybridMultilevel"/>
    <w:tmpl w:val="DEECB8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305A32"/>
    <w:multiLevelType w:val="hybridMultilevel"/>
    <w:tmpl w:val="0D34D3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3FB3AAC"/>
    <w:multiLevelType w:val="hybridMultilevel"/>
    <w:tmpl w:val="19B45F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F36FC4"/>
    <w:multiLevelType w:val="hybridMultilevel"/>
    <w:tmpl w:val="259AD7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6A02BDB"/>
    <w:multiLevelType w:val="hybridMultilevel"/>
    <w:tmpl w:val="373455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B72952"/>
    <w:multiLevelType w:val="hybridMultilevel"/>
    <w:tmpl w:val="B4A49CD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7513066"/>
    <w:multiLevelType w:val="hybridMultilevel"/>
    <w:tmpl w:val="F4F4D5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EC3EB6"/>
    <w:multiLevelType w:val="hybridMultilevel"/>
    <w:tmpl w:val="126E66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92B3E68"/>
    <w:multiLevelType w:val="hybridMultilevel"/>
    <w:tmpl w:val="4CFCC3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D10536"/>
    <w:multiLevelType w:val="hybridMultilevel"/>
    <w:tmpl w:val="4FCE01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9"/>
  </w:num>
  <w:num w:numId="3">
    <w:abstractNumId w:val="19"/>
  </w:num>
  <w:num w:numId="4">
    <w:abstractNumId w:val="11"/>
  </w:num>
  <w:num w:numId="5">
    <w:abstractNumId w:val="45"/>
  </w:num>
  <w:num w:numId="6">
    <w:abstractNumId w:val="5"/>
  </w:num>
  <w:num w:numId="7">
    <w:abstractNumId w:val="1"/>
  </w:num>
  <w:num w:numId="8">
    <w:abstractNumId w:val="31"/>
  </w:num>
  <w:num w:numId="9">
    <w:abstractNumId w:val="32"/>
  </w:num>
  <w:num w:numId="10">
    <w:abstractNumId w:val="10"/>
  </w:num>
  <w:num w:numId="11">
    <w:abstractNumId w:val="22"/>
  </w:num>
  <w:num w:numId="12">
    <w:abstractNumId w:val="17"/>
  </w:num>
  <w:num w:numId="13">
    <w:abstractNumId w:val="40"/>
  </w:num>
  <w:num w:numId="14">
    <w:abstractNumId w:val="6"/>
  </w:num>
  <w:num w:numId="15">
    <w:abstractNumId w:val="30"/>
  </w:num>
  <w:num w:numId="16">
    <w:abstractNumId w:val="13"/>
  </w:num>
  <w:num w:numId="17">
    <w:abstractNumId w:val="23"/>
  </w:num>
  <w:num w:numId="18">
    <w:abstractNumId w:val="7"/>
  </w:num>
  <w:num w:numId="19">
    <w:abstractNumId w:val="24"/>
  </w:num>
  <w:num w:numId="20">
    <w:abstractNumId w:val="38"/>
  </w:num>
  <w:num w:numId="21">
    <w:abstractNumId w:val="44"/>
  </w:num>
  <w:num w:numId="22">
    <w:abstractNumId w:val="28"/>
  </w:num>
  <w:num w:numId="23">
    <w:abstractNumId w:val="8"/>
  </w:num>
  <w:num w:numId="24">
    <w:abstractNumId w:val="34"/>
  </w:num>
  <w:num w:numId="25">
    <w:abstractNumId w:val="20"/>
  </w:num>
  <w:num w:numId="26">
    <w:abstractNumId w:val="27"/>
  </w:num>
  <w:num w:numId="27">
    <w:abstractNumId w:val="46"/>
  </w:num>
  <w:num w:numId="28">
    <w:abstractNumId w:val="42"/>
  </w:num>
  <w:num w:numId="29">
    <w:abstractNumId w:val="0"/>
  </w:num>
  <w:num w:numId="30">
    <w:abstractNumId w:val="12"/>
  </w:num>
  <w:num w:numId="31">
    <w:abstractNumId w:val="25"/>
  </w:num>
  <w:num w:numId="32">
    <w:abstractNumId w:val="15"/>
  </w:num>
  <w:num w:numId="33">
    <w:abstractNumId w:val="36"/>
  </w:num>
  <w:num w:numId="34">
    <w:abstractNumId w:val="29"/>
  </w:num>
  <w:num w:numId="35">
    <w:abstractNumId w:val="37"/>
  </w:num>
  <w:num w:numId="36">
    <w:abstractNumId w:val="16"/>
  </w:num>
  <w:num w:numId="37">
    <w:abstractNumId w:val="35"/>
  </w:num>
  <w:num w:numId="38">
    <w:abstractNumId w:val="33"/>
  </w:num>
  <w:num w:numId="39">
    <w:abstractNumId w:val="43"/>
  </w:num>
  <w:num w:numId="40">
    <w:abstractNumId w:val="3"/>
  </w:num>
  <w:num w:numId="41">
    <w:abstractNumId w:val="47"/>
  </w:num>
  <w:num w:numId="42">
    <w:abstractNumId w:val="21"/>
  </w:num>
  <w:num w:numId="43">
    <w:abstractNumId w:val="14"/>
  </w:num>
  <w:num w:numId="44">
    <w:abstractNumId w:val="26"/>
  </w:num>
  <w:num w:numId="45">
    <w:abstractNumId w:val="4"/>
  </w:num>
  <w:num w:numId="46">
    <w:abstractNumId w:val="18"/>
  </w:num>
  <w:num w:numId="47">
    <w:abstractNumId w:val="41"/>
  </w:num>
  <w:num w:numId="48">
    <w:abstractNumId w:val="48"/>
  </w:num>
  <w:num w:numId="49">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E1"/>
    <w:rsid w:val="000001C7"/>
    <w:rsid w:val="0001142E"/>
    <w:rsid w:val="000139D4"/>
    <w:rsid w:val="00026178"/>
    <w:rsid w:val="0003296A"/>
    <w:rsid w:val="0004461C"/>
    <w:rsid w:val="00050B1C"/>
    <w:rsid w:val="00066F76"/>
    <w:rsid w:val="00070E83"/>
    <w:rsid w:val="00083C32"/>
    <w:rsid w:val="00090959"/>
    <w:rsid w:val="000A5819"/>
    <w:rsid w:val="000D1693"/>
    <w:rsid w:val="000D2758"/>
    <w:rsid w:val="000D4B77"/>
    <w:rsid w:val="000E19D9"/>
    <w:rsid w:val="001057CD"/>
    <w:rsid w:val="00121C28"/>
    <w:rsid w:val="001307AD"/>
    <w:rsid w:val="00130C40"/>
    <w:rsid w:val="00136A8F"/>
    <w:rsid w:val="001440F4"/>
    <w:rsid w:val="00146BCF"/>
    <w:rsid w:val="00161FE5"/>
    <w:rsid w:val="001A49B4"/>
    <w:rsid w:val="001A55BC"/>
    <w:rsid w:val="001C2D6F"/>
    <w:rsid w:val="001D3790"/>
    <w:rsid w:val="001E4122"/>
    <w:rsid w:val="001F078A"/>
    <w:rsid w:val="001F1FE3"/>
    <w:rsid w:val="00233FE6"/>
    <w:rsid w:val="00237C6E"/>
    <w:rsid w:val="00240739"/>
    <w:rsid w:val="00241BFE"/>
    <w:rsid w:val="00257AF8"/>
    <w:rsid w:val="00266DD5"/>
    <w:rsid w:val="00267D50"/>
    <w:rsid w:val="00281AF4"/>
    <w:rsid w:val="002831A7"/>
    <w:rsid w:val="00286400"/>
    <w:rsid w:val="002941B1"/>
    <w:rsid w:val="002A4336"/>
    <w:rsid w:val="002B6B42"/>
    <w:rsid w:val="002D448A"/>
    <w:rsid w:val="002D6CCC"/>
    <w:rsid w:val="0031771B"/>
    <w:rsid w:val="003235CE"/>
    <w:rsid w:val="003469DC"/>
    <w:rsid w:val="00347BE5"/>
    <w:rsid w:val="00352BA6"/>
    <w:rsid w:val="00357613"/>
    <w:rsid w:val="00361372"/>
    <w:rsid w:val="003838BE"/>
    <w:rsid w:val="00391007"/>
    <w:rsid w:val="0039113C"/>
    <w:rsid w:val="00392FBC"/>
    <w:rsid w:val="00395D96"/>
    <w:rsid w:val="003A71C0"/>
    <w:rsid w:val="003B4EF1"/>
    <w:rsid w:val="003B5BE2"/>
    <w:rsid w:val="003D27CA"/>
    <w:rsid w:val="003E55B9"/>
    <w:rsid w:val="003F48D8"/>
    <w:rsid w:val="00406CD5"/>
    <w:rsid w:val="004208DE"/>
    <w:rsid w:val="004351CE"/>
    <w:rsid w:val="00441FA3"/>
    <w:rsid w:val="00457C31"/>
    <w:rsid w:val="00460D35"/>
    <w:rsid w:val="00466B17"/>
    <w:rsid w:val="0047195A"/>
    <w:rsid w:val="0048446A"/>
    <w:rsid w:val="00486FC2"/>
    <w:rsid w:val="004A31AA"/>
    <w:rsid w:val="004A6BDB"/>
    <w:rsid w:val="004B374F"/>
    <w:rsid w:val="004C1A63"/>
    <w:rsid w:val="004C2D32"/>
    <w:rsid w:val="004D11FC"/>
    <w:rsid w:val="004D4C33"/>
    <w:rsid w:val="004D7F27"/>
    <w:rsid w:val="004E087F"/>
    <w:rsid w:val="004E4471"/>
    <w:rsid w:val="004F6C14"/>
    <w:rsid w:val="004F7F45"/>
    <w:rsid w:val="005066E3"/>
    <w:rsid w:val="00511441"/>
    <w:rsid w:val="00517C9E"/>
    <w:rsid w:val="005373C8"/>
    <w:rsid w:val="0054311E"/>
    <w:rsid w:val="00543A41"/>
    <w:rsid w:val="00582FD6"/>
    <w:rsid w:val="00594199"/>
    <w:rsid w:val="005957E9"/>
    <w:rsid w:val="005B1B6A"/>
    <w:rsid w:val="005B260F"/>
    <w:rsid w:val="005B286E"/>
    <w:rsid w:val="005B3EC9"/>
    <w:rsid w:val="005C0A54"/>
    <w:rsid w:val="006277FA"/>
    <w:rsid w:val="00645669"/>
    <w:rsid w:val="0064594A"/>
    <w:rsid w:val="0065790A"/>
    <w:rsid w:val="006579DD"/>
    <w:rsid w:val="00661E1F"/>
    <w:rsid w:val="00663BCE"/>
    <w:rsid w:val="006777DC"/>
    <w:rsid w:val="006923CB"/>
    <w:rsid w:val="00692E7D"/>
    <w:rsid w:val="006B74B9"/>
    <w:rsid w:val="006C7071"/>
    <w:rsid w:val="006D0568"/>
    <w:rsid w:val="006D0B4B"/>
    <w:rsid w:val="006D27C4"/>
    <w:rsid w:val="006D289D"/>
    <w:rsid w:val="006D3C70"/>
    <w:rsid w:val="006D68AC"/>
    <w:rsid w:val="006E2618"/>
    <w:rsid w:val="006F11DF"/>
    <w:rsid w:val="006F24CA"/>
    <w:rsid w:val="006F6364"/>
    <w:rsid w:val="00712AD8"/>
    <w:rsid w:val="00715D90"/>
    <w:rsid w:val="007259D8"/>
    <w:rsid w:val="007319D4"/>
    <w:rsid w:val="00774C2C"/>
    <w:rsid w:val="00782C7E"/>
    <w:rsid w:val="00793150"/>
    <w:rsid w:val="007B27A6"/>
    <w:rsid w:val="007B45D9"/>
    <w:rsid w:val="007C2F26"/>
    <w:rsid w:val="007D02CA"/>
    <w:rsid w:val="007D0996"/>
    <w:rsid w:val="007D2CE1"/>
    <w:rsid w:val="007E2961"/>
    <w:rsid w:val="00813DE7"/>
    <w:rsid w:val="00817ED5"/>
    <w:rsid w:val="0082047C"/>
    <w:rsid w:val="00825DD4"/>
    <w:rsid w:val="008337D1"/>
    <w:rsid w:val="00834526"/>
    <w:rsid w:val="00852115"/>
    <w:rsid w:val="00860C08"/>
    <w:rsid w:val="0086152C"/>
    <w:rsid w:val="00863561"/>
    <w:rsid w:val="008727FB"/>
    <w:rsid w:val="00872C94"/>
    <w:rsid w:val="00873598"/>
    <w:rsid w:val="00874147"/>
    <w:rsid w:val="00882C00"/>
    <w:rsid w:val="008A71DC"/>
    <w:rsid w:val="008B3B70"/>
    <w:rsid w:val="008C3759"/>
    <w:rsid w:val="008C4C52"/>
    <w:rsid w:val="00916BA8"/>
    <w:rsid w:val="00925380"/>
    <w:rsid w:val="00927989"/>
    <w:rsid w:val="009318FA"/>
    <w:rsid w:val="0093437B"/>
    <w:rsid w:val="00943194"/>
    <w:rsid w:val="00952523"/>
    <w:rsid w:val="009644E3"/>
    <w:rsid w:val="00972C4A"/>
    <w:rsid w:val="00977471"/>
    <w:rsid w:val="009813AD"/>
    <w:rsid w:val="009824E3"/>
    <w:rsid w:val="00990275"/>
    <w:rsid w:val="009A1CBD"/>
    <w:rsid w:val="009B54D8"/>
    <w:rsid w:val="009B7647"/>
    <w:rsid w:val="009C170B"/>
    <w:rsid w:val="009C177D"/>
    <w:rsid w:val="009C7091"/>
    <w:rsid w:val="009D45FE"/>
    <w:rsid w:val="009D5566"/>
    <w:rsid w:val="009D727A"/>
    <w:rsid w:val="00A056E4"/>
    <w:rsid w:val="00A05875"/>
    <w:rsid w:val="00A24D43"/>
    <w:rsid w:val="00A3134C"/>
    <w:rsid w:val="00A40756"/>
    <w:rsid w:val="00A44BEE"/>
    <w:rsid w:val="00A45CF4"/>
    <w:rsid w:val="00A47BA0"/>
    <w:rsid w:val="00A54B37"/>
    <w:rsid w:val="00A559D0"/>
    <w:rsid w:val="00A65306"/>
    <w:rsid w:val="00A7376E"/>
    <w:rsid w:val="00A75137"/>
    <w:rsid w:val="00A803A6"/>
    <w:rsid w:val="00A80BC0"/>
    <w:rsid w:val="00A823D3"/>
    <w:rsid w:val="00A82B19"/>
    <w:rsid w:val="00A92CEF"/>
    <w:rsid w:val="00AB4EBC"/>
    <w:rsid w:val="00AC206F"/>
    <w:rsid w:val="00AC5F87"/>
    <w:rsid w:val="00AD2478"/>
    <w:rsid w:val="00AD4D38"/>
    <w:rsid w:val="00AD7744"/>
    <w:rsid w:val="00AD7C7C"/>
    <w:rsid w:val="00B01F3B"/>
    <w:rsid w:val="00B17375"/>
    <w:rsid w:val="00B21E74"/>
    <w:rsid w:val="00B30961"/>
    <w:rsid w:val="00B36A94"/>
    <w:rsid w:val="00B43DA6"/>
    <w:rsid w:val="00B52FAE"/>
    <w:rsid w:val="00B538D9"/>
    <w:rsid w:val="00B72CAB"/>
    <w:rsid w:val="00B76199"/>
    <w:rsid w:val="00B82F66"/>
    <w:rsid w:val="00B83A2C"/>
    <w:rsid w:val="00B854F1"/>
    <w:rsid w:val="00BB1A8C"/>
    <w:rsid w:val="00BB73CE"/>
    <w:rsid w:val="00BD48E9"/>
    <w:rsid w:val="00BE3485"/>
    <w:rsid w:val="00BE5898"/>
    <w:rsid w:val="00C0654F"/>
    <w:rsid w:val="00C15A8A"/>
    <w:rsid w:val="00C20782"/>
    <w:rsid w:val="00C22BC1"/>
    <w:rsid w:val="00C23987"/>
    <w:rsid w:val="00C24F3C"/>
    <w:rsid w:val="00C44F6A"/>
    <w:rsid w:val="00C505EA"/>
    <w:rsid w:val="00C51C34"/>
    <w:rsid w:val="00C64951"/>
    <w:rsid w:val="00C8705B"/>
    <w:rsid w:val="00C93B93"/>
    <w:rsid w:val="00C95B23"/>
    <w:rsid w:val="00CB3293"/>
    <w:rsid w:val="00CB55BC"/>
    <w:rsid w:val="00CC356B"/>
    <w:rsid w:val="00CD7329"/>
    <w:rsid w:val="00CE3711"/>
    <w:rsid w:val="00CE710B"/>
    <w:rsid w:val="00CF752C"/>
    <w:rsid w:val="00D23210"/>
    <w:rsid w:val="00D26908"/>
    <w:rsid w:val="00D33872"/>
    <w:rsid w:val="00D63F6E"/>
    <w:rsid w:val="00D76B00"/>
    <w:rsid w:val="00DC1D08"/>
    <w:rsid w:val="00DC4884"/>
    <w:rsid w:val="00DF775B"/>
    <w:rsid w:val="00E32518"/>
    <w:rsid w:val="00E419C1"/>
    <w:rsid w:val="00E51663"/>
    <w:rsid w:val="00E60239"/>
    <w:rsid w:val="00E632C5"/>
    <w:rsid w:val="00E63553"/>
    <w:rsid w:val="00E67D37"/>
    <w:rsid w:val="00E7210B"/>
    <w:rsid w:val="00E7496B"/>
    <w:rsid w:val="00E762D5"/>
    <w:rsid w:val="00E93126"/>
    <w:rsid w:val="00EC32BD"/>
    <w:rsid w:val="00EC6189"/>
    <w:rsid w:val="00EF1500"/>
    <w:rsid w:val="00EF3284"/>
    <w:rsid w:val="00EF427E"/>
    <w:rsid w:val="00EF5660"/>
    <w:rsid w:val="00F01080"/>
    <w:rsid w:val="00F0539E"/>
    <w:rsid w:val="00F06989"/>
    <w:rsid w:val="00F15DB7"/>
    <w:rsid w:val="00F35ED8"/>
    <w:rsid w:val="00F668E0"/>
    <w:rsid w:val="00F77CE3"/>
    <w:rsid w:val="00F81231"/>
    <w:rsid w:val="00F91BFA"/>
    <w:rsid w:val="00F93037"/>
    <w:rsid w:val="00F93F13"/>
    <w:rsid w:val="00FA7BDE"/>
    <w:rsid w:val="00FC379F"/>
    <w:rsid w:val="00FC70C6"/>
    <w:rsid w:val="00FC71AA"/>
    <w:rsid w:val="00FD0D47"/>
    <w:rsid w:val="00FD1235"/>
    <w:rsid w:val="00FD2C79"/>
    <w:rsid w:val="00FD2E77"/>
    <w:rsid w:val="00FE6FE6"/>
    <w:rsid w:val="00FF1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E63A21"/>
  <w15:chartTrackingRefBased/>
  <w15:docId w15:val="{0813FA70-8D9F-4F38-B1B8-C8082C5C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2CE1"/>
    <w:rPr>
      <w:color w:val="0563C1"/>
      <w:u w:val="single"/>
    </w:rPr>
  </w:style>
  <w:style w:type="character" w:styleId="FollowedHyperlink">
    <w:name w:val="FollowedHyperlink"/>
    <w:basedOn w:val="DefaultParagraphFont"/>
    <w:uiPriority w:val="99"/>
    <w:semiHidden/>
    <w:unhideWhenUsed/>
    <w:rsid w:val="007D2CE1"/>
    <w:rPr>
      <w:color w:val="954F72"/>
      <w:u w:val="single"/>
    </w:rPr>
  </w:style>
  <w:style w:type="paragraph" w:customStyle="1" w:styleId="msonormal0">
    <w:name w:val="msonormal"/>
    <w:basedOn w:val="Normal"/>
    <w:rsid w:val="007D2C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0">
    <w:name w:val="font0"/>
    <w:basedOn w:val="Normal"/>
    <w:rsid w:val="007D2CE1"/>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Normal"/>
    <w:rsid w:val="007D2CE1"/>
    <w:pPr>
      <w:spacing w:before="100" w:beforeAutospacing="1" w:after="100" w:afterAutospacing="1" w:line="240" w:lineRule="auto"/>
    </w:pPr>
    <w:rPr>
      <w:rFonts w:ascii="Calibri" w:eastAsia="Times New Roman" w:hAnsi="Calibri" w:cs="Calibri"/>
      <w:b/>
      <w:bCs/>
      <w:color w:val="000000"/>
    </w:rPr>
  </w:style>
  <w:style w:type="paragraph" w:customStyle="1" w:styleId="font6">
    <w:name w:val="font6"/>
    <w:basedOn w:val="Normal"/>
    <w:rsid w:val="007D2CE1"/>
    <w:pPr>
      <w:spacing w:before="100" w:beforeAutospacing="1" w:after="100" w:afterAutospacing="1" w:line="240" w:lineRule="auto"/>
    </w:pPr>
    <w:rPr>
      <w:rFonts w:ascii="Calibri" w:eastAsia="Times New Roman" w:hAnsi="Calibri" w:cs="Calibri"/>
      <w:color w:val="000000"/>
      <w:sz w:val="18"/>
      <w:szCs w:val="18"/>
    </w:rPr>
  </w:style>
  <w:style w:type="paragraph" w:customStyle="1" w:styleId="font7">
    <w:name w:val="font7"/>
    <w:basedOn w:val="Normal"/>
    <w:rsid w:val="007D2CE1"/>
    <w:pPr>
      <w:spacing w:before="100" w:beforeAutospacing="1" w:after="100" w:afterAutospacing="1" w:line="240" w:lineRule="auto"/>
    </w:pPr>
    <w:rPr>
      <w:rFonts w:ascii="Calibri" w:eastAsia="Times New Roman" w:hAnsi="Calibri" w:cs="Calibri"/>
      <w:color w:val="000000"/>
      <w:sz w:val="18"/>
      <w:szCs w:val="18"/>
    </w:rPr>
  </w:style>
  <w:style w:type="paragraph" w:customStyle="1" w:styleId="font8">
    <w:name w:val="font8"/>
    <w:basedOn w:val="Normal"/>
    <w:rsid w:val="007D2CE1"/>
    <w:pPr>
      <w:spacing w:before="100" w:beforeAutospacing="1" w:after="100" w:afterAutospacing="1" w:line="240" w:lineRule="auto"/>
    </w:pPr>
    <w:rPr>
      <w:rFonts w:ascii="Wingdings" w:eastAsia="Times New Roman" w:hAnsi="Wingdings" w:cs="Times New Roman"/>
      <w:color w:val="000000"/>
      <w:sz w:val="18"/>
      <w:szCs w:val="18"/>
    </w:rPr>
  </w:style>
  <w:style w:type="paragraph" w:customStyle="1" w:styleId="font9">
    <w:name w:val="font9"/>
    <w:basedOn w:val="Normal"/>
    <w:rsid w:val="007D2CE1"/>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10">
    <w:name w:val="font10"/>
    <w:basedOn w:val="Normal"/>
    <w:rsid w:val="007D2CE1"/>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11">
    <w:name w:val="font11"/>
    <w:basedOn w:val="Normal"/>
    <w:rsid w:val="007D2CE1"/>
    <w:pPr>
      <w:spacing w:before="100" w:beforeAutospacing="1" w:after="100" w:afterAutospacing="1" w:line="240" w:lineRule="auto"/>
    </w:pPr>
    <w:rPr>
      <w:rFonts w:ascii="Calibri" w:eastAsia="Times New Roman" w:hAnsi="Calibri" w:cs="Calibri"/>
      <w:b/>
      <w:bCs/>
      <w:color w:val="000000"/>
      <w:sz w:val="18"/>
      <w:szCs w:val="18"/>
    </w:rPr>
  </w:style>
  <w:style w:type="paragraph" w:customStyle="1" w:styleId="font12">
    <w:name w:val="font12"/>
    <w:basedOn w:val="Normal"/>
    <w:rsid w:val="007D2CE1"/>
    <w:pPr>
      <w:spacing w:before="100" w:beforeAutospacing="1" w:after="100" w:afterAutospacing="1" w:line="240" w:lineRule="auto"/>
    </w:pPr>
    <w:rPr>
      <w:rFonts w:ascii="Calibri" w:eastAsia="Times New Roman" w:hAnsi="Calibri" w:cs="Calibri"/>
      <w:b/>
      <w:bCs/>
      <w:color w:val="000000"/>
      <w:sz w:val="18"/>
      <w:szCs w:val="18"/>
      <w:u w:val="single"/>
    </w:rPr>
  </w:style>
  <w:style w:type="paragraph" w:customStyle="1" w:styleId="font13">
    <w:name w:val="font13"/>
    <w:basedOn w:val="Normal"/>
    <w:rsid w:val="007D2CE1"/>
    <w:pPr>
      <w:spacing w:before="100" w:beforeAutospacing="1" w:after="100" w:afterAutospacing="1" w:line="240" w:lineRule="auto"/>
    </w:pPr>
    <w:rPr>
      <w:rFonts w:ascii="Calibri" w:eastAsia="Times New Roman" w:hAnsi="Calibri" w:cs="Calibri"/>
      <w:i/>
      <w:iCs/>
      <w:color w:val="000000"/>
      <w:sz w:val="18"/>
      <w:szCs w:val="18"/>
    </w:rPr>
  </w:style>
  <w:style w:type="paragraph" w:customStyle="1" w:styleId="font14">
    <w:name w:val="font14"/>
    <w:basedOn w:val="Normal"/>
    <w:rsid w:val="007D2CE1"/>
    <w:pPr>
      <w:spacing w:before="100" w:beforeAutospacing="1" w:after="100" w:afterAutospacing="1" w:line="240" w:lineRule="auto"/>
    </w:pPr>
    <w:rPr>
      <w:rFonts w:ascii="Calibri" w:eastAsia="Times New Roman" w:hAnsi="Calibri" w:cs="Calibri"/>
      <w:color w:val="000000"/>
      <w:sz w:val="18"/>
      <w:szCs w:val="18"/>
      <w:u w:val="single"/>
    </w:rPr>
  </w:style>
  <w:style w:type="paragraph" w:customStyle="1" w:styleId="font15">
    <w:name w:val="font15"/>
    <w:basedOn w:val="Normal"/>
    <w:rsid w:val="007D2CE1"/>
    <w:pPr>
      <w:spacing w:before="100" w:beforeAutospacing="1" w:after="100" w:afterAutospacing="1" w:line="240" w:lineRule="auto"/>
    </w:pPr>
    <w:rPr>
      <w:rFonts w:ascii="Symbol" w:eastAsia="Times New Roman" w:hAnsi="Symbol" w:cs="Times New Roman"/>
      <w:color w:val="000000"/>
      <w:sz w:val="18"/>
      <w:szCs w:val="18"/>
    </w:rPr>
  </w:style>
  <w:style w:type="paragraph" w:customStyle="1" w:styleId="font16">
    <w:name w:val="font16"/>
    <w:basedOn w:val="Normal"/>
    <w:rsid w:val="007D2CE1"/>
    <w:pPr>
      <w:spacing w:before="100" w:beforeAutospacing="1" w:after="100" w:afterAutospacing="1" w:line="240" w:lineRule="auto"/>
    </w:pPr>
    <w:rPr>
      <w:rFonts w:ascii="Calibri" w:eastAsia="Times New Roman" w:hAnsi="Calibri" w:cs="Calibri"/>
      <w:b/>
      <w:bCs/>
      <w:color w:val="000000"/>
      <w:sz w:val="18"/>
      <w:szCs w:val="18"/>
    </w:rPr>
  </w:style>
  <w:style w:type="paragraph" w:customStyle="1" w:styleId="font17">
    <w:name w:val="font17"/>
    <w:basedOn w:val="Normal"/>
    <w:rsid w:val="007D2CE1"/>
    <w:pPr>
      <w:spacing w:before="100" w:beforeAutospacing="1" w:after="100" w:afterAutospacing="1" w:line="240" w:lineRule="auto"/>
    </w:pPr>
    <w:rPr>
      <w:rFonts w:ascii="Calibri" w:eastAsia="Times New Roman" w:hAnsi="Calibri" w:cs="Calibri"/>
      <w:i/>
      <w:iCs/>
      <w:color w:val="000000"/>
      <w:sz w:val="18"/>
      <w:szCs w:val="18"/>
    </w:rPr>
  </w:style>
  <w:style w:type="paragraph" w:customStyle="1" w:styleId="font18">
    <w:name w:val="font18"/>
    <w:basedOn w:val="Normal"/>
    <w:rsid w:val="007D2CE1"/>
    <w:pPr>
      <w:spacing w:before="100" w:beforeAutospacing="1" w:after="100" w:afterAutospacing="1" w:line="240" w:lineRule="auto"/>
    </w:pPr>
    <w:rPr>
      <w:rFonts w:ascii="Calibri" w:eastAsia="Times New Roman" w:hAnsi="Calibri" w:cs="Calibri"/>
      <w:color w:val="000000"/>
    </w:rPr>
  </w:style>
  <w:style w:type="paragraph" w:customStyle="1" w:styleId="font19">
    <w:name w:val="font19"/>
    <w:basedOn w:val="Normal"/>
    <w:rsid w:val="007D2CE1"/>
    <w:pPr>
      <w:spacing w:before="100" w:beforeAutospacing="1" w:after="100" w:afterAutospacing="1" w:line="240" w:lineRule="auto"/>
    </w:pPr>
    <w:rPr>
      <w:rFonts w:ascii="Calibri" w:eastAsia="Times New Roman" w:hAnsi="Calibri" w:cs="Calibri"/>
      <w:color w:val="000000"/>
      <w:sz w:val="18"/>
      <w:szCs w:val="18"/>
    </w:rPr>
  </w:style>
  <w:style w:type="paragraph" w:customStyle="1" w:styleId="font20">
    <w:name w:val="font20"/>
    <w:basedOn w:val="Normal"/>
    <w:rsid w:val="007D2CE1"/>
    <w:pPr>
      <w:spacing w:before="100" w:beforeAutospacing="1" w:after="100" w:afterAutospacing="1" w:line="240" w:lineRule="auto"/>
    </w:pPr>
    <w:rPr>
      <w:rFonts w:ascii="Calibri" w:eastAsia="Times New Roman" w:hAnsi="Calibri" w:cs="Calibri"/>
      <w:color w:val="000000"/>
      <w:sz w:val="18"/>
      <w:szCs w:val="18"/>
    </w:rPr>
  </w:style>
  <w:style w:type="paragraph" w:customStyle="1" w:styleId="font21">
    <w:name w:val="font21"/>
    <w:basedOn w:val="Normal"/>
    <w:rsid w:val="007D2CE1"/>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22">
    <w:name w:val="font22"/>
    <w:basedOn w:val="Normal"/>
    <w:rsid w:val="007D2CE1"/>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23">
    <w:name w:val="font23"/>
    <w:basedOn w:val="Normal"/>
    <w:rsid w:val="007D2CE1"/>
    <w:pPr>
      <w:spacing w:before="100" w:beforeAutospacing="1" w:after="100" w:afterAutospacing="1" w:line="240" w:lineRule="auto"/>
    </w:pPr>
    <w:rPr>
      <w:rFonts w:ascii="Calibri" w:eastAsia="Times New Roman" w:hAnsi="Calibri" w:cs="Calibri"/>
      <w:color w:val="000000"/>
      <w:sz w:val="18"/>
      <w:szCs w:val="18"/>
      <w:u w:val="single"/>
    </w:rPr>
  </w:style>
  <w:style w:type="paragraph" w:customStyle="1" w:styleId="font24">
    <w:name w:val="font24"/>
    <w:basedOn w:val="Normal"/>
    <w:rsid w:val="007D2CE1"/>
    <w:pPr>
      <w:spacing w:before="100" w:beforeAutospacing="1" w:after="100" w:afterAutospacing="1" w:line="240" w:lineRule="auto"/>
    </w:pPr>
    <w:rPr>
      <w:rFonts w:ascii="Calibri" w:eastAsia="Times New Roman" w:hAnsi="Calibri" w:cs="Calibri"/>
      <w:color w:val="FF0000"/>
      <w:sz w:val="18"/>
      <w:szCs w:val="18"/>
    </w:rPr>
  </w:style>
  <w:style w:type="paragraph" w:customStyle="1" w:styleId="xl65">
    <w:name w:val="xl65"/>
    <w:basedOn w:val="Normal"/>
    <w:rsid w:val="007D2CE1"/>
    <w:pPr>
      <w:pBdr>
        <w:top w:val="single" w:sz="8" w:space="0" w:color="BFBFBF"/>
        <w:left w:val="single" w:sz="8" w:space="0" w:color="BFBFBF"/>
        <w:bottom w:val="single" w:sz="8" w:space="0" w:color="auto"/>
        <w:right w:val="single" w:sz="8" w:space="0" w:color="BFBFBF"/>
      </w:pBdr>
      <w:shd w:val="clear" w:color="000000" w:fill="B4C6E7"/>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6">
    <w:name w:val="xl66"/>
    <w:basedOn w:val="Normal"/>
    <w:rsid w:val="007D2CE1"/>
    <w:pPr>
      <w:pBdr>
        <w:top w:val="single" w:sz="8" w:space="0" w:color="BFBFBF"/>
        <w:bottom w:val="single" w:sz="8" w:space="0" w:color="auto"/>
        <w:right w:val="single" w:sz="8" w:space="0" w:color="BFBFBF"/>
      </w:pBdr>
      <w:shd w:val="clear" w:color="000000" w:fill="B4C6E7"/>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7">
    <w:name w:val="xl67"/>
    <w:basedOn w:val="Normal"/>
    <w:rsid w:val="007D2CE1"/>
    <w:pPr>
      <w:pBdr>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68">
    <w:name w:val="xl68"/>
    <w:basedOn w:val="Normal"/>
    <w:rsid w:val="007D2CE1"/>
    <w:pPr>
      <w:pBdr>
        <w:right w:val="single" w:sz="8" w:space="0" w:color="BFBFBF"/>
      </w:pBdr>
      <w:spacing w:before="100" w:beforeAutospacing="1" w:after="100" w:afterAutospacing="1" w:line="240" w:lineRule="auto"/>
      <w:ind w:firstLineChars="100" w:firstLine="100"/>
      <w:textAlignment w:val="top"/>
    </w:pPr>
    <w:rPr>
      <w:rFonts w:ascii="Wingdings" w:eastAsia="Times New Roman" w:hAnsi="Wingdings" w:cs="Times New Roman"/>
      <w:color w:val="000000"/>
      <w:sz w:val="18"/>
      <w:szCs w:val="18"/>
    </w:rPr>
  </w:style>
  <w:style w:type="paragraph" w:customStyle="1" w:styleId="xl69">
    <w:name w:val="xl69"/>
    <w:basedOn w:val="Normal"/>
    <w:rsid w:val="007D2CE1"/>
    <w:pPr>
      <w:pBdr>
        <w:top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70">
    <w:name w:val="xl70"/>
    <w:basedOn w:val="Normal"/>
    <w:rsid w:val="007D2CE1"/>
    <w:pPr>
      <w:pBdr>
        <w:right w:val="single" w:sz="8" w:space="0" w:color="BFBFBF"/>
      </w:pBdr>
      <w:spacing w:before="100" w:beforeAutospacing="1" w:after="100" w:afterAutospacing="1" w:line="240" w:lineRule="auto"/>
      <w:textAlignment w:val="top"/>
    </w:pPr>
    <w:rPr>
      <w:rFonts w:ascii="Times New Roman" w:eastAsia="Times New Roman" w:hAnsi="Times New Roman" w:cs="Times New Roman"/>
      <w:i/>
      <w:iCs/>
      <w:color w:val="000000"/>
      <w:sz w:val="18"/>
      <w:szCs w:val="18"/>
    </w:rPr>
  </w:style>
  <w:style w:type="paragraph" w:customStyle="1" w:styleId="xl71">
    <w:name w:val="xl71"/>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72">
    <w:name w:val="xl72"/>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3">
    <w:name w:val="xl73"/>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75">
    <w:name w:val="xl75"/>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76">
    <w:name w:val="xl76"/>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77">
    <w:name w:val="xl77"/>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8">
    <w:name w:val="xl78"/>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79">
    <w:name w:val="xl79"/>
    <w:basedOn w:val="Normal"/>
    <w:rsid w:val="007D2CE1"/>
    <w:pPr>
      <w:pBdr>
        <w:right w:val="single" w:sz="8" w:space="0" w:color="BFBFBF"/>
      </w:pBdr>
      <w:spacing w:before="100" w:beforeAutospacing="1" w:after="100" w:afterAutospacing="1" w:line="240" w:lineRule="auto"/>
      <w:ind w:firstLineChars="500" w:firstLine="500"/>
      <w:textAlignment w:val="top"/>
    </w:pPr>
    <w:rPr>
      <w:rFonts w:ascii="Wingdings" w:eastAsia="Times New Roman" w:hAnsi="Wingdings" w:cs="Times New Roman"/>
      <w:color w:val="000000"/>
      <w:sz w:val="18"/>
      <w:szCs w:val="18"/>
    </w:rPr>
  </w:style>
  <w:style w:type="paragraph" w:customStyle="1" w:styleId="xl80">
    <w:name w:val="xl80"/>
    <w:basedOn w:val="Normal"/>
    <w:rsid w:val="007D2CE1"/>
    <w:pPr>
      <w:pBdr>
        <w:bottom w:val="single" w:sz="8" w:space="0" w:color="BFBFBF"/>
        <w:right w:val="single" w:sz="8" w:space="0" w:color="BFBFBF"/>
      </w:pBdr>
      <w:spacing w:before="100" w:beforeAutospacing="1" w:after="100" w:afterAutospacing="1" w:line="240" w:lineRule="auto"/>
      <w:ind w:firstLineChars="200" w:firstLine="200"/>
      <w:textAlignment w:val="top"/>
    </w:pPr>
    <w:rPr>
      <w:rFonts w:ascii="Times New Roman" w:eastAsia="Times New Roman" w:hAnsi="Times New Roman" w:cs="Times New Roman"/>
      <w:color w:val="000000"/>
      <w:sz w:val="18"/>
      <w:szCs w:val="18"/>
    </w:rPr>
  </w:style>
  <w:style w:type="paragraph" w:customStyle="1" w:styleId="xl81">
    <w:name w:val="xl81"/>
    <w:basedOn w:val="Normal"/>
    <w:rsid w:val="007D2CE1"/>
    <w:pPr>
      <w:pBdr>
        <w:right w:val="single" w:sz="8" w:space="0" w:color="BFBFBF"/>
      </w:pBdr>
      <w:spacing w:before="100" w:beforeAutospacing="1" w:after="100" w:afterAutospacing="1" w:line="240" w:lineRule="auto"/>
      <w:ind w:firstLineChars="500" w:firstLine="500"/>
      <w:textAlignment w:val="top"/>
    </w:pPr>
    <w:rPr>
      <w:rFonts w:ascii="Symbol" w:eastAsia="Times New Roman" w:hAnsi="Symbol" w:cs="Times New Roman"/>
      <w:color w:val="000000"/>
      <w:sz w:val="18"/>
      <w:szCs w:val="18"/>
    </w:rPr>
  </w:style>
  <w:style w:type="paragraph" w:customStyle="1" w:styleId="xl82">
    <w:name w:val="xl82"/>
    <w:basedOn w:val="Normal"/>
    <w:rsid w:val="007D2CE1"/>
    <w:pPr>
      <w:pBdr>
        <w:bottom w:val="single" w:sz="8" w:space="0" w:color="BFBFBF"/>
        <w:right w:val="single" w:sz="8" w:space="0" w:color="BFBFBF"/>
      </w:pBdr>
      <w:spacing w:before="100" w:beforeAutospacing="1" w:after="100" w:afterAutospacing="1" w:line="240" w:lineRule="auto"/>
      <w:ind w:firstLineChars="500" w:firstLine="500"/>
      <w:textAlignment w:val="top"/>
    </w:pPr>
    <w:rPr>
      <w:rFonts w:ascii="Wingdings" w:eastAsia="Times New Roman" w:hAnsi="Wingdings" w:cs="Times New Roman"/>
      <w:color w:val="000000"/>
      <w:sz w:val="18"/>
      <w:szCs w:val="18"/>
    </w:rPr>
  </w:style>
  <w:style w:type="paragraph" w:customStyle="1" w:styleId="xl83">
    <w:name w:val="xl83"/>
    <w:basedOn w:val="Normal"/>
    <w:rsid w:val="007D2CE1"/>
    <w:pPr>
      <w:pBdr>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84">
    <w:name w:val="xl84"/>
    <w:basedOn w:val="Normal"/>
    <w:rsid w:val="007D2CE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Normal"/>
    <w:rsid w:val="007D2CE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Normal"/>
    <w:rsid w:val="007D2CE1"/>
    <w:pPr>
      <w:pBdr>
        <w:top w:val="single" w:sz="8" w:space="0" w:color="BFBFBF"/>
        <w:left w:val="single" w:sz="8" w:space="0" w:color="BFBFBF"/>
        <w:bottom w:val="single" w:sz="8" w:space="0" w:color="auto"/>
        <w:right w:val="single" w:sz="8" w:space="0" w:color="BFBFBF"/>
      </w:pBdr>
      <w:shd w:val="clear" w:color="000000" w:fill="DDEBF7"/>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7">
    <w:name w:val="xl87"/>
    <w:basedOn w:val="Normal"/>
    <w:rsid w:val="007D2CE1"/>
    <w:pPr>
      <w:pBdr>
        <w:top w:val="single" w:sz="8" w:space="0" w:color="BFBFBF"/>
        <w:bottom w:val="single" w:sz="8" w:space="0" w:color="auto"/>
        <w:right w:val="single" w:sz="8" w:space="0" w:color="BFBFBF"/>
      </w:pBdr>
      <w:shd w:val="clear" w:color="000000" w:fill="DDEBF7"/>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8">
    <w:name w:val="xl88"/>
    <w:basedOn w:val="Normal"/>
    <w:rsid w:val="007D2CE1"/>
    <w:pPr>
      <w:pBdr>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9">
    <w:name w:val="xl89"/>
    <w:basedOn w:val="Normal"/>
    <w:rsid w:val="007D2CE1"/>
    <w:pPr>
      <w:pBdr>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0">
    <w:name w:val="xl90"/>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1">
    <w:name w:val="xl91"/>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2">
    <w:name w:val="xl92"/>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3">
    <w:name w:val="xl93"/>
    <w:basedOn w:val="Normal"/>
    <w:rsid w:val="007D2CE1"/>
    <w:pPr>
      <w:pBdr>
        <w:right w:val="single" w:sz="8" w:space="0" w:color="BFBFBF"/>
      </w:pBdr>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94">
    <w:name w:val="xl94"/>
    <w:basedOn w:val="Normal"/>
    <w:rsid w:val="007D2CE1"/>
    <w:pPr>
      <w:pBdr>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6">
    <w:name w:val="xl96"/>
    <w:basedOn w:val="Normal"/>
    <w:rsid w:val="007D2CE1"/>
    <w:pPr>
      <w:pBdr>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7">
    <w:name w:val="xl97"/>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98">
    <w:name w:val="xl98"/>
    <w:basedOn w:val="Normal"/>
    <w:rsid w:val="007D2CE1"/>
    <w:pPr>
      <w:pBdr>
        <w:right w:val="single" w:sz="8" w:space="0" w:color="BFBFBF"/>
      </w:pBdr>
      <w:spacing w:before="100" w:beforeAutospacing="1" w:after="100" w:afterAutospacing="1" w:line="240" w:lineRule="auto"/>
      <w:textAlignment w:val="top"/>
    </w:pPr>
    <w:rPr>
      <w:rFonts w:ascii="Symbol" w:eastAsia="Times New Roman" w:hAnsi="Symbol" w:cs="Times New Roman"/>
      <w:color w:val="000000"/>
      <w:sz w:val="18"/>
      <w:szCs w:val="18"/>
    </w:rPr>
  </w:style>
  <w:style w:type="paragraph" w:customStyle="1" w:styleId="xl99">
    <w:name w:val="xl99"/>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Symbol" w:eastAsia="Times New Roman" w:hAnsi="Symbol" w:cs="Times New Roman"/>
      <w:color w:val="000000"/>
      <w:sz w:val="18"/>
      <w:szCs w:val="18"/>
    </w:rPr>
  </w:style>
  <w:style w:type="paragraph" w:customStyle="1" w:styleId="xl100">
    <w:name w:val="xl100"/>
    <w:basedOn w:val="Normal"/>
    <w:rsid w:val="007D2CE1"/>
    <w:pPr>
      <w:spacing w:before="100" w:beforeAutospacing="1" w:after="100" w:afterAutospacing="1" w:line="240" w:lineRule="auto"/>
      <w:textAlignment w:val="top"/>
    </w:pPr>
    <w:rPr>
      <w:rFonts w:ascii="Times New Roman" w:eastAsia="Times New Roman" w:hAnsi="Times New Roman" w:cs="Times New Roman"/>
      <w:b/>
      <w:bCs/>
      <w:color w:val="FFFFFF"/>
      <w:sz w:val="20"/>
      <w:szCs w:val="20"/>
    </w:rPr>
  </w:style>
  <w:style w:type="paragraph" w:customStyle="1" w:styleId="xl101">
    <w:name w:val="xl101"/>
    <w:basedOn w:val="Normal"/>
    <w:rsid w:val="007D2CE1"/>
    <w:pPr>
      <w:pBdr>
        <w:top w:val="single" w:sz="8" w:space="0" w:color="BFBFBF"/>
        <w:bottom w:val="single" w:sz="8" w:space="0" w:color="auto"/>
        <w:right w:val="single" w:sz="8" w:space="0" w:color="BFBFBF"/>
      </w:pBdr>
      <w:shd w:val="clear" w:color="000000" w:fill="B4C6E7"/>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02">
    <w:name w:val="xl102"/>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i/>
      <w:iCs/>
      <w:color w:val="000000"/>
      <w:sz w:val="18"/>
      <w:szCs w:val="18"/>
    </w:rPr>
  </w:style>
  <w:style w:type="paragraph" w:customStyle="1" w:styleId="xl103">
    <w:name w:val="xl103"/>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i/>
      <w:iCs/>
      <w:sz w:val="18"/>
      <w:szCs w:val="18"/>
    </w:rPr>
  </w:style>
  <w:style w:type="paragraph" w:customStyle="1" w:styleId="xl104">
    <w:name w:val="xl104"/>
    <w:basedOn w:val="Normal"/>
    <w:rsid w:val="007D2CE1"/>
    <w:pPr>
      <w:pBdr>
        <w:top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05">
    <w:name w:val="xl105"/>
    <w:basedOn w:val="Normal"/>
    <w:rsid w:val="007D2CE1"/>
    <w:pPr>
      <w:pBdr>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06">
    <w:name w:val="xl106"/>
    <w:basedOn w:val="Normal"/>
    <w:rsid w:val="007D2CE1"/>
    <w:pPr>
      <w:pBdr>
        <w:right w:val="single" w:sz="8" w:space="0" w:color="BFBFBF"/>
      </w:pBdr>
      <w:spacing w:before="100" w:beforeAutospacing="1" w:after="100" w:afterAutospacing="1" w:line="240" w:lineRule="auto"/>
      <w:textAlignment w:val="top"/>
    </w:pPr>
    <w:rPr>
      <w:rFonts w:ascii="Wingdings" w:eastAsia="Times New Roman" w:hAnsi="Wingdings" w:cs="Times New Roman"/>
      <w:color w:val="000000"/>
      <w:sz w:val="18"/>
      <w:szCs w:val="18"/>
    </w:rPr>
  </w:style>
  <w:style w:type="paragraph" w:customStyle="1" w:styleId="xl107">
    <w:name w:val="xl107"/>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Wingdings" w:eastAsia="Times New Roman" w:hAnsi="Wingdings" w:cs="Times New Roman"/>
      <w:color w:val="000000"/>
      <w:sz w:val="18"/>
      <w:szCs w:val="18"/>
    </w:rPr>
  </w:style>
  <w:style w:type="paragraph" w:customStyle="1" w:styleId="xl108">
    <w:name w:val="xl108"/>
    <w:basedOn w:val="Normal"/>
    <w:rsid w:val="007D2CE1"/>
    <w:pP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09">
    <w:name w:val="xl109"/>
    <w:basedOn w:val="Normal"/>
    <w:rsid w:val="007D2CE1"/>
    <w:pP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0">
    <w:name w:val="xl110"/>
    <w:basedOn w:val="Normal"/>
    <w:rsid w:val="007D2CE1"/>
    <w:pP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11">
    <w:name w:val="xl111"/>
    <w:basedOn w:val="Normal"/>
    <w:rsid w:val="007D2CE1"/>
    <w:pPr>
      <w:pBdr>
        <w:top w:val="single" w:sz="8" w:space="0" w:color="BFBFBF"/>
        <w:left w:val="single" w:sz="8" w:space="0" w:color="BFBFBF"/>
        <w:bottom w:val="single" w:sz="8" w:space="0" w:color="auto"/>
        <w:right w:val="single" w:sz="8" w:space="0" w:color="BFBFBF"/>
      </w:pBdr>
      <w:shd w:val="clear" w:color="000000" w:fill="B4C6E7"/>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2">
    <w:name w:val="xl112"/>
    <w:basedOn w:val="Normal"/>
    <w:rsid w:val="007D2CE1"/>
    <w:pPr>
      <w:pBdr>
        <w:top w:val="single" w:sz="8" w:space="0" w:color="BFBFBF"/>
        <w:bottom w:val="single" w:sz="8" w:space="0" w:color="auto"/>
        <w:right w:val="single" w:sz="8" w:space="0" w:color="BFBFBF"/>
      </w:pBdr>
      <w:shd w:val="clear" w:color="000000" w:fill="B4C6E7"/>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3">
    <w:name w:val="xl113"/>
    <w:basedOn w:val="Normal"/>
    <w:rsid w:val="007D2CE1"/>
    <w:pP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4">
    <w:name w:val="xl114"/>
    <w:basedOn w:val="Normal"/>
    <w:rsid w:val="007D2CE1"/>
    <w:pPr>
      <w:pBdr>
        <w:top w:val="single" w:sz="8" w:space="0" w:color="BFBFBF"/>
        <w:left w:val="single" w:sz="8" w:space="0" w:color="BFBFBF"/>
        <w:bottom w:val="single" w:sz="8" w:space="0" w:color="auto"/>
        <w:right w:val="single" w:sz="8" w:space="0" w:color="BFBFBF"/>
      </w:pBdr>
      <w:shd w:val="clear" w:color="000000" w:fill="B4C6E7"/>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5">
    <w:name w:val="xl115"/>
    <w:basedOn w:val="Normal"/>
    <w:rsid w:val="007D2CE1"/>
    <w:pPr>
      <w:pBdr>
        <w:top w:val="single" w:sz="8" w:space="0" w:color="BFBFBF"/>
        <w:bottom w:val="single" w:sz="8" w:space="0" w:color="auto"/>
        <w:right w:val="single" w:sz="8" w:space="0" w:color="BFBFBF"/>
      </w:pBdr>
      <w:shd w:val="clear" w:color="000000" w:fill="B4C6E7"/>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6">
    <w:name w:val="xl116"/>
    <w:basedOn w:val="Normal"/>
    <w:rsid w:val="007D2CE1"/>
    <w:pPr>
      <w:pBdr>
        <w:top w:val="single" w:sz="8" w:space="0" w:color="BFBFBF"/>
        <w:left w:val="single" w:sz="8" w:space="0" w:color="BFBFBF"/>
        <w:bottom w:val="single" w:sz="8" w:space="0" w:color="BFBFBF"/>
        <w:right w:val="single" w:sz="8" w:space="0" w:color="BFBFBF"/>
      </w:pBdr>
      <w:shd w:val="clear" w:color="000000" w:fill="B4C6E7"/>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7">
    <w:name w:val="xl117"/>
    <w:basedOn w:val="Normal"/>
    <w:rsid w:val="007D2CE1"/>
    <w:pPr>
      <w:pBdr>
        <w:top w:val="single" w:sz="8" w:space="0" w:color="BFBFBF"/>
        <w:bottom w:val="single" w:sz="8" w:space="0" w:color="BFBFBF"/>
        <w:right w:val="single" w:sz="8" w:space="0" w:color="BFBFBF"/>
      </w:pBdr>
      <w:shd w:val="clear" w:color="000000" w:fill="B4C6E7"/>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Normal"/>
    <w:rsid w:val="007D2CE1"/>
    <w:pPr>
      <w:pBdr>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9">
    <w:name w:val="xl119"/>
    <w:basedOn w:val="Normal"/>
    <w:rsid w:val="007D2CE1"/>
    <w:pPr>
      <w:pBdr>
        <w:top w:val="single" w:sz="8" w:space="0" w:color="BFBFBF"/>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120">
    <w:name w:val="xl120"/>
    <w:basedOn w:val="Normal"/>
    <w:rsid w:val="007D2CE1"/>
    <w:pPr>
      <w:pBdr>
        <w:top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21">
    <w:name w:val="xl121"/>
    <w:basedOn w:val="Normal"/>
    <w:rsid w:val="007D2CE1"/>
    <w:pPr>
      <w:pBdr>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122">
    <w:name w:val="xl122"/>
    <w:basedOn w:val="Normal"/>
    <w:rsid w:val="007D2CE1"/>
    <w:pPr>
      <w:pBdr>
        <w:right w:val="single" w:sz="8" w:space="0" w:color="BFBFBF"/>
      </w:pBdr>
      <w:spacing w:before="100" w:beforeAutospacing="1" w:after="100" w:afterAutospacing="1" w:line="240" w:lineRule="auto"/>
      <w:ind w:firstLineChars="500" w:firstLine="500"/>
      <w:textAlignment w:val="center"/>
    </w:pPr>
    <w:rPr>
      <w:rFonts w:ascii="Wingdings" w:eastAsia="Times New Roman" w:hAnsi="Wingdings" w:cs="Times New Roman"/>
      <w:color w:val="000000"/>
      <w:sz w:val="18"/>
      <w:szCs w:val="18"/>
    </w:rPr>
  </w:style>
  <w:style w:type="paragraph" w:customStyle="1" w:styleId="xl123">
    <w:name w:val="xl123"/>
    <w:basedOn w:val="Normal"/>
    <w:rsid w:val="007D2CE1"/>
    <w:pPr>
      <w:pBdr>
        <w:bottom w:val="single" w:sz="8" w:space="0" w:color="BFBFBF"/>
        <w:right w:val="single" w:sz="8" w:space="0" w:color="BFBFBF"/>
      </w:pBdr>
      <w:spacing w:before="100" w:beforeAutospacing="1" w:after="100" w:afterAutospacing="1" w:line="240" w:lineRule="auto"/>
      <w:ind w:firstLineChars="500" w:firstLine="500"/>
      <w:textAlignment w:val="center"/>
    </w:pPr>
    <w:rPr>
      <w:rFonts w:ascii="Wingdings" w:eastAsia="Times New Roman" w:hAnsi="Wingdings" w:cs="Times New Roman"/>
      <w:color w:val="000000"/>
      <w:sz w:val="18"/>
      <w:szCs w:val="18"/>
    </w:rPr>
  </w:style>
  <w:style w:type="paragraph" w:customStyle="1" w:styleId="xl124">
    <w:name w:val="xl124"/>
    <w:basedOn w:val="Normal"/>
    <w:rsid w:val="007D2CE1"/>
    <w:pPr>
      <w:pBdr>
        <w:top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125">
    <w:name w:val="xl125"/>
    <w:basedOn w:val="Normal"/>
    <w:rsid w:val="007D2CE1"/>
    <w:pPr>
      <w:pBdr>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26">
    <w:name w:val="xl126"/>
    <w:basedOn w:val="Normal"/>
    <w:rsid w:val="007D2CE1"/>
    <w:pPr>
      <w:pBdr>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127">
    <w:name w:val="xl127"/>
    <w:basedOn w:val="Normal"/>
    <w:rsid w:val="007D2CE1"/>
    <w:pPr>
      <w:pBdr>
        <w:bottom w:val="single" w:sz="8" w:space="0" w:color="BFBFBF"/>
        <w:right w:val="single" w:sz="8" w:space="0" w:color="BFBFBF"/>
      </w:pBdr>
      <w:spacing w:before="100" w:beforeAutospacing="1" w:after="100" w:afterAutospacing="1" w:line="240" w:lineRule="auto"/>
      <w:ind w:firstLineChars="200" w:firstLine="200"/>
      <w:textAlignment w:val="center"/>
    </w:pPr>
    <w:rPr>
      <w:rFonts w:ascii="Wingdings" w:eastAsia="Times New Roman" w:hAnsi="Wingdings" w:cs="Times New Roman"/>
      <w:color w:val="000000"/>
      <w:sz w:val="18"/>
      <w:szCs w:val="18"/>
    </w:rPr>
  </w:style>
  <w:style w:type="paragraph" w:customStyle="1" w:styleId="xl128">
    <w:name w:val="xl128"/>
    <w:basedOn w:val="Normal"/>
    <w:rsid w:val="007D2CE1"/>
    <w:pPr>
      <w:pBdr>
        <w:right w:val="single" w:sz="8" w:space="0" w:color="BFBFBF"/>
      </w:pBdr>
      <w:spacing w:before="100" w:beforeAutospacing="1" w:after="100" w:afterAutospacing="1" w:line="240" w:lineRule="auto"/>
      <w:ind w:firstLineChars="300" w:firstLine="300"/>
      <w:textAlignment w:val="top"/>
    </w:pPr>
    <w:rPr>
      <w:rFonts w:ascii="Symbol" w:eastAsia="Times New Roman" w:hAnsi="Symbol" w:cs="Times New Roman"/>
      <w:color w:val="000000"/>
      <w:sz w:val="18"/>
      <w:szCs w:val="18"/>
    </w:rPr>
  </w:style>
  <w:style w:type="paragraph" w:customStyle="1" w:styleId="xl129">
    <w:name w:val="xl129"/>
    <w:basedOn w:val="Normal"/>
    <w:rsid w:val="007D2CE1"/>
    <w:pPr>
      <w:pBdr>
        <w:right w:val="single" w:sz="8" w:space="0" w:color="BFBFBF"/>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0">
    <w:name w:val="xl130"/>
    <w:basedOn w:val="Normal"/>
    <w:rsid w:val="007D2CE1"/>
    <w:pPr>
      <w:pBdr>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31">
    <w:name w:val="xl131"/>
    <w:basedOn w:val="Normal"/>
    <w:rsid w:val="007D2CE1"/>
    <w:pPr>
      <w:pBdr>
        <w:right w:val="single" w:sz="8" w:space="0" w:color="BFBFBF"/>
      </w:pBdr>
      <w:spacing w:before="100" w:beforeAutospacing="1" w:after="100" w:afterAutospacing="1" w:line="240" w:lineRule="auto"/>
      <w:ind w:firstLineChars="300" w:firstLine="300"/>
      <w:textAlignment w:val="center"/>
    </w:pPr>
    <w:rPr>
      <w:rFonts w:ascii="Wingdings" w:eastAsia="Times New Roman" w:hAnsi="Wingdings" w:cs="Times New Roman"/>
      <w:color w:val="000000"/>
      <w:sz w:val="18"/>
      <w:szCs w:val="18"/>
    </w:rPr>
  </w:style>
  <w:style w:type="paragraph" w:customStyle="1" w:styleId="xl132">
    <w:name w:val="xl132"/>
    <w:basedOn w:val="Normal"/>
    <w:rsid w:val="007D2CE1"/>
    <w:pPr>
      <w:pBdr>
        <w:right w:val="single" w:sz="8" w:space="0" w:color="BFBFBF"/>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33">
    <w:name w:val="xl133"/>
    <w:basedOn w:val="Normal"/>
    <w:rsid w:val="007D2CE1"/>
    <w:pPr>
      <w:pBdr>
        <w:bottom w:val="single" w:sz="8" w:space="0" w:color="BFBFBF"/>
        <w:right w:val="single" w:sz="8" w:space="0" w:color="BFBFBF"/>
      </w:pBdr>
      <w:spacing w:before="100" w:beforeAutospacing="1" w:after="100" w:afterAutospacing="1" w:line="240" w:lineRule="auto"/>
      <w:ind w:firstLineChars="300" w:firstLine="300"/>
      <w:textAlignment w:val="center"/>
    </w:pPr>
    <w:rPr>
      <w:rFonts w:ascii="Wingdings" w:eastAsia="Times New Roman" w:hAnsi="Wingdings" w:cs="Times New Roman"/>
      <w:color w:val="000000"/>
      <w:sz w:val="18"/>
      <w:szCs w:val="18"/>
    </w:rPr>
  </w:style>
  <w:style w:type="paragraph" w:customStyle="1" w:styleId="xl134">
    <w:name w:val="xl134"/>
    <w:basedOn w:val="Normal"/>
    <w:rsid w:val="007D2CE1"/>
    <w:pPr>
      <w:pBdr>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5">
    <w:name w:val="xl135"/>
    <w:basedOn w:val="Normal"/>
    <w:rsid w:val="007D2CE1"/>
    <w:pPr>
      <w:pBdr>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i/>
      <w:iCs/>
      <w:sz w:val="18"/>
      <w:szCs w:val="18"/>
    </w:rPr>
  </w:style>
  <w:style w:type="paragraph" w:customStyle="1" w:styleId="xl136">
    <w:name w:val="xl136"/>
    <w:basedOn w:val="Normal"/>
    <w:rsid w:val="007D2CE1"/>
    <w:pPr>
      <w:pBdr>
        <w:top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37">
    <w:name w:val="xl137"/>
    <w:basedOn w:val="Normal"/>
    <w:rsid w:val="007D2CE1"/>
    <w:pPr>
      <w:pBdr>
        <w:top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8">
    <w:name w:val="xl138"/>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139">
    <w:name w:val="xl139"/>
    <w:basedOn w:val="Normal"/>
    <w:rsid w:val="007D2CE1"/>
    <w:pPr>
      <w:pBdr>
        <w:right w:val="single" w:sz="8" w:space="0" w:color="BFBFBF"/>
      </w:pBdr>
      <w:spacing w:before="100" w:beforeAutospacing="1" w:after="100" w:afterAutospacing="1" w:line="240" w:lineRule="auto"/>
      <w:ind w:firstLineChars="100" w:firstLine="100"/>
      <w:textAlignment w:val="top"/>
    </w:pPr>
    <w:rPr>
      <w:rFonts w:ascii="Times New Roman" w:eastAsia="Times New Roman" w:hAnsi="Times New Roman" w:cs="Times New Roman"/>
      <w:color w:val="000000"/>
      <w:sz w:val="18"/>
      <w:szCs w:val="18"/>
    </w:rPr>
  </w:style>
  <w:style w:type="paragraph" w:customStyle="1" w:styleId="xl140">
    <w:name w:val="xl140"/>
    <w:basedOn w:val="Normal"/>
    <w:rsid w:val="007D2CE1"/>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41">
    <w:name w:val="xl141"/>
    <w:basedOn w:val="Normal"/>
    <w:rsid w:val="007D2CE1"/>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42">
    <w:name w:val="xl142"/>
    <w:basedOn w:val="Normal"/>
    <w:rsid w:val="007D2CE1"/>
    <w:pPr>
      <w:pBdr>
        <w:top w:val="single" w:sz="8" w:space="0" w:color="BFBFBF"/>
        <w:right w:val="single" w:sz="8" w:space="0" w:color="BFBFBF"/>
      </w:pBdr>
      <w:shd w:val="clear" w:color="000000" w:fill="B4C6E7"/>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43">
    <w:name w:val="xl143"/>
    <w:basedOn w:val="Normal"/>
    <w:rsid w:val="007D2CE1"/>
    <w:pPr>
      <w:pBdr>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44">
    <w:name w:val="xl144"/>
    <w:basedOn w:val="Normal"/>
    <w:rsid w:val="007D2CE1"/>
    <w:pPr>
      <w:pBdr>
        <w:top w:val="single" w:sz="8" w:space="0" w:color="BFBFBF"/>
        <w:lef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45">
    <w:name w:val="xl145"/>
    <w:basedOn w:val="Normal"/>
    <w:rsid w:val="007D2CE1"/>
    <w:pPr>
      <w:pBdr>
        <w:top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46">
    <w:name w:val="xl146"/>
    <w:basedOn w:val="Normal"/>
    <w:rsid w:val="007D2CE1"/>
    <w:pPr>
      <w:pBdr>
        <w:lef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47">
    <w:name w:val="xl147"/>
    <w:basedOn w:val="Normal"/>
    <w:rsid w:val="007D2CE1"/>
    <w:pPr>
      <w:pBdr>
        <w:bottom w:val="single" w:sz="8" w:space="0" w:color="BFBFBF"/>
        <w:right w:val="single" w:sz="8" w:space="0" w:color="BFBFBF"/>
      </w:pBdr>
      <w:shd w:val="clear" w:color="000000" w:fill="FFF2CC"/>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48">
    <w:name w:val="xl148"/>
    <w:basedOn w:val="Normal"/>
    <w:rsid w:val="007D2CE1"/>
    <w:pPr>
      <w:pBdr>
        <w:right w:val="single" w:sz="8" w:space="0" w:color="BFBFBF"/>
      </w:pBdr>
      <w:spacing w:before="100" w:beforeAutospacing="1" w:after="100" w:afterAutospacing="1" w:line="240" w:lineRule="auto"/>
      <w:ind w:firstLineChars="100" w:firstLine="100"/>
      <w:textAlignment w:val="top"/>
    </w:pPr>
    <w:rPr>
      <w:rFonts w:ascii="Times New Roman" w:eastAsia="Times New Roman" w:hAnsi="Times New Roman" w:cs="Times New Roman"/>
      <w:sz w:val="18"/>
      <w:szCs w:val="18"/>
    </w:rPr>
  </w:style>
  <w:style w:type="paragraph" w:customStyle="1" w:styleId="xl149">
    <w:name w:val="xl149"/>
    <w:basedOn w:val="Normal"/>
    <w:rsid w:val="007D2CE1"/>
    <w:pPr>
      <w:pBdr>
        <w:bottom w:val="single" w:sz="8" w:space="0" w:color="BFBFBF"/>
        <w:right w:val="single" w:sz="8" w:space="0" w:color="BFBFBF"/>
      </w:pBdr>
      <w:spacing w:before="100" w:beforeAutospacing="1" w:after="100" w:afterAutospacing="1" w:line="240" w:lineRule="auto"/>
      <w:ind w:firstLineChars="100" w:firstLine="100"/>
      <w:textAlignment w:val="top"/>
    </w:pPr>
    <w:rPr>
      <w:rFonts w:ascii="Times New Roman" w:eastAsia="Times New Roman" w:hAnsi="Times New Roman" w:cs="Times New Roman"/>
      <w:sz w:val="18"/>
      <w:szCs w:val="18"/>
    </w:rPr>
  </w:style>
  <w:style w:type="paragraph" w:customStyle="1" w:styleId="xl150">
    <w:name w:val="xl150"/>
    <w:basedOn w:val="Normal"/>
    <w:rsid w:val="007D2CE1"/>
    <w:pPr>
      <w:pBdr>
        <w:top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51">
    <w:name w:val="xl151"/>
    <w:basedOn w:val="Normal"/>
    <w:rsid w:val="007D2CE1"/>
    <w:pPr>
      <w:pBdr>
        <w:top w:val="single" w:sz="8" w:space="0" w:color="BFBFBF"/>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52">
    <w:name w:val="xl152"/>
    <w:basedOn w:val="Normal"/>
    <w:rsid w:val="007D2CE1"/>
    <w:pPr>
      <w:pBdr>
        <w:top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53">
    <w:name w:val="xl153"/>
    <w:basedOn w:val="Normal"/>
    <w:rsid w:val="007D2CE1"/>
    <w:pPr>
      <w:pBdr>
        <w:bottom w:val="single" w:sz="8" w:space="0" w:color="BFBFBF"/>
        <w:right w:val="single" w:sz="8" w:space="0" w:color="BFBFBF"/>
      </w:pBdr>
      <w:spacing w:before="100" w:beforeAutospacing="1" w:after="100" w:afterAutospacing="1" w:line="240" w:lineRule="auto"/>
      <w:ind w:firstLineChars="100" w:firstLine="100"/>
      <w:textAlignment w:val="top"/>
    </w:pPr>
    <w:rPr>
      <w:rFonts w:ascii="Wingdings" w:eastAsia="Times New Roman" w:hAnsi="Wingdings" w:cs="Times New Roman"/>
      <w:sz w:val="18"/>
      <w:szCs w:val="18"/>
    </w:rPr>
  </w:style>
  <w:style w:type="paragraph" w:customStyle="1" w:styleId="xl154">
    <w:name w:val="xl154"/>
    <w:basedOn w:val="Normal"/>
    <w:rsid w:val="007D2CE1"/>
    <w:pPr>
      <w:pBdr>
        <w:bottom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55">
    <w:name w:val="xl155"/>
    <w:basedOn w:val="Normal"/>
    <w:rsid w:val="007D2CE1"/>
    <w:pPr>
      <w:pBdr>
        <w:left w:val="single" w:sz="8" w:space="0" w:color="BFBFBF"/>
        <w:bottom w:val="single" w:sz="8" w:space="0" w:color="BFBFBF"/>
        <w:right w:val="single" w:sz="8" w:space="0" w:color="BFBFBF"/>
      </w:pBdr>
      <w:shd w:val="clear" w:color="000000" w:fill="FFF2C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56">
    <w:name w:val="xl156"/>
    <w:basedOn w:val="Normal"/>
    <w:rsid w:val="007D2CE1"/>
    <w:pPr>
      <w:shd w:val="clear" w:color="000000" w:fill="1F4E78"/>
      <w:spacing w:before="100" w:beforeAutospacing="1" w:after="100" w:afterAutospacing="1" w:line="240" w:lineRule="auto"/>
      <w:textAlignment w:val="top"/>
    </w:pPr>
    <w:rPr>
      <w:rFonts w:ascii="Times New Roman" w:eastAsia="Times New Roman" w:hAnsi="Times New Roman" w:cs="Times New Roman"/>
      <w:b/>
      <w:bCs/>
      <w:color w:val="FFFFFF"/>
      <w:sz w:val="20"/>
      <w:szCs w:val="20"/>
    </w:rPr>
  </w:style>
  <w:style w:type="paragraph" w:customStyle="1" w:styleId="xl157">
    <w:name w:val="xl157"/>
    <w:basedOn w:val="Normal"/>
    <w:rsid w:val="007D2CE1"/>
    <w:pPr>
      <w:pBdr>
        <w:bottom w:val="single" w:sz="8" w:space="0" w:color="BFBFBF"/>
        <w:right w:val="single" w:sz="8" w:space="0" w:color="BFBFBF"/>
      </w:pBdr>
      <w:spacing w:before="100" w:beforeAutospacing="1" w:after="100" w:afterAutospacing="1" w:line="240" w:lineRule="auto"/>
      <w:ind w:firstLineChars="300" w:firstLine="300"/>
      <w:textAlignment w:val="top"/>
    </w:pPr>
    <w:rPr>
      <w:rFonts w:ascii="Wingdings" w:eastAsia="Times New Roman" w:hAnsi="Wingdings" w:cs="Times New Roman"/>
      <w:color w:val="000000"/>
      <w:sz w:val="18"/>
      <w:szCs w:val="18"/>
    </w:rPr>
  </w:style>
  <w:style w:type="paragraph" w:customStyle="1" w:styleId="xl158">
    <w:name w:val="xl158"/>
    <w:basedOn w:val="Normal"/>
    <w:rsid w:val="007D2CE1"/>
    <w:pPr>
      <w:pBdr>
        <w:right w:val="single" w:sz="8" w:space="0" w:color="BFBFBF"/>
      </w:pBdr>
      <w:spacing w:before="100" w:beforeAutospacing="1" w:after="100" w:afterAutospacing="1" w:line="240" w:lineRule="auto"/>
      <w:ind w:firstLineChars="400" w:firstLine="400"/>
      <w:textAlignment w:val="center"/>
    </w:pPr>
    <w:rPr>
      <w:rFonts w:ascii="Times New Roman" w:eastAsia="Times New Roman" w:hAnsi="Times New Roman" w:cs="Times New Roman"/>
      <w:sz w:val="18"/>
      <w:szCs w:val="18"/>
    </w:rPr>
  </w:style>
  <w:style w:type="paragraph" w:customStyle="1" w:styleId="xl159">
    <w:name w:val="xl159"/>
    <w:basedOn w:val="Normal"/>
    <w:rsid w:val="007D2CE1"/>
    <w:pPr>
      <w:pBdr>
        <w:bottom w:val="single" w:sz="8" w:space="0" w:color="BFBFBF"/>
        <w:right w:val="single" w:sz="8" w:space="0" w:color="BFBFBF"/>
      </w:pBdr>
      <w:spacing w:before="100" w:beforeAutospacing="1" w:after="100" w:afterAutospacing="1" w:line="240" w:lineRule="auto"/>
      <w:ind w:firstLineChars="400" w:firstLine="400"/>
      <w:textAlignment w:val="center"/>
    </w:pPr>
    <w:rPr>
      <w:rFonts w:ascii="Times New Roman" w:eastAsia="Times New Roman" w:hAnsi="Times New Roman" w:cs="Times New Roman"/>
      <w:sz w:val="18"/>
      <w:szCs w:val="18"/>
    </w:rPr>
  </w:style>
  <w:style w:type="paragraph" w:customStyle="1" w:styleId="xl160">
    <w:name w:val="xl160"/>
    <w:basedOn w:val="Normal"/>
    <w:rsid w:val="007D2CE1"/>
    <w:pPr>
      <w:pBdr>
        <w:right w:val="single" w:sz="8" w:space="0" w:color="BFBFBF"/>
      </w:pBdr>
      <w:spacing w:before="100" w:beforeAutospacing="1" w:after="100" w:afterAutospacing="1" w:line="240" w:lineRule="auto"/>
      <w:ind w:firstLineChars="100" w:firstLine="100"/>
      <w:textAlignment w:val="center"/>
    </w:pPr>
    <w:rPr>
      <w:rFonts w:ascii="Wingdings" w:eastAsia="Times New Roman" w:hAnsi="Wingdings" w:cs="Times New Roman"/>
      <w:sz w:val="18"/>
      <w:szCs w:val="18"/>
    </w:rPr>
  </w:style>
  <w:style w:type="paragraph" w:customStyle="1" w:styleId="xl161">
    <w:name w:val="xl161"/>
    <w:basedOn w:val="Normal"/>
    <w:rsid w:val="007D2CE1"/>
    <w:pPr>
      <w:pBdr>
        <w:right w:val="single" w:sz="8" w:space="0" w:color="BFBFBF"/>
      </w:pBdr>
      <w:spacing w:before="100" w:beforeAutospacing="1" w:after="100" w:afterAutospacing="1" w:line="240" w:lineRule="auto"/>
      <w:ind w:firstLineChars="100" w:firstLine="100"/>
      <w:textAlignment w:val="center"/>
    </w:pPr>
    <w:rPr>
      <w:rFonts w:ascii="Times New Roman" w:eastAsia="Times New Roman" w:hAnsi="Times New Roman" w:cs="Times New Roman"/>
      <w:sz w:val="18"/>
      <w:szCs w:val="18"/>
    </w:rPr>
  </w:style>
  <w:style w:type="paragraph" w:customStyle="1" w:styleId="xl162">
    <w:name w:val="xl162"/>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163">
    <w:name w:val="xl163"/>
    <w:basedOn w:val="Normal"/>
    <w:rsid w:val="007D2CE1"/>
    <w:pPr>
      <w:pBdr>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164">
    <w:name w:val="xl164"/>
    <w:basedOn w:val="Normal"/>
    <w:rsid w:val="007D2CE1"/>
    <w:pPr>
      <w:pBdr>
        <w:top w:val="single" w:sz="8" w:space="0" w:color="BFBFBF"/>
        <w:right w:val="single" w:sz="8" w:space="0" w:color="BFBFBF"/>
      </w:pBdr>
      <w:shd w:val="clear" w:color="000000" w:fill="B4C6E7"/>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65">
    <w:name w:val="xl165"/>
    <w:basedOn w:val="Normal"/>
    <w:rsid w:val="007D2CE1"/>
    <w:pPr>
      <w:pBdr>
        <w:top w:val="single" w:sz="8" w:space="0" w:color="BFBFBF"/>
        <w:bottom w:val="single" w:sz="8" w:space="0" w:color="auto"/>
        <w:right w:val="single" w:sz="8" w:space="0" w:color="BFBFBF"/>
      </w:pBdr>
      <w:shd w:val="clear" w:color="000000" w:fill="B4C6E7"/>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66">
    <w:name w:val="xl166"/>
    <w:basedOn w:val="Normal"/>
    <w:rsid w:val="007D2CE1"/>
    <w:pPr>
      <w:pBdr>
        <w:top w:val="single" w:sz="8" w:space="0" w:color="BFBFBF"/>
        <w:left w:val="single" w:sz="8" w:space="0" w:color="BFBFBF"/>
        <w:bottom w:val="single" w:sz="8" w:space="0" w:color="auto"/>
        <w:right w:val="single" w:sz="8" w:space="0" w:color="BFBFBF"/>
      </w:pBdr>
      <w:shd w:val="clear" w:color="000000" w:fill="B4C6E7"/>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67">
    <w:name w:val="xl167"/>
    <w:basedOn w:val="Normal"/>
    <w:rsid w:val="007D2CE1"/>
    <w:pPr>
      <w:pBdr>
        <w:top w:val="single" w:sz="8" w:space="0" w:color="BFBFBF"/>
        <w:lef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68">
    <w:name w:val="xl168"/>
    <w:basedOn w:val="Normal"/>
    <w:rsid w:val="007D2C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69">
    <w:name w:val="xl169"/>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70">
    <w:name w:val="xl170"/>
    <w:basedOn w:val="Normal"/>
    <w:rsid w:val="007D2CE1"/>
    <w:pPr>
      <w:pBdr>
        <w:top w:val="single" w:sz="8" w:space="0" w:color="BFBFBF"/>
        <w:left w:val="single" w:sz="8" w:space="0" w:color="BFBFBF"/>
        <w:right w:val="single" w:sz="8" w:space="0" w:color="BFBFBF"/>
      </w:pBdr>
      <w:shd w:val="clear" w:color="000000" w:fill="FFF2CC"/>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71">
    <w:name w:val="xl171"/>
    <w:basedOn w:val="Normal"/>
    <w:rsid w:val="007D2CE1"/>
    <w:pPr>
      <w:pBdr>
        <w:left w:val="single" w:sz="8" w:space="0" w:color="BFBFBF"/>
        <w:bottom w:val="single" w:sz="4" w:space="0" w:color="auto"/>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72">
    <w:name w:val="xl172"/>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73">
    <w:name w:val="xl173"/>
    <w:basedOn w:val="Normal"/>
    <w:rsid w:val="007D2CE1"/>
    <w:pPr>
      <w:pBdr>
        <w:top w:val="single" w:sz="8" w:space="0" w:color="BFBFBF"/>
        <w:left w:val="single" w:sz="8" w:space="0" w:color="BFBFBF"/>
        <w:right w:val="single" w:sz="8" w:space="0" w:color="BFBFBF"/>
      </w:pBdr>
      <w:shd w:val="clear" w:color="000000" w:fill="FFF2C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74">
    <w:name w:val="xl174"/>
    <w:basedOn w:val="Normal"/>
    <w:rsid w:val="007D2CE1"/>
    <w:pPr>
      <w:pBdr>
        <w:lef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75">
    <w:name w:val="xl175"/>
    <w:basedOn w:val="Normal"/>
    <w:rsid w:val="007D2CE1"/>
    <w:pPr>
      <w:pBdr>
        <w:top w:val="single" w:sz="8" w:space="0" w:color="BFBFBF"/>
        <w:right w:val="single" w:sz="8" w:space="0" w:color="BFBFBF"/>
      </w:pBdr>
      <w:shd w:val="clear" w:color="000000" w:fill="FFF2C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76">
    <w:name w:val="xl176"/>
    <w:basedOn w:val="Normal"/>
    <w:rsid w:val="007D2CE1"/>
    <w:pPr>
      <w:pBdr>
        <w:left w:val="single" w:sz="8" w:space="0" w:color="BFBFBF"/>
        <w:right w:val="single" w:sz="8" w:space="0" w:color="BFBFBF"/>
      </w:pBdr>
      <w:shd w:val="clear" w:color="000000" w:fill="FCE4D6"/>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77">
    <w:name w:val="xl177"/>
    <w:basedOn w:val="Normal"/>
    <w:rsid w:val="007D2CE1"/>
    <w:pPr>
      <w:pBdr>
        <w:top w:val="single" w:sz="8" w:space="0" w:color="BFBFBF"/>
        <w:left w:val="single" w:sz="8" w:space="0" w:color="BFBFBF"/>
        <w:right w:val="single" w:sz="8" w:space="0" w:color="BFBFBF"/>
      </w:pBdr>
      <w:shd w:val="clear" w:color="000000" w:fill="F7EF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78">
    <w:name w:val="xl178"/>
    <w:basedOn w:val="Normal"/>
    <w:rsid w:val="007D2CE1"/>
    <w:pPr>
      <w:pBdr>
        <w:bottom w:val="single" w:sz="8" w:space="0" w:color="BFBFBF"/>
        <w:right w:val="single" w:sz="8" w:space="0" w:color="BFBFBF"/>
      </w:pBdr>
      <w:shd w:val="clear" w:color="000000" w:fill="FFF2C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79">
    <w:name w:val="xl179"/>
    <w:basedOn w:val="Normal"/>
    <w:rsid w:val="007D2CE1"/>
    <w:pPr>
      <w:pBdr>
        <w:top w:val="single" w:sz="8" w:space="0" w:color="BFBFBF"/>
        <w:left w:val="single" w:sz="8" w:space="0" w:color="BFBFBF"/>
        <w:bottom w:val="single" w:sz="8" w:space="0" w:color="BFBFBF"/>
        <w:right w:val="single" w:sz="8" w:space="0" w:color="BFBFBF"/>
      </w:pBdr>
      <w:shd w:val="clear" w:color="000000" w:fill="B4C6E7"/>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80">
    <w:name w:val="xl180"/>
    <w:basedOn w:val="Normal"/>
    <w:rsid w:val="007D2CE1"/>
    <w:pPr>
      <w:pBdr>
        <w:top w:val="single" w:sz="8" w:space="0" w:color="BFBFBF"/>
        <w:bottom w:val="single" w:sz="8" w:space="0" w:color="BFBFBF"/>
        <w:right w:val="single" w:sz="8" w:space="0" w:color="BFBFBF"/>
      </w:pBdr>
      <w:shd w:val="clear" w:color="000000" w:fill="B4C6E7"/>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81">
    <w:name w:val="xl181"/>
    <w:basedOn w:val="Normal"/>
    <w:rsid w:val="007D2CE1"/>
    <w:pPr>
      <w:pBdr>
        <w:right w:val="single" w:sz="8" w:space="0" w:color="BFBFBF"/>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82">
    <w:name w:val="xl182"/>
    <w:basedOn w:val="Normal"/>
    <w:rsid w:val="007D2CE1"/>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3">
    <w:name w:val="xl183"/>
    <w:basedOn w:val="Normal"/>
    <w:rsid w:val="007D2CE1"/>
    <w:pPr>
      <w:pBdr>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84">
    <w:name w:val="xl184"/>
    <w:basedOn w:val="Normal"/>
    <w:rsid w:val="007D2CE1"/>
    <w:pPr>
      <w:pBdr>
        <w:top w:val="single" w:sz="8" w:space="0" w:color="BFBFBF"/>
        <w:bottom w:val="single" w:sz="8" w:space="0" w:color="auto"/>
        <w:right w:val="single" w:sz="8" w:space="0" w:color="BFBFBF"/>
      </w:pBdr>
      <w:shd w:val="clear" w:color="000000" w:fill="B4C6E7"/>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5">
    <w:name w:val="xl185"/>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86">
    <w:name w:val="xl186"/>
    <w:basedOn w:val="Normal"/>
    <w:rsid w:val="007D2CE1"/>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87">
    <w:name w:val="xl187"/>
    <w:basedOn w:val="Normal"/>
    <w:rsid w:val="007D2CE1"/>
    <w:pPr>
      <w:pBdr>
        <w:top w:val="single" w:sz="8" w:space="0" w:color="BFBFBF"/>
        <w:left w:val="single" w:sz="4" w:space="0" w:color="auto"/>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88">
    <w:name w:val="xl188"/>
    <w:basedOn w:val="Normal"/>
    <w:rsid w:val="007D2CE1"/>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89">
    <w:name w:val="xl189"/>
    <w:basedOn w:val="Normal"/>
    <w:rsid w:val="007D2CE1"/>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90">
    <w:name w:val="xl190"/>
    <w:basedOn w:val="Normal"/>
    <w:rsid w:val="007D2CE1"/>
    <w:pPr>
      <w:pBdr>
        <w:top w:val="single" w:sz="4" w:space="0" w:color="auto"/>
        <w:left w:val="single" w:sz="4" w:space="0" w:color="auto"/>
        <w:bottom w:val="single" w:sz="4" w:space="0" w:color="auto"/>
        <w:right w:val="single" w:sz="8" w:space="0" w:color="BFBFBF"/>
      </w:pBdr>
      <w:shd w:val="clear" w:color="000000" w:fill="B4C6E7"/>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91">
    <w:name w:val="xl191"/>
    <w:basedOn w:val="Normal"/>
    <w:rsid w:val="007D2CE1"/>
    <w:pPr>
      <w:pBdr>
        <w:top w:val="single" w:sz="4" w:space="0" w:color="auto"/>
        <w:bottom w:val="single" w:sz="4" w:space="0" w:color="auto"/>
        <w:right w:val="single" w:sz="8" w:space="0" w:color="BFBFBF"/>
      </w:pBdr>
      <w:shd w:val="clear" w:color="000000" w:fill="B4C6E7"/>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92">
    <w:name w:val="xl192"/>
    <w:basedOn w:val="Normal"/>
    <w:rsid w:val="007D2CE1"/>
    <w:pPr>
      <w:pBdr>
        <w:top w:val="single" w:sz="4" w:space="0" w:color="auto"/>
        <w:bottom w:val="single" w:sz="4" w:space="0" w:color="auto"/>
        <w:right w:val="single" w:sz="4" w:space="0" w:color="auto"/>
      </w:pBdr>
      <w:shd w:val="clear" w:color="000000" w:fill="B4C6E7"/>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93">
    <w:name w:val="xl193"/>
    <w:basedOn w:val="Normal"/>
    <w:rsid w:val="007D2CE1"/>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94">
    <w:name w:val="xl194"/>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95">
    <w:name w:val="xl195"/>
    <w:basedOn w:val="Normal"/>
    <w:rsid w:val="007D2CE1"/>
    <w:pPr>
      <w:pBdr>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96">
    <w:name w:val="xl196"/>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97">
    <w:name w:val="xl197"/>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98">
    <w:name w:val="xl198"/>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99">
    <w:name w:val="xl199"/>
    <w:basedOn w:val="Normal"/>
    <w:rsid w:val="007D2CE1"/>
    <w:pPr>
      <w:pBdr>
        <w:right w:val="single" w:sz="8" w:space="0" w:color="BFBFBF"/>
      </w:pBdr>
      <w:spacing w:before="100" w:beforeAutospacing="1" w:after="100" w:afterAutospacing="1" w:line="240" w:lineRule="auto"/>
      <w:ind w:firstLineChars="200" w:firstLine="200"/>
      <w:textAlignment w:val="top"/>
    </w:pPr>
    <w:rPr>
      <w:rFonts w:ascii="Wingdings" w:eastAsia="Times New Roman" w:hAnsi="Wingdings" w:cs="Times New Roman"/>
      <w:color w:val="000000"/>
      <w:sz w:val="18"/>
      <w:szCs w:val="18"/>
    </w:rPr>
  </w:style>
  <w:style w:type="paragraph" w:customStyle="1" w:styleId="xl200">
    <w:name w:val="xl200"/>
    <w:basedOn w:val="Normal"/>
    <w:rsid w:val="007D2CE1"/>
    <w:pPr>
      <w:pBdr>
        <w:right w:val="single" w:sz="8" w:space="0" w:color="BFBFBF"/>
      </w:pBdr>
      <w:spacing w:before="100" w:beforeAutospacing="1" w:after="100" w:afterAutospacing="1" w:line="240" w:lineRule="auto"/>
      <w:ind w:firstLineChars="200" w:firstLine="200"/>
      <w:textAlignment w:val="top"/>
    </w:pPr>
    <w:rPr>
      <w:rFonts w:ascii="Symbol" w:eastAsia="Times New Roman" w:hAnsi="Symbol" w:cs="Times New Roman"/>
      <w:color w:val="000000"/>
      <w:sz w:val="18"/>
      <w:szCs w:val="18"/>
    </w:rPr>
  </w:style>
  <w:style w:type="paragraph" w:customStyle="1" w:styleId="xl201">
    <w:name w:val="xl201"/>
    <w:basedOn w:val="Normal"/>
    <w:rsid w:val="007D2CE1"/>
    <w:pPr>
      <w:pBdr>
        <w:bottom w:val="single" w:sz="8" w:space="0" w:color="BFBFBF"/>
        <w:right w:val="single" w:sz="8" w:space="0" w:color="BFBFBF"/>
      </w:pBdr>
      <w:spacing w:before="100" w:beforeAutospacing="1" w:after="100" w:afterAutospacing="1" w:line="240" w:lineRule="auto"/>
      <w:ind w:firstLineChars="200" w:firstLine="200"/>
      <w:textAlignment w:val="top"/>
    </w:pPr>
    <w:rPr>
      <w:rFonts w:ascii="Symbol" w:eastAsia="Times New Roman" w:hAnsi="Symbol" w:cs="Times New Roman"/>
      <w:color w:val="000000"/>
      <w:sz w:val="18"/>
      <w:szCs w:val="18"/>
    </w:rPr>
  </w:style>
  <w:style w:type="paragraph" w:customStyle="1" w:styleId="xl202">
    <w:name w:val="xl202"/>
    <w:basedOn w:val="Normal"/>
    <w:rsid w:val="007D2CE1"/>
    <w:pPr>
      <w:pBdr>
        <w:right w:val="single" w:sz="8" w:space="0" w:color="BFBFBF"/>
      </w:pBdr>
      <w:spacing w:before="100" w:beforeAutospacing="1" w:after="100" w:afterAutospacing="1" w:line="240" w:lineRule="auto"/>
      <w:ind w:firstLineChars="200" w:firstLine="200"/>
      <w:textAlignment w:val="center"/>
    </w:pPr>
    <w:rPr>
      <w:rFonts w:ascii="Times New Roman" w:eastAsia="Times New Roman" w:hAnsi="Times New Roman" w:cs="Times New Roman"/>
      <w:color w:val="000000"/>
      <w:sz w:val="18"/>
      <w:szCs w:val="18"/>
    </w:rPr>
  </w:style>
  <w:style w:type="paragraph" w:customStyle="1" w:styleId="xl203">
    <w:name w:val="xl203"/>
    <w:basedOn w:val="Normal"/>
    <w:rsid w:val="007D2CE1"/>
    <w:pPr>
      <w:pBdr>
        <w:left w:val="single" w:sz="8" w:space="0" w:color="BFBFBF"/>
        <w:bottom w:val="single" w:sz="4" w:space="0" w:color="808080"/>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04">
    <w:name w:val="xl204"/>
    <w:basedOn w:val="Normal"/>
    <w:rsid w:val="007D2CE1"/>
    <w:pPr>
      <w:pBdr>
        <w:top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205">
    <w:name w:val="xl205"/>
    <w:basedOn w:val="Normal"/>
    <w:rsid w:val="007D2CE1"/>
    <w:pPr>
      <w:pBdr>
        <w:top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06">
    <w:name w:val="xl206"/>
    <w:basedOn w:val="Normal"/>
    <w:rsid w:val="007D2CE1"/>
    <w:pPr>
      <w:pBdr>
        <w:left w:val="single" w:sz="8" w:space="20" w:color="BFBFBF"/>
        <w:bottom w:val="single" w:sz="8" w:space="0" w:color="BFBFBF"/>
        <w:right w:val="single" w:sz="8" w:space="0" w:color="BFBFBF"/>
      </w:pBdr>
      <w:spacing w:before="100" w:beforeAutospacing="1" w:after="100" w:afterAutospacing="1" w:line="240" w:lineRule="auto"/>
      <w:ind w:firstLineChars="300" w:firstLine="300"/>
      <w:textAlignment w:val="center"/>
    </w:pPr>
    <w:rPr>
      <w:rFonts w:ascii="Wingdings" w:eastAsia="Times New Roman" w:hAnsi="Wingdings" w:cs="Times New Roman"/>
      <w:color w:val="000000"/>
      <w:sz w:val="18"/>
      <w:szCs w:val="18"/>
    </w:rPr>
  </w:style>
  <w:style w:type="paragraph" w:customStyle="1" w:styleId="xl207">
    <w:name w:val="xl207"/>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Symbol" w:eastAsia="Times New Roman" w:hAnsi="Symbol" w:cs="Times New Roman"/>
      <w:color w:val="000000"/>
      <w:sz w:val="18"/>
      <w:szCs w:val="18"/>
    </w:rPr>
  </w:style>
  <w:style w:type="paragraph" w:customStyle="1" w:styleId="xl208">
    <w:name w:val="xl208"/>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09">
    <w:name w:val="xl209"/>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10">
    <w:name w:val="xl210"/>
    <w:basedOn w:val="Normal"/>
    <w:rsid w:val="007D2CE1"/>
    <w:pPr>
      <w:pBdr>
        <w:top w:val="single" w:sz="8" w:space="0" w:color="A5A5A5"/>
        <w:left w:val="single" w:sz="8" w:space="0" w:color="BFBFBF"/>
        <w:bottom w:val="single" w:sz="8" w:space="0" w:color="BFBFBF"/>
        <w:right w:val="single" w:sz="8" w:space="0" w:color="A5A5A5"/>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11">
    <w:name w:val="xl211"/>
    <w:basedOn w:val="Normal"/>
    <w:rsid w:val="007D2CE1"/>
    <w:pPr>
      <w:pBdr>
        <w:top w:val="single" w:sz="8" w:space="0" w:color="A5A5A5"/>
        <w:left w:val="single" w:sz="8" w:space="0" w:color="A5A5A5"/>
        <w:bottom w:val="single" w:sz="8" w:space="0" w:color="BFBFBF"/>
        <w:right w:val="single" w:sz="8" w:space="0" w:color="BFBFBF"/>
      </w:pBdr>
      <w:shd w:val="clear" w:color="000000" w:fill="FFF2C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12">
    <w:name w:val="xl212"/>
    <w:basedOn w:val="Normal"/>
    <w:rsid w:val="007D2CE1"/>
    <w:pPr>
      <w:pBdr>
        <w:top w:val="single" w:sz="8" w:space="0" w:color="A5A5A5"/>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213">
    <w:name w:val="xl213"/>
    <w:basedOn w:val="Normal"/>
    <w:rsid w:val="007D2CE1"/>
    <w:pPr>
      <w:pBdr>
        <w:top w:val="single" w:sz="8" w:space="0" w:color="A5A5A5"/>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14">
    <w:name w:val="xl214"/>
    <w:basedOn w:val="Normal"/>
    <w:rsid w:val="007D2CE1"/>
    <w:pPr>
      <w:pBdr>
        <w:top w:val="single" w:sz="8" w:space="0" w:color="A5A5A5"/>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15">
    <w:name w:val="xl215"/>
    <w:basedOn w:val="Normal"/>
    <w:rsid w:val="007D2CE1"/>
    <w:pPr>
      <w:pBdr>
        <w:top w:val="single" w:sz="8" w:space="0" w:color="BFBFBF"/>
        <w:left w:val="single" w:sz="8" w:space="0" w:color="BFBFBF"/>
        <w:bottom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16">
    <w:name w:val="xl216"/>
    <w:basedOn w:val="Normal"/>
    <w:rsid w:val="007D2CE1"/>
    <w:pPr>
      <w:pBdr>
        <w:top w:val="single" w:sz="8" w:space="0" w:color="BFBFBF"/>
        <w:left w:val="single" w:sz="4" w:space="0" w:color="808080"/>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17">
    <w:name w:val="xl217"/>
    <w:basedOn w:val="Normal"/>
    <w:rsid w:val="007D2CE1"/>
    <w:pPr>
      <w:pBdr>
        <w:top w:val="single" w:sz="8" w:space="0" w:color="BFBFBF"/>
        <w:left w:val="single" w:sz="8" w:space="0" w:color="BFBFBF"/>
        <w:bottom w:val="single" w:sz="8" w:space="0" w:color="BFBFBF"/>
        <w:right w:val="single" w:sz="4" w:space="0" w:color="808080"/>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18">
    <w:name w:val="xl218"/>
    <w:basedOn w:val="Normal"/>
    <w:rsid w:val="007D2CE1"/>
    <w:pPr>
      <w:pBdr>
        <w:top w:val="single" w:sz="8" w:space="0" w:color="BFBFBF"/>
        <w:left w:val="single" w:sz="4" w:space="0" w:color="808080"/>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19">
    <w:name w:val="xl219"/>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220">
    <w:name w:val="xl220"/>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21">
    <w:name w:val="xl221"/>
    <w:basedOn w:val="Normal"/>
    <w:rsid w:val="007D2CE1"/>
    <w:pPr>
      <w:pBdr>
        <w:top w:val="single" w:sz="8" w:space="0" w:color="BFBFBF"/>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22">
    <w:name w:val="xl222"/>
    <w:basedOn w:val="Normal"/>
    <w:rsid w:val="007D2CE1"/>
    <w:pPr>
      <w:pBdr>
        <w:top w:val="single" w:sz="8" w:space="0" w:color="BFBFBF"/>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23">
    <w:name w:val="xl223"/>
    <w:basedOn w:val="Normal"/>
    <w:rsid w:val="007D2CE1"/>
    <w:pPr>
      <w:pBdr>
        <w:top w:val="single" w:sz="8" w:space="0" w:color="BFBFBF"/>
        <w:left w:val="single" w:sz="8" w:space="0" w:color="BFBFBF"/>
        <w:bottom w:val="single" w:sz="8" w:space="0" w:color="BFBFBF"/>
        <w:right w:val="single" w:sz="8" w:space="0" w:color="BFBFBF"/>
      </w:pBdr>
      <w:shd w:val="clear" w:color="000000" w:fill="FFF2C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24">
    <w:name w:val="xl224"/>
    <w:basedOn w:val="Normal"/>
    <w:rsid w:val="007D2CE1"/>
    <w:pPr>
      <w:pBdr>
        <w:top w:val="single" w:sz="8" w:space="0" w:color="BFBFBF"/>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225">
    <w:name w:val="xl225"/>
    <w:basedOn w:val="Normal"/>
    <w:rsid w:val="007D2CE1"/>
    <w:pPr>
      <w:pBdr>
        <w:top w:val="single" w:sz="8" w:space="0" w:color="BFBFBF"/>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26">
    <w:name w:val="xl226"/>
    <w:basedOn w:val="Normal"/>
    <w:rsid w:val="007D2CE1"/>
    <w:pPr>
      <w:pBdr>
        <w:top w:val="single" w:sz="8" w:space="0" w:color="BFBFBF"/>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27">
    <w:name w:val="xl227"/>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28">
    <w:name w:val="xl228"/>
    <w:basedOn w:val="Normal"/>
    <w:rsid w:val="007D2CE1"/>
    <w:pPr>
      <w:pBdr>
        <w:top w:val="single" w:sz="8" w:space="0" w:color="BFBFBF"/>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29">
    <w:name w:val="xl229"/>
    <w:basedOn w:val="Normal"/>
    <w:rsid w:val="007D2CE1"/>
    <w:pPr>
      <w:pBdr>
        <w:top w:val="single" w:sz="8" w:space="0" w:color="BFBFBF"/>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30">
    <w:name w:val="xl230"/>
    <w:basedOn w:val="Normal"/>
    <w:rsid w:val="007D2CE1"/>
    <w:pPr>
      <w:pBdr>
        <w:top w:val="single" w:sz="8" w:space="0" w:color="BFBFBF"/>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31">
    <w:name w:val="xl231"/>
    <w:basedOn w:val="Normal"/>
    <w:rsid w:val="007D2CE1"/>
    <w:pPr>
      <w:pBdr>
        <w:top w:val="single" w:sz="8" w:space="0" w:color="BFBFBF"/>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32">
    <w:name w:val="xl232"/>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33">
    <w:name w:val="xl233"/>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34">
    <w:name w:val="xl234"/>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Wingdings" w:eastAsia="Times New Roman" w:hAnsi="Wingdings" w:cs="Times New Roman"/>
      <w:color w:val="000000"/>
      <w:sz w:val="18"/>
      <w:szCs w:val="18"/>
    </w:rPr>
  </w:style>
  <w:style w:type="paragraph" w:customStyle="1" w:styleId="xl235">
    <w:name w:val="xl235"/>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Wingdings" w:eastAsia="Times New Roman" w:hAnsi="Wingdings" w:cs="Times New Roman"/>
      <w:sz w:val="18"/>
      <w:szCs w:val="18"/>
    </w:rPr>
  </w:style>
  <w:style w:type="paragraph" w:customStyle="1" w:styleId="xl236">
    <w:name w:val="xl236"/>
    <w:basedOn w:val="Normal"/>
    <w:rsid w:val="007D2CE1"/>
    <w:pPr>
      <w:pBdr>
        <w:top w:val="single" w:sz="8" w:space="0" w:color="BFBFBF"/>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37">
    <w:name w:val="xl237"/>
    <w:basedOn w:val="Normal"/>
    <w:rsid w:val="007D2CE1"/>
    <w:pPr>
      <w:pBdr>
        <w:top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38">
    <w:name w:val="xl238"/>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39">
    <w:name w:val="xl239"/>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40">
    <w:name w:val="xl240"/>
    <w:basedOn w:val="Normal"/>
    <w:rsid w:val="007D2CE1"/>
    <w:pPr>
      <w:pBdr>
        <w:top w:val="single" w:sz="8" w:space="0" w:color="BFBFBF"/>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41">
    <w:name w:val="xl241"/>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42">
    <w:name w:val="xl242"/>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43">
    <w:name w:val="xl243"/>
    <w:basedOn w:val="Normal"/>
    <w:rsid w:val="007D2CE1"/>
    <w:pPr>
      <w:pBdr>
        <w:top w:val="single" w:sz="8" w:space="0" w:color="BFBFBF"/>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44">
    <w:name w:val="xl244"/>
    <w:basedOn w:val="Normal"/>
    <w:rsid w:val="007D2CE1"/>
    <w:pPr>
      <w:pBdr>
        <w:top w:val="single" w:sz="8" w:space="0" w:color="auto"/>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45">
    <w:name w:val="xl245"/>
    <w:basedOn w:val="Normal"/>
    <w:rsid w:val="007D2CE1"/>
    <w:pPr>
      <w:pBdr>
        <w:top w:val="single" w:sz="8" w:space="0" w:color="BFBFBF"/>
        <w:left w:val="single" w:sz="8" w:space="0" w:color="BFBFBF"/>
        <w:bottom w:val="single" w:sz="8" w:space="0" w:color="BFBFBF"/>
        <w:right w:val="single" w:sz="8" w:space="0" w:color="BFBFBF"/>
      </w:pBdr>
      <w:shd w:val="clear" w:color="000000" w:fill="FFF2CC"/>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46">
    <w:name w:val="xl246"/>
    <w:basedOn w:val="Normal"/>
    <w:rsid w:val="007D2CE1"/>
    <w:pPr>
      <w:pBdr>
        <w:left w:val="single" w:sz="8" w:space="0" w:color="BFBFBF"/>
        <w:right w:val="single" w:sz="8" w:space="0" w:color="BFBFBF"/>
      </w:pBdr>
      <w:shd w:val="clear" w:color="000000" w:fill="E7E6E6"/>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47">
    <w:name w:val="xl247"/>
    <w:basedOn w:val="Normal"/>
    <w:rsid w:val="007D2CE1"/>
    <w:pPr>
      <w:pBdr>
        <w:top w:val="single" w:sz="8" w:space="0" w:color="BFBFBF"/>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8">
    <w:name w:val="xl248"/>
    <w:basedOn w:val="Normal"/>
    <w:rsid w:val="007D2CE1"/>
    <w:pPr>
      <w:pBdr>
        <w:top w:val="single" w:sz="8" w:space="0" w:color="BFBFBF"/>
        <w:left w:val="single" w:sz="4" w:space="0" w:color="auto"/>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49">
    <w:name w:val="xl249"/>
    <w:basedOn w:val="Normal"/>
    <w:rsid w:val="007D2CE1"/>
    <w:pPr>
      <w:pBdr>
        <w:top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50">
    <w:name w:val="xl250"/>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1">
    <w:name w:val="xl251"/>
    <w:basedOn w:val="Normal"/>
    <w:rsid w:val="007D2CE1"/>
    <w:pPr>
      <w:pBdr>
        <w:top w:val="single" w:sz="8" w:space="0" w:color="auto"/>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52">
    <w:name w:val="xl252"/>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53">
    <w:name w:val="xl253"/>
    <w:basedOn w:val="Normal"/>
    <w:rsid w:val="007D2CE1"/>
    <w:pPr>
      <w:pBdr>
        <w:top w:val="single" w:sz="8" w:space="0" w:color="auto"/>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54">
    <w:name w:val="xl254"/>
    <w:basedOn w:val="Normal"/>
    <w:rsid w:val="007D2CE1"/>
    <w:pPr>
      <w:pBdr>
        <w:bottom w:val="single" w:sz="8" w:space="0" w:color="BFBFBF"/>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5">
    <w:name w:val="xl255"/>
    <w:basedOn w:val="Normal"/>
    <w:rsid w:val="007D2CE1"/>
    <w:pPr>
      <w:pBdr>
        <w:top w:val="single" w:sz="8" w:space="0" w:color="BFBFBF"/>
        <w:left w:val="single" w:sz="8" w:space="0" w:color="BFBFBF"/>
        <w:right w:val="single" w:sz="8" w:space="0" w:color="BFBFBF"/>
      </w:pBdr>
      <w:shd w:val="clear" w:color="000000" w:fill="FFF2CC"/>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56">
    <w:name w:val="xl256"/>
    <w:basedOn w:val="Normal"/>
    <w:rsid w:val="007D2CE1"/>
    <w:pPr>
      <w:pBdr>
        <w:top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57">
    <w:name w:val="xl257"/>
    <w:basedOn w:val="Normal"/>
    <w:rsid w:val="007D2CE1"/>
    <w:pPr>
      <w:pBdr>
        <w:top w:val="single" w:sz="8" w:space="0" w:color="BFBFBF"/>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58">
    <w:name w:val="xl258"/>
    <w:basedOn w:val="Normal"/>
    <w:rsid w:val="007D2CE1"/>
    <w:pPr>
      <w:pBdr>
        <w:top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59">
    <w:name w:val="xl259"/>
    <w:basedOn w:val="Normal"/>
    <w:rsid w:val="007D2CE1"/>
    <w:pPr>
      <w:pBdr>
        <w:left w:val="single" w:sz="8" w:space="0" w:color="BFBFBF"/>
        <w:bottom w:val="single" w:sz="8" w:space="0" w:color="BFBFBF"/>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60">
    <w:name w:val="xl260"/>
    <w:basedOn w:val="Normal"/>
    <w:rsid w:val="007D2CE1"/>
    <w:pPr>
      <w:pBdr>
        <w:bottom w:val="single" w:sz="8" w:space="0" w:color="BFBFBF"/>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61">
    <w:name w:val="xl261"/>
    <w:basedOn w:val="Normal"/>
    <w:rsid w:val="007D2CE1"/>
    <w:pPr>
      <w:pBdr>
        <w:bottom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62">
    <w:name w:val="xl262"/>
    <w:basedOn w:val="Normal"/>
    <w:rsid w:val="007D2CE1"/>
    <w:pPr>
      <w:pBdr>
        <w:top w:val="single" w:sz="8" w:space="0" w:color="BFBFBF"/>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63">
    <w:name w:val="xl263"/>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64">
    <w:name w:val="xl264"/>
    <w:basedOn w:val="Normal"/>
    <w:rsid w:val="007D2CE1"/>
    <w:pPr>
      <w:pBdr>
        <w:bottom w:val="single" w:sz="8" w:space="0" w:color="BFBFBF"/>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65">
    <w:name w:val="xl265"/>
    <w:basedOn w:val="Normal"/>
    <w:rsid w:val="007D2CE1"/>
    <w:pPr>
      <w:pBdr>
        <w:left w:val="single" w:sz="4" w:space="0" w:color="auto"/>
        <w:bottom w:val="single" w:sz="8" w:space="0" w:color="BFBFBF"/>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66">
    <w:name w:val="xl266"/>
    <w:basedOn w:val="Normal"/>
    <w:rsid w:val="007D2CE1"/>
    <w:pPr>
      <w:pBdr>
        <w:left w:val="single" w:sz="4" w:space="0" w:color="auto"/>
        <w:bottom w:val="single" w:sz="8" w:space="0" w:color="BFBFBF"/>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67">
    <w:name w:val="xl267"/>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68">
    <w:name w:val="xl268"/>
    <w:basedOn w:val="Normal"/>
    <w:rsid w:val="007D2CE1"/>
    <w:pPr>
      <w:pBdr>
        <w:top w:val="single" w:sz="8" w:space="0" w:color="BFBFBF"/>
        <w:bottom w:val="single" w:sz="8" w:space="0" w:color="BFBFBF"/>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69">
    <w:name w:val="xl269"/>
    <w:basedOn w:val="Normal"/>
    <w:rsid w:val="007D2CE1"/>
    <w:pPr>
      <w:pBdr>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70">
    <w:name w:val="xl270"/>
    <w:basedOn w:val="Normal"/>
    <w:rsid w:val="007D2CE1"/>
    <w:pPr>
      <w:pBdr>
        <w:top w:val="single" w:sz="8" w:space="0" w:color="BFBFBF"/>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71">
    <w:name w:val="xl271"/>
    <w:basedOn w:val="Normal"/>
    <w:rsid w:val="007D2CE1"/>
    <w:pPr>
      <w:pBdr>
        <w:bottom w:val="single" w:sz="8" w:space="0" w:color="BFBFBF"/>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72">
    <w:name w:val="xl272"/>
    <w:basedOn w:val="Normal"/>
    <w:rsid w:val="007D2CE1"/>
    <w:pPr>
      <w:pBdr>
        <w:right w:val="single" w:sz="4" w:space="0" w:color="auto"/>
      </w:pBdr>
      <w:spacing w:before="100" w:beforeAutospacing="1" w:after="100" w:afterAutospacing="1" w:line="240" w:lineRule="auto"/>
      <w:ind w:firstLineChars="100" w:firstLine="100"/>
      <w:textAlignment w:val="top"/>
    </w:pPr>
    <w:rPr>
      <w:rFonts w:ascii="Wingdings" w:eastAsia="Times New Roman" w:hAnsi="Wingdings" w:cs="Times New Roman"/>
      <w:color w:val="000000"/>
      <w:sz w:val="18"/>
      <w:szCs w:val="18"/>
    </w:rPr>
  </w:style>
  <w:style w:type="paragraph" w:customStyle="1" w:styleId="xl273">
    <w:name w:val="xl273"/>
    <w:basedOn w:val="Normal"/>
    <w:rsid w:val="007D2CE1"/>
    <w:pPr>
      <w:pBdr>
        <w:right w:val="single" w:sz="4" w:space="0" w:color="auto"/>
      </w:pBdr>
      <w:spacing w:before="100" w:beforeAutospacing="1" w:after="100" w:afterAutospacing="1" w:line="240" w:lineRule="auto"/>
      <w:ind w:firstLineChars="200" w:firstLine="200"/>
      <w:textAlignment w:val="top"/>
    </w:pPr>
    <w:rPr>
      <w:rFonts w:ascii="Wingdings" w:eastAsia="Times New Roman" w:hAnsi="Wingdings" w:cs="Times New Roman"/>
      <w:color w:val="000000"/>
      <w:sz w:val="18"/>
      <w:szCs w:val="18"/>
    </w:rPr>
  </w:style>
  <w:style w:type="paragraph" w:customStyle="1" w:styleId="xl274">
    <w:name w:val="xl274"/>
    <w:basedOn w:val="Normal"/>
    <w:rsid w:val="007D2CE1"/>
    <w:pPr>
      <w:pBdr>
        <w:top w:val="single" w:sz="8" w:space="0" w:color="BFBFBF"/>
        <w:left w:val="single" w:sz="8" w:space="0" w:color="BFBFBF"/>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75">
    <w:name w:val="xl275"/>
    <w:basedOn w:val="Normal"/>
    <w:rsid w:val="007D2CE1"/>
    <w:pPr>
      <w:pBdr>
        <w:left w:val="single" w:sz="4" w:space="14" w:color="auto"/>
        <w:right w:val="single" w:sz="8" w:space="0" w:color="BFBFBF"/>
      </w:pBdr>
      <w:spacing w:before="100" w:beforeAutospacing="1" w:after="100" w:afterAutospacing="1" w:line="240" w:lineRule="auto"/>
      <w:ind w:firstLineChars="200" w:firstLine="200"/>
      <w:textAlignment w:val="top"/>
    </w:pPr>
    <w:rPr>
      <w:rFonts w:ascii="Wingdings" w:eastAsia="Times New Roman" w:hAnsi="Wingdings" w:cs="Times New Roman"/>
      <w:color w:val="000000"/>
      <w:sz w:val="18"/>
      <w:szCs w:val="18"/>
    </w:rPr>
  </w:style>
  <w:style w:type="paragraph" w:customStyle="1" w:styleId="xl276">
    <w:name w:val="xl276"/>
    <w:basedOn w:val="Normal"/>
    <w:rsid w:val="007D2CE1"/>
    <w:pPr>
      <w:pBdr>
        <w:left w:val="single" w:sz="4" w:space="27" w:color="auto"/>
        <w:right w:val="single" w:sz="8" w:space="0" w:color="BFBFBF"/>
      </w:pBdr>
      <w:spacing w:before="100" w:beforeAutospacing="1" w:after="100" w:afterAutospacing="1" w:line="240" w:lineRule="auto"/>
      <w:ind w:firstLineChars="400" w:firstLine="400"/>
      <w:textAlignment w:val="top"/>
    </w:pPr>
    <w:rPr>
      <w:rFonts w:ascii="Courier New" w:eastAsia="Times New Roman" w:hAnsi="Courier New" w:cs="Courier New"/>
      <w:color w:val="000000"/>
      <w:sz w:val="18"/>
      <w:szCs w:val="18"/>
    </w:rPr>
  </w:style>
  <w:style w:type="paragraph" w:customStyle="1" w:styleId="xl277">
    <w:name w:val="xl277"/>
    <w:basedOn w:val="Normal"/>
    <w:rsid w:val="007D2CE1"/>
    <w:pPr>
      <w:pBdr>
        <w:left w:val="single" w:sz="4" w:space="0" w:color="auto"/>
        <w:right w:val="single" w:sz="8" w:space="0" w:color="BFBFBF"/>
      </w:pBdr>
      <w:spacing w:before="100" w:beforeAutospacing="1" w:after="100" w:afterAutospacing="1" w:line="240" w:lineRule="auto"/>
      <w:textAlignment w:val="top"/>
    </w:pPr>
    <w:rPr>
      <w:rFonts w:ascii="Times New Roman" w:eastAsia="Times New Roman" w:hAnsi="Times New Roman" w:cs="Times New Roman"/>
      <w:i/>
      <w:iCs/>
      <w:color w:val="000000"/>
      <w:sz w:val="18"/>
      <w:szCs w:val="18"/>
    </w:rPr>
  </w:style>
  <w:style w:type="paragraph" w:customStyle="1" w:styleId="xl278">
    <w:name w:val="xl278"/>
    <w:basedOn w:val="Normal"/>
    <w:rsid w:val="007D2CE1"/>
    <w:pPr>
      <w:pBdr>
        <w:left w:val="single" w:sz="4" w:space="0" w:color="auto"/>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79">
    <w:name w:val="xl279"/>
    <w:basedOn w:val="Normal"/>
    <w:rsid w:val="007D2CE1"/>
    <w:pPr>
      <w:pBdr>
        <w:left w:val="single" w:sz="4" w:space="0" w:color="auto"/>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80">
    <w:name w:val="xl280"/>
    <w:basedOn w:val="Normal"/>
    <w:rsid w:val="007D2CE1"/>
    <w:pPr>
      <w:pBdr>
        <w:top w:val="single" w:sz="8" w:space="0" w:color="auto"/>
        <w:left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281">
    <w:name w:val="xl281"/>
    <w:basedOn w:val="Normal"/>
    <w:rsid w:val="007D2CE1"/>
    <w:pPr>
      <w:pBdr>
        <w:left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282">
    <w:name w:val="xl282"/>
    <w:basedOn w:val="Normal"/>
    <w:rsid w:val="007D2CE1"/>
    <w:pPr>
      <w:pBdr>
        <w:left w:val="single" w:sz="8" w:space="31" w:color="BFBFBF"/>
        <w:right w:val="single" w:sz="8" w:space="0" w:color="BFBFBF"/>
      </w:pBdr>
      <w:spacing w:before="100" w:beforeAutospacing="1" w:after="100" w:afterAutospacing="1" w:line="240" w:lineRule="auto"/>
      <w:ind w:firstLineChars="500" w:firstLine="500"/>
      <w:textAlignment w:val="center"/>
    </w:pPr>
    <w:rPr>
      <w:rFonts w:ascii="Wingdings" w:eastAsia="Times New Roman" w:hAnsi="Wingdings" w:cs="Times New Roman"/>
      <w:sz w:val="18"/>
      <w:szCs w:val="18"/>
    </w:rPr>
  </w:style>
  <w:style w:type="paragraph" w:customStyle="1" w:styleId="xl283">
    <w:name w:val="xl283"/>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284">
    <w:name w:val="xl284"/>
    <w:basedOn w:val="Normal"/>
    <w:rsid w:val="007D2CE1"/>
    <w:pPr>
      <w:pBdr>
        <w:top w:val="single" w:sz="8" w:space="0" w:color="BFBFBF"/>
        <w:left w:val="single" w:sz="4" w:space="0" w:color="auto"/>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85">
    <w:name w:val="xl285"/>
    <w:basedOn w:val="Normal"/>
    <w:rsid w:val="007D2CE1"/>
    <w:pPr>
      <w:pBdr>
        <w:bottom w:val="single" w:sz="8" w:space="0" w:color="BFBFBF"/>
        <w:right w:val="single" w:sz="8" w:space="0" w:color="BFBFBF"/>
      </w:pBdr>
      <w:spacing w:before="100" w:beforeAutospacing="1" w:after="100" w:afterAutospacing="1" w:line="240" w:lineRule="auto"/>
      <w:ind w:firstLineChars="500" w:firstLine="500"/>
      <w:textAlignment w:val="top"/>
    </w:pPr>
    <w:rPr>
      <w:rFonts w:ascii="Wingdings" w:eastAsia="Times New Roman" w:hAnsi="Wingdings" w:cs="Times New Roman"/>
      <w:color w:val="000000"/>
      <w:sz w:val="18"/>
      <w:szCs w:val="18"/>
    </w:rPr>
  </w:style>
  <w:style w:type="paragraph" w:customStyle="1" w:styleId="xl286">
    <w:name w:val="xl286"/>
    <w:basedOn w:val="Normal"/>
    <w:rsid w:val="007D2CE1"/>
    <w:pPr>
      <w:pBdr>
        <w:left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287">
    <w:name w:val="xl287"/>
    <w:basedOn w:val="Normal"/>
    <w:rsid w:val="007D2CE1"/>
    <w:pPr>
      <w:pBdr>
        <w:left w:val="single" w:sz="8" w:space="14" w:color="BFBFBF"/>
        <w:right w:val="single" w:sz="8" w:space="0" w:color="BFBFBF"/>
      </w:pBdr>
      <w:spacing w:before="100" w:beforeAutospacing="1" w:after="100" w:afterAutospacing="1" w:line="240" w:lineRule="auto"/>
      <w:ind w:firstLineChars="200" w:firstLine="200"/>
      <w:textAlignment w:val="center"/>
    </w:pPr>
    <w:rPr>
      <w:rFonts w:ascii="Wingdings" w:eastAsia="Times New Roman" w:hAnsi="Wingdings" w:cs="Times New Roman"/>
      <w:color w:val="000000"/>
      <w:sz w:val="18"/>
      <w:szCs w:val="18"/>
    </w:rPr>
  </w:style>
  <w:style w:type="paragraph" w:customStyle="1" w:styleId="xl288">
    <w:name w:val="xl288"/>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289">
    <w:name w:val="xl289"/>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290">
    <w:name w:val="xl290"/>
    <w:basedOn w:val="Normal"/>
    <w:rsid w:val="007D2CE1"/>
    <w:pPr>
      <w:pBdr>
        <w:top w:val="single" w:sz="8" w:space="0" w:color="BFBFBF"/>
        <w:left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91">
    <w:name w:val="xl291"/>
    <w:basedOn w:val="Normal"/>
    <w:rsid w:val="007D2CE1"/>
    <w:pPr>
      <w:pBdr>
        <w:left w:val="single" w:sz="8" w:space="31" w:color="BFBFBF"/>
        <w:right w:val="single" w:sz="8" w:space="0" w:color="BFBFBF"/>
      </w:pBdr>
      <w:shd w:val="clear" w:color="000000" w:fill="F2F2F2"/>
      <w:spacing w:before="100" w:beforeAutospacing="1" w:after="100" w:afterAutospacing="1" w:line="240" w:lineRule="auto"/>
      <w:ind w:firstLineChars="500" w:firstLine="500"/>
      <w:textAlignment w:val="top"/>
    </w:pPr>
    <w:rPr>
      <w:rFonts w:ascii="Wingdings" w:eastAsia="Times New Roman" w:hAnsi="Wingdings" w:cs="Times New Roman"/>
      <w:color w:val="000000"/>
      <w:sz w:val="18"/>
      <w:szCs w:val="18"/>
    </w:rPr>
  </w:style>
  <w:style w:type="paragraph" w:customStyle="1" w:styleId="xl292">
    <w:name w:val="xl292"/>
    <w:basedOn w:val="Normal"/>
    <w:rsid w:val="007D2CE1"/>
    <w:pPr>
      <w:pBdr>
        <w:left w:val="single" w:sz="8" w:space="31" w:color="BFBFBF"/>
        <w:bottom w:val="single" w:sz="8" w:space="0" w:color="BFBFBF"/>
        <w:right w:val="single" w:sz="8" w:space="0" w:color="BFBFBF"/>
      </w:pBdr>
      <w:shd w:val="clear" w:color="000000" w:fill="F2F2F2"/>
      <w:spacing w:before="100" w:beforeAutospacing="1" w:after="100" w:afterAutospacing="1" w:line="240" w:lineRule="auto"/>
      <w:ind w:firstLineChars="500" w:firstLine="500"/>
      <w:textAlignment w:val="top"/>
    </w:pPr>
    <w:rPr>
      <w:rFonts w:ascii="Wingdings" w:eastAsia="Times New Roman" w:hAnsi="Wingdings" w:cs="Times New Roman"/>
      <w:color w:val="000000"/>
      <w:sz w:val="18"/>
      <w:szCs w:val="18"/>
    </w:rPr>
  </w:style>
  <w:style w:type="paragraph" w:customStyle="1" w:styleId="xl293">
    <w:name w:val="xl293"/>
    <w:basedOn w:val="Normal"/>
    <w:rsid w:val="007D2CE1"/>
    <w:pPr>
      <w:pBdr>
        <w:top w:val="single" w:sz="8" w:space="0" w:color="BFBFBF"/>
        <w:left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94">
    <w:name w:val="xl294"/>
    <w:basedOn w:val="Normal"/>
    <w:rsid w:val="007D2CE1"/>
    <w:pPr>
      <w:pBdr>
        <w:left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95">
    <w:name w:val="xl295"/>
    <w:basedOn w:val="Normal"/>
    <w:rsid w:val="007D2CE1"/>
    <w:pPr>
      <w:pBdr>
        <w:left w:val="single" w:sz="8" w:space="0" w:color="BFBFBF"/>
        <w:bottom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96">
    <w:name w:val="xl296"/>
    <w:basedOn w:val="Normal"/>
    <w:rsid w:val="007D2CE1"/>
    <w:pPr>
      <w:pBdr>
        <w:top w:val="single" w:sz="8" w:space="0" w:color="BFBFBF"/>
        <w:lef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97">
    <w:name w:val="xl297"/>
    <w:basedOn w:val="Normal"/>
    <w:rsid w:val="007D2CE1"/>
    <w:pP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98">
    <w:name w:val="xl298"/>
    <w:basedOn w:val="Normal"/>
    <w:rsid w:val="007D2CE1"/>
    <w:pPr>
      <w:pBdr>
        <w:left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99">
    <w:name w:val="xl299"/>
    <w:basedOn w:val="Normal"/>
    <w:rsid w:val="007D2CE1"/>
    <w:pPr>
      <w:pBdr>
        <w:left w:val="single" w:sz="8" w:space="0" w:color="BFBFBF"/>
        <w:bottom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00">
    <w:name w:val="xl300"/>
    <w:basedOn w:val="Normal"/>
    <w:rsid w:val="007D2CE1"/>
    <w:pPr>
      <w:pBdr>
        <w:bottom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01">
    <w:name w:val="xl301"/>
    <w:basedOn w:val="Normal"/>
    <w:rsid w:val="007D2CE1"/>
    <w:pPr>
      <w:pBdr>
        <w:bottom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02">
    <w:name w:val="xl302"/>
    <w:basedOn w:val="Normal"/>
    <w:rsid w:val="007D2CE1"/>
    <w:pPr>
      <w:pBdr>
        <w:bottom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03">
    <w:name w:val="xl303"/>
    <w:basedOn w:val="Normal"/>
    <w:rsid w:val="007D2CE1"/>
    <w:pPr>
      <w:pBdr>
        <w:top w:val="single" w:sz="8" w:space="0" w:color="BFBFBF"/>
        <w:left w:val="single" w:sz="8" w:space="0" w:color="BFBFBF"/>
        <w:bottom w:val="single" w:sz="8" w:space="0" w:color="BFBFBF"/>
        <w:right w:val="single" w:sz="8" w:space="0" w:color="BFBFBF"/>
      </w:pBdr>
      <w:shd w:val="clear" w:color="000000" w:fill="FFF2C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04">
    <w:name w:val="xl304"/>
    <w:basedOn w:val="Normal"/>
    <w:rsid w:val="007D2CE1"/>
    <w:pPr>
      <w:pBdr>
        <w:left w:val="single" w:sz="8" w:space="0" w:color="BFBFBF"/>
        <w:bottom w:val="single" w:sz="8" w:space="0" w:color="BFBFBF"/>
        <w:right w:val="single" w:sz="8" w:space="0" w:color="BFBFBF"/>
      </w:pBdr>
      <w:shd w:val="clear" w:color="000000" w:fill="FFF2C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05">
    <w:name w:val="xl305"/>
    <w:basedOn w:val="Normal"/>
    <w:rsid w:val="007D2CE1"/>
    <w:pPr>
      <w:pBdr>
        <w:top w:val="single" w:sz="8" w:space="0" w:color="BFBFBF"/>
        <w:left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06">
    <w:name w:val="xl306"/>
    <w:basedOn w:val="Normal"/>
    <w:rsid w:val="007D2CE1"/>
    <w:pPr>
      <w:pBdr>
        <w:left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07">
    <w:name w:val="xl307"/>
    <w:basedOn w:val="Normal"/>
    <w:rsid w:val="007D2CE1"/>
    <w:pPr>
      <w:pBdr>
        <w:left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08">
    <w:name w:val="xl308"/>
    <w:basedOn w:val="Normal"/>
    <w:rsid w:val="007D2CE1"/>
    <w:pPr>
      <w:pBdr>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09">
    <w:name w:val="xl309"/>
    <w:basedOn w:val="Normal"/>
    <w:rsid w:val="007D2CE1"/>
    <w:pPr>
      <w:pBdr>
        <w:top w:val="single" w:sz="8" w:space="0" w:color="BFBFBF"/>
        <w:left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10">
    <w:name w:val="xl310"/>
    <w:basedOn w:val="Normal"/>
    <w:rsid w:val="007D2CE1"/>
    <w:pPr>
      <w:pBdr>
        <w:left w:val="single" w:sz="8" w:space="0" w:color="BFBFBF"/>
        <w:bottom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11">
    <w:name w:val="xl311"/>
    <w:basedOn w:val="Normal"/>
    <w:rsid w:val="007D2CE1"/>
    <w:pPr>
      <w:pBdr>
        <w:left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12">
    <w:name w:val="xl312"/>
    <w:basedOn w:val="Normal"/>
    <w:rsid w:val="007D2CE1"/>
    <w:pPr>
      <w:pBdr>
        <w:top w:val="single" w:sz="4" w:space="0" w:color="auto"/>
        <w:left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13">
    <w:name w:val="xl313"/>
    <w:basedOn w:val="Normal"/>
    <w:rsid w:val="007D2CE1"/>
    <w:pPr>
      <w:pBdr>
        <w:top w:val="single" w:sz="8" w:space="0" w:color="BFBFBF"/>
        <w:left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14">
    <w:name w:val="xl314"/>
    <w:basedOn w:val="Normal"/>
    <w:rsid w:val="007D2CE1"/>
    <w:pPr>
      <w:pBdr>
        <w:left w:val="single" w:sz="8" w:space="0" w:color="BFBFBF"/>
        <w:bottom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15">
    <w:name w:val="xl315"/>
    <w:basedOn w:val="Normal"/>
    <w:rsid w:val="007D2CE1"/>
    <w:pPr>
      <w:pBdr>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16">
    <w:name w:val="xl316"/>
    <w:basedOn w:val="Normal"/>
    <w:rsid w:val="007D2CE1"/>
    <w:pPr>
      <w:pBdr>
        <w:bottom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317">
    <w:name w:val="xl317"/>
    <w:basedOn w:val="Normal"/>
    <w:rsid w:val="007D2CE1"/>
    <w:pP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18">
    <w:name w:val="xl318"/>
    <w:basedOn w:val="Normal"/>
    <w:rsid w:val="007D2CE1"/>
    <w:pPr>
      <w:pBdr>
        <w:top w:val="single" w:sz="8" w:space="0" w:color="BFBFBF"/>
        <w:bottom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19">
    <w:name w:val="xl319"/>
    <w:basedOn w:val="Normal"/>
    <w:rsid w:val="007D2CE1"/>
    <w:pPr>
      <w:pBdr>
        <w:left w:val="single" w:sz="8" w:space="0" w:color="BFBFBF"/>
        <w:bottom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20">
    <w:name w:val="xl320"/>
    <w:basedOn w:val="Normal"/>
    <w:rsid w:val="007D2CE1"/>
    <w:pPr>
      <w:pBdr>
        <w:left w:val="single" w:sz="8" w:space="0" w:color="BFBFBF"/>
        <w:right w:val="single" w:sz="8" w:space="0" w:color="BFBFBF"/>
      </w:pBdr>
      <w:shd w:val="clear" w:color="000000" w:fill="F2F2F2"/>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21">
    <w:name w:val="xl321"/>
    <w:basedOn w:val="Normal"/>
    <w:rsid w:val="007D2CE1"/>
    <w:pPr>
      <w:pBdr>
        <w:left w:val="single" w:sz="8" w:space="0" w:color="BFBFBF"/>
        <w:bottom w:val="single" w:sz="8" w:space="0" w:color="BFBFBF"/>
        <w:right w:val="single" w:sz="8" w:space="0" w:color="BFBFBF"/>
      </w:pBdr>
      <w:shd w:val="clear" w:color="000000" w:fill="F2F2F2"/>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22">
    <w:name w:val="xl322"/>
    <w:basedOn w:val="Normal"/>
    <w:rsid w:val="007D2CE1"/>
    <w:pPr>
      <w:pBdr>
        <w:left w:val="single" w:sz="8" w:space="0" w:color="BFBFBF"/>
      </w:pBdr>
      <w:shd w:val="clear" w:color="000000" w:fill="F2F2F2"/>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23">
    <w:name w:val="xl323"/>
    <w:basedOn w:val="Normal"/>
    <w:rsid w:val="007D2CE1"/>
    <w:pPr>
      <w:pBdr>
        <w:left w:val="single" w:sz="8" w:space="0" w:color="BFBFBF"/>
        <w:right w:val="single" w:sz="8" w:space="0" w:color="BFBFBF"/>
      </w:pBdr>
      <w:shd w:val="clear" w:color="000000" w:fill="F2F2F2"/>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324">
    <w:name w:val="xl324"/>
    <w:basedOn w:val="Normal"/>
    <w:rsid w:val="007D2CE1"/>
    <w:pPr>
      <w:pBdr>
        <w:left w:val="single" w:sz="8" w:space="0" w:color="BFBFBF"/>
        <w:bottom w:val="single" w:sz="8" w:space="0" w:color="BFBFBF"/>
        <w:right w:val="single" w:sz="8" w:space="0" w:color="BFBFBF"/>
      </w:pBdr>
      <w:shd w:val="clear" w:color="000000" w:fill="F2F2F2"/>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325">
    <w:name w:val="xl325"/>
    <w:basedOn w:val="Normal"/>
    <w:rsid w:val="007D2CE1"/>
    <w:pPr>
      <w:pBdr>
        <w:top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26">
    <w:name w:val="xl326"/>
    <w:basedOn w:val="Normal"/>
    <w:rsid w:val="007D2CE1"/>
    <w:pPr>
      <w:pBdr>
        <w:left w:val="single" w:sz="8" w:space="0" w:color="BFBFBF"/>
        <w:bottom w:val="single" w:sz="4" w:space="0" w:color="auto"/>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27">
    <w:name w:val="xl327"/>
    <w:basedOn w:val="Normal"/>
    <w:rsid w:val="007D2CE1"/>
    <w:pPr>
      <w:pBdr>
        <w:top w:val="single" w:sz="8" w:space="0" w:color="BFBFBF"/>
        <w:left w:val="single" w:sz="8" w:space="0" w:color="BFBFBF"/>
        <w:bottom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28">
    <w:name w:val="xl328"/>
    <w:basedOn w:val="Normal"/>
    <w:rsid w:val="007D2CE1"/>
    <w:pPr>
      <w:pBdr>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29">
    <w:name w:val="xl329"/>
    <w:basedOn w:val="Normal"/>
    <w:rsid w:val="007D2CE1"/>
    <w:pPr>
      <w:pBdr>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30">
    <w:name w:val="xl330"/>
    <w:basedOn w:val="Normal"/>
    <w:rsid w:val="007D2CE1"/>
    <w:pPr>
      <w:pBdr>
        <w:bottom w:val="single" w:sz="8" w:space="0" w:color="BFBFBF"/>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31">
    <w:name w:val="xl331"/>
    <w:basedOn w:val="Normal"/>
    <w:rsid w:val="007D2CE1"/>
    <w:pPr>
      <w:pBdr>
        <w:top w:val="single" w:sz="8" w:space="0" w:color="BFBFBF"/>
        <w:left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32">
    <w:name w:val="xl332"/>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33">
    <w:name w:val="xl333"/>
    <w:basedOn w:val="Normal"/>
    <w:rsid w:val="007D2CE1"/>
    <w:pPr>
      <w:pBdr>
        <w:top w:val="single" w:sz="8" w:space="0" w:color="BFBFBF"/>
        <w:bottom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34">
    <w:name w:val="xl334"/>
    <w:basedOn w:val="Normal"/>
    <w:rsid w:val="007D2CE1"/>
    <w:pPr>
      <w:pBdr>
        <w:left w:val="single" w:sz="8" w:space="0" w:color="BFBFBF"/>
        <w:bottom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35">
    <w:name w:val="xl335"/>
    <w:basedOn w:val="Normal"/>
    <w:rsid w:val="007D2CE1"/>
    <w:pPr>
      <w:pBdr>
        <w:top w:val="single" w:sz="8" w:space="0" w:color="BFBFBF"/>
        <w:lef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36">
    <w:name w:val="xl336"/>
    <w:basedOn w:val="Normal"/>
    <w:rsid w:val="007D2CE1"/>
    <w:pPr>
      <w:pBdr>
        <w:left w:val="single" w:sz="8" w:space="0" w:color="BFBFBF"/>
        <w:bottom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37">
    <w:name w:val="xl337"/>
    <w:basedOn w:val="Normal"/>
    <w:rsid w:val="007D2CE1"/>
    <w:pPr>
      <w:pBdr>
        <w:top w:val="single" w:sz="8" w:space="0" w:color="auto"/>
        <w:left w:val="single" w:sz="8" w:space="0" w:color="BFBFBF"/>
        <w:bottom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38">
    <w:name w:val="xl338"/>
    <w:basedOn w:val="Normal"/>
    <w:rsid w:val="007D2CE1"/>
    <w:pPr>
      <w:pBdr>
        <w:top w:val="single" w:sz="8" w:space="0" w:color="auto"/>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39">
    <w:name w:val="xl339"/>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40">
    <w:name w:val="xl340"/>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41">
    <w:name w:val="xl341"/>
    <w:basedOn w:val="Normal"/>
    <w:rsid w:val="007D2CE1"/>
    <w:pPr>
      <w:pBdr>
        <w:bottom w:val="single" w:sz="8" w:space="0" w:color="BFBFBF"/>
      </w:pBdr>
      <w:shd w:val="clear" w:color="000000" w:fill="1F4E78"/>
      <w:spacing w:before="100" w:beforeAutospacing="1" w:after="100" w:afterAutospacing="1" w:line="240" w:lineRule="auto"/>
      <w:textAlignment w:val="top"/>
    </w:pPr>
    <w:rPr>
      <w:rFonts w:ascii="Times New Roman" w:eastAsia="Times New Roman" w:hAnsi="Times New Roman" w:cs="Times New Roman"/>
      <w:b/>
      <w:bCs/>
      <w:color w:val="FFFFFF"/>
      <w:sz w:val="20"/>
      <w:szCs w:val="20"/>
    </w:rPr>
  </w:style>
  <w:style w:type="paragraph" w:customStyle="1" w:styleId="xl342">
    <w:name w:val="xl342"/>
    <w:basedOn w:val="Normal"/>
    <w:rsid w:val="007D2CE1"/>
    <w:pPr>
      <w:shd w:val="clear" w:color="000000" w:fill="D9E1F2"/>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43">
    <w:name w:val="xl343"/>
    <w:basedOn w:val="Normal"/>
    <w:rsid w:val="007D2CE1"/>
    <w:pPr>
      <w:shd w:val="clear" w:color="000000" w:fill="D9E1F2"/>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44">
    <w:name w:val="xl344"/>
    <w:basedOn w:val="Normal"/>
    <w:rsid w:val="007D2CE1"/>
    <w:pPr>
      <w:pBdr>
        <w:top w:val="single" w:sz="8" w:space="0" w:color="BFBFBF"/>
        <w:lef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45">
    <w:name w:val="xl345"/>
    <w:basedOn w:val="Normal"/>
    <w:rsid w:val="007D2CE1"/>
    <w:pPr>
      <w:pBdr>
        <w:lef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46">
    <w:name w:val="xl346"/>
    <w:basedOn w:val="Normal"/>
    <w:rsid w:val="007D2CE1"/>
    <w:pPr>
      <w:pBdr>
        <w:left w:val="single" w:sz="8" w:space="0" w:color="BFBFBF"/>
        <w:bottom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47">
    <w:name w:val="xl347"/>
    <w:basedOn w:val="Normal"/>
    <w:rsid w:val="007D2CE1"/>
    <w:pPr>
      <w:pBdr>
        <w:top w:val="single" w:sz="8" w:space="0" w:color="auto"/>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348">
    <w:name w:val="xl348"/>
    <w:basedOn w:val="Normal"/>
    <w:rsid w:val="007D2CE1"/>
    <w:pPr>
      <w:pBdr>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349">
    <w:name w:val="xl349"/>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350">
    <w:name w:val="xl350"/>
    <w:basedOn w:val="Normal"/>
    <w:rsid w:val="007D2CE1"/>
    <w:pPr>
      <w:pBdr>
        <w:top w:val="single" w:sz="8" w:space="0" w:color="BFBFBF"/>
        <w:lef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51">
    <w:name w:val="xl351"/>
    <w:basedOn w:val="Normal"/>
    <w:rsid w:val="007D2CE1"/>
    <w:pPr>
      <w:pBdr>
        <w:left w:val="single" w:sz="8" w:space="0" w:color="BFBFBF"/>
        <w:bottom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52">
    <w:name w:val="xl352"/>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53">
    <w:name w:val="xl353"/>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54">
    <w:name w:val="xl354"/>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55">
    <w:name w:val="xl355"/>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56">
    <w:name w:val="xl356"/>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57">
    <w:name w:val="xl357"/>
    <w:basedOn w:val="Normal"/>
    <w:rsid w:val="007D2CE1"/>
    <w:pPr>
      <w:pBdr>
        <w:top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58">
    <w:name w:val="xl358"/>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59">
    <w:name w:val="xl359"/>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60">
    <w:name w:val="xl360"/>
    <w:basedOn w:val="Normal"/>
    <w:rsid w:val="007D2CE1"/>
    <w:pPr>
      <w:pBdr>
        <w:top w:val="single" w:sz="8" w:space="0" w:color="BFBFBF"/>
        <w:left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61">
    <w:name w:val="xl361"/>
    <w:basedOn w:val="Normal"/>
    <w:rsid w:val="007D2CE1"/>
    <w:pPr>
      <w:pBdr>
        <w:left w:val="single" w:sz="8" w:space="0" w:color="BFBFBF"/>
        <w:bottom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62">
    <w:name w:val="xl362"/>
    <w:basedOn w:val="Normal"/>
    <w:rsid w:val="007D2CE1"/>
    <w:pPr>
      <w:pBdr>
        <w:top w:val="single" w:sz="8" w:space="0" w:color="BFBFBF"/>
        <w:left w:val="single" w:sz="8" w:space="0" w:color="BFBFBF"/>
        <w:right w:val="single" w:sz="8" w:space="0" w:color="BFBFBF"/>
      </w:pBdr>
      <w:shd w:val="clear" w:color="000000" w:fill="FCE4D6"/>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63">
    <w:name w:val="xl363"/>
    <w:basedOn w:val="Normal"/>
    <w:rsid w:val="007D2CE1"/>
    <w:pPr>
      <w:pBdr>
        <w:left w:val="single" w:sz="8" w:space="0" w:color="BFBFBF"/>
        <w:bottom w:val="single" w:sz="8" w:space="0" w:color="BFBFBF"/>
        <w:right w:val="single" w:sz="8" w:space="0" w:color="BFBFBF"/>
      </w:pBdr>
      <w:shd w:val="clear" w:color="000000" w:fill="FCE4D6"/>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64">
    <w:name w:val="xl364"/>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65">
    <w:name w:val="xl365"/>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66">
    <w:name w:val="xl366"/>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67">
    <w:name w:val="xl367"/>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68">
    <w:name w:val="xl368"/>
    <w:basedOn w:val="Normal"/>
    <w:rsid w:val="007D2CE1"/>
    <w:pPr>
      <w:pBdr>
        <w:left w:val="single" w:sz="8" w:space="0" w:color="BFBFBF"/>
        <w:bottom w:val="single" w:sz="8" w:space="0" w:color="BFBFBF"/>
        <w:right w:val="single" w:sz="8" w:space="0" w:color="BFBFBF"/>
      </w:pBdr>
      <w:shd w:val="clear" w:color="000000" w:fill="FFF2C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69">
    <w:name w:val="xl369"/>
    <w:basedOn w:val="Normal"/>
    <w:rsid w:val="007D2CE1"/>
    <w:pPr>
      <w:pBdr>
        <w:top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70">
    <w:name w:val="xl370"/>
    <w:basedOn w:val="Normal"/>
    <w:rsid w:val="007D2CE1"/>
    <w:pPr>
      <w:pBdr>
        <w:top w:val="single" w:sz="8" w:space="0" w:color="BFBFBF"/>
        <w:left w:val="single" w:sz="8" w:space="0" w:color="BFBFBF"/>
        <w:right w:val="single" w:sz="8" w:space="0" w:color="BFBFBF"/>
      </w:pBdr>
      <w:shd w:val="clear" w:color="000000" w:fill="F2F2F2"/>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71">
    <w:name w:val="xl371"/>
    <w:basedOn w:val="Normal"/>
    <w:rsid w:val="007D2CE1"/>
    <w:pPr>
      <w:pBdr>
        <w:left w:val="single" w:sz="8" w:space="0" w:color="BFBFBF"/>
        <w:right w:val="single" w:sz="8" w:space="0" w:color="BFBFBF"/>
      </w:pBdr>
      <w:shd w:val="clear" w:color="000000" w:fill="F2F2F2"/>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72">
    <w:name w:val="xl372"/>
    <w:basedOn w:val="Normal"/>
    <w:rsid w:val="007D2CE1"/>
    <w:pPr>
      <w:pBdr>
        <w:left w:val="single" w:sz="8" w:space="0" w:color="BFBFBF"/>
        <w:bottom w:val="single" w:sz="8" w:space="0" w:color="BFBFBF"/>
        <w:right w:val="single" w:sz="8" w:space="0" w:color="BFBFBF"/>
      </w:pBdr>
      <w:shd w:val="clear" w:color="000000" w:fill="F2F2F2"/>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73">
    <w:name w:val="xl373"/>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74">
    <w:name w:val="xl374"/>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75">
    <w:name w:val="xl375"/>
    <w:basedOn w:val="Normal"/>
    <w:rsid w:val="007D2CE1"/>
    <w:pPr>
      <w:pBdr>
        <w:left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76">
    <w:name w:val="xl376"/>
    <w:basedOn w:val="Normal"/>
    <w:rsid w:val="007D2CE1"/>
    <w:pPr>
      <w:pBdr>
        <w:left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77">
    <w:name w:val="xl377"/>
    <w:basedOn w:val="Normal"/>
    <w:rsid w:val="007D2CE1"/>
    <w:pPr>
      <w:pBdr>
        <w:top w:val="single" w:sz="8" w:space="0" w:color="BFBFBF"/>
        <w:left w:val="single" w:sz="8" w:space="0" w:color="BFBFBF"/>
        <w:right w:val="single" w:sz="8" w:space="0" w:color="BFBFBF"/>
      </w:pBdr>
      <w:shd w:val="clear" w:color="000000" w:fill="FFF2CC"/>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78">
    <w:name w:val="xl378"/>
    <w:basedOn w:val="Normal"/>
    <w:rsid w:val="007D2CE1"/>
    <w:pPr>
      <w:pBdr>
        <w:left w:val="single" w:sz="8" w:space="0" w:color="BFBFBF"/>
        <w:right w:val="single" w:sz="8" w:space="0" w:color="BFBFBF"/>
      </w:pBdr>
      <w:shd w:val="clear" w:color="000000" w:fill="FFF2CC"/>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79">
    <w:name w:val="xl379"/>
    <w:basedOn w:val="Normal"/>
    <w:rsid w:val="007D2CE1"/>
    <w:pPr>
      <w:pBdr>
        <w:left w:val="single" w:sz="8" w:space="0" w:color="BFBFBF"/>
        <w:bottom w:val="single" w:sz="8" w:space="0" w:color="BFBFBF"/>
        <w:right w:val="single" w:sz="8" w:space="0" w:color="BFBFBF"/>
      </w:pBdr>
      <w:shd w:val="clear" w:color="000000" w:fill="FFF2CC"/>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80">
    <w:name w:val="xl380"/>
    <w:basedOn w:val="Normal"/>
    <w:rsid w:val="007D2CE1"/>
    <w:pPr>
      <w:pBdr>
        <w:left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381">
    <w:name w:val="xl381"/>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382">
    <w:name w:val="xl382"/>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383">
    <w:name w:val="xl383"/>
    <w:basedOn w:val="Normal"/>
    <w:rsid w:val="007D2CE1"/>
    <w:pPr>
      <w:pBdr>
        <w:left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384">
    <w:name w:val="xl384"/>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385">
    <w:name w:val="xl385"/>
    <w:basedOn w:val="Normal"/>
    <w:rsid w:val="007D2CE1"/>
    <w:pPr>
      <w:pBdr>
        <w:left w:val="single" w:sz="8" w:space="0" w:color="BFBFBF"/>
        <w:right w:val="single" w:sz="8" w:space="0" w:color="BFBFBF"/>
      </w:pBdr>
      <w:shd w:val="clear" w:color="000000" w:fill="FFF2C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86">
    <w:name w:val="xl386"/>
    <w:basedOn w:val="Normal"/>
    <w:rsid w:val="007D2CE1"/>
    <w:pPr>
      <w:pBdr>
        <w:bottom w:val="single" w:sz="8" w:space="0" w:color="BFBFBF"/>
      </w:pBdr>
      <w:shd w:val="clear" w:color="000000" w:fill="D9E1F2"/>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87">
    <w:name w:val="xl387"/>
    <w:basedOn w:val="Normal"/>
    <w:rsid w:val="007D2CE1"/>
    <w:pPr>
      <w:shd w:val="clear" w:color="000000" w:fill="1F4E78"/>
      <w:spacing w:before="100" w:beforeAutospacing="1" w:after="100" w:afterAutospacing="1" w:line="240" w:lineRule="auto"/>
      <w:textAlignment w:val="top"/>
    </w:pPr>
    <w:rPr>
      <w:rFonts w:ascii="Times New Roman" w:eastAsia="Times New Roman" w:hAnsi="Times New Roman" w:cs="Times New Roman"/>
      <w:b/>
      <w:bCs/>
      <w:color w:val="FFFFFF"/>
      <w:sz w:val="24"/>
      <w:szCs w:val="24"/>
    </w:rPr>
  </w:style>
  <w:style w:type="paragraph" w:customStyle="1" w:styleId="xl388">
    <w:name w:val="xl388"/>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89">
    <w:name w:val="xl389"/>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90">
    <w:name w:val="xl390"/>
    <w:basedOn w:val="Normal"/>
    <w:rsid w:val="007D2CE1"/>
    <w:pPr>
      <w:pBdr>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91">
    <w:name w:val="xl391"/>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92">
    <w:name w:val="xl392"/>
    <w:basedOn w:val="Normal"/>
    <w:rsid w:val="007D2CE1"/>
    <w:pPr>
      <w:pBdr>
        <w:left w:val="single" w:sz="8" w:space="0" w:color="BFBFBF"/>
        <w:right w:val="single" w:sz="8" w:space="0" w:color="BFBFBF"/>
      </w:pBdr>
      <w:shd w:val="clear" w:color="000000" w:fill="FFF2CC"/>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93">
    <w:name w:val="xl393"/>
    <w:basedOn w:val="Normal"/>
    <w:rsid w:val="007D2CE1"/>
    <w:pPr>
      <w:pBdr>
        <w:left w:val="single" w:sz="8" w:space="0" w:color="BFBFBF"/>
        <w:bottom w:val="single" w:sz="8" w:space="0" w:color="BFBFBF"/>
        <w:right w:val="single" w:sz="8" w:space="0" w:color="BFBFBF"/>
      </w:pBdr>
      <w:shd w:val="clear" w:color="000000" w:fill="FFF2CC"/>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94">
    <w:name w:val="xl394"/>
    <w:basedOn w:val="Normal"/>
    <w:rsid w:val="007D2CE1"/>
    <w:pPr>
      <w:pBdr>
        <w:top w:val="single" w:sz="8" w:space="0" w:color="BFBFBF"/>
        <w:left w:val="single" w:sz="8" w:space="0" w:color="BFBFBF"/>
        <w:right w:val="single" w:sz="8" w:space="0" w:color="BFBFBF"/>
      </w:pBdr>
      <w:shd w:val="clear" w:color="000000" w:fill="ECD9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95">
    <w:name w:val="xl395"/>
    <w:basedOn w:val="Normal"/>
    <w:rsid w:val="007D2CE1"/>
    <w:pPr>
      <w:pBdr>
        <w:left w:val="single" w:sz="8" w:space="0" w:color="BFBFBF"/>
        <w:right w:val="single" w:sz="8" w:space="0" w:color="BFBFBF"/>
      </w:pBdr>
      <w:shd w:val="clear" w:color="000000" w:fill="ECD9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96">
    <w:name w:val="xl396"/>
    <w:basedOn w:val="Normal"/>
    <w:rsid w:val="007D2CE1"/>
    <w:pPr>
      <w:pBdr>
        <w:left w:val="single" w:sz="8" w:space="0" w:color="BFBFBF"/>
        <w:bottom w:val="single" w:sz="8" w:space="0" w:color="BFBFBF"/>
        <w:right w:val="single" w:sz="8" w:space="0" w:color="BFBFBF"/>
      </w:pBdr>
      <w:shd w:val="clear" w:color="000000" w:fill="ECD9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97">
    <w:name w:val="xl397"/>
    <w:basedOn w:val="Normal"/>
    <w:rsid w:val="007D2CE1"/>
    <w:pPr>
      <w:pBdr>
        <w:top w:val="single" w:sz="8" w:space="0" w:color="BFBFBF"/>
        <w:left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98">
    <w:name w:val="xl398"/>
    <w:basedOn w:val="Normal"/>
    <w:rsid w:val="007D2CE1"/>
    <w:pPr>
      <w:pBdr>
        <w:left w:val="single" w:sz="8" w:space="0" w:color="BFBFBF"/>
        <w:bottom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99">
    <w:name w:val="xl399"/>
    <w:basedOn w:val="Normal"/>
    <w:rsid w:val="007D2CE1"/>
    <w:pPr>
      <w:pBdr>
        <w:top w:val="single" w:sz="4" w:space="0" w:color="auto"/>
        <w:left w:val="single" w:sz="4" w:space="0" w:color="auto"/>
      </w:pBdr>
      <w:shd w:val="clear" w:color="000000" w:fill="1F4E78"/>
      <w:spacing w:before="100" w:beforeAutospacing="1" w:after="100" w:afterAutospacing="1" w:line="240" w:lineRule="auto"/>
      <w:textAlignment w:val="top"/>
    </w:pPr>
    <w:rPr>
      <w:rFonts w:ascii="Times New Roman" w:eastAsia="Times New Roman" w:hAnsi="Times New Roman" w:cs="Times New Roman"/>
      <w:b/>
      <w:bCs/>
      <w:color w:val="FFFFFF"/>
      <w:sz w:val="24"/>
      <w:szCs w:val="24"/>
    </w:rPr>
  </w:style>
  <w:style w:type="paragraph" w:customStyle="1" w:styleId="xl400">
    <w:name w:val="xl400"/>
    <w:basedOn w:val="Normal"/>
    <w:rsid w:val="007D2CE1"/>
    <w:pPr>
      <w:pBdr>
        <w:top w:val="single" w:sz="4" w:space="0" w:color="auto"/>
      </w:pBdr>
      <w:shd w:val="clear" w:color="000000" w:fill="1F4E78"/>
      <w:spacing w:before="100" w:beforeAutospacing="1" w:after="100" w:afterAutospacing="1" w:line="240" w:lineRule="auto"/>
      <w:textAlignment w:val="top"/>
    </w:pPr>
    <w:rPr>
      <w:rFonts w:ascii="Times New Roman" w:eastAsia="Times New Roman" w:hAnsi="Times New Roman" w:cs="Times New Roman"/>
      <w:b/>
      <w:bCs/>
      <w:color w:val="FFFFFF"/>
      <w:sz w:val="24"/>
      <w:szCs w:val="24"/>
    </w:rPr>
  </w:style>
  <w:style w:type="paragraph" w:customStyle="1" w:styleId="xl401">
    <w:name w:val="xl401"/>
    <w:basedOn w:val="Normal"/>
    <w:rsid w:val="007D2CE1"/>
    <w:pPr>
      <w:pBdr>
        <w:top w:val="single" w:sz="4" w:space="0" w:color="auto"/>
        <w:right w:val="single" w:sz="4" w:space="0" w:color="auto"/>
      </w:pBdr>
      <w:shd w:val="clear" w:color="000000" w:fill="1F4E78"/>
      <w:spacing w:before="100" w:beforeAutospacing="1" w:after="100" w:afterAutospacing="1" w:line="240" w:lineRule="auto"/>
      <w:textAlignment w:val="top"/>
    </w:pPr>
    <w:rPr>
      <w:rFonts w:ascii="Times New Roman" w:eastAsia="Times New Roman" w:hAnsi="Times New Roman" w:cs="Times New Roman"/>
      <w:b/>
      <w:bCs/>
      <w:color w:val="FFFFFF"/>
      <w:sz w:val="24"/>
      <w:szCs w:val="24"/>
    </w:rPr>
  </w:style>
  <w:style w:type="paragraph" w:customStyle="1" w:styleId="xl402">
    <w:name w:val="xl402"/>
    <w:basedOn w:val="Normal"/>
    <w:rsid w:val="007D2CE1"/>
    <w:pPr>
      <w:pBdr>
        <w:left w:val="single" w:sz="4" w:space="14" w:color="auto"/>
        <w:bottom w:val="single" w:sz="4" w:space="0" w:color="auto"/>
      </w:pBdr>
      <w:shd w:val="clear" w:color="000000" w:fill="D9E1F2"/>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rPr>
  </w:style>
  <w:style w:type="paragraph" w:customStyle="1" w:styleId="xl403">
    <w:name w:val="xl403"/>
    <w:basedOn w:val="Normal"/>
    <w:rsid w:val="007D2CE1"/>
    <w:pPr>
      <w:pBdr>
        <w:bottom w:val="single" w:sz="4" w:space="0" w:color="auto"/>
      </w:pBdr>
      <w:shd w:val="clear" w:color="000000" w:fill="D9E1F2"/>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rPr>
  </w:style>
  <w:style w:type="paragraph" w:customStyle="1" w:styleId="xl404">
    <w:name w:val="xl404"/>
    <w:basedOn w:val="Normal"/>
    <w:rsid w:val="007D2CE1"/>
    <w:pPr>
      <w:pBdr>
        <w:bottom w:val="single" w:sz="4" w:space="0" w:color="auto"/>
        <w:right w:val="single" w:sz="4" w:space="0" w:color="auto"/>
      </w:pBdr>
      <w:shd w:val="clear" w:color="000000" w:fill="D9E1F2"/>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rPr>
  </w:style>
  <w:style w:type="paragraph" w:customStyle="1" w:styleId="xl405">
    <w:name w:val="xl405"/>
    <w:basedOn w:val="Normal"/>
    <w:rsid w:val="007D2CE1"/>
    <w:pPr>
      <w:pBdr>
        <w:top w:val="single" w:sz="8" w:space="0" w:color="BFBFBF"/>
        <w:left w:val="single" w:sz="4" w:space="0" w:color="auto"/>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06">
    <w:name w:val="xl406"/>
    <w:basedOn w:val="Normal"/>
    <w:rsid w:val="007D2CE1"/>
    <w:pPr>
      <w:pBdr>
        <w:left w:val="single" w:sz="4" w:space="0" w:color="auto"/>
        <w:bottom w:val="single" w:sz="4" w:space="0" w:color="auto"/>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07">
    <w:name w:val="xl407"/>
    <w:basedOn w:val="Normal"/>
    <w:rsid w:val="007D2CE1"/>
    <w:pPr>
      <w:pBdr>
        <w:left w:val="single" w:sz="8" w:space="0" w:color="BFBFBF"/>
        <w:bottom w:val="single" w:sz="4" w:space="0" w:color="auto"/>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08">
    <w:name w:val="xl408"/>
    <w:basedOn w:val="Normal"/>
    <w:rsid w:val="007D2CE1"/>
    <w:pPr>
      <w:pBdr>
        <w:left w:val="single" w:sz="4" w:space="0" w:color="auto"/>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09">
    <w:name w:val="xl409"/>
    <w:basedOn w:val="Normal"/>
    <w:rsid w:val="007D2CE1"/>
    <w:pPr>
      <w:pBdr>
        <w:left w:val="single" w:sz="4" w:space="0" w:color="auto"/>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10">
    <w:name w:val="xl410"/>
    <w:basedOn w:val="Normal"/>
    <w:rsid w:val="007D2CE1"/>
    <w:pPr>
      <w:shd w:val="clear" w:color="000000" w:fill="D9E1F2"/>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rPr>
  </w:style>
  <w:style w:type="paragraph" w:customStyle="1" w:styleId="xl411">
    <w:name w:val="xl411"/>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12">
    <w:name w:val="xl412"/>
    <w:basedOn w:val="Normal"/>
    <w:rsid w:val="007D2CE1"/>
    <w:pPr>
      <w:pBdr>
        <w:left w:val="single" w:sz="8" w:space="0" w:color="BFBFBF"/>
        <w:right w:val="single" w:sz="8" w:space="0" w:color="BFBFBF"/>
      </w:pBdr>
      <w:shd w:val="clear" w:color="000000" w:fill="FFF2CC"/>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13">
    <w:name w:val="xl413"/>
    <w:basedOn w:val="Normal"/>
    <w:rsid w:val="007D2CE1"/>
    <w:pPr>
      <w:shd w:val="clear" w:color="000000" w:fill="1F4E78"/>
      <w:spacing w:before="100" w:beforeAutospacing="1" w:after="100" w:afterAutospacing="1" w:line="240" w:lineRule="auto"/>
      <w:textAlignment w:val="top"/>
    </w:pPr>
    <w:rPr>
      <w:rFonts w:ascii="Times New Roman" w:eastAsia="Times New Roman" w:hAnsi="Times New Roman" w:cs="Times New Roman"/>
      <w:b/>
      <w:bCs/>
      <w:color w:val="FFFFFF"/>
      <w:sz w:val="24"/>
      <w:szCs w:val="24"/>
    </w:rPr>
  </w:style>
  <w:style w:type="paragraph" w:customStyle="1" w:styleId="xl414">
    <w:name w:val="xl414"/>
    <w:basedOn w:val="Normal"/>
    <w:rsid w:val="007D2CE1"/>
    <w:pPr>
      <w:shd w:val="clear" w:color="000000" w:fill="D9E1F2"/>
      <w:spacing w:before="100" w:beforeAutospacing="1" w:after="100" w:afterAutospacing="1" w:line="240" w:lineRule="auto"/>
      <w:ind w:firstLineChars="200" w:firstLine="200"/>
      <w:textAlignment w:val="top"/>
    </w:pPr>
    <w:rPr>
      <w:rFonts w:ascii="Times New Roman" w:eastAsia="Times New Roman" w:hAnsi="Times New Roman" w:cs="Times New Roman"/>
      <w:color w:val="000000"/>
      <w:sz w:val="20"/>
      <w:szCs w:val="20"/>
    </w:rPr>
  </w:style>
  <w:style w:type="paragraph" w:customStyle="1" w:styleId="xl415">
    <w:name w:val="xl415"/>
    <w:basedOn w:val="Normal"/>
    <w:rsid w:val="007D2CE1"/>
    <w:pPr>
      <w:pBdr>
        <w:bottom w:val="single" w:sz="8" w:space="0" w:color="BFBFBF"/>
      </w:pBdr>
      <w:shd w:val="clear" w:color="000000" w:fill="D9E1F2"/>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416">
    <w:name w:val="xl416"/>
    <w:basedOn w:val="Normal"/>
    <w:rsid w:val="007D2CE1"/>
    <w:pPr>
      <w:pBdr>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17">
    <w:name w:val="xl417"/>
    <w:basedOn w:val="Normal"/>
    <w:rsid w:val="007D2CE1"/>
    <w:pPr>
      <w:pBdr>
        <w:top w:val="single" w:sz="8" w:space="0" w:color="BFBFBF"/>
        <w:left w:val="single" w:sz="8" w:space="0" w:color="BFBFBF"/>
      </w:pBdr>
      <w:shd w:val="clear" w:color="000000" w:fill="FFF2CC"/>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18">
    <w:name w:val="xl418"/>
    <w:basedOn w:val="Normal"/>
    <w:rsid w:val="007D2CE1"/>
    <w:pPr>
      <w:pBdr>
        <w:left w:val="single" w:sz="8" w:space="0" w:color="BFBFBF"/>
      </w:pBdr>
      <w:shd w:val="clear" w:color="000000" w:fill="FFF2CC"/>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19">
    <w:name w:val="xl419"/>
    <w:basedOn w:val="Normal"/>
    <w:rsid w:val="007D2CE1"/>
    <w:pPr>
      <w:pBdr>
        <w:left w:val="single" w:sz="8" w:space="0" w:color="BFBFBF"/>
        <w:bottom w:val="single" w:sz="8" w:space="0" w:color="BFBFBF"/>
      </w:pBdr>
      <w:shd w:val="clear" w:color="000000" w:fill="FFF2CC"/>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20">
    <w:name w:val="xl420"/>
    <w:basedOn w:val="Normal"/>
    <w:rsid w:val="007D2CE1"/>
    <w:pPr>
      <w:pBdr>
        <w:top w:val="single" w:sz="8" w:space="0" w:color="BFBFBF"/>
        <w:lef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21">
    <w:name w:val="xl421"/>
    <w:basedOn w:val="Normal"/>
    <w:rsid w:val="007D2CE1"/>
    <w:pPr>
      <w:pBdr>
        <w:left w:val="single" w:sz="8" w:space="0" w:color="BFBFBF"/>
        <w:bottom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22">
    <w:name w:val="xl422"/>
    <w:basedOn w:val="Normal"/>
    <w:rsid w:val="007D2CE1"/>
    <w:pPr>
      <w:pBdr>
        <w:top w:val="single" w:sz="8" w:space="0" w:color="BFBFBF"/>
        <w:left w:val="single" w:sz="8" w:space="0" w:color="BFBFBF"/>
        <w:right w:val="single" w:sz="8" w:space="0" w:color="BFBFBF"/>
      </w:pBdr>
      <w:shd w:val="clear" w:color="000000" w:fill="ECD9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23">
    <w:name w:val="xl423"/>
    <w:basedOn w:val="Normal"/>
    <w:rsid w:val="007D2CE1"/>
    <w:pPr>
      <w:pBdr>
        <w:left w:val="single" w:sz="8" w:space="0" w:color="BFBFBF"/>
        <w:right w:val="single" w:sz="8" w:space="0" w:color="BFBFBF"/>
      </w:pBdr>
      <w:shd w:val="clear" w:color="000000" w:fill="ECD9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24">
    <w:name w:val="xl424"/>
    <w:basedOn w:val="Normal"/>
    <w:rsid w:val="007D2CE1"/>
    <w:pPr>
      <w:pBdr>
        <w:left w:val="single" w:sz="8" w:space="0" w:color="BFBFBF"/>
        <w:bottom w:val="single" w:sz="8" w:space="0" w:color="BFBFBF"/>
        <w:right w:val="single" w:sz="8" w:space="0" w:color="BFBFBF"/>
      </w:pBdr>
      <w:shd w:val="clear" w:color="000000" w:fill="ECD9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25">
    <w:name w:val="xl425"/>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26">
    <w:name w:val="xl426"/>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27">
    <w:name w:val="xl427"/>
    <w:basedOn w:val="Normal"/>
    <w:rsid w:val="007D2CE1"/>
    <w:pPr>
      <w:pBdr>
        <w:bottom w:val="single" w:sz="8" w:space="0" w:color="BFBFBF"/>
      </w:pBdr>
      <w:shd w:val="clear" w:color="000000" w:fill="D9E1F2"/>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rPr>
  </w:style>
  <w:style w:type="paragraph" w:customStyle="1" w:styleId="xl428">
    <w:name w:val="xl428"/>
    <w:basedOn w:val="Normal"/>
    <w:rsid w:val="007D2CE1"/>
    <w:pPr>
      <w:pBdr>
        <w:top w:val="single" w:sz="8" w:space="0" w:color="BFBFBF"/>
        <w:left w:val="single" w:sz="8" w:space="0" w:color="BFBFBF"/>
        <w:right w:val="single" w:sz="8" w:space="0" w:color="BFBFBF"/>
      </w:pBdr>
      <w:shd w:val="clear" w:color="000000" w:fill="FFF2C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29">
    <w:name w:val="xl429"/>
    <w:basedOn w:val="Normal"/>
    <w:rsid w:val="007D2CE1"/>
    <w:pPr>
      <w:pBdr>
        <w:top w:val="single" w:sz="8" w:space="0" w:color="BFBFBF"/>
        <w:left w:val="single" w:sz="8" w:space="0" w:color="BFBFBF"/>
      </w:pBdr>
      <w:shd w:val="clear" w:color="000000" w:fill="F7EF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30">
    <w:name w:val="xl430"/>
    <w:basedOn w:val="Normal"/>
    <w:rsid w:val="007D2CE1"/>
    <w:pPr>
      <w:pBdr>
        <w:left w:val="single" w:sz="8" w:space="0" w:color="BFBFBF"/>
        <w:bottom w:val="single" w:sz="8" w:space="0" w:color="BFBFBF"/>
      </w:pBdr>
      <w:shd w:val="clear" w:color="000000" w:fill="F7EF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31">
    <w:name w:val="xl431"/>
    <w:basedOn w:val="Normal"/>
    <w:rsid w:val="007D2CE1"/>
    <w:pPr>
      <w:pBdr>
        <w:left w:val="single" w:sz="8" w:space="0" w:color="A5A5A5"/>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32">
    <w:name w:val="xl432"/>
    <w:basedOn w:val="Normal"/>
    <w:rsid w:val="007D2CE1"/>
    <w:pPr>
      <w:pBdr>
        <w:left w:val="single" w:sz="8" w:space="0" w:color="A5A5A5"/>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33">
    <w:name w:val="xl433"/>
    <w:basedOn w:val="Normal"/>
    <w:rsid w:val="007D2CE1"/>
    <w:pPr>
      <w:pBdr>
        <w:left w:val="single" w:sz="8" w:space="0" w:color="BFBFBF"/>
        <w:right w:val="single" w:sz="8" w:space="0" w:color="A5A5A5"/>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34">
    <w:name w:val="xl434"/>
    <w:basedOn w:val="Normal"/>
    <w:rsid w:val="007D2CE1"/>
    <w:pPr>
      <w:pBdr>
        <w:left w:val="single" w:sz="8" w:space="0" w:color="BFBFBF"/>
        <w:bottom w:val="single" w:sz="8" w:space="0" w:color="BFBFBF"/>
        <w:right w:val="single" w:sz="8" w:space="0" w:color="A5A5A5"/>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35">
    <w:name w:val="xl435"/>
    <w:basedOn w:val="Normal"/>
    <w:rsid w:val="007D2CE1"/>
    <w:pPr>
      <w:pBdr>
        <w:bottom w:val="single" w:sz="8" w:space="0" w:color="BFBFBF"/>
      </w:pBdr>
      <w:shd w:val="clear" w:color="000000" w:fill="D9E1F2"/>
      <w:spacing w:before="100" w:beforeAutospacing="1" w:after="100" w:afterAutospacing="1" w:line="240" w:lineRule="auto"/>
      <w:ind w:firstLineChars="100" w:firstLine="100"/>
      <w:textAlignment w:val="top"/>
    </w:pPr>
    <w:rPr>
      <w:rFonts w:ascii="Times New Roman" w:eastAsia="Times New Roman" w:hAnsi="Times New Roman" w:cs="Times New Roman"/>
      <w:b/>
      <w:bCs/>
      <w:sz w:val="20"/>
      <w:szCs w:val="20"/>
    </w:rPr>
  </w:style>
  <w:style w:type="paragraph" w:customStyle="1" w:styleId="xl436">
    <w:name w:val="xl436"/>
    <w:basedOn w:val="Normal"/>
    <w:rsid w:val="007D2CE1"/>
    <w:pPr>
      <w:pBdr>
        <w:left w:val="single" w:sz="8" w:space="0" w:color="BFBFBF"/>
        <w:right w:val="single" w:sz="8" w:space="0" w:color="BFBFBF"/>
      </w:pBdr>
      <w:shd w:val="clear" w:color="000000" w:fill="F7EF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37">
    <w:name w:val="xl437"/>
    <w:basedOn w:val="Normal"/>
    <w:rsid w:val="007D2CE1"/>
    <w:pPr>
      <w:pBdr>
        <w:left w:val="single" w:sz="8" w:space="0" w:color="BFBFBF"/>
        <w:bottom w:val="single" w:sz="8" w:space="0" w:color="BFBFBF"/>
        <w:right w:val="single" w:sz="8" w:space="0" w:color="BFBFBF"/>
      </w:pBdr>
      <w:shd w:val="clear" w:color="000000" w:fill="F7EF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38">
    <w:name w:val="xl438"/>
    <w:basedOn w:val="Normal"/>
    <w:rsid w:val="007D2CE1"/>
    <w:pPr>
      <w:pBdr>
        <w:top w:val="single" w:sz="8" w:space="0" w:color="BFBFBF"/>
      </w:pBdr>
      <w:shd w:val="clear" w:color="000000" w:fill="D9E1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439">
    <w:name w:val="xl439"/>
    <w:basedOn w:val="Normal"/>
    <w:rsid w:val="007D2CE1"/>
    <w:pPr>
      <w:pBdr>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40">
    <w:name w:val="xl440"/>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41">
    <w:name w:val="xl441"/>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42">
    <w:name w:val="xl442"/>
    <w:basedOn w:val="Normal"/>
    <w:rsid w:val="007D2CE1"/>
    <w:pPr>
      <w:pBdr>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43">
    <w:name w:val="xl443"/>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44">
    <w:name w:val="xl444"/>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45">
    <w:name w:val="xl445"/>
    <w:basedOn w:val="Normal"/>
    <w:rsid w:val="007D2CE1"/>
    <w:pPr>
      <w:pBdr>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46">
    <w:name w:val="xl446"/>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47">
    <w:name w:val="xl447"/>
    <w:basedOn w:val="Normal"/>
    <w:rsid w:val="007D2CE1"/>
    <w:pPr>
      <w:shd w:val="clear" w:color="000000" w:fill="1F4E78"/>
      <w:spacing w:before="100" w:beforeAutospacing="1" w:after="100" w:afterAutospacing="1" w:line="240" w:lineRule="auto"/>
    </w:pPr>
    <w:rPr>
      <w:rFonts w:ascii="Times New Roman" w:eastAsia="Times New Roman" w:hAnsi="Times New Roman" w:cs="Times New Roman"/>
      <w:b/>
      <w:bCs/>
      <w:color w:val="FFFFFF"/>
      <w:sz w:val="20"/>
      <w:szCs w:val="20"/>
    </w:rPr>
  </w:style>
  <w:style w:type="paragraph" w:customStyle="1" w:styleId="xl448">
    <w:name w:val="xl448"/>
    <w:basedOn w:val="Normal"/>
    <w:rsid w:val="007D2CE1"/>
    <w:pPr>
      <w:pBdr>
        <w:top w:val="single" w:sz="8" w:space="0" w:color="BFBFBF"/>
        <w:left w:val="single" w:sz="8" w:space="0" w:color="BFBFBF"/>
        <w:right w:val="single" w:sz="8" w:space="0" w:color="BFBFBF"/>
      </w:pBdr>
      <w:shd w:val="clear" w:color="000000" w:fill="FCE4D6"/>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49">
    <w:name w:val="xl449"/>
    <w:basedOn w:val="Normal"/>
    <w:rsid w:val="007D2CE1"/>
    <w:pPr>
      <w:pBdr>
        <w:left w:val="single" w:sz="8" w:space="0" w:color="BFBFBF"/>
        <w:right w:val="single" w:sz="8" w:space="0" w:color="BFBFBF"/>
      </w:pBdr>
      <w:shd w:val="clear" w:color="000000" w:fill="FCE4D6"/>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50">
    <w:name w:val="xl450"/>
    <w:basedOn w:val="Normal"/>
    <w:rsid w:val="007D2CE1"/>
    <w:pPr>
      <w:pBdr>
        <w:left w:val="single" w:sz="8" w:space="0" w:color="BFBFBF"/>
        <w:bottom w:val="single" w:sz="8" w:space="0" w:color="BFBFBF"/>
        <w:right w:val="single" w:sz="8" w:space="0" w:color="BFBFBF"/>
      </w:pBdr>
      <w:shd w:val="clear" w:color="000000" w:fill="FCE4D6"/>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51">
    <w:name w:val="xl451"/>
    <w:basedOn w:val="Normal"/>
    <w:rsid w:val="007D2CE1"/>
    <w:pPr>
      <w:pBdr>
        <w:top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52">
    <w:name w:val="xl452"/>
    <w:basedOn w:val="Normal"/>
    <w:rsid w:val="007D2CE1"/>
    <w:pPr>
      <w:pBdr>
        <w:bottom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53">
    <w:name w:val="xl453"/>
    <w:basedOn w:val="Normal"/>
    <w:rsid w:val="007D2CE1"/>
    <w:pPr>
      <w:pBdr>
        <w:left w:val="single" w:sz="8" w:space="0" w:color="BFBFBF"/>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54">
    <w:name w:val="xl454"/>
    <w:basedOn w:val="Normal"/>
    <w:rsid w:val="007D2CE1"/>
    <w:pPr>
      <w:pBdr>
        <w:left w:val="single" w:sz="8" w:space="0" w:color="BFBFBF"/>
        <w:bottom w:val="single" w:sz="8" w:space="0" w:color="BFBFBF"/>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55">
    <w:name w:val="xl455"/>
    <w:basedOn w:val="Normal"/>
    <w:rsid w:val="007D2CE1"/>
    <w:pPr>
      <w:pBdr>
        <w:top w:val="single" w:sz="4" w:space="0" w:color="auto"/>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456">
    <w:name w:val="xl456"/>
    <w:basedOn w:val="Normal"/>
    <w:rsid w:val="007D2CE1"/>
    <w:pPr>
      <w:pBdr>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457">
    <w:name w:val="xl457"/>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458">
    <w:name w:val="xl458"/>
    <w:basedOn w:val="Normal"/>
    <w:rsid w:val="007D2CE1"/>
    <w:pPr>
      <w:pBdr>
        <w:top w:val="single" w:sz="8" w:space="0" w:color="BFBFBF"/>
        <w:left w:val="single" w:sz="8" w:space="0" w:color="BFBFBF"/>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459">
    <w:name w:val="xl459"/>
    <w:basedOn w:val="Normal"/>
    <w:rsid w:val="007D2CE1"/>
    <w:pPr>
      <w:pBdr>
        <w:left w:val="single" w:sz="8" w:space="0" w:color="BFBFBF"/>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460">
    <w:name w:val="xl460"/>
    <w:basedOn w:val="Normal"/>
    <w:rsid w:val="007D2CE1"/>
    <w:pPr>
      <w:pBdr>
        <w:top w:val="single" w:sz="8" w:space="0" w:color="BFBFBF"/>
        <w:left w:val="single" w:sz="4" w:space="0" w:color="auto"/>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61">
    <w:name w:val="xl461"/>
    <w:basedOn w:val="Normal"/>
    <w:rsid w:val="007D2CE1"/>
    <w:pPr>
      <w:pBdr>
        <w:left w:val="single" w:sz="4" w:space="0" w:color="auto"/>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62">
    <w:name w:val="xl462"/>
    <w:basedOn w:val="Normal"/>
    <w:rsid w:val="007D2CE1"/>
    <w:pPr>
      <w:pBdr>
        <w:left w:val="single" w:sz="4" w:space="0" w:color="auto"/>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63">
    <w:name w:val="xl463"/>
    <w:basedOn w:val="Normal"/>
    <w:rsid w:val="007D2CE1"/>
    <w:pPr>
      <w:pBdr>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64">
    <w:name w:val="xl464"/>
    <w:basedOn w:val="Normal"/>
    <w:rsid w:val="007D2CE1"/>
    <w:pPr>
      <w:pBdr>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65">
    <w:name w:val="xl465"/>
    <w:basedOn w:val="Normal"/>
    <w:rsid w:val="007D2CE1"/>
    <w:pPr>
      <w:pBdr>
        <w:top w:val="single" w:sz="8" w:space="0" w:color="BFBFBF"/>
        <w:left w:val="single" w:sz="8" w:space="0" w:color="BFBFBF"/>
        <w:right w:val="single" w:sz="8" w:space="0" w:color="BFBFBF"/>
      </w:pBdr>
      <w:shd w:val="clear" w:color="000000" w:fill="FCE4D6"/>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66">
    <w:name w:val="xl466"/>
    <w:basedOn w:val="Normal"/>
    <w:rsid w:val="007D2CE1"/>
    <w:pPr>
      <w:pBdr>
        <w:left w:val="single" w:sz="8" w:space="0" w:color="BFBFBF"/>
        <w:right w:val="single" w:sz="8" w:space="0" w:color="BFBFBF"/>
      </w:pBdr>
      <w:shd w:val="clear" w:color="000000" w:fill="FCE4D6"/>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67">
    <w:name w:val="xl467"/>
    <w:basedOn w:val="Normal"/>
    <w:rsid w:val="007D2CE1"/>
    <w:pPr>
      <w:pBdr>
        <w:left w:val="single" w:sz="8" w:space="0" w:color="BFBFBF"/>
        <w:bottom w:val="single" w:sz="8" w:space="0" w:color="BFBFBF"/>
        <w:right w:val="single" w:sz="8" w:space="0" w:color="BFBFBF"/>
      </w:pBdr>
      <w:shd w:val="clear" w:color="000000" w:fill="FCE4D6"/>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68">
    <w:name w:val="xl468"/>
    <w:basedOn w:val="Normal"/>
    <w:rsid w:val="007D2CE1"/>
    <w:pPr>
      <w:pBdr>
        <w:top w:val="single" w:sz="4" w:space="0" w:color="auto"/>
        <w:left w:val="single" w:sz="4" w:space="0" w:color="auto"/>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69">
    <w:name w:val="xl469"/>
    <w:basedOn w:val="Normal"/>
    <w:rsid w:val="007D2CE1"/>
    <w:pPr>
      <w:pBdr>
        <w:left w:val="single" w:sz="4" w:space="0" w:color="auto"/>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70">
    <w:name w:val="xl470"/>
    <w:basedOn w:val="Normal"/>
    <w:rsid w:val="007D2CE1"/>
    <w:pPr>
      <w:pBdr>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71">
    <w:name w:val="xl471"/>
    <w:basedOn w:val="Normal"/>
    <w:rsid w:val="007D2CE1"/>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72">
    <w:name w:val="xl472"/>
    <w:basedOn w:val="Normal"/>
    <w:rsid w:val="007D2CE1"/>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73">
    <w:name w:val="xl473"/>
    <w:basedOn w:val="Normal"/>
    <w:rsid w:val="007D2CE1"/>
    <w:pPr>
      <w:pBdr>
        <w:bottom w:val="single" w:sz="8" w:space="0" w:color="BFBFBF"/>
      </w:pBdr>
      <w:shd w:val="clear" w:color="000000" w:fill="1F4E78"/>
      <w:spacing w:before="100" w:beforeAutospacing="1" w:after="100" w:afterAutospacing="1" w:line="240" w:lineRule="auto"/>
      <w:textAlignment w:val="top"/>
    </w:pPr>
    <w:rPr>
      <w:rFonts w:ascii="Times New Roman" w:eastAsia="Times New Roman" w:hAnsi="Times New Roman" w:cs="Times New Roman"/>
      <w:b/>
      <w:bCs/>
      <w:color w:val="FFFFFF"/>
      <w:sz w:val="24"/>
      <w:szCs w:val="24"/>
    </w:rPr>
  </w:style>
  <w:style w:type="paragraph" w:customStyle="1" w:styleId="xl474">
    <w:name w:val="xl474"/>
    <w:basedOn w:val="Normal"/>
    <w:rsid w:val="007D2CE1"/>
    <w:pPr>
      <w:pBdr>
        <w:top w:val="single" w:sz="8" w:space="0" w:color="BFBFBF"/>
        <w:left w:val="single" w:sz="4" w:space="0" w:color="auto"/>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75">
    <w:name w:val="xl475"/>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76">
    <w:name w:val="xl476"/>
    <w:basedOn w:val="Normal"/>
    <w:rsid w:val="007D2CE1"/>
    <w:pPr>
      <w:pBdr>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77">
    <w:name w:val="xl477"/>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78">
    <w:name w:val="xl478"/>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79">
    <w:name w:val="xl479"/>
    <w:basedOn w:val="Normal"/>
    <w:rsid w:val="007D2CE1"/>
    <w:pPr>
      <w:pBdr>
        <w:top w:val="single" w:sz="8" w:space="0" w:color="BFBFBF"/>
        <w:left w:val="single" w:sz="4" w:space="0" w:color="auto"/>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80">
    <w:name w:val="xl480"/>
    <w:basedOn w:val="Normal"/>
    <w:rsid w:val="007D2CE1"/>
    <w:pPr>
      <w:pBdr>
        <w:left w:val="single" w:sz="4" w:space="0" w:color="auto"/>
        <w:bottom w:val="single" w:sz="4" w:space="0" w:color="auto"/>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81">
    <w:name w:val="xl481"/>
    <w:basedOn w:val="Normal"/>
    <w:rsid w:val="007D2CE1"/>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82">
    <w:name w:val="xl482"/>
    <w:basedOn w:val="Normal"/>
    <w:rsid w:val="007D2CE1"/>
    <w:pPr>
      <w:pBdr>
        <w:right w:val="single" w:sz="4" w:space="0" w:color="auto"/>
      </w:pBdr>
      <w:spacing w:before="100" w:beforeAutospacing="1" w:after="100" w:afterAutospacing="1" w:line="240" w:lineRule="auto"/>
      <w:ind w:firstLineChars="100" w:firstLine="100"/>
      <w:textAlignment w:val="top"/>
    </w:pPr>
    <w:rPr>
      <w:rFonts w:ascii="Symbol" w:eastAsia="Times New Roman" w:hAnsi="Symbol" w:cs="Times New Roman"/>
      <w:sz w:val="18"/>
      <w:szCs w:val="18"/>
    </w:rPr>
  </w:style>
  <w:style w:type="paragraph" w:customStyle="1" w:styleId="xl483">
    <w:name w:val="xl483"/>
    <w:basedOn w:val="Normal"/>
    <w:rsid w:val="007D2CE1"/>
    <w:pPr>
      <w:pBdr>
        <w:left w:val="single" w:sz="8" w:space="7" w:color="BFBFBF"/>
        <w:right w:val="single" w:sz="8" w:space="0" w:color="BFBFBF"/>
      </w:pBdr>
      <w:spacing w:before="100" w:beforeAutospacing="1" w:after="100" w:afterAutospacing="1" w:line="240" w:lineRule="auto"/>
      <w:ind w:firstLineChars="100" w:firstLine="100"/>
      <w:textAlignment w:val="top"/>
    </w:pPr>
    <w:rPr>
      <w:rFonts w:ascii="Times New Roman" w:eastAsia="Times New Roman" w:hAnsi="Times New Roman" w:cs="Times New Roman"/>
      <w:color w:val="000000"/>
      <w:sz w:val="18"/>
      <w:szCs w:val="18"/>
    </w:rPr>
  </w:style>
  <w:style w:type="paragraph" w:customStyle="1" w:styleId="xl484">
    <w:name w:val="xl484"/>
    <w:basedOn w:val="Normal"/>
    <w:rsid w:val="007D2CE1"/>
    <w:pPr>
      <w:pBdr>
        <w:left w:val="single" w:sz="8" w:space="7" w:color="BFBFBF"/>
        <w:bottom w:val="single" w:sz="8" w:space="0" w:color="BFBFBF"/>
        <w:right w:val="single" w:sz="8" w:space="0" w:color="BFBFBF"/>
      </w:pBdr>
      <w:spacing w:before="100" w:beforeAutospacing="1" w:after="100" w:afterAutospacing="1" w:line="240" w:lineRule="auto"/>
      <w:ind w:firstLineChars="100" w:firstLine="100"/>
      <w:textAlignment w:val="top"/>
    </w:pPr>
    <w:rPr>
      <w:rFonts w:ascii="Times New Roman" w:eastAsia="Times New Roman" w:hAnsi="Times New Roman" w:cs="Times New Roman"/>
      <w:color w:val="000000"/>
      <w:sz w:val="18"/>
      <w:szCs w:val="18"/>
    </w:rPr>
  </w:style>
  <w:style w:type="paragraph" w:styleId="ListParagraph">
    <w:name w:val="List Paragraph"/>
    <w:basedOn w:val="Normal"/>
    <w:uiPriority w:val="34"/>
    <w:qFormat/>
    <w:rsid w:val="007D2CE1"/>
    <w:pPr>
      <w:ind w:left="720"/>
      <w:contextualSpacing/>
    </w:pPr>
  </w:style>
  <w:style w:type="paragraph" w:styleId="Header">
    <w:name w:val="header"/>
    <w:basedOn w:val="Normal"/>
    <w:link w:val="HeaderChar"/>
    <w:uiPriority w:val="99"/>
    <w:unhideWhenUsed/>
    <w:rsid w:val="001C2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D6F"/>
  </w:style>
  <w:style w:type="paragraph" w:styleId="Footer">
    <w:name w:val="footer"/>
    <w:basedOn w:val="Normal"/>
    <w:link w:val="FooterChar"/>
    <w:uiPriority w:val="99"/>
    <w:unhideWhenUsed/>
    <w:rsid w:val="001C2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D6F"/>
  </w:style>
  <w:style w:type="paragraph" w:styleId="BalloonText">
    <w:name w:val="Balloon Text"/>
    <w:basedOn w:val="Normal"/>
    <w:link w:val="BalloonTextChar"/>
    <w:uiPriority w:val="99"/>
    <w:semiHidden/>
    <w:unhideWhenUsed/>
    <w:rsid w:val="000446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61C"/>
    <w:rPr>
      <w:rFonts w:ascii="Segoe UI" w:hAnsi="Segoe UI" w:cs="Segoe UI"/>
      <w:sz w:val="18"/>
      <w:szCs w:val="18"/>
    </w:rPr>
  </w:style>
  <w:style w:type="character" w:styleId="CommentReference">
    <w:name w:val="annotation reference"/>
    <w:basedOn w:val="DefaultParagraphFont"/>
    <w:uiPriority w:val="99"/>
    <w:semiHidden/>
    <w:unhideWhenUsed/>
    <w:rsid w:val="0004461C"/>
    <w:rPr>
      <w:sz w:val="16"/>
      <w:szCs w:val="16"/>
    </w:rPr>
  </w:style>
  <w:style w:type="paragraph" w:styleId="CommentText">
    <w:name w:val="annotation text"/>
    <w:basedOn w:val="Normal"/>
    <w:link w:val="CommentTextChar"/>
    <w:uiPriority w:val="99"/>
    <w:unhideWhenUsed/>
    <w:rsid w:val="0004461C"/>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04461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61FE5"/>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61FE5"/>
    <w:rPr>
      <w:rFonts w:ascii="Calibri" w:eastAsia="Calibri" w:hAnsi="Calibri" w:cs="Times New Roman"/>
      <w:b/>
      <w:bCs/>
      <w:sz w:val="20"/>
      <w:szCs w:val="20"/>
    </w:rPr>
  </w:style>
  <w:style w:type="table" w:styleId="TableGrid">
    <w:name w:val="Table Grid"/>
    <w:basedOn w:val="TableNormal"/>
    <w:uiPriority w:val="39"/>
    <w:rsid w:val="00663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644E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9644E3"/>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Revision">
    <w:name w:val="Revision"/>
    <w:hidden/>
    <w:uiPriority w:val="99"/>
    <w:semiHidden/>
    <w:rsid w:val="00F053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54373">
      <w:bodyDiv w:val="1"/>
      <w:marLeft w:val="0"/>
      <w:marRight w:val="0"/>
      <w:marTop w:val="0"/>
      <w:marBottom w:val="0"/>
      <w:divBdr>
        <w:top w:val="none" w:sz="0" w:space="0" w:color="auto"/>
        <w:left w:val="none" w:sz="0" w:space="0" w:color="auto"/>
        <w:bottom w:val="none" w:sz="0" w:space="0" w:color="auto"/>
        <w:right w:val="none" w:sz="0" w:space="0" w:color="auto"/>
      </w:divBdr>
    </w:div>
    <w:div w:id="423500458">
      <w:bodyDiv w:val="1"/>
      <w:marLeft w:val="0"/>
      <w:marRight w:val="0"/>
      <w:marTop w:val="0"/>
      <w:marBottom w:val="0"/>
      <w:divBdr>
        <w:top w:val="none" w:sz="0" w:space="0" w:color="auto"/>
        <w:left w:val="none" w:sz="0" w:space="0" w:color="auto"/>
        <w:bottom w:val="none" w:sz="0" w:space="0" w:color="auto"/>
        <w:right w:val="none" w:sz="0" w:space="0" w:color="auto"/>
      </w:divBdr>
    </w:div>
    <w:div w:id="723329606">
      <w:bodyDiv w:val="1"/>
      <w:marLeft w:val="0"/>
      <w:marRight w:val="0"/>
      <w:marTop w:val="0"/>
      <w:marBottom w:val="0"/>
      <w:divBdr>
        <w:top w:val="none" w:sz="0" w:space="0" w:color="auto"/>
        <w:left w:val="none" w:sz="0" w:space="0" w:color="auto"/>
        <w:bottom w:val="none" w:sz="0" w:space="0" w:color="auto"/>
        <w:right w:val="none" w:sz="0" w:space="0" w:color="auto"/>
      </w:divBdr>
    </w:div>
    <w:div w:id="81101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2" ma:contentTypeDescription="Create a new document." ma:contentTypeScope="" ma:versionID="6c2c3c449e969e70166b59854ef9e0c1">
  <xsd:schema xmlns:xsd="http://www.w3.org/2001/XMLSchema" xmlns:xs="http://www.w3.org/2001/XMLSchema" xmlns:p="http://schemas.microsoft.com/office/2006/metadata/properties" xmlns:ns3="31912ff1-91bb-455a-93f4-4eefbe4b45dc" targetNamespace="http://schemas.microsoft.com/office/2006/metadata/properties" ma:root="true" ma:fieldsID="2c907ad4fe6c111a9bb83b2d2cab6bd3" ns3:_="">
    <xsd:import namespace="31912ff1-91bb-455a-93f4-4eefbe4b45d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7779D3-E8F6-4256-86C8-1E8B32147D52}">
  <ds:schemaRefs>
    <ds:schemaRef ds:uri="http://schemas.microsoft.com/sharepoint/v3/contenttype/forms"/>
  </ds:schemaRefs>
</ds:datastoreItem>
</file>

<file path=customXml/itemProps2.xml><?xml version="1.0" encoding="utf-8"?>
<ds:datastoreItem xmlns:ds="http://schemas.openxmlformats.org/officeDocument/2006/customXml" ds:itemID="{B3B00FCC-68A3-4CB6-9CEE-88CA250E3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12ff1-91bb-455a-93f4-4eefbe4b4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D92171-0192-4AA5-BA7E-D3D78453D2BC}">
  <ds:schemaRefs>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dcmitype/"/>
    <ds:schemaRef ds:uri="31912ff1-91bb-455a-93f4-4eefbe4b45dc"/>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63</Pages>
  <Words>17111</Words>
  <Characters>97534</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Beckman</dc:creator>
  <cp:keywords/>
  <dc:description/>
  <cp:lastModifiedBy>Schlueter, Dara (CDC/DDNID/NCCDPHP/DCPC)</cp:lastModifiedBy>
  <cp:revision>7</cp:revision>
  <dcterms:created xsi:type="dcterms:W3CDTF">2020-07-24T20:35:00Z</dcterms:created>
  <dcterms:modified xsi:type="dcterms:W3CDTF">2020-08-25T14:45:00Z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0x0101007EA0B6AE90586B498E372650283B599F</vt:lpwstr>
  </property>
</Properties>
</file>