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2FF" w:rsidP="000A67B2" w:rsidRDefault="00AC72FF" w14:paraId="7C33F61D" w14:textId="77777777">
      <w:pPr>
        <w:pStyle w:val="Header"/>
        <w:spacing w:line="276" w:lineRule="auto"/>
        <w:rPr>
          <w:b/>
          <w:sz w:val="22"/>
          <w:szCs w:val="22"/>
        </w:rPr>
      </w:pPr>
      <w:bookmarkStart w:name="_GoBack" w:id="0"/>
      <w:bookmarkEnd w:id="0"/>
    </w:p>
    <w:p w:rsidRPr="00D02CA0" w:rsidR="00712511" w:rsidP="000A67B2" w:rsidRDefault="00712511" w14:paraId="0FAC2F85" w14:textId="77777777">
      <w:pPr>
        <w:pStyle w:val="Header"/>
        <w:spacing w:line="276" w:lineRule="auto"/>
        <w:jc w:val="center"/>
        <w:rPr>
          <w:b/>
          <w:sz w:val="28"/>
          <w:szCs w:val="28"/>
          <w:u w:val="single"/>
        </w:rPr>
      </w:pPr>
      <w:r w:rsidRPr="00D02CA0">
        <w:rPr>
          <w:b/>
          <w:sz w:val="28"/>
          <w:szCs w:val="28"/>
          <w:u w:val="single"/>
        </w:rPr>
        <w:t>OFFICE OF REFUGEE RESETTLEMENT</w:t>
      </w:r>
    </w:p>
    <w:p w:rsidRPr="00FF3F52" w:rsidR="00712511" w:rsidP="000A67B2" w:rsidRDefault="00712511" w14:paraId="0FAC2F86" w14:textId="77777777">
      <w:pPr>
        <w:spacing w:line="276" w:lineRule="auto"/>
        <w:jc w:val="center"/>
        <w:rPr>
          <w:b/>
          <w:sz w:val="22"/>
          <w:szCs w:val="22"/>
        </w:rPr>
      </w:pPr>
    </w:p>
    <w:p w:rsidR="006F1346" w:rsidP="000A67B2" w:rsidRDefault="006F1346" w14:paraId="1EAA1BC5" w14:textId="77777777">
      <w:pPr>
        <w:spacing w:line="276" w:lineRule="auto"/>
        <w:jc w:val="center"/>
        <w:rPr>
          <w:b/>
        </w:rPr>
      </w:pPr>
      <w:r w:rsidRPr="002E0DC5">
        <w:rPr>
          <w:b/>
        </w:rPr>
        <w:t xml:space="preserve">Refugee Data Submission System for </w:t>
      </w:r>
      <w:r>
        <w:rPr>
          <w:b/>
        </w:rPr>
        <w:t>Formula Funds Allocations (ORR-</w:t>
      </w:r>
      <w:r w:rsidRPr="002E0DC5">
        <w:rPr>
          <w:b/>
        </w:rPr>
        <w:t>5)</w:t>
      </w:r>
    </w:p>
    <w:p w:rsidRPr="00653E55" w:rsidR="00712511" w:rsidP="000A67B2" w:rsidRDefault="006F1346" w14:paraId="0FAC2F88" w14:textId="00D35F4E">
      <w:pPr>
        <w:spacing w:line="276" w:lineRule="auto"/>
        <w:jc w:val="center"/>
        <w:rPr>
          <w:b/>
        </w:rPr>
      </w:pPr>
      <w:r>
        <w:rPr>
          <w:b/>
        </w:rPr>
        <w:t>Instructions</w:t>
      </w:r>
      <w:r w:rsidR="00A648FB">
        <w:rPr>
          <w:rStyle w:val="FootnoteReference"/>
          <w:b/>
        </w:rPr>
        <w:footnoteReference w:id="1"/>
      </w:r>
    </w:p>
    <w:p w:rsidRPr="00653E55" w:rsidR="00767A25" w:rsidP="000A67B2" w:rsidRDefault="00767A25" w14:paraId="6F26040A" w14:textId="4514296C">
      <w:pPr>
        <w:spacing w:line="276" w:lineRule="auto"/>
        <w:rPr>
          <w:b/>
        </w:rPr>
      </w:pPr>
    </w:p>
    <w:p w:rsidRPr="000A67B2" w:rsidR="00712511" w:rsidP="000A67B2" w:rsidRDefault="00712511" w14:paraId="0FAC2F8A" w14:textId="0DFF4A94">
      <w:pPr>
        <w:spacing w:after="240" w:line="276" w:lineRule="auto"/>
        <w:rPr>
          <w:b/>
          <w:u w:val="single"/>
        </w:rPr>
      </w:pPr>
      <w:r w:rsidRPr="00653E55">
        <w:rPr>
          <w:b/>
          <w:u w:val="single"/>
        </w:rPr>
        <w:t>PURPOSE</w:t>
      </w:r>
      <w:r w:rsidRPr="00653E55" w:rsidR="00E95CAF">
        <w:rPr>
          <w:b/>
          <w:u w:val="single"/>
        </w:rPr>
        <w:t xml:space="preserve"> AND OVERVIEW</w:t>
      </w:r>
      <w:r w:rsidRPr="00653E55">
        <w:rPr>
          <w:b/>
          <w:u w:val="single"/>
        </w:rPr>
        <w:t>:</w:t>
      </w:r>
    </w:p>
    <w:p w:rsidRPr="00653E55" w:rsidR="00712511" w:rsidP="00712B47" w:rsidRDefault="00712511" w14:paraId="0FAC2F8B" w14:textId="614F0942">
      <w:pPr>
        <w:spacing w:line="276" w:lineRule="auto"/>
      </w:pPr>
      <w:r w:rsidRPr="00653E55">
        <w:t xml:space="preserve">The purpose of these instructions is to describe the standardized process and format for data submission by </w:t>
      </w:r>
      <w:r w:rsidRPr="00653E55" w:rsidR="003E7FDA">
        <w:t>s</w:t>
      </w:r>
      <w:r w:rsidRPr="00653E55">
        <w:t xml:space="preserve">tates </w:t>
      </w:r>
      <w:r w:rsidRPr="00653E55" w:rsidR="001147B8">
        <w:t>and</w:t>
      </w:r>
      <w:r w:rsidRPr="00653E55" w:rsidR="003B3803">
        <w:t xml:space="preserve"> replacement </w:t>
      </w:r>
      <w:r w:rsidR="00AF4A1D">
        <w:t>designees (RDs)</w:t>
      </w:r>
      <w:r w:rsidRPr="00653E55" w:rsidR="001147B8">
        <w:t xml:space="preserve"> </w:t>
      </w:r>
      <w:r w:rsidR="00043D4A">
        <w:t xml:space="preserve">(hereafter referred to as ‘states’), </w:t>
      </w:r>
      <w:r w:rsidRPr="00653E55">
        <w:t xml:space="preserve">to ORR for </w:t>
      </w:r>
      <w:r w:rsidR="00E27D7A">
        <w:t>the ORR-5 d</w:t>
      </w:r>
      <w:r w:rsidRPr="00653E55" w:rsidR="00121853">
        <w:t xml:space="preserve">ata collection. </w:t>
      </w:r>
    </w:p>
    <w:p w:rsidRPr="00653E55" w:rsidR="00712511" w:rsidP="00EC7B94" w:rsidRDefault="00712511" w14:paraId="0FAC2F8C" w14:textId="77777777">
      <w:pPr>
        <w:spacing w:line="276" w:lineRule="auto"/>
        <w:jc w:val="both"/>
      </w:pPr>
    </w:p>
    <w:p w:rsidRPr="00653E55" w:rsidR="00712511" w:rsidP="00EC7B94" w:rsidRDefault="00712511" w14:paraId="0FAC2F8D" w14:textId="24B2DF98">
      <w:pPr>
        <w:spacing w:line="276" w:lineRule="auto"/>
        <w:jc w:val="both"/>
      </w:pPr>
      <w:r w:rsidRPr="00653E55">
        <w:t>States</w:t>
      </w:r>
      <w:r w:rsidRPr="00653E55" w:rsidR="001147B8">
        <w:t xml:space="preserve"> </w:t>
      </w:r>
      <w:r w:rsidRPr="00653E55">
        <w:t xml:space="preserve">should submit </w:t>
      </w:r>
      <w:r w:rsidRPr="00653E55" w:rsidR="001147B8">
        <w:t xml:space="preserve">one </w:t>
      </w:r>
      <w:r w:rsidRPr="00653E55">
        <w:t xml:space="preserve">data file, as described in this document, to ORR through the ORR data </w:t>
      </w:r>
      <w:r w:rsidR="001A1141">
        <w:t>collection</w:t>
      </w:r>
      <w:r w:rsidRPr="00653E55" w:rsidR="001A1141">
        <w:t xml:space="preserve"> </w:t>
      </w:r>
      <w:r w:rsidRPr="00653E55">
        <w:t>website system</w:t>
      </w:r>
      <w:r w:rsidRPr="00653E55" w:rsidR="00E95CAF">
        <w:t>, Refugee Arrivals Data System (</w:t>
      </w:r>
      <w:r w:rsidRPr="00653E55" w:rsidR="00816C1E">
        <w:t>RADS</w:t>
      </w:r>
      <w:r w:rsidRPr="00653E55" w:rsidR="00E95CAF">
        <w:t>)</w:t>
      </w:r>
      <w:r w:rsidRPr="00653E55">
        <w:t xml:space="preserve">. </w:t>
      </w:r>
      <w:r w:rsidR="007963F6">
        <w:t xml:space="preserve"> </w:t>
      </w:r>
      <w:r w:rsidRPr="00653E55">
        <w:t>Once data are submitted, ORR w</w:t>
      </w:r>
      <w:r w:rsidRPr="00653E55" w:rsidR="00121853">
        <w:t>ill match the file</w:t>
      </w:r>
      <w:r w:rsidRPr="00653E55">
        <w:t xml:space="preserve"> against </w:t>
      </w:r>
      <w:r w:rsidRPr="00653E55" w:rsidR="00E95CAF">
        <w:t>RADS</w:t>
      </w:r>
      <w:r w:rsidRPr="00653E55">
        <w:t xml:space="preserve"> per an established procedure. </w:t>
      </w:r>
    </w:p>
    <w:p w:rsidRPr="00653E55" w:rsidR="001D03FD" w:rsidP="00EC7B94" w:rsidRDefault="001D03FD" w14:paraId="2B4B5944" w14:textId="77777777">
      <w:pPr>
        <w:spacing w:line="276" w:lineRule="auto"/>
        <w:jc w:val="both"/>
      </w:pPr>
    </w:p>
    <w:p w:rsidRPr="00653E55" w:rsidR="001D03FD" w:rsidP="00EC7B94" w:rsidRDefault="000E1BA0" w14:paraId="04AC5AC0" w14:textId="50E95040">
      <w:pPr>
        <w:spacing w:line="276" w:lineRule="auto"/>
        <w:jc w:val="both"/>
      </w:pPr>
      <w:r w:rsidRPr="00653E55">
        <w:t xml:space="preserve">Arrival </w:t>
      </w:r>
      <w:r w:rsidRPr="00653E55" w:rsidR="0087502F">
        <w:t>f</w:t>
      </w:r>
      <w:r w:rsidRPr="00653E55" w:rsidR="00AC6228">
        <w:t>ields</w:t>
      </w:r>
      <w:r w:rsidR="00D07502">
        <w:t xml:space="preserve"> </w:t>
      </w:r>
      <w:r w:rsidRPr="00653E55" w:rsidR="00AC6228">
        <w:t xml:space="preserve">in the instructions below must be completed. </w:t>
      </w:r>
      <w:r w:rsidR="007963F6">
        <w:t xml:space="preserve"> </w:t>
      </w:r>
      <w:r w:rsidRPr="00653E55" w:rsidR="00AC6228">
        <w:t>If a</w:t>
      </w:r>
      <w:r w:rsidRPr="00653E55">
        <w:t>n arrival</w:t>
      </w:r>
      <w:r w:rsidRPr="00653E55" w:rsidR="00AC6228">
        <w:t xml:space="preserve"> field is not completed, the </w:t>
      </w:r>
      <w:r w:rsidRPr="00653E55" w:rsidR="00E94427">
        <w:t>file</w:t>
      </w:r>
      <w:r w:rsidRPr="00653E55" w:rsidR="00AC6228">
        <w:t xml:space="preserve"> will be rejected and returned to the user</w:t>
      </w:r>
      <w:r w:rsidRPr="00653E55" w:rsidR="00E94427">
        <w:t xml:space="preserve"> to be corrected and re</w:t>
      </w:r>
      <w:r w:rsidRPr="00653E55" w:rsidR="00AB2C2F">
        <w:t>-</w:t>
      </w:r>
      <w:r w:rsidRPr="00653E55" w:rsidR="00E94427">
        <w:t>uploaded into RADS</w:t>
      </w:r>
      <w:r w:rsidRPr="00653E55" w:rsidR="00AC6228">
        <w:t xml:space="preserve">. </w:t>
      </w:r>
      <w:r w:rsidR="007963F6">
        <w:t xml:space="preserve"> </w:t>
      </w:r>
      <w:r w:rsidRPr="00653E55">
        <w:t>Service enrollment dates must be provided for every service received.</w:t>
      </w:r>
      <w:r w:rsidRPr="00653E55" w:rsidR="005649D5">
        <w:t xml:space="preserve"> </w:t>
      </w:r>
      <w:r w:rsidR="007963F6">
        <w:t xml:space="preserve"> </w:t>
      </w:r>
      <w:r w:rsidRPr="00653E55" w:rsidR="005649D5">
        <w:t xml:space="preserve">Service exit dates must be provided if an individual exited a service during </w:t>
      </w:r>
      <w:r w:rsidR="008E2477">
        <w:t xml:space="preserve">the </w:t>
      </w:r>
      <w:r w:rsidR="00F25443">
        <w:t xml:space="preserve">reporting </w:t>
      </w:r>
      <w:r w:rsidR="008E2477">
        <w:t>fiscal year</w:t>
      </w:r>
      <w:r w:rsidRPr="00653E55" w:rsidR="005649D5">
        <w:t xml:space="preserve">. </w:t>
      </w:r>
      <w:r w:rsidRPr="00653E55" w:rsidR="004D5F9B">
        <w:t xml:space="preserve"> </w:t>
      </w:r>
    </w:p>
    <w:p w:rsidRPr="00653E55" w:rsidR="00F66EBD" w:rsidP="00EC7B94" w:rsidRDefault="00F66EBD" w14:paraId="1641974D" w14:textId="6D56263C">
      <w:pPr>
        <w:spacing w:line="276" w:lineRule="auto"/>
        <w:jc w:val="both"/>
      </w:pPr>
    </w:p>
    <w:p w:rsidRPr="00653E55" w:rsidR="00F66EBD" w:rsidP="00EC7B94" w:rsidRDefault="00F66EBD" w14:paraId="1D05ADA8" w14:textId="1425B6C2">
      <w:pPr>
        <w:spacing w:line="276" w:lineRule="auto"/>
        <w:jc w:val="both"/>
      </w:pPr>
      <w:r w:rsidRPr="00653E55">
        <w:rPr>
          <w:rStyle w:val="s1"/>
          <w:rFonts w:ascii="Times New Roman" w:hAnsi="Times New Roman"/>
          <w:sz w:val="24"/>
          <w:szCs w:val="24"/>
        </w:rPr>
        <w:t xml:space="preserve">For initial arrival </w:t>
      </w:r>
      <w:r w:rsidR="00A11842">
        <w:rPr>
          <w:rStyle w:val="s1"/>
          <w:rFonts w:ascii="Times New Roman" w:hAnsi="Times New Roman"/>
          <w:sz w:val="24"/>
          <w:szCs w:val="24"/>
        </w:rPr>
        <w:t>R</w:t>
      </w:r>
      <w:r w:rsidRPr="00653E55">
        <w:rPr>
          <w:rStyle w:val="s1"/>
          <w:rFonts w:ascii="Times New Roman" w:hAnsi="Times New Roman"/>
          <w:sz w:val="24"/>
          <w:szCs w:val="24"/>
        </w:rPr>
        <w:t xml:space="preserve">efugees and Special Immigrant Visa holders (SIVs), as well as Victims of Human Trafficking (VOT), ORR will use </w:t>
      </w:r>
      <w:r w:rsidR="00C9726D">
        <w:rPr>
          <w:rStyle w:val="s1"/>
          <w:rFonts w:ascii="Times New Roman" w:hAnsi="Times New Roman"/>
          <w:sz w:val="24"/>
          <w:szCs w:val="24"/>
        </w:rPr>
        <w:t xml:space="preserve">only arrival data from </w:t>
      </w:r>
      <w:r w:rsidRPr="00653E55">
        <w:rPr>
          <w:rStyle w:val="s1"/>
          <w:rFonts w:ascii="Times New Roman" w:hAnsi="Times New Roman"/>
          <w:sz w:val="24"/>
          <w:szCs w:val="24"/>
        </w:rPr>
        <w:t>federal source</w:t>
      </w:r>
      <w:r w:rsidR="00C9726D">
        <w:rPr>
          <w:rStyle w:val="s1"/>
          <w:rFonts w:ascii="Times New Roman" w:hAnsi="Times New Roman"/>
          <w:sz w:val="24"/>
          <w:szCs w:val="24"/>
        </w:rPr>
        <w:t>s</w:t>
      </w:r>
      <w:r w:rsidRPr="00653E55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A97812">
        <w:rPr>
          <w:rStyle w:val="s1"/>
          <w:rFonts w:ascii="Times New Roman" w:hAnsi="Times New Roman"/>
          <w:sz w:val="24"/>
          <w:szCs w:val="24"/>
        </w:rPr>
        <w:t xml:space="preserve">for </w:t>
      </w:r>
      <w:r w:rsidR="003911E2">
        <w:rPr>
          <w:rStyle w:val="s1"/>
          <w:rFonts w:ascii="Times New Roman" w:hAnsi="Times New Roman"/>
          <w:sz w:val="24"/>
          <w:szCs w:val="24"/>
        </w:rPr>
        <w:t>R</w:t>
      </w:r>
      <w:r w:rsidR="00AF4A1D">
        <w:rPr>
          <w:rStyle w:val="s1"/>
          <w:rFonts w:ascii="Times New Roman" w:hAnsi="Times New Roman"/>
          <w:sz w:val="24"/>
          <w:szCs w:val="24"/>
        </w:rPr>
        <w:t xml:space="preserve">efugee </w:t>
      </w:r>
      <w:r w:rsidR="003911E2">
        <w:rPr>
          <w:rStyle w:val="s1"/>
          <w:rFonts w:ascii="Times New Roman" w:hAnsi="Times New Roman"/>
          <w:sz w:val="24"/>
          <w:szCs w:val="24"/>
        </w:rPr>
        <w:t>S</w:t>
      </w:r>
      <w:r w:rsidR="00AF4A1D">
        <w:rPr>
          <w:rStyle w:val="s1"/>
          <w:rFonts w:ascii="Times New Roman" w:hAnsi="Times New Roman"/>
          <w:sz w:val="24"/>
          <w:szCs w:val="24"/>
        </w:rPr>
        <w:t xml:space="preserve">upport </w:t>
      </w:r>
      <w:r w:rsidR="003911E2">
        <w:rPr>
          <w:rStyle w:val="s1"/>
          <w:rFonts w:ascii="Times New Roman" w:hAnsi="Times New Roman"/>
          <w:sz w:val="24"/>
          <w:szCs w:val="24"/>
        </w:rPr>
        <w:t>S</w:t>
      </w:r>
      <w:r w:rsidR="00AF4A1D">
        <w:rPr>
          <w:rStyle w:val="s1"/>
          <w:rFonts w:ascii="Times New Roman" w:hAnsi="Times New Roman"/>
          <w:sz w:val="24"/>
          <w:szCs w:val="24"/>
        </w:rPr>
        <w:t>ervices (RSS)</w:t>
      </w:r>
      <w:r w:rsidR="003911E2">
        <w:rPr>
          <w:rStyle w:val="s1"/>
          <w:rFonts w:ascii="Times New Roman" w:hAnsi="Times New Roman"/>
          <w:sz w:val="24"/>
          <w:szCs w:val="24"/>
        </w:rPr>
        <w:t xml:space="preserve"> allocations.</w:t>
      </w:r>
      <w:r w:rsidR="007963F6">
        <w:rPr>
          <w:rStyle w:val="s1"/>
          <w:rFonts w:ascii="Times New Roman" w:hAnsi="Times New Roman"/>
          <w:sz w:val="24"/>
          <w:szCs w:val="24"/>
        </w:rPr>
        <w:t xml:space="preserve">  </w:t>
      </w:r>
      <w:r w:rsidR="008E2477">
        <w:rPr>
          <w:rStyle w:val="s1"/>
          <w:rFonts w:ascii="Times New Roman" w:hAnsi="Times New Roman"/>
          <w:sz w:val="24"/>
          <w:szCs w:val="24"/>
        </w:rPr>
        <w:t>A</w:t>
      </w:r>
      <w:r w:rsidR="00A11842">
        <w:rPr>
          <w:rStyle w:val="s1"/>
          <w:rFonts w:ascii="Times New Roman" w:hAnsi="Times New Roman"/>
          <w:sz w:val="24"/>
          <w:szCs w:val="24"/>
        </w:rPr>
        <w:t>rrival and service records submitted for these populations in the ORR-5 form are still required, so that ORR is able to use them for service data analysis.</w:t>
      </w:r>
    </w:p>
    <w:p w:rsidRPr="00653E55" w:rsidR="00155E26" w:rsidP="00EC7B94" w:rsidRDefault="00155E26" w14:paraId="54963C59" w14:textId="77777777">
      <w:pPr>
        <w:spacing w:line="276" w:lineRule="auto"/>
        <w:jc w:val="both"/>
        <w:rPr>
          <w:b/>
        </w:rPr>
      </w:pPr>
    </w:p>
    <w:p w:rsidRPr="00653E55" w:rsidR="00E95CAF" w:rsidP="00EC7B94" w:rsidRDefault="002879BC" w14:paraId="181F67AD" w14:textId="7B752CC2">
      <w:pPr>
        <w:pStyle w:val="p2"/>
        <w:spacing w:line="276" w:lineRule="auto"/>
        <w:jc w:val="both"/>
        <w:rPr>
          <w:rStyle w:val="s1"/>
          <w:rFonts w:ascii="Times New Roman" w:hAnsi="Times New Roman"/>
          <w:color w:val="auto"/>
          <w:sz w:val="24"/>
          <w:szCs w:val="24"/>
        </w:rPr>
      </w:pPr>
      <w:r>
        <w:rPr>
          <w:rStyle w:val="s1"/>
          <w:rFonts w:ascii="Times New Roman" w:hAnsi="Times New Roman"/>
          <w:color w:val="auto"/>
          <w:sz w:val="24"/>
          <w:szCs w:val="24"/>
        </w:rPr>
        <w:t>S</w:t>
      </w:r>
      <w:r w:rsidRPr="00653E55" w:rsidR="00F66EBD">
        <w:rPr>
          <w:rStyle w:val="s1"/>
          <w:rFonts w:ascii="Times New Roman" w:hAnsi="Times New Roman"/>
          <w:color w:val="auto"/>
          <w:sz w:val="24"/>
          <w:szCs w:val="24"/>
        </w:rPr>
        <w:t>ervice enrollment date</w:t>
      </w:r>
      <w:r w:rsidR="005E28AD">
        <w:rPr>
          <w:rStyle w:val="s1"/>
          <w:rFonts w:ascii="Times New Roman" w:hAnsi="Times New Roman"/>
          <w:color w:val="auto"/>
          <w:sz w:val="24"/>
          <w:szCs w:val="24"/>
        </w:rPr>
        <w:t>s</w:t>
      </w:r>
      <w:r w:rsidRPr="00653E55" w:rsidR="00F66EBD">
        <w:rPr>
          <w:rStyle w:val="s1"/>
          <w:rFonts w:ascii="Times New Roman" w:hAnsi="Times New Roman"/>
          <w:color w:val="auto"/>
          <w:sz w:val="24"/>
          <w:szCs w:val="24"/>
        </w:rPr>
        <w:t>, in addition to all arrival data, must be included in each C</w:t>
      </w:r>
      <w:r w:rsidRPr="00653E55" w:rsidR="00193861">
        <w:rPr>
          <w:rStyle w:val="s1"/>
          <w:rFonts w:ascii="Times New Roman" w:hAnsi="Times New Roman"/>
          <w:color w:val="auto"/>
          <w:sz w:val="24"/>
          <w:szCs w:val="24"/>
        </w:rPr>
        <w:t>uban</w:t>
      </w:r>
      <w:r w:rsidRPr="00653E55" w:rsidR="00F66EBD">
        <w:rPr>
          <w:rStyle w:val="s1"/>
          <w:rFonts w:ascii="Times New Roman" w:hAnsi="Times New Roman"/>
          <w:color w:val="auto"/>
          <w:sz w:val="24"/>
          <w:szCs w:val="24"/>
        </w:rPr>
        <w:t>/H</w:t>
      </w:r>
      <w:r w:rsidRPr="00653E55" w:rsidR="00193861">
        <w:rPr>
          <w:rStyle w:val="s1"/>
          <w:rFonts w:ascii="Times New Roman" w:hAnsi="Times New Roman"/>
          <w:color w:val="auto"/>
          <w:sz w:val="24"/>
          <w:szCs w:val="24"/>
        </w:rPr>
        <w:t>aitian</w:t>
      </w:r>
      <w:r w:rsidRPr="00653E55" w:rsidR="00F66EBD">
        <w:rPr>
          <w:rStyle w:val="s1"/>
          <w:rFonts w:ascii="Times New Roman" w:hAnsi="Times New Roman"/>
          <w:color w:val="auto"/>
          <w:sz w:val="24"/>
          <w:szCs w:val="24"/>
        </w:rPr>
        <w:t xml:space="preserve"> </w:t>
      </w:r>
      <w:r w:rsidRPr="00653E55" w:rsidR="00E95CAF">
        <w:rPr>
          <w:rStyle w:val="s1"/>
          <w:rFonts w:ascii="Times New Roman" w:hAnsi="Times New Roman"/>
          <w:color w:val="auto"/>
          <w:sz w:val="24"/>
          <w:szCs w:val="24"/>
        </w:rPr>
        <w:t xml:space="preserve">(C/H) </w:t>
      </w:r>
      <w:r w:rsidRPr="00653E55" w:rsidR="00F66EBD">
        <w:rPr>
          <w:rStyle w:val="s1"/>
          <w:rFonts w:ascii="Times New Roman" w:hAnsi="Times New Roman"/>
          <w:color w:val="auto"/>
          <w:sz w:val="24"/>
          <w:szCs w:val="24"/>
        </w:rPr>
        <w:t>Entrant</w:t>
      </w:r>
      <w:r w:rsidRPr="00653E55" w:rsidR="003E7FDA">
        <w:rPr>
          <w:rStyle w:val="s1"/>
          <w:rFonts w:ascii="Times New Roman" w:hAnsi="Times New Roman"/>
          <w:color w:val="auto"/>
          <w:sz w:val="24"/>
          <w:szCs w:val="24"/>
        </w:rPr>
        <w:t>, Asylee</w:t>
      </w:r>
      <w:r w:rsidR="00C9726D">
        <w:rPr>
          <w:rStyle w:val="s1"/>
          <w:rFonts w:ascii="Times New Roman" w:hAnsi="Times New Roman"/>
          <w:color w:val="auto"/>
          <w:sz w:val="24"/>
          <w:szCs w:val="24"/>
        </w:rPr>
        <w:t>,</w:t>
      </w:r>
      <w:r w:rsidR="00EE37AA">
        <w:rPr>
          <w:rStyle w:val="s1"/>
          <w:rFonts w:ascii="Times New Roman" w:hAnsi="Times New Roman"/>
          <w:color w:val="auto"/>
          <w:sz w:val="24"/>
          <w:szCs w:val="24"/>
        </w:rPr>
        <w:t xml:space="preserve"> and </w:t>
      </w:r>
      <w:r w:rsidR="00911CEE">
        <w:rPr>
          <w:rStyle w:val="s1"/>
          <w:rFonts w:ascii="Times New Roman" w:hAnsi="Times New Roman"/>
          <w:color w:val="auto"/>
          <w:sz w:val="24"/>
          <w:szCs w:val="24"/>
        </w:rPr>
        <w:t>S</w:t>
      </w:r>
      <w:r w:rsidRPr="00653E55" w:rsidR="003E7FDA">
        <w:rPr>
          <w:rStyle w:val="s1"/>
          <w:rFonts w:ascii="Times New Roman" w:hAnsi="Times New Roman"/>
          <w:color w:val="auto"/>
          <w:sz w:val="24"/>
          <w:szCs w:val="24"/>
        </w:rPr>
        <w:t xml:space="preserve">econdary </w:t>
      </w:r>
      <w:r w:rsidR="00911CEE">
        <w:rPr>
          <w:rStyle w:val="s1"/>
          <w:rFonts w:ascii="Times New Roman" w:hAnsi="Times New Roman"/>
          <w:color w:val="auto"/>
          <w:sz w:val="24"/>
          <w:szCs w:val="24"/>
        </w:rPr>
        <w:t>M</w:t>
      </w:r>
      <w:r w:rsidRPr="00653E55" w:rsidR="003E7FDA">
        <w:rPr>
          <w:rStyle w:val="s1"/>
          <w:rFonts w:ascii="Times New Roman" w:hAnsi="Times New Roman"/>
          <w:color w:val="auto"/>
          <w:sz w:val="24"/>
          <w:szCs w:val="24"/>
        </w:rPr>
        <w:t xml:space="preserve">igrant </w:t>
      </w:r>
      <w:r w:rsidRPr="00653E55" w:rsidR="00F66EBD">
        <w:rPr>
          <w:rStyle w:val="s1"/>
          <w:rFonts w:ascii="Times New Roman" w:hAnsi="Times New Roman"/>
          <w:color w:val="auto"/>
          <w:sz w:val="24"/>
          <w:szCs w:val="24"/>
        </w:rPr>
        <w:t xml:space="preserve">record in order for ORR to validate the record during the processing of data for allocation purposes. </w:t>
      </w:r>
      <w:r w:rsidR="007963F6">
        <w:rPr>
          <w:rStyle w:val="s1"/>
          <w:rFonts w:ascii="Times New Roman" w:hAnsi="Times New Roman"/>
          <w:color w:val="auto"/>
          <w:sz w:val="24"/>
          <w:szCs w:val="24"/>
        </w:rPr>
        <w:t xml:space="preserve"> </w:t>
      </w:r>
      <w:r w:rsidRPr="00653E55" w:rsidR="00F66EBD">
        <w:rPr>
          <w:rStyle w:val="s1"/>
          <w:rFonts w:ascii="Times New Roman" w:hAnsi="Times New Roman"/>
          <w:color w:val="auto"/>
          <w:sz w:val="24"/>
          <w:szCs w:val="24"/>
        </w:rPr>
        <w:t>C</w:t>
      </w:r>
      <w:r w:rsidRPr="00653E55" w:rsidR="00193861">
        <w:rPr>
          <w:rStyle w:val="s1"/>
          <w:rFonts w:ascii="Times New Roman" w:hAnsi="Times New Roman"/>
          <w:color w:val="auto"/>
          <w:sz w:val="24"/>
          <w:szCs w:val="24"/>
        </w:rPr>
        <w:t>uban</w:t>
      </w:r>
      <w:r w:rsidRPr="00653E55" w:rsidR="00F66EBD">
        <w:rPr>
          <w:rStyle w:val="s1"/>
          <w:rFonts w:ascii="Times New Roman" w:hAnsi="Times New Roman"/>
          <w:color w:val="auto"/>
          <w:sz w:val="24"/>
          <w:szCs w:val="24"/>
        </w:rPr>
        <w:t>/H</w:t>
      </w:r>
      <w:r w:rsidRPr="00653E55" w:rsidR="00193861">
        <w:rPr>
          <w:rStyle w:val="s1"/>
          <w:rFonts w:ascii="Times New Roman" w:hAnsi="Times New Roman"/>
          <w:color w:val="auto"/>
          <w:sz w:val="24"/>
          <w:szCs w:val="24"/>
        </w:rPr>
        <w:t>aitian</w:t>
      </w:r>
      <w:r w:rsidRPr="00653E55" w:rsidR="00F66EBD">
        <w:rPr>
          <w:rStyle w:val="s1"/>
          <w:rFonts w:ascii="Times New Roman" w:hAnsi="Times New Roman"/>
          <w:color w:val="auto"/>
          <w:sz w:val="24"/>
          <w:szCs w:val="24"/>
        </w:rPr>
        <w:t xml:space="preserve"> Entrant</w:t>
      </w:r>
      <w:r w:rsidRPr="00653E55" w:rsidR="003E7FDA">
        <w:rPr>
          <w:rStyle w:val="s1"/>
          <w:rFonts w:ascii="Times New Roman" w:hAnsi="Times New Roman"/>
          <w:color w:val="auto"/>
          <w:sz w:val="24"/>
          <w:szCs w:val="24"/>
        </w:rPr>
        <w:t>, Asylee</w:t>
      </w:r>
      <w:r w:rsidR="00C9726D">
        <w:rPr>
          <w:rStyle w:val="s1"/>
          <w:rFonts w:ascii="Times New Roman" w:hAnsi="Times New Roman"/>
          <w:color w:val="auto"/>
          <w:sz w:val="24"/>
          <w:szCs w:val="24"/>
        </w:rPr>
        <w:t>,</w:t>
      </w:r>
      <w:r w:rsidRPr="00653E55" w:rsidR="003E7FDA">
        <w:rPr>
          <w:rStyle w:val="s1"/>
          <w:rFonts w:ascii="Times New Roman" w:hAnsi="Times New Roman"/>
          <w:color w:val="auto"/>
          <w:sz w:val="24"/>
          <w:szCs w:val="24"/>
        </w:rPr>
        <w:t xml:space="preserve"> and Secondary Migrant </w:t>
      </w:r>
      <w:r w:rsidRPr="00653E55" w:rsidR="00F66EBD">
        <w:rPr>
          <w:rStyle w:val="s1"/>
          <w:rFonts w:ascii="Times New Roman" w:hAnsi="Times New Roman"/>
          <w:color w:val="auto"/>
          <w:sz w:val="24"/>
          <w:szCs w:val="24"/>
        </w:rPr>
        <w:t>records without service dates will not be rejected during the submission process when uploading into RADS</w:t>
      </w:r>
      <w:r w:rsidR="00C9726D">
        <w:rPr>
          <w:rStyle w:val="s1"/>
          <w:rFonts w:ascii="Times New Roman" w:hAnsi="Times New Roman"/>
          <w:color w:val="auto"/>
          <w:sz w:val="24"/>
          <w:szCs w:val="24"/>
        </w:rPr>
        <w:t xml:space="preserve">. </w:t>
      </w:r>
      <w:r w:rsidR="007963F6">
        <w:rPr>
          <w:rStyle w:val="s1"/>
          <w:rFonts w:ascii="Times New Roman" w:hAnsi="Times New Roman"/>
          <w:color w:val="auto"/>
          <w:sz w:val="24"/>
          <w:szCs w:val="24"/>
        </w:rPr>
        <w:t xml:space="preserve"> </w:t>
      </w:r>
      <w:r w:rsidR="00C9726D">
        <w:rPr>
          <w:rStyle w:val="s1"/>
          <w:rFonts w:ascii="Times New Roman" w:hAnsi="Times New Roman"/>
          <w:color w:val="auto"/>
          <w:sz w:val="24"/>
          <w:szCs w:val="24"/>
        </w:rPr>
        <w:t>H</w:t>
      </w:r>
      <w:r w:rsidRPr="00653E55" w:rsidR="00F66EBD">
        <w:rPr>
          <w:rStyle w:val="s1"/>
          <w:rFonts w:ascii="Times New Roman" w:hAnsi="Times New Roman"/>
          <w:color w:val="auto"/>
          <w:sz w:val="24"/>
          <w:szCs w:val="24"/>
        </w:rPr>
        <w:t>owever</w:t>
      </w:r>
      <w:r w:rsidR="00C9726D">
        <w:rPr>
          <w:rStyle w:val="s1"/>
          <w:rFonts w:ascii="Times New Roman" w:hAnsi="Times New Roman"/>
          <w:color w:val="auto"/>
          <w:sz w:val="24"/>
          <w:szCs w:val="24"/>
        </w:rPr>
        <w:t>,</w:t>
      </w:r>
      <w:r w:rsidRPr="00653E55" w:rsidR="00F66EBD">
        <w:rPr>
          <w:rStyle w:val="s1"/>
          <w:rFonts w:ascii="Times New Roman" w:hAnsi="Times New Roman"/>
          <w:color w:val="auto"/>
          <w:sz w:val="24"/>
          <w:szCs w:val="24"/>
        </w:rPr>
        <w:t xml:space="preserve"> th</w:t>
      </w:r>
      <w:r w:rsidR="00C9726D">
        <w:rPr>
          <w:rStyle w:val="s1"/>
          <w:rFonts w:ascii="Times New Roman" w:hAnsi="Times New Roman"/>
          <w:color w:val="auto"/>
          <w:sz w:val="24"/>
          <w:szCs w:val="24"/>
        </w:rPr>
        <w:t>ose records</w:t>
      </w:r>
      <w:r w:rsidRPr="00653E55" w:rsidR="00F66EBD">
        <w:rPr>
          <w:rStyle w:val="s1"/>
          <w:rFonts w:ascii="Times New Roman" w:hAnsi="Times New Roman"/>
          <w:color w:val="auto"/>
          <w:sz w:val="24"/>
          <w:szCs w:val="24"/>
        </w:rPr>
        <w:t xml:space="preserve"> will not be used for allocation purposes.  </w:t>
      </w:r>
    </w:p>
    <w:p w:rsidR="00712B47" w:rsidP="00B20CD6" w:rsidRDefault="00712B47" w14:paraId="2F1A41A1" w14:textId="77777777">
      <w:pPr>
        <w:spacing w:after="240" w:line="276" w:lineRule="auto"/>
        <w:jc w:val="both"/>
        <w:rPr>
          <w:b/>
          <w:u w:val="single"/>
        </w:rPr>
      </w:pPr>
    </w:p>
    <w:p w:rsidRPr="009C0497" w:rsidR="00712511" w:rsidP="00B20CD6" w:rsidRDefault="00712511" w14:paraId="0FAC2F90" w14:textId="0D7DD327">
      <w:pPr>
        <w:spacing w:after="240" w:line="276" w:lineRule="auto"/>
        <w:jc w:val="both"/>
        <w:rPr>
          <w:b/>
          <w:u w:val="single"/>
        </w:rPr>
      </w:pPr>
      <w:r w:rsidRPr="00653E55">
        <w:rPr>
          <w:b/>
          <w:u w:val="single"/>
        </w:rPr>
        <w:lastRenderedPageBreak/>
        <w:t>INSTRUCTIONS:</w:t>
      </w:r>
    </w:p>
    <w:p w:rsidR="00712511" w:rsidP="00B20CD6" w:rsidRDefault="00712511" w14:paraId="0FAC2F91" w14:textId="30231B52">
      <w:pPr>
        <w:spacing w:line="276" w:lineRule="auto"/>
        <w:jc w:val="both"/>
      </w:pPr>
      <w:r w:rsidRPr="00653E55">
        <w:t xml:space="preserve">Each </w:t>
      </w:r>
      <w:r w:rsidRPr="00653E55" w:rsidR="003E7FDA">
        <w:t>s</w:t>
      </w:r>
      <w:r w:rsidRPr="00653E55">
        <w:t>tate</w:t>
      </w:r>
      <w:r w:rsidRPr="00653E55" w:rsidR="003B3803">
        <w:t xml:space="preserve"> </w:t>
      </w:r>
      <w:r w:rsidR="00F955B6">
        <w:t>must</w:t>
      </w:r>
      <w:r w:rsidRPr="00653E55">
        <w:t>:</w:t>
      </w:r>
    </w:p>
    <w:p w:rsidRPr="00653E55" w:rsidR="00712B47" w:rsidP="00712B47" w:rsidRDefault="00712B47" w14:paraId="4DDBD34F" w14:textId="78F5FDD7">
      <w:pPr>
        <w:pStyle w:val="ListParagraph"/>
        <w:numPr>
          <w:ilvl w:val="0"/>
          <w:numId w:val="11"/>
        </w:numPr>
        <w:spacing w:line="276" w:lineRule="auto"/>
        <w:jc w:val="both"/>
      </w:pPr>
      <w:r>
        <w:t>Use c</w:t>
      </w:r>
      <w:r w:rsidRPr="00712B47">
        <w:rPr>
          <w:rStyle w:val="s1"/>
          <w:rFonts w:ascii="Times New Roman" w:hAnsi="Times New Roman" w:eastAsiaTheme="minorHAnsi"/>
          <w:sz w:val="24"/>
          <w:szCs w:val="24"/>
        </w:rPr>
        <w:t xml:space="preserve">urrent </w:t>
      </w:r>
      <w:r>
        <w:rPr>
          <w:rStyle w:val="s1"/>
          <w:rFonts w:ascii="Times New Roman" w:hAnsi="Times New Roman" w:eastAsiaTheme="minorHAnsi"/>
          <w:sz w:val="24"/>
          <w:szCs w:val="24"/>
        </w:rPr>
        <w:t xml:space="preserve">ORR-5 </w:t>
      </w:r>
      <w:r w:rsidRPr="00712B47">
        <w:rPr>
          <w:rStyle w:val="s1"/>
          <w:rFonts w:ascii="Times New Roman" w:hAnsi="Times New Roman" w:eastAsiaTheme="minorHAnsi"/>
          <w:sz w:val="24"/>
          <w:szCs w:val="24"/>
        </w:rPr>
        <w:t xml:space="preserve">form for reporting through 9/30/2021 (FY 2021) and </w:t>
      </w:r>
      <w:r>
        <w:rPr>
          <w:rStyle w:val="s1"/>
          <w:rFonts w:ascii="Times New Roman" w:hAnsi="Times New Roman" w:eastAsiaTheme="minorHAnsi"/>
          <w:sz w:val="24"/>
          <w:szCs w:val="24"/>
        </w:rPr>
        <w:t xml:space="preserve">use </w:t>
      </w:r>
      <w:r w:rsidRPr="00712B47">
        <w:rPr>
          <w:rStyle w:val="s1"/>
          <w:rFonts w:ascii="Times New Roman" w:hAnsi="Times New Roman" w:eastAsiaTheme="minorHAnsi"/>
          <w:sz w:val="24"/>
          <w:szCs w:val="24"/>
        </w:rPr>
        <w:t>the new ORR-5 form for reporting starting 10/1/2021 (FY 2022)</w:t>
      </w:r>
      <w:r>
        <w:rPr>
          <w:rStyle w:val="FootnoteReference"/>
          <w:rFonts w:eastAsiaTheme="minorHAnsi"/>
        </w:rPr>
        <w:footnoteReference w:id="2"/>
      </w:r>
      <w:r>
        <w:rPr>
          <w:rStyle w:val="s1"/>
          <w:rFonts w:ascii="Times New Roman" w:hAnsi="Times New Roman" w:eastAsiaTheme="minorHAnsi"/>
          <w:sz w:val="24"/>
          <w:szCs w:val="24"/>
        </w:rPr>
        <w:t>.</w:t>
      </w:r>
    </w:p>
    <w:p w:rsidRPr="00653E55" w:rsidR="00EB1540" w:rsidP="00B20CD6" w:rsidRDefault="001D2AD8" w14:paraId="3F3AE66F" w14:textId="333141FF">
      <w:pPr>
        <w:pStyle w:val="ListParagraph"/>
        <w:numPr>
          <w:ilvl w:val="0"/>
          <w:numId w:val="11"/>
        </w:numPr>
        <w:spacing w:line="276" w:lineRule="auto"/>
        <w:jc w:val="both"/>
        <w:rPr>
          <w:b/>
        </w:rPr>
      </w:pPr>
      <w:r w:rsidRPr="00653E55">
        <w:t xml:space="preserve">Submit </w:t>
      </w:r>
      <w:r w:rsidRPr="00653E55" w:rsidR="00530A4F">
        <w:t>one file that includes</w:t>
      </w:r>
      <w:r w:rsidRPr="00653E55" w:rsidR="00135658">
        <w:t xml:space="preserve"> </w:t>
      </w:r>
      <w:r w:rsidRPr="00653E55" w:rsidR="003D4E1A">
        <w:t xml:space="preserve">initial enrollment and exit dates </w:t>
      </w:r>
      <w:r w:rsidRPr="00653E55" w:rsidR="006C3D4D">
        <w:t xml:space="preserve">for </w:t>
      </w:r>
      <w:r w:rsidRPr="00653E55" w:rsidR="003D4E1A">
        <w:t>all ORR populations (R</w:t>
      </w:r>
      <w:r w:rsidRPr="00653E55" w:rsidR="006C3D4D">
        <w:t>efugee</w:t>
      </w:r>
      <w:r w:rsidRPr="00653E55" w:rsidR="006B040D">
        <w:t>s</w:t>
      </w:r>
      <w:r w:rsidRPr="00653E55" w:rsidR="003D4E1A">
        <w:t>, A</w:t>
      </w:r>
      <w:r w:rsidRPr="00653E55" w:rsidR="006C3D4D">
        <w:t>sylee</w:t>
      </w:r>
      <w:r w:rsidRPr="00653E55" w:rsidR="006B040D">
        <w:t xml:space="preserve">s, C/H </w:t>
      </w:r>
      <w:r w:rsidRPr="00653E55" w:rsidR="003D4E1A">
        <w:t>E</w:t>
      </w:r>
      <w:r w:rsidRPr="00653E55" w:rsidR="006C3D4D">
        <w:t>ntrant</w:t>
      </w:r>
      <w:r w:rsidRPr="00653E55" w:rsidR="006B040D">
        <w:t>s</w:t>
      </w:r>
      <w:r w:rsidRPr="00653E55" w:rsidR="006C3D4D">
        <w:t xml:space="preserve">, </w:t>
      </w:r>
      <w:r w:rsidRPr="00653E55" w:rsidR="006B040D">
        <w:t xml:space="preserve">SIVs, and </w:t>
      </w:r>
      <w:r w:rsidRPr="00653E55" w:rsidR="006C3D4D">
        <w:t>VOT</w:t>
      </w:r>
      <w:r w:rsidRPr="00653E55" w:rsidR="006B040D">
        <w:t>s</w:t>
      </w:r>
      <w:r w:rsidRPr="00653E55" w:rsidR="00E70BE6">
        <w:t>)</w:t>
      </w:r>
      <w:r w:rsidRPr="00653E55" w:rsidR="005169CC">
        <w:t xml:space="preserve"> </w:t>
      </w:r>
      <w:r w:rsidR="00C9726D">
        <w:t>who</w:t>
      </w:r>
      <w:r w:rsidRPr="00653E55" w:rsidR="00C9726D">
        <w:t xml:space="preserve"> </w:t>
      </w:r>
      <w:r w:rsidRPr="00653E55" w:rsidR="005169CC">
        <w:rPr>
          <w:b/>
        </w:rPr>
        <w:t>received</w:t>
      </w:r>
      <w:r w:rsidRPr="00653E55" w:rsidR="00D4721F">
        <w:rPr>
          <w:b/>
        </w:rPr>
        <w:t xml:space="preserve"> service</w:t>
      </w:r>
      <w:r w:rsidRPr="00653E55" w:rsidR="005169CC">
        <w:rPr>
          <w:b/>
        </w:rPr>
        <w:t>s</w:t>
      </w:r>
      <w:r w:rsidRPr="00653E55" w:rsidR="006F3BA1">
        <w:rPr>
          <w:b/>
        </w:rPr>
        <w:t xml:space="preserve"> </w:t>
      </w:r>
      <w:r w:rsidRPr="00653E55" w:rsidR="00AA059B">
        <w:rPr>
          <w:b/>
        </w:rPr>
        <w:t>indicated on the ORR-5</w:t>
      </w:r>
      <w:r w:rsidRPr="00653E55" w:rsidR="003D4E1A">
        <w:rPr>
          <w:b/>
        </w:rPr>
        <w:t xml:space="preserve"> form below </w:t>
      </w:r>
      <w:r w:rsidRPr="00653E55" w:rsidR="006F3BA1">
        <w:rPr>
          <w:b/>
        </w:rPr>
        <w:t xml:space="preserve">during </w:t>
      </w:r>
      <w:r w:rsidR="008E2477">
        <w:rPr>
          <w:b/>
        </w:rPr>
        <w:t>the</w:t>
      </w:r>
      <w:r w:rsidR="00DE3C3E">
        <w:rPr>
          <w:b/>
        </w:rPr>
        <w:t xml:space="preserve"> </w:t>
      </w:r>
      <w:r w:rsidR="00DE5AFE">
        <w:rPr>
          <w:b/>
        </w:rPr>
        <w:t>reporting</w:t>
      </w:r>
      <w:r w:rsidR="008E2477">
        <w:rPr>
          <w:b/>
        </w:rPr>
        <w:t xml:space="preserve"> fiscal year</w:t>
      </w:r>
      <w:r w:rsidRPr="00653E55" w:rsidR="00F73572">
        <w:t>.</w:t>
      </w:r>
      <w:r w:rsidR="007963F6">
        <w:t xml:space="preserve"> </w:t>
      </w:r>
      <w:r w:rsidRPr="00653E55" w:rsidR="00DC7A17">
        <w:t xml:space="preserve"> </w:t>
      </w:r>
      <w:r w:rsidRPr="00653E55" w:rsidR="005D0A99">
        <w:t>The initial enrollment</w:t>
      </w:r>
      <w:r w:rsidRPr="00653E55" w:rsidR="00173AB4">
        <w:t xml:space="preserve"> date may be outside </w:t>
      </w:r>
      <w:r w:rsidR="008E2477">
        <w:t xml:space="preserve">of the </w:t>
      </w:r>
      <w:r w:rsidR="009501D4">
        <w:t>reporting</w:t>
      </w:r>
      <w:r w:rsidR="008E2477">
        <w:t xml:space="preserve"> fiscal year</w:t>
      </w:r>
      <w:r w:rsidRPr="00653E55" w:rsidR="00173AB4">
        <w:t xml:space="preserve"> window</w:t>
      </w:r>
      <w:r w:rsidRPr="00653E55" w:rsidR="00A64DC5">
        <w:t xml:space="preserve"> if an</w:t>
      </w:r>
      <w:r w:rsidRPr="00653E55" w:rsidR="005D0A99">
        <w:t xml:space="preserve"> individual </w:t>
      </w:r>
      <w:r w:rsidRPr="00653E55" w:rsidR="003174AB">
        <w:t xml:space="preserve">enrolled in a service </w:t>
      </w:r>
      <w:r w:rsidRPr="00653E55" w:rsidR="00776D39">
        <w:t>prior</w:t>
      </w:r>
      <w:r w:rsidRPr="00653E55" w:rsidR="003174AB">
        <w:t xml:space="preserve"> to </w:t>
      </w:r>
      <w:r w:rsidR="008E2477">
        <w:t xml:space="preserve">the </w:t>
      </w:r>
      <w:r w:rsidR="009501D4">
        <w:t>reporting</w:t>
      </w:r>
      <w:r w:rsidR="008E2477">
        <w:t xml:space="preserve"> fiscal year</w:t>
      </w:r>
      <w:r w:rsidRPr="00653E55" w:rsidR="003174AB">
        <w:t xml:space="preserve"> but </w:t>
      </w:r>
      <w:r w:rsidRPr="00653E55" w:rsidR="006E0B2C">
        <w:t>continued receiving that</w:t>
      </w:r>
      <w:r w:rsidRPr="00653E55" w:rsidR="005D0A99">
        <w:t xml:space="preserve"> same service during </w:t>
      </w:r>
      <w:r w:rsidR="008E2477">
        <w:t xml:space="preserve">the </w:t>
      </w:r>
      <w:r w:rsidR="009501D4">
        <w:t>reporting</w:t>
      </w:r>
      <w:r w:rsidR="008E2477">
        <w:t xml:space="preserve"> fiscal year</w:t>
      </w:r>
      <w:r w:rsidRPr="00653E55" w:rsidR="00173AB4">
        <w:t>.</w:t>
      </w:r>
      <w:r w:rsidR="007963F6">
        <w:t xml:space="preserve"> </w:t>
      </w:r>
      <w:r w:rsidRPr="00653E55" w:rsidR="00173AB4">
        <w:t xml:space="preserve"> </w:t>
      </w:r>
      <w:r w:rsidRPr="00653E55" w:rsidR="00BC13F9">
        <w:t xml:space="preserve">For example, if an individual enrolled </w:t>
      </w:r>
      <w:r w:rsidRPr="00653E55" w:rsidR="005D0A99">
        <w:t xml:space="preserve">in </w:t>
      </w:r>
      <w:r w:rsidR="00D868BD">
        <w:t>Refugee Cash Assistance (</w:t>
      </w:r>
      <w:r w:rsidRPr="00653E55" w:rsidR="005D0A99">
        <w:t>RCA</w:t>
      </w:r>
      <w:r w:rsidR="00D868BD">
        <w:t>)</w:t>
      </w:r>
      <w:r w:rsidRPr="00653E55" w:rsidR="005D0A99">
        <w:t xml:space="preserve"> on 07/01/</w:t>
      </w:r>
      <w:r w:rsidRPr="00653E55" w:rsidR="00BC13F9">
        <w:t>201</w:t>
      </w:r>
      <w:r w:rsidR="009A55E5">
        <w:t>8</w:t>
      </w:r>
      <w:r w:rsidRPr="00653E55" w:rsidR="00BC13F9">
        <w:t xml:space="preserve"> and continued receiving </w:t>
      </w:r>
      <w:r w:rsidRPr="00653E55" w:rsidR="006E0B2C">
        <w:t>RCA</w:t>
      </w:r>
      <w:r w:rsidRPr="00653E55" w:rsidR="005D0A99">
        <w:t xml:space="preserve"> </w:t>
      </w:r>
      <w:r w:rsidR="00E27D7A">
        <w:t>into</w:t>
      </w:r>
      <w:r w:rsidRPr="00653E55" w:rsidR="005D0A99">
        <w:t xml:space="preserve"> </w:t>
      </w:r>
      <w:r w:rsidRPr="00653E55" w:rsidR="00A64DC5">
        <w:t>FY 201</w:t>
      </w:r>
      <w:r w:rsidR="009A55E5">
        <w:t>9</w:t>
      </w:r>
      <w:r w:rsidRPr="00653E55" w:rsidR="00A64DC5">
        <w:t xml:space="preserve"> until </w:t>
      </w:r>
      <w:r w:rsidRPr="00653E55" w:rsidR="005D0A99">
        <w:t>12/01/201</w:t>
      </w:r>
      <w:r w:rsidR="009A55E5">
        <w:t>8</w:t>
      </w:r>
      <w:r w:rsidRPr="00653E55" w:rsidR="005D0A99">
        <w:t xml:space="preserve">, the initial enrollment </w:t>
      </w:r>
      <w:r w:rsidRPr="00653E55" w:rsidR="00E923A8">
        <w:t>date should</w:t>
      </w:r>
      <w:r w:rsidRPr="00653E55" w:rsidR="005D0A99">
        <w:t xml:space="preserve"> be indicated as 07/01/201</w:t>
      </w:r>
      <w:r w:rsidR="009A55E5">
        <w:t>8</w:t>
      </w:r>
      <w:r w:rsidRPr="00653E55" w:rsidR="005D0A99">
        <w:t xml:space="preserve">. </w:t>
      </w:r>
    </w:p>
    <w:p w:rsidR="00AC72FF" w:rsidP="00B20CD6" w:rsidRDefault="00B762C5" w14:paraId="7075BE74" w14:textId="7597D7BC">
      <w:pPr>
        <w:pStyle w:val="ListParagraph"/>
        <w:numPr>
          <w:ilvl w:val="0"/>
          <w:numId w:val="11"/>
        </w:numPr>
        <w:spacing w:line="276" w:lineRule="auto"/>
        <w:jc w:val="both"/>
        <w:rPr>
          <w:b/>
        </w:rPr>
      </w:pPr>
      <w:r w:rsidRPr="00653E55">
        <w:t xml:space="preserve">All </w:t>
      </w:r>
      <w:r w:rsidRPr="00653E55" w:rsidR="003E7FDA">
        <w:t>s</w:t>
      </w:r>
      <w:r w:rsidRPr="00653E55">
        <w:t>tates</w:t>
      </w:r>
      <w:r w:rsidRPr="00653E55" w:rsidR="00AB29DD">
        <w:t xml:space="preserve"> should report </w:t>
      </w:r>
      <w:r w:rsidR="00C9726D">
        <w:t>s</w:t>
      </w:r>
      <w:r w:rsidRPr="00653E55" w:rsidR="00AB29DD">
        <w:t xml:space="preserve">econdary </w:t>
      </w:r>
      <w:r w:rsidR="00C9726D">
        <w:t>m</w:t>
      </w:r>
      <w:r w:rsidRPr="00653E55" w:rsidR="00AB29DD">
        <w:t xml:space="preserve">igration </w:t>
      </w:r>
      <w:r w:rsidRPr="00653E55" w:rsidR="003D4E1A">
        <w:t xml:space="preserve">information containing data on Refugees, Asylees, </w:t>
      </w:r>
      <w:r w:rsidRPr="00653E55" w:rsidR="00135658">
        <w:t>C/H</w:t>
      </w:r>
      <w:r w:rsidRPr="00653E55" w:rsidR="003D4E1A">
        <w:t xml:space="preserve"> E</w:t>
      </w:r>
      <w:r w:rsidRPr="00653E55" w:rsidR="00AB29DD">
        <w:t xml:space="preserve">ntrants, SIVs, and VOTs who </w:t>
      </w:r>
      <w:r w:rsidR="00AA47A6">
        <w:t>they</w:t>
      </w:r>
      <w:r w:rsidRPr="00653E55" w:rsidR="00AB29DD">
        <w:t xml:space="preserve"> </w:t>
      </w:r>
      <w:r w:rsidRPr="00653E55" w:rsidR="007E2E87">
        <w:t>served</w:t>
      </w:r>
      <w:r w:rsidRPr="00653E55">
        <w:t xml:space="preserve"> </w:t>
      </w:r>
      <w:r w:rsidR="00AA47A6">
        <w:rPr>
          <w:b/>
        </w:rPr>
        <w:t>during</w:t>
      </w:r>
      <w:r w:rsidR="008E2477">
        <w:rPr>
          <w:b/>
        </w:rPr>
        <w:t xml:space="preserve"> the </w:t>
      </w:r>
      <w:r w:rsidR="009501D4">
        <w:rPr>
          <w:b/>
        </w:rPr>
        <w:t>reporting</w:t>
      </w:r>
      <w:r w:rsidR="008E2477">
        <w:rPr>
          <w:b/>
        </w:rPr>
        <w:t xml:space="preserve"> fiscal year</w:t>
      </w:r>
      <w:r w:rsidRPr="00653E55" w:rsidR="00EB1540">
        <w:rPr>
          <w:b/>
        </w:rPr>
        <w:t>.</w:t>
      </w:r>
    </w:p>
    <w:p w:rsidRPr="00653E55" w:rsidR="00CA3588" w:rsidP="00B20CD6" w:rsidRDefault="00CA3588" w14:paraId="7790C231" w14:textId="630AF528">
      <w:pPr>
        <w:pStyle w:val="ListParagraph"/>
        <w:numPr>
          <w:ilvl w:val="0"/>
          <w:numId w:val="11"/>
        </w:numPr>
        <w:spacing w:line="276" w:lineRule="auto"/>
        <w:jc w:val="both"/>
        <w:rPr>
          <w:b/>
        </w:rPr>
      </w:pPr>
      <w:r>
        <w:t xml:space="preserve">If more than one member of a family received ORR services in </w:t>
      </w:r>
      <w:r w:rsidR="008E2477">
        <w:t xml:space="preserve">the </w:t>
      </w:r>
      <w:r w:rsidR="009501D4">
        <w:t>reporting</w:t>
      </w:r>
      <w:r w:rsidR="008E2477">
        <w:t xml:space="preserve"> fiscal year</w:t>
      </w:r>
      <w:r>
        <w:t xml:space="preserve">, submit individual records for each family member. </w:t>
      </w:r>
      <w:r w:rsidR="007963F6">
        <w:t xml:space="preserve"> </w:t>
      </w:r>
      <w:r>
        <w:t>Include the applicable service data for services received.</w:t>
      </w:r>
      <w:r w:rsidR="007963F6">
        <w:t xml:space="preserve"> </w:t>
      </w:r>
      <w:r>
        <w:t xml:space="preserve"> For example, if a child received Refugee School Impact (RSI) services in </w:t>
      </w:r>
      <w:r w:rsidR="008E2477">
        <w:t xml:space="preserve">the </w:t>
      </w:r>
      <w:r w:rsidR="009501D4">
        <w:t>reporting</w:t>
      </w:r>
      <w:r w:rsidR="008E2477">
        <w:t xml:space="preserve"> fiscal year</w:t>
      </w:r>
      <w:r>
        <w:t xml:space="preserve">, indicate the RSS enrollment start and end dates in his or her record, as applicable.  </w:t>
      </w:r>
    </w:p>
    <w:p w:rsidRPr="00217540" w:rsidR="00B34789" w:rsidP="00B20CD6" w:rsidRDefault="00217540" w14:paraId="5A34AD29" w14:textId="7C1F42E9">
      <w:pPr>
        <w:pStyle w:val="ListParagraph"/>
        <w:numPr>
          <w:ilvl w:val="0"/>
          <w:numId w:val="11"/>
        </w:numPr>
        <w:spacing w:line="276" w:lineRule="auto"/>
        <w:jc w:val="both"/>
        <w:rPr>
          <w:b/>
        </w:rPr>
      </w:pPr>
      <w:r w:rsidRPr="00217540">
        <w:t xml:space="preserve">When submitting data for U.S.-born children receiving ORR benefits, do not enter the child’s </w:t>
      </w:r>
      <w:r w:rsidR="00AF4A1D">
        <w:t>s</w:t>
      </w:r>
      <w:r w:rsidRPr="00217540">
        <w:t xml:space="preserve">ocial </w:t>
      </w:r>
      <w:r w:rsidR="00AF4A1D">
        <w:t>s</w:t>
      </w:r>
      <w:r w:rsidRPr="00217540">
        <w:t xml:space="preserve">ecurity </w:t>
      </w:r>
      <w:r w:rsidR="00AF4A1D">
        <w:t>n</w:t>
      </w:r>
      <w:r w:rsidRPr="00217540">
        <w:t xml:space="preserve">umber or parent’s </w:t>
      </w:r>
      <w:r w:rsidR="00AF4A1D">
        <w:t>a</w:t>
      </w:r>
      <w:r w:rsidRPr="00217540">
        <w:t xml:space="preserve">lien </w:t>
      </w:r>
      <w:r w:rsidR="00AF4A1D">
        <w:t>n</w:t>
      </w:r>
      <w:r w:rsidRPr="00217540">
        <w:t xml:space="preserve">umber in the Alien Number field. </w:t>
      </w:r>
      <w:r w:rsidR="007963F6">
        <w:t xml:space="preserve"> </w:t>
      </w:r>
      <w:r w:rsidRPr="00217540">
        <w:t xml:space="preserve">For these cases, states </w:t>
      </w:r>
      <w:r w:rsidR="006C66F1">
        <w:t>s</w:t>
      </w:r>
      <w:r w:rsidRPr="00217540">
        <w:t>hould list the 9-digit number “201900xxx,”</w:t>
      </w:r>
      <w:r w:rsidR="008E2477">
        <w:t xml:space="preserve"> where “2019” is the </w:t>
      </w:r>
      <w:r w:rsidR="009501D4">
        <w:t>reporting</w:t>
      </w:r>
      <w:r w:rsidR="008E2477">
        <w:t xml:space="preserve"> fiscal year and</w:t>
      </w:r>
      <w:r w:rsidRPr="00217540">
        <w:t xml:space="preserve"> where xxx corresponds to an incremental number based on the number of cases of U.S.-born ORR recipient children served by the state. </w:t>
      </w:r>
      <w:r w:rsidR="007963F6">
        <w:t xml:space="preserve"> </w:t>
      </w:r>
      <w:r w:rsidRPr="00217540">
        <w:t xml:space="preserve">For example, if a state has three cases of U.S.-born children receiving ORR benefits, the alien numbers for the children, in sequence, should be 201900001, 201900002, and 201900003. </w:t>
      </w:r>
      <w:r w:rsidR="007963F6">
        <w:t xml:space="preserve"> </w:t>
      </w:r>
      <w:r w:rsidRPr="00217540">
        <w:t xml:space="preserve">In the status field, enter the applicable status code: </w:t>
      </w:r>
      <w:r w:rsidR="007963F6">
        <w:t xml:space="preserve"> </w:t>
      </w:r>
      <w:r w:rsidRPr="00217540">
        <w:t>U.S. born Refugee, U.S. born SIV, U.S. born Asylee, U.S. born Entrant, or U.S. born VOT.</w:t>
      </w:r>
    </w:p>
    <w:p w:rsidRPr="00217540" w:rsidR="00217540" w:rsidP="00B20CD6" w:rsidRDefault="00217540" w14:paraId="093A007D" w14:textId="1E7E1F0E">
      <w:pPr>
        <w:pStyle w:val="ListParagraph"/>
        <w:numPr>
          <w:ilvl w:val="0"/>
          <w:numId w:val="11"/>
        </w:numPr>
        <w:spacing w:line="276" w:lineRule="auto"/>
        <w:jc w:val="both"/>
      </w:pPr>
      <w:r w:rsidRPr="00217540">
        <w:t xml:space="preserve">States should report foreign-born children that do not have an </w:t>
      </w:r>
      <w:r w:rsidR="00D3130D">
        <w:t>a</w:t>
      </w:r>
      <w:r w:rsidRPr="00217540">
        <w:t xml:space="preserve">lien </w:t>
      </w:r>
      <w:r w:rsidR="00D3130D">
        <w:t>n</w:t>
      </w:r>
      <w:r w:rsidRPr="00217540">
        <w:t xml:space="preserve">umber but are receiving ORR </w:t>
      </w:r>
      <w:r w:rsidR="00E27D7A">
        <w:t>services</w:t>
      </w:r>
      <w:r w:rsidRPr="00217540">
        <w:t xml:space="preserve"> on the ORR-5 form. </w:t>
      </w:r>
      <w:r w:rsidR="007963F6">
        <w:t xml:space="preserve"> </w:t>
      </w:r>
      <w:r w:rsidRPr="00217540">
        <w:t xml:space="preserve">When submitting data on foreign-born children receiving ORR-benefits, states should list the 9-digit number “201901xxx,” </w:t>
      </w:r>
      <w:r w:rsidR="008E2477">
        <w:t xml:space="preserve">where “2019” is the </w:t>
      </w:r>
      <w:r w:rsidR="009501D4">
        <w:t>reporting</w:t>
      </w:r>
      <w:r w:rsidR="008E2477">
        <w:t xml:space="preserve"> fiscal year and</w:t>
      </w:r>
      <w:r w:rsidRPr="00217540" w:rsidR="008E2477">
        <w:t xml:space="preserve"> </w:t>
      </w:r>
      <w:r w:rsidRPr="00217540">
        <w:t xml:space="preserve">where xxx corresponds to an incremental number based on the number of cases of foreign-born children who do not yet have an alien number.  </w:t>
      </w:r>
      <w:r w:rsidR="007963F6">
        <w:t xml:space="preserve"> </w:t>
      </w:r>
      <w:r w:rsidRPr="00217540">
        <w:t xml:space="preserve">For example, if a state has three cases of foreign-born children receiving ORR benefits, but do not have an </w:t>
      </w:r>
      <w:r w:rsidR="00AF4A1D">
        <w:t>a</w:t>
      </w:r>
      <w:r w:rsidRPr="00217540">
        <w:t xml:space="preserve">lien </w:t>
      </w:r>
      <w:r w:rsidR="00AF4A1D">
        <w:t>n</w:t>
      </w:r>
      <w:r w:rsidRPr="00217540">
        <w:t xml:space="preserve">umber, the </w:t>
      </w:r>
      <w:r w:rsidR="003A5943">
        <w:t>a</w:t>
      </w:r>
      <w:r w:rsidRPr="00217540">
        <w:t xml:space="preserve">lien </w:t>
      </w:r>
      <w:r w:rsidR="003A5943">
        <w:t>n</w:t>
      </w:r>
      <w:r w:rsidRPr="00217540">
        <w:t>umber on the ORR-5 should be 201901000, 201901001, and 201901002.</w:t>
      </w:r>
      <w:r w:rsidR="007963F6">
        <w:t xml:space="preserve"> </w:t>
      </w:r>
      <w:r w:rsidRPr="00217540">
        <w:t xml:space="preserve"> In the status field, enter the applicable status code: </w:t>
      </w:r>
      <w:r w:rsidR="007963F6">
        <w:t xml:space="preserve"> </w:t>
      </w:r>
      <w:r w:rsidRPr="00217540">
        <w:t xml:space="preserve">Refugee baby with no </w:t>
      </w:r>
      <w:r w:rsidR="003A5943">
        <w:t>a</w:t>
      </w:r>
      <w:r w:rsidRPr="00217540">
        <w:t xml:space="preserve">lien number, SIV baby with no </w:t>
      </w:r>
      <w:r w:rsidR="003A5943">
        <w:t>a</w:t>
      </w:r>
      <w:r w:rsidRPr="00217540">
        <w:t xml:space="preserve">lien number, Asylee baby with no </w:t>
      </w:r>
      <w:r w:rsidR="003A5943">
        <w:t>a</w:t>
      </w:r>
      <w:r w:rsidRPr="00217540">
        <w:t xml:space="preserve">lien number, Entrant baby with no </w:t>
      </w:r>
      <w:r w:rsidR="003A5943">
        <w:t>a</w:t>
      </w:r>
      <w:r w:rsidRPr="00217540">
        <w:t xml:space="preserve">lien number, or VOT baby with no </w:t>
      </w:r>
      <w:r w:rsidR="003A5943">
        <w:t>a</w:t>
      </w:r>
      <w:r w:rsidRPr="00217540">
        <w:t xml:space="preserve">lien number. </w:t>
      </w:r>
    </w:p>
    <w:p w:rsidRPr="00653E55" w:rsidR="00CA35A6" w:rsidP="000A67B2" w:rsidRDefault="002D3A16" w14:paraId="63378A6D" w14:textId="3B973E4F">
      <w:pPr>
        <w:pStyle w:val="ListParagraph"/>
        <w:numPr>
          <w:ilvl w:val="0"/>
          <w:numId w:val="11"/>
        </w:numPr>
        <w:spacing w:line="276" w:lineRule="auto"/>
      </w:pPr>
      <w:r>
        <w:lastRenderedPageBreak/>
        <w:t>S</w:t>
      </w:r>
      <w:r w:rsidRPr="00653E55" w:rsidR="00CA35A6">
        <w:t>ervice enro</w:t>
      </w:r>
      <w:r w:rsidRPr="00653E55" w:rsidR="009051B0">
        <w:t>l</w:t>
      </w:r>
      <w:r w:rsidRPr="00653E55" w:rsidR="00CA35A6">
        <w:t>lment date</w:t>
      </w:r>
      <w:r>
        <w:t>s</w:t>
      </w:r>
      <w:r w:rsidRPr="00653E55" w:rsidR="009051B0">
        <w:t xml:space="preserve"> </w:t>
      </w:r>
      <w:r>
        <w:t xml:space="preserve">for every service provided </w:t>
      </w:r>
      <w:r w:rsidRPr="00653E55" w:rsidR="00CA35A6">
        <w:t xml:space="preserve">must be specified for every record submitted.  </w:t>
      </w:r>
    </w:p>
    <w:p w:rsidR="00964A33" w:rsidP="000A67B2" w:rsidRDefault="00964A33" w14:paraId="3E28657F" w14:textId="556B7995">
      <w:pPr>
        <w:pStyle w:val="ListParagraph"/>
        <w:numPr>
          <w:ilvl w:val="0"/>
          <w:numId w:val="11"/>
        </w:numPr>
        <w:spacing w:line="276" w:lineRule="auto"/>
      </w:pPr>
      <w:r w:rsidRPr="00653E55">
        <w:t>An alien number must only occur on one record (i.e., no duplicate alien numbers)</w:t>
      </w:r>
      <w:r w:rsidRPr="00653E55" w:rsidR="00767A25">
        <w:t>.</w:t>
      </w:r>
    </w:p>
    <w:p w:rsidR="00E27D7A" w:rsidP="00B20CD6" w:rsidRDefault="00E27D7A" w14:paraId="50D3ED37" w14:textId="65F70270">
      <w:pPr>
        <w:pStyle w:val="ListParagraph"/>
        <w:numPr>
          <w:ilvl w:val="0"/>
          <w:numId w:val="11"/>
        </w:numPr>
        <w:spacing w:line="276" w:lineRule="auto"/>
        <w:jc w:val="both"/>
      </w:pPr>
      <w:r w:rsidRPr="00653E55">
        <w:t xml:space="preserve">Data must be submitted during the period of </w:t>
      </w:r>
      <w:r w:rsidRPr="00653E55">
        <w:rPr>
          <w:b/>
        </w:rPr>
        <w:t xml:space="preserve">December </w:t>
      </w:r>
      <w:r>
        <w:rPr>
          <w:b/>
        </w:rPr>
        <w:t>2</w:t>
      </w:r>
      <w:r w:rsidRPr="00840558" w:rsidR="009501D4">
        <w:rPr>
          <w:b/>
          <w:vertAlign w:val="superscript"/>
        </w:rPr>
        <w:t>nd</w:t>
      </w:r>
      <w:r w:rsidR="009501D4">
        <w:rPr>
          <w:b/>
        </w:rPr>
        <w:t xml:space="preserve"> </w:t>
      </w:r>
      <w:r w:rsidRPr="00653E55">
        <w:rPr>
          <w:b/>
        </w:rPr>
        <w:t xml:space="preserve">to January </w:t>
      </w:r>
      <w:r>
        <w:rPr>
          <w:b/>
        </w:rPr>
        <w:t>15</w:t>
      </w:r>
      <w:r w:rsidRPr="00840558" w:rsidR="009501D4">
        <w:rPr>
          <w:b/>
          <w:vertAlign w:val="superscript"/>
        </w:rPr>
        <w:t>th</w:t>
      </w:r>
      <w:r w:rsidRPr="00653E55">
        <w:t xml:space="preserve">. </w:t>
      </w:r>
      <w:r w:rsidR="007963F6">
        <w:t xml:space="preserve"> </w:t>
      </w:r>
      <w:r w:rsidRPr="00653E55">
        <w:t>During this time period</w:t>
      </w:r>
      <w:r>
        <w:t>,</w:t>
      </w:r>
      <w:r w:rsidRPr="00653E55">
        <w:t xml:space="preserve"> the website will be open 24 hours a day, 7 days a week. </w:t>
      </w:r>
    </w:p>
    <w:p w:rsidRPr="00E27D7A" w:rsidR="00C65307" w:rsidP="00B20CD6" w:rsidRDefault="00712511" w14:paraId="0C58F33C" w14:textId="7763BA45">
      <w:pPr>
        <w:pStyle w:val="ListParagraph"/>
        <w:numPr>
          <w:ilvl w:val="0"/>
          <w:numId w:val="11"/>
        </w:numPr>
        <w:spacing w:line="276" w:lineRule="auto"/>
        <w:jc w:val="both"/>
      </w:pPr>
      <w:r w:rsidRPr="00E27D7A">
        <w:rPr>
          <w:b/>
        </w:rPr>
        <w:t>States</w:t>
      </w:r>
      <w:r w:rsidRPr="00E27D7A" w:rsidR="00E95CAF">
        <w:rPr>
          <w:b/>
        </w:rPr>
        <w:t xml:space="preserve"> </w:t>
      </w:r>
      <w:r w:rsidRPr="00E27D7A">
        <w:rPr>
          <w:b/>
        </w:rPr>
        <w:t xml:space="preserve">should submit </w:t>
      </w:r>
      <w:r w:rsidRPr="00E27D7A" w:rsidR="00767A25">
        <w:rPr>
          <w:b/>
        </w:rPr>
        <w:t xml:space="preserve">only </w:t>
      </w:r>
      <w:r w:rsidRPr="00E27D7A" w:rsidR="002C32E7">
        <w:rPr>
          <w:b/>
        </w:rPr>
        <w:t xml:space="preserve">one data file </w:t>
      </w:r>
      <w:r w:rsidRPr="00E27D7A">
        <w:rPr>
          <w:b/>
        </w:rPr>
        <w:t>to ORR through</w:t>
      </w:r>
      <w:r w:rsidRPr="00E27D7A" w:rsidR="005152D7">
        <w:rPr>
          <w:b/>
        </w:rPr>
        <w:t xml:space="preserve"> the </w:t>
      </w:r>
      <w:r w:rsidRPr="00E27D7A" w:rsidR="000215B1">
        <w:rPr>
          <w:b/>
        </w:rPr>
        <w:t xml:space="preserve">RADS </w:t>
      </w:r>
      <w:r w:rsidRPr="00E27D7A" w:rsidR="005152D7">
        <w:rPr>
          <w:b/>
        </w:rPr>
        <w:t>website</w:t>
      </w:r>
      <w:r w:rsidRPr="00E27D7A">
        <w:rPr>
          <w:b/>
        </w:rPr>
        <w:t xml:space="preserve">. </w:t>
      </w:r>
      <w:r w:rsidR="007963F6">
        <w:rPr>
          <w:b/>
        </w:rPr>
        <w:t xml:space="preserve"> </w:t>
      </w:r>
      <w:r w:rsidRPr="00653E55">
        <w:t xml:space="preserve">ORR will match the submitted data </w:t>
      </w:r>
      <w:r w:rsidRPr="00653E55" w:rsidR="00D4315D">
        <w:t>against</w:t>
      </w:r>
      <w:r w:rsidRPr="00653E55">
        <w:t xml:space="preserve"> data from </w:t>
      </w:r>
      <w:r w:rsidR="00C9726D">
        <w:t>f</w:t>
      </w:r>
      <w:r w:rsidRPr="00653E55">
        <w:t>ederal sources</w:t>
      </w:r>
      <w:r w:rsidRPr="00653E55" w:rsidR="006739E7">
        <w:t>.</w:t>
      </w:r>
      <w:r w:rsidRPr="00653E55">
        <w:t xml:space="preserve"> </w:t>
      </w:r>
      <w:r w:rsidR="007963F6">
        <w:t xml:space="preserve"> </w:t>
      </w:r>
      <w:r w:rsidR="00862FEA">
        <w:t>T</w:t>
      </w:r>
      <w:r w:rsidRPr="00653E55">
        <w:t>his will be the only opport</w:t>
      </w:r>
      <w:r w:rsidRPr="00653E55" w:rsidR="00456F82">
        <w:t xml:space="preserve">unity to submit data for </w:t>
      </w:r>
      <w:r w:rsidRPr="00653E55">
        <w:t xml:space="preserve">formula </w:t>
      </w:r>
      <w:r w:rsidR="00E27D7A">
        <w:t xml:space="preserve">RSS </w:t>
      </w:r>
      <w:r w:rsidRPr="00653E55">
        <w:t>allocations</w:t>
      </w:r>
      <w:r w:rsidRPr="00E27D7A">
        <w:rPr>
          <w:b/>
        </w:rPr>
        <w:t xml:space="preserve">.  </w:t>
      </w:r>
    </w:p>
    <w:p w:rsidRPr="00653E55" w:rsidR="00C65307" w:rsidP="00B20CD6" w:rsidRDefault="00C65307" w14:paraId="4B780AC8" w14:textId="77777777">
      <w:pPr>
        <w:spacing w:line="276" w:lineRule="auto"/>
        <w:jc w:val="both"/>
        <w:rPr>
          <w:b/>
          <w:u w:val="single"/>
        </w:rPr>
      </w:pPr>
    </w:p>
    <w:p w:rsidRPr="00112343" w:rsidR="00712511" w:rsidP="00B20CD6" w:rsidRDefault="00712511" w14:paraId="0FAC2F9D" w14:textId="4FF61A0D">
      <w:pPr>
        <w:spacing w:after="200" w:line="276" w:lineRule="auto"/>
        <w:jc w:val="both"/>
        <w:rPr>
          <w:b/>
          <w:u w:val="single"/>
        </w:rPr>
      </w:pPr>
      <w:r w:rsidRPr="00653E55">
        <w:rPr>
          <w:b/>
          <w:u w:val="single"/>
        </w:rPr>
        <w:t>DATA FORMAT:</w:t>
      </w:r>
    </w:p>
    <w:p w:rsidRPr="00653E55" w:rsidR="00712511" w:rsidP="00B20CD6" w:rsidRDefault="000215B1" w14:paraId="0FAC2FA0" w14:textId="5B4D81E8">
      <w:pPr>
        <w:spacing w:line="276" w:lineRule="auto"/>
        <w:jc w:val="both"/>
      </w:pPr>
      <w:r w:rsidRPr="00653E55">
        <w:t>States</w:t>
      </w:r>
      <w:r w:rsidRPr="00653E55" w:rsidR="00E95CAF">
        <w:t xml:space="preserve"> </w:t>
      </w:r>
      <w:r w:rsidR="006C66F1">
        <w:t>a</w:t>
      </w:r>
      <w:r w:rsidRPr="00653E55" w:rsidR="00712511">
        <w:t xml:space="preserve">re to submit </w:t>
      </w:r>
      <w:r w:rsidRPr="00653E55">
        <w:t xml:space="preserve">only one </w:t>
      </w:r>
      <w:r w:rsidRPr="00653E55" w:rsidR="00712511">
        <w:t>data</w:t>
      </w:r>
      <w:r w:rsidRPr="00653E55" w:rsidR="00C43253">
        <w:t xml:space="preserve"> file </w:t>
      </w:r>
      <w:r w:rsidRPr="00653E55" w:rsidR="00712511">
        <w:t xml:space="preserve">in </w:t>
      </w:r>
      <w:r w:rsidRPr="00653E55" w:rsidR="00767A25">
        <w:t xml:space="preserve">an </w:t>
      </w:r>
      <w:r w:rsidRPr="00653E55" w:rsidR="00042921">
        <w:t>E</w:t>
      </w:r>
      <w:r w:rsidR="00042921">
        <w:t>xcel</w:t>
      </w:r>
      <w:r w:rsidRPr="00653E55" w:rsidR="00042921">
        <w:t xml:space="preserve"> </w:t>
      </w:r>
      <w:r w:rsidRPr="00653E55" w:rsidR="00712511">
        <w:t>spreadsheet format.</w:t>
      </w:r>
      <w:r w:rsidR="007963F6">
        <w:t xml:space="preserve"> </w:t>
      </w:r>
      <w:r w:rsidRPr="00653E55" w:rsidR="00712511">
        <w:t xml:space="preserve"> Submit no more than </w:t>
      </w:r>
      <w:r w:rsidRPr="00653E55" w:rsidR="00933CF0">
        <w:t>one</w:t>
      </w:r>
      <w:r w:rsidRPr="00653E55" w:rsidR="00A97159">
        <w:t xml:space="preserve"> spreadsheet</w:t>
      </w:r>
      <w:r w:rsidRPr="00653E55" w:rsidR="00712511">
        <w:t xml:space="preserve"> per Excel workbook</w:t>
      </w:r>
      <w:r w:rsidRPr="00653E55">
        <w:t>.</w:t>
      </w:r>
      <w:r w:rsidR="007963F6">
        <w:t xml:space="preserve"> </w:t>
      </w:r>
      <w:r w:rsidRPr="00653E55">
        <w:t xml:space="preserve"> Only one Excel workbook will be accepted from any </w:t>
      </w:r>
      <w:r w:rsidRPr="00653E55" w:rsidR="00C43253">
        <w:t xml:space="preserve">single </w:t>
      </w:r>
      <w:r w:rsidRPr="00653E55" w:rsidR="003E7FDA">
        <w:t>s</w:t>
      </w:r>
      <w:r w:rsidRPr="00653E55">
        <w:t xml:space="preserve">tate. </w:t>
      </w:r>
      <w:r w:rsidR="007963F6">
        <w:t xml:space="preserve"> </w:t>
      </w:r>
      <w:r w:rsidRPr="00653E55">
        <w:t xml:space="preserve">If a second </w:t>
      </w:r>
      <w:r w:rsidRPr="00653E55" w:rsidR="00C43253">
        <w:t>workbook is uploaded, it will overwrite the previously uploaded workbook.</w:t>
      </w:r>
      <w:r w:rsidRPr="00653E55" w:rsidR="00712511">
        <w:t xml:space="preserve"> </w:t>
      </w:r>
      <w:r w:rsidRPr="00653E55" w:rsidR="00933CF0">
        <w:t>Column headers must</w:t>
      </w:r>
      <w:r w:rsidRPr="00653E55" w:rsidR="00AD00DB">
        <w:t xml:space="preserve"> not be </w:t>
      </w:r>
      <w:r w:rsidRPr="00653E55" w:rsidR="00933CF0">
        <w:t>modified and must</w:t>
      </w:r>
      <w:r w:rsidRPr="00653E55" w:rsidR="00AD00DB">
        <w:t xml:space="preserve"> be submitte</w:t>
      </w:r>
      <w:r w:rsidRPr="00653E55" w:rsidR="00D02CA0">
        <w:t>d in the same order listed on the following page</w:t>
      </w:r>
      <w:r w:rsidRPr="00653E55" w:rsidR="00F12709">
        <w:t xml:space="preserve">. </w:t>
      </w:r>
    </w:p>
    <w:p w:rsidRPr="00653E55" w:rsidR="00BE56EA" w:rsidP="00B20CD6" w:rsidRDefault="00BE56EA" w14:paraId="0B81CC26" w14:textId="77777777">
      <w:pPr>
        <w:spacing w:line="276" w:lineRule="auto"/>
        <w:jc w:val="both"/>
        <w:rPr>
          <w:b/>
        </w:rPr>
      </w:pPr>
    </w:p>
    <w:p w:rsidRPr="00653E55" w:rsidR="00F12709" w:rsidP="00B20CD6" w:rsidRDefault="00712511" w14:paraId="7B7721AF" w14:textId="77777777">
      <w:pPr>
        <w:spacing w:line="276" w:lineRule="auto"/>
        <w:jc w:val="both"/>
        <w:rPr>
          <w:b/>
        </w:rPr>
      </w:pPr>
      <w:r w:rsidRPr="00653E55">
        <w:rPr>
          <w:b/>
        </w:rPr>
        <w:t>File Naming Convention</w:t>
      </w:r>
    </w:p>
    <w:p w:rsidRPr="00653E55" w:rsidR="00B83474" w:rsidP="00B20CD6" w:rsidRDefault="00712511" w14:paraId="6D0DF010" w14:textId="7951D734">
      <w:pPr>
        <w:spacing w:line="276" w:lineRule="auto"/>
        <w:jc w:val="both"/>
        <w:rPr>
          <w:b/>
        </w:rPr>
      </w:pPr>
      <w:r w:rsidRPr="00653E55">
        <w:t xml:space="preserve">Use </w:t>
      </w:r>
      <w:r w:rsidRPr="00653E55" w:rsidR="00767A25">
        <w:t>the</w:t>
      </w:r>
      <w:r w:rsidRPr="00653E55">
        <w:t xml:space="preserve"> file naming convention as follows:</w:t>
      </w:r>
      <w:r w:rsidRPr="00653E55" w:rsidR="00121853">
        <w:t xml:space="preserve"> </w:t>
      </w:r>
      <w:r w:rsidRPr="00653E55" w:rsidR="00B83474">
        <w:t>(</w:t>
      </w:r>
      <w:proofErr w:type="spellStart"/>
      <w:r w:rsidRPr="00653E55" w:rsidR="00B83474">
        <w:t>Fiscalyear_state_org</w:t>
      </w:r>
      <w:proofErr w:type="spellEnd"/>
      <w:r w:rsidRPr="00653E55" w:rsidR="00B83474">
        <w:t>). For example:</w:t>
      </w:r>
    </w:p>
    <w:p w:rsidRPr="00653E55" w:rsidR="000215B1" w:rsidP="00B20CD6" w:rsidRDefault="00A97812" w14:paraId="0EB05337" w14:textId="7D35793D">
      <w:pPr>
        <w:pStyle w:val="ListParagraph"/>
        <w:numPr>
          <w:ilvl w:val="0"/>
          <w:numId w:val="12"/>
        </w:numPr>
        <w:spacing w:line="276" w:lineRule="auto"/>
        <w:jc w:val="both"/>
      </w:pPr>
      <w:r w:rsidRPr="00653E55">
        <w:t>FY</w:t>
      </w:r>
      <w:r w:rsidR="005A2F4A">
        <w:t>XXXX</w:t>
      </w:r>
      <w:r w:rsidRPr="00653E55" w:rsidR="000215B1">
        <w:t>_TX_USCCB</w:t>
      </w:r>
      <w:r w:rsidRPr="00653E55" w:rsidR="00B83474">
        <w:t xml:space="preserve"> where USCCB is a Texas </w:t>
      </w:r>
      <w:r w:rsidR="00592E27">
        <w:t xml:space="preserve">Replacement </w:t>
      </w:r>
      <w:r w:rsidRPr="00653E55" w:rsidR="00B83474">
        <w:t>Designee</w:t>
      </w:r>
    </w:p>
    <w:p w:rsidRPr="00653E55" w:rsidR="00A97159" w:rsidP="00B20CD6" w:rsidRDefault="00A97812" w14:paraId="35ED89A1" w14:textId="16948064">
      <w:pPr>
        <w:pStyle w:val="ListParagraph"/>
        <w:numPr>
          <w:ilvl w:val="0"/>
          <w:numId w:val="12"/>
        </w:numPr>
        <w:spacing w:line="276" w:lineRule="auto"/>
        <w:jc w:val="both"/>
      </w:pPr>
      <w:r w:rsidRPr="00653E55">
        <w:t>FY</w:t>
      </w:r>
      <w:r w:rsidR="005A2F4A">
        <w:t>XXXX</w:t>
      </w:r>
      <w:r w:rsidRPr="00653E55" w:rsidR="000215B1">
        <w:t>_TX_YMCA</w:t>
      </w:r>
      <w:r w:rsidRPr="00653E55" w:rsidR="00B83474">
        <w:t xml:space="preserve"> where YMCA is a Texas </w:t>
      </w:r>
      <w:r w:rsidR="00592E27">
        <w:t xml:space="preserve">Replacement </w:t>
      </w:r>
      <w:r w:rsidRPr="00653E55" w:rsidR="00B83474">
        <w:t>Designee</w:t>
      </w:r>
    </w:p>
    <w:p w:rsidRPr="00653E55" w:rsidR="006D2057" w:rsidP="00B20CD6" w:rsidRDefault="00A97812" w14:paraId="71D2B0CA" w14:textId="7015A36F">
      <w:pPr>
        <w:pStyle w:val="ListParagraph"/>
        <w:numPr>
          <w:ilvl w:val="0"/>
          <w:numId w:val="12"/>
        </w:numPr>
        <w:spacing w:line="276" w:lineRule="auto"/>
        <w:jc w:val="both"/>
      </w:pPr>
      <w:r w:rsidRPr="00653E55">
        <w:t>FY</w:t>
      </w:r>
      <w:r w:rsidR="005A2F4A">
        <w:t>XXXX</w:t>
      </w:r>
      <w:r w:rsidRPr="00653E55" w:rsidR="000215B1">
        <w:t>_PA</w:t>
      </w:r>
      <w:r w:rsidRPr="00653E55" w:rsidR="00B83474">
        <w:t xml:space="preserve"> where that state is submitting directly without a </w:t>
      </w:r>
      <w:r w:rsidR="00592E27">
        <w:t xml:space="preserve">replacement </w:t>
      </w:r>
      <w:r w:rsidRPr="00653E55" w:rsidR="00B83474">
        <w:t>designee</w:t>
      </w:r>
    </w:p>
    <w:p w:rsidRPr="00653E55" w:rsidR="00767A25" w:rsidP="00B20CD6" w:rsidRDefault="00767A25" w14:paraId="06CF3E3E" w14:textId="77777777">
      <w:pPr>
        <w:spacing w:line="276" w:lineRule="auto"/>
        <w:jc w:val="both"/>
        <w:rPr>
          <w:b/>
          <w:u w:val="single"/>
        </w:rPr>
      </w:pPr>
    </w:p>
    <w:p w:rsidRPr="00653E55" w:rsidR="00712511" w:rsidP="00B20CD6" w:rsidRDefault="00712511" w14:paraId="0FAC2FA9" w14:textId="67E4736E">
      <w:pPr>
        <w:spacing w:line="276" w:lineRule="auto"/>
        <w:jc w:val="both"/>
        <w:rPr>
          <w:b/>
        </w:rPr>
      </w:pPr>
      <w:r w:rsidRPr="00653E55">
        <w:rPr>
          <w:b/>
        </w:rPr>
        <w:t>Data Field Requirements</w:t>
      </w:r>
    </w:p>
    <w:p w:rsidRPr="00653E55" w:rsidR="00712511" w:rsidP="00B20CD6" w:rsidRDefault="00712511" w14:paraId="0FAC2FAA" w14:textId="4D1B1B31">
      <w:pPr>
        <w:spacing w:line="276" w:lineRule="auto"/>
        <w:jc w:val="both"/>
      </w:pPr>
      <w:r w:rsidRPr="00653E55">
        <w:t xml:space="preserve">Column headings must be in Row 1 </w:t>
      </w:r>
      <w:r w:rsidR="00592E27">
        <w:t>of</w:t>
      </w:r>
      <w:r w:rsidRPr="00653E55" w:rsidR="00592E27">
        <w:t xml:space="preserve"> </w:t>
      </w:r>
      <w:r w:rsidRPr="00653E55">
        <w:t xml:space="preserve">the </w:t>
      </w:r>
      <w:r w:rsidRPr="00653E55" w:rsidR="00042921">
        <w:t>E</w:t>
      </w:r>
      <w:r w:rsidR="00042921">
        <w:t>xcel</w:t>
      </w:r>
      <w:r w:rsidRPr="00653E55" w:rsidR="00042921">
        <w:t xml:space="preserve"> </w:t>
      </w:r>
      <w:r w:rsidRPr="00653E55">
        <w:t>spreadsheet and must be exa</w:t>
      </w:r>
      <w:r w:rsidRPr="00653E55" w:rsidR="00A97159">
        <w:t>ctly as specified</w:t>
      </w:r>
      <w:r w:rsidRPr="00653E55">
        <w:t xml:space="preserve">. </w:t>
      </w:r>
      <w:r w:rsidR="007963F6">
        <w:t xml:space="preserve"> </w:t>
      </w:r>
      <w:r w:rsidRPr="00653E55">
        <w:t>If data are not submitted in the correct format</w:t>
      </w:r>
      <w:r w:rsidRPr="00653E55" w:rsidR="00E81933">
        <w:t xml:space="preserve"> </w:t>
      </w:r>
      <w:r w:rsidRPr="00653E55">
        <w:t xml:space="preserve">or if certain fields are missing, files will be rejected and </w:t>
      </w:r>
      <w:r w:rsidRPr="00653E55" w:rsidR="002C403D">
        <w:t>s</w:t>
      </w:r>
      <w:r w:rsidRPr="00653E55">
        <w:t>tates will need to resubmit corrected files</w:t>
      </w:r>
      <w:r w:rsidRPr="00653E55" w:rsidR="00E81933">
        <w:t xml:space="preserve">. </w:t>
      </w:r>
    </w:p>
    <w:p w:rsidR="008C4C66" w:rsidP="000A67B2" w:rsidRDefault="008C4C66" w14:paraId="294524C0" w14:textId="166A2351">
      <w:pPr>
        <w:spacing w:line="276" w:lineRule="auto"/>
      </w:pPr>
    </w:p>
    <w:p w:rsidR="00201BBD" w:rsidP="000A67B2" w:rsidRDefault="00201BBD" w14:paraId="00D98DFC" w14:textId="35745E3B">
      <w:pPr>
        <w:spacing w:after="200" w:line="276" w:lineRule="auto"/>
      </w:pPr>
      <w:r>
        <w:br w:type="page"/>
      </w:r>
    </w:p>
    <w:p w:rsidR="00CD58AE" w:rsidP="000A67B2" w:rsidRDefault="00CD58AE" w14:paraId="420BFD2B" w14:textId="77777777">
      <w:pPr>
        <w:spacing w:line="276" w:lineRule="auto"/>
      </w:pPr>
    </w:p>
    <w:tbl>
      <w:tblPr>
        <w:tblW w:w="10350" w:type="dxa"/>
        <w:tblInd w:w="-545" w:type="dxa"/>
        <w:tblLook w:val="04A0" w:firstRow="1" w:lastRow="0" w:firstColumn="1" w:lastColumn="0" w:noHBand="0" w:noVBand="1"/>
      </w:tblPr>
      <w:tblGrid>
        <w:gridCol w:w="4905"/>
        <w:gridCol w:w="5445"/>
      </w:tblGrid>
      <w:tr w:rsidRPr="00653E55" w:rsidR="00CD58AE" w:rsidTr="006D31D1" w14:paraId="302930E5" w14:textId="77777777">
        <w:trPr>
          <w:trHeight w:val="288"/>
        </w:trPr>
        <w:tc>
          <w:tcPr>
            <w:tcW w:w="4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264F6B"/>
            <w:vAlign w:val="center"/>
            <w:hideMark/>
          </w:tcPr>
          <w:p w:rsidRPr="00653E55" w:rsidR="00CD58AE" w:rsidP="000A67B2" w:rsidRDefault="005965E9" w14:paraId="0C38BFC3" w14:textId="55FF22ED">
            <w:pPr>
              <w:spacing w:line="276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ORR-5 </w:t>
            </w:r>
            <w:r w:rsidRPr="00653E55" w:rsidR="00CD58AE">
              <w:rPr>
                <w:b/>
                <w:bCs/>
                <w:color w:val="FFFFFF"/>
              </w:rPr>
              <w:t>Data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264F6B"/>
            <w:vAlign w:val="center"/>
            <w:hideMark/>
          </w:tcPr>
          <w:p w:rsidRPr="00653E55" w:rsidR="00CD58AE" w:rsidP="000A67B2" w:rsidRDefault="005965E9" w14:paraId="78214A38" w14:textId="4F4A8BE2">
            <w:pPr>
              <w:spacing w:line="276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Instructions </w:t>
            </w:r>
            <w:r w:rsidRPr="00653E55" w:rsidR="00CD58AE">
              <w:rPr>
                <w:b/>
                <w:bCs/>
                <w:color w:val="FFFFFF"/>
              </w:rPr>
              <w:t>Notes</w:t>
            </w:r>
          </w:p>
        </w:tc>
      </w:tr>
      <w:tr w:rsidRPr="00653E55" w:rsidR="00CD58AE" w:rsidTr="006D31D1" w14:paraId="40702C43" w14:textId="77777777">
        <w:trPr>
          <w:trHeight w:val="288"/>
        </w:trPr>
        <w:tc>
          <w:tcPr>
            <w:tcW w:w="4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53E55" w:rsidR="00CD58AE" w:rsidP="000A67B2" w:rsidRDefault="00CD58AE" w14:paraId="5EE34584" w14:textId="6EE3DB01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>Alien Number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53E55" w:rsidR="00CD58AE" w:rsidP="000A67B2" w:rsidRDefault="00CD58AE" w14:paraId="145949C8" w14:textId="6E85C410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 xml:space="preserve">8 or 9 digits </w:t>
            </w:r>
          </w:p>
        </w:tc>
      </w:tr>
      <w:tr w:rsidRPr="00653E55" w:rsidR="00CD58AE" w:rsidTr="006D31D1" w14:paraId="161A6A79" w14:textId="77777777">
        <w:trPr>
          <w:trHeight w:val="288"/>
        </w:trPr>
        <w:tc>
          <w:tcPr>
            <w:tcW w:w="4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53E55" w:rsidR="00CD58AE" w:rsidP="000A67B2" w:rsidRDefault="00CD58AE" w14:paraId="14AE57AE" w14:textId="0F62E19A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>Status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53E55" w:rsidR="00CD58AE" w:rsidP="000A67B2" w:rsidRDefault="00CD58AE" w14:paraId="7F666415" w14:textId="4A1212E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Refugee, SIV, VOT, Asylee, </w:t>
            </w:r>
            <w:r w:rsidRPr="00653E55">
              <w:rPr>
                <w:color w:val="000000"/>
              </w:rPr>
              <w:t xml:space="preserve">Entrant, </w:t>
            </w:r>
            <w:r>
              <w:rPr>
                <w:color w:val="000000"/>
              </w:rPr>
              <w:t xml:space="preserve">U.S. born Refugee, U.S. born SIV, U.S. born Asylee, U.S. born Entrant, U.S. born VOT, Refugee baby with no </w:t>
            </w:r>
            <w:r w:rsidR="003A5943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lien number, SIV baby with no </w:t>
            </w:r>
            <w:r w:rsidR="003A5943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lien number, Asylee baby with no </w:t>
            </w:r>
            <w:r w:rsidR="003A5943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lien number, Entrant baby with no </w:t>
            </w:r>
            <w:r w:rsidR="003A5943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lien number, VOT baby with no </w:t>
            </w:r>
            <w:r w:rsidR="003A5943">
              <w:rPr>
                <w:color w:val="000000"/>
              </w:rPr>
              <w:t>a</w:t>
            </w:r>
            <w:r>
              <w:rPr>
                <w:color w:val="000000"/>
              </w:rPr>
              <w:t>lien number</w:t>
            </w:r>
            <w:r w:rsidRPr="00653E55">
              <w:rPr>
                <w:color w:val="000000"/>
              </w:rPr>
              <w:t xml:space="preserve"> </w:t>
            </w:r>
          </w:p>
        </w:tc>
      </w:tr>
      <w:tr w:rsidRPr="00653E55" w:rsidR="00CD58AE" w:rsidTr="006D31D1" w14:paraId="27E2A26E" w14:textId="77777777">
        <w:trPr>
          <w:trHeight w:val="288"/>
        </w:trPr>
        <w:tc>
          <w:tcPr>
            <w:tcW w:w="4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53E55" w:rsidR="00CD58AE" w:rsidP="000A67B2" w:rsidRDefault="00CD58AE" w14:paraId="7D1E6A44" w14:textId="39FB99B1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>Name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53E55" w:rsidR="00CD58AE" w:rsidP="000A67B2" w:rsidRDefault="00CD58AE" w14:paraId="12DF9EFA" w14:textId="77777777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>Last, First, Middle</w:t>
            </w:r>
          </w:p>
        </w:tc>
      </w:tr>
      <w:tr w:rsidRPr="00653E55" w:rsidR="00CD58AE" w:rsidTr="006D31D1" w14:paraId="6BE6480A" w14:textId="77777777">
        <w:trPr>
          <w:trHeight w:val="288"/>
        </w:trPr>
        <w:tc>
          <w:tcPr>
            <w:tcW w:w="4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53E55" w:rsidR="00CD58AE" w:rsidP="000A67B2" w:rsidRDefault="00CD58AE" w14:paraId="4E840E16" w14:textId="3DE99A35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 xml:space="preserve">Date of Birth 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53E55" w:rsidR="00CD58AE" w:rsidP="000A67B2" w:rsidRDefault="00CD58AE" w14:paraId="3B1D3E28" w14:textId="77777777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>mm/dd/</w:t>
            </w:r>
            <w:proofErr w:type="spellStart"/>
            <w:r w:rsidRPr="00653E55">
              <w:rPr>
                <w:color w:val="000000"/>
              </w:rPr>
              <w:t>yyyy</w:t>
            </w:r>
            <w:proofErr w:type="spellEnd"/>
          </w:p>
        </w:tc>
      </w:tr>
      <w:tr w:rsidRPr="00653E55" w:rsidR="00CD58AE" w:rsidTr="006D31D1" w14:paraId="1387BF2B" w14:textId="77777777">
        <w:trPr>
          <w:trHeight w:val="288"/>
        </w:trPr>
        <w:tc>
          <w:tcPr>
            <w:tcW w:w="4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53E55" w:rsidR="00CD58AE" w:rsidP="000A67B2" w:rsidRDefault="00800E60" w14:paraId="074A850D" w14:textId="016A6BD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Gender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53E55" w:rsidR="00CD58AE" w:rsidP="000A67B2" w:rsidRDefault="00CD58AE" w14:paraId="50DEEF1B" w14:textId="77777777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>M, F, or U for Unknown</w:t>
            </w:r>
          </w:p>
        </w:tc>
      </w:tr>
      <w:tr w:rsidRPr="00653E55" w:rsidR="00CD58AE" w:rsidTr="006D31D1" w14:paraId="65D60952" w14:textId="77777777">
        <w:trPr>
          <w:trHeight w:val="288"/>
        </w:trPr>
        <w:tc>
          <w:tcPr>
            <w:tcW w:w="4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53E55" w:rsidR="00CD58AE" w:rsidP="000A67B2" w:rsidRDefault="00CD58AE" w14:paraId="5A7F11B2" w14:textId="71B8CBF7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>State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53E55" w:rsidR="00CD58AE" w:rsidP="000B7DD7" w:rsidRDefault="00CD58AE" w14:paraId="57D6C87B" w14:textId="48D3A2E2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 xml:space="preserve">State </w:t>
            </w:r>
            <w:r w:rsidR="000B7DD7">
              <w:rPr>
                <w:color w:val="000000"/>
              </w:rPr>
              <w:t>c</w:t>
            </w:r>
            <w:r w:rsidRPr="00653E55">
              <w:rPr>
                <w:color w:val="000000"/>
              </w:rPr>
              <w:t>ode</w:t>
            </w:r>
          </w:p>
        </w:tc>
      </w:tr>
      <w:tr w:rsidRPr="00653E55" w:rsidR="00CD58AE" w:rsidTr="006D31D1" w14:paraId="4D7A0D3C" w14:textId="77777777">
        <w:trPr>
          <w:trHeight w:val="288"/>
        </w:trPr>
        <w:tc>
          <w:tcPr>
            <w:tcW w:w="4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53E55" w:rsidR="00CD58AE" w:rsidP="000A67B2" w:rsidRDefault="00CD58AE" w14:paraId="64663DE4" w14:textId="1559C16F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>County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53E55" w:rsidR="00CD58AE" w:rsidP="000A67B2" w:rsidRDefault="000B7DD7" w14:paraId="41615155" w14:textId="0B90317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County n</w:t>
            </w:r>
            <w:r w:rsidRPr="00653E55" w:rsidR="00CD58AE">
              <w:rPr>
                <w:color w:val="000000"/>
              </w:rPr>
              <w:t xml:space="preserve">ame </w:t>
            </w:r>
          </w:p>
        </w:tc>
      </w:tr>
      <w:tr w:rsidRPr="00653E55" w:rsidR="00CD58AE" w:rsidTr="006D31D1" w14:paraId="553B37C7" w14:textId="77777777">
        <w:trPr>
          <w:trHeight w:val="288"/>
        </w:trPr>
        <w:tc>
          <w:tcPr>
            <w:tcW w:w="4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53E55" w:rsidR="00CD58AE" w:rsidP="000A67B2" w:rsidRDefault="00CD58AE" w14:paraId="5296D875" w14:textId="5746FE8C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 xml:space="preserve">Nationality 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53E55" w:rsidR="00CD58AE" w:rsidP="00902CFE" w:rsidRDefault="00CD58AE" w14:paraId="7FFAD7F1" w14:textId="5B0FFA1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Nationality or </w:t>
            </w:r>
            <w:r w:rsidR="00902CFE">
              <w:rPr>
                <w:color w:val="000000"/>
              </w:rPr>
              <w:t>c</w:t>
            </w:r>
            <w:r>
              <w:rPr>
                <w:color w:val="000000"/>
              </w:rPr>
              <w:t xml:space="preserve">ountry of </w:t>
            </w:r>
            <w:r w:rsidR="00902CFE">
              <w:rPr>
                <w:color w:val="000000"/>
              </w:rPr>
              <w:t>c</w:t>
            </w:r>
            <w:r>
              <w:rPr>
                <w:color w:val="000000"/>
              </w:rPr>
              <w:t>itizenship</w:t>
            </w:r>
          </w:p>
        </w:tc>
      </w:tr>
      <w:tr w:rsidRPr="00653E55" w:rsidR="00CD58AE" w:rsidTr="006D31D1" w14:paraId="4A90FBF3" w14:textId="77777777">
        <w:trPr>
          <w:trHeight w:val="288"/>
        </w:trPr>
        <w:tc>
          <w:tcPr>
            <w:tcW w:w="4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53E55" w:rsidR="00CD58AE" w:rsidP="000A67B2" w:rsidRDefault="00CD58AE" w14:paraId="7DABF891" w14:textId="5A93449F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 xml:space="preserve">Organization providing the support 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53E55" w:rsidR="00CD58AE" w:rsidP="000A67B2" w:rsidRDefault="00CD58AE" w14:paraId="496BE084" w14:textId="46CD458D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>State</w:t>
            </w:r>
            <w:r>
              <w:rPr>
                <w:color w:val="000000"/>
              </w:rPr>
              <w:t xml:space="preserve"> </w:t>
            </w:r>
            <w:r w:rsidR="00CE6708">
              <w:rPr>
                <w:color w:val="000000"/>
              </w:rPr>
              <w:t xml:space="preserve">Name </w:t>
            </w:r>
            <w:r w:rsidRPr="00653E55">
              <w:rPr>
                <w:color w:val="000000"/>
              </w:rPr>
              <w:t>or Replacement Designee</w:t>
            </w:r>
            <w:r>
              <w:rPr>
                <w:color w:val="000000"/>
              </w:rPr>
              <w:t xml:space="preserve"> </w:t>
            </w:r>
            <w:r w:rsidRPr="00653E55">
              <w:rPr>
                <w:color w:val="000000"/>
              </w:rPr>
              <w:t xml:space="preserve">Name </w:t>
            </w:r>
          </w:p>
        </w:tc>
      </w:tr>
      <w:tr w:rsidRPr="00653E55" w:rsidR="00CD58AE" w:rsidTr="006D31D1" w14:paraId="7A4DD3A5" w14:textId="77777777">
        <w:trPr>
          <w:trHeight w:val="288"/>
        </w:trPr>
        <w:tc>
          <w:tcPr>
            <w:tcW w:w="4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53E55" w:rsidR="00CD58AE" w:rsidP="000A67B2" w:rsidRDefault="00CD58AE" w14:paraId="240290CA" w14:textId="5FB144D9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 xml:space="preserve">Date eligible for ORR benefits 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53E55" w:rsidR="00CD58AE" w:rsidP="000A67B2" w:rsidRDefault="00CD58AE" w14:paraId="11796CC1" w14:textId="77777777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>mm/dd/</w:t>
            </w:r>
            <w:proofErr w:type="spellStart"/>
            <w:r w:rsidRPr="00653E55">
              <w:rPr>
                <w:color w:val="000000"/>
              </w:rPr>
              <w:t>yyyy</w:t>
            </w:r>
            <w:proofErr w:type="spellEnd"/>
            <w:r w:rsidRPr="00653E55">
              <w:rPr>
                <w:color w:val="000000"/>
              </w:rPr>
              <w:t xml:space="preserve">  </w:t>
            </w:r>
          </w:p>
        </w:tc>
      </w:tr>
      <w:tr w:rsidRPr="00653E55" w:rsidR="00CD58AE" w:rsidTr="006D31D1" w14:paraId="75052902" w14:textId="77777777">
        <w:trPr>
          <w:trHeight w:val="288"/>
        </w:trPr>
        <w:tc>
          <w:tcPr>
            <w:tcW w:w="4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653E55" w:rsidR="00CD58AE" w:rsidP="000A67B2" w:rsidRDefault="00CD58AE" w14:paraId="77959905" w14:textId="71637D29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>Medical Screening Initial Enrollment Date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653E55" w:rsidR="00CD58AE" w:rsidP="000A67B2" w:rsidRDefault="00CD58AE" w14:paraId="411C480E" w14:textId="326BA90B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>mm/dd/</w:t>
            </w:r>
            <w:proofErr w:type="spellStart"/>
            <w:r w:rsidRPr="00653E55">
              <w:rPr>
                <w:color w:val="000000"/>
              </w:rPr>
              <w:t>yyyy</w:t>
            </w:r>
            <w:proofErr w:type="spellEnd"/>
            <w:r w:rsidRPr="00653E55">
              <w:rPr>
                <w:color w:val="000000"/>
              </w:rPr>
              <w:t xml:space="preserve"> or </w:t>
            </w:r>
            <w:r w:rsidR="003A5943">
              <w:rPr>
                <w:color w:val="000000"/>
              </w:rPr>
              <w:t>n</w:t>
            </w:r>
            <w:r w:rsidRPr="00653E55">
              <w:rPr>
                <w:color w:val="000000"/>
              </w:rPr>
              <w:t xml:space="preserve">ull if not enrolled </w:t>
            </w:r>
          </w:p>
        </w:tc>
      </w:tr>
      <w:tr w:rsidRPr="00653E55" w:rsidR="00CD58AE" w:rsidTr="006D31D1" w14:paraId="7E1FA256" w14:textId="77777777">
        <w:trPr>
          <w:trHeight w:val="288"/>
        </w:trPr>
        <w:tc>
          <w:tcPr>
            <w:tcW w:w="4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653E55" w:rsidR="00CD58AE" w:rsidP="000A67B2" w:rsidRDefault="00CD58AE" w14:paraId="2F406D8D" w14:textId="02992CE9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>Medical Screening Exit Date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653E55" w:rsidR="00CD58AE" w:rsidP="000A67B2" w:rsidRDefault="00CD58AE" w14:paraId="55B79017" w14:textId="6740DA45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>mm/dd/</w:t>
            </w:r>
            <w:proofErr w:type="spellStart"/>
            <w:r w:rsidRPr="00653E55">
              <w:rPr>
                <w:color w:val="000000"/>
              </w:rPr>
              <w:t>yyyy</w:t>
            </w:r>
            <w:proofErr w:type="spellEnd"/>
            <w:r w:rsidRPr="00653E55">
              <w:rPr>
                <w:color w:val="000000"/>
              </w:rPr>
              <w:t xml:space="preserve"> or </w:t>
            </w:r>
            <w:r w:rsidR="003A5943">
              <w:rPr>
                <w:color w:val="000000"/>
              </w:rPr>
              <w:t>n</w:t>
            </w:r>
            <w:r w:rsidRPr="00653E55">
              <w:rPr>
                <w:color w:val="000000"/>
              </w:rPr>
              <w:t xml:space="preserve">ull if not enrolled or still active </w:t>
            </w:r>
          </w:p>
        </w:tc>
      </w:tr>
      <w:tr w:rsidRPr="00653E55" w:rsidR="00CD58AE" w:rsidTr="006D31D1" w14:paraId="3EBFEDC7" w14:textId="77777777">
        <w:trPr>
          <w:trHeight w:val="288"/>
        </w:trPr>
        <w:tc>
          <w:tcPr>
            <w:tcW w:w="4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653E55" w:rsidR="00CD58AE" w:rsidP="000A67B2" w:rsidRDefault="00CD58AE" w14:paraId="08D3052B" w14:textId="7EB71E45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>Social Services</w:t>
            </w:r>
            <w:r>
              <w:rPr>
                <w:color w:val="000000"/>
              </w:rPr>
              <w:t xml:space="preserve"> Program</w:t>
            </w:r>
            <w:r w:rsidRPr="00653E55">
              <w:rPr>
                <w:color w:val="000000"/>
              </w:rPr>
              <w:t xml:space="preserve"> Initial Enrollment Date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653E55" w:rsidR="00CD58AE" w:rsidP="000A67B2" w:rsidRDefault="00CD58AE" w14:paraId="227A0935" w14:textId="3E0269A6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>mm/dd/</w:t>
            </w:r>
            <w:proofErr w:type="spellStart"/>
            <w:r w:rsidRPr="00653E55">
              <w:rPr>
                <w:color w:val="000000"/>
              </w:rPr>
              <w:t>yyyy</w:t>
            </w:r>
            <w:proofErr w:type="spellEnd"/>
            <w:r w:rsidRPr="00653E55">
              <w:rPr>
                <w:color w:val="000000"/>
              </w:rPr>
              <w:t xml:space="preserve"> or </w:t>
            </w:r>
            <w:r w:rsidR="003A5943">
              <w:rPr>
                <w:color w:val="000000"/>
              </w:rPr>
              <w:t>n</w:t>
            </w:r>
            <w:r w:rsidRPr="00653E55">
              <w:rPr>
                <w:color w:val="000000"/>
              </w:rPr>
              <w:t xml:space="preserve">ull if not enrolled </w:t>
            </w:r>
          </w:p>
        </w:tc>
      </w:tr>
      <w:tr w:rsidRPr="00653E55" w:rsidR="00CD58AE" w:rsidTr="006D31D1" w14:paraId="14D9CB4B" w14:textId="77777777">
        <w:trPr>
          <w:trHeight w:val="288"/>
        </w:trPr>
        <w:tc>
          <w:tcPr>
            <w:tcW w:w="4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653E55" w:rsidR="00CD58AE" w:rsidP="000A67B2" w:rsidRDefault="00CD58AE" w14:paraId="167175CC" w14:textId="7C343D1E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 xml:space="preserve">Social Services </w:t>
            </w:r>
            <w:r>
              <w:rPr>
                <w:color w:val="000000"/>
              </w:rPr>
              <w:t xml:space="preserve">Program </w:t>
            </w:r>
            <w:r w:rsidRPr="00653E55">
              <w:rPr>
                <w:color w:val="000000"/>
              </w:rPr>
              <w:t>Exit Date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653E55" w:rsidR="00CD58AE" w:rsidP="000A67B2" w:rsidRDefault="00CD58AE" w14:paraId="19C0CF34" w14:textId="7D9BE44F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>mm/dd/</w:t>
            </w:r>
            <w:proofErr w:type="spellStart"/>
            <w:r w:rsidRPr="00653E55">
              <w:rPr>
                <w:color w:val="000000"/>
              </w:rPr>
              <w:t>yyyy</w:t>
            </w:r>
            <w:proofErr w:type="spellEnd"/>
            <w:r w:rsidRPr="00653E55">
              <w:rPr>
                <w:color w:val="000000"/>
              </w:rPr>
              <w:t xml:space="preserve"> or </w:t>
            </w:r>
            <w:r w:rsidR="003A5943">
              <w:rPr>
                <w:color w:val="000000"/>
              </w:rPr>
              <w:t>n</w:t>
            </w:r>
            <w:r w:rsidRPr="00653E55">
              <w:rPr>
                <w:color w:val="000000"/>
              </w:rPr>
              <w:t xml:space="preserve">ull if not enrolled or still active </w:t>
            </w:r>
          </w:p>
        </w:tc>
      </w:tr>
      <w:tr w:rsidRPr="00653E55" w:rsidR="00CD58AE" w:rsidTr="006D31D1" w14:paraId="5C8E1B1D" w14:textId="77777777">
        <w:trPr>
          <w:trHeight w:val="288"/>
        </w:trPr>
        <w:tc>
          <w:tcPr>
            <w:tcW w:w="4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653E55" w:rsidR="00CD58AE" w:rsidP="000A67B2" w:rsidRDefault="00CD58AE" w14:paraId="230053DA" w14:textId="2238E06F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>RCA Initial Enrollment Date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653E55" w:rsidR="00CD58AE" w:rsidP="000A67B2" w:rsidRDefault="00CD58AE" w14:paraId="5E9D8898" w14:textId="6092B730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>mm/dd/</w:t>
            </w:r>
            <w:proofErr w:type="spellStart"/>
            <w:r w:rsidRPr="00653E55">
              <w:rPr>
                <w:color w:val="000000"/>
              </w:rPr>
              <w:t>yyyy</w:t>
            </w:r>
            <w:proofErr w:type="spellEnd"/>
            <w:r w:rsidRPr="00653E55">
              <w:rPr>
                <w:color w:val="000000"/>
              </w:rPr>
              <w:t xml:space="preserve"> or </w:t>
            </w:r>
            <w:r w:rsidR="003A5943">
              <w:rPr>
                <w:color w:val="000000"/>
              </w:rPr>
              <w:t>n</w:t>
            </w:r>
            <w:r w:rsidRPr="00653E55">
              <w:rPr>
                <w:color w:val="000000"/>
              </w:rPr>
              <w:t xml:space="preserve">ull if not enrolled </w:t>
            </w:r>
          </w:p>
        </w:tc>
      </w:tr>
      <w:tr w:rsidRPr="00653E55" w:rsidR="00CD58AE" w:rsidTr="006D31D1" w14:paraId="24B97CE0" w14:textId="77777777">
        <w:trPr>
          <w:trHeight w:val="288"/>
        </w:trPr>
        <w:tc>
          <w:tcPr>
            <w:tcW w:w="4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653E55" w:rsidR="00CD58AE" w:rsidP="000A67B2" w:rsidRDefault="00CD58AE" w14:paraId="3B846C4D" w14:textId="4D50B5EF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>RCA Exit Date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653E55" w:rsidR="00CD58AE" w:rsidP="000A67B2" w:rsidRDefault="00CD58AE" w14:paraId="623BA1C2" w14:textId="778A9C74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>mm/dd/</w:t>
            </w:r>
            <w:proofErr w:type="spellStart"/>
            <w:r w:rsidRPr="00653E55">
              <w:rPr>
                <w:color w:val="000000"/>
              </w:rPr>
              <w:t>yyyy</w:t>
            </w:r>
            <w:proofErr w:type="spellEnd"/>
            <w:r w:rsidRPr="00653E55">
              <w:rPr>
                <w:color w:val="000000"/>
              </w:rPr>
              <w:t xml:space="preserve"> or </w:t>
            </w:r>
            <w:r w:rsidR="003A5943">
              <w:rPr>
                <w:color w:val="000000"/>
              </w:rPr>
              <w:t>n</w:t>
            </w:r>
            <w:r w:rsidRPr="00653E55">
              <w:rPr>
                <w:color w:val="000000"/>
              </w:rPr>
              <w:t xml:space="preserve">ull if not enrolled or still active </w:t>
            </w:r>
          </w:p>
        </w:tc>
      </w:tr>
      <w:tr w:rsidRPr="00653E55" w:rsidR="00CD58AE" w:rsidTr="006D31D1" w14:paraId="61B433E0" w14:textId="77777777">
        <w:trPr>
          <w:trHeight w:val="288"/>
        </w:trPr>
        <w:tc>
          <w:tcPr>
            <w:tcW w:w="4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653E55" w:rsidR="00CD58AE" w:rsidP="000A67B2" w:rsidRDefault="00CD58AE" w14:paraId="2461FFF0" w14:textId="0C37119A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>RMA Initial Enrollment Date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653E55" w:rsidR="00CD58AE" w:rsidP="000A67B2" w:rsidRDefault="00CD58AE" w14:paraId="5EA45741" w14:textId="1BA0FD30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>mm/dd/</w:t>
            </w:r>
            <w:proofErr w:type="spellStart"/>
            <w:r w:rsidRPr="00653E55">
              <w:rPr>
                <w:color w:val="000000"/>
              </w:rPr>
              <w:t>yyyy</w:t>
            </w:r>
            <w:proofErr w:type="spellEnd"/>
            <w:r w:rsidRPr="00653E55">
              <w:rPr>
                <w:color w:val="000000"/>
              </w:rPr>
              <w:t xml:space="preserve"> or </w:t>
            </w:r>
            <w:r w:rsidR="003A5943">
              <w:rPr>
                <w:color w:val="000000"/>
              </w:rPr>
              <w:t>n</w:t>
            </w:r>
            <w:r w:rsidRPr="00653E55">
              <w:rPr>
                <w:color w:val="000000"/>
              </w:rPr>
              <w:t xml:space="preserve">ull if not enrolled </w:t>
            </w:r>
          </w:p>
        </w:tc>
      </w:tr>
      <w:tr w:rsidRPr="00653E55" w:rsidR="00CD58AE" w:rsidTr="006D31D1" w14:paraId="4B2E2769" w14:textId="77777777">
        <w:trPr>
          <w:trHeight w:val="288"/>
        </w:trPr>
        <w:tc>
          <w:tcPr>
            <w:tcW w:w="4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653E55" w:rsidR="00CD58AE" w:rsidP="000A67B2" w:rsidRDefault="00CD58AE" w14:paraId="2D55A9E0" w14:textId="36864CDA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>RMA Exit Date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  <w:hideMark/>
          </w:tcPr>
          <w:p w:rsidRPr="00653E55" w:rsidR="00CD58AE" w:rsidP="000A67B2" w:rsidRDefault="00CD58AE" w14:paraId="4A62CBB8" w14:textId="0A1DD569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>mm/dd/</w:t>
            </w:r>
            <w:proofErr w:type="spellStart"/>
            <w:r w:rsidRPr="00653E55">
              <w:rPr>
                <w:color w:val="000000"/>
              </w:rPr>
              <w:t>yyyy</w:t>
            </w:r>
            <w:proofErr w:type="spellEnd"/>
            <w:r w:rsidRPr="00653E55">
              <w:rPr>
                <w:color w:val="000000"/>
              </w:rPr>
              <w:t xml:space="preserve"> or </w:t>
            </w:r>
            <w:r w:rsidR="003A5943">
              <w:rPr>
                <w:color w:val="000000"/>
              </w:rPr>
              <w:t>n</w:t>
            </w:r>
            <w:r w:rsidRPr="00653E55">
              <w:rPr>
                <w:color w:val="000000"/>
              </w:rPr>
              <w:t xml:space="preserve">ull if not enrolled or still active </w:t>
            </w:r>
          </w:p>
        </w:tc>
      </w:tr>
      <w:tr w:rsidRPr="00653E55" w:rsidR="00CD58AE" w:rsidTr="006D31D1" w14:paraId="50296D89" w14:textId="77777777">
        <w:trPr>
          <w:trHeight w:val="288"/>
        </w:trPr>
        <w:tc>
          <w:tcPr>
            <w:tcW w:w="4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53E55" w:rsidR="00CD58AE" w:rsidP="000A67B2" w:rsidRDefault="00CD58AE" w14:paraId="68387882" w14:textId="65EEA76C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>Migration Status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53E55" w:rsidR="00CD58AE" w:rsidP="000A67B2" w:rsidRDefault="00CD58AE" w14:paraId="5973F276" w14:textId="4B4E6572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 xml:space="preserve">In, </w:t>
            </w:r>
            <w:r w:rsidR="00BD6139">
              <w:rPr>
                <w:color w:val="000000"/>
              </w:rPr>
              <w:t>o</w:t>
            </w:r>
            <w:r w:rsidRPr="00653E55">
              <w:rPr>
                <w:color w:val="000000"/>
              </w:rPr>
              <w:t xml:space="preserve">ut, or </w:t>
            </w:r>
            <w:r w:rsidR="00BD6139">
              <w:rPr>
                <w:color w:val="000000"/>
              </w:rPr>
              <w:t>n</w:t>
            </w:r>
            <w:r w:rsidRPr="00653E55">
              <w:rPr>
                <w:color w:val="000000"/>
              </w:rPr>
              <w:t xml:space="preserve">o </w:t>
            </w:r>
            <w:r w:rsidR="00BD6139">
              <w:rPr>
                <w:color w:val="000000"/>
              </w:rPr>
              <w:t>c</w:t>
            </w:r>
            <w:r w:rsidRPr="00653E55">
              <w:rPr>
                <w:color w:val="000000"/>
              </w:rPr>
              <w:t>hange</w:t>
            </w:r>
          </w:p>
        </w:tc>
      </w:tr>
      <w:tr w:rsidRPr="00653E55" w:rsidR="00CD58AE" w:rsidTr="006D31D1" w14:paraId="1F17BB02" w14:textId="77777777">
        <w:trPr>
          <w:trHeight w:val="288"/>
        </w:trPr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53E55" w:rsidR="00CD58AE" w:rsidP="000A67B2" w:rsidRDefault="00CD58AE" w14:paraId="451FB388" w14:textId="19D42997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>Date of Migration</w:t>
            </w:r>
          </w:p>
        </w:tc>
        <w:tc>
          <w:tcPr>
            <w:tcW w:w="5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53E55" w:rsidR="00CD58AE" w:rsidP="000A67B2" w:rsidRDefault="00CD58AE" w14:paraId="6C374324" w14:textId="66B7538A">
            <w:pPr>
              <w:spacing w:line="276" w:lineRule="auto"/>
              <w:rPr>
                <w:color w:val="000000"/>
              </w:rPr>
            </w:pPr>
            <w:r w:rsidRPr="00653E55">
              <w:rPr>
                <w:color w:val="000000"/>
              </w:rPr>
              <w:t>In/</w:t>
            </w:r>
            <w:r w:rsidR="00BD6139">
              <w:rPr>
                <w:color w:val="000000"/>
              </w:rPr>
              <w:t>o</w:t>
            </w:r>
            <w:r w:rsidRPr="00653E55">
              <w:rPr>
                <w:color w:val="000000"/>
              </w:rPr>
              <w:t xml:space="preserve">ut date based on </w:t>
            </w:r>
            <w:r w:rsidR="00BD6139">
              <w:rPr>
                <w:color w:val="000000"/>
              </w:rPr>
              <w:t>m</w:t>
            </w:r>
            <w:r w:rsidRPr="00653E55">
              <w:rPr>
                <w:color w:val="000000"/>
              </w:rPr>
              <w:t xml:space="preserve">igration </w:t>
            </w:r>
            <w:r w:rsidR="00BD6139">
              <w:rPr>
                <w:color w:val="000000"/>
              </w:rPr>
              <w:t>s</w:t>
            </w:r>
            <w:r w:rsidRPr="00653E55">
              <w:rPr>
                <w:color w:val="000000"/>
              </w:rPr>
              <w:t>tatus</w:t>
            </w:r>
          </w:p>
        </w:tc>
      </w:tr>
    </w:tbl>
    <w:p w:rsidRPr="00653E55" w:rsidR="00E31383" w:rsidP="000A67B2" w:rsidRDefault="00E31383" w14:paraId="310D6603" w14:textId="77777777">
      <w:pPr>
        <w:spacing w:line="276" w:lineRule="auto"/>
        <w:jc w:val="both"/>
        <w:rPr>
          <w:i/>
        </w:rPr>
      </w:pPr>
    </w:p>
    <w:p w:rsidRPr="00653E55" w:rsidR="00E31383" w:rsidP="000A67B2" w:rsidRDefault="00031361" w14:paraId="4F041776" w14:textId="558E171A">
      <w:pPr>
        <w:spacing w:line="276" w:lineRule="auto"/>
        <w:jc w:val="both"/>
        <w:rPr>
          <w:i/>
        </w:rPr>
      </w:pPr>
      <w:r>
        <w:rPr>
          <w:i/>
        </w:rPr>
        <w:t xml:space="preserve">*Date eligible for ORR benefits: </w:t>
      </w:r>
      <w:r w:rsidR="007963F6">
        <w:rPr>
          <w:i/>
        </w:rPr>
        <w:t xml:space="preserve"> </w:t>
      </w:r>
      <w:r>
        <w:rPr>
          <w:i/>
        </w:rPr>
        <w:t>Date of Arrival in Qualifying Status, Date of Grant of Qualifying Status, Date of Certification based on</w:t>
      </w:r>
      <w:r w:rsidR="00303485">
        <w:rPr>
          <w:i/>
        </w:rPr>
        <w:t xml:space="preserve"> field</w:t>
      </w:r>
      <w:r>
        <w:rPr>
          <w:i/>
        </w:rPr>
        <w:t xml:space="preserve"> </w:t>
      </w:r>
      <w:r w:rsidR="00563546">
        <w:rPr>
          <w:i/>
        </w:rPr>
        <w:t>“S</w:t>
      </w:r>
      <w:r>
        <w:rPr>
          <w:i/>
        </w:rPr>
        <w:t>tatus</w:t>
      </w:r>
      <w:r w:rsidR="00563546">
        <w:rPr>
          <w:i/>
        </w:rPr>
        <w:t>”.</w:t>
      </w:r>
    </w:p>
    <w:p w:rsidR="004A6384" w:rsidP="000A67B2" w:rsidRDefault="004A6384" w14:paraId="795DE9CA" w14:textId="3AE002C7">
      <w:pPr>
        <w:spacing w:after="200" w:line="276" w:lineRule="auto"/>
        <w:rPr>
          <w:b/>
          <w:i/>
          <w:u w:val="single"/>
        </w:rPr>
      </w:pPr>
    </w:p>
    <w:p w:rsidR="0038416F" w:rsidP="000A67B2" w:rsidRDefault="0038416F" w14:paraId="3ED764A2" w14:textId="6A325F19">
      <w:pPr>
        <w:spacing w:after="200" w:line="276" w:lineRule="auto"/>
        <w:rPr>
          <w:b/>
          <w:i/>
          <w:u w:val="single"/>
        </w:rPr>
      </w:pPr>
    </w:p>
    <w:p w:rsidR="0038416F" w:rsidP="000A67B2" w:rsidRDefault="0038416F" w14:paraId="29774030" w14:textId="77777777">
      <w:pPr>
        <w:spacing w:after="200" w:line="276" w:lineRule="auto"/>
        <w:rPr>
          <w:b/>
          <w:i/>
          <w:u w:val="single"/>
        </w:rPr>
      </w:pPr>
    </w:p>
    <w:p w:rsidR="00DD7D62" w:rsidP="000A67B2" w:rsidRDefault="00DD7D62" w14:paraId="170CC353" w14:textId="77777777">
      <w:pPr>
        <w:spacing w:after="200" w:line="276" w:lineRule="auto"/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Pr="00653E55" w:rsidR="00712511" w:rsidP="00F57C9A" w:rsidRDefault="00656528" w14:paraId="0FAC2FAB" w14:textId="5A26A174">
      <w:pPr>
        <w:spacing w:after="200" w:line="276" w:lineRule="auto"/>
        <w:jc w:val="both"/>
        <w:rPr>
          <w:b/>
          <w:i/>
          <w:u w:val="single"/>
        </w:rPr>
      </w:pPr>
      <w:r w:rsidRPr="00653E55">
        <w:rPr>
          <w:b/>
          <w:i/>
          <w:u w:val="single"/>
        </w:rPr>
        <w:lastRenderedPageBreak/>
        <w:t>Arrival Fields</w:t>
      </w:r>
    </w:p>
    <w:p w:rsidRPr="00653E55" w:rsidR="00656528" w:rsidP="00F57C9A" w:rsidRDefault="00D11E50" w14:paraId="40CD1D93" w14:textId="4E767319">
      <w:pPr>
        <w:pStyle w:val="p2"/>
        <w:tabs>
          <w:tab w:val="left" w:pos="810"/>
        </w:tabs>
        <w:spacing w:after="240" w:line="276" w:lineRule="auto"/>
        <w:jc w:val="both"/>
        <w:rPr>
          <w:rFonts w:ascii="Times New Roman" w:hAnsi="Times New Roman"/>
          <w:b/>
          <w:i/>
          <w:color w:val="C0504D" w:themeColor="accent2"/>
          <w:sz w:val="24"/>
          <w:szCs w:val="24"/>
        </w:rPr>
      </w:pPr>
      <w:r w:rsidRPr="00064B34">
        <w:rPr>
          <w:rStyle w:val="s1"/>
          <w:rFonts w:ascii="Times New Roman" w:hAnsi="Times New Roman"/>
          <w:b/>
          <w:i/>
          <w:color w:val="auto"/>
          <w:sz w:val="24"/>
          <w:szCs w:val="24"/>
        </w:rPr>
        <w:t>For Arrival Data Fields</w:t>
      </w:r>
      <w:r w:rsidRPr="00064B34" w:rsidR="00656528">
        <w:rPr>
          <w:rStyle w:val="s1"/>
          <w:rFonts w:ascii="Times New Roman" w:hAnsi="Times New Roman"/>
          <w:b/>
          <w:i/>
          <w:color w:val="auto"/>
          <w:sz w:val="24"/>
          <w:szCs w:val="24"/>
        </w:rPr>
        <w:t xml:space="preserve">: </w:t>
      </w:r>
      <w:r w:rsidR="007963F6">
        <w:rPr>
          <w:rStyle w:val="s1"/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Pr="00064B34" w:rsidR="00656528">
        <w:rPr>
          <w:rStyle w:val="s1"/>
          <w:rFonts w:ascii="Times New Roman" w:hAnsi="Times New Roman"/>
          <w:b/>
          <w:i/>
          <w:color w:val="auto"/>
          <w:sz w:val="24"/>
          <w:szCs w:val="24"/>
        </w:rPr>
        <w:t>All arrival data</w:t>
      </w:r>
      <w:r w:rsidRPr="00064B34" w:rsidR="00C328AC">
        <w:rPr>
          <w:rStyle w:val="s1"/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  <w:r w:rsidRPr="00064B34" w:rsidR="00656528">
        <w:rPr>
          <w:rStyle w:val="s1"/>
          <w:rFonts w:ascii="Times New Roman" w:hAnsi="Times New Roman"/>
          <w:b/>
          <w:i/>
          <w:color w:val="auto"/>
          <w:sz w:val="24"/>
          <w:szCs w:val="24"/>
        </w:rPr>
        <w:t>for each record must be completed in order for the record to be accepted during the submission process of uploading to RADS</w:t>
      </w:r>
      <w:r w:rsidRPr="00653E55" w:rsidR="00656528">
        <w:rPr>
          <w:rStyle w:val="s1"/>
          <w:rFonts w:ascii="Times New Roman" w:hAnsi="Times New Roman"/>
          <w:b/>
          <w:i/>
          <w:color w:val="C0504D" w:themeColor="accent2"/>
          <w:sz w:val="24"/>
          <w:szCs w:val="24"/>
        </w:rPr>
        <w:t>.</w:t>
      </w:r>
    </w:p>
    <w:p w:rsidRPr="00653E55" w:rsidR="006660BC" w:rsidP="00F57C9A" w:rsidRDefault="00492C82" w14:paraId="2EC56D6C" w14:textId="1A9E2946">
      <w:pPr>
        <w:numPr>
          <w:ilvl w:val="0"/>
          <w:numId w:val="2"/>
        </w:numPr>
        <w:spacing w:line="276" w:lineRule="auto"/>
        <w:jc w:val="both"/>
        <w:rPr>
          <w:b/>
        </w:rPr>
      </w:pPr>
      <w:bookmarkStart w:name="Field_1" w:id="1"/>
      <w:r w:rsidRPr="00653E55">
        <w:rPr>
          <w:b/>
        </w:rPr>
        <w:t>Alien Number</w:t>
      </w:r>
    </w:p>
    <w:bookmarkEnd w:id="1"/>
    <w:p w:rsidRPr="00653E55" w:rsidR="006660BC" w:rsidP="00F57C9A" w:rsidRDefault="007B02F2" w14:paraId="5A614937" w14:textId="52FCA5F5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>Mandatory</w:t>
      </w:r>
      <w:r w:rsidRPr="00653E55" w:rsidR="006660BC">
        <w:t xml:space="preserve">: </w:t>
      </w:r>
      <w:r w:rsidR="007963F6">
        <w:t xml:space="preserve"> </w:t>
      </w:r>
      <w:r w:rsidRPr="00653E55" w:rsidR="006660BC">
        <w:t>Yes</w:t>
      </w:r>
      <w:r w:rsidRPr="00653E55" w:rsidR="00492C82">
        <w:t xml:space="preserve"> </w:t>
      </w:r>
    </w:p>
    <w:p w:rsidRPr="00653E55" w:rsidR="00492C82" w:rsidP="00F57C9A" w:rsidRDefault="006660BC" w14:paraId="50E12C95" w14:textId="3CBE2B32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 xml:space="preserve">Instruction: </w:t>
      </w:r>
      <w:r w:rsidR="007963F6">
        <w:t xml:space="preserve"> </w:t>
      </w:r>
      <w:r w:rsidRPr="00653E55">
        <w:t>E</w:t>
      </w:r>
      <w:r w:rsidRPr="00653E55" w:rsidR="00492C82">
        <w:t xml:space="preserve">nter an eight or nine digit number without any hyphens or spaces between the numbers. </w:t>
      </w:r>
      <w:r w:rsidR="007963F6">
        <w:t xml:space="preserve"> </w:t>
      </w:r>
      <w:r w:rsidRPr="00653E55" w:rsidR="00492C82">
        <w:t xml:space="preserve">Do not enter an A at the beginning of the number. </w:t>
      </w:r>
      <w:r w:rsidR="007963F6">
        <w:t xml:space="preserve"> </w:t>
      </w:r>
      <w:r w:rsidRPr="00653E55" w:rsidR="00492C82">
        <w:t xml:space="preserve">Do not enter any extra or leading zeroes.  </w:t>
      </w:r>
    </w:p>
    <w:p w:rsidRPr="001A38BF" w:rsidR="006660BC" w:rsidP="00F57C9A" w:rsidRDefault="006660BC" w14:paraId="0CC14C90" w14:textId="35E05BB0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 xml:space="preserve">Possible values: </w:t>
      </w:r>
      <w:r w:rsidR="007963F6">
        <w:t xml:space="preserve"> </w:t>
      </w:r>
      <w:r w:rsidRPr="00653E55">
        <w:t>11111111…999999999</w:t>
      </w:r>
    </w:p>
    <w:p w:rsidRPr="00653E55" w:rsidR="001A38BF" w:rsidP="00F57C9A" w:rsidRDefault="001A38BF" w14:paraId="26166C46" w14:textId="77777777">
      <w:pPr>
        <w:spacing w:line="276" w:lineRule="auto"/>
        <w:ind w:left="1440"/>
        <w:jc w:val="both"/>
        <w:rPr>
          <w:b/>
        </w:rPr>
      </w:pPr>
    </w:p>
    <w:p w:rsidRPr="00653E55" w:rsidR="00282206" w:rsidP="00F57C9A" w:rsidRDefault="00DC7A17" w14:paraId="461985D1" w14:textId="510A9F43">
      <w:pPr>
        <w:numPr>
          <w:ilvl w:val="0"/>
          <w:numId w:val="2"/>
        </w:numPr>
        <w:spacing w:line="276" w:lineRule="auto"/>
        <w:jc w:val="both"/>
        <w:rPr>
          <w:b/>
        </w:rPr>
      </w:pPr>
      <w:bookmarkStart w:name="Field_2" w:id="2"/>
      <w:r w:rsidRPr="00653E55">
        <w:rPr>
          <w:b/>
        </w:rPr>
        <w:t>Status</w:t>
      </w:r>
    </w:p>
    <w:bookmarkEnd w:id="2"/>
    <w:p w:rsidRPr="00653E55" w:rsidR="006660BC" w:rsidP="00F57C9A" w:rsidRDefault="007B02F2" w14:paraId="26ADA1C8" w14:textId="3906E84B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>Mandatory</w:t>
      </w:r>
      <w:r w:rsidRPr="00653E55" w:rsidR="006660BC">
        <w:t xml:space="preserve">: </w:t>
      </w:r>
      <w:r w:rsidR="007963F6">
        <w:t xml:space="preserve"> </w:t>
      </w:r>
      <w:r w:rsidRPr="00653E55" w:rsidR="006660BC">
        <w:t xml:space="preserve">Yes </w:t>
      </w:r>
    </w:p>
    <w:p w:rsidRPr="00653E55" w:rsidR="006660BC" w:rsidP="00F57C9A" w:rsidRDefault="006660BC" w14:paraId="786ED176" w14:textId="4C48A55E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 xml:space="preserve">Instruction: </w:t>
      </w:r>
      <w:r w:rsidR="007963F6">
        <w:t xml:space="preserve"> </w:t>
      </w:r>
      <w:r w:rsidRPr="00653E55">
        <w:t>Enter the eligible status of the individual</w:t>
      </w:r>
      <w:r w:rsidR="00B0596F">
        <w:t>.</w:t>
      </w:r>
    </w:p>
    <w:p w:rsidRPr="00653E55" w:rsidR="006660BC" w:rsidP="00F57C9A" w:rsidRDefault="006660BC" w14:paraId="556BE143" w14:textId="011ED76B">
      <w:pPr>
        <w:pStyle w:val="ListParagraph"/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>Possible values:</w:t>
      </w:r>
    </w:p>
    <w:p w:rsidRPr="00653E55" w:rsidR="00282206" w:rsidP="00F57C9A" w:rsidRDefault="00282206" w14:paraId="2228FB87" w14:textId="50012FC7">
      <w:pPr>
        <w:numPr>
          <w:ilvl w:val="2"/>
          <w:numId w:val="2"/>
        </w:numPr>
        <w:spacing w:line="276" w:lineRule="auto"/>
        <w:jc w:val="both"/>
      </w:pPr>
      <w:r w:rsidRPr="00653E55">
        <w:t>Refugee</w:t>
      </w:r>
      <w:r w:rsidRPr="00653E55" w:rsidDel="00F876D6" w:rsidR="00F876D6">
        <w:t xml:space="preserve"> </w:t>
      </w:r>
    </w:p>
    <w:p w:rsidRPr="00653E55" w:rsidR="00282206" w:rsidP="00F57C9A" w:rsidRDefault="00282206" w14:paraId="34798B60" w14:textId="1758EB51">
      <w:pPr>
        <w:numPr>
          <w:ilvl w:val="2"/>
          <w:numId w:val="2"/>
        </w:numPr>
        <w:spacing w:line="276" w:lineRule="auto"/>
        <w:jc w:val="both"/>
      </w:pPr>
      <w:r w:rsidRPr="00653E55">
        <w:t>SIV</w:t>
      </w:r>
      <w:r w:rsidRPr="00653E55" w:rsidR="00A97159">
        <w:t xml:space="preserve"> </w:t>
      </w:r>
      <w:r w:rsidRPr="00653E55">
        <w:t xml:space="preserve"> </w:t>
      </w:r>
    </w:p>
    <w:p w:rsidRPr="00653E55" w:rsidR="00282206" w:rsidP="00F57C9A" w:rsidRDefault="00282206" w14:paraId="1F7E75A2" w14:textId="55B9E87E">
      <w:pPr>
        <w:numPr>
          <w:ilvl w:val="2"/>
          <w:numId w:val="2"/>
        </w:numPr>
        <w:spacing w:line="276" w:lineRule="auto"/>
        <w:jc w:val="both"/>
      </w:pPr>
      <w:r w:rsidRPr="00653E55">
        <w:t>VOT</w:t>
      </w:r>
      <w:r w:rsidRPr="00653E55" w:rsidR="00A97159">
        <w:t xml:space="preserve"> </w:t>
      </w:r>
    </w:p>
    <w:p w:rsidRPr="00653E55" w:rsidR="00282206" w:rsidP="00F57C9A" w:rsidRDefault="00282206" w14:paraId="59D2CEB5" w14:textId="53E2E1BD">
      <w:pPr>
        <w:numPr>
          <w:ilvl w:val="2"/>
          <w:numId w:val="2"/>
        </w:numPr>
        <w:spacing w:line="276" w:lineRule="auto"/>
        <w:jc w:val="both"/>
      </w:pPr>
      <w:r w:rsidRPr="00653E55">
        <w:t xml:space="preserve">Asylee </w:t>
      </w:r>
    </w:p>
    <w:p w:rsidRPr="00653E55" w:rsidR="00282206" w:rsidP="00F57C9A" w:rsidRDefault="00282206" w14:paraId="75AE8609" w14:textId="3C640D17">
      <w:pPr>
        <w:numPr>
          <w:ilvl w:val="2"/>
          <w:numId w:val="2"/>
        </w:numPr>
        <w:spacing w:line="276" w:lineRule="auto"/>
        <w:jc w:val="both"/>
      </w:pPr>
      <w:r w:rsidRPr="00653E55">
        <w:t xml:space="preserve">Entrant </w:t>
      </w:r>
    </w:p>
    <w:p w:rsidR="00B44456" w:rsidP="00F57C9A" w:rsidRDefault="00B44456" w14:paraId="2F2C68DE" w14:textId="260852F9">
      <w:pPr>
        <w:numPr>
          <w:ilvl w:val="2"/>
          <w:numId w:val="2"/>
        </w:numPr>
        <w:spacing w:line="276" w:lineRule="auto"/>
        <w:jc w:val="both"/>
      </w:pPr>
      <w:r>
        <w:t>U.S.</w:t>
      </w:r>
      <w:r w:rsidR="00B62A0E">
        <w:t xml:space="preserve"> </w:t>
      </w:r>
      <w:r>
        <w:t>born Refugee</w:t>
      </w:r>
    </w:p>
    <w:p w:rsidR="00B44456" w:rsidP="00F57C9A" w:rsidRDefault="00B44456" w14:paraId="2E9CB3E1" w14:textId="778C4D0B">
      <w:pPr>
        <w:numPr>
          <w:ilvl w:val="2"/>
          <w:numId w:val="2"/>
        </w:numPr>
        <w:spacing w:line="276" w:lineRule="auto"/>
        <w:jc w:val="both"/>
      </w:pPr>
      <w:r>
        <w:t>U.S.</w:t>
      </w:r>
      <w:r w:rsidR="00B62A0E">
        <w:t xml:space="preserve"> </w:t>
      </w:r>
      <w:r>
        <w:t>born SIV</w:t>
      </w:r>
    </w:p>
    <w:p w:rsidR="00B44456" w:rsidP="00F57C9A" w:rsidRDefault="00B44456" w14:paraId="7B259C51" w14:textId="00AC03D2">
      <w:pPr>
        <w:numPr>
          <w:ilvl w:val="2"/>
          <w:numId w:val="2"/>
        </w:numPr>
        <w:spacing w:line="276" w:lineRule="auto"/>
        <w:jc w:val="both"/>
      </w:pPr>
      <w:r>
        <w:t>U.S.</w:t>
      </w:r>
      <w:r w:rsidR="00B62A0E">
        <w:t xml:space="preserve"> </w:t>
      </w:r>
      <w:r>
        <w:t>born Asylee</w:t>
      </w:r>
    </w:p>
    <w:p w:rsidR="00B44456" w:rsidP="00F57C9A" w:rsidRDefault="00B44456" w14:paraId="6B8F0A64" w14:textId="2A949A96">
      <w:pPr>
        <w:numPr>
          <w:ilvl w:val="2"/>
          <w:numId w:val="2"/>
        </w:numPr>
        <w:spacing w:line="276" w:lineRule="auto"/>
        <w:jc w:val="both"/>
      </w:pPr>
      <w:r>
        <w:t>U.S.</w:t>
      </w:r>
      <w:r w:rsidR="00B62A0E">
        <w:t xml:space="preserve"> </w:t>
      </w:r>
      <w:r>
        <w:t>born Entrant</w:t>
      </w:r>
    </w:p>
    <w:p w:rsidR="00B44456" w:rsidP="00F57C9A" w:rsidRDefault="00B44456" w14:paraId="19933DDD" w14:textId="505FEFF0">
      <w:pPr>
        <w:numPr>
          <w:ilvl w:val="2"/>
          <w:numId w:val="2"/>
        </w:numPr>
        <w:spacing w:line="276" w:lineRule="auto"/>
        <w:jc w:val="both"/>
      </w:pPr>
      <w:r>
        <w:t>U.S.</w:t>
      </w:r>
      <w:r w:rsidR="00B62A0E">
        <w:t xml:space="preserve"> </w:t>
      </w:r>
      <w:r>
        <w:t>born VOT</w:t>
      </w:r>
    </w:p>
    <w:p w:rsidR="00B44456" w:rsidP="00F57C9A" w:rsidRDefault="00B44456" w14:paraId="53C97A3F" w14:textId="220CD3EA">
      <w:pPr>
        <w:numPr>
          <w:ilvl w:val="2"/>
          <w:numId w:val="2"/>
        </w:numPr>
        <w:spacing w:line="276" w:lineRule="auto"/>
        <w:jc w:val="both"/>
      </w:pPr>
      <w:r>
        <w:t xml:space="preserve">Refugee baby with no </w:t>
      </w:r>
      <w:r w:rsidR="002A0350">
        <w:t>a</w:t>
      </w:r>
      <w:r>
        <w:t>lien number</w:t>
      </w:r>
    </w:p>
    <w:p w:rsidR="00B44456" w:rsidP="00F57C9A" w:rsidRDefault="00B44456" w14:paraId="2AF3BA69" w14:textId="612A785F">
      <w:pPr>
        <w:numPr>
          <w:ilvl w:val="2"/>
          <w:numId w:val="2"/>
        </w:numPr>
        <w:spacing w:line="276" w:lineRule="auto"/>
        <w:jc w:val="both"/>
      </w:pPr>
      <w:r>
        <w:t xml:space="preserve">SIV baby with no </w:t>
      </w:r>
      <w:r w:rsidR="002A0350">
        <w:t>a</w:t>
      </w:r>
      <w:r>
        <w:t>lien number</w:t>
      </w:r>
    </w:p>
    <w:p w:rsidR="00B44456" w:rsidP="00F57C9A" w:rsidRDefault="00B44456" w14:paraId="758AA3D1" w14:textId="3558AF7A">
      <w:pPr>
        <w:numPr>
          <w:ilvl w:val="2"/>
          <w:numId w:val="2"/>
        </w:numPr>
        <w:spacing w:line="276" w:lineRule="auto"/>
        <w:jc w:val="both"/>
      </w:pPr>
      <w:r>
        <w:t xml:space="preserve">Asylee baby with no </w:t>
      </w:r>
      <w:r w:rsidR="002A0350">
        <w:t>a</w:t>
      </w:r>
      <w:r>
        <w:t>lien number</w:t>
      </w:r>
    </w:p>
    <w:p w:rsidR="00B44456" w:rsidP="00F57C9A" w:rsidRDefault="00B44456" w14:paraId="2E0D4362" w14:textId="2650A26E">
      <w:pPr>
        <w:numPr>
          <w:ilvl w:val="2"/>
          <w:numId w:val="2"/>
        </w:numPr>
        <w:spacing w:line="276" w:lineRule="auto"/>
        <w:jc w:val="both"/>
      </w:pPr>
      <w:r>
        <w:t xml:space="preserve">Entrant baby with no </w:t>
      </w:r>
      <w:r w:rsidR="002A0350">
        <w:t>a</w:t>
      </w:r>
      <w:r>
        <w:t>lien number</w:t>
      </w:r>
    </w:p>
    <w:p w:rsidR="00867F44" w:rsidP="00F57C9A" w:rsidRDefault="00B44456" w14:paraId="68AEDE02" w14:textId="7E7417E5">
      <w:pPr>
        <w:numPr>
          <w:ilvl w:val="2"/>
          <w:numId w:val="2"/>
        </w:numPr>
        <w:spacing w:line="276" w:lineRule="auto"/>
        <w:jc w:val="both"/>
      </w:pPr>
      <w:r>
        <w:t xml:space="preserve">VOT baby with no </w:t>
      </w:r>
      <w:r w:rsidR="002A0350">
        <w:t>a</w:t>
      </w:r>
      <w:r>
        <w:t>lien number</w:t>
      </w:r>
    </w:p>
    <w:p w:rsidRPr="00653E55" w:rsidR="001A38BF" w:rsidP="00F57C9A" w:rsidRDefault="001A38BF" w14:paraId="27C68BA4" w14:textId="77777777">
      <w:pPr>
        <w:spacing w:line="276" w:lineRule="auto"/>
        <w:ind w:left="2160"/>
        <w:jc w:val="both"/>
      </w:pPr>
    </w:p>
    <w:p w:rsidRPr="00653E55" w:rsidR="006660BC" w:rsidP="00F57C9A" w:rsidRDefault="00492C82" w14:paraId="1F8CA59C" w14:textId="1820E8C5">
      <w:pPr>
        <w:numPr>
          <w:ilvl w:val="0"/>
          <w:numId w:val="2"/>
        </w:numPr>
        <w:spacing w:line="276" w:lineRule="auto"/>
        <w:jc w:val="both"/>
        <w:rPr>
          <w:b/>
        </w:rPr>
      </w:pPr>
      <w:bookmarkStart w:name="Field_3" w:id="3"/>
      <w:r w:rsidRPr="00653E55">
        <w:rPr>
          <w:b/>
        </w:rPr>
        <w:t>Name</w:t>
      </w:r>
    </w:p>
    <w:bookmarkEnd w:id="3"/>
    <w:p w:rsidRPr="00653E55" w:rsidR="006660BC" w:rsidP="00F57C9A" w:rsidRDefault="007B02F2" w14:paraId="3AFAA281" w14:textId="164A13C6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>Mandatory</w:t>
      </w:r>
      <w:r w:rsidRPr="00653E55" w:rsidR="006660BC">
        <w:t xml:space="preserve">: </w:t>
      </w:r>
      <w:r w:rsidR="007963F6">
        <w:t xml:space="preserve"> </w:t>
      </w:r>
      <w:r w:rsidRPr="00653E55" w:rsidR="006660BC">
        <w:t>Yes</w:t>
      </w:r>
    </w:p>
    <w:p w:rsidRPr="00653E55" w:rsidR="00492C82" w:rsidP="00F57C9A" w:rsidRDefault="006660BC" w14:paraId="4192E4E7" w14:textId="57492F28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>Instruction:</w:t>
      </w:r>
      <w:r w:rsidRPr="00653E55" w:rsidR="00492C82">
        <w:t xml:space="preserve"> </w:t>
      </w:r>
      <w:r w:rsidR="007963F6">
        <w:t xml:space="preserve"> </w:t>
      </w:r>
      <w:r w:rsidRPr="00653E55">
        <w:t>Enter name of individual</w:t>
      </w:r>
      <w:r w:rsidR="00592E27">
        <w:t>,</w:t>
      </w:r>
      <w:r w:rsidRPr="00653E55">
        <w:t xml:space="preserve"> using</w:t>
      </w:r>
      <w:r w:rsidRPr="00653E55" w:rsidR="00492C82">
        <w:t xml:space="preserve"> </w:t>
      </w:r>
      <w:r w:rsidR="009472E1">
        <w:t xml:space="preserve">one field for the entire name. </w:t>
      </w:r>
      <w:r w:rsidR="007963F6">
        <w:t xml:space="preserve"> </w:t>
      </w:r>
      <w:r w:rsidRPr="00653E55" w:rsidR="00492C82">
        <w:t xml:space="preserve">Enter the full name of the individual without any commas. </w:t>
      </w:r>
      <w:r w:rsidR="007963F6">
        <w:t xml:space="preserve"> </w:t>
      </w:r>
      <w:r w:rsidRPr="00653E55" w:rsidR="00492C82">
        <w:t xml:space="preserve">Enter the last name (space) first name (space) middle name. </w:t>
      </w:r>
      <w:r w:rsidR="007963F6">
        <w:t xml:space="preserve"> </w:t>
      </w:r>
      <w:r w:rsidRPr="00653E55" w:rsidR="00492C82">
        <w:t xml:space="preserve">The file can accommodate up to as many middle names as needed, separated with a space. </w:t>
      </w:r>
      <w:r w:rsidR="007963F6">
        <w:t xml:space="preserve"> </w:t>
      </w:r>
      <w:r w:rsidRPr="00653E55" w:rsidR="00492C82">
        <w:t>If the last name is hyphenated</w:t>
      </w:r>
      <w:r w:rsidR="00592E27">
        <w:t>,</w:t>
      </w:r>
      <w:r w:rsidRPr="00653E55" w:rsidR="00492C82">
        <w:t xml:space="preserve"> use a hyphen. Do not use a comma, hyphen, or forward slash (/) between the last and first names.</w:t>
      </w:r>
    </w:p>
    <w:p w:rsidRPr="001A38BF" w:rsidR="006660BC" w:rsidP="00F57C9A" w:rsidRDefault="006660BC" w14:paraId="33CEA7B9" w14:textId="364A0E3A">
      <w:pPr>
        <w:pStyle w:val="ListParagraph"/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 xml:space="preserve">Possible values: </w:t>
      </w:r>
      <w:r w:rsidR="007963F6">
        <w:t xml:space="preserve"> </w:t>
      </w:r>
      <w:r w:rsidRPr="00653E55">
        <w:t>N/A</w:t>
      </w:r>
    </w:p>
    <w:p w:rsidRPr="00653E55" w:rsidR="006660BC" w:rsidP="00F57C9A" w:rsidRDefault="00492C82" w14:paraId="12AB78BC" w14:textId="77777777">
      <w:pPr>
        <w:numPr>
          <w:ilvl w:val="0"/>
          <w:numId w:val="2"/>
        </w:numPr>
        <w:spacing w:line="276" w:lineRule="auto"/>
        <w:jc w:val="both"/>
        <w:rPr>
          <w:b/>
        </w:rPr>
      </w:pPr>
      <w:bookmarkStart w:name="Field_4" w:id="4"/>
      <w:r w:rsidRPr="00653E55">
        <w:rPr>
          <w:b/>
        </w:rPr>
        <w:lastRenderedPageBreak/>
        <w:t>D</w:t>
      </w:r>
      <w:r w:rsidRPr="00653E55" w:rsidR="006660BC">
        <w:rPr>
          <w:b/>
        </w:rPr>
        <w:t>ate of Birth</w:t>
      </w:r>
    </w:p>
    <w:bookmarkEnd w:id="4"/>
    <w:p w:rsidRPr="00653E55" w:rsidR="006660BC" w:rsidP="00F57C9A" w:rsidRDefault="007B02F2" w14:paraId="3BA5689A" w14:textId="6B280F9E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>Mandatory</w:t>
      </w:r>
      <w:r w:rsidRPr="00653E55" w:rsidR="006660BC">
        <w:t xml:space="preserve">: </w:t>
      </w:r>
      <w:r w:rsidR="007963F6">
        <w:t xml:space="preserve"> </w:t>
      </w:r>
      <w:r w:rsidRPr="00653E55" w:rsidR="006660BC">
        <w:t>Yes</w:t>
      </w:r>
    </w:p>
    <w:p w:rsidRPr="00653E55" w:rsidR="00492C82" w:rsidP="00F57C9A" w:rsidRDefault="00A3022F" w14:paraId="3B645C18" w14:textId="0767C6CE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Instruction: </w:t>
      </w:r>
      <w:r w:rsidR="007963F6">
        <w:t xml:space="preserve"> </w:t>
      </w:r>
      <w:r w:rsidRPr="00653E55" w:rsidR="006660BC">
        <w:t xml:space="preserve">Enter the individual’s birth date in </w:t>
      </w:r>
      <w:r w:rsidRPr="00653E55" w:rsidR="00492C82">
        <w:rPr>
          <w:i/>
        </w:rPr>
        <w:t>mm/dd/</w:t>
      </w:r>
      <w:proofErr w:type="spellStart"/>
      <w:r w:rsidRPr="00653E55" w:rsidR="00492C82">
        <w:rPr>
          <w:i/>
        </w:rPr>
        <w:t>yyyy</w:t>
      </w:r>
      <w:proofErr w:type="spellEnd"/>
      <w:r w:rsidRPr="00653E55" w:rsidR="00492C82">
        <w:t xml:space="preserve"> format</w:t>
      </w:r>
      <w:r w:rsidR="00592E27">
        <w:t>.</w:t>
      </w:r>
    </w:p>
    <w:p w:rsidRPr="00D324C4" w:rsidR="006660BC" w:rsidP="00F57C9A" w:rsidRDefault="006660BC" w14:paraId="3130C36D" w14:textId="052D1F9B">
      <w:pPr>
        <w:pStyle w:val="ListParagraph"/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 xml:space="preserve">Possible values: </w:t>
      </w:r>
      <w:r w:rsidR="007963F6">
        <w:t xml:space="preserve"> </w:t>
      </w:r>
      <w:r w:rsidRPr="00653E55">
        <w:t>N/A</w:t>
      </w:r>
    </w:p>
    <w:p w:rsidRPr="00653E55" w:rsidR="00D324C4" w:rsidP="00F57C9A" w:rsidRDefault="00D324C4" w14:paraId="44023A21" w14:textId="77777777">
      <w:pPr>
        <w:pStyle w:val="ListParagraph"/>
        <w:spacing w:line="276" w:lineRule="auto"/>
        <w:ind w:left="1440"/>
        <w:jc w:val="both"/>
        <w:rPr>
          <w:b/>
        </w:rPr>
      </w:pPr>
    </w:p>
    <w:p w:rsidRPr="00653E55" w:rsidR="006660BC" w:rsidP="00F57C9A" w:rsidRDefault="00800E60" w14:paraId="049BCAB5" w14:textId="695D0091">
      <w:pPr>
        <w:numPr>
          <w:ilvl w:val="0"/>
          <w:numId w:val="2"/>
        </w:numPr>
        <w:spacing w:line="276" w:lineRule="auto"/>
        <w:jc w:val="both"/>
        <w:rPr>
          <w:b/>
        </w:rPr>
      </w:pPr>
      <w:bookmarkStart w:name="Field_5" w:id="5"/>
      <w:r>
        <w:rPr>
          <w:b/>
        </w:rPr>
        <w:t>Gender</w:t>
      </w:r>
    </w:p>
    <w:bookmarkEnd w:id="5"/>
    <w:p w:rsidRPr="00653E55" w:rsidR="006660BC" w:rsidP="00F57C9A" w:rsidRDefault="007B02F2" w14:paraId="3D04CB11" w14:textId="31B29A32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>Mandatory</w:t>
      </w:r>
      <w:r w:rsidRPr="00653E55" w:rsidR="006660BC">
        <w:t xml:space="preserve">: </w:t>
      </w:r>
      <w:r w:rsidR="007963F6">
        <w:t xml:space="preserve"> </w:t>
      </w:r>
      <w:r w:rsidRPr="00653E55" w:rsidR="006660BC">
        <w:t>Yes</w:t>
      </w:r>
    </w:p>
    <w:p w:rsidRPr="00653E55" w:rsidR="006660BC" w:rsidP="00F57C9A" w:rsidRDefault="006660BC" w14:paraId="7BEF2CF4" w14:textId="41ACEE9E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 xml:space="preserve">Instruction: </w:t>
      </w:r>
      <w:r w:rsidR="007963F6">
        <w:t xml:space="preserve"> </w:t>
      </w:r>
      <w:r w:rsidRPr="00653E55">
        <w:t xml:space="preserve">Enter the individual’s </w:t>
      </w:r>
      <w:r w:rsidR="00800E60">
        <w:t>gender</w:t>
      </w:r>
      <w:r w:rsidRPr="00653E55" w:rsidR="0020040E">
        <w:t>.</w:t>
      </w:r>
    </w:p>
    <w:p w:rsidRPr="00653E55" w:rsidR="006660BC" w:rsidP="00F57C9A" w:rsidRDefault="006660BC" w14:paraId="219C8E6B" w14:textId="2001E9F2">
      <w:pPr>
        <w:pStyle w:val="ListParagraph"/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>Possible values:</w:t>
      </w:r>
    </w:p>
    <w:p w:rsidRPr="00653E55" w:rsidR="006660BC" w:rsidP="00F57C9A" w:rsidRDefault="00492C82" w14:paraId="0B780C96" w14:textId="18FD1027">
      <w:pPr>
        <w:numPr>
          <w:ilvl w:val="2"/>
          <w:numId w:val="2"/>
        </w:numPr>
        <w:spacing w:line="276" w:lineRule="auto"/>
        <w:jc w:val="both"/>
      </w:pPr>
      <w:r w:rsidRPr="00653E55">
        <w:t>M</w:t>
      </w:r>
    </w:p>
    <w:p w:rsidRPr="00653E55" w:rsidR="006660BC" w:rsidP="00F57C9A" w:rsidRDefault="006660BC" w14:paraId="059904F8" w14:textId="77777777">
      <w:pPr>
        <w:numPr>
          <w:ilvl w:val="2"/>
          <w:numId w:val="2"/>
        </w:numPr>
        <w:spacing w:line="276" w:lineRule="auto"/>
        <w:jc w:val="both"/>
      </w:pPr>
      <w:r w:rsidRPr="00653E55">
        <w:t xml:space="preserve">F </w:t>
      </w:r>
      <w:r w:rsidRPr="00653E55" w:rsidR="00492C82">
        <w:t xml:space="preserve"> </w:t>
      </w:r>
    </w:p>
    <w:p w:rsidR="00492C82" w:rsidP="00F57C9A" w:rsidRDefault="00A97159" w14:paraId="142DC6F5" w14:textId="16FF5E3E">
      <w:pPr>
        <w:numPr>
          <w:ilvl w:val="2"/>
          <w:numId w:val="2"/>
        </w:numPr>
        <w:spacing w:line="276" w:lineRule="auto"/>
        <w:jc w:val="both"/>
      </w:pPr>
      <w:r w:rsidRPr="00653E55">
        <w:t xml:space="preserve">U </w:t>
      </w:r>
    </w:p>
    <w:p w:rsidRPr="00653E55" w:rsidR="001A38BF" w:rsidP="00D67580" w:rsidRDefault="001A38BF" w14:paraId="5DCF2426" w14:textId="77777777">
      <w:pPr>
        <w:spacing w:line="276" w:lineRule="auto"/>
        <w:ind w:left="2160"/>
        <w:jc w:val="both"/>
      </w:pPr>
    </w:p>
    <w:p w:rsidRPr="00B85FFE" w:rsidR="00492C82" w:rsidP="00D67580" w:rsidRDefault="00492C82" w14:paraId="3B366E5C" w14:textId="63C94097">
      <w:pPr>
        <w:pStyle w:val="ListParagraph"/>
        <w:numPr>
          <w:ilvl w:val="0"/>
          <w:numId w:val="2"/>
        </w:numPr>
        <w:spacing w:line="276" w:lineRule="auto"/>
        <w:jc w:val="both"/>
        <w:rPr>
          <w:b/>
        </w:rPr>
      </w:pPr>
      <w:bookmarkStart w:name="Field_6" w:id="6"/>
      <w:r w:rsidRPr="00B85FFE">
        <w:rPr>
          <w:b/>
        </w:rPr>
        <w:t>State</w:t>
      </w:r>
      <w:bookmarkEnd w:id="6"/>
      <w:r w:rsidRPr="00B85FFE">
        <w:rPr>
          <w:b/>
        </w:rPr>
        <w:t xml:space="preserve"> </w:t>
      </w:r>
    </w:p>
    <w:p w:rsidRPr="00653E55" w:rsidR="006660BC" w:rsidP="00F57C9A" w:rsidRDefault="007B02F2" w14:paraId="46483EAA" w14:textId="523402D7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>Mandatory</w:t>
      </w:r>
      <w:r w:rsidRPr="00653E55" w:rsidR="006660BC">
        <w:t xml:space="preserve">: </w:t>
      </w:r>
      <w:r w:rsidR="007963F6">
        <w:t xml:space="preserve"> </w:t>
      </w:r>
      <w:r w:rsidRPr="00653E55" w:rsidR="006660BC">
        <w:t>Yes</w:t>
      </w:r>
    </w:p>
    <w:p w:rsidRPr="00653E55" w:rsidR="006660BC" w:rsidP="00F57C9A" w:rsidRDefault="006C5AF3" w14:paraId="5C98D39A" w14:textId="440363FA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Instruction: </w:t>
      </w:r>
      <w:r w:rsidR="007963F6">
        <w:t xml:space="preserve"> </w:t>
      </w:r>
      <w:r w:rsidRPr="00653E55" w:rsidR="006660BC">
        <w:t xml:space="preserve">Enter the </w:t>
      </w:r>
      <w:r w:rsidR="002A0350">
        <w:t>s</w:t>
      </w:r>
      <w:r w:rsidRPr="00653E55" w:rsidR="006660BC">
        <w:t xml:space="preserve">tate </w:t>
      </w:r>
      <w:r w:rsidR="002A0350">
        <w:t>c</w:t>
      </w:r>
      <w:r w:rsidRPr="00653E55" w:rsidR="006660BC">
        <w:t>ode</w:t>
      </w:r>
      <w:r w:rsidRPr="00653E55" w:rsidR="008D38BB">
        <w:t xml:space="preserve"> </w:t>
      </w:r>
      <w:r w:rsidR="006D5FB4">
        <w:t xml:space="preserve">for the state in </w:t>
      </w:r>
      <w:r w:rsidRPr="00653E55" w:rsidR="006660BC">
        <w:t>w</w:t>
      </w:r>
      <w:r w:rsidRPr="00653E55" w:rsidR="00C43253">
        <w:t xml:space="preserve">hich </w:t>
      </w:r>
      <w:r w:rsidR="006D5FB4">
        <w:t>the individual accessed services</w:t>
      </w:r>
      <w:r w:rsidRPr="00653E55" w:rsidR="0020040E">
        <w:t>.</w:t>
      </w:r>
    </w:p>
    <w:p w:rsidRPr="001A38BF" w:rsidR="009A55E5" w:rsidP="00F57C9A" w:rsidRDefault="006C5AF3" w14:paraId="2360A894" w14:textId="77BDF057">
      <w:pPr>
        <w:pStyle w:val="ListParagraph"/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Possible values: </w:t>
      </w:r>
      <w:r w:rsidR="007963F6">
        <w:t xml:space="preserve"> </w:t>
      </w:r>
      <w:r w:rsidRPr="00653E55" w:rsidR="008D38BB">
        <w:t>Any valid state code</w:t>
      </w:r>
      <w:r w:rsidRPr="00653E55" w:rsidR="00395AD3">
        <w:t xml:space="preserve"> (Examples: VA, NY, TX)</w:t>
      </w:r>
      <w:r w:rsidR="0055513B">
        <w:t>.</w:t>
      </w:r>
    </w:p>
    <w:p w:rsidRPr="00B85FFE" w:rsidR="001A38BF" w:rsidP="00F57C9A" w:rsidRDefault="001A38BF" w14:paraId="4CD60EAD" w14:textId="77777777">
      <w:pPr>
        <w:pStyle w:val="ListParagraph"/>
        <w:spacing w:line="276" w:lineRule="auto"/>
        <w:ind w:left="1440"/>
        <w:jc w:val="both"/>
        <w:rPr>
          <w:b/>
        </w:rPr>
      </w:pPr>
    </w:p>
    <w:p w:rsidRPr="00653E55" w:rsidR="008D38BB" w:rsidP="00F57C9A" w:rsidRDefault="00C839A1" w14:paraId="7CB29B40" w14:textId="77777777">
      <w:pPr>
        <w:numPr>
          <w:ilvl w:val="0"/>
          <w:numId w:val="2"/>
        </w:numPr>
        <w:spacing w:line="276" w:lineRule="auto"/>
        <w:jc w:val="both"/>
        <w:rPr>
          <w:b/>
        </w:rPr>
      </w:pPr>
      <w:bookmarkStart w:name="Field_7" w:id="7"/>
      <w:r w:rsidRPr="00653E55">
        <w:rPr>
          <w:b/>
        </w:rPr>
        <w:t>County</w:t>
      </w:r>
    </w:p>
    <w:bookmarkEnd w:id="7"/>
    <w:p w:rsidRPr="00653E55" w:rsidR="008D38BB" w:rsidP="00F57C9A" w:rsidRDefault="007B02F2" w14:paraId="32E9CA09" w14:textId="399C7766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>Mandatory</w:t>
      </w:r>
      <w:r w:rsidRPr="00653E55" w:rsidR="008D38BB">
        <w:t xml:space="preserve">: </w:t>
      </w:r>
      <w:r w:rsidR="007963F6">
        <w:t xml:space="preserve"> </w:t>
      </w:r>
      <w:r w:rsidRPr="00653E55" w:rsidR="008D38BB">
        <w:t>Yes</w:t>
      </w:r>
    </w:p>
    <w:p w:rsidRPr="00653E55" w:rsidR="008D38BB" w:rsidP="00F57C9A" w:rsidRDefault="006C5AF3" w14:paraId="5CCEA588" w14:textId="3F107BF7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Instruction: </w:t>
      </w:r>
      <w:r w:rsidR="007963F6">
        <w:t xml:space="preserve"> </w:t>
      </w:r>
      <w:r w:rsidRPr="00653E55" w:rsidR="008D38BB">
        <w:t>Enter the complete name</w:t>
      </w:r>
      <w:r w:rsidR="00B0596F">
        <w:t xml:space="preserve"> of the county where</w:t>
      </w:r>
      <w:r w:rsidR="003271C3">
        <w:t xml:space="preserve"> the individual resides</w:t>
      </w:r>
      <w:r w:rsidR="00DC79F4">
        <w:t xml:space="preserve"> as indicated on the list of valid county names attached</w:t>
      </w:r>
      <w:r w:rsidR="00B0596F">
        <w:t xml:space="preserve">. </w:t>
      </w:r>
      <w:r w:rsidR="007963F6">
        <w:t xml:space="preserve"> </w:t>
      </w:r>
      <w:r w:rsidR="00B0596F">
        <w:t>D</w:t>
      </w:r>
      <w:r w:rsidR="003271C3">
        <w:t>o</w:t>
      </w:r>
      <w:r w:rsidRPr="00653E55" w:rsidR="008D38BB">
        <w:t xml:space="preserve"> not include word “</w:t>
      </w:r>
      <w:r w:rsidR="002A0350">
        <w:t>c</w:t>
      </w:r>
      <w:r w:rsidR="00A3022F">
        <w:t>ounty” in the field.</w:t>
      </w:r>
      <w:r w:rsidRPr="00653E55" w:rsidR="008D38BB">
        <w:t xml:space="preserve"> Examples: </w:t>
      </w:r>
      <w:r w:rsidR="007963F6">
        <w:t xml:space="preserve"> </w:t>
      </w:r>
      <w:r w:rsidRPr="00653E55" w:rsidR="008D38BB">
        <w:t>Maricopa, Sacramento, or Denver</w:t>
      </w:r>
      <w:r w:rsidR="00A3022F">
        <w:rPr>
          <w:b/>
        </w:rPr>
        <w:t xml:space="preserve">. </w:t>
      </w:r>
      <w:r w:rsidR="007963F6">
        <w:rPr>
          <w:b/>
        </w:rPr>
        <w:t xml:space="preserve"> </w:t>
      </w:r>
      <w:r w:rsidRPr="00653E55" w:rsidR="008D38BB">
        <w:t>Note to Florida: please use Miami-Dade for county instead of Miami.</w:t>
      </w:r>
    </w:p>
    <w:p w:rsidRPr="001A38BF" w:rsidR="008D38BB" w:rsidP="00F57C9A" w:rsidRDefault="00CA172B" w14:paraId="5107CCAD" w14:textId="749EEA23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Possible values: </w:t>
      </w:r>
      <w:r w:rsidR="007963F6">
        <w:t xml:space="preserve"> </w:t>
      </w:r>
      <w:r w:rsidRPr="00653E55" w:rsidR="008D38BB">
        <w:t>Any valid county name</w:t>
      </w:r>
      <w:r w:rsidR="0055513B">
        <w:t>.</w:t>
      </w:r>
    </w:p>
    <w:p w:rsidRPr="00B85FFE" w:rsidR="001A38BF" w:rsidP="00F57C9A" w:rsidRDefault="001A38BF" w14:paraId="0371ED64" w14:textId="77777777">
      <w:pPr>
        <w:spacing w:line="276" w:lineRule="auto"/>
        <w:ind w:left="1440"/>
        <w:jc w:val="both"/>
        <w:rPr>
          <w:b/>
        </w:rPr>
      </w:pPr>
    </w:p>
    <w:p w:rsidRPr="00653E55" w:rsidR="008D38BB" w:rsidP="00F57C9A" w:rsidRDefault="00C839A1" w14:paraId="478CB859" w14:textId="2D9AC187">
      <w:pPr>
        <w:numPr>
          <w:ilvl w:val="0"/>
          <w:numId w:val="2"/>
        </w:numPr>
        <w:spacing w:line="276" w:lineRule="auto"/>
        <w:jc w:val="both"/>
        <w:rPr>
          <w:b/>
        </w:rPr>
      </w:pPr>
      <w:bookmarkStart w:name="Field_8" w:id="8"/>
      <w:r w:rsidRPr="00653E55">
        <w:rPr>
          <w:b/>
        </w:rPr>
        <w:t>N</w:t>
      </w:r>
      <w:r w:rsidRPr="00653E55" w:rsidR="008D38BB">
        <w:rPr>
          <w:b/>
        </w:rPr>
        <w:t>ationality</w:t>
      </w:r>
    </w:p>
    <w:bookmarkEnd w:id="8"/>
    <w:p w:rsidRPr="00653E55" w:rsidR="008D38BB" w:rsidP="00F57C9A" w:rsidRDefault="007B02F2" w14:paraId="604F0C7F" w14:textId="20C7C342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>Mandatory</w:t>
      </w:r>
      <w:r w:rsidRPr="00653E55" w:rsidR="008D38BB">
        <w:t xml:space="preserve">: </w:t>
      </w:r>
      <w:r w:rsidR="007963F6">
        <w:t xml:space="preserve"> </w:t>
      </w:r>
      <w:r w:rsidRPr="00653E55" w:rsidR="008D38BB">
        <w:t>Yes</w:t>
      </w:r>
    </w:p>
    <w:p w:rsidRPr="00653E55" w:rsidR="008D38BB" w:rsidP="00F57C9A" w:rsidRDefault="006C5AF3" w14:paraId="539F44A5" w14:textId="5D2BB240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Instruction: </w:t>
      </w:r>
      <w:r w:rsidR="007963F6">
        <w:t xml:space="preserve"> </w:t>
      </w:r>
      <w:r w:rsidRPr="00653E55" w:rsidR="008D38BB">
        <w:t>Enter the individual</w:t>
      </w:r>
      <w:r w:rsidR="00B62A0E">
        <w:t>’s nationality or country of citizenship</w:t>
      </w:r>
      <w:r w:rsidR="00182330">
        <w:t>.</w:t>
      </w:r>
    </w:p>
    <w:p w:rsidRPr="001A38BF" w:rsidR="008D38BB" w:rsidP="00F57C9A" w:rsidRDefault="00CA172B" w14:paraId="201945FC" w14:textId="67E487A0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Possible values: </w:t>
      </w:r>
      <w:r w:rsidR="007963F6">
        <w:t xml:space="preserve"> </w:t>
      </w:r>
      <w:r w:rsidRPr="00653E55" w:rsidR="008D38BB">
        <w:t>Any valid</w:t>
      </w:r>
      <w:r w:rsidR="0055513B">
        <w:t xml:space="preserve"> country name.</w:t>
      </w:r>
    </w:p>
    <w:p w:rsidRPr="00653E55" w:rsidR="001A38BF" w:rsidP="00F57C9A" w:rsidRDefault="001A38BF" w14:paraId="1C63CA09" w14:textId="77777777">
      <w:pPr>
        <w:spacing w:line="276" w:lineRule="auto"/>
        <w:ind w:left="1440"/>
        <w:jc w:val="both"/>
        <w:rPr>
          <w:b/>
        </w:rPr>
      </w:pPr>
    </w:p>
    <w:p w:rsidRPr="00653E55" w:rsidR="008D38BB" w:rsidP="00F57C9A" w:rsidRDefault="003E4F7D" w14:paraId="6DD4037B" w14:textId="08081C54">
      <w:pPr>
        <w:numPr>
          <w:ilvl w:val="0"/>
          <w:numId w:val="2"/>
        </w:numPr>
        <w:spacing w:line="276" w:lineRule="auto"/>
        <w:jc w:val="both"/>
        <w:rPr>
          <w:b/>
        </w:rPr>
      </w:pPr>
      <w:bookmarkStart w:name="Field_9" w:id="9"/>
      <w:r w:rsidRPr="00653E55">
        <w:rPr>
          <w:b/>
        </w:rPr>
        <w:t xml:space="preserve">Organization providing the support </w:t>
      </w:r>
    </w:p>
    <w:bookmarkEnd w:id="9"/>
    <w:p w:rsidRPr="00653E55" w:rsidR="008D38BB" w:rsidP="00F57C9A" w:rsidRDefault="007B02F2" w14:paraId="534AA387" w14:textId="3D5BAC85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>Mandatory</w:t>
      </w:r>
      <w:r w:rsidRPr="00653E55" w:rsidR="008D38BB">
        <w:t xml:space="preserve">: </w:t>
      </w:r>
      <w:r w:rsidR="007963F6">
        <w:t xml:space="preserve"> </w:t>
      </w:r>
      <w:r w:rsidRPr="00653E55" w:rsidR="008D38BB">
        <w:t>Yes</w:t>
      </w:r>
    </w:p>
    <w:p w:rsidRPr="00653E55" w:rsidR="008D38BB" w:rsidP="00F57C9A" w:rsidRDefault="008D38BB" w14:paraId="1E8EC416" w14:textId="0E1D4C37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 xml:space="preserve">Instruction: </w:t>
      </w:r>
      <w:r w:rsidR="007963F6">
        <w:t xml:space="preserve"> </w:t>
      </w:r>
      <w:r w:rsidRPr="00653E55">
        <w:t>Enter the</w:t>
      </w:r>
      <w:r w:rsidRPr="00653E55" w:rsidR="0058323B">
        <w:t xml:space="preserve"> name of the entity submitting the data</w:t>
      </w:r>
      <w:r w:rsidRPr="00653E55">
        <w:t xml:space="preserve"> </w:t>
      </w:r>
      <w:r w:rsidRPr="00653E55" w:rsidR="0058323B">
        <w:t>(</w:t>
      </w:r>
      <w:r w:rsidRPr="00653E55">
        <w:t>state name or replacement designee</w:t>
      </w:r>
      <w:r w:rsidRPr="00653E55" w:rsidR="0058323B">
        <w:t>)</w:t>
      </w:r>
      <w:r w:rsidRPr="00653E55">
        <w:t xml:space="preserve">.   </w:t>
      </w:r>
    </w:p>
    <w:p w:rsidRPr="001A38BF" w:rsidR="003E4F7D" w:rsidP="00F57C9A" w:rsidRDefault="008D38BB" w14:paraId="26488CF8" w14:textId="656D2753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 xml:space="preserve">Possible values: </w:t>
      </w:r>
      <w:r w:rsidR="007963F6">
        <w:t xml:space="preserve"> </w:t>
      </w:r>
      <w:r w:rsidRPr="00653E55">
        <w:t xml:space="preserve">Any valid state name or </w:t>
      </w:r>
      <w:r w:rsidRPr="00653E55" w:rsidR="0058323B">
        <w:t>r</w:t>
      </w:r>
      <w:r w:rsidRPr="00653E55">
        <w:t xml:space="preserve">eplacement </w:t>
      </w:r>
      <w:r w:rsidRPr="00653E55" w:rsidR="0058323B">
        <w:t>d</w:t>
      </w:r>
      <w:r w:rsidRPr="00653E55">
        <w:t>esignee name</w:t>
      </w:r>
      <w:r w:rsidR="00127F99">
        <w:t>.</w:t>
      </w:r>
    </w:p>
    <w:p w:rsidR="001A38BF" w:rsidP="000A67B2" w:rsidRDefault="001A38BF" w14:paraId="79A1B1F6" w14:textId="532782BF">
      <w:pPr>
        <w:spacing w:line="276" w:lineRule="auto"/>
        <w:ind w:left="1440"/>
        <w:rPr>
          <w:b/>
        </w:rPr>
      </w:pPr>
    </w:p>
    <w:p w:rsidRPr="00653E55" w:rsidR="00C162F6" w:rsidP="000A67B2" w:rsidRDefault="00C162F6" w14:paraId="2DCFBC12" w14:textId="77777777">
      <w:pPr>
        <w:spacing w:line="276" w:lineRule="auto"/>
        <w:ind w:left="1440"/>
        <w:rPr>
          <w:b/>
        </w:rPr>
      </w:pPr>
    </w:p>
    <w:p w:rsidRPr="00653E55" w:rsidR="008D38BB" w:rsidP="00933AF0" w:rsidRDefault="003E4F7D" w14:paraId="7E04235D" w14:textId="250CEBCE">
      <w:pPr>
        <w:numPr>
          <w:ilvl w:val="0"/>
          <w:numId w:val="2"/>
        </w:numPr>
        <w:spacing w:line="276" w:lineRule="auto"/>
        <w:jc w:val="both"/>
        <w:rPr>
          <w:b/>
        </w:rPr>
      </w:pPr>
      <w:bookmarkStart w:name="Field_10" w:id="10"/>
      <w:r w:rsidRPr="00653E55">
        <w:rPr>
          <w:b/>
        </w:rPr>
        <w:lastRenderedPageBreak/>
        <w:t>Date eligible</w:t>
      </w:r>
      <w:r w:rsidRPr="00653E55" w:rsidR="000E070C">
        <w:rPr>
          <w:b/>
        </w:rPr>
        <w:t xml:space="preserve"> for</w:t>
      </w:r>
      <w:r w:rsidRPr="00653E55">
        <w:rPr>
          <w:b/>
        </w:rPr>
        <w:t xml:space="preserve"> ORR benefits</w:t>
      </w:r>
      <w:r w:rsidRPr="00653E55" w:rsidR="00A24D9B">
        <w:rPr>
          <w:b/>
        </w:rPr>
        <w:t xml:space="preserve"> </w:t>
      </w:r>
      <w:r w:rsidRPr="00653E55" w:rsidR="00A24D9B">
        <w:rPr>
          <w:rFonts w:eastAsia="Arial"/>
        </w:rPr>
        <w:t>(</w:t>
      </w:r>
      <w:r w:rsidR="002A0350">
        <w:rPr>
          <w:rFonts w:eastAsia="Arial"/>
        </w:rPr>
        <w:t>d</w:t>
      </w:r>
      <w:r w:rsidRPr="00653E55" w:rsidR="00A24D9B">
        <w:rPr>
          <w:rFonts w:eastAsia="Arial"/>
        </w:rPr>
        <w:t xml:space="preserve">ate of </w:t>
      </w:r>
      <w:r w:rsidR="002A0350">
        <w:rPr>
          <w:rFonts w:eastAsia="Arial"/>
        </w:rPr>
        <w:t>a</w:t>
      </w:r>
      <w:r w:rsidRPr="00653E55" w:rsidR="00A24D9B">
        <w:rPr>
          <w:rFonts w:eastAsia="Arial"/>
        </w:rPr>
        <w:t xml:space="preserve">rrival in </w:t>
      </w:r>
      <w:r w:rsidR="002A0350">
        <w:rPr>
          <w:rFonts w:eastAsia="Arial"/>
        </w:rPr>
        <w:t>q</w:t>
      </w:r>
      <w:r w:rsidRPr="00653E55" w:rsidR="00A24D9B">
        <w:rPr>
          <w:rFonts w:eastAsia="Arial"/>
        </w:rPr>
        <w:t xml:space="preserve">ualifying </w:t>
      </w:r>
      <w:r w:rsidR="002A0350">
        <w:rPr>
          <w:rFonts w:eastAsia="Arial"/>
        </w:rPr>
        <w:t>s</w:t>
      </w:r>
      <w:r w:rsidRPr="00653E55" w:rsidR="00A24D9B">
        <w:rPr>
          <w:rFonts w:eastAsia="Arial"/>
        </w:rPr>
        <w:t xml:space="preserve">tatus, </w:t>
      </w:r>
      <w:r w:rsidR="002A0350">
        <w:rPr>
          <w:rFonts w:eastAsia="Arial"/>
        </w:rPr>
        <w:t>d</w:t>
      </w:r>
      <w:r w:rsidRPr="00653E55" w:rsidR="00A24D9B">
        <w:rPr>
          <w:rFonts w:eastAsia="Arial"/>
        </w:rPr>
        <w:t xml:space="preserve">ate of </w:t>
      </w:r>
      <w:r w:rsidR="002A0350">
        <w:rPr>
          <w:rFonts w:eastAsia="Arial"/>
        </w:rPr>
        <w:t>g</w:t>
      </w:r>
      <w:r w:rsidRPr="00653E55" w:rsidR="00A24D9B">
        <w:rPr>
          <w:rFonts w:eastAsia="Arial"/>
        </w:rPr>
        <w:t xml:space="preserve">rant of </w:t>
      </w:r>
      <w:r w:rsidR="002A0350">
        <w:rPr>
          <w:rFonts w:eastAsia="Arial"/>
        </w:rPr>
        <w:t>q</w:t>
      </w:r>
      <w:r w:rsidRPr="00653E55" w:rsidR="00A24D9B">
        <w:rPr>
          <w:rFonts w:eastAsia="Arial"/>
        </w:rPr>
        <w:t xml:space="preserve">ualifying </w:t>
      </w:r>
      <w:r w:rsidR="002A0350">
        <w:rPr>
          <w:rFonts w:eastAsia="Arial"/>
        </w:rPr>
        <w:t>s</w:t>
      </w:r>
      <w:r w:rsidRPr="00653E55" w:rsidR="00A24D9B">
        <w:rPr>
          <w:rFonts w:eastAsia="Arial"/>
        </w:rPr>
        <w:t xml:space="preserve">tatus, </w:t>
      </w:r>
      <w:r w:rsidR="002A0350">
        <w:rPr>
          <w:rFonts w:eastAsia="Arial"/>
        </w:rPr>
        <w:t>d</w:t>
      </w:r>
      <w:r w:rsidRPr="00653E55" w:rsidR="00A24D9B">
        <w:rPr>
          <w:rFonts w:eastAsia="Arial"/>
        </w:rPr>
        <w:t xml:space="preserve">ate of </w:t>
      </w:r>
      <w:r w:rsidR="002A0350">
        <w:rPr>
          <w:rFonts w:eastAsia="Arial"/>
        </w:rPr>
        <w:t>c</w:t>
      </w:r>
      <w:r w:rsidRPr="00653E55" w:rsidR="00A24D9B">
        <w:rPr>
          <w:rFonts w:eastAsia="Arial"/>
        </w:rPr>
        <w:t xml:space="preserve">ertification based on </w:t>
      </w:r>
      <w:r w:rsidR="00D25502">
        <w:rPr>
          <w:rFonts w:eastAsia="Arial"/>
        </w:rPr>
        <w:t>field “Status”</w:t>
      </w:r>
      <w:r w:rsidRPr="00653E55" w:rsidR="00A24D9B">
        <w:rPr>
          <w:rFonts w:eastAsia="Arial"/>
        </w:rPr>
        <w:t>)</w:t>
      </w:r>
    </w:p>
    <w:bookmarkEnd w:id="10"/>
    <w:p w:rsidRPr="00653E55" w:rsidR="008D38BB" w:rsidP="00933AF0" w:rsidRDefault="007B02F2" w14:paraId="27299E66" w14:textId="750E089F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>Mandatory</w:t>
      </w:r>
      <w:r w:rsidRPr="00653E55" w:rsidR="008D38BB">
        <w:t xml:space="preserve">: </w:t>
      </w:r>
      <w:r w:rsidR="007963F6">
        <w:t xml:space="preserve"> </w:t>
      </w:r>
      <w:r w:rsidRPr="00653E55" w:rsidR="008D38BB">
        <w:t>Yes</w:t>
      </w:r>
    </w:p>
    <w:p w:rsidRPr="00653E55" w:rsidR="00127B5D" w:rsidP="00933AF0" w:rsidRDefault="008D38BB" w14:paraId="7513AD7D" w14:textId="21585B46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>Instruction:</w:t>
      </w:r>
      <w:r w:rsidRPr="00653E55" w:rsidR="00282206">
        <w:t xml:space="preserve"> </w:t>
      </w:r>
      <w:r w:rsidR="007963F6">
        <w:t xml:space="preserve"> </w:t>
      </w:r>
      <w:r w:rsidRPr="00653E55">
        <w:t xml:space="preserve">Enter the date that </w:t>
      </w:r>
      <w:r w:rsidR="00005C0B">
        <w:t xml:space="preserve">the </w:t>
      </w:r>
      <w:r w:rsidRPr="00653E55">
        <w:t>individual became eligible for ORR benefits</w:t>
      </w:r>
      <w:r w:rsidR="00005C0B">
        <w:t>,</w:t>
      </w:r>
      <w:r w:rsidRPr="00653E55" w:rsidR="00282206">
        <w:t xml:space="preserve"> in</w:t>
      </w:r>
      <w:r w:rsidRPr="00653E55">
        <w:t xml:space="preserve"> </w:t>
      </w:r>
      <w:r w:rsidRPr="00653E55" w:rsidR="00282206">
        <w:rPr>
          <w:i/>
        </w:rPr>
        <w:t>mm/dd/</w:t>
      </w:r>
      <w:proofErr w:type="spellStart"/>
      <w:r w:rsidRPr="00653E55" w:rsidR="00282206">
        <w:rPr>
          <w:i/>
        </w:rPr>
        <w:t>yyyy</w:t>
      </w:r>
      <w:proofErr w:type="spellEnd"/>
      <w:r w:rsidRPr="00653E55" w:rsidR="00282206">
        <w:t xml:space="preserve"> format</w:t>
      </w:r>
      <w:r w:rsidRPr="00653E55" w:rsidR="00127B5D">
        <w:t xml:space="preserve">. </w:t>
      </w:r>
    </w:p>
    <w:p w:rsidRPr="00653E55" w:rsidR="00127B5D" w:rsidP="00933AF0" w:rsidRDefault="00127B5D" w14:paraId="4ACDB9FF" w14:textId="69B60FAC">
      <w:pPr>
        <w:numPr>
          <w:ilvl w:val="2"/>
          <w:numId w:val="2"/>
        </w:numPr>
        <w:spacing w:line="276" w:lineRule="auto"/>
        <w:jc w:val="both"/>
      </w:pPr>
      <w:r w:rsidRPr="00653E55">
        <w:t xml:space="preserve">For Refugees, C/H Entrants, and SIVs: </w:t>
      </w:r>
      <w:r w:rsidR="002A0350">
        <w:t>d</w:t>
      </w:r>
      <w:r w:rsidRPr="00653E55">
        <w:t xml:space="preserve">ate of </w:t>
      </w:r>
      <w:r w:rsidR="002A0350">
        <w:t>a</w:t>
      </w:r>
      <w:r w:rsidRPr="00653E55">
        <w:t xml:space="preserve">rrival </w:t>
      </w:r>
    </w:p>
    <w:p w:rsidRPr="00653E55" w:rsidR="00127B5D" w:rsidP="00933AF0" w:rsidRDefault="00127B5D" w14:paraId="51654DCB" w14:textId="3E031573">
      <w:pPr>
        <w:numPr>
          <w:ilvl w:val="2"/>
          <w:numId w:val="2"/>
        </w:numPr>
        <w:spacing w:line="276" w:lineRule="auto"/>
        <w:jc w:val="both"/>
      </w:pPr>
      <w:r w:rsidRPr="00653E55">
        <w:t xml:space="preserve">For Asylees: </w:t>
      </w:r>
      <w:r w:rsidR="002A0350">
        <w:t>d</w:t>
      </w:r>
      <w:r w:rsidRPr="00653E55">
        <w:t xml:space="preserve">ate of </w:t>
      </w:r>
      <w:r w:rsidR="002A0350">
        <w:t>a</w:t>
      </w:r>
      <w:r w:rsidRPr="00653E55">
        <w:t xml:space="preserve">sylum </w:t>
      </w:r>
      <w:r w:rsidR="002A0350">
        <w:t>g</w:t>
      </w:r>
      <w:r w:rsidRPr="00653E55">
        <w:t>rant</w:t>
      </w:r>
      <w:r w:rsidRPr="00653E55" w:rsidR="00A47FD9">
        <w:t xml:space="preserve"> or </w:t>
      </w:r>
      <w:r w:rsidR="002A0350">
        <w:t>d</w:t>
      </w:r>
      <w:r w:rsidRPr="00653E55" w:rsidR="00A47FD9">
        <w:t xml:space="preserve">ate of </w:t>
      </w:r>
      <w:r w:rsidR="002A0350">
        <w:t>a</w:t>
      </w:r>
      <w:r w:rsidRPr="00653E55" w:rsidR="00A47FD9">
        <w:t xml:space="preserve">rrival for </w:t>
      </w:r>
      <w:r w:rsidR="002A0350">
        <w:t>v</w:t>
      </w:r>
      <w:r w:rsidRPr="00653E55" w:rsidR="00A47FD9">
        <w:t>isa 92 holders</w:t>
      </w:r>
    </w:p>
    <w:p w:rsidR="00282206" w:rsidP="00933AF0" w:rsidRDefault="005457D7" w14:paraId="64DA452A" w14:textId="2E56A26D">
      <w:pPr>
        <w:numPr>
          <w:ilvl w:val="2"/>
          <w:numId w:val="2"/>
        </w:numPr>
        <w:spacing w:line="276" w:lineRule="auto"/>
        <w:jc w:val="both"/>
      </w:pPr>
      <w:r>
        <w:t>For VOT:</w:t>
      </w:r>
      <w:r w:rsidRPr="00653E55" w:rsidR="00127B5D">
        <w:t xml:space="preserve"> </w:t>
      </w:r>
      <w:r w:rsidR="002A0350">
        <w:t>d</w:t>
      </w:r>
      <w:r w:rsidRPr="00653E55" w:rsidR="00127B5D">
        <w:t xml:space="preserve">ate of </w:t>
      </w:r>
      <w:r w:rsidR="002A0350">
        <w:t>c</w:t>
      </w:r>
      <w:r w:rsidRPr="00653E55" w:rsidR="00127B5D">
        <w:t>ertification</w:t>
      </w:r>
    </w:p>
    <w:p w:rsidRPr="00653E55" w:rsidR="00C921E1" w:rsidP="00933AF0" w:rsidRDefault="00C921E1" w14:paraId="3F9F5C44" w14:textId="31AE8586">
      <w:pPr>
        <w:numPr>
          <w:ilvl w:val="2"/>
          <w:numId w:val="2"/>
        </w:numPr>
        <w:spacing w:line="276" w:lineRule="auto"/>
        <w:jc w:val="both"/>
      </w:pPr>
      <w:r>
        <w:t xml:space="preserve">For U.S. born children: </w:t>
      </w:r>
      <w:r w:rsidR="005457D7">
        <w:t>e</w:t>
      </w:r>
      <w:r>
        <w:t>nter the more recent eligibility date of either parent who qualifies for ORR services.</w:t>
      </w:r>
    </w:p>
    <w:p w:rsidRPr="00653E55" w:rsidR="00582438" w:rsidP="00933AF0" w:rsidRDefault="00BC4DC8" w14:paraId="7D655BC8" w14:textId="22AC247F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 xml:space="preserve">Possible Values: </w:t>
      </w:r>
      <w:r w:rsidR="007963F6">
        <w:t xml:space="preserve"> </w:t>
      </w:r>
      <w:r w:rsidRPr="00653E55">
        <w:t>Any valid date</w:t>
      </w:r>
      <w:r w:rsidR="00127F99">
        <w:t>.</w:t>
      </w:r>
      <w:r w:rsidRPr="00653E55">
        <w:t xml:space="preserve">  </w:t>
      </w:r>
    </w:p>
    <w:p w:rsidRPr="00653E55" w:rsidR="00656528" w:rsidP="00BF2CAF" w:rsidRDefault="00656528" w14:paraId="36C48BCB" w14:textId="45E9F22E">
      <w:pPr>
        <w:spacing w:line="276" w:lineRule="auto"/>
        <w:jc w:val="both"/>
        <w:rPr>
          <w:b/>
          <w:color w:val="C0504D" w:themeColor="accent2"/>
        </w:rPr>
      </w:pPr>
      <w:bookmarkStart w:name="Field_11" w:id="11"/>
    </w:p>
    <w:p w:rsidRPr="00653E55" w:rsidR="00656528" w:rsidP="00BF2CAF" w:rsidRDefault="00656528" w14:paraId="21E54347" w14:textId="79401270">
      <w:pPr>
        <w:spacing w:after="240" w:line="276" w:lineRule="auto"/>
        <w:jc w:val="both"/>
        <w:rPr>
          <w:b/>
          <w:i/>
          <w:u w:val="single"/>
        </w:rPr>
      </w:pPr>
      <w:r w:rsidRPr="00653E55">
        <w:rPr>
          <w:b/>
          <w:i/>
          <w:u w:val="single"/>
        </w:rPr>
        <w:t>Service Data Fields</w:t>
      </w:r>
    </w:p>
    <w:p w:rsidRPr="00653E55" w:rsidR="00656528" w:rsidP="00BF2CAF" w:rsidRDefault="00D11E50" w14:paraId="3F8CADB2" w14:textId="25043C80">
      <w:pPr>
        <w:spacing w:line="276" w:lineRule="auto"/>
        <w:jc w:val="both"/>
        <w:rPr>
          <w:b/>
          <w:bCs/>
          <w:i/>
          <w:iCs/>
        </w:rPr>
      </w:pPr>
      <w:r w:rsidRPr="00957CCC">
        <w:rPr>
          <w:b/>
          <w:i/>
        </w:rPr>
        <w:t>For Service Data</w:t>
      </w:r>
      <w:r w:rsidRPr="00957CCC" w:rsidR="00EE74DA">
        <w:rPr>
          <w:b/>
          <w:i/>
        </w:rPr>
        <w:t xml:space="preserve">: </w:t>
      </w:r>
      <w:r w:rsidRPr="00957CCC" w:rsidR="00656528">
        <w:rPr>
          <w:b/>
          <w:i/>
        </w:rPr>
        <w:t>At least one service enrollment date must be completed.</w:t>
      </w:r>
      <w:r w:rsidRPr="00957CCC" w:rsidR="00656528">
        <w:rPr>
          <w:b/>
        </w:rPr>
        <w:t xml:space="preserve"> </w:t>
      </w:r>
      <w:r w:rsidR="007963F6">
        <w:rPr>
          <w:b/>
        </w:rPr>
        <w:t xml:space="preserve"> </w:t>
      </w:r>
      <w:r w:rsidRPr="00957CCC" w:rsidR="00F016CF">
        <w:t>If clients have multiple</w:t>
      </w:r>
      <w:r w:rsidRPr="00957CCC" w:rsidR="00656528">
        <w:t xml:space="preserve"> enrollment and exit dates for the same service in </w:t>
      </w:r>
      <w:r w:rsidRPr="00957CCC" w:rsidR="0038416F">
        <w:t xml:space="preserve">the </w:t>
      </w:r>
      <w:r w:rsidRPr="00957CCC" w:rsidR="00984453">
        <w:t xml:space="preserve">reporting </w:t>
      </w:r>
      <w:r w:rsidRPr="00957CCC" w:rsidR="0038416F">
        <w:t>fiscal year</w:t>
      </w:r>
      <w:r w:rsidRPr="00957CCC" w:rsidR="00656528">
        <w:t xml:space="preserve">, please provide the earliest initial enrollment date and latest exit date. </w:t>
      </w:r>
      <w:r w:rsidR="007963F6">
        <w:t xml:space="preserve"> </w:t>
      </w:r>
      <w:r w:rsidRPr="00957CCC" w:rsidR="00656528">
        <w:t>If the last date that they received a service is after September 30</w:t>
      </w:r>
      <w:r w:rsidRPr="00957CCC" w:rsidR="0038416F">
        <w:t xml:space="preserve"> of the </w:t>
      </w:r>
      <w:r w:rsidRPr="00957CCC" w:rsidR="00B85A69">
        <w:t>reporting</w:t>
      </w:r>
      <w:r w:rsidRPr="00957CCC" w:rsidR="0038416F">
        <w:t xml:space="preserve"> fiscal year</w:t>
      </w:r>
      <w:r w:rsidRPr="00957CCC" w:rsidR="00656528">
        <w:t xml:space="preserve">, then leave the exit date field blank (and only reflect an enrollment date). </w:t>
      </w:r>
      <w:r w:rsidR="007963F6">
        <w:t xml:space="preserve"> </w:t>
      </w:r>
      <w:r w:rsidRPr="00957CCC" w:rsidR="00656528">
        <w:t>The end date should either be the last day the individual received the service before September 30</w:t>
      </w:r>
      <w:r w:rsidRPr="00957CCC" w:rsidR="0038416F">
        <w:t xml:space="preserve"> of the </w:t>
      </w:r>
      <w:r w:rsidRPr="00957CCC" w:rsidR="00B85A69">
        <w:t>reporting</w:t>
      </w:r>
      <w:r w:rsidRPr="00957CCC" w:rsidR="0038416F">
        <w:t xml:space="preserve"> fiscal year</w:t>
      </w:r>
      <w:r w:rsidRPr="00957CCC" w:rsidR="00656528">
        <w:t xml:space="preserve">, or blank if they were still receiving the service as of the end of the reporting period. </w:t>
      </w:r>
      <w:r w:rsidR="007963F6">
        <w:t xml:space="preserve"> </w:t>
      </w:r>
      <w:r w:rsidRPr="00957CCC" w:rsidR="00656528">
        <w:rPr>
          <w:b/>
          <w:bCs/>
          <w:i/>
          <w:iCs/>
        </w:rPr>
        <w:t xml:space="preserve">Service enrollment dates must be provided for every service received. </w:t>
      </w:r>
      <w:r w:rsidR="007963F6">
        <w:rPr>
          <w:b/>
          <w:bCs/>
          <w:i/>
          <w:iCs/>
        </w:rPr>
        <w:t xml:space="preserve"> </w:t>
      </w:r>
      <w:r w:rsidRPr="00957CCC" w:rsidR="00656528">
        <w:rPr>
          <w:b/>
          <w:bCs/>
          <w:i/>
          <w:iCs/>
        </w:rPr>
        <w:t xml:space="preserve">Service exit dates must be provided if an individual exited service during </w:t>
      </w:r>
      <w:r w:rsidRPr="00957CCC" w:rsidR="0038416F">
        <w:rPr>
          <w:b/>
          <w:bCs/>
          <w:i/>
          <w:iCs/>
        </w:rPr>
        <w:t xml:space="preserve">the </w:t>
      </w:r>
      <w:r w:rsidRPr="00957CCC" w:rsidR="009501D4">
        <w:rPr>
          <w:b/>
          <w:bCs/>
          <w:i/>
          <w:iCs/>
        </w:rPr>
        <w:t>reporting</w:t>
      </w:r>
      <w:r w:rsidRPr="00957CCC" w:rsidR="0038416F">
        <w:rPr>
          <w:b/>
          <w:bCs/>
          <w:i/>
          <w:iCs/>
        </w:rPr>
        <w:t xml:space="preserve"> fiscal </w:t>
      </w:r>
      <w:r w:rsidRPr="00E63E4D" w:rsidR="0038416F">
        <w:rPr>
          <w:b/>
          <w:bCs/>
          <w:i/>
          <w:iCs/>
        </w:rPr>
        <w:t>year</w:t>
      </w:r>
      <w:r w:rsidRPr="00E63E4D" w:rsidR="00656528">
        <w:rPr>
          <w:b/>
          <w:bCs/>
          <w:i/>
          <w:iCs/>
        </w:rPr>
        <w:t>.</w:t>
      </w:r>
    </w:p>
    <w:p w:rsidRPr="00653E55" w:rsidR="00193861" w:rsidP="00BF2CAF" w:rsidRDefault="00193861" w14:paraId="1928FF28" w14:textId="50266EC8">
      <w:pPr>
        <w:spacing w:line="276" w:lineRule="auto"/>
        <w:jc w:val="both"/>
        <w:rPr>
          <w:b/>
          <w:color w:val="C0504D" w:themeColor="accent2"/>
        </w:rPr>
      </w:pPr>
    </w:p>
    <w:p w:rsidRPr="00653E55" w:rsidR="00127B5D" w:rsidP="00BF2CAF" w:rsidRDefault="00254294" w14:paraId="5061C881" w14:textId="683D452C">
      <w:pPr>
        <w:numPr>
          <w:ilvl w:val="0"/>
          <w:numId w:val="2"/>
        </w:numPr>
        <w:spacing w:line="276" w:lineRule="auto"/>
        <w:jc w:val="both"/>
      </w:pPr>
      <w:bookmarkStart w:name="_Ref530489063" w:id="12"/>
      <w:r w:rsidRPr="00653E55">
        <w:rPr>
          <w:b/>
        </w:rPr>
        <w:t xml:space="preserve">Medical Screening </w:t>
      </w:r>
      <w:r w:rsidRPr="00653E55" w:rsidR="00C41C39">
        <w:rPr>
          <w:b/>
        </w:rPr>
        <w:t xml:space="preserve">Initial </w:t>
      </w:r>
      <w:r w:rsidRPr="00653E55">
        <w:rPr>
          <w:b/>
        </w:rPr>
        <w:t>Enrollment Date</w:t>
      </w:r>
      <w:bookmarkEnd w:id="12"/>
      <w:r w:rsidRPr="00653E55" w:rsidR="00583B98">
        <w:rPr>
          <w:b/>
        </w:rPr>
        <w:t xml:space="preserve"> </w:t>
      </w:r>
    </w:p>
    <w:bookmarkEnd w:id="11"/>
    <w:p w:rsidRPr="00653E55" w:rsidR="00127B5D" w:rsidP="00BF2CAF" w:rsidRDefault="001E4070" w14:paraId="2413EE03" w14:textId="04FA8749">
      <w:pPr>
        <w:numPr>
          <w:ilvl w:val="1"/>
          <w:numId w:val="2"/>
        </w:numPr>
        <w:spacing w:line="276" w:lineRule="auto"/>
        <w:jc w:val="both"/>
      </w:pPr>
      <w:r w:rsidRPr="00653E55">
        <w:t>Mandatory</w:t>
      </w:r>
      <w:r w:rsidRPr="00653E55" w:rsidR="00127B5D">
        <w:t xml:space="preserve">: </w:t>
      </w:r>
      <w:r w:rsidR="007963F6">
        <w:t xml:space="preserve"> </w:t>
      </w:r>
      <w:r w:rsidRPr="00653E55" w:rsidR="00127B5D">
        <w:t>No</w:t>
      </w:r>
      <w:bookmarkStart w:name="_Ref530489262" w:id="13"/>
      <w:r w:rsidRPr="00653E55" w:rsidR="003E7FDA">
        <w:rPr>
          <w:rStyle w:val="FootnoteReference"/>
        </w:rPr>
        <w:footnoteReference w:id="3"/>
      </w:r>
      <w:bookmarkEnd w:id="13"/>
    </w:p>
    <w:p w:rsidRPr="00653E55" w:rsidR="000F46D8" w:rsidP="00BF2CAF" w:rsidRDefault="00127B5D" w14:paraId="2B7D700F" w14:textId="6765B2C6">
      <w:pPr>
        <w:numPr>
          <w:ilvl w:val="1"/>
          <w:numId w:val="2"/>
        </w:numPr>
        <w:spacing w:line="276" w:lineRule="auto"/>
        <w:jc w:val="both"/>
      </w:pPr>
      <w:r w:rsidRPr="00653E55">
        <w:t xml:space="preserve">Instruction: </w:t>
      </w:r>
      <w:r w:rsidR="007963F6">
        <w:t xml:space="preserve"> </w:t>
      </w:r>
      <w:r w:rsidRPr="00653E55">
        <w:t>Enter</w:t>
      </w:r>
      <w:r w:rsidRPr="00653E55" w:rsidR="001D2AD8">
        <w:t xml:space="preserve"> </w:t>
      </w:r>
      <w:r w:rsidRPr="00653E55" w:rsidR="00056BA4">
        <w:t xml:space="preserve">the date that the medical screening </w:t>
      </w:r>
      <w:r w:rsidRPr="00653E55" w:rsidR="000F46D8">
        <w:t>was initiated</w:t>
      </w:r>
      <w:r w:rsidR="00005C0B">
        <w:t>,</w:t>
      </w:r>
      <w:r w:rsidRPr="00653E55">
        <w:t xml:space="preserve"> in </w:t>
      </w:r>
      <w:r w:rsidRPr="00D52A29">
        <w:rPr>
          <w:i/>
        </w:rPr>
        <w:t>mm/dd/</w:t>
      </w:r>
      <w:proofErr w:type="spellStart"/>
      <w:r w:rsidRPr="00D52A29">
        <w:rPr>
          <w:i/>
        </w:rPr>
        <w:t>yyyy</w:t>
      </w:r>
      <w:proofErr w:type="spellEnd"/>
      <w:r w:rsidRPr="00653E55">
        <w:t xml:space="preserve"> format.</w:t>
      </w:r>
      <w:r w:rsidR="002D52AA">
        <w:t xml:space="preserve"> </w:t>
      </w:r>
      <w:r w:rsidR="007963F6">
        <w:t xml:space="preserve"> </w:t>
      </w:r>
      <w:r w:rsidRPr="00653E55" w:rsidR="000F46D8">
        <w:t>This is the date the client participated in the first appointment of the medical s</w:t>
      </w:r>
      <w:r w:rsidRPr="00653E55" w:rsidR="00E95CAF">
        <w:t xml:space="preserve">creening process </w:t>
      </w:r>
      <w:r w:rsidR="00005C0B">
        <w:t>delineated in</w:t>
      </w:r>
      <w:r w:rsidRPr="00653E55" w:rsidR="00005C0B">
        <w:t xml:space="preserve"> </w:t>
      </w:r>
      <w:r w:rsidR="00B82649">
        <w:t>an</w:t>
      </w:r>
      <w:r w:rsidRPr="00653E55" w:rsidR="00E95CAF">
        <w:t xml:space="preserve"> </w:t>
      </w:r>
      <w:r w:rsidRPr="00653E55" w:rsidR="000F46D8">
        <w:t xml:space="preserve">approved state plan. </w:t>
      </w:r>
      <w:r w:rsidR="007963F6">
        <w:t xml:space="preserve"> </w:t>
      </w:r>
      <w:r w:rsidRPr="00653E55" w:rsidR="000F46D8">
        <w:t xml:space="preserve">For example, if the screening process in a state consists of </w:t>
      </w:r>
      <w:r w:rsidR="00042921">
        <w:t>three</w:t>
      </w:r>
      <w:r w:rsidRPr="00653E55" w:rsidR="00042921">
        <w:t xml:space="preserve"> </w:t>
      </w:r>
      <w:r w:rsidRPr="00653E55" w:rsidR="000F46D8">
        <w:t xml:space="preserve">appointments, the first appointment is the initial enrollment date. </w:t>
      </w:r>
      <w:r w:rsidR="007963F6">
        <w:t xml:space="preserve"> </w:t>
      </w:r>
      <w:r w:rsidRPr="00653E55" w:rsidR="000F46D8">
        <w:t xml:space="preserve">If the medical screening process in a state consists of only </w:t>
      </w:r>
      <w:r w:rsidR="006620C5">
        <w:t>one</w:t>
      </w:r>
      <w:r w:rsidRPr="00653E55" w:rsidR="000F46D8">
        <w:t xml:space="preserve"> appointment, the same date should be entered for the Medical Screening Initial Enrollment Date and the Medical Screening Exit Date</w:t>
      </w:r>
      <w:r w:rsidR="00B82649">
        <w:t xml:space="preserve"> fields</w:t>
      </w:r>
      <w:r w:rsidRPr="00653E55" w:rsidR="000F46D8">
        <w:t>.</w:t>
      </w:r>
    </w:p>
    <w:p w:rsidRPr="00653E55" w:rsidR="00127B5D" w:rsidP="00BF2CAF" w:rsidRDefault="00127B5D" w14:paraId="52297665" w14:textId="4FADFA81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 xml:space="preserve">Possible Values: </w:t>
      </w:r>
      <w:r w:rsidR="007963F6">
        <w:t xml:space="preserve"> </w:t>
      </w:r>
      <w:r w:rsidRPr="00653E55">
        <w:t>Any valid date</w:t>
      </w:r>
      <w:r w:rsidR="00B82649">
        <w:t>.</w:t>
      </w:r>
      <w:r w:rsidRPr="00653E55">
        <w:t xml:space="preserve">  </w:t>
      </w:r>
    </w:p>
    <w:p w:rsidR="00254294" w:rsidP="00BF2CAF" w:rsidRDefault="00CA172B" w14:paraId="6C459338" w14:textId="2BC852D2">
      <w:pPr>
        <w:numPr>
          <w:ilvl w:val="1"/>
          <w:numId w:val="2"/>
        </w:numPr>
        <w:spacing w:line="276" w:lineRule="auto"/>
        <w:jc w:val="both"/>
      </w:pPr>
      <w:r>
        <w:t xml:space="preserve">Empty Cell: </w:t>
      </w:r>
      <w:r w:rsidR="007963F6">
        <w:t xml:space="preserve"> </w:t>
      </w:r>
      <w:r w:rsidR="00B82649">
        <w:t>ORR will a</w:t>
      </w:r>
      <w:r w:rsidRPr="00653E55" w:rsidR="00B82649">
        <w:t>ssum</w:t>
      </w:r>
      <w:r w:rsidR="00B82649">
        <w:t>e</w:t>
      </w:r>
      <w:r w:rsidRPr="00653E55" w:rsidR="00B82649">
        <w:t xml:space="preserve"> that </w:t>
      </w:r>
      <w:r w:rsidR="00B82649">
        <w:t xml:space="preserve">the </w:t>
      </w:r>
      <w:r w:rsidRPr="00653E55" w:rsidR="00B82649">
        <w:t xml:space="preserve">individual did not receive </w:t>
      </w:r>
      <w:r w:rsidR="00E05E07">
        <w:t>M</w:t>
      </w:r>
      <w:r w:rsidR="00D52A29">
        <w:t>edical</w:t>
      </w:r>
      <w:r w:rsidR="00E05E07">
        <w:t xml:space="preserve"> Screening services</w:t>
      </w:r>
      <w:r w:rsidRPr="00653E55" w:rsidR="00B82649">
        <w:t>.</w:t>
      </w:r>
      <w:r w:rsidRPr="00653E55" w:rsidR="00F32CD2">
        <w:t xml:space="preserve"> </w:t>
      </w:r>
      <w:r w:rsidRPr="00653E55" w:rsidR="005965CF">
        <w:t xml:space="preserve"> </w:t>
      </w:r>
    </w:p>
    <w:p w:rsidR="00321A5F" w:rsidP="00321A5F" w:rsidRDefault="00321A5F" w14:paraId="2A322AE6" w14:textId="77777777">
      <w:pPr>
        <w:spacing w:line="276" w:lineRule="auto"/>
        <w:ind w:left="1440"/>
        <w:jc w:val="both"/>
      </w:pPr>
    </w:p>
    <w:p w:rsidRPr="00653E55" w:rsidR="006739E7" w:rsidP="00BF2CAF" w:rsidRDefault="00254294" w14:paraId="2543B19B" w14:textId="0B00C275">
      <w:pPr>
        <w:numPr>
          <w:ilvl w:val="0"/>
          <w:numId w:val="2"/>
        </w:numPr>
        <w:spacing w:line="276" w:lineRule="auto"/>
        <w:jc w:val="both"/>
      </w:pPr>
      <w:bookmarkStart w:name="Field_12" w:id="14"/>
      <w:r w:rsidRPr="00653E55">
        <w:rPr>
          <w:b/>
        </w:rPr>
        <w:lastRenderedPageBreak/>
        <w:t>Medical Screening E</w:t>
      </w:r>
      <w:r w:rsidRPr="00653E55" w:rsidR="00C41C39">
        <w:rPr>
          <w:b/>
        </w:rPr>
        <w:t>xit</w:t>
      </w:r>
      <w:r w:rsidRPr="00653E55">
        <w:rPr>
          <w:b/>
        </w:rPr>
        <w:t xml:space="preserve"> Date</w:t>
      </w:r>
    </w:p>
    <w:bookmarkEnd w:id="14"/>
    <w:p w:rsidR="00B85FFE" w:rsidP="00BF2CAF" w:rsidRDefault="001E4070" w14:paraId="39A5D820" w14:textId="40B4EB1D">
      <w:pPr>
        <w:numPr>
          <w:ilvl w:val="1"/>
          <w:numId w:val="2"/>
        </w:numPr>
        <w:spacing w:line="276" w:lineRule="auto"/>
        <w:jc w:val="both"/>
      </w:pPr>
      <w:r w:rsidRPr="00653E55">
        <w:t>Mandatory</w:t>
      </w:r>
      <w:r w:rsidRPr="00653E55" w:rsidR="006739E7">
        <w:t xml:space="preserve">: </w:t>
      </w:r>
      <w:r w:rsidR="007963F6">
        <w:t xml:space="preserve"> </w:t>
      </w:r>
      <w:r w:rsidRPr="00653E55" w:rsidR="006739E7">
        <w:t>No</w:t>
      </w:r>
    </w:p>
    <w:p w:rsidRPr="00FD2C9F" w:rsidR="00B0256D" w:rsidP="00BF2CAF" w:rsidRDefault="006739E7" w14:paraId="2973DF09" w14:textId="17F23FDA">
      <w:pPr>
        <w:numPr>
          <w:ilvl w:val="1"/>
          <w:numId w:val="2"/>
        </w:numPr>
        <w:spacing w:line="276" w:lineRule="auto"/>
        <w:jc w:val="both"/>
      </w:pPr>
      <w:r w:rsidRPr="00653E55">
        <w:t xml:space="preserve">Instruction: </w:t>
      </w:r>
      <w:r w:rsidR="007963F6">
        <w:t xml:space="preserve"> </w:t>
      </w:r>
      <w:r w:rsidRPr="00653E55">
        <w:t xml:space="preserve">Enter the date that the </w:t>
      </w:r>
      <w:r w:rsidR="009E2665">
        <w:t xml:space="preserve">individual completed a </w:t>
      </w:r>
      <w:r w:rsidRPr="00653E55">
        <w:t>medical screening</w:t>
      </w:r>
      <w:r w:rsidR="00005C0B">
        <w:t>,</w:t>
      </w:r>
      <w:r w:rsidRPr="00653E55">
        <w:t xml:space="preserve"> in </w:t>
      </w:r>
      <w:r w:rsidRPr="00911CEE">
        <w:rPr>
          <w:i/>
        </w:rPr>
        <w:t>mm/dd/</w:t>
      </w:r>
      <w:proofErr w:type="spellStart"/>
      <w:r w:rsidRPr="00911CEE">
        <w:rPr>
          <w:i/>
        </w:rPr>
        <w:t>yyyy</w:t>
      </w:r>
      <w:proofErr w:type="spellEnd"/>
      <w:r w:rsidRPr="00653E55">
        <w:t xml:space="preserve"> format.</w:t>
      </w:r>
      <w:r w:rsidR="009E2665">
        <w:t xml:space="preserve"> </w:t>
      </w:r>
      <w:r w:rsidR="007963F6">
        <w:t xml:space="preserve"> </w:t>
      </w:r>
      <w:r w:rsidRPr="00653E55" w:rsidR="00B0256D">
        <w:t xml:space="preserve">This is the date </w:t>
      </w:r>
      <w:r w:rsidR="00005C0B">
        <w:t xml:space="preserve">that </w:t>
      </w:r>
      <w:r w:rsidRPr="00653E55" w:rsidR="00B0256D">
        <w:t xml:space="preserve">the client completed </w:t>
      </w:r>
      <w:r w:rsidR="00005C0B">
        <w:t xml:space="preserve">the </w:t>
      </w:r>
      <w:r w:rsidRPr="00653E55" w:rsidR="00B0256D">
        <w:t>screen</w:t>
      </w:r>
      <w:r w:rsidRPr="00653E55" w:rsidR="00656528">
        <w:t>ing services</w:t>
      </w:r>
      <w:r w:rsidR="00005C0B">
        <w:t xml:space="preserve"> delineated</w:t>
      </w:r>
      <w:r w:rsidRPr="00653E55" w:rsidR="00656528">
        <w:t xml:space="preserve"> in </w:t>
      </w:r>
      <w:r w:rsidR="005B0BAC">
        <w:t xml:space="preserve">an </w:t>
      </w:r>
      <w:r w:rsidRPr="00653E55" w:rsidR="00B0256D">
        <w:t xml:space="preserve">approved state plan. </w:t>
      </w:r>
      <w:r w:rsidR="007963F6">
        <w:t xml:space="preserve"> </w:t>
      </w:r>
      <w:r w:rsidRPr="00653E55" w:rsidR="00B0256D">
        <w:t xml:space="preserve">For example, if the screening process in a state consists of </w:t>
      </w:r>
      <w:r w:rsidR="00042921">
        <w:t>three</w:t>
      </w:r>
      <w:r w:rsidRPr="00653E55" w:rsidR="00042921">
        <w:t xml:space="preserve"> </w:t>
      </w:r>
      <w:r w:rsidRPr="00653E55" w:rsidR="00B0256D">
        <w:t xml:space="preserve">appointments, the </w:t>
      </w:r>
      <w:r w:rsidR="00042921">
        <w:t>thi</w:t>
      </w:r>
      <w:r w:rsidRPr="00653E55" w:rsidR="00042921">
        <w:t xml:space="preserve">rd </w:t>
      </w:r>
      <w:r w:rsidRPr="00653E55" w:rsidR="00B0256D">
        <w:t xml:space="preserve">appointment is the exit date. </w:t>
      </w:r>
      <w:r w:rsidR="007963F6">
        <w:t xml:space="preserve"> </w:t>
      </w:r>
      <w:r w:rsidRPr="00653E55" w:rsidR="00B0256D">
        <w:t xml:space="preserve">In this scenario, if the client only completes the </w:t>
      </w:r>
      <w:r w:rsidR="00042921">
        <w:t>seco</w:t>
      </w:r>
      <w:r w:rsidRPr="00653E55" w:rsidR="00042921">
        <w:t xml:space="preserve">nd </w:t>
      </w:r>
      <w:r w:rsidRPr="00653E55" w:rsidR="00B0256D">
        <w:t>appointment, leave the cell blank.</w:t>
      </w:r>
      <w:r w:rsidR="00396888">
        <w:t xml:space="preserve"> </w:t>
      </w:r>
      <w:r w:rsidRPr="00653E55" w:rsidR="00B0256D">
        <w:t xml:space="preserve">If the medical screening process in a state consists of only </w:t>
      </w:r>
      <w:r w:rsidR="00042921">
        <w:t>one</w:t>
      </w:r>
      <w:r w:rsidRPr="00653E55" w:rsidR="00042921">
        <w:t xml:space="preserve"> </w:t>
      </w:r>
      <w:r w:rsidRPr="00653E55" w:rsidR="00B0256D">
        <w:t xml:space="preserve">appointment, the same date should be entered for the Medical Screening Initial Enrollment Date and the </w:t>
      </w:r>
      <w:r w:rsidRPr="00FD2C9F" w:rsidR="00B0256D">
        <w:t>Medical Screening Exit Date</w:t>
      </w:r>
      <w:r w:rsidR="00396888">
        <w:t xml:space="preserve"> fields</w:t>
      </w:r>
      <w:r w:rsidRPr="00FD2C9F" w:rsidR="00B0256D">
        <w:t>.</w:t>
      </w:r>
    </w:p>
    <w:p w:rsidRPr="00FD2C9F" w:rsidR="006739E7" w:rsidP="00BF2CAF" w:rsidRDefault="006739E7" w14:paraId="2501B838" w14:textId="5196E478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FD2C9F">
        <w:t xml:space="preserve">Possible Values: </w:t>
      </w:r>
      <w:r w:rsidR="007963F6">
        <w:t xml:space="preserve"> </w:t>
      </w:r>
      <w:r w:rsidRPr="00FD2C9F">
        <w:t>Any valid date</w:t>
      </w:r>
      <w:r w:rsidR="00396888">
        <w:t>.</w:t>
      </w:r>
    </w:p>
    <w:p w:rsidR="006739E7" w:rsidP="00BF2CAF" w:rsidRDefault="008D7BAF" w14:paraId="4E050D1E" w14:textId="6B675151">
      <w:pPr>
        <w:numPr>
          <w:ilvl w:val="1"/>
          <w:numId w:val="2"/>
        </w:numPr>
        <w:spacing w:line="276" w:lineRule="auto"/>
        <w:jc w:val="both"/>
      </w:pPr>
      <w:r>
        <w:t xml:space="preserve">Empty Cell: </w:t>
      </w:r>
      <w:r w:rsidR="007963F6">
        <w:t xml:space="preserve"> </w:t>
      </w:r>
      <w:r w:rsidRPr="00653E55" w:rsidR="00396888">
        <w:t xml:space="preserve">If </w:t>
      </w:r>
      <w:r w:rsidR="00396888">
        <w:t xml:space="preserve">the </w:t>
      </w:r>
      <w:r w:rsidR="0031379C">
        <w:t>Medical Screening Initial</w:t>
      </w:r>
      <w:r w:rsidRPr="00653E55" w:rsidR="00396888">
        <w:t xml:space="preserve"> Enrollment Date </w:t>
      </w:r>
      <w:r w:rsidR="00396888">
        <w:t xml:space="preserve">field </w:t>
      </w:r>
      <w:r w:rsidRPr="00653E55" w:rsidR="00396888">
        <w:t xml:space="preserve">is also empty, </w:t>
      </w:r>
      <w:r w:rsidR="00396888">
        <w:t xml:space="preserve">ORR will </w:t>
      </w:r>
      <w:r w:rsidRPr="00653E55" w:rsidR="00396888">
        <w:t>assum</w:t>
      </w:r>
      <w:r w:rsidR="00396888">
        <w:t>e</w:t>
      </w:r>
      <w:r w:rsidRPr="00653E55" w:rsidR="00396888">
        <w:t xml:space="preserve"> that </w:t>
      </w:r>
      <w:r w:rsidR="00396888">
        <w:t xml:space="preserve">the </w:t>
      </w:r>
      <w:r w:rsidRPr="00653E55" w:rsidR="00396888">
        <w:t>individual did not r</w:t>
      </w:r>
      <w:r w:rsidR="00D02261">
        <w:t>eceive Medical Screening</w:t>
      </w:r>
      <w:r w:rsidRPr="00653E55" w:rsidR="00396888">
        <w:t xml:space="preserve"> </w:t>
      </w:r>
      <w:r w:rsidR="00396888">
        <w:t>services.</w:t>
      </w:r>
      <w:r w:rsidR="007963F6">
        <w:t xml:space="preserve"> </w:t>
      </w:r>
      <w:r w:rsidR="00396888">
        <w:t xml:space="preserve"> </w:t>
      </w:r>
      <w:r w:rsidRPr="00653E55" w:rsidR="00396888">
        <w:t xml:space="preserve">If </w:t>
      </w:r>
      <w:r w:rsidR="0031379C">
        <w:t>the Medical Screening Initial</w:t>
      </w:r>
      <w:r w:rsidRPr="00653E55" w:rsidR="0031379C">
        <w:t xml:space="preserve"> Enrollment Date </w:t>
      </w:r>
      <w:r w:rsidR="00396888">
        <w:t xml:space="preserve">field </w:t>
      </w:r>
      <w:r w:rsidRPr="00653E55" w:rsidR="00396888">
        <w:t>is not empty, then</w:t>
      </w:r>
      <w:r w:rsidR="00396888">
        <w:t xml:space="preserve"> ORR will </w:t>
      </w:r>
      <w:r w:rsidRPr="00653E55" w:rsidR="00396888">
        <w:t>assum</w:t>
      </w:r>
      <w:r w:rsidR="00396888">
        <w:t>e</w:t>
      </w:r>
      <w:r w:rsidRPr="00653E55" w:rsidR="00396888">
        <w:t xml:space="preserve"> that </w:t>
      </w:r>
      <w:r w:rsidR="00396888">
        <w:t xml:space="preserve">the </w:t>
      </w:r>
      <w:r w:rsidRPr="00653E55" w:rsidR="00396888">
        <w:t xml:space="preserve">individual </w:t>
      </w:r>
      <w:r w:rsidR="00396888">
        <w:t>has not completed a medical screening</w:t>
      </w:r>
      <w:r w:rsidRPr="00653E55" w:rsidR="00396888">
        <w:t xml:space="preserve"> as of</w:t>
      </w:r>
      <w:r w:rsidR="00396888">
        <w:t xml:space="preserve"> the end of the reporting fiscal year</w:t>
      </w:r>
      <w:r w:rsidRPr="00653E55" w:rsidR="00396888">
        <w:t xml:space="preserve">. </w:t>
      </w:r>
      <w:r w:rsidR="007963F6">
        <w:t xml:space="preserve"> </w:t>
      </w:r>
      <w:r w:rsidRPr="00653E55" w:rsidR="00396888">
        <w:t xml:space="preserve">If </w:t>
      </w:r>
      <w:r w:rsidR="00396888">
        <w:t xml:space="preserve">the individual’s exit </w:t>
      </w:r>
      <w:r w:rsidRPr="00653E55" w:rsidR="00396888">
        <w:t>date is after</w:t>
      </w:r>
      <w:r w:rsidR="00396888">
        <w:t xml:space="preserve"> the end of the reporting fiscal year</w:t>
      </w:r>
      <w:r w:rsidRPr="00653E55" w:rsidR="00396888">
        <w:t>, leave the cell blank</w:t>
      </w:r>
      <w:r w:rsidR="00396888">
        <w:t>.</w:t>
      </w:r>
    </w:p>
    <w:p w:rsidRPr="00FD2C9F" w:rsidR="00945121" w:rsidP="00BF2CAF" w:rsidRDefault="00945121" w14:paraId="769FFFC2" w14:textId="77777777">
      <w:pPr>
        <w:spacing w:line="276" w:lineRule="auto"/>
        <w:ind w:left="1440"/>
        <w:jc w:val="both"/>
      </w:pPr>
    </w:p>
    <w:p w:rsidRPr="00FD2C9F" w:rsidR="006739E7" w:rsidP="00BF2CAF" w:rsidRDefault="00254294" w14:paraId="0F0623E5" w14:textId="7D66A084">
      <w:pPr>
        <w:numPr>
          <w:ilvl w:val="0"/>
          <w:numId w:val="2"/>
        </w:numPr>
        <w:spacing w:line="276" w:lineRule="auto"/>
        <w:jc w:val="both"/>
      </w:pPr>
      <w:bookmarkStart w:name="Field_13" w:id="15"/>
      <w:r w:rsidRPr="00FD2C9F">
        <w:rPr>
          <w:b/>
        </w:rPr>
        <w:t xml:space="preserve">Social Services Program </w:t>
      </w:r>
      <w:r w:rsidRPr="00FD2C9F" w:rsidR="00C41C39">
        <w:rPr>
          <w:b/>
        </w:rPr>
        <w:t xml:space="preserve">Initial </w:t>
      </w:r>
      <w:r w:rsidRPr="00FD2C9F">
        <w:rPr>
          <w:b/>
        </w:rPr>
        <w:t>Enrollment Date</w:t>
      </w:r>
    </w:p>
    <w:bookmarkEnd w:id="15"/>
    <w:p w:rsidRPr="00B85FFE" w:rsidR="00F32CD2" w:rsidP="00BF2CAF" w:rsidRDefault="001E4070" w14:paraId="1D5961A1" w14:textId="1A9D91FA">
      <w:pPr>
        <w:numPr>
          <w:ilvl w:val="1"/>
          <w:numId w:val="2"/>
        </w:numPr>
        <w:spacing w:line="276" w:lineRule="auto"/>
        <w:jc w:val="both"/>
        <w:rPr>
          <w:rStyle w:val="FootnoteReference"/>
        </w:rPr>
      </w:pPr>
      <w:r w:rsidRPr="00FD2C9F">
        <w:t>Mandatory</w:t>
      </w:r>
      <w:r w:rsidRPr="00FD2C9F" w:rsidR="00F32CD2">
        <w:t xml:space="preserve">: </w:t>
      </w:r>
      <w:r w:rsidR="007963F6">
        <w:t xml:space="preserve"> </w:t>
      </w:r>
      <w:r w:rsidRPr="00FD2C9F" w:rsidR="00F32CD2">
        <w:t>No</w:t>
      </w:r>
      <w:r w:rsidRPr="00B85FFE" w:rsidR="008E10AB">
        <w:rPr>
          <w:rStyle w:val="FootnoteReference"/>
        </w:rPr>
        <w:fldChar w:fldCharType="begin"/>
      </w:r>
      <w:r w:rsidRPr="00B85FFE" w:rsidR="008E10AB">
        <w:rPr>
          <w:rStyle w:val="FootnoteReference"/>
        </w:rPr>
        <w:instrText xml:space="preserve"> NOTEREF _Ref530489262 \h </w:instrText>
      </w:r>
      <w:r w:rsidRPr="00B85FFE" w:rsidR="00653E55">
        <w:rPr>
          <w:rStyle w:val="FootnoteReference"/>
        </w:rPr>
        <w:instrText xml:space="preserve"> \* MERGEFORMAT </w:instrText>
      </w:r>
      <w:r w:rsidRPr="00B85FFE" w:rsidR="008E10AB">
        <w:rPr>
          <w:rStyle w:val="FootnoteReference"/>
        </w:rPr>
      </w:r>
      <w:r w:rsidRPr="00B85FFE" w:rsidR="008E10AB">
        <w:rPr>
          <w:rStyle w:val="FootnoteReference"/>
        </w:rPr>
        <w:fldChar w:fldCharType="separate"/>
      </w:r>
      <w:r w:rsidRPr="00B85FFE" w:rsidR="008E10AB">
        <w:rPr>
          <w:rStyle w:val="FootnoteReference"/>
        </w:rPr>
        <w:t>2</w:t>
      </w:r>
      <w:r w:rsidRPr="00B85FFE" w:rsidR="008E10AB">
        <w:rPr>
          <w:rStyle w:val="FootnoteReference"/>
        </w:rPr>
        <w:fldChar w:fldCharType="end"/>
      </w:r>
    </w:p>
    <w:p w:rsidRPr="00FD2C9F" w:rsidR="006739E7" w:rsidP="00BF2CAF" w:rsidRDefault="006739E7" w14:paraId="60435EB6" w14:textId="5E851F18">
      <w:pPr>
        <w:numPr>
          <w:ilvl w:val="1"/>
          <w:numId w:val="2"/>
        </w:numPr>
        <w:spacing w:line="276" w:lineRule="auto"/>
        <w:jc w:val="both"/>
      </w:pPr>
      <w:r w:rsidRPr="00FD2C9F">
        <w:t xml:space="preserve">Instruction: </w:t>
      </w:r>
      <w:r w:rsidR="007963F6">
        <w:t xml:space="preserve"> </w:t>
      </w:r>
      <w:r w:rsidRPr="00FD2C9F">
        <w:t>Enter</w:t>
      </w:r>
      <w:r w:rsidRPr="00FD2C9F" w:rsidR="00056BA4">
        <w:t xml:space="preserve"> </w:t>
      </w:r>
      <w:r w:rsidRPr="00FD2C9F" w:rsidR="003D5342">
        <w:t xml:space="preserve">the date </w:t>
      </w:r>
      <w:r w:rsidRPr="00FD2C9F" w:rsidR="00B6318C">
        <w:t xml:space="preserve">that the individual first </w:t>
      </w:r>
      <w:r w:rsidRPr="00FD2C9F" w:rsidR="00CE4BF6">
        <w:t>enrolled in</w:t>
      </w:r>
      <w:r w:rsidRPr="00FD2C9F" w:rsidR="00B6318C">
        <w:t xml:space="preserve"> </w:t>
      </w:r>
      <w:r w:rsidR="0031379C">
        <w:t xml:space="preserve">services under the </w:t>
      </w:r>
      <w:r w:rsidR="00A236F4">
        <w:t xml:space="preserve">RSS </w:t>
      </w:r>
      <w:r w:rsidR="00394138">
        <w:t>program including set-asides</w:t>
      </w:r>
      <w:r w:rsidR="00005C0B">
        <w:t>,</w:t>
      </w:r>
      <w:r w:rsidRPr="00FD2C9F">
        <w:t xml:space="preserve"> in </w:t>
      </w:r>
      <w:r w:rsidRPr="00911CEE">
        <w:rPr>
          <w:i/>
        </w:rPr>
        <w:t>mm/dd/</w:t>
      </w:r>
      <w:proofErr w:type="spellStart"/>
      <w:r w:rsidRPr="00911CEE">
        <w:rPr>
          <w:i/>
        </w:rPr>
        <w:t>yyyy</w:t>
      </w:r>
      <w:proofErr w:type="spellEnd"/>
      <w:r w:rsidRPr="00FD2C9F">
        <w:t xml:space="preserve"> format.</w:t>
      </w:r>
    </w:p>
    <w:p w:rsidRPr="00FD2C9F" w:rsidR="00254294" w:rsidP="00BF2CAF" w:rsidRDefault="006739E7" w14:paraId="1436C60C" w14:textId="46103F79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FD2C9F">
        <w:t xml:space="preserve">Possible Values: </w:t>
      </w:r>
      <w:r w:rsidR="007963F6">
        <w:t xml:space="preserve"> </w:t>
      </w:r>
      <w:r w:rsidR="0031379C">
        <w:t>Any valid date within 60 months of the client’s eligibility date for all services except</w:t>
      </w:r>
      <w:r w:rsidRPr="006B6B33" w:rsidR="0031379C">
        <w:t xml:space="preserve"> </w:t>
      </w:r>
      <w:r w:rsidR="0031379C">
        <w:t>citizenship and naturalization preparation services, ref</w:t>
      </w:r>
      <w:r w:rsidR="00D8042B">
        <w:t>erral, and interpreter services, unless otherwise waived or indicated by ORR.</w:t>
      </w:r>
    </w:p>
    <w:p w:rsidRPr="00945121" w:rsidR="00F32CD2" w:rsidP="00BF2CAF" w:rsidRDefault="00F32CD2" w14:paraId="58CF6E0C" w14:textId="5EB3FEEC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FD2C9F">
        <w:t>Empty Cell:</w:t>
      </w:r>
      <w:r w:rsidR="0031379C">
        <w:t xml:space="preserve"> </w:t>
      </w:r>
      <w:r w:rsidR="007963F6">
        <w:t xml:space="preserve"> </w:t>
      </w:r>
      <w:r w:rsidR="0031379C">
        <w:t>ORR will a</w:t>
      </w:r>
      <w:r w:rsidRPr="00653E55" w:rsidR="0031379C">
        <w:t>ssum</w:t>
      </w:r>
      <w:r w:rsidR="0031379C">
        <w:t>e</w:t>
      </w:r>
      <w:r w:rsidRPr="00653E55" w:rsidR="0031379C">
        <w:t xml:space="preserve"> that</w:t>
      </w:r>
      <w:r w:rsidR="0031379C">
        <w:t xml:space="preserve"> the</w:t>
      </w:r>
      <w:r w:rsidRPr="00653E55" w:rsidR="0031379C">
        <w:t xml:space="preserve"> individual did not receive R</w:t>
      </w:r>
      <w:r w:rsidR="0031379C">
        <w:t>SS</w:t>
      </w:r>
      <w:r w:rsidRPr="00653E55" w:rsidR="0031379C">
        <w:t xml:space="preserve"> </w:t>
      </w:r>
      <w:r w:rsidR="0031379C">
        <w:t>services.</w:t>
      </w:r>
      <w:r w:rsidRPr="00FD2C9F" w:rsidR="00EA51C6">
        <w:t xml:space="preserve"> </w:t>
      </w:r>
    </w:p>
    <w:p w:rsidRPr="00FD2C9F" w:rsidR="00945121" w:rsidP="00BF2CAF" w:rsidRDefault="00945121" w14:paraId="27A321A7" w14:textId="77777777">
      <w:pPr>
        <w:spacing w:line="276" w:lineRule="auto"/>
        <w:ind w:left="1440"/>
        <w:jc w:val="both"/>
        <w:rPr>
          <w:b/>
        </w:rPr>
      </w:pPr>
    </w:p>
    <w:p w:rsidRPr="00FD2C9F" w:rsidR="00396146" w:rsidP="00BF2CAF" w:rsidRDefault="00254294" w14:paraId="66836431" w14:textId="2E02219A">
      <w:pPr>
        <w:numPr>
          <w:ilvl w:val="0"/>
          <w:numId w:val="2"/>
        </w:numPr>
        <w:spacing w:line="276" w:lineRule="auto"/>
        <w:jc w:val="both"/>
      </w:pPr>
      <w:bookmarkStart w:name="Field_14" w:id="16"/>
      <w:r w:rsidRPr="00FD2C9F">
        <w:rPr>
          <w:b/>
        </w:rPr>
        <w:t>Social Services Program E</w:t>
      </w:r>
      <w:r w:rsidRPr="00FD2C9F" w:rsidR="00C41C39">
        <w:rPr>
          <w:b/>
        </w:rPr>
        <w:t>xit</w:t>
      </w:r>
      <w:r w:rsidRPr="00FD2C9F">
        <w:rPr>
          <w:b/>
        </w:rPr>
        <w:t xml:space="preserve"> Date</w:t>
      </w:r>
      <w:bookmarkEnd w:id="16"/>
    </w:p>
    <w:p w:rsidRPr="00FD2C9F" w:rsidR="00396146" w:rsidP="00BF2CAF" w:rsidRDefault="001E4070" w14:paraId="0D17923A" w14:textId="35B75A95">
      <w:pPr>
        <w:numPr>
          <w:ilvl w:val="1"/>
          <w:numId w:val="2"/>
        </w:numPr>
        <w:spacing w:line="276" w:lineRule="auto"/>
        <w:jc w:val="both"/>
      </w:pPr>
      <w:r w:rsidRPr="00FD2C9F">
        <w:t>Mandatory</w:t>
      </w:r>
      <w:r w:rsidRPr="00FD2C9F" w:rsidR="00396146">
        <w:t xml:space="preserve">: </w:t>
      </w:r>
      <w:r w:rsidR="007963F6">
        <w:t xml:space="preserve"> </w:t>
      </w:r>
      <w:r w:rsidRPr="00FD2C9F" w:rsidR="00396146">
        <w:t>No</w:t>
      </w:r>
    </w:p>
    <w:p w:rsidRPr="00FD2C9F" w:rsidR="00396146" w:rsidP="00BF2CAF" w:rsidRDefault="00396146" w14:paraId="5C517A15" w14:textId="6D16D110">
      <w:pPr>
        <w:numPr>
          <w:ilvl w:val="1"/>
          <w:numId w:val="2"/>
        </w:numPr>
        <w:spacing w:line="276" w:lineRule="auto"/>
        <w:jc w:val="both"/>
      </w:pPr>
      <w:r w:rsidRPr="00FD2C9F">
        <w:t xml:space="preserve">Instruction: </w:t>
      </w:r>
      <w:r w:rsidR="007963F6">
        <w:t xml:space="preserve"> </w:t>
      </w:r>
      <w:r w:rsidRPr="00FD2C9F">
        <w:t>Enter the date that the individu</w:t>
      </w:r>
      <w:r w:rsidRPr="00FD2C9F" w:rsidR="00B76FD9">
        <w:t xml:space="preserve">al last received </w:t>
      </w:r>
      <w:r w:rsidR="00394138">
        <w:t>services</w:t>
      </w:r>
      <w:r w:rsidRPr="00FD2C9F" w:rsidR="00B76FD9">
        <w:t xml:space="preserve"> under</w:t>
      </w:r>
      <w:r w:rsidRPr="00FD2C9F" w:rsidR="009A6560">
        <w:t xml:space="preserve"> </w:t>
      </w:r>
      <w:r w:rsidR="00394138">
        <w:t xml:space="preserve">RSS </w:t>
      </w:r>
      <w:r w:rsidRPr="00FD2C9F" w:rsidR="00B76FD9">
        <w:t>program</w:t>
      </w:r>
      <w:r w:rsidR="00394138">
        <w:t xml:space="preserve"> including set-aside</w:t>
      </w:r>
      <w:r w:rsidR="00005C0B">
        <w:t>,</w:t>
      </w:r>
      <w:r w:rsidRPr="00FD2C9F">
        <w:t xml:space="preserve"> in </w:t>
      </w:r>
      <w:r w:rsidRPr="00911CEE">
        <w:rPr>
          <w:i/>
        </w:rPr>
        <w:t>mm/dd/</w:t>
      </w:r>
      <w:proofErr w:type="spellStart"/>
      <w:r w:rsidRPr="00911CEE">
        <w:rPr>
          <w:i/>
        </w:rPr>
        <w:t>yyyy</w:t>
      </w:r>
      <w:proofErr w:type="spellEnd"/>
      <w:r w:rsidRPr="00FD2C9F">
        <w:t xml:space="preserve"> format.</w:t>
      </w:r>
    </w:p>
    <w:p w:rsidRPr="00FD2C9F" w:rsidR="00396146" w:rsidP="00BF2CAF" w:rsidRDefault="00396146" w14:paraId="3CC56E9E" w14:textId="2CAFA17A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FD2C9F">
        <w:t xml:space="preserve">Possible Values: </w:t>
      </w:r>
      <w:r w:rsidR="007963F6">
        <w:t xml:space="preserve"> </w:t>
      </w:r>
      <w:r w:rsidRPr="00FD2C9F">
        <w:t>Any valid date</w:t>
      </w:r>
      <w:r w:rsidR="0031379C">
        <w:t>.</w:t>
      </w:r>
      <w:r w:rsidRPr="00FD2C9F" w:rsidR="00F66489">
        <w:t xml:space="preserve"> </w:t>
      </w:r>
    </w:p>
    <w:p w:rsidR="008049D8" w:rsidP="00BF2CAF" w:rsidRDefault="00B76FD9" w14:paraId="2315CC5E" w14:textId="173AC115">
      <w:pPr>
        <w:numPr>
          <w:ilvl w:val="1"/>
          <w:numId w:val="2"/>
        </w:numPr>
        <w:spacing w:line="276" w:lineRule="auto"/>
        <w:jc w:val="both"/>
      </w:pPr>
      <w:r w:rsidRPr="00FD2C9F">
        <w:t xml:space="preserve">Empty Cell: </w:t>
      </w:r>
      <w:r w:rsidR="007963F6">
        <w:t xml:space="preserve"> </w:t>
      </w:r>
      <w:r w:rsidRPr="00FD2C9F">
        <w:t xml:space="preserve">If </w:t>
      </w:r>
      <w:r w:rsidR="003D19D7">
        <w:t xml:space="preserve">RSS </w:t>
      </w:r>
      <w:r w:rsidRPr="00FD2C9F" w:rsidR="00A97159">
        <w:t xml:space="preserve">Initial </w:t>
      </w:r>
      <w:r w:rsidRPr="00FD2C9F">
        <w:t xml:space="preserve">Enrollment Date is also empty, assumption is that individual did not receive </w:t>
      </w:r>
      <w:r w:rsidR="00394138">
        <w:t>RSS services</w:t>
      </w:r>
      <w:r w:rsidRPr="00FD2C9F">
        <w:t xml:space="preserve">. </w:t>
      </w:r>
      <w:r w:rsidR="007963F6">
        <w:t xml:space="preserve"> </w:t>
      </w:r>
      <w:r w:rsidRPr="00FD2C9F">
        <w:t xml:space="preserve">If </w:t>
      </w:r>
      <w:r w:rsidR="00394138">
        <w:t>RSS</w:t>
      </w:r>
      <w:r w:rsidR="003D19D7">
        <w:t xml:space="preserve"> Initial</w:t>
      </w:r>
      <w:r w:rsidRPr="00FD2C9F">
        <w:t xml:space="preserve"> Enrollment Date is not empty, then </w:t>
      </w:r>
      <w:r w:rsidR="003D19D7">
        <w:t>ORR will assume</w:t>
      </w:r>
      <w:r w:rsidRPr="00FD2C9F">
        <w:t xml:space="preserve"> that </w:t>
      </w:r>
      <w:r w:rsidR="003D19D7">
        <w:t xml:space="preserve">the </w:t>
      </w:r>
      <w:r w:rsidRPr="00FD2C9F">
        <w:t xml:space="preserve">individual is still receiving </w:t>
      </w:r>
      <w:r w:rsidR="00394138">
        <w:t>RSS services</w:t>
      </w:r>
      <w:r w:rsidRPr="00FD2C9F">
        <w:t xml:space="preserve"> as of </w:t>
      </w:r>
      <w:r w:rsidRPr="00FD2C9F" w:rsidR="00656528">
        <w:t>September 30</w:t>
      </w:r>
      <w:r w:rsidR="00F66489">
        <w:t xml:space="preserve"> of the </w:t>
      </w:r>
      <w:r w:rsidR="009501D4">
        <w:t>reporting</w:t>
      </w:r>
      <w:r w:rsidR="00F66489">
        <w:t xml:space="preserve"> fiscal year</w:t>
      </w:r>
      <w:r w:rsidRPr="00FD2C9F" w:rsidR="000018D5">
        <w:t xml:space="preserve">. </w:t>
      </w:r>
      <w:r w:rsidR="007963F6">
        <w:t xml:space="preserve"> </w:t>
      </w:r>
      <w:r w:rsidRPr="00FD2C9F" w:rsidR="000018D5">
        <w:t xml:space="preserve">If </w:t>
      </w:r>
      <w:r w:rsidR="00174634">
        <w:t>the individual’s exit</w:t>
      </w:r>
      <w:r w:rsidRPr="00FD2C9F" w:rsidR="000018D5">
        <w:t xml:space="preserve"> date is after September 30</w:t>
      </w:r>
      <w:r w:rsidR="00F66489">
        <w:t xml:space="preserve"> of the </w:t>
      </w:r>
      <w:r w:rsidR="009501D4">
        <w:t>reporting</w:t>
      </w:r>
      <w:r w:rsidR="00F66489">
        <w:t xml:space="preserve"> fiscal year</w:t>
      </w:r>
      <w:r w:rsidRPr="00FD2C9F" w:rsidR="000018D5">
        <w:t>, leave the cell blank</w:t>
      </w:r>
      <w:r w:rsidRPr="00FD2C9F" w:rsidR="0020040E">
        <w:t>.</w:t>
      </w:r>
      <w:bookmarkStart w:name="Field_15" w:id="17"/>
      <w:r w:rsidR="00674EAD">
        <w:t xml:space="preserve"> </w:t>
      </w:r>
      <w:r w:rsidR="007963F6">
        <w:t xml:space="preserve"> </w:t>
      </w:r>
      <w:r w:rsidR="00394138">
        <w:t>RSS</w:t>
      </w:r>
      <w:r w:rsidR="00674EAD">
        <w:t xml:space="preserve"> for a family should reflect enrollment dates for the primary applicant and the same dates for the rest of the family members – unless more specific individual enrollment or exit dates are known per their Family Self-Sufficiency Plan. </w:t>
      </w:r>
    </w:p>
    <w:p w:rsidRPr="00653E55" w:rsidR="00396146" w:rsidP="00F64512" w:rsidRDefault="00254294" w14:paraId="7E84449D" w14:textId="47CC3136">
      <w:pPr>
        <w:numPr>
          <w:ilvl w:val="0"/>
          <w:numId w:val="2"/>
        </w:numPr>
        <w:spacing w:line="276" w:lineRule="auto"/>
        <w:jc w:val="both"/>
      </w:pPr>
      <w:r w:rsidRPr="00653E55">
        <w:rPr>
          <w:b/>
        </w:rPr>
        <w:lastRenderedPageBreak/>
        <w:t xml:space="preserve">RCA </w:t>
      </w:r>
      <w:r w:rsidRPr="00653E55" w:rsidR="00C41C39">
        <w:rPr>
          <w:b/>
        </w:rPr>
        <w:t xml:space="preserve">Initial </w:t>
      </w:r>
      <w:r w:rsidRPr="00653E55">
        <w:rPr>
          <w:b/>
        </w:rPr>
        <w:t>Enrollment Date</w:t>
      </w:r>
    </w:p>
    <w:bookmarkEnd w:id="17"/>
    <w:p w:rsidRPr="00653E55" w:rsidR="00396146" w:rsidP="00F64512" w:rsidRDefault="001E4070" w14:paraId="1ACE8C5B" w14:textId="2632AA34">
      <w:pPr>
        <w:numPr>
          <w:ilvl w:val="1"/>
          <w:numId w:val="2"/>
        </w:numPr>
        <w:spacing w:line="276" w:lineRule="auto"/>
        <w:jc w:val="both"/>
      </w:pPr>
      <w:r w:rsidRPr="00653E55">
        <w:t>Mandatory</w:t>
      </w:r>
      <w:r w:rsidRPr="00653E55" w:rsidR="00396146">
        <w:t xml:space="preserve">: </w:t>
      </w:r>
      <w:r w:rsidR="007963F6">
        <w:t xml:space="preserve"> </w:t>
      </w:r>
      <w:r w:rsidRPr="00653E55" w:rsidR="00396146">
        <w:t>No</w:t>
      </w:r>
      <w:r w:rsidRPr="00B85FFE" w:rsidR="008E10AB">
        <w:rPr>
          <w:rStyle w:val="FootnoteReference"/>
        </w:rPr>
        <w:fldChar w:fldCharType="begin"/>
      </w:r>
      <w:r w:rsidRPr="00B85FFE" w:rsidR="008E10AB">
        <w:rPr>
          <w:rStyle w:val="FootnoteReference"/>
        </w:rPr>
        <w:instrText xml:space="preserve"> NOTEREF _Ref530489262 \h </w:instrText>
      </w:r>
      <w:r w:rsidRPr="00B85FFE" w:rsidR="00653E55">
        <w:rPr>
          <w:rStyle w:val="FootnoteReference"/>
        </w:rPr>
        <w:instrText xml:space="preserve"> \* MERGEFORMAT </w:instrText>
      </w:r>
      <w:r w:rsidRPr="00B85FFE" w:rsidR="008E10AB">
        <w:rPr>
          <w:rStyle w:val="FootnoteReference"/>
        </w:rPr>
      </w:r>
      <w:r w:rsidRPr="00B85FFE" w:rsidR="008E10AB">
        <w:rPr>
          <w:rStyle w:val="FootnoteReference"/>
        </w:rPr>
        <w:fldChar w:fldCharType="separate"/>
      </w:r>
      <w:r w:rsidRPr="00B85FFE" w:rsidR="008E10AB">
        <w:rPr>
          <w:rStyle w:val="FootnoteReference"/>
        </w:rPr>
        <w:t>2</w:t>
      </w:r>
      <w:r w:rsidRPr="00B85FFE" w:rsidR="008E10AB">
        <w:rPr>
          <w:rStyle w:val="FootnoteReference"/>
        </w:rPr>
        <w:fldChar w:fldCharType="end"/>
      </w:r>
    </w:p>
    <w:p w:rsidRPr="00653E55" w:rsidR="00396146" w:rsidP="00F64512" w:rsidRDefault="00396146" w14:paraId="00EB44BF" w14:textId="2AC4FE84">
      <w:pPr>
        <w:numPr>
          <w:ilvl w:val="1"/>
          <w:numId w:val="2"/>
        </w:numPr>
        <w:spacing w:line="276" w:lineRule="auto"/>
        <w:jc w:val="both"/>
      </w:pPr>
      <w:r w:rsidRPr="00653E55">
        <w:t xml:space="preserve">Instruction: </w:t>
      </w:r>
      <w:r w:rsidR="007963F6">
        <w:t xml:space="preserve"> </w:t>
      </w:r>
      <w:r w:rsidRPr="00653E55">
        <w:t xml:space="preserve">Enter the date that the individual first </w:t>
      </w:r>
      <w:r w:rsidRPr="00653E55" w:rsidR="00086205">
        <w:t>enrolled in</w:t>
      </w:r>
      <w:r w:rsidRPr="00653E55">
        <w:t xml:space="preserve"> benefits under the RCA program</w:t>
      </w:r>
      <w:r w:rsidR="00005C0B">
        <w:t>,</w:t>
      </w:r>
      <w:r w:rsidRPr="00653E55">
        <w:t xml:space="preserve"> in </w:t>
      </w:r>
      <w:r w:rsidRPr="00911CEE">
        <w:rPr>
          <w:i/>
        </w:rPr>
        <w:t>mm/dd/</w:t>
      </w:r>
      <w:proofErr w:type="spellStart"/>
      <w:r w:rsidRPr="00911CEE">
        <w:rPr>
          <w:i/>
        </w:rPr>
        <w:t>yyyy</w:t>
      </w:r>
      <w:proofErr w:type="spellEnd"/>
      <w:r w:rsidRPr="00653E55">
        <w:t xml:space="preserve"> format.</w:t>
      </w:r>
    </w:p>
    <w:p w:rsidRPr="00653E55" w:rsidR="00396146" w:rsidP="00F64512" w:rsidRDefault="00396146" w14:paraId="368C4612" w14:textId="49DDFFF3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 xml:space="preserve">Possible Values: </w:t>
      </w:r>
      <w:r w:rsidR="007963F6">
        <w:t xml:space="preserve"> </w:t>
      </w:r>
      <w:r w:rsidRPr="00653E55">
        <w:t>Any valid date</w:t>
      </w:r>
      <w:r w:rsidR="0033674E">
        <w:t>.</w:t>
      </w:r>
      <w:r w:rsidRPr="00653E55">
        <w:t xml:space="preserve"> </w:t>
      </w:r>
    </w:p>
    <w:p w:rsidR="00945121" w:rsidP="00F64512" w:rsidRDefault="00396146" w14:paraId="14F8CFF8" w14:textId="0DA130EE">
      <w:pPr>
        <w:numPr>
          <w:ilvl w:val="1"/>
          <w:numId w:val="2"/>
        </w:numPr>
        <w:spacing w:line="276" w:lineRule="auto"/>
        <w:jc w:val="both"/>
      </w:pPr>
      <w:r w:rsidRPr="00653E55">
        <w:t xml:space="preserve">Empty Cell: </w:t>
      </w:r>
      <w:r w:rsidR="007963F6">
        <w:t xml:space="preserve"> </w:t>
      </w:r>
      <w:r w:rsidR="0033674E">
        <w:t xml:space="preserve">ORR will assume </w:t>
      </w:r>
      <w:r w:rsidRPr="00653E55" w:rsidR="0033674E">
        <w:t xml:space="preserve">that </w:t>
      </w:r>
      <w:r w:rsidR="0033674E">
        <w:t xml:space="preserve">the </w:t>
      </w:r>
      <w:r w:rsidRPr="00653E55" w:rsidR="0033674E">
        <w:t xml:space="preserve">individual </w:t>
      </w:r>
      <w:r w:rsidR="00B10EAC">
        <w:t>did not receive RCA benefits</w:t>
      </w:r>
      <w:r w:rsidRPr="00653E55" w:rsidR="00CA2A5D">
        <w:t>.</w:t>
      </w:r>
    </w:p>
    <w:p w:rsidRPr="00653E55" w:rsidR="00396146" w:rsidP="00F64512" w:rsidRDefault="00CA2A5D" w14:paraId="40DBE2DF" w14:textId="3A34C1BA">
      <w:pPr>
        <w:spacing w:line="276" w:lineRule="auto"/>
        <w:ind w:left="1440"/>
        <w:jc w:val="both"/>
      </w:pPr>
      <w:r w:rsidRPr="00653E55">
        <w:t xml:space="preserve"> </w:t>
      </w:r>
    </w:p>
    <w:p w:rsidRPr="00653E55" w:rsidR="00396146" w:rsidP="00F64512" w:rsidRDefault="00254294" w14:paraId="12619E47" w14:textId="77777777">
      <w:pPr>
        <w:numPr>
          <w:ilvl w:val="0"/>
          <w:numId w:val="2"/>
        </w:numPr>
        <w:spacing w:line="276" w:lineRule="auto"/>
        <w:jc w:val="both"/>
      </w:pPr>
      <w:bookmarkStart w:name="Field_16" w:id="18"/>
      <w:r w:rsidRPr="00653E55">
        <w:rPr>
          <w:b/>
        </w:rPr>
        <w:t>RCA Exit Date</w:t>
      </w:r>
      <w:bookmarkEnd w:id="18"/>
    </w:p>
    <w:p w:rsidRPr="00653E55" w:rsidR="00396146" w:rsidP="00F64512" w:rsidRDefault="001E4070" w14:paraId="4DCF1A54" w14:textId="2BB7F19C">
      <w:pPr>
        <w:numPr>
          <w:ilvl w:val="1"/>
          <w:numId w:val="2"/>
        </w:numPr>
        <w:spacing w:line="276" w:lineRule="auto"/>
        <w:jc w:val="both"/>
      </w:pPr>
      <w:r w:rsidRPr="00653E55">
        <w:t>Mandatory</w:t>
      </w:r>
      <w:r w:rsidRPr="00653E55" w:rsidR="00396146">
        <w:t>:</w:t>
      </w:r>
      <w:r w:rsidR="007963F6">
        <w:t xml:space="preserve"> </w:t>
      </w:r>
      <w:r w:rsidRPr="00653E55" w:rsidR="00396146">
        <w:t xml:space="preserve"> No</w:t>
      </w:r>
    </w:p>
    <w:p w:rsidRPr="00653E55" w:rsidR="00396146" w:rsidP="00F64512" w:rsidRDefault="00396146" w14:paraId="1D31F743" w14:textId="75EAB61D">
      <w:pPr>
        <w:numPr>
          <w:ilvl w:val="1"/>
          <w:numId w:val="2"/>
        </w:numPr>
        <w:spacing w:line="276" w:lineRule="auto"/>
        <w:jc w:val="both"/>
      </w:pPr>
      <w:r w:rsidRPr="00653E55">
        <w:t xml:space="preserve">Instruction: </w:t>
      </w:r>
      <w:r w:rsidR="007963F6">
        <w:t xml:space="preserve"> </w:t>
      </w:r>
      <w:r w:rsidRPr="00653E55">
        <w:t>Enter the date that the individual last received benefits under the RCA program</w:t>
      </w:r>
      <w:r w:rsidR="003B271A">
        <w:t>,</w:t>
      </w:r>
      <w:r w:rsidRPr="00653E55">
        <w:t xml:space="preserve"> in </w:t>
      </w:r>
      <w:r w:rsidRPr="00911CEE">
        <w:rPr>
          <w:i/>
        </w:rPr>
        <w:t>mm/dd/</w:t>
      </w:r>
      <w:proofErr w:type="spellStart"/>
      <w:r w:rsidRPr="00911CEE">
        <w:rPr>
          <w:i/>
        </w:rPr>
        <w:t>yyyy</w:t>
      </w:r>
      <w:proofErr w:type="spellEnd"/>
      <w:r w:rsidRPr="00653E55">
        <w:t xml:space="preserve"> format.</w:t>
      </w:r>
    </w:p>
    <w:p w:rsidRPr="00653E55" w:rsidR="00396146" w:rsidP="00F64512" w:rsidRDefault="00396146" w14:paraId="20E78AA7" w14:textId="737398AF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 xml:space="preserve">Possible Values: </w:t>
      </w:r>
      <w:r w:rsidR="007963F6">
        <w:t xml:space="preserve"> </w:t>
      </w:r>
      <w:r w:rsidRPr="00653E55">
        <w:t>Any valid date</w:t>
      </w:r>
      <w:r w:rsidR="00680834">
        <w:t>.</w:t>
      </w:r>
      <w:r w:rsidRPr="00653E55">
        <w:t xml:space="preserve">   </w:t>
      </w:r>
    </w:p>
    <w:p w:rsidR="00254294" w:rsidP="00F64512" w:rsidRDefault="00680834" w14:paraId="2B92C57F" w14:textId="6056758D">
      <w:pPr>
        <w:numPr>
          <w:ilvl w:val="1"/>
          <w:numId w:val="2"/>
        </w:numPr>
        <w:spacing w:line="276" w:lineRule="auto"/>
        <w:jc w:val="both"/>
      </w:pPr>
      <w:r>
        <w:t xml:space="preserve">Empty Cell: </w:t>
      </w:r>
      <w:r w:rsidR="007963F6">
        <w:t xml:space="preserve"> </w:t>
      </w:r>
      <w:r w:rsidRPr="00653E55" w:rsidR="00396146">
        <w:t xml:space="preserve">If </w:t>
      </w:r>
      <w:r w:rsidR="00900654">
        <w:t xml:space="preserve">the </w:t>
      </w:r>
      <w:r w:rsidRPr="00653E55" w:rsidR="00396146">
        <w:t xml:space="preserve">RCA </w:t>
      </w:r>
      <w:r w:rsidRPr="00653E55" w:rsidR="00A97159">
        <w:t xml:space="preserve">Initial </w:t>
      </w:r>
      <w:r w:rsidRPr="00653E55" w:rsidR="00396146">
        <w:t>Enrollment Date</w:t>
      </w:r>
      <w:r w:rsidR="00900654">
        <w:t xml:space="preserve"> field</w:t>
      </w:r>
      <w:r w:rsidRPr="00653E55" w:rsidR="00396146">
        <w:t xml:space="preserve"> is also empty, </w:t>
      </w:r>
      <w:r w:rsidR="00900654">
        <w:t>ORR will assume</w:t>
      </w:r>
      <w:r w:rsidRPr="00653E55" w:rsidR="00396146">
        <w:t xml:space="preserve"> that individual did not receive RCA benefits. </w:t>
      </w:r>
      <w:r w:rsidR="007963F6">
        <w:t xml:space="preserve"> </w:t>
      </w:r>
      <w:r w:rsidRPr="00653E55" w:rsidR="00396146">
        <w:t xml:space="preserve">If </w:t>
      </w:r>
      <w:r w:rsidR="0098476D">
        <w:t xml:space="preserve">the </w:t>
      </w:r>
      <w:r w:rsidRPr="00653E55" w:rsidR="00396146">
        <w:t xml:space="preserve">RCA </w:t>
      </w:r>
      <w:r w:rsidR="0098476D">
        <w:t xml:space="preserve">Initial </w:t>
      </w:r>
      <w:r w:rsidRPr="00653E55" w:rsidR="00396146">
        <w:t xml:space="preserve">Enrollment Date </w:t>
      </w:r>
      <w:r w:rsidR="0098476D">
        <w:t xml:space="preserve">field </w:t>
      </w:r>
      <w:r w:rsidRPr="00653E55" w:rsidR="00396146">
        <w:t xml:space="preserve">is not empty, then </w:t>
      </w:r>
      <w:r w:rsidR="0098476D">
        <w:t>ORR will assume</w:t>
      </w:r>
      <w:r w:rsidRPr="00653E55" w:rsidR="00396146">
        <w:t xml:space="preserve"> that individual is still receiving </w:t>
      </w:r>
      <w:r w:rsidRPr="00653E55" w:rsidR="00DB214C">
        <w:t xml:space="preserve">RCA </w:t>
      </w:r>
      <w:r w:rsidR="0098476D">
        <w:t xml:space="preserve">benefits </w:t>
      </w:r>
      <w:r w:rsidRPr="00653E55" w:rsidR="00396146">
        <w:t xml:space="preserve">as of </w:t>
      </w:r>
      <w:r w:rsidRPr="00653E55" w:rsidR="00656528">
        <w:t>September 30</w:t>
      </w:r>
      <w:r w:rsidR="00F66489">
        <w:t xml:space="preserve"> of the </w:t>
      </w:r>
      <w:r w:rsidR="009501D4">
        <w:t>reporting</w:t>
      </w:r>
      <w:r w:rsidR="00F66489">
        <w:t xml:space="preserve"> fiscal year</w:t>
      </w:r>
      <w:r w:rsidRPr="00653E55" w:rsidR="000018D5">
        <w:t xml:space="preserve">. </w:t>
      </w:r>
      <w:r w:rsidR="00424EB8">
        <w:t xml:space="preserve"> </w:t>
      </w:r>
      <w:r w:rsidRPr="00653E55" w:rsidR="000018D5">
        <w:t xml:space="preserve">If </w:t>
      </w:r>
      <w:r w:rsidR="0098476D">
        <w:t>the individual’s exit</w:t>
      </w:r>
      <w:r w:rsidRPr="00653E55" w:rsidR="000018D5">
        <w:t xml:space="preserve"> date is after September 30</w:t>
      </w:r>
      <w:r w:rsidR="00F66489">
        <w:t xml:space="preserve"> of the </w:t>
      </w:r>
      <w:r w:rsidR="009501D4">
        <w:t xml:space="preserve">reporting </w:t>
      </w:r>
      <w:r w:rsidR="00F66489">
        <w:t>fiscal year</w:t>
      </w:r>
      <w:r w:rsidRPr="00653E55" w:rsidR="000018D5">
        <w:t>, leave the cell blank</w:t>
      </w:r>
      <w:r w:rsidRPr="00653E55" w:rsidR="0020040E">
        <w:t>.</w:t>
      </w:r>
    </w:p>
    <w:p w:rsidRPr="00653E55" w:rsidR="00945121" w:rsidP="00F64512" w:rsidRDefault="00945121" w14:paraId="6AD92C79" w14:textId="77777777">
      <w:pPr>
        <w:spacing w:line="276" w:lineRule="auto"/>
        <w:ind w:left="1440"/>
        <w:jc w:val="both"/>
      </w:pPr>
    </w:p>
    <w:p w:rsidRPr="00653E55" w:rsidR="00396146" w:rsidP="00F64512" w:rsidRDefault="00254294" w14:paraId="1393E8CC" w14:textId="5B68E63E">
      <w:pPr>
        <w:numPr>
          <w:ilvl w:val="0"/>
          <w:numId w:val="2"/>
        </w:numPr>
        <w:spacing w:line="276" w:lineRule="auto"/>
        <w:jc w:val="both"/>
        <w:rPr>
          <w:b/>
        </w:rPr>
      </w:pPr>
      <w:bookmarkStart w:name="Field_17" w:id="19"/>
      <w:r w:rsidRPr="00653E55">
        <w:rPr>
          <w:b/>
        </w:rPr>
        <w:t xml:space="preserve">RMA </w:t>
      </w:r>
      <w:r w:rsidRPr="00653E55" w:rsidR="00C41C39">
        <w:rPr>
          <w:b/>
        </w:rPr>
        <w:t xml:space="preserve">Initial </w:t>
      </w:r>
      <w:r w:rsidRPr="00653E55">
        <w:rPr>
          <w:b/>
        </w:rPr>
        <w:t>Enrollment Date</w:t>
      </w:r>
    </w:p>
    <w:bookmarkEnd w:id="19"/>
    <w:p w:rsidRPr="00653E55" w:rsidR="00396146" w:rsidP="00F64512" w:rsidRDefault="001E4070" w14:paraId="12FABD35" w14:textId="4F6787A0">
      <w:pPr>
        <w:numPr>
          <w:ilvl w:val="1"/>
          <w:numId w:val="2"/>
        </w:numPr>
        <w:spacing w:line="276" w:lineRule="auto"/>
        <w:jc w:val="both"/>
      </w:pPr>
      <w:r w:rsidRPr="00653E55">
        <w:t>Mandatory</w:t>
      </w:r>
      <w:r w:rsidRPr="00653E55" w:rsidR="00396146">
        <w:t xml:space="preserve">: </w:t>
      </w:r>
      <w:r w:rsidR="007963F6">
        <w:t xml:space="preserve"> </w:t>
      </w:r>
      <w:r w:rsidRPr="00653E55" w:rsidR="00396146">
        <w:t>No</w:t>
      </w:r>
      <w:r w:rsidRPr="00B85FFE" w:rsidR="008E10AB">
        <w:rPr>
          <w:rStyle w:val="FootnoteReference"/>
        </w:rPr>
        <w:fldChar w:fldCharType="begin"/>
      </w:r>
      <w:r w:rsidRPr="00B85FFE" w:rsidR="008E10AB">
        <w:rPr>
          <w:rStyle w:val="FootnoteReference"/>
        </w:rPr>
        <w:instrText xml:space="preserve"> NOTEREF _Ref530489262 \h </w:instrText>
      </w:r>
      <w:r w:rsidRPr="00B85FFE" w:rsidR="00653E55">
        <w:rPr>
          <w:rStyle w:val="FootnoteReference"/>
        </w:rPr>
        <w:instrText xml:space="preserve"> \* MERGEFORMAT </w:instrText>
      </w:r>
      <w:r w:rsidRPr="00B85FFE" w:rsidR="008E10AB">
        <w:rPr>
          <w:rStyle w:val="FootnoteReference"/>
        </w:rPr>
      </w:r>
      <w:r w:rsidRPr="00B85FFE" w:rsidR="008E10AB">
        <w:rPr>
          <w:rStyle w:val="FootnoteReference"/>
        </w:rPr>
        <w:fldChar w:fldCharType="separate"/>
      </w:r>
      <w:r w:rsidRPr="00B85FFE" w:rsidR="008E10AB">
        <w:rPr>
          <w:rStyle w:val="FootnoteReference"/>
        </w:rPr>
        <w:t>2</w:t>
      </w:r>
      <w:r w:rsidRPr="00B85FFE" w:rsidR="008E10AB">
        <w:rPr>
          <w:rStyle w:val="FootnoteReference"/>
        </w:rPr>
        <w:fldChar w:fldCharType="end"/>
      </w:r>
    </w:p>
    <w:p w:rsidRPr="00653E55" w:rsidR="00396146" w:rsidP="00F64512" w:rsidRDefault="00396146" w14:paraId="383945DD" w14:textId="3283BCA9">
      <w:pPr>
        <w:numPr>
          <w:ilvl w:val="1"/>
          <w:numId w:val="2"/>
        </w:numPr>
        <w:spacing w:line="276" w:lineRule="auto"/>
        <w:jc w:val="both"/>
      </w:pPr>
      <w:r w:rsidRPr="00653E55">
        <w:t xml:space="preserve">Instruction: </w:t>
      </w:r>
      <w:r w:rsidR="007963F6">
        <w:t xml:space="preserve"> </w:t>
      </w:r>
      <w:r w:rsidRPr="00653E55">
        <w:t>Enter the date that the individual firs</w:t>
      </w:r>
      <w:r w:rsidRPr="00653E55" w:rsidR="0063192B">
        <w:t>t</w:t>
      </w:r>
      <w:r w:rsidRPr="00653E55" w:rsidR="00086205">
        <w:t xml:space="preserve"> enrolled in</w:t>
      </w:r>
      <w:r w:rsidRPr="00653E55" w:rsidR="0063192B">
        <w:t xml:space="preserve"> benefits under the RM</w:t>
      </w:r>
      <w:r w:rsidRPr="00653E55">
        <w:t>A program</w:t>
      </w:r>
      <w:r w:rsidR="003B271A">
        <w:t>,</w:t>
      </w:r>
      <w:r w:rsidRPr="00653E55">
        <w:t xml:space="preserve"> in </w:t>
      </w:r>
      <w:r w:rsidRPr="00911CEE">
        <w:rPr>
          <w:i/>
        </w:rPr>
        <w:t>mm/dd/</w:t>
      </w:r>
      <w:proofErr w:type="spellStart"/>
      <w:r w:rsidRPr="00911CEE">
        <w:rPr>
          <w:i/>
        </w:rPr>
        <w:t>yyyy</w:t>
      </w:r>
      <w:proofErr w:type="spellEnd"/>
      <w:r w:rsidRPr="00911CEE">
        <w:rPr>
          <w:i/>
        </w:rPr>
        <w:t xml:space="preserve"> </w:t>
      </w:r>
      <w:r w:rsidRPr="00653E55">
        <w:t>format.</w:t>
      </w:r>
    </w:p>
    <w:p w:rsidRPr="00653E55" w:rsidR="00396146" w:rsidP="00F64512" w:rsidRDefault="00396146" w14:paraId="0839FE30" w14:textId="6CF6775A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 xml:space="preserve">Possible Values: </w:t>
      </w:r>
      <w:r w:rsidR="007963F6">
        <w:t xml:space="preserve"> </w:t>
      </w:r>
      <w:r w:rsidRPr="00653E55">
        <w:t>Any valid date</w:t>
      </w:r>
      <w:r w:rsidR="00712C30">
        <w:t>.</w:t>
      </w:r>
      <w:r w:rsidRPr="00653E55">
        <w:t xml:space="preserve"> </w:t>
      </w:r>
    </w:p>
    <w:p w:rsidR="00254294" w:rsidP="00F64512" w:rsidRDefault="00396146" w14:paraId="38D2EC6E" w14:textId="451F385C">
      <w:pPr>
        <w:numPr>
          <w:ilvl w:val="1"/>
          <w:numId w:val="2"/>
        </w:numPr>
        <w:spacing w:line="276" w:lineRule="auto"/>
        <w:jc w:val="both"/>
      </w:pPr>
      <w:r w:rsidRPr="00653E55">
        <w:t xml:space="preserve">Empty Cell: </w:t>
      </w:r>
      <w:r w:rsidR="007963F6">
        <w:t xml:space="preserve"> </w:t>
      </w:r>
      <w:r w:rsidR="00712C30">
        <w:t xml:space="preserve">ORR will assume </w:t>
      </w:r>
      <w:r w:rsidRPr="00653E55">
        <w:t>that individual did not receive R</w:t>
      </w:r>
      <w:r w:rsidRPr="00653E55" w:rsidR="0063192B">
        <w:t>M</w:t>
      </w:r>
      <w:r w:rsidRPr="00653E55">
        <w:t xml:space="preserve">A benefits. </w:t>
      </w:r>
    </w:p>
    <w:p w:rsidRPr="00653E55" w:rsidR="00945121" w:rsidP="00F64512" w:rsidRDefault="00945121" w14:paraId="6317016D" w14:textId="77777777">
      <w:pPr>
        <w:spacing w:line="276" w:lineRule="auto"/>
        <w:ind w:left="1440"/>
        <w:jc w:val="both"/>
      </w:pPr>
    </w:p>
    <w:p w:rsidRPr="00653E55" w:rsidR="0063192B" w:rsidP="00F64512" w:rsidRDefault="00254294" w14:paraId="4B448FE8" w14:textId="77777777">
      <w:pPr>
        <w:numPr>
          <w:ilvl w:val="0"/>
          <w:numId w:val="2"/>
        </w:numPr>
        <w:spacing w:line="276" w:lineRule="auto"/>
        <w:jc w:val="both"/>
      </w:pPr>
      <w:bookmarkStart w:name="Field_18" w:id="20"/>
      <w:r w:rsidRPr="00653E55">
        <w:rPr>
          <w:b/>
        </w:rPr>
        <w:t>RMA Exit Date</w:t>
      </w:r>
    </w:p>
    <w:bookmarkEnd w:id="20"/>
    <w:p w:rsidRPr="00653E55" w:rsidR="0063192B" w:rsidP="00F64512" w:rsidRDefault="001E4070" w14:paraId="3561A8B9" w14:textId="42CF8DC1">
      <w:pPr>
        <w:numPr>
          <w:ilvl w:val="1"/>
          <w:numId w:val="2"/>
        </w:numPr>
        <w:spacing w:line="276" w:lineRule="auto"/>
        <w:jc w:val="both"/>
      </w:pPr>
      <w:r w:rsidRPr="00653E55">
        <w:t>Mandatory</w:t>
      </w:r>
      <w:r w:rsidRPr="00653E55" w:rsidR="0063192B">
        <w:t xml:space="preserve">: </w:t>
      </w:r>
      <w:r w:rsidR="007963F6">
        <w:t xml:space="preserve"> </w:t>
      </w:r>
      <w:r w:rsidRPr="00653E55" w:rsidR="0063192B">
        <w:t>No</w:t>
      </w:r>
    </w:p>
    <w:p w:rsidRPr="00653E55" w:rsidR="0063192B" w:rsidP="00F64512" w:rsidRDefault="0063192B" w14:paraId="7E92883D" w14:textId="466C620C">
      <w:pPr>
        <w:numPr>
          <w:ilvl w:val="1"/>
          <w:numId w:val="2"/>
        </w:numPr>
        <w:spacing w:line="276" w:lineRule="auto"/>
        <w:jc w:val="both"/>
      </w:pPr>
      <w:r w:rsidRPr="00653E55">
        <w:t xml:space="preserve">Instruction: </w:t>
      </w:r>
      <w:r w:rsidR="007963F6">
        <w:t xml:space="preserve"> </w:t>
      </w:r>
      <w:r w:rsidRPr="00653E55">
        <w:t xml:space="preserve">Enter the date that the individual </w:t>
      </w:r>
      <w:r w:rsidRPr="00653E55" w:rsidR="00974579">
        <w:t xml:space="preserve">was </w:t>
      </w:r>
      <w:r w:rsidR="00712C30">
        <w:t xml:space="preserve">terminated from the </w:t>
      </w:r>
      <w:r w:rsidRPr="00653E55">
        <w:t>RMA program</w:t>
      </w:r>
      <w:r w:rsidR="003B271A">
        <w:t>,</w:t>
      </w:r>
      <w:r w:rsidRPr="00653E55">
        <w:t xml:space="preserve"> in </w:t>
      </w:r>
      <w:r w:rsidRPr="00911CEE">
        <w:rPr>
          <w:i/>
        </w:rPr>
        <w:t>mm/dd/</w:t>
      </w:r>
      <w:proofErr w:type="spellStart"/>
      <w:r w:rsidRPr="00911CEE">
        <w:rPr>
          <w:i/>
        </w:rPr>
        <w:t>yyyy</w:t>
      </w:r>
      <w:proofErr w:type="spellEnd"/>
      <w:r w:rsidRPr="00653E55">
        <w:t xml:space="preserve"> format.</w:t>
      </w:r>
    </w:p>
    <w:p w:rsidRPr="00653E55" w:rsidR="002C403D" w:rsidP="00F64512" w:rsidRDefault="0063192B" w14:paraId="441936AD" w14:textId="6D9F3E5C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 xml:space="preserve">Possible Values: </w:t>
      </w:r>
      <w:r w:rsidR="007963F6">
        <w:t xml:space="preserve"> </w:t>
      </w:r>
      <w:r w:rsidRPr="00653E55">
        <w:t>Any valid date</w:t>
      </w:r>
      <w:r w:rsidR="008F7B3E">
        <w:t>.</w:t>
      </w:r>
      <w:r w:rsidRPr="00653E55">
        <w:t xml:space="preserve">   </w:t>
      </w:r>
    </w:p>
    <w:p w:rsidR="00656528" w:rsidP="00F64512" w:rsidRDefault="0063192B" w14:paraId="71B44C73" w14:textId="0870549E">
      <w:pPr>
        <w:numPr>
          <w:ilvl w:val="1"/>
          <w:numId w:val="2"/>
        </w:numPr>
        <w:spacing w:line="276" w:lineRule="auto"/>
        <w:jc w:val="both"/>
        <w:rPr>
          <w:b/>
        </w:rPr>
      </w:pPr>
      <w:r w:rsidRPr="00653E55">
        <w:t xml:space="preserve">Empty Cell: </w:t>
      </w:r>
      <w:r w:rsidR="007963F6">
        <w:t xml:space="preserve"> </w:t>
      </w:r>
      <w:r w:rsidRPr="00653E55">
        <w:t xml:space="preserve">If </w:t>
      </w:r>
      <w:r w:rsidR="008F7B3E">
        <w:t xml:space="preserve">the </w:t>
      </w:r>
      <w:r w:rsidRPr="00653E55">
        <w:t xml:space="preserve">RMA </w:t>
      </w:r>
      <w:r w:rsidRPr="00653E55" w:rsidR="00A97159">
        <w:t xml:space="preserve">Initial </w:t>
      </w:r>
      <w:r w:rsidRPr="00653E55">
        <w:t xml:space="preserve">Enrollment Date </w:t>
      </w:r>
      <w:r w:rsidR="008F7B3E">
        <w:t xml:space="preserve">field </w:t>
      </w:r>
      <w:r w:rsidRPr="00653E55">
        <w:t xml:space="preserve">is also empty, </w:t>
      </w:r>
      <w:r w:rsidR="008F7B3E">
        <w:t>ORR will assume</w:t>
      </w:r>
      <w:r w:rsidRPr="00653E55">
        <w:t xml:space="preserve"> that individua</w:t>
      </w:r>
      <w:r w:rsidR="00424EB8">
        <w:t xml:space="preserve">l did not receive RMA benefits.  </w:t>
      </w:r>
      <w:r w:rsidRPr="00653E55">
        <w:t xml:space="preserve">If </w:t>
      </w:r>
      <w:r w:rsidR="008F7B3E">
        <w:t xml:space="preserve">the </w:t>
      </w:r>
      <w:r w:rsidRPr="00653E55">
        <w:t xml:space="preserve">RMA </w:t>
      </w:r>
      <w:r w:rsidR="008F7B3E">
        <w:t xml:space="preserve">Initial </w:t>
      </w:r>
      <w:r w:rsidRPr="00653E55">
        <w:t>Enrollment Date</w:t>
      </w:r>
      <w:r w:rsidR="008F7B3E">
        <w:t xml:space="preserve"> field</w:t>
      </w:r>
      <w:r w:rsidRPr="00653E55">
        <w:t xml:space="preserve"> is not empty, </w:t>
      </w:r>
      <w:r w:rsidR="008F7B3E">
        <w:t xml:space="preserve">ORR will assume </w:t>
      </w:r>
      <w:r w:rsidRPr="00653E55">
        <w:t xml:space="preserve">that individual is still receiving </w:t>
      </w:r>
      <w:r w:rsidRPr="00653E55" w:rsidR="00DB214C">
        <w:t xml:space="preserve">RMA </w:t>
      </w:r>
      <w:r w:rsidR="008F7B3E">
        <w:t>benefits</w:t>
      </w:r>
      <w:r w:rsidRPr="00653E55">
        <w:t xml:space="preserve"> as of </w:t>
      </w:r>
      <w:r w:rsidRPr="00653E55" w:rsidR="00656528">
        <w:t>September 30</w:t>
      </w:r>
      <w:r w:rsidR="00F66489">
        <w:t xml:space="preserve"> of the </w:t>
      </w:r>
      <w:r w:rsidR="009501D4">
        <w:t xml:space="preserve">reporting </w:t>
      </w:r>
      <w:r w:rsidR="00F66489">
        <w:t>fiscal year</w:t>
      </w:r>
      <w:r w:rsidRPr="00653E55" w:rsidR="000018D5">
        <w:t xml:space="preserve">. </w:t>
      </w:r>
      <w:r w:rsidR="007963F6">
        <w:t xml:space="preserve"> </w:t>
      </w:r>
      <w:r w:rsidRPr="00653E55" w:rsidR="000018D5">
        <w:t xml:space="preserve">If </w:t>
      </w:r>
      <w:r w:rsidR="008F7B3E">
        <w:t>the individual’s exit date</w:t>
      </w:r>
      <w:r w:rsidRPr="00653E55" w:rsidR="000018D5">
        <w:t xml:space="preserve"> is after September 30</w:t>
      </w:r>
      <w:r w:rsidR="00F66489">
        <w:t xml:space="preserve"> of the </w:t>
      </w:r>
      <w:r w:rsidR="009501D4">
        <w:t xml:space="preserve">reporting </w:t>
      </w:r>
      <w:r w:rsidR="00F66489">
        <w:t>fiscal year</w:t>
      </w:r>
      <w:r w:rsidRPr="00653E55" w:rsidR="000018D5">
        <w:t>, leave the cell blank</w:t>
      </w:r>
      <w:r w:rsidRPr="00653E55" w:rsidR="0020040E">
        <w:t>.</w:t>
      </w:r>
      <w:bookmarkStart w:name="Field_27" w:id="21"/>
    </w:p>
    <w:p w:rsidRPr="00653E55" w:rsidR="00656528" w:rsidP="00F64512" w:rsidRDefault="00656528" w14:paraId="14D7D2D1" w14:textId="77777777">
      <w:pPr>
        <w:spacing w:line="276" w:lineRule="auto"/>
        <w:jc w:val="both"/>
        <w:rPr>
          <w:rStyle w:val="s1"/>
          <w:rFonts w:ascii="Times New Roman" w:hAnsi="Times New Roman"/>
          <w:b/>
          <w:sz w:val="24"/>
          <w:szCs w:val="24"/>
          <w:u w:val="single"/>
        </w:rPr>
      </w:pPr>
    </w:p>
    <w:p w:rsidR="00F64512" w:rsidRDefault="00F64512" w14:paraId="3D218B8F" w14:textId="77777777">
      <w:pPr>
        <w:spacing w:after="200" w:line="276" w:lineRule="auto"/>
        <w:rPr>
          <w:rStyle w:val="s1"/>
          <w:rFonts w:ascii="Times New Roman" w:hAnsi="Times New Roman"/>
          <w:b/>
          <w:i/>
          <w:sz w:val="24"/>
          <w:szCs w:val="24"/>
          <w:u w:val="single"/>
        </w:rPr>
      </w:pPr>
      <w:r>
        <w:rPr>
          <w:rStyle w:val="s1"/>
          <w:rFonts w:ascii="Times New Roman" w:hAnsi="Times New Roman"/>
          <w:b/>
          <w:i/>
          <w:sz w:val="24"/>
          <w:szCs w:val="24"/>
          <w:u w:val="single"/>
        </w:rPr>
        <w:br w:type="page"/>
      </w:r>
    </w:p>
    <w:p w:rsidRPr="00653E55" w:rsidR="00656528" w:rsidP="00F64512" w:rsidRDefault="00656528" w14:paraId="29922FF6" w14:textId="59EB90DE">
      <w:pPr>
        <w:spacing w:after="240" w:line="276" w:lineRule="auto"/>
        <w:jc w:val="both"/>
        <w:rPr>
          <w:rStyle w:val="s1"/>
          <w:rFonts w:ascii="Times New Roman" w:hAnsi="Times New Roman"/>
          <w:b/>
          <w:i/>
          <w:sz w:val="24"/>
          <w:szCs w:val="24"/>
        </w:rPr>
      </w:pPr>
      <w:r w:rsidRPr="00653E55">
        <w:rPr>
          <w:rStyle w:val="s1"/>
          <w:rFonts w:ascii="Times New Roman" w:hAnsi="Times New Roman"/>
          <w:b/>
          <w:i/>
          <w:sz w:val="24"/>
          <w:szCs w:val="24"/>
          <w:u w:val="single"/>
        </w:rPr>
        <w:lastRenderedPageBreak/>
        <w:t>Migration Fields</w:t>
      </w:r>
    </w:p>
    <w:p w:rsidRPr="00957CCC" w:rsidR="00193861" w:rsidP="00F64512" w:rsidRDefault="00D11E50" w14:paraId="75605F86" w14:textId="44D107AF">
      <w:pPr>
        <w:spacing w:line="276" w:lineRule="auto"/>
        <w:jc w:val="both"/>
        <w:rPr>
          <w:rStyle w:val="s1"/>
          <w:rFonts w:ascii="Times New Roman" w:hAnsi="Times New Roman"/>
          <w:b/>
          <w:i/>
          <w:sz w:val="24"/>
          <w:szCs w:val="24"/>
        </w:rPr>
      </w:pPr>
      <w:r w:rsidRPr="00957CCC">
        <w:rPr>
          <w:rStyle w:val="s1"/>
          <w:rFonts w:ascii="Times New Roman" w:hAnsi="Times New Roman"/>
          <w:b/>
          <w:i/>
          <w:sz w:val="24"/>
          <w:szCs w:val="24"/>
        </w:rPr>
        <w:t>For Migration Fields</w:t>
      </w:r>
      <w:r w:rsidRPr="00957CCC" w:rsidR="00656528">
        <w:rPr>
          <w:rStyle w:val="s1"/>
          <w:rFonts w:ascii="Times New Roman" w:hAnsi="Times New Roman"/>
          <w:b/>
          <w:i/>
          <w:sz w:val="24"/>
          <w:szCs w:val="24"/>
        </w:rPr>
        <w:t xml:space="preserve">: </w:t>
      </w:r>
      <w:r w:rsidR="007963F6">
        <w:rPr>
          <w:rStyle w:val="s1"/>
          <w:rFonts w:ascii="Times New Roman" w:hAnsi="Times New Roman"/>
          <w:b/>
          <w:i/>
          <w:sz w:val="24"/>
          <w:szCs w:val="24"/>
        </w:rPr>
        <w:t xml:space="preserve"> </w:t>
      </w:r>
      <w:r w:rsidRPr="00957CCC" w:rsidR="00656528">
        <w:rPr>
          <w:rStyle w:val="s1"/>
          <w:rFonts w:ascii="Times New Roman" w:hAnsi="Times New Roman"/>
          <w:b/>
          <w:i/>
          <w:sz w:val="24"/>
          <w:szCs w:val="24"/>
        </w:rPr>
        <w:t xml:space="preserve">For secondary migrants, </w:t>
      </w:r>
      <w:r w:rsidRPr="00957CCC" w:rsidR="002C403D">
        <w:rPr>
          <w:rStyle w:val="s1"/>
          <w:rFonts w:ascii="Times New Roman" w:hAnsi="Times New Roman"/>
          <w:b/>
          <w:i/>
          <w:sz w:val="24"/>
          <w:szCs w:val="24"/>
        </w:rPr>
        <w:t>s</w:t>
      </w:r>
      <w:r w:rsidRPr="00957CCC" w:rsidR="00656528">
        <w:rPr>
          <w:rStyle w:val="s1"/>
          <w:rFonts w:ascii="Times New Roman" w:hAnsi="Times New Roman"/>
          <w:b/>
          <w:i/>
          <w:sz w:val="24"/>
          <w:szCs w:val="24"/>
        </w:rPr>
        <w:t xml:space="preserve">tates </w:t>
      </w:r>
      <w:r w:rsidR="00911CEE">
        <w:rPr>
          <w:rStyle w:val="s1"/>
          <w:rFonts w:ascii="Times New Roman" w:hAnsi="Times New Roman"/>
          <w:b/>
          <w:i/>
          <w:sz w:val="24"/>
          <w:szCs w:val="24"/>
        </w:rPr>
        <w:t>must submit records for all ORR-</w:t>
      </w:r>
      <w:r w:rsidRPr="00957CCC" w:rsidR="00656528">
        <w:rPr>
          <w:rStyle w:val="s1"/>
          <w:rFonts w:ascii="Times New Roman" w:hAnsi="Times New Roman"/>
          <w:b/>
          <w:i/>
          <w:sz w:val="24"/>
          <w:szCs w:val="24"/>
        </w:rPr>
        <w:t>eligible populations.</w:t>
      </w:r>
    </w:p>
    <w:p w:rsidRPr="00653E55" w:rsidR="00582438" w:rsidP="00F64512" w:rsidRDefault="00582438" w14:paraId="1AC18117" w14:textId="74BC8DB1">
      <w:pPr>
        <w:spacing w:line="276" w:lineRule="auto"/>
        <w:jc w:val="both"/>
        <w:rPr>
          <w:b/>
        </w:rPr>
      </w:pPr>
    </w:p>
    <w:p w:rsidRPr="00653E55" w:rsidR="003D0616" w:rsidP="00F64512" w:rsidRDefault="00254294" w14:paraId="76A44989" w14:textId="48B028DF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653E55">
        <w:rPr>
          <w:b/>
        </w:rPr>
        <w:t>Migration Status</w:t>
      </w:r>
    </w:p>
    <w:bookmarkEnd w:id="21"/>
    <w:p w:rsidRPr="00653E55" w:rsidR="003D0616" w:rsidP="00F64512" w:rsidRDefault="001E4070" w14:paraId="33C0649F" w14:textId="73CB8CB0">
      <w:pPr>
        <w:numPr>
          <w:ilvl w:val="1"/>
          <w:numId w:val="2"/>
        </w:numPr>
        <w:spacing w:line="276" w:lineRule="auto"/>
        <w:jc w:val="both"/>
      </w:pPr>
      <w:r w:rsidRPr="00653E55">
        <w:t>Mandatory</w:t>
      </w:r>
      <w:r w:rsidRPr="00653E55" w:rsidR="003D0616">
        <w:t xml:space="preserve">: </w:t>
      </w:r>
      <w:r w:rsidR="007963F6">
        <w:t xml:space="preserve"> </w:t>
      </w:r>
      <w:r w:rsidRPr="00653E55" w:rsidR="003D0616">
        <w:t>No</w:t>
      </w:r>
    </w:p>
    <w:p w:rsidRPr="00653E55" w:rsidR="003D0616" w:rsidP="00F64512" w:rsidRDefault="003D0616" w14:paraId="314F1F63" w14:textId="507907EC">
      <w:pPr>
        <w:numPr>
          <w:ilvl w:val="1"/>
          <w:numId w:val="2"/>
        </w:numPr>
        <w:spacing w:line="276" w:lineRule="auto"/>
        <w:jc w:val="both"/>
      </w:pPr>
      <w:r w:rsidRPr="00653E55">
        <w:t xml:space="preserve">Instruction: </w:t>
      </w:r>
      <w:r w:rsidR="007963F6">
        <w:t xml:space="preserve"> </w:t>
      </w:r>
      <w:r w:rsidRPr="00653E55" w:rsidR="0020040E">
        <w:t xml:space="preserve">Enter information on </w:t>
      </w:r>
      <w:r w:rsidRPr="00653E55">
        <w:t>whether an individual migrated in</w:t>
      </w:r>
      <w:r w:rsidR="00B92CD8">
        <w:t>to</w:t>
      </w:r>
      <w:r w:rsidRPr="00653E55">
        <w:t xml:space="preserve"> or out of </w:t>
      </w:r>
      <w:r w:rsidR="00452154">
        <w:t>the</w:t>
      </w:r>
      <w:r w:rsidRPr="00653E55">
        <w:t xml:space="preserve"> state</w:t>
      </w:r>
      <w:r w:rsidRPr="00653E55" w:rsidR="0020040E">
        <w:t>.</w:t>
      </w:r>
    </w:p>
    <w:p w:rsidRPr="00653E55" w:rsidR="003D0616" w:rsidP="00F64512" w:rsidRDefault="003D0616" w14:paraId="6ECC6170" w14:textId="31C2EB84">
      <w:pPr>
        <w:numPr>
          <w:ilvl w:val="1"/>
          <w:numId w:val="2"/>
        </w:numPr>
        <w:spacing w:line="276" w:lineRule="auto"/>
        <w:jc w:val="both"/>
      </w:pPr>
      <w:r w:rsidRPr="00653E55">
        <w:t>Possible Values:</w:t>
      </w:r>
    </w:p>
    <w:p w:rsidRPr="00653E55" w:rsidR="003D0616" w:rsidP="00F64512" w:rsidRDefault="003D0616" w14:paraId="1DD1FB1A" w14:textId="47F9E80C">
      <w:pPr>
        <w:numPr>
          <w:ilvl w:val="2"/>
          <w:numId w:val="2"/>
        </w:numPr>
        <w:spacing w:line="276" w:lineRule="auto"/>
        <w:jc w:val="both"/>
      </w:pPr>
      <w:r w:rsidRPr="00653E55">
        <w:t>In</w:t>
      </w:r>
    </w:p>
    <w:p w:rsidRPr="00653E55" w:rsidR="003D0616" w:rsidP="00F64512" w:rsidRDefault="003555D5" w14:paraId="1BDA9B93" w14:textId="1CD98BAB">
      <w:pPr>
        <w:numPr>
          <w:ilvl w:val="2"/>
          <w:numId w:val="2"/>
        </w:numPr>
        <w:spacing w:line="276" w:lineRule="auto"/>
        <w:jc w:val="both"/>
      </w:pPr>
      <w:r w:rsidRPr="00653E55">
        <w:t xml:space="preserve">Out </w:t>
      </w:r>
    </w:p>
    <w:p w:rsidRPr="00653E55" w:rsidR="00254294" w:rsidP="00F64512" w:rsidRDefault="003555D5" w14:paraId="7756C448" w14:textId="2A6A8813">
      <w:pPr>
        <w:numPr>
          <w:ilvl w:val="2"/>
          <w:numId w:val="2"/>
        </w:numPr>
        <w:spacing w:line="276" w:lineRule="auto"/>
        <w:jc w:val="both"/>
      </w:pPr>
      <w:r w:rsidRPr="00653E55">
        <w:t xml:space="preserve">No Change </w:t>
      </w:r>
    </w:p>
    <w:p w:rsidR="00775673" w:rsidP="00F64512" w:rsidRDefault="00513D6F" w14:paraId="304FA536" w14:textId="7F0A8B73">
      <w:pPr>
        <w:numPr>
          <w:ilvl w:val="1"/>
          <w:numId w:val="2"/>
        </w:numPr>
        <w:spacing w:line="276" w:lineRule="auto"/>
        <w:jc w:val="both"/>
      </w:pPr>
      <w:r>
        <w:t xml:space="preserve">Empty Cell: </w:t>
      </w:r>
      <w:r w:rsidR="00424EB8">
        <w:t xml:space="preserve"> </w:t>
      </w:r>
      <w:r w:rsidR="00015AAC">
        <w:t>ORR will assume the individual did not migrate into or out of the state.</w:t>
      </w:r>
      <w:r w:rsidRPr="00653E55" w:rsidR="00015AAC">
        <w:t xml:space="preserve"> </w:t>
      </w:r>
      <w:r w:rsidR="00424EB8">
        <w:t xml:space="preserve"> </w:t>
      </w:r>
      <w:r w:rsidR="00015AAC">
        <w:t>ORR will consider empty cells as “No Change”.</w:t>
      </w:r>
    </w:p>
    <w:p w:rsidRPr="00653E55" w:rsidR="00945121" w:rsidP="00F64512" w:rsidRDefault="00945121" w14:paraId="6213686D" w14:textId="77777777">
      <w:pPr>
        <w:spacing w:line="276" w:lineRule="auto"/>
        <w:ind w:left="1440"/>
        <w:jc w:val="both"/>
      </w:pPr>
    </w:p>
    <w:p w:rsidRPr="00653E55" w:rsidR="00775673" w:rsidP="00F64512" w:rsidRDefault="00254294" w14:paraId="2D012D23" w14:textId="122C7481">
      <w:pPr>
        <w:numPr>
          <w:ilvl w:val="0"/>
          <w:numId w:val="2"/>
        </w:numPr>
        <w:spacing w:line="276" w:lineRule="auto"/>
        <w:jc w:val="both"/>
        <w:rPr>
          <w:b/>
        </w:rPr>
      </w:pPr>
      <w:bookmarkStart w:name="Field_28" w:id="22"/>
      <w:r w:rsidRPr="00653E55">
        <w:rPr>
          <w:b/>
        </w:rPr>
        <w:t>Date of Migration</w:t>
      </w:r>
    </w:p>
    <w:bookmarkEnd w:id="22"/>
    <w:p w:rsidRPr="00653E55" w:rsidR="00775673" w:rsidP="00F64512" w:rsidRDefault="001E4070" w14:paraId="62DB1AC3" w14:textId="0AF1ACB9">
      <w:pPr>
        <w:numPr>
          <w:ilvl w:val="1"/>
          <w:numId w:val="2"/>
        </w:numPr>
        <w:spacing w:line="276" w:lineRule="auto"/>
        <w:jc w:val="both"/>
      </w:pPr>
      <w:r w:rsidRPr="00653E55">
        <w:t>Mandatory</w:t>
      </w:r>
      <w:r w:rsidRPr="00653E55" w:rsidR="00775673">
        <w:t xml:space="preserve">: </w:t>
      </w:r>
      <w:r w:rsidR="00424EB8">
        <w:t xml:space="preserve"> </w:t>
      </w:r>
      <w:r w:rsidRPr="00653E55" w:rsidR="00775673">
        <w:t>No</w:t>
      </w:r>
    </w:p>
    <w:p w:rsidRPr="00653E55" w:rsidR="00775673" w:rsidP="00F64512" w:rsidRDefault="00775673" w14:paraId="4373FDD0" w14:textId="2E474352">
      <w:pPr>
        <w:numPr>
          <w:ilvl w:val="1"/>
          <w:numId w:val="2"/>
        </w:numPr>
        <w:spacing w:line="276" w:lineRule="auto"/>
        <w:jc w:val="both"/>
      </w:pPr>
      <w:r w:rsidRPr="00653E55">
        <w:t xml:space="preserve">Instruction: </w:t>
      </w:r>
      <w:r w:rsidR="00424EB8">
        <w:t xml:space="preserve"> </w:t>
      </w:r>
      <w:r w:rsidRPr="00653E55">
        <w:t>Enter the date that an individual migrated in</w:t>
      </w:r>
      <w:r w:rsidR="00B92CD8">
        <w:t>to</w:t>
      </w:r>
      <w:r w:rsidRPr="00653E55">
        <w:t xml:space="preserve"> or out of </w:t>
      </w:r>
      <w:r w:rsidR="006661E1">
        <w:t>the</w:t>
      </w:r>
      <w:r w:rsidRPr="00653E55">
        <w:t xml:space="preserve"> state</w:t>
      </w:r>
      <w:r w:rsidR="00B92CD8">
        <w:t>,</w:t>
      </w:r>
      <w:r w:rsidRPr="00653E55">
        <w:t xml:space="preserve"> in </w:t>
      </w:r>
      <w:r w:rsidRPr="00911CEE">
        <w:rPr>
          <w:i/>
        </w:rPr>
        <w:t>mm/dd/</w:t>
      </w:r>
      <w:proofErr w:type="spellStart"/>
      <w:r w:rsidRPr="00911CEE">
        <w:rPr>
          <w:i/>
        </w:rPr>
        <w:t>yyyy</w:t>
      </w:r>
      <w:proofErr w:type="spellEnd"/>
      <w:r w:rsidRPr="00653E55">
        <w:t xml:space="preserve"> format.</w:t>
      </w:r>
    </w:p>
    <w:p w:rsidRPr="00653E55" w:rsidR="00775673" w:rsidP="00F64512" w:rsidRDefault="009E7037" w14:paraId="01CA310E" w14:textId="48227FA7">
      <w:pPr>
        <w:numPr>
          <w:ilvl w:val="1"/>
          <w:numId w:val="2"/>
        </w:numPr>
        <w:spacing w:line="276" w:lineRule="auto"/>
        <w:jc w:val="both"/>
        <w:rPr>
          <w:b/>
        </w:rPr>
      </w:pPr>
      <w:r>
        <w:t xml:space="preserve">Possible Values: </w:t>
      </w:r>
      <w:r w:rsidR="00424EB8">
        <w:t xml:space="preserve"> </w:t>
      </w:r>
      <w:r w:rsidRPr="00653E55" w:rsidR="00775673">
        <w:t xml:space="preserve">Any valid date in </w:t>
      </w:r>
      <w:r w:rsidR="00F66489">
        <w:t xml:space="preserve">the </w:t>
      </w:r>
      <w:r w:rsidR="009501D4">
        <w:t xml:space="preserve">reporting </w:t>
      </w:r>
      <w:r w:rsidR="00F66489">
        <w:t>fiscal year</w:t>
      </w:r>
      <w:r w:rsidR="00DA00E3">
        <w:t>.</w:t>
      </w:r>
      <w:r w:rsidRPr="00653E55" w:rsidR="00F66489">
        <w:t xml:space="preserve"> </w:t>
      </w:r>
    </w:p>
    <w:p w:rsidR="00015AAC" w:rsidP="00F64512" w:rsidRDefault="00775673" w14:paraId="581F9103" w14:textId="35D6D1CB">
      <w:pPr>
        <w:numPr>
          <w:ilvl w:val="1"/>
          <w:numId w:val="2"/>
        </w:numPr>
        <w:spacing w:line="276" w:lineRule="auto"/>
        <w:jc w:val="both"/>
      </w:pPr>
      <w:r w:rsidRPr="00653E55">
        <w:t xml:space="preserve">Empty Cell: </w:t>
      </w:r>
      <w:r w:rsidR="00424EB8">
        <w:t xml:space="preserve"> </w:t>
      </w:r>
      <w:r w:rsidRPr="00653E55" w:rsidR="00A77BA7">
        <w:t xml:space="preserve">Overrides Migration </w:t>
      </w:r>
      <w:r w:rsidR="00015AAC">
        <w:t>S</w:t>
      </w:r>
      <w:r w:rsidRPr="00653E55" w:rsidR="00A77BA7">
        <w:t>tatus</w:t>
      </w:r>
      <w:r w:rsidR="00015AAC">
        <w:t xml:space="preserve"> field</w:t>
      </w:r>
      <w:r w:rsidRPr="00653E55" w:rsidR="00A77BA7">
        <w:t xml:space="preserve"> to “No Change”</w:t>
      </w:r>
      <w:r w:rsidR="00DA00E3">
        <w:t>.</w:t>
      </w:r>
    </w:p>
    <w:p w:rsidRPr="00653E55" w:rsidR="0006312C" w:rsidP="00F64512" w:rsidRDefault="0006312C" w14:paraId="7AAE9819" w14:textId="0C326ACD">
      <w:pPr>
        <w:numPr>
          <w:ilvl w:val="1"/>
          <w:numId w:val="2"/>
        </w:numPr>
        <w:spacing w:line="276" w:lineRule="auto"/>
        <w:jc w:val="both"/>
      </w:pPr>
      <w:r w:rsidRPr="00653E55">
        <w:t xml:space="preserve">Note: </w:t>
      </w:r>
      <w:r w:rsidR="00424EB8">
        <w:t xml:space="preserve"> </w:t>
      </w:r>
      <w:r w:rsidRPr="00653E55">
        <w:t xml:space="preserve">All </w:t>
      </w:r>
      <w:r w:rsidRPr="00653E55" w:rsidR="002C403D">
        <w:t>s</w:t>
      </w:r>
      <w:r w:rsidR="009E7037">
        <w:t>tates</w:t>
      </w:r>
      <w:r w:rsidRPr="00653E55" w:rsidR="002C403D">
        <w:t xml:space="preserve"> </w:t>
      </w:r>
      <w:r w:rsidRPr="00653E55">
        <w:t xml:space="preserve">should report </w:t>
      </w:r>
      <w:r w:rsidR="00B92CD8">
        <w:t>s</w:t>
      </w:r>
      <w:r w:rsidRPr="00653E55">
        <w:t xml:space="preserve">econdary </w:t>
      </w:r>
      <w:r w:rsidR="00B92CD8">
        <w:t>m</w:t>
      </w:r>
      <w:r w:rsidRPr="00653E55">
        <w:t xml:space="preserve">igration information data on </w:t>
      </w:r>
      <w:r w:rsidR="006E4C6F">
        <w:t>Refugees, Asylees, C/H</w:t>
      </w:r>
      <w:r w:rsidRPr="00653E55">
        <w:t xml:space="preserve"> Entrants, SIVs, and VOTs who were </w:t>
      </w:r>
      <w:r w:rsidRPr="00015AAC" w:rsidR="00B17E1C">
        <w:rPr>
          <w:b/>
        </w:rPr>
        <w:t>served</w:t>
      </w:r>
      <w:r w:rsidRPr="00015AAC">
        <w:rPr>
          <w:b/>
        </w:rPr>
        <w:t xml:space="preserve"> in the U.S. </w:t>
      </w:r>
      <w:r w:rsidRPr="00015AAC" w:rsidR="0092177B">
        <w:rPr>
          <w:b/>
        </w:rPr>
        <w:t xml:space="preserve">during </w:t>
      </w:r>
      <w:r w:rsidRPr="00015AAC" w:rsidR="00F66489">
        <w:rPr>
          <w:b/>
        </w:rPr>
        <w:t xml:space="preserve">the </w:t>
      </w:r>
      <w:r w:rsidRPr="00015AAC" w:rsidR="009501D4">
        <w:rPr>
          <w:b/>
        </w:rPr>
        <w:t xml:space="preserve">reporting </w:t>
      </w:r>
      <w:r w:rsidRPr="00015AAC" w:rsidR="00F66489">
        <w:rPr>
          <w:b/>
        </w:rPr>
        <w:t>fiscal year</w:t>
      </w:r>
      <w:r w:rsidRPr="00015AAC" w:rsidR="00E74BB9">
        <w:rPr>
          <w:b/>
        </w:rPr>
        <w:t>.</w:t>
      </w:r>
      <w:r w:rsidRPr="00015AAC" w:rsidR="003E4F7D">
        <w:rPr>
          <w:b/>
        </w:rPr>
        <w:tab/>
      </w:r>
    </w:p>
    <w:p w:rsidR="001D0D42" w:rsidP="00712511" w:rsidRDefault="001D0D42" w14:paraId="26BD571E" w14:textId="26275444">
      <w:pPr>
        <w:rPr>
          <w:b/>
          <w:u w:val="single"/>
        </w:rPr>
      </w:pPr>
    </w:p>
    <w:p w:rsidRPr="00653E55" w:rsidR="003E7FDA" w:rsidP="00712511" w:rsidRDefault="003E7FDA" w14:paraId="34FF2748" w14:textId="6D6319BE"/>
    <w:sectPr w:rsidRPr="00653E55" w:rsidR="003E7FDA" w:rsidSect="00761F1F">
      <w:footerReference w:type="even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5C2AB" w14:textId="77777777" w:rsidR="000A01B1" w:rsidRDefault="000A01B1" w:rsidP="00712511">
      <w:r>
        <w:separator/>
      </w:r>
    </w:p>
  </w:endnote>
  <w:endnote w:type="continuationSeparator" w:id="0">
    <w:p w14:paraId="0BB0FA5E" w14:textId="77777777" w:rsidR="000A01B1" w:rsidRDefault="000A01B1" w:rsidP="0071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.SF UI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C2FDF" w14:textId="77777777" w:rsidR="00D4713E" w:rsidRDefault="00D4713E" w:rsidP="00005C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AC2FE0" w14:textId="77777777" w:rsidR="00D4713E" w:rsidRDefault="00D4713E" w:rsidP="00005C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8410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ACBFE1" w14:textId="53CE8A3C" w:rsidR="00D4713E" w:rsidRDefault="00D471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EB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FAC2FE1" w14:textId="77777777" w:rsidR="00D4713E" w:rsidRDefault="00D4713E" w:rsidP="00005C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C6CFC" w14:textId="77777777" w:rsidR="000A01B1" w:rsidRDefault="000A01B1" w:rsidP="00712511">
      <w:r>
        <w:separator/>
      </w:r>
    </w:p>
  </w:footnote>
  <w:footnote w:type="continuationSeparator" w:id="0">
    <w:p w14:paraId="5E0782EA" w14:textId="77777777" w:rsidR="000A01B1" w:rsidRDefault="000A01B1" w:rsidP="00712511">
      <w:r>
        <w:continuationSeparator/>
      </w:r>
    </w:p>
  </w:footnote>
  <w:footnote w:id="1">
    <w:p w14:paraId="47FBE384" w14:textId="31025EBB" w:rsidR="00A648FB" w:rsidRDefault="00A648FB" w:rsidP="00EC7B9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648FB">
        <w:t xml:space="preserve">PAPERWORK REDUCTION ACT OF 1995 (Pub. L. 104-13) STATEMENT OF PUBLIC BURDEN: </w:t>
      </w:r>
      <w:r w:rsidR="0000077B">
        <w:t xml:space="preserve"> </w:t>
      </w:r>
      <w:r w:rsidRPr="00A648FB">
        <w:t xml:space="preserve">Through this information collection, ACF is gathering </w:t>
      </w:r>
      <w:r w:rsidR="00740F5B">
        <w:t>information to inform evidence-</w:t>
      </w:r>
      <w:r w:rsidRPr="00A648FB">
        <w:t xml:space="preserve">based policy making </w:t>
      </w:r>
      <w:r w:rsidR="00C372A9">
        <w:t xml:space="preserve">and guide resource allocation. </w:t>
      </w:r>
      <w:r w:rsidR="0000077B">
        <w:t xml:space="preserve"> </w:t>
      </w:r>
      <w:r w:rsidRPr="00A648FB">
        <w:t xml:space="preserve">Public reporting burden for this collection of information is estimated to average </w:t>
      </w:r>
      <w:r w:rsidR="007609DF">
        <w:t>90</w:t>
      </w:r>
      <w:r w:rsidRPr="00A648FB">
        <w:t xml:space="preserve"> hours per grantee, including the time for reviewing instructions, gathering and maintaining the data needed, and reviewing the collection of information. </w:t>
      </w:r>
      <w:r w:rsidR="0000077B">
        <w:t xml:space="preserve"> </w:t>
      </w:r>
      <w:r w:rsidRPr="00A648FB">
        <w:t>This is a mandatory collection o</w:t>
      </w:r>
      <w:r w:rsidR="00B02851">
        <w:t xml:space="preserve">f information [INA, Section 412 </w:t>
      </w:r>
      <w:r w:rsidRPr="00A648FB">
        <w:t>(a)</w:t>
      </w:r>
      <w:r w:rsidR="00B02851">
        <w:t xml:space="preserve"> </w:t>
      </w:r>
      <w:r w:rsidRPr="00A648FB">
        <w:t xml:space="preserve">(3)]. </w:t>
      </w:r>
      <w:r w:rsidR="0000077B">
        <w:t xml:space="preserve"> </w:t>
      </w:r>
      <w:r w:rsidRPr="00A648FB">
        <w:t xml:space="preserve">An agency may not conduct or sponsor, and a person is not required to respond to, a collection of information subject to the requirements of the Paperwork Reduction Act of 1995, unless it displays a currently valid OMB control number. </w:t>
      </w:r>
      <w:r w:rsidR="0000077B">
        <w:t xml:space="preserve"> </w:t>
      </w:r>
      <w:r w:rsidRPr="00A648FB">
        <w:t>If you have any comments on this collection of information, please contact draprograms@acf.hhs.gov.</w:t>
      </w:r>
    </w:p>
  </w:footnote>
  <w:footnote w:id="2">
    <w:p w14:paraId="10181B9E" w14:textId="688044BB" w:rsidR="00712B47" w:rsidRDefault="00712B47">
      <w:pPr>
        <w:pStyle w:val="FootnoteText"/>
      </w:pPr>
      <w:r>
        <w:rPr>
          <w:rStyle w:val="FootnoteReference"/>
        </w:rPr>
        <w:footnoteRef/>
      </w:r>
      <w:r>
        <w:t xml:space="preserve"> (Add link to OMB approved new ORR-5 form)</w:t>
      </w:r>
    </w:p>
  </w:footnote>
  <w:footnote w:id="3">
    <w:p w14:paraId="4196F158" w14:textId="1AD5895A" w:rsidR="00D4713E" w:rsidRPr="00193861" w:rsidRDefault="00D4713E" w:rsidP="00350C73">
      <w:pPr>
        <w:pStyle w:val="p2"/>
        <w:jc w:val="both"/>
        <w:rPr>
          <w:rStyle w:val="s1"/>
          <w:rFonts w:ascii="Times New Roman" w:hAnsi="Times New Roman"/>
          <w:color w:val="auto"/>
          <w:sz w:val="22"/>
          <w:szCs w:val="22"/>
        </w:rPr>
      </w:pPr>
      <w:r w:rsidRPr="00193861">
        <w:rPr>
          <w:rStyle w:val="FootnoteReference"/>
          <w:rFonts w:ascii="Times New Roman" w:hAnsi="Times New Roman"/>
          <w:color w:val="auto"/>
          <w:sz w:val="22"/>
          <w:szCs w:val="22"/>
        </w:rPr>
        <w:footnoteRef/>
      </w:r>
      <w:r w:rsidRPr="00193861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DD2054">
        <w:rPr>
          <w:rFonts w:ascii="Times New Roman" w:hAnsi="Times New Roman"/>
          <w:color w:val="auto"/>
          <w:sz w:val="20"/>
          <w:szCs w:val="20"/>
        </w:rPr>
        <w:t xml:space="preserve">For the purposes of technical submission of records into RADS the service initial enrollment date fields are not mandatory. </w:t>
      </w:r>
      <w:r w:rsidR="007963F6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DD2054">
        <w:rPr>
          <w:rFonts w:ascii="Times New Roman" w:hAnsi="Times New Roman"/>
          <w:color w:val="auto"/>
          <w:sz w:val="20"/>
          <w:szCs w:val="20"/>
        </w:rPr>
        <w:t>Records can be submitted to RADS with only arrival data fields completed.</w:t>
      </w:r>
      <w:r w:rsidR="007963F6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DD2054">
        <w:rPr>
          <w:rFonts w:ascii="Times New Roman" w:hAnsi="Times New Roman"/>
          <w:color w:val="auto"/>
          <w:sz w:val="20"/>
          <w:szCs w:val="20"/>
        </w:rPr>
        <w:t xml:space="preserve"> However, ORR will review all records and not accept </w:t>
      </w:r>
      <w:r w:rsidRPr="00DD2054">
        <w:rPr>
          <w:rStyle w:val="s1"/>
          <w:rFonts w:ascii="Times New Roman" w:hAnsi="Times New Roman"/>
          <w:color w:val="auto"/>
          <w:sz w:val="20"/>
          <w:szCs w:val="20"/>
        </w:rPr>
        <w:t>records as valid if they do not contain at least one service initial enrollment date.</w:t>
      </w:r>
      <w:r w:rsidRPr="00193861">
        <w:rPr>
          <w:rStyle w:val="s1"/>
          <w:rFonts w:ascii="Times New Roman" w:hAnsi="Times New Roman"/>
          <w:color w:val="auto"/>
          <w:sz w:val="22"/>
          <w:szCs w:val="22"/>
        </w:rPr>
        <w:t xml:space="preserve">  </w:t>
      </w:r>
    </w:p>
    <w:p w14:paraId="2FE0AF5C" w14:textId="21908DA7" w:rsidR="00D4713E" w:rsidRDefault="00D4713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520C4" w14:textId="77777777" w:rsidR="00761F1F" w:rsidRDefault="00761F1F" w:rsidP="00761F1F">
    <w:pPr>
      <w:pStyle w:val="Header"/>
      <w:jc w:val="right"/>
    </w:pPr>
    <w:r w:rsidRPr="002E0DC5">
      <w:t>OMB #: 0970-0043</w:t>
    </w:r>
  </w:p>
  <w:p w14:paraId="786D3265" w14:textId="6D9FFFDC" w:rsidR="00761F1F" w:rsidRDefault="00761F1F" w:rsidP="00761F1F">
    <w:pPr>
      <w:pStyle w:val="Header"/>
      <w:jc w:val="right"/>
    </w:pPr>
    <w:r w:rsidRPr="002E0DC5">
      <w:t xml:space="preserve">Expiration Date: </w:t>
    </w:r>
    <w:r w:rsidR="00D132BC">
      <w:t>XX/XX/XXXX</w:t>
    </w:r>
  </w:p>
  <w:p w14:paraId="190F9DBB" w14:textId="77777777" w:rsidR="00761F1F" w:rsidRDefault="00761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F4795"/>
    <w:multiLevelType w:val="hybridMultilevel"/>
    <w:tmpl w:val="D444EE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C44FD"/>
    <w:multiLevelType w:val="hybridMultilevel"/>
    <w:tmpl w:val="3A7634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5571A2"/>
    <w:multiLevelType w:val="hybridMultilevel"/>
    <w:tmpl w:val="5802D5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52741"/>
    <w:multiLevelType w:val="hybridMultilevel"/>
    <w:tmpl w:val="7EC6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764C2"/>
    <w:multiLevelType w:val="hybridMultilevel"/>
    <w:tmpl w:val="AE3E2866"/>
    <w:lvl w:ilvl="0" w:tplc="54A4B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A072B1"/>
    <w:multiLevelType w:val="hybridMultilevel"/>
    <w:tmpl w:val="4320833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5CF45838"/>
    <w:multiLevelType w:val="hybridMultilevel"/>
    <w:tmpl w:val="ED765C26"/>
    <w:lvl w:ilvl="0" w:tplc="53485AE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8842EE"/>
    <w:multiLevelType w:val="hybridMultilevel"/>
    <w:tmpl w:val="18EECE6C"/>
    <w:lvl w:ilvl="0" w:tplc="95BCE87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i w:val="0"/>
      </w:rPr>
    </w:lvl>
    <w:lvl w:ilvl="1" w:tplc="0409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8" w15:restartNumberingAfterBreak="0">
    <w:nsid w:val="659E2781"/>
    <w:multiLevelType w:val="hybridMultilevel"/>
    <w:tmpl w:val="762CFD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B24CD"/>
    <w:multiLevelType w:val="hybridMultilevel"/>
    <w:tmpl w:val="CB1C689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BA3B96"/>
    <w:multiLevelType w:val="hybridMultilevel"/>
    <w:tmpl w:val="BDD06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761E3"/>
    <w:multiLevelType w:val="hybridMultilevel"/>
    <w:tmpl w:val="0A8C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A48A9"/>
    <w:multiLevelType w:val="hybridMultilevel"/>
    <w:tmpl w:val="6540A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0"/>
  </w:num>
  <w:num w:numId="11">
    <w:abstractNumId w:val="11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11"/>
    <w:rsid w:val="0000077B"/>
    <w:rsid w:val="000018D5"/>
    <w:rsid w:val="00005B34"/>
    <w:rsid w:val="00005C0B"/>
    <w:rsid w:val="00015AAC"/>
    <w:rsid w:val="00020B85"/>
    <w:rsid w:val="000215B1"/>
    <w:rsid w:val="000233FD"/>
    <w:rsid w:val="00031361"/>
    <w:rsid w:val="00031C37"/>
    <w:rsid w:val="00036EA9"/>
    <w:rsid w:val="00040AB4"/>
    <w:rsid w:val="000424C0"/>
    <w:rsid w:val="00042921"/>
    <w:rsid w:val="00042C85"/>
    <w:rsid w:val="00043D4A"/>
    <w:rsid w:val="00056BA4"/>
    <w:rsid w:val="00061CB6"/>
    <w:rsid w:val="000626DA"/>
    <w:rsid w:val="0006312C"/>
    <w:rsid w:val="00064B34"/>
    <w:rsid w:val="00066C23"/>
    <w:rsid w:val="00066F37"/>
    <w:rsid w:val="00082217"/>
    <w:rsid w:val="00086205"/>
    <w:rsid w:val="0008643F"/>
    <w:rsid w:val="00091234"/>
    <w:rsid w:val="0009745D"/>
    <w:rsid w:val="000A01B1"/>
    <w:rsid w:val="000A62A2"/>
    <w:rsid w:val="000A67B2"/>
    <w:rsid w:val="000A703E"/>
    <w:rsid w:val="000B713A"/>
    <w:rsid w:val="000B7DD7"/>
    <w:rsid w:val="000C1B5A"/>
    <w:rsid w:val="000C6087"/>
    <w:rsid w:val="000D11EA"/>
    <w:rsid w:val="000D3BBB"/>
    <w:rsid w:val="000D5251"/>
    <w:rsid w:val="000E013E"/>
    <w:rsid w:val="000E070C"/>
    <w:rsid w:val="000E1BA0"/>
    <w:rsid w:val="000E4DA2"/>
    <w:rsid w:val="000E612B"/>
    <w:rsid w:val="000F46D8"/>
    <w:rsid w:val="00112343"/>
    <w:rsid w:val="001147B8"/>
    <w:rsid w:val="00121853"/>
    <w:rsid w:val="00127B5D"/>
    <w:rsid w:val="00127F99"/>
    <w:rsid w:val="00135658"/>
    <w:rsid w:val="00140AE5"/>
    <w:rsid w:val="00143FEC"/>
    <w:rsid w:val="00155E26"/>
    <w:rsid w:val="00160B07"/>
    <w:rsid w:val="001642A1"/>
    <w:rsid w:val="00165D77"/>
    <w:rsid w:val="00170CAD"/>
    <w:rsid w:val="00173AB4"/>
    <w:rsid w:val="00174634"/>
    <w:rsid w:val="0017632D"/>
    <w:rsid w:val="00181065"/>
    <w:rsid w:val="00182330"/>
    <w:rsid w:val="00185461"/>
    <w:rsid w:val="001877EF"/>
    <w:rsid w:val="0019068D"/>
    <w:rsid w:val="0019113F"/>
    <w:rsid w:val="001924EC"/>
    <w:rsid w:val="00193861"/>
    <w:rsid w:val="00195AED"/>
    <w:rsid w:val="001A1141"/>
    <w:rsid w:val="001A38BF"/>
    <w:rsid w:val="001B3088"/>
    <w:rsid w:val="001B5BBC"/>
    <w:rsid w:val="001C6BB7"/>
    <w:rsid w:val="001C7101"/>
    <w:rsid w:val="001D03FD"/>
    <w:rsid w:val="001D0D42"/>
    <w:rsid w:val="001D111D"/>
    <w:rsid w:val="001D1303"/>
    <w:rsid w:val="001D14DF"/>
    <w:rsid w:val="001D2AD8"/>
    <w:rsid w:val="001E2DF5"/>
    <w:rsid w:val="001E4070"/>
    <w:rsid w:val="001E6AA2"/>
    <w:rsid w:val="001E72ED"/>
    <w:rsid w:val="0020040E"/>
    <w:rsid w:val="00201BBD"/>
    <w:rsid w:val="00205B20"/>
    <w:rsid w:val="00217540"/>
    <w:rsid w:val="0022012E"/>
    <w:rsid w:val="0022052D"/>
    <w:rsid w:val="002206D1"/>
    <w:rsid w:val="0022133B"/>
    <w:rsid w:val="00221EAF"/>
    <w:rsid w:val="0022627C"/>
    <w:rsid w:val="002263F0"/>
    <w:rsid w:val="00227C57"/>
    <w:rsid w:val="00234DD7"/>
    <w:rsid w:val="002452EC"/>
    <w:rsid w:val="00246336"/>
    <w:rsid w:val="00250770"/>
    <w:rsid w:val="002526DD"/>
    <w:rsid w:val="00254294"/>
    <w:rsid w:val="00254FCA"/>
    <w:rsid w:val="00260CAA"/>
    <w:rsid w:val="0026324D"/>
    <w:rsid w:val="0026444B"/>
    <w:rsid w:val="00270BD8"/>
    <w:rsid w:val="00273E94"/>
    <w:rsid w:val="00277739"/>
    <w:rsid w:val="00282206"/>
    <w:rsid w:val="00282A3C"/>
    <w:rsid w:val="00284F1E"/>
    <w:rsid w:val="002879BC"/>
    <w:rsid w:val="00290128"/>
    <w:rsid w:val="00290E49"/>
    <w:rsid w:val="002A0350"/>
    <w:rsid w:val="002B6B09"/>
    <w:rsid w:val="002C32E7"/>
    <w:rsid w:val="002C403D"/>
    <w:rsid w:val="002D2EEE"/>
    <w:rsid w:val="002D3A16"/>
    <w:rsid w:val="002D3E92"/>
    <w:rsid w:val="002D52AA"/>
    <w:rsid w:val="002E7F72"/>
    <w:rsid w:val="002F07DD"/>
    <w:rsid w:val="002F217F"/>
    <w:rsid w:val="00302E34"/>
    <w:rsid w:val="00303485"/>
    <w:rsid w:val="0031379C"/>
    <w:rsid w:val="003174AB"/>
    <w:rsid w:val="00321A5F"/>
    <w:rsid w:val="00322E6B"/>
    <w:rsid w:val="00323C8A"/>
    <w:rsid w:val="003271C3"/>
    <w:rsid w:val="00335D89"/>
    <w:rsid w:val="0033674E"/>
    <w:rsid w:val="00350C73"/>
    <w:rsid w:val="003555D5"/>
    <w:rsid w:val="00363DD3"/>
    <w:rsid w:val="0038416F"/>
    <w:rsid w:val="00386F41"/>
    <w:rsid w:val="003909EB"/>
    <w:rsid w:val="003911E2"/>
    <w:rsid w:val="00394138"/>
    <w:rsid w:val="00395AD3"/>
    <w:rsid w:val="00396146"/>
    <w:rsid w:val="00396888"/>
    <w:rsid w:val="003A5943"/>
    <w:rsid w:val="003B271A"/>
    <w:rsid w:val="003B3803"/>
    <w:rsid w:val="003B64B0"/>
    <w:rsid w:val="003C11D8"/>
    <w:rsid w:val="003C2344"/>
    <w:rsid w:val="003C26A1"/>
    <w:rsid w:val="003D03CA"/>
    <w:rsid w:val="003D0616"/>
    <w:rsid w:val="003D19D7"/>
    <w:rsid w:val="003D4E1A"/>
    <w:rsid w:val="003D5342"/>
    <w:rsid w:val="003E4F7D"/>
    <w:rsid w:val="003E6673"/>
    <w:rsid w:val="003E7FDA"/>
    <w:rsid w:val="003F329E"/>
    <w:rsid w:val="003F3DA0"/>
    <w:rsid w:val="0041323A"/>
    <w:rsid w:val="00421147"/>
    <w:rsid w:val="00422EEB"/>
    <w:rsid w:val="00424EB8"/>
    <w:rsid w:val="00440762"/>
    <w:rsid w:val="00440AEF"/>
    <w:rsid w:val="00441905"/>
    <w:rsid w:val="00450145"/>
    <w:rsid w:val="00451425"/>
    <w:rsid w:val="00452154"/>
    <w:rsid w:val="00452568"/>
    <w:rsid w:val="00452981"/>
    <w:rsid w:val="00456F82"/>
    <w:rsid w:val="004605E3"/>
    <w:rsid w:val="00466A5C"/>
    <w:rsid w:val="00474F0B"/>
    <w:rsid w:val="00476BB5"/>
    <w:rsid w:val="00485908"/>
    <w:rsid w:val="00492C82"/>
    <w:rsid w:val="004A6384"/>
    <w:rsid w:val="004A6B27"/>
    <w:rsid w:val="004B4A5B"/>
    <w:rsid w:val="004C68BC"/>
    <w:rsid w:val="004C7C9C"/>
    <w:rsid w:val="004D5F9B"/>
    <w:rsid w:val="004E2187"/>
    <w:rsid w:val="004E44CC"/>
    <w:rsid w:val="004F0ACD"/>
    <w:rsid w:val="004F0D33"/>
    <w:rsid w:val="0050461E"/>
    <w:rsid w:val="00513D6F"/>
    <w:rsid w:val="00514F2A"/>
    <w:rsid w:val="005152D7"/>
    <w:rsid w:val="005169CC"/>
    <w:rsid w:val="005301D0"/>
    <w:rsid w:val="00530A4F"/>
    <w:rsid w:val="005354A6"/>
    <w:rsid w:val="00535E0D"/>
    <w:rsid w:val="0054265E"/>
    <w:rsid w:val="005457D7"/>
    <w:rsid w:val="0055513B"/>
    <w:rsid w:val="00561030"/>
    <w:rsid w:val="00563546"/>
    <w:rsid w:val="005649D5"/>
    <w:rsid w:val="00567D10"/>
    <w:rsid w:val="00574EDA"/>
    <w:rsid w:val="005822F5"/>
    <w:rsid w:val="00582438"/>
    <w:rsid w:val="0058323B"/>
    <w:rsid w:val="00583B98"/>
    <w:rsid w:val="00592E27"/>
    <w:rsid w:val="00593887"/>
    <w:rsid w:val="00595E4D"/>
    <w:rsid w:val="005965CF"/>
    <w:rsid w:val="005965E9"/>
    <w:rsid w:val="005A11F4"/>
    <w:rsid w:val="005A2F4A"/>
    <w:rsid w:val="005A366A"/>
    <w:rsid w:val="005A484F"/>
    <w:rsid w:val="005B0BAC"/>
    <w:rsid w:val="005B20CF"/>
    <w:rsid w:val="005C2F1A"/>
    <w:rsid w:val="005C77A0"/>
    <w:rsid w:val="005D0A99"/>
    <w:rsid w:val="005D5790"/>
    <w:rsid w:val="005E0277"/>
    <w:rsid w:val="005E28AD"/>
    <w:rsid w:val="005E4201"/>
    <w:rsid w:val="005E5A5D"/>
    <w:rsid w:val="005F0A23"/>
    <w:rsid w:val="005F4944"/>
    <w:rsid w:val="005F6A76"/>
    <w:rsid w:val="00601770"/>
    <w:rsid w:val="0060438D"/>
    <w:rsid w:val="00605580"/>
    <w:rsid w:val="006070F7"/>
    <w:rsid w:val="006118AB"/>
    <w:rsid w:val="006205AA"/>
    <w:rsid w:val="006256C7"/>
    <w:rsid w:val="006304A0"/>
    <w:rsid w:val="006311AF"/>
    <w:rsid w:val="0063192B"/>
    <w:rsid w:val="00634C71"/>
    <w:rsid w:val="006417CA"/>
    <w:rsid w:val="0064471E"/>
    <w:rsid w:val="00653E55"/>
    <w:rsid w:val="00654C3D"/>
    <w:rsid w:val="00656528"/>
    <w:rsid w:val="006620C5"/>
    <w:rsid w:val="006660BC"/>
    <w:rsid w:val="006661E1"/>
    <w:rsid w:val="006739E7"/>
    <w:rsid w:val="00674EAD"/>
    <w:rsid w:val="00680834"/>
    <w:rsid w:val="0068421F"/>
    <w:rsid w:val="00684C21"/>
    <w:rsid w:val="00690E31"/>
    <w:rsid w:val="00692CC5"/>
    <w:rsid w:val="006B040D"/>
    <w:rsid w:val="006B7739"/>
    <w:rsid w:val="006C0DBF"/>
    <w:rsid w:val="006C3B6B"/>
    <w:rsid w:val="006C3D4D"/>
    <w:rsid w:val="006C48A2"/>
    <w:rsid w:val="006C5AF3"/>
    <w:rsid w:val="006C66F1"/>
    <w:rsid w:val="006C68D3"/>
    <w:rsid w:val="006C69C6"/>
    <w:rsid w:val="006D047D"/>
    <w:rsid w:val="006D2057"/>
    <w:rsid w:val="006D31D1"/>
    <w:rsid w:val="006D3823"/>
    <w:rsid w:val="006D5891"/>
    <w:rsid w:val="006D5FB4"/>
    <w:rsid w:val="006D7A0C"/>
    <w:rsid w:val="006E0B2C"/>
    <w:rsid w:val="006E4C6F"/>
    <w:rsid w:val="006E7149"/>
    <w:rsid w:val="006F1346"/>
    <w:rsid w:val="006F1503"/>
    <w:rsid w:val="006F1C87"/>
    <w:rsid w:val="006F3BA1"/>
    <w:rsid w:val="006F56AC"/>
    <w:rsid w:val="006F7590"/>
    <w:rsid w:val="00712511"/>
    <w:rsid w:val="00712B47"/>
    <w:rsid w:val="00712C30"/>
    <w:rsid w:val="00714BBF"/>
    <w:rsid w:val="0071702F"/>
    <w:rsid w:val="00732052"/>
    <w:rsid w:val="00740987"/>
    <w:rsid w:val="00740F5B"/>
    <w:rsid w:val="00743C8C"/>
    <w:rsid w:val="0074758D"/>
    <w:rsid w:val="00754FDB"/>
    <w:rsid w:val="00757029"/>
    <w:rsid w:val="007609DF"/>
    <w:rsid w:val="00761F1F"/>
    <w:rsid w:val="00763B57"/>
    <w:rsid w:val="0076590D"/>
    <w:rsid w:val="00767A25"/>
    <w:rsid w:val="00775673"/>
    <w:rsid w:val="00776D39"/>
    <w:rsid w:val="00776ECB"/>
    <w:rsid w:val="0078249C"/>
    <w:rsid w:val="00783286"/>
    <w:rsid w:val="0078413C"/>
    <w:rsid w:val="007963F6"/>
    <w:rsid w:val="007A7495"/>
    <w:rsid w:val="007B02F2"/>
    <w:rsid w:val="007B078B"/>
    <w:rsid w:val="007B1124"/>
    <w:rsid w:val="007D2F65"/>
    <w:rsid w:val="007E0441"/>
    <w:rsid w:val="007E2745"/>
    <w:rsid w:val="007E2E87"/>
    <w:rsid w:val="007F2478"/>
    <w:rsid w:val="00800E60"/>
    <w:rsid w:val="00802037"/>
    <w:rsid w:val="008049D8"/>
    <w:rsid w:val="00804B10"/>
    <w:rsid w:val="00816C1E"/>
    <w:rsid w:val="008237F3"/>
    <w:rsid w:val="00823EB4"/>
    <w:rsid w:val="00824FC5"/>
    <w:rsid w:val="008274A6"/>
    <w:rsid w:val="00833D9F"/>
    <w:rsid w:val="00840558"/>
    <w:rsid w:val="00845DDF"/>
    <w:rsid w:val="00851068"/>
    <w:rsid w:val="0085259F"/>
    <w:rsid w:val="00862FEA"/>
    <w:rsid w:val="00864D53"/>
    <w:rsid w:val="00866D24"/>
    <w:rsid w:val="00867F44"/>
    <w:rsid w:val="00874430"/>
    <w:rsid w:val="0087502F"/>
    <w:rsid w:val="0088057B"/>
    <w:rsid w:val="00882032"/>
    <w:rsid w:val="008A67DB"/>
    <w:rsid w:val="008A7AA6"/>
    <w:rsid w:val="008B55A8"/>
    <w:rsid w:val="008B7E51"/>
    <w:rsid w:val="008C4C66"/>
    <w:rsid w:val="008D1A87"/>
    <w:rsid w:val="008D38BB"/>
    <w:rsid w:val="008D68CB"/>
    <w:rsid w:val="008D72D8"/>
    <w:rsid w:val="008D7BAF"/>
    <w:rsid w:val="008E10AB"/>
    <w:rsid w:val="008E2477"/>
    <w:rsid w:val="008F1379"/>
    <w:rsid w:val="008F7644"/>
    <w:rsid w:val="008F771E"/>
    <w:rsid w:val="008F7B3E"/>
    <w:rsid w:val="00900654"/>
    <w:rsid w:val="00901631"/>
    <w:rsid w:val="00902CFE"/>
    <w:rsid w:val="00903DBD"/>
    <w:rsid w:val="009051B0"/>
    <w:rsid w:val="00910837"/>
    <w:rsid w:val="00911CEE"/>
    <w:rsid w:val="0091388E"/>
    <w:rsid w:val="00914A5C"/>
    <w:rsid w:val="00917597"/>
    <w:rsid w:val="0092177B"/>
    <w:rsid w:val="00925EDD"/>
    <w:rsid w:val="0093260C"/>
    <w:rsid w:val="00933AF0"/>
    <w:rsid w:val="00933CF0"/>
    <w:rsid w:val="00935606"/>
    <w:rsid w:val="00941555"/>
    <w:rsid w:val="00945121"/>
    <w:rsid w:val="009472E1"/>
    <w:rsid w:val="009501D4"/>
    <w:rsid w:val="00951061"/>
    <w:rsid w:val="00955979"/>
    <w:rsid w:val="00957CCC"/>
    <w:rsid w:val="00962693"/>
    <w:rsid w:val="00963625"/>
    <w:rsid w:val="00963B4C"/>
    <w:rsid w:val="00964A33"/>
    <w:rsid w:val="00965A4E"/>
    <w:rsid w:val="00974579"/>
    <w:rsid w:val="009840A4"/>
    <w:rsid w:val="00984453"/>
    <w:rsid w:val="0098476D"/>
    <w:rsid w:val="009A55E5"/>
    <w:rsid w:val="009A6560"/>
    <w:rsid w:val="009B2993"/>
    <w:rsid w:val="009C0497"/>
    <w:rsid w:val="009D1C49"/>
    <w:rsid w:val="009D40E7"/>
    <w:rsid w:val="009D5801"/>
    <w:rsid w:val="009E0EED"/>
    <w:rsid w:val="009E2665"/>
    <w:rsid w:val="009E7037"/>
    <w:rsid w:val="009F2075"/>
    <w:rsid w:val="009F54EB"/>
    <w:rsid w:val="00A075F5"/>
    <w:rsid w:val="00A11842"/>
    <w:rsid w:val="00A13715"/>
    <w:rsid w:val="00A17313"/>
    <w:rsid w:val="00A236F4"/>
    <w:rsid w:val="00A24D9B"/>
    <w:rsid w:val="00A3022F"/>
    <w:rsid w:val="00A40360"/>
    <w:rsid w:val="00A40592"/>
    <w:rsid w:val="00A47FD9"/>
    <w:rsid w:val="00A53D77"/>
    <w:rsid w:val="00A648FB"/>
    <w:rsid w:val="00A64DC5"/>
    <w:rsid w:val="00A6595F"/>
    <w:rsid w:val="00A77BA7"/>
    <w:rsid w:val="00A80C7E"/>
    <w:rsid w:val="00A812A5"/>
    <w:rsid w:val="00A8398A"/>
    <w:rsid w:val="00A86302"/>
    <w:rsid w:val="00A93000"/>
    <w:rsid w:val="00A97159"/>
    <w:rsid w:val="00A97812"/>
    <w:rsid w:val="00AA059B"/>
    <w:rsid w:val="00AA47A6"/>
    <w:rsid w:val="00AA5DB6"/>
    <w:rsid w:val="00AB0A70"/>
    <w:rsid w:val="00AB29DD"/>
    <w:rsid w:val="00AB2C2F"/>
    <w:rsid w:val="00AC0FB3"/>
    <w:rsid w:val="00AC0FDB"/>
    <w:rsid w:val="00AC2EA1"/>
    <w:rsid w:val="00AC3BDE"/>
    <w:rsid w:val="00AC4D3D"/>
    <w:rsid w:val="00AC6228"/>
    <w:rsid w:val="00AC72FF"/>
    <w:rsid w:val="00AD00DB"/>
    <w:rsid w:val="00AD0C64"/>
    <w:rsid w:val="00AD5F91"/>
    <w:rsid w:val="00AE6131"/>
    <w:rsid w:val="00AF4A1D"/>
    <w:rsid w:val="00B0256D"/>
    <w:rsid w:val="00B02851"/>
    <w:rsid w:val="00B0596F"/>
    <w:rsid w:val="00B100AF"/>
    <w:rsid w:val="00B1073C"/>
    <w:rsid w:val="00B10EAC"/>
    <w:rsid w:val="00B17E1C"/>
    <w:rsid w:val="00B20CD6"/>
    <w:rsid w:val="00B256E7"/>
    <w:rsid w:val="00B259D2"/>
    <w:rsid w:val="00B30491"/>
    <w:rsid w:val="00B34789"/>
    <w:rsid w:val="00B40D1F"/>
    <w:rsid w:val="00B44456"/>
    <w:rsid w:val="00B5002A"/>
    <w:rsid w:val="00B51086"/>
    <w:rsid w:val="00B534E2"/>
    <w:rsid w:val="00B62A0E"/>
    <w:rsid w:val="00B6318C"/>
    <w:rsid w:val="00B7071B"/>
    <w:rsid w:val="00B7097C"/>
    <w:rsid w:val="00B74379"/>
    <w:rsid w:val="00B762C5"/>
    <w:rsid w:val="00B76FD9"/>
    <w:rsid w:val="00B81A2E"/>
    <w:rsid w:val="00B82649"/>
    <w:rsid w:val="00B83474"/>
    <w:rsid w:val="00B83914"/>
    <w:rsid w:val="00B83F4B"/>
    <w:rsid w:val="00B85A69"/>
    <w:rsid w:val="00B85FFE"/>
    <w:rsid w:val="00B92CD8"/>
    <w:rsid w:val="00B9490E"/>
    <w:rsid w:val="00B97220"/>
    <w:rsid w:val="00BA20E9"/>
    <w:rsid w:val="00BA260C"/>
    <w:rsid w:val="00BA4C46"/>
    <w:rsid w:val="00BB13BF"/>
    <w:rsid w:val="00BB275A"/>
    <w:rsid w:val="00BB521A"/>
    <w:rsid w:val="00BC13F9"/>
    <w:rsid w:val="00BC448D"/>
    <w:rsid w:val="00BC4DC8"/>
    <w:rsid w:val="00BC625A"/>
    <w:rsid w:val="00BD1FBD"/>
    <w:rsid w:val="00BD6139"/>
    <w:rsid w:val="00BE56EA"/>
    <w:rsid w:val="00BE68A4"/>
    <w:rsid w:val="00BF2CAF"/>
    <w:rsid w:val="00C015C4"/>
    <w:rsid w:val="00C0641C"/>
    <w:rsid w:val="00C07A46"/>
    <w:rsid w:val="00C14F3B"/>
    <w:rsid w:val="00C1541A"/>
    <w:rsid w:val="00C155B4"/>
    <w:rsid w:val="00C162F6"/>
    <w:rsid w:val="00C260BD"/>
    <w:rsid w:val="00C272ED"/>
    <w:rsid w:val="00C3207C"/>
    <w:rsid w:val="00C328AC"/>
    <w:rsid w:val="00C356D1"/>
    <w:rsid w:val="00C372A9"/>
    <w:rsid w:val="00C41C39"/>
    <w:rsid w:val="00C43253"/>
    <w:rsid w:val="00C54B6B"/>
    <w:rsid w:val="00C6145A"/>
    <w:rsid w:val="00C65307"/>
    <w:rsid w:val="00C67844"/>
    <w:rsid w:val="00C765FE"/>
    <w:rsid w:val="00C839A1"/>
    <w:rsid w:val="00C921E1"/>
    <w:rsid w:val="00C9726D"/>
    <w:rsid w:val="00CA172B"/>
    <w:rsid w:val="00CA2A5D"/>
    <w:rsid w:val="00CA3588"/>
    <w:rsid w:val="00CA35A6"/>
    <w:rsid w:val="00CC0E12"/>
    <w:rsid w:val="00CC34E3"/>
    <w:rsid w:val="00CC7C50"/>
    <w:rsid w:val="00CD58AE"/>
    <w:rsid w:val="00CD67BE"/>
    <w:rsid w:val="00CD7642"/>
    <w:rsid w:val="00CE1808"/>
    <w:rsid w:val="00CE2319"/>
    <w:rsid w:val="00CE4BF6"/>
    <w:rsid w:val="00CE6708"/>
    <w:rsid w:val="00CE752F"/>
    <w:rsid w:val="00CE754F"/>
    <w:rsid w:val="00CF61D9"/>
    <w:rsid w:val="00D02261"/>
    <w:rsid w:val="00D02CA0"/>
    <w:rsid w:val="00D05CE9"/>
    <w:rsid w:val="00D06CC3"/>
    <w:rsid w:val="00D07502"/>
    <w:rsid w:val="00D11E50"/>
    <w:rsid w:val="00D132BC"/>
    <w:rsid w:val="00D16C70"/>
    <w:rsid w:val="00D16D38"/>
    <w:rsid w:val="00D24FBF"/>
    <w:rsid w:val="00D25502"/>
    <w:rsid w:val="00D25FB2"/>
    <w:rsid w:val="00D26DDB"/>
    <w:rsid w:val="00D3130D"/>
    <w:rsid w:val="00D324C4"/>
    <w:rsid w:val="00D35577"/>
    <w:rsid w:val="00D4315D"/>
    <w:rsid w:val="00D4713E"/>
    <w:rsid w:val="00D4721F"/>
    <w:rsid w:val="00D51977"/>
    <w:rsid w:val="00D52A29"/>
    <w:rsid w:val="00D5730C"/>
    <w:rsid w:val="00D6259E"/>
    <w:rsid w:val="00D67580"/>
    <w:rsid w:val="00D7672E"/>
    <w:rsid w:val="00D8042B"/>
    <w:rsid w:val="00D80F1C"/>
    <w:rsid w:val="00D868BD"/>
    <w:rsid w:val="00D96816"/>
    <w:rsid w:val="00DA00E3"/>
    <w:rsid w:val="00DB214C"/>
    <w:rsid w:val="00DB4928"/>
    <w:rsid w:val="00DC79F4"/>
    <w:rsid w:val="00DC7A17"/>
    <w:rsid w:val="00DD091B"/>
    <w:rsid w:val="00DD2054"/>
    <w:rsid w:val="00DD3160"/>
    <w:rsid w:val="00DD7D62"/>
    <w:rsid w:val="00DE357E"/>
    <w:rsid w:val="00DE3C3E"/>
    <w:rsid w:val="00DE51B7"/>
    <w:rsid w:val="00DE544D"/>
    <w:rsid w:val="00DE57A9"/>
    <w:rsid w:val="00DE5AFE"/>
    <w:rsid w:val="00DF3AE4"/>
    <w:rsid w:val="00E02723"/>
    <w:rsid w:val="00E02CF5"/>
    <w:rsid w:val="00E05748"/>
    <w:rsid w:val="00E05E07"/>
    <w:rsid w:val="00E10C40"/>
    <w:rsid w:val="00E12950"/>
    <w:rsid w:val="00E1507B"/>
    <w:rsid w:val="00E1634F"/>
    <w:rsid w:val="00E204EA"/>
    <w:rsid w:val="00E22B4B"/>
    <w:rsid w:val="00E24E98"/>
    <w:rsid w:val="00E27D7A"/>
    <w:rsid w:val="00E31383"/>
    <w:rsid w:val="00E34888"/>
    <w:rsid w:val="00E41DA4"/>
    <w:rsid w:val="00E430B3"/>
    <w:rsid w:val="00E434E3"/>
    <w:rsid w:val="00E469BF"/>
    <w:rsid w:val="00E6033D"/>
    <w:rsid w:val="00E63E4D"/>
    <w:rsid w:val="00E70BE6"/>
    <w:rsid w:val="00E74BB9"/>
    <w:rsid w:val="00E806F3"/>
    <w:rsid w:val="00E81933"/>
    <w:rsid w:val="00E846F2"/>
    <w:rsid w:val="00E87366"/>
    <w:rsid w:val="00E8755D"/>
    <w:rsid w:val="00E87C7E"/>
    <w:rsid w:val="00E87EE3"/>
    <w:rsid w:val="00E923A8"/>
    <w:rsid w:val="00E92997"/>
    <w:rsid w:val="00E94427"/>
    <w:rsid w:val="00E95CAF"/>
    <w:rsid w:val="00EA51C6"/>
    <w:rsid w:val="00EB1540"/>
    <w:rsid w:val="00EC5F26"/>
    <w:rsid w:val="00EC7B94"/>
    <w:rsid w:val="00ED32C7"/>
    <w:rsid w:val="00EE37AA"/>
    <w:rsid w:val="00EE3CE7"/>
    <w:rsid w:val="00EE74DA"/>
    <w:rsid w:val="00EF1DC1"/>
    <w:rsid w:val="00EF2C74"/>
    <w:rsid w:val="00EF2D39"/>
    <w:rsid w:val="00EF7542"/>
    <w:rsid w:val="00F016CF"/>
    <w:rsid w:val="00F073D7"/>
    <w:rsid w:val="00F12709"/>
    <w:rsid w:val="00F15897"/>
    <w:rsid w:val="00F25443"/>
    <w:rsid w:val="00F30BF8"/>
    <w:rsid w:val="00F32CD2"/>
    <w:rsid w:val="00F4007F"/>
    <w:rsid w:val="00F408DA"/>
    <w:rsid w:val="00F52F46"/>
    <w:rsid w:val="00F54D19"/>
    <w:rsid w:val="00F57C9A"/>
    <w:rsid w:val="00F6274A"/>
    <w:rsid w:val="00F64512"/>
    <w:rsid w:val="00F66489"/>
    <w:rsid w:val="00F66EBD"/>
    <w:rsid w:val="00F6743F"/>
    <w:rsid w:val="00F72B5A"/>
    <w:rsid w:val="00F73572"/>
    <w:rsid w:val="00F768A1"/>
    <w:rsid w:val="00F81BEB"/>
    <w:rsid w:val="00F81D54"/>
    <w:rsid w:val="00F86B16"/>
    <w:rsid w:val="00F86E45"/>
    <w:rsid w:val="00F876D6"/>
    <w:rsid w:val="00F91660"/>
    <w:rsid w:val="00F93CEF"/>
    <w:rsid w:val="00F955B6"/>
    <w:rsid w:val="00F97F2C"/>
    <w:rsid w:val="00FA2A89"/>
    <w:rsid w:val="00FA4835"/>
    <w:rsid w:val="00FA5848"/>
    <w:rsid w:val="00FB56EF"/>
    <w:rsid w:val="00FD2C9F"/>
    <w:rsid w:val="00FE3719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C2F85"/>
  <w15:docId w15:val="{599A6369-959D-4E5E-952E-F34BA15F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25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25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125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51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12511"/>
  </w:style>
  <w:style w:type="paragraph" w:styleId="FootnoteText">
    <w:name w:val="footnote text"/>
    <w:basedOn w:val="Normal"/>
    <w:link w:val="FootnoteTextChar"/>
    <w:semiHidden/>
    <w:rsid w:val="007125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1251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712511"/>
    <w:rPr>
      <w:vertAlign w:val="superscript"/>
    </w:rPr>
  </w:style>
  <w:style w:type="paragraph" w:styleId="ListParagraph">
    <w:name w:val="List Paragraph"/>
    <w:basedOn w:val="Normal"/>
    <w:uiPriority w:val="34"/>
    <w:qFormat/>
    <w:rsid w:val="007125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511"/>
    <w:rPr>
      <w:color w:val="0000FF"/>
      <w:u w:val="single"/>
    </w:rPr>
  </w:style>
  <w:style w:type="paragraph" w:customStyle="1" w:styleId="Default">
    <w:name w:val="Default"/>
    <w:rsid w:val="00456F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D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5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A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A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AD3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C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C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B275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70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F66EBD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customStyle="1" w:styleId="p2">
    <w:name w:val="p2"/>
    <w:basedOn w:val="Normal"/>
    <w:rsid w:val="00F66EBD"/>
    <w:rPr>
      <w:rFonts w:ascii=".SF UI Text" w:eastAsiaTheme="minorHAnsi" w:hAnsi=".SF UI Text"/>
      <w:color w:val="45454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A04DAC5E3664DADD7921E574D7D80" ma:contentTypeVersion="0" ma:contentTypeDescription="Create a new document." ma:contentTypeScope="" ma:versionID="6df1193884eb5697622382be1ac3f7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76e8e88a7ff487aa0f9596b7fbed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65A1-BBA6-407D-AB89-97CFB16C0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DC19C2-45F1-44D4-A541-ACADC7E3B1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22A326-A0CD-4041-883D-595283BD9D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456C69-E77B-45D4-B845-62C96BB1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ORR Data Submission Website Process</vt:lpstr>
    </vt:vector>
  </TitlesOfParts>
  <Company>DHHS</Company>
  <LinksUpToDate>false</LinksUpToDate>
  <CharactersWithSpaces>17745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ORR Data Submission Website Process</dc:title>
  <dc:creator>DHHS</dc:creator>
  <cp:lastModifiedBy>Xiayun Tan</cp:lastModifiedBy>
  <cp:revision>3</cp:revision>
  <cp:lastPrinted>2017-11-28T15:57:00Z</cp:lastPrinted>
  <dcterms:created xsi:type="dcterms:W3CDTF">2021-03-18T20:20:00Z</dcterms:created>
  <dcterms:modified xsi:type="dcterms:W3CDTF">2021-03-18T20:20:00Z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0x01010066EA04DAC5E3664DADD7921E574D7D80</vt:lpwstr>
  </property>
</Properties>
</file>