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71059" w:rsidR="0005680D" w:rsidP="0005680D" w:rsidRDefault="0005680D" w14:paraId="7B098020" w14:textId="2D9B531D">
      <w:pPr>
        <w:tabs>
          <w:tab w:val="left" w:pos="1080"/>
        </w:tabs>
        <w:ind w:left="1080" w:hanging="1080"/>
      </w:pPr>
      <w:r w:rsidRPr="00371059">
        <w:rPr>
          <w:b/>
          <w:bCs/>
        </w:rPr>
        <w:t>To:</w:t>
      </w:r>
      <w:r w:rsidRPr="00371059">
        <w:tab/>
      </w:r>
      <w:r w:rsidRPr="00371059" w:rsidR="005A1A71">
        <w:t>Jordan Cohen</w:t>
      </w:r>
    </w:p>
    <w:p w:rsidRPr="00371059" w:rsidR="0005680D" w:rsidP="0005680D" w:rsidRDefault="0005680D" w14:paraId="36853E0B" w14:textId="77777777">
      <w:pPr>
        <w:tabs>
          <w:tab w:val="left" w:pos="1080"/>
        </w:tabs>
        <w:ind w:left="1080" w:hanging="1080"/>
      </w:pPr>
      <w:r w:rsidRPr="00371059">
        <w:rPr>
          <w:b/>
          <w:bCs/>
        </w:rPr>
        <w:tab/>
      </w:r>
      <w:r w:rsidRPr="00371059">
        <w:t>Office of Information and Regulatory Affairs (OIRA)</w:t>
      </w:r>
    </w:p>
    <w:p w:rsidRPr="00371059" w:rsidR="0005680D" w:rsidP="0005680D" w:rsidRDefault="0005680D" w14:paraId="30A9ED8F" w14:textId="77777777">
      <w:pPr>
        <w:tabs>
          <w:tab w:val="left" w:pos="1080"/>
        </w:tabs>
        <w:ind w:left="1080" w:hanging="1080"/>
      </w:pPr>
      <w:r w:rsidRPr="00371059">
        <w:tab/>
        <w:t>Office of Management and Budget (OMB)</w:t>
      </w:r>
    </w:p>
    <w:p w:rsidRPr="00371059" w:rsidR="0005680D" w:rsidP="0005680D" w:rsidRDefault="0005680D" w14:paraId="020B5E52" w14:textId="77777777">
      <w:pPr>
        <w:tabs>
          <w:tab w:val="left" w:pos="1080"/>
        </w:tabs>
        <w:ind w:left="1080" w:hanging="1080"/>
      </w:pPr>
    </w:p>
    <w:p w:rsidRPr="00371059" w:rsidR="0005680D" w:rsidP="0005680D" w:rsidRDefault="0005680D" w14:paraId="092E1B53" w14:textId="0C8B3187">
      <w:pPr>
        <w:tabs>
          <w:tab w:val="left" w:pos="1080"/>
        </w:tabs>
        <w:ind w:left="1080" w:hanging="1080"/>
      </w:pPr>
      <w:r w:rsidRPr="00371059">
        <w:rPr>
          <w:b/>
          <w:bCs/>
        </w:rPr>
        <w:t>From:</w:t>
      </w:r>
      <w:r w:rsidRPr="00371059">
        <w:tab/>
      </w:r>
      <w:r w:rsidRPr="00371059" w:rsidR="00DE1FF6">
        <w:t>Molly Jones</w:t>
      </w:r>
    </w:p>
    <w:p w:rsidRPr="00371059" w:rsidR="0005680D" w:rsidP="0005680D" w:rsidRDefault="0005680D" w14:paraId="48DB0716" w14:textId="77777777">
      <w:pPr>
        <w:tabs>
          <w:tab w:val="left" w:pos="1080"/>
        </w:tabs>
        <w:ind w:left="1080" w:hanging="1080"/>
      </w:pPr>
      <w:r w:rsidRPr="00371059">
        <w:rPr>
          <w:b/>
          <w:bCs/>
        </w:rPr>
        <w:tab/>
      </w:r>
      <w:r w:rsidRPr="00371059">
        <w:t>Office of Planning, Research and Evaluation (OPRE)</w:t>
      </w:r>
    </w:p>
    <w:p w:rsidRPr="00371059" w:rsidR="0005680D" w:rsidP="0005680D" w:rsidRDefault="0005680D" w14:paraId="15ABAFDA" w14:textId="77777777">
      <w:pPr>
        <w:tabs>
          <w:tab w:val="left" w:pos="1080"/>
        </w:tabs>
        <w:ind w:left="1080" w:hanging="1080"/>
      </w:pPr>
      <w:r w:rsidRPr="00371059">
        <w:tab/>
        <w:t>Administration for Children and Families (ACF)</w:t>
      </w:r>
    </w:p>
    <w:p w:rsidRPr="00371059" w:rsidR="0005680D" w:rsidP="0005680D" w:rsidRDefault="0005680D" w14:paraId="7685F2B8" w14:textId="77777777">
      <w:pPr>
        <w:tabs>
          <w:tab w:val="left" w:pos="1080"/>
        </w:tabs>
        <w:ind w:left="1080" w:hanging="1080"/>
      </w:pPr>
    </w:p>
    <w:p w:rsidRPr="00371059" w:rsidR="0005680D" w:rsidP="0005680D" w:rsidRDefault="0005680D" w14:paraId="0BBD6359" w14:textId="798C3056">
      <w:pPr>
        <w:tabs>
          <w:tab w:val="left" w:pos="1080"/>
        </w:tabs>
      </w:pPr>
      <w:r w:rsidRPr="00371059">
        <w:rPr>
          <w:b/>
          <w:bCs/>
        </w:rPr>
        <w:t>Date:</w:t>
      </w:r>
      <w:r w:rsidRPr="00371059">
        <w:tab/>
      </w:r>
      <w:r w:rsidR="00A0043A">
        <w:t>November 9, 2020</w:t>
      </w:r>
      <w:bookmarkStart w:name="_GoBack" w:id="0"/>
      <w:bookmarkEnd w:id="0"/>
    </w:p>
    <w:p w:rsidRPr="00371059" w:rsidR="0005680D" w:rsidP="0005680D" w:rsidRDefault="0005680D" w14:paraId="7B991363" w14:textId="77777777">
      <w:pPr>
        <w:tabs>
          <w:tab w:val="left" w:pos="1080"/>
        </w:tabs>
      </w:pPr>
    </w:p>
    <w:p w:rsidRPr="00371059" w:rsidR="0005680D" w:rsidP="0005680D" w:rsidRDefault="0005680D" w14:paraId="3A89B6CD" w14:textId="514F4BA1">
      <w:pPr>
        <w:pBdr>
          <w:bottom w:val="single" w:color="auto" w:sz="12" w:space="1"/>
        </w:pBdr>
        <w:tabs>
          <w:tab w:val="left" w:pos="1080"/>
        </w:tabs>
        <w:ind w:left="1080" w:hanging="1080"/>
      </w:pPr>
      <w:r w:rsidRPr="00371059">
        <w:rPr>
          <w:b/>
          <w:bCs/>
        </w:rPr>
        <w:t>Subject:</w:t>
      </w:r>
      <w:r w:rsidRPr="00371059">
        <w:tab/>
        <w:t xml:space="preserve">NonSubstantive Change Request – </w:t>
      </w:r>
      <w:r w:rsidRPr="00371059" w:rsidR="00DE1FF6">
        <w:rPr>
          <w:rFonts w:eastAsiaTheme="minorHAnsi"/>
          <w:kern w:val="0"/>
        </w:rPr>
        <w:t xml:space="preserve">Formative Data Collections for ACF </w:t>
      </w:r>
      <w:r w:rsidR="005E10D0">
        <w:rPr>
          <w:rFonts w:eastAsiaTheme="minorHAnsi"/>
          <w:kern w:val="0"/>
        </w:rPr>
        <w:t>Research</w:t>
      </w:r>
      <w:r w:rsidRPr="00371059" w:rsidR="00DE1FF6">
        <w:t xml:space="preserve"> </w:t>
      </w:r>
      <w:r w:rsidRPr="00371059">
        <w:t>(OMB #0970-0</w:t>
      </w:r>
      <w:r w:rsidR="005E10D0">
        <w:t>356</w:t>
      </w:r>
      <w:r w:rsidRPr="00371059">
        <w:t xml:space="preserve">) </w:t>
      </w:r>
    </w:p>
    <w:p w:rsidRPr="00371059" w:rsidR="0005680D" w:rsidP="0005680D" w:rsidRDefault="0005680D" w14:paraId="5036976F" w14:textId="77777777">
      <w:pPr>
        <w:pBdr>
          <w:bottom w:val="single" w:color="auto" w:sz="12" w:space="1"/>
        </w:pBdr>
        <w:tabs>
          <w:tab w:val="left" w:pos="1080"/>
        </w:tabs>
        <w:ind w:left="1080" w:hanging="1080"/>
      </w:pPr>
    </w:p>
    <w:p w:rsidRPr="00371059" w:rsidR="0005680D" w:rsidP="0005680D" w:rsidRDefault="0005680D" w14:paraId="595C69AB" w14:textId="77777777">
      <w:pPr>
        <w:tabs>
          <w:tab w:val="left" w:pos="1080"/>
        </w:tabs>
        <w:ind w:left="1080" w:hanging="1080"/>
      </w:pPr>
    </w:p>
    <w:p w:rsidRPr="00371059" w:rsidR="00E525D4" w:rsidP="0005680D" w:rsidRDefault="0005680D" w14:paraId="494EB7FC" w14:textId="2772A8BE">
      <w:r w:rsidRPr="00371059">
        <w:t xml:space="preserve">This memo requests approval of nonsubstantive changes to the approved </w:t>
      </w:r>
      <w:r w:rsidRPr="00371059" w:rsidR="00DE1FF6">
        <w:t>overarching generic clearance</w:t>
      </w:r>
      <w:r w:rsidRPr="00371059">
        <w:t xml:space="preserve">, </w:t>
      </w:r>
      <w:r w:rsidRPr="00371059" w:rsidR="005E10D0">
        <w:rPr>
          <w:rFonts w:eastAsiaTheme="minorHAnsi"/>
          <w:kern w:val="0"/>
        </w:rPr>
        <w:t xml:space="preserve">Formative Data Collections for ACF </w:t>
      </w:r>
      <w:r w:rsidR="005E10D0">
        <w:rPr>
          <w:rFonts w:eastAsiaTheme="minorHAnsi"/>
          <w:kern w:val="0"/>
        </w:rPr>
        <w:t>Research</w:t>
      </w:r>
      <w:r w:rsidRPr="00371059" w:rsidR="005E10D0">
        <w:t xml:space="preserve"> (OMB #0970-0</w:t>
      </w:r>
      <w:r w:rsidR="005E10D0">
        <w:t>356</w:t>
      </w:r>
      <w:r w:rsidRPr="00371059" w:rsidR="005E10D0">
        <w:t>)</w:t>
      </w:r>
      <w:r w:rsidRPr="00371059">
        <w:t xml:space="preserve">. </w:t>
      </w:r>
    </w:p>
    <w:p w:rsidRPr="00371059" w:rsidR="0005680D" w:rsidP="0005680D" w:rsidRDefault="0005680D" w14:paraId="6BF529D8" w14:textId="77777777"/>
    <w:p w:rsidRPr="00371059" w:rsidR="0005680D" w:rsidP="0005680D" w:rsidRDefault="0005680D" w14:paraId="37532181" w14:textId="77777777">
      <w:pPr>
        <w:spacing w:after="120"/>
      </w:pPr>
      <w:r w:rsidRPr="00371059">
        <w:rPr>
          <w:b/>
          <w:i/>
        </w:rPr>
        <w:t>Background</w:t>
      </w:r>
    </w:p>
    <w:p w:rsidR="005E10D0" w:rsidP="005E10D0" w:rsidRDefault="00DE1FF6" w14:paraId="3FCF7773" w14:textId="3D14ADA5">
      <w:r w:rsidRPr="00371059">
        <w:t xml:space="preserve">The Formative Data Collections for ACF </w:t>
      </w:r>
      <w:r w:rsidR="005E10D0">
        <w:t>Research</w:t>
      </w:r>
      <w:r w:rsidRPr="00371059">
        <w:t xml:space="preserve"> generic was created to allow </w:t>
      </w:r>
      <w:r w:rsidRPr="003836F8" w:rsidR="005E10D0">
        <w:rPr>
          <w:rFonts w:eastAsia="Arial Unicode MS"/>
          <w:noProof/>
        </w:rPr>
        <w:t xml:space="preserve">ACF </w:t>
      </w:r>
      <w:r w:rsidRPr="003836F8" w:rsidR="005E10D0">
        <w:t xml:space="preserve">to conduct a variety of formative data collections </w:t>
      </w:r>
      <w:r w:rsidR="005E10D0">
        <w:t>to</w:t>
      </w:r>
      <w:r w:rsidRPr="003836F8" w:rsidR="005E10D0">
        <w:t xml:space="preserve"> inform future research and </w:t>
      </w:r>
      <w:r w:rsidR="005E10D0">
        <w:t>evaluation activities</w:t>
      </w:r>
      <w:r w:rsidRPr="003836F8" w:rsidR="005E10D0">
        <w:t xml:space="preserve">. </w:t>
      </w:r>
      <w:r w:rsidR="005E10D0">
        <w:t>ACF</w:t>
      </w:r>
      <w:r w:rsidRPr="003836F8" w:rsidR="005E10D0">
        <w:t xml:space="preserve"> has used this umbrella generic clearance since 2008 and has found it very useful to </w:t>
      </w:r>
      <w:r w:rsidR="005E10D0">
        <w:t xml:space="preserve">inform </w:t>
      </w:r>
      <w:r w:rsidRPr="003836F8" w:rsidR="005E10D0">
        <w:t>research</w:t>
      </w:r>
      <w:r w:rsidR="005E10D0">
        <w:t xml:space="preserve">, </w:t>
      </w:r>
      <w:r w:rsidRPr="003836F8" w:rsidR="005E10D0">
        <w:t>evaluation</w:t>
      </w:r>
      <w:r w:rsidR="005E10D0">
        <w:t>, and technical assistance</w:t>
      </w:r>
      <w:r w:rsidRPr="003836F8" w:rsidR="005E10D0">
        <w:t xml:space="preserve"> efforts. </w:t>
      </w:r>
      <w:r w:rsidR="005E10D0">
        <w:t xml:space="preserve">The current approval for this overarching generic expires in June 2021 but ACF has reached the previously approved burden estimates faster than anticipated. This is due to the usefulness of this tool in general, expanding ACF research and evaluation portfolio, and </w:t>
      </w:r>
      <w:r w:rsidRPr="00371059" w:rsidR="005E10D0">
        <w:t>the unforeseen and unprecedented situation created by the COVID-19 pandemic</w:t>
      </w:r>
      <w:r w:rsidR="005E10D0">
        <w:t xml:space="preserve">. The overarching generic has allowed project teams to collect information to inform research plans during the pandemic, which has been incredibly useful. </w:t>
      </w:r>
    </w:p>
    <w:p w:rsidRPr="00371059" w:rsidR="00F64A38" w:rsidP="00F64A38" w:rsidRDefault="00F64A38" w14:paraId="30A8D548" w14:textId="030C0321"/>
    <w:p w:rsidRPr="00371059" w:rsidR="0005680D" w:rsidP="0005680D" w:rsidRDefault="005E10D0" w14:paraId="0B392A35" w14:textId="16EA963A">
      <w:r>
        <w:t xml:space="preserve">We are </w:t>
      </w:r>
      <w:r w:rsidR="00C50AEC">
        <w:t xml:space="preserve">currently </w:t>
      </w:r>
      <w:r>
        <w:t xml:space="preserve">in the process of submitting </w:t>
      </w:r>
      <w:r w:rsidR="00C50AEC">
        <w:t>a</w:t>
      </w:r>
      <w:r>
        <w:t xml:space="preserve"> request to re</w:t>
      </w:r>
      <w:r w:rsidR="00C50AEC">
        <w:t>vise</w:t>
      </w:r>
      <w:r>
        <w:t xml:space="preserve"> and extend data collection </w:t>
      </w:r>
      <w:r w:rsidR="00C50AEC">
        <w:t>under this generic clearance</w:t>
      </w:r>
      <w:r>
        <w:t xml:space="preserve">. </w:t>
      </w:r>
      <w:r w:rsidRPr="00371059" w:rsidR="00F64A38">
        <w:t xml:space="preserve">The 60-day </w:t>
      </w:r>
      <w:r w:rsidR="00C50AEC">
        <w:t>Federal Register Notice</w:t>
      </w:r>
      <w:r w:rsidRPr="00371059" w:rsidR="00F64A38">
        <w:t xml:space="preserve"> related to this revision request </w:t>
      </w:r>
      <w:r w:rsidR="00C50AEC">
        <w:t xml:space="preserve">is </w:t>
      </w:r>
      <w:r w:rsidR="00713A9E">
        <w:t xml:space="preserve">scheduled to publish on November 3, 2020. </w:t>
      </w:r>
      <w:r w:rsidR="00C50AEC">
        <w:t>W</w:t>
      </w:r>
      <w:r w:rsidRPr="00371059" w:rsidR="00F64A38">
        <w:t xml:space="preserve">e intend to submit the request for the revision as soon as possible once the initial comment period is complete and any comments have been addressed, as needed. Until that time, however, we would like the opportunity to continue some generic information collections that were already in development and </w:t>
      </w:r>
      <w:r w:rsidR="00C50AEC">
        <w:t xml:space="preserve">we </w:t>
      </w:r>
      <w:r w:rsidRPr="00371059" w:rsidR="00F64A38">
        <w:t>intended to submit within the next couple months. For that reason, we are currently requesting a nonsubstantive change for a minor burden increase.</w:t>
      </w:r>
    </w:p>
    <w:p w:rsidRPr="00371059" w:rsidR="0005680D" w:rsidP="0005680D" w:rsidRDefault="0005680D" w14:paraId="2B14ECA7" w14:textId="77777777"/>
    <w:p w:rsidR="0005680D" w:rsidP="00371059" w:rsidRDefault="0005680D" w14:paraId="5CC77B63" w14:textId="7F96F1E2">
      <w:pPr>
        <w:spacing w:after="120"/>
        <w:rPr>
          <w:b/>
          <w:i/>
        </w:rPr>
      </w:pPr>
      <w:r w:rsidRPr="00371059">
        <w:rPr>
          <w:b/>
          <w:i/>
        </w:rPr>
        <w:t>Overview of Requested Changes</w:t>
      </w:r>
    </w:p>
    <w:p w:rsidR="00371059" w:rsidP="00713A9E" w:rsidRDefault="00371059" w14:paraId="5AFB0C13" w14:textId="684F2EF9">
      <w:r>
        <w:t xml:space="preserve">We are requesting an interim increase in burden of </w:t>
      </w:r>
      <w:r w:rsidR="00713A9E">
        <w:t>1</w:t>
      </w:r>
      <w:r w:rsidR="00260EB2">
        <w:t>,</w:t>
      </w:r>
      <w:r w:rsidR="00713A9E">
        <w:t>300</w:t>
      </w:r>
      <w:r>
        <w:t xml:space="preserve"> hours. This amount is based on ACF’s plans for submissions under this generic clearance </w:t>
      </w:r>
      <w:r w:rsidR="00C50AEC">
        <w:t>through</w:t>
      </w:r>
      <w:r>
        <w:t xml:space="preserve"> January 2021. </w:t>
      </w:r>
      <w:r w:rsidR="00713A9E">
        <w:t>We anticipate three requests within this timeframe.</w:t>
      </w:r>
    </w:p>
    <w:p w:rsidRPr="00371059" w:rsidR="00713A9E" w:rsidP="00713A9E" w:rsidRDefault="00713A9E" w14:paraId="338D7FEE" w14:textId="77777777">
      <w:pPr>
        <w:rPr>
          <w:b/>
          <w:i/>
        </w:rPr>
      </w:pPr>
    </w:p>
    <w:p w:rsidR="0005680D" w:rsidP="00C50AEC" w:rsidRDefault="0005680D" w14:paraId="7DBC6097" w14:textId="728BD310">
      <w:pPr>
        <w:spacing w:after="120"/>
      </w:pPr>
      <w:r w:rsidRPr="00371059">
        <w:rPr>
          <w:b/>
          <w:i/>
        </w:rPr>
        <w:t xml:space="preserve">Time Sensitivities </w:t>
      </w:r>
    </w:p>
    <w:p w:rsidRPr="00371059" w:rsidR="00371059" w:rsidP="0005680D" w:rsidRDefault="00371059" w14:paraId="792D0871" w14:textId="70B93835">
      <w:r>
        <w:t xml:space="preserve">We need to submit any pending generic information collection requests prior to the full revision request being submitted to OMB. We intend to submit the full request as soon as possible after </w:t>
      </w:r>
      <w:r>
        <w:lastRenderedPageBreak/>
        <w:t xml:space="preserve">the 60 day comment period </w:t>
      </w:r>
      <w:r w:rsidR="00C50AEC">
        <w:t>in early January</w:t>
      </w:r>
      <w:r>
        <w:t xml:space="preserve">.  </w:t>
      </w:r>
    </w:p>
    <w:sectPr w:rsidRPr="00371059" w:rsidR="003710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7A94F0" w14:textId="77777777" w:rsidR="00DE1FF6" w:rsidRDefault="00DE1FF6" w:rsidP="00DE1FF6">
      <w:r>
        <w:separator/>
      </w:r>
    </w:p>
  </w:endnote>
  <w:endnote w:type="continuationSeparator" w:id="0">
    <w:p w14:paraId="7302B35F" w14:textId="77777777" w:rsidR="00DE1FF6" w:rsidRDefault="00DE1FF6" w:rsidP="00DE1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3BCB35" w14:textId="77777777" w:rsidR="00DE1FF6" w:rsidRDefault="00DE1FF6" w:rsidP="00DE1FF6">
      <w:r>
        <w:separator/>
      </w:r>
    </w:p>
  </w:footnote>
  <w:footnote w:type="continuationSeparator" w:id="0">
    <w:p w14:paraId="2D5691B4" w14:textId="77777777" w:rsidR="00DE1FF6" w:rsidRDefault="00DE1FF6" w:rsidP="00DE1F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19751E"/>
    <w:multiLevelType w:val="hybridMultilevel"/>
    <w:tmpl w:val="9EB897D0"/>
    <w:lvl w:ilvl="0" w:tplc="6CDA7D2C">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8C7765"/>
    <w:multiLevelType w:val="hybridMultilevel"/>
    <w:tmpl w:val="6E984A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E1B"/>
    <w:rsid w:val="0005680D"/>
    <w:rsid w:val="001109BD"/>
    <w:rsid w:val="00201D4A"/>
    <w:rsid w:val="00260EB2"/>
    <w:rsid w:val="00371059"/>
    <w:rsid w:val="00416E1B"/>
    <w:rsid w:val="005A1A71"/>
    <w:rsid w:val="005E10D0"/>
    <w:rsid w:val="00713A9E"/>
    <w:rsid w:val="007F749A"/>
    <w:rsid w:val="00995018"/>
    <w:rsid w:val="00A0043A"/>
    <w:rsid w:val="00A44387"/>
    <w:rsid w:val="00C50AEC"/>
    <w:rsid w:val="00DE1FF6"/>
    <w:rsid w:val="00E236BC"/>
    <w:rsid w:val="00E525D4"/>
    <w:rsid w:val="00F64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ListParagraph">
    <w:name w:val="List Paragraph"/>
    <w:basedOn w:val="Normal"/>
    <w:link w:val="ListParagraphChar"/>
    <w:uiPriority w:val="34"/>
    <w:qFormat/>
    <w:rsid w:val="00DE1FF6"/>
    <w:pPr>
      <w:widowControl/>
      <w:suppressAutoHyphens w:val="0"/>
      <w:ind w:left="720"/>
    </w:pPr>
    <w:rPr>
      <w:rFonts w:eastAsia="Times New Roman"/>
      <w:kern w:val="0"/>
    </w:rPr>
  </w:style>
  <w:style w:type="paragraph" w:styleId="FootnoteText">
    <w:name w:val="footnote text"/>
    <w:basedOn w:val="Normal"/>
    <w:link w:val="FootnoteTextChar"/>
    <w:rsid w:val="00DE1FF6"/>
    <w:pPr>
      <w:widowControl/>
      <w:suppressAutoHyphens w:val="0"/>
    </w:pPr>
    <w:rPr>
      <w:rFonts w:eastAsia="Times New Roman"/>
      <w:kern w:val="0"/>
      <w:sz w:val="20"/>
      <w:szCs w:val="20"/>
    </w:rPr>
  </w:style>
  <w:style w:type="character" w:customStyle="1" w:styleId="FootnoteTextChar">
    <w:name w:val="Footnote Text Char"/>
    <w:basedOn w:val="DefaultParagraphFont"/>
    <w:link w:val="FootnoteText"/>
    <w:rsid w:val="00DE1FF6"/>
    <w:rPr>
      <w:rFonts w:ascii="Times New Roman" w:eastAsia="Times New Roman" w:hAnsi="Times New Roman" w:cs="Times New Roman"/>
      <w:sz w:val="20"/>
      <w:szCs w:val="20"/>
    </w:rPr>
  </w:style>
  <w:style w:type="character" w:styleId="FootnoteReference">
    <w:name w:val="footnote reference"/>
    <w:rsid w:val="00DE1FF6"/>
    <w:rPr>
      <w:vertAlign w:val="superscript"/>
    </w:rPr>
  </w:style>
  <w:style w:type="character" w:customStyle="1" w:styleId="ListParagraphChar">
    <w:name w:val="List Paragraph Char"/>
    <w:link w:val="ListParagraph"/>
    <w:uiPriority w:val="34"/>
    <w:locked/>
    <w:rsid w:val="00DE1FF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f9e9dff2-c88e-4ce8-9990-6e354ce9cf6d" xsi:nil="true"/>
    <POC xmlns="f9e9dff2-c88e-4ce8-9990-6e354ce9cf6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427763-6C17-4683-BE66-D42E977DCA4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9e9dff2-c88e-4ce8-9990-6e354ce9cf6d"/>
    <ds:schemaRef ds:uri="http://www.w3.org/XML/1998/namespace"/>
    <ds:schemaRef ds:uri="http://purl.org/dc/dcmitype/"/>
  </ds:schemaRefs>
</ds:datastoreItem>
</file>

<file path=customXml/itemProps2.xml><?xml version="1.0" encoding="utf-8"?>
<ds:datastoreItem xmlns:ds="http://schemas.openxmlformats.org/officeDocument/2006/customXml" ds:itemID="{296911DE-E0AB-4328-9B8B-06700733F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F310D1-86AB-4C63-8C7B-5D42C1D347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383</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Molly (ACF)</dc:creator>
  <cp:keywords/>
  <dc:description/>
  <cp:lastModifiedBy>Jones, Molly (ACF)</cp:lastModifiedBy>
  <cp:revision>7</cp:revision>
  <dcterms:created xsi:type="dcterms:W3CDTF">2020-10-27T17:22:00Z</dcterms:created>
  <dcterms:modified xsi:type="dcterms:W3CDTF">2020-11-09T13:15:00Z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