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3069" w:rsidR="00D73069" w:rsidP="00D73069" w:rsidRDefault="00D73069" w14:paraId="45D96B8E" w14:textId="28C2D8ED">
      <w:pPr>
        <w:keepNext/>
        <w:pageBreakBefore/>
        <w:tabs>
          <w:tab w:val="left" w:pos="432"/>
        </w:tabs>
        <w:spacing w:before="600" w:after="240" w:line="450" w:lineRule="exact"/>
        <w:jc w:val="center"/>
        <w:outlineLvl w:val="1"/>
        <w:rPr>
          <w:rFonts w:ascii="Arial" w:hAnsi="Arial" w:eastAsia="Times New Roman" w:cs="Times New Roman"/>
          <w:color w:val="046B5C"/>
          <w:sz w:val="32"/>
          <w:szCs w:val="20"/>
        </w:rPr>
      </w:pPr>
      <w:r w:rsidRPr="00D73069">
        <w:rPr>
          <w:rFonts w:ascii="Arial" w:hAnsi="Arial" w:eastAsia="Times New Roman" w:cs="Times New Roman"/>
          <w:color w:val="046B5C"/>
          <w:sz w:val="32"/>
          <w:szCs w:val="20"/>
        </w:rPr>
        <w:t xml:space="preserve">Appendix </w:t>
      </w:r>
      <w:r>
        <w:rPr>
          <w:rFonts w:ascii="Arial" w:hAnsi="Arial" w:eastAsia="Times New Roman" w:cs="Times New Roman"/>
          <w:color w:val="046B5C"/>
          <w:sz w:val="32"/>
          <w:szCs w:val="20"/>
        </w:rPr>
        <w:t>I</w:t>
      </w:r>
      <w:r w:rsidRPr="00D73069">
        <w:rPr>
          <w:rFonts w:ascii="Arial" w:hAnsi="Arial" w:eastAsia="Times New Roman" w:cs="Times New Roman"/>
          <w:color w:val="046B5C"/>
          <w:sz w:val="32"/>
          <w:szCs w:val="20"/>
        </w:rPr>
        <w:t xml:space="preserve">. Instrument 5 Service receipt tracking </w:t>
      </w:r>
    </w:p>
    <w:p w:rsidR="00D73069" w:rsidP="00AD01D0" w:rsidRDefault="00D73069" w14:paraId="22C1A233" w14:textId="77777777">
      <w:pPr>
        <w:spacing w:after="0"/>
        <w:rPr>
          <w:rFonts w:ascii="Arial" w:hAnsi="Arial" w:cs="Arial"/>
          <w:sz w:val="16"/>
          <w:szCs w:val="16"/>
        </w:rPr>
        <w:sectPr w:rsidR="00D73069" w:rsidSect="00D7306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A21D6" w:rsidP="00AD01D0" w:rsidRDefault="001A21D6" w14:paraId="609C1316" w14:textId="1CDC3DB6">
      <w:pPr>
        <w:spacing w:after="0"/>
        <w:rPr>
          <w:rFonts w:ascii="Arial" w:hAnsi="Arial" w:cs="Arial"/>
          <w:sz w:val="16"/>
          <w:szCs w:val="16"/>
        </w:rPr>
      </w:pPr>
      <w:r w:rsidRPr="00BB7936">
        <w:rPr>
          <w:rFonts w:ascii="Arial" w:hAnsi="Arial" w:cs="Arial"/>
          <w:sz w:val="16"/>
          <w:szCs w:val="16"/>
        </w:rPr>
        <w:lastRenderedPageBreak/>
        <w:t>According to the Paperwork Reduction Act of 1995, no persons are required to respond to a collection of information unless it displays a valid OMB control number. The valid OMB control number for this information collection is XXXX-XXXX. The time required to complete this information collection is estimated to average</w:t>
      </w:r>
      <w:r>
        <w:rPr>
          <w:rFonts w:ascii="Arial" w:hAnsi="Arial" w:cs="Arial"/>
          <w:sz w:val="16"/>
          <w:szCs w:val="16"/>
        </w:rPr>
        <w:t xml:space="preserve"> 5</w:t>
      </w:r>
      <w:r w:rsidRPr="00BB7936">
        <w:rPr>
          <w:rFonts w:ascii="Arial" w:hAnsi="Arial" w:cs="Arial"/>
          <w:sz w:val="16"/>
          <w:szCs w:val="16"/>
        </w:rPr>
        <w:t xml:space="preserve"> minutes per response, including the time to review instructions, search existing data resources, </w:t>
      </w:r>
      <w:proofErr w:type="gramStart"/>
      <w:r w:rsidRPr="00BB7936">
        <w:rPr>
          <w:rFonts w:ascii="Arial" w:hAnsi="Arial" w:cs="Arial"/>
          <w:sz w:val="16"/>
          <w:szCs w:val="16"/>
        </w:rPr>
        <w:t>gather</w:t>
      </w:r>
      <w:proofErr w:type="gramEnd"/>
      <w:r w:rsidRPr="00BB7936">
        <w:rPr>
          <w:rFonts w:ascii="Arial" w:hAnsi="Arial" w:cs="Arial"/>
          <w:sz w:val="16"/>
          <w:szCs w:val="16"/>
        </w:rPr>
        <w:t xml:space="preserve"> the data needed, and complete and review the information collection.</w:t>
      </w:r>
      <w:r w:rsidR="00E55C20">
        <w:rPr>
          <w:rFonts w:ascii="Arial" w:hAnsi="Arial" w:cs="Arial"/>
          <w:sz w:val="16"/>
          <w:szCs w:val="16"/>
        </w:rPr>
        <w:t xml:space="preserve"> </w:t>
      </w:r>
      <w:r w:rsidRPr="00E55C20" w:rsidR="00E55C20">
        <w:rPr>
          <w:rFonts w:ascii="Arial" w:hAnsi="Arial" w:cs="Arial"/>
          <w:sz w:val="16"/>
          <w:szCs w:val="16"/>
        </w:rPr>
        <w:t>Send comments regarding this burden estimate to XXX. OMB expiration date xx/xx/</w:t>
      </w:r>
      <w:proofErr w:type="spellStart"/>
      <w:r w:rsidRPr="00E55C20" w:rsidR="00E55C20">
        <w:rPr>
          <w:rFonts w:ascii="Arial" w:hAnsi="Arial" w:cs="Arial"/>
          <w:sz w:val="16"/>
          <w:szCs w:val="16"/>
        </w:rPr>
        <w:t>xxxx</w:t>
      </w:r>
      <w:proofErr w:type="spellEnd"/>
      <w:r w:rsidR="00E55C20">
        <w:rPr>
          <w:rFonts w:ascii="Arial" w:hAnsi="Arial" w:cs="Arial"/>
          <w:sz w:val="16"/>
          <w:szCs w:val="16"/>
        </w:rPr>
        <w:t>.</w:t>
      </w:r>
    </w:p>
    <w:p w:rsidRPr="001A21D6" w:rsidR="001A21D6" w:rsidP="00AD01D0" w:rsidRDefault="001A21D6" w14:paraId="07AC78DA" w14:textId="77777777">
      <w:pPr>
        <w:spacing w:after="0"/>
      </w:pPr>
    </w:p>
    <w:p w:rsidR="00AD01D0" w:rsidP="00AD01D0" w:rsidRDefault="001413BC" w14:paraId="495ACF00" w14:textId="77777777">
      <w:pPr>
        <w:spacing w:after="0"/>
        <w:rPr>
          <w:b/>
        </w:rPr>
      </w:pPr>
      <w:r w:rsidRPr="00FD7DF6">
        <w:rPr>
          <w:b/>
        </w:rPr>
        <w:t xml:space="preserve">Service Receipt </w:t>
      </w:r>
      <w:r w:rsidR="00AD01D0">
        <w:rPr>
          <w:b/>
        </w:rPr>
        <w:t xml:space="preserve">Tracking – Screens in the </w:t>
      </w:r>
      <w:r w:rsidRPr="00AD01D0" w:rsidR="00AD01D0">
        <w:rPr>
          <w:b/>
        </w:rPr>
        <w:t xml:space="preserve">Random Assignment, Participant Tracking Enrollment, </w:t>
      </w:r>
      <w:r w:rsidR="00AD01D0">
        <w:rPr>
          <w:b/>
        </w:rPr>
        <w:t>and Reporting, or RAPTER®, system</w:t>
      </w:r>
    </w:p>
    <w:p w:rsidR="001413BC" w:rsidP="001413BC" w:rsidRDefault="00AD01D0" w14:paraId="25681B12" w14:textId="7926320B">
      <w:pPr>
        <w:rPr>
          <w:b/>
        </w:rPr>
      </w:pPr>
      <w:r>
        <w:rPr>
          <w:b/>
        </w:rPr>
        <w:t>(</w:t>
      </w:r>
      <w:proofErr w:type="gramStart"/>
      <w:r w:rsidRPr="00FD7DF6" w:rsidR="001413BC">
        <w:rPr>
          <w:b/>
        </w:rPr>
        <w:t>this</w:t>
      </w:r>
      <w:proofErr w:type="gramEnd"/>
      <w:r w:rsidRPr="00FD7DF6" w:rsidR="001413BC">
        <w:rPr>
          <w:b/>
        </w:rPr>
        <w:t xml:space="preserve"> data is only collected fo</w:t>
      </w:r>
      <w:r w:rsidR="00360318">
        <w:rPr>
          <w:b/>
        </w:rPr>
        <w:t>r participants assigned to the t</w:t>
      </w:r>
      <w:r w:rsidRPr="00FD7DF6" w:rsidR="001413BC">
        <w:rPr>
          <w:b/>
        </w:rPr>
        <w:t>reatment group)</w:t>
      </w:r>
    </w:p>
    <w:p w:rsidR="001413BC" w:rsidP="001413BC" w:rsidRDefault="001413BC" w14:paraId="25681B13" w14:textId="77777777">
      <w:r w:rsidRPr="00FD7DF6">
        <w:t>C1. Participant summary</w:t>
      </w:r>
    </w:p>
    <w:p w:rsidR="001413BC" w:rsidP="001413BC" w:rsidRDefault="00514581" w14:paraId="25681B14" w14:textId="4115C0DE">
      <w:r>
        <w:rPr>
          <w:noProof/>
        </w:rPr>
        <w:drawing>
          <wp:inline distT="0" distB="0" distL="0" distR="0" wp14:anchorId="7A94D7D1" wp14:editId="7FDDC7CC">
            <wp:extent cx="8229600" cy="4330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17" w14:textId="77777777">
      <w:bookmarkStart w:name="_GoBack" w:id="0"/>
      <w:bookmarkEnd w:id="0"/>
      <w:r>
        <w:lastRenderedPageBreak/>
        <w:t>C2. Assign program staff to participant case</w:t>
      </w:r>
    </w:p>
    <w:p w:rsidR="001413BC" w:rsidP="001413BC" w:rsidRDefault="001413BC" w14:paraId="25681B18" w14:textId="77777777">
      <w:r>
        <w:rPr>
          <w:noProof/>
        </w:rPr>
        <w:drawing>
          <wp:inline distT="0" distB="0" distL="0" distR="0" wp14:anchorId="25681B77" wp14:editId="25681B78">
            <wp:extent cx="7264492" cy="55149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7256" cy="551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19" w14:textId="77777777">
      <w:r>
        <w:lastRenderedPageBreak/>
        <w:t>C3. Add service contact</w:t>
      </w:r>
    </w:p>
    <w:p w:rsidR="001413BC" w:rsidP="001413BC" w:rsidRDefault="00E8713A" w14:paraId="25681B1E" w14:textId="53546178">
      <w:r w:rsidRPr="00E8713A">
        <w:rPr>
          <w:noProof/>
        </w:rPr>
        <w:drawing>
          <wp:inline distT="0" distB="0" distL="0" distR="0" wp14:anchorId="4156CBF7" wp14:editId="66185BE8">
            <wp:extent cx="7449671" cy="5638800"/>
            <wp:effectExtent l="0" t="0" r="0" b="0"/>
            <wp:docPr id="14" name="Picture 14" descr="C:\Users\jherard\Desktop\Locating Screenshots\NextGenservicecontactna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erard\Desktop\Locating Screenshots\NextGenservicecontactnam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285" cy="565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BC" w:rsidP="001413BC" w:rsidRDefault="00407284" w14:paraId="25681B1F" w14:textId="67B0A0E2">
      <w:r w:rsidRPr="00407284">
        <w:rPr>
          <w:noProof/>
        </w:rPr>
        <w:lastRenderedPageBreak/>
        <w:drawing>
          <wp:inline distT="0" distB="0" distL="0" distR="0" wp14:anchorId="62A2EB15" wp14:editId="63ECB61D">
            <wp:extent cx="7349924" cy="5328431"/>
            <wp:effectExtent l="0" t="0" r="3810" b="5715"/>
            <wp:docPr id="5" name="Picture 5" descr="C:\Users\jherard\Desktop\Locating Screenshots\nextgenservice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erard\Desktop\Locating Screenshots\nextgenservicetyp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215" cy="533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38D" w:rsidP="001413BC" w:rsidRDefault="001413BC" w14:paraId="44A4F5D2" w14:textId="77777777">
      <w:r>
        <w:rPr>
          <w:noProof/>
        </w:rPr>
        <w:lastRenderedPageBreak/>
        <w:drawing>
          <wp:inline distT="0" distB="0" distL="0" distR="0" wp14:anchorId="25681B7D" wp14:editId="25681B7E">
            <wp:extent cx="8229600" cy="57213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21" w14:textId="0777439F">
      <w:r>
        <w:lastRenderedPageBreak/>
        <w:t>C4. Record collaboration with employer and other partners</w:t>
      </w:r>
    </w:p>
    <w:p w:rsidR="001413BC" w:rsidP="001413BC" w:rsidRDefault="003A0E7C" w14:paraId="25681B22" w14:textId="614F0FB7">
      <w:r>
        <w:rPr>
          <w:noProof/>
        </w:rPr>
        <w:drawing>
          <wp:inline distT="0" distB="0" distL="0" distR="0" wp14:anchorId="311AB786" wp14:editId="78A1BA0F">
            <wp:extent cx="6086475" cy="5496856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239" cy="550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BA1E8F" w14:paraId="25681B23" w14:textId="297A5A7B">
      <w:r w:rsidRPr="00BA1E8F">
        <w:rPr>
          <w:noProof/>
        </w:rPr>
        <w:lastRenderedPageBreak/>
        <w:drawing>
          <wp:inline distT="0" distB="0" distL="0" distR="0" wp14:anchorId="1048DB0F" wp14:editId="25B75841">
            <wp:extent cx="8229600" cy="5070920"/>
            <wp:effectExtent l="0" t="0" r="0" b="0"/>
            <wp:docPr id="16" name="Picture 16" descr="C:\Users\jherard\Desktop\Locating Screenshots\nextgenreas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erard\Desktop\Locating Screenshots\nextgenreason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7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BC" w:rsidP="001413BC" w:rsidRDefault="00065D10" w14:paraId="25681B24" w14:textId="1C07C748">
      <w:r>
        <w:rPr>
          <w:noProof/>
        </w:rPr>
        <w:lastRenderedPageBreak/>
        <w:drawing>
          <wp:inline distT="0" distB="0" distL="0" distR="0" wp14:anchorId="7174CBB4" wp14:editId="50AE30F9">
            <wp:extent cx="8229600" cy="53873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38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25" w14:textId="77777777"/>
    <w:p w:rsidR="001413BC" w:rsidP="001413BC" w:rsidRDefault="001413BC" w14:paraId="25681B26" w14:textId="77777777"/>
    <w:p w:rsidR="001413BC" w:rsidP="001413BC" w:rsidRDefault="00065D10" w14:paraId="25681B27" w14:textId="32BD1353">
      <w:r>
        <w:rPr>
          <w:noProof/>
        </w:rPr>
        <w:drawing>
          <wp:inline distT="0" distB="0" distL="0" distR="0" wp14:anchorId="1A9B3065" wp14:editId="0376C51E">
            <wp:extent cx="8229600" cy="525462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5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BBD" w:rsidP="001413BC" w:rsidRDefault="003F3BBD" w14:paraId="25335C78" w14:textId="77777777"/>
    <w:p w:rsidR="001413BC" w:rsidP="001413BC" w:rsidRDefault="001413BC" w14:paraId="25681B31" w14:textId="3E6F3C90">
      <w:r>
        <w:lastRenderedPageBreak/>
        <w:t>C5. Record work-based experiences and wage subsidies</w:t>
      </w:r>
    </w:p>
    <w:p w:rsidR="001413BC" w:rsidP="001413BC" w:rsidRDefault="001413BC" w14:paraId="25681B32" w14:textId="77777777">
      <w:r w:rsidRPr="0039743B">
        <w:rPr>
          <w:noProof/>
        </w:rPr>
        <w:drawing>
          <wp:inline distT="0" distB="0" distL="0" distR="0" wp14:anchorId="25681B87" wp14:editId="25681B88">
            <wp:extent cx="8229600" cy="4255640"/>
            <wp:effectExtent l="0" t="0" r="0" b="0"/>
            <wp:docPr id="24" name="Picture 24" descr="C:\Users\jherard\Desktop\Locating Screenshots\nextgen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herard\Desktop\Locating Screenshots\nextgenwor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2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BC" w:rsidP="001413BC" w:rsidRDefault="001413BC" w14:paraId="25681B33" w14:textId="77777777"/>
    <w:p w:rsidR="001413BC" w:rsidP="001413BC" w:rsidRDefault="001413BC" w14:paraId="25681B34" w14:textId="77777777"/>
    <w:p w:rsidR="001413BC" w:rsidP="001413BC" w:rsidRDefault="001413BC" w14:paraId="25681B35" w14:textId="77777777"/>
    <w:p w:rsidR="001413BC" w:rsidP="001413BC" w:rsidRDefault="001413BC" w14:paraId="25681B36" w14:textId="77777777"/>
    <w:p w:rsidR="001413BC" w:rsidP="001413BC" w:rsidRDefault="00C775C0" w14:paraId="25681B37" w14:textId="79C48879">
      <w:r>
        <w:rPr>
          <w:noProof/>
        </w:rPr>
        <w:lastRenderedPageBreak/>
        <w:drawing>
          <wp:inline distT="0" distB="0" distL="0" distR="0" wp14:anchorId="03B494BA" wp14:editId="40F863AF">
            <wp:extent cx="8774832" cy="490537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78860" cy="490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38" w14:textId="77777777"/>
    <w:p w:rsidR="001413BC" w:rsidP="001413BC" w:rsidRDefault="001413BC" w14:paraId="25681B39" w14:textId="77777777"/>
    <w:p w:rsidR="001413BC" w:rsidP="001413BC" w:rsidRDefault="001413BC" w14:paraId="25681B3A" w14:textId="77777777"/>
    <w:p w:rsidR="001413BC" w:rsidP="001413BC" w:rsidRDefault="001413BC" w14:paraId="25681B40" w14:textId="77777777">
      <w:r>
        <w:lastRenderedPageBreak/>
        <w:t>C6. Record education or training programs</w:t>
      </w:r>
    </w:p>
    <w:p w:rsidR="001413BC" w:rsidP="001413BC" w:rsidRDefault="00566B87" w14:paraId="25681B41" w14:textId="0D9E163F">
      <w:r w:rsidRPr="00566B87">
        <w:rPr>
          <w:noProof/>
        </w:rPr>
        <w:drawing>
          <wp:inline distT="0" distB="0" distL="0" distR="0" wp14:anchorId="555D868A" wp14:editId="0A32B9C1">
            <wp:extent cx="7978653" cy="4562475"/>
            <wp:effectExtent l="0" t="0" r="3810" b="0"/>
            <wp:docPr id="1" name="Picture 1" descr="C:\Users\jherard\Desktop\Locating Screenshots\nexteducation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erard\Desktop\Locating Screenshots\nexteducationtyp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473" cy="45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96C">
        <w:t>––</w:t>
      </w:r>
    </w:p>
    <w:p w:rsidR="001413BC" w:rsidP="001413BC" w:rsidRDefault="001413BC" w14:paraId="25681B42" w14:textId="77777777"/>
    <w:p w:rsidR="001413BC" w:rsidP="001413BC" w:rsidRDefault="001413BC" w14:paraId="25681B43" w14:textId="77777777"/>
    <w:p w:rsidR="001413BC" w:rsidP="001413BC" w:rsidRDefault="007840E6" w14:paraId="25681B44" w14:textId="49B932D0">
      <w:r w:rsidRPr="007840E6">
        <w:rPr>
          <w:noProof/>
        </w:rPr>
        <w:lastRenderedPageBreak/>
        <w:drawing>
          <wp:inline distT="0" distB="0" distL="0" distR="0" wp14:anchorId="338514A6" wp14:editId="7EB71080">
            <wp:extent cx="8229600" cy="4611294"/>
            <wp:effectExtent l="0" t="0" r="0" b="0"/>
            <wp:docPr id="6" name="Picture 6" descr="C:\Users\jherard\Desktop\Locating Screenshots\nextgencredential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herard\Desktop\Locating Screenshots\nextgencredentialtyp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1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BC" w:rsidP="001413BC" w:rsidRDefault="001413BC" w14:paraId="25681B45" w14:textId="77777777"/>
    <w:p w:rsidR="001413BC" w:rsidP="001413BC" w:rsidRDefault="001413BC" w14:paraId="25681B46" w14:textId="77777777"/>
    <w:p w:rsidR="001413BC" w:rsidP="001413BC" w:rsidRDefault="001413BC" w14:paraId="25681B47" w14:textId="77777777"/>
    <w:p w:rsidR="0044261C" w:rsidP="001413BC" w:rsidRDefault="0044261C" w14:paraId="2930A6F6" w14:textId="77777777"/>
    <w:p w:rsidR="001413BC" w:rsidP="001413BC" w:rsidRDefault="001413BC" w14:paraId="25681B4E" w14:textId="4A81EF07">
      <w:r>
        <w:lastRenderedPageBreak/>
        <w:t>C7. Add financial or in-kind support</w:t>
      </w:r>
    </w:p>
    <w:p w:rsidR="001413BC" w:rsidP="001413BC" w:rsidRDefault="00B76198" w14:paraId="25681B4F" w14:textId="2065C140">
      <w:r w:rsidRPr="00B76198">
        <w:rPr>
          <w:noProof/>
        </w:rPr>
        <w:drawing>
          <wp:inline distT="0" distB="0" distL="0" distR="0" wp14:anchorId="6C282F0F" wp14:editId="45E884BD">
            <wp:extent cx="8229600" cy="4658121"/>
            <wp:effectExtent l="0" t="0" r="0" b="9525"/>
            <wp:docPr id="2" name="Picture 2" descr="C:\Users\jherard\Desktop\Locating Screenshots\Nextgensup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erard\Desktop\Locating Screenshots\Nextgensuppor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5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BC" w:rsidP="001413BC" w:rsidRDefault="001413BC" w14:paraId="25681B50" w14:textId="77777777"/>
    <w:p w:rsidR="001413BC" w:rsidP="001413BC" w:rsidRDefault="001413BC" w14:paraId="25681B51" w14:textId="77777777"/>
    <w:p w:rsidR="001413BC" w:rsidP="001413BC" w:rsidRDefault="001413BC" w14:paraId="25681B52" w14:textId="77777777"/>
    <w:p w:rsidR="001413BC" w:rsidP="001413BC" w:rsidRDefault="001413BC" w14:paraId="25681B53" w14:textId="77777777"/>
    <w:p w:rsidR="001413BC" w:rsidP="001413BC" w:rsidRDefault="001413BC" w14:paraId="25681B54" w14:textId="77777777">
      <w:r>
        <w:t xml:space="preserve">C8. Add referral </w:t>
      </w:r>
    </w:p>
    <w:p w:rsidR="001413BC" w:rsidP="001413BC" w:rsidRDefault="001413BC" w14:paraId="25681B55" w14:textId="77777777">
      <w:r>
        <w:rPr>
          <w:noProof/>
        </w:rPr>
        <w:drawing>
          <wp:inline distT="0" distB="0" distL="0" distR="0" wp14:anchorId="25681B91" wp14:editId="25681B92">
            <wp:extent cx="8229600" cy="413702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56" w14:textId="77777777"/>
    <w:p w:rsidR="001413BC" w:rsidP="001413BC" w:rsidRDefault="001413BC" w14:paraId="25681B57" w14:textId="77777777"/>
    <w:p w:rsidR="001413BC" w:rsidP="001413BC" w:rsidRDefault="001413BC" w14:paraId="25681B58" w14:textId="77777777"/>
    <w:p w:rsidR="001413BC" w:rsidP="001413BC" w:rsidRDefault="001413BC" w14:paraId="25681B59" w14:textId="77777777"/>
    <w:p w:rsidR="001413BC" w:rsidP="001413BC" w:rsidRDefault="001413BC" w14:paraId="25681B5A" w14:textId="77777777"/>
    <w:p w:rsidR="001413BC" w:rsidP="001413BC" w:rsidRDefault="001413BC" w14:paraId="25681B5B" w14:textId="77777777">
      <w:r>
        <w:t>C9. Update participant case status</w:t>
      </w:r>
    </w:p>
    <w:p w:rsidR="001413BC" w:rsidP="001413BC" w:rsidRDefault="001413BC" w14:paraId="25681B5C" w14:textId="77777777">
      <w:r w:rsidRPr="00B17E13">
        <w:rPr>
          <w:noProof/>
        </w:rPr>
        <w:drawing>
          <wp:inline distT="0" distB="0" distL="0" distR="0" wp14:anchorId="25681B93" wp14:editId="25681B94">
            <wp:extent cx="8229600" cy="4811506"/>
            <wp:effectExtent l="0" t="0" r="0" b="8255"/>
            <wp:docPr id="34" name="Picture 34" descr="C:\Users\jherard\Desktop\Locating Screenshots\nextgenstat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erard\Desktop\Locating Screenshots\nextgenstatus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81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BC" w:rsidP="00514581" w:rsidRDefault="00514581" w14:paraId="25681B5D" w14:textId="67CA08E4">
      <w:pPr>
        <w:jc w:val="center"/>
      </w:pPr>
      <w:r w:rsidRPr="00514581">
        <w:rPr>
          <w:noProof/>
        </w:rPr>
        <w:lastRenderedPageBreak/>
        <w:drawing>
          <wp:inline distT="0" distB="0" distL="0" distR="0" wp14:anchorId="7473E077" wp14:editId="3D224BFD">
            <wp:extent cx="4667250" cy="4772025"/>
            <wp:effectExtent l="0" t="0" r="0" b="9525"/>
            <wp:docPr id="12" name="Picture 12" descr="C:\Users\jherard\Desktop\Locating Screenshots\nextgencasesta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erard\Desktop\Locating Screenshots\nextgencasestatus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BC" w:rsidP="001413BC" w:rsidRDefault="001413BC" w14:paraId="25681B5E" w14:textId="77777777"/>
    <w:p w:rsidR="001413BC" w:rsidP="001413BC" w:rsidRDefault="001413BC" w14:paraId="25681B5F" w14:textId="77777777"/>
    <w:p w:rsidR="001413BC" w:rsidP="001413BC" w:rsidRDefault="001413BC" w14:paraId="25681B60" w14:textId="77777777"/>
    <w:p w:rsidR="00514581" w:rsidP="001413BC" w:rsidRDefault="00514581" w14:paraId="4CC406D1" w14:textId="77777777">
      <w:pPr>
        <w:rPr>
          <w:b/>
        </w:rPr>
      </w:pPr>
    </w:p>
    <w:p w:rsidRPr="00DC185A" w:rsidR="001413BC" w:rsidP="001413BC" w:rsidRDefault="001413BC" w14:paraId="25681B61" w14:textId="77777777">
      <w:pPr>
        <w:rPr>
          <w:b/>
        </w:rPr>
      </w:pPr>
      <w:r w:rsidRPr="00DC185A">
        <w:rPr>
          <w:b/>
        </w:rPr>
        <w:lastRenderedPageBreak/>
        <w:t>Group Events Screens</w:t>
      </w:r>
    </w:p>
    <w:p w:rsidR="001413BC" w:rsidP="001413BC" w:rsidRDefault="001413BC" w14:paraId="25681B62" w14:textId="77777777">
      <w:r>
        <w:t>D1. Group event summary screen</w:t>
      </w:r>
    </w:p>
    <w:p w:rsidR="001413BC" w:rsidP="001413BC" w:rsidRDefault="001413BC" w14:paraId="25681B63" w14:textId="77777777">
      <w:r>
        <w:rPr>
          <w:noProof/>
        </w:rPr>
        <w:drawing>
          <wp:inline distT="0" distB="0" distL="0" distR="0" wp14:anchorId="25681B97" wp14:editId="25681B98">
            <wp:extent cx="8229600" cy="469011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64" w14:textId="77777777"/>
    <w:p w:rsidR="001413BC" w:rsidP="001413BC" w:rsidRDefault="001413BC" w14:paraId="25681B65" w14:textId="77777777"/>
    <w:p w:rsidR="001413BC" w:rsidP="001413BC" w:rsidRDefault="001413BC" w14:paraId="25681B66" w14:textId="77777777"/>
    <w:p w:rsidR="001413BC" w:rsidP="001413BC" w:rsidRDefault="001413BC" w14:paraId="25681B67" w14:textId="77777777">
      <w:r>
        <w:t>D2. Schedule event screen</w:t>
      </w:r>
    </w:p>
    <w:p w:rsidR="001413BC" w:rsidP="001413BC" w:rsidRDefault="001413BC" w14:paraId="25681B68" w14:textId="77777777">
      <w:r>
        <w:rPr>
          <w:noProof/>
        </w:rPr>
        <w:drawing>
          <wp:inline distT="0" distB="0" distL="0" distR="0" wp14:anchorId="25681B99" wp14:editId="25681B9A">
            <wp:extent cx="8229600" cy="444690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69" w14:textId="77777777"/>
    <w:p w:rsidR="001413BC" w:rsidP="001413BC" w:rsidRDefault="001413BC" w14:paraId="25681B6A" w14:textId="77777777"/>
    <w:p w:rsidR="001413BC" w:rsidP="001413BC" w:rsidRDefault="001413BC" w14:paraId="25681B6B" w14:textId="77777777"/>
    <w:p w:rsidR="001413BC" w:rsidP="001413BC" w:rsidRDefault="001413BC" w14:paraId="25681B6C" w14:textId="77777777"/>
    <w:p w:rsidR="001413BC" w:rsidP="001413BC" w:rsidRDefault="001413BC" w14:paraId="25681B6D" w14:textId="77777777">
      <w:r>
        <w:rPr>
          <w:noProof/>
        </w:rPr>
        <w:drawing>
          <wp:inline distT="0" distB="0" distL="0" distR="0" wp14:anchorId="25681B9B" wp14:editId="25681B9C">
            <wp:extent cx="8229600" cy="50863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6E" w14:textId="77777777">
      <w:pPr>
        <w:jc w:val="right"/>
      </w:pPr>
    </w:p>
    <w:p w:rsidR="001413BC" w:rsidP="001413BC" w:rsidRDefault="001413BC" w14:paraId="25681B6F" w14:textId="77777777"/>
    <w:p w:rsidR="001413BC" w:rsidP="001413BC" w:rsidRDefault="001413BC" w14:paraId="25681B70" w14:textId="77777777">
      <w:r>
        <w:lastRenderedPageBreak/>
        <w:t>D3. Manage group event roster</w:t>
      </w:r>
    </w:p>
    <w:p w:rsidR="001413BC" w:rsidP="001413BC" w:rsidRDefault="001413BC" w14:paraId="25681B71" w14:textId="77777777">
      <w:r>
        <w:rPr>
          <w:noProof/>
        </w:rPr>
        <w:drawing>
          <wp:inline distT="0" distB="0" distL="0" distR="0" wp14:anchorId="25681B9D" wp14:editId="25681B9E">
            <wp:extent cx="7933319" cy="5279366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044796" cy="535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3BC" w:rsidP="001413BC" w:rsidRDefault="001413BC" w14:paraId="25681B72" w14:textId="77777777"/>
    <w:p w:rsidR="001413BC" w:rsidP="001413BC" w:rsidRDefault="001413BC" w14:paraId="25681B73" w14:textId="77777777">
      <w:r>
        <w:lastRenderedPageBreak/>
        <w:t xml:space="preserve">D4. </w:t>
      </w:r>
      <w:proofErr w:type="gramStart"/>
      <w:r>
        <w:t>Record group event attendance</w:t>
      </w:r>
      <w:proofErr w:type="gramEnd"/>
    </w:p>
    <w:p w:rsidR="008673E3" w:rsidRDefault="001413BC" w14:paraId="25681B74" w14:textId="77777777">
      <w:r>
        <w:rPr>
          <w:noProof/>
        </w:rPr>
        <w:drawing>
          <wp:inline distT="0" distB="0" distL="0" distR="0" wp14:anchorId="25681B9F" wp14:editId="25681BA0">
            <wp:extent cx="6284015" cy="5585791"/>
            <wp:effectExtent l="0" t="0" r="254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86975" cy="558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3E3" w:rsidSect="00141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BC"/>
    <w:rsid w:val="00065D10"/>
    <w:rsid w:val="000F421D"/>
    <w:rsid w:val="001413BC"/>
    <w:rsid w:val="001A21D6"/>
    <w:rsid w:val="0021596C"/>
    <w:rsid w:val="002D16F0"/>
    <w:rsid w:val="00360318"/>
    <w:rsid w:val="003A0E7C"/>
    <w:rsid w:val="003F3BBD"/>
    <w:rsid w:val="00407284"/>
    <w:rsid w:val="0044261C"/>
    <w:rsid w:val="00497A13"/>
    <w:rsid w:val="004E0E99"/>
    <w:rsid w:val="00512CF0"/>
    <w:rsid w:val="00514581"/>
    <w:rsid w:val="00566B87"/>
    <w:rsid w:val="007840E6"/>
    <w:rsid w:val="0079538D"/>
    <w:rsid w:val="008673E3"/>
    <w:rsid w:val="00AD01D0"/>
    <w:rsid w:val="00B76198"/>
    <w:rsid w:val="00BA1E8F"/>
    <w:rsid w:val="00BD4AF1"/>
    <w:rsid w:val="00C775C0"/>
    <w:rsid w:val="00C86B6A"/>
    <w:rsid w:val="00CF1361"/>
    <w:rsid w:val="00D73069"/>
    <w:rsid w:val="00E55C20"/>
    <w:rsid w:val="00E8713A"/>
    <w:rsid w:val="00F44167"/>
    <w:rsid w:val="00F92BF0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1B12"/>
  <w15:chartTrackingRefBased/>
  <w15:docId w15:val="{810BE0C8-C02C-4295-A08F-8FA76293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B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C4982E6072041BDBA236D0B87B289" ma:contentTypeVersion="1" ma:contentTypeDescription="Create a new document." ma:contentTypeScope="" ma:versionID="ec523dd21568fbc2cc7171ae3c76a73b">
  <xsd:schema xmlns:xsd="http://www.w3.org/2001/XMLSchema" xmlns:xs="http://www.w3.org/2001/XMLSchema" xmlns:p="http://schemas.microsoft.com/office/2006/metadata/properties" xmlns:ns2="2268d1f3-09d3-4d34-a8d7-5f8ffe717171" targetNamespace="http://schemas.microsoft.com/office/2006/metadata/properties" ma:root="true" ma:fieldsID="962cf4fa10046b71d599cd47c6aec00f" ns2:_="">
    <xsd:import namespace="2268d1f3-09d3-4d34-a8d7-5f8ffe717171"/>
    <xsd:element name="properties">
      <xsd:complexType>
        <xsd:sequence>
          <xsd:element name="documentManagement">
            <xsd:complexType>
              <xsd:all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8d1f3-09d3-4d34-a8d7-5f8ffe717171" elementFormDefault="qualified">
    <xsd:import namespace="http://schemas.microsoft.com/office/2006/documentManagement/types"/>
    <xsd:import namespace="http://schemas.microsoft.com/office/infopath/2007/PartnerControls"/>
    <xsd:element name="test" ma:index="8" nillable="true" ma:displayName="test" ma:default="Enter Choice #1" ma:format="Dropdown" ma:internalName="test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2268d1f3-09d3-4d34-a8d7-5f8ffe717171">Enter Choice #1</te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91C03-EE61-4953-8B01-BF4CAE87D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8d1f3-09d3-4d34-a8d7-5f8ffe717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4DEF5-9130-4BF1-BC0C-5F81400BCC4C}">
  <ds:schemaRefs>
    <ds:schemaRef ds:uri="http://schemas.microsoft.com/office/2006/metadata/properties"/>
    <ds:schemaRef ds:uri="http://schemas.microsoft.com/office/infopath/2007/PartnerControls"/>
    <ds:schemaRef ds:uri="2268d1f3-09d3-4d34-a8d7-5f8ffe717171"/>
  </ds:schemaRefs>
</ds:datastoreItem>
</file>

<file path=customXml/itemProps3.xml><?xml version="1.0" encoding="utf-8"?>
<ds:datastoreItem xmlns:ds="http://schemas.openxmlformats.org/officeDocument/2006/customXml" ds:itemID="{AB403573-51C0-46CE-A6D1-A69C0AF88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Herard</dc:creator>
  <cp:keywords/>
  <dc:description/>
  <cp:lastModifiedBy>Bruck, Hilary (ACF)</cp:lastModifiedBy>
  <cp:revision>4</cp:revision>
  <dcterms:created xsi:type="dcterms:W3CDTF">2019-12-11T16:40:00Z</dcterms:created>
  <dcterms:modified xsi:type="dcterms:W3CDTF">2020-03-11T12:05:00Z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0x0101009D5C4982E6072041BDBA236D0B87B289</vt:lpwstr>
  </property>
</Properties>
</file>