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0FC2" w:rsidP="00A43409" w:rsidRDefault="00C50FC2" w14:paraId="23422F75" w14:textId="77777777">
      <w:pPr>
        <w:pStyle w:val="NoSpacing"/>
        <w:jc w:val="center"/>
        <w:rPr>
          <w:rFonts w:asciiTheme="majorHAnsi" w:hAnsiTheme="majorHAnsi"/>
          <w:b/>
          <w:sz w:val="28"/>
          <w:szCs w:val="28"/>
        </w:rPr>
      </w:pPr>
    </w:p>
    <w:p w:rsidR="00C50FC2" w:rsidP="00A43409" w:rsidRDefault="00C50FC2" w14:paraId="3D235ECB" w14:textId="77777777">
      <w:pPr>
        <w:pStyle w:val="NoSpacing"/>
        <w:jc w:val="center"/>
        <w:rPr>
          <w:rFonts w:asciiTheme="majorHAnsi" w:hAnsiTheme="majorHAnsi"/>
          <w:b/>
          <w:sz w:val="28"/>
          <w:szCs w:val="28"/>
        </w:rPr>
      </w:pPr>
    </w:p>
    <w:p w:rsidR="00C50FC2" w:rsidP="00A43409" w:rsidRDefault="00C50FC2" w14:paraId="10F857F5" w14:textId="77777777">
      <w:pPr>
        <w:pStyle w:val="NoSpacing"/>
        <w:jc w:val="center"/>
        <w:rPr>
          <w:rFonts w:asciiTheme="majorHAnsi" w:hAnsiTheme="majorHAnsi"/>
          <w:b/>
          <w:sz w:val="28"/>
          <w:szCs w:val="28"/>
        </w:rPr>
      </w:pPr>
    </w:p>
    <w:p w:rsidRPr="00E119DE" w:rsidR="009B6D70" w:rsidP="00E119DE" w:rsidRDefault="009B6D70" w14:paraId="54BA5AEC" w14:textId="4C36D8EB">
      <w:pPr>
        <w:pStyle w:val="NoSpacing"/>
        <w:jc w:val="right"/>
        <w:rPr>
          <w:rFonts w:ascii="Arial Black" w:hAnsi="Arial Black"/>
          <w:b/>
          <w:sz w:val="40"/>
          <w:szCs w:val="40"/>
        </w:rPr>
      </w:pPr>
      <w:r w:rsidRPr="00E119DE">
        <w:rPr>
          <w:rFonts w:ascii="Arial Black" w:hAnsi="Arial Black"/>
          <w:b/>
          <w:sz w:val="40"/>
          <w:szCs w:val="40"/>
        </w:rPr>
        <w:t xml:space="preserve">High School and Beyond </w:t>
      </w:r>
      <w:r w:rsidR="002F76FC">
        <w:rPr>
          <w:rFonts w:ascii="Arial Black" w:hAnsi="Arial Black"/>
          <w:b/>
          <w:sz w:val="40"/>
          <w:szCs w:val="40"/>
        </w:rPr>
        <w:t>202</w:t>
      </w:r>
      <w:r w:rsidR="007A6627">
        <w:rPr>
          <w:rFonts w:ascii="Arial Black" w:hAnsi="Arial Black"/>
          <w:b/>
          <w:sz w:val="40"/>
          <w:szCs w:val="40"/>
        </w:rPr>
        <w:t>2</w:t>
      </w:r>
      <w:r w:rsidRPr="00E119DE" w:rsidR="002F76FC">
        <w:rPr>
          <w:rFonts w:ascii="Arial Black" w:hAnsi="Arial Black"/>
          <w:b/>
          <w:sz w:val="40"/>
          <w:szCs w:val="40"/>
        </w:rPr>
        <w:t xml:space="preserve"> </w:t>
      </w:r>
      <w:r w:rsidRPr="00E119DE">
        <w:rPr>
          <w:rFonts w:ascii="Arial Black" w:hAnsi="Arial Black"/>
          <w:b/>
          <w:sz w:val="40"/>
          <w:szCs w:val="40"/>
        </w:rPr>
        <w:t>(</w:t>
      </w:r>
      <w:r w:rsidR="00B40A41">
        <w:rPr>
          <w:rFonts w:ascii="Arial Black" w:hAnsi="Arial Black"/>
          <w:b/>
          <w:sz w:val="40"/>
          <w:szCs w:val="40"/>
        </w:rPr>
        <w:t>HS&amp;B:2</w:t>
      </w:r>
      <w:r w:rsidR="007A6627">
        <w:rPr>
          <w:rFonts w:ascii="Arial Black" w:hAnsi="Arial Black"/>
          <w:b/>
          <w:sz w:val="40"/>
          <w:szCs w:val="40"/>
        </w:rPr>
        <w:t>2</w:t>
      </w:r>
      <w:r w:rsidRPr="00E119DE">
        <w:rPr>
          <w:rFonts w:ascii="Arial Black" w:hAnsi="Arial Black"/>
          <w:b/>
          <w:sz w:val="40"/>
          <w:szCs w:val="40"/>
        </w:rPr>
        <w:t>)</w:t>
      </w:r>
    </w:p>
    <w:p w:rsidRPr="00E119DE" w:rsidR="009B6D70" w:rsidP="00E119DE" w:rsidRDefault="002A57FD" w14:paraId="0C3EE216" w14:textId="101584F7">
      <w:pPr>
        <w:pStyle w:val="NoSpacing"/>
        <w:jc w:val="right"/>
        <w:rPr>
          <w:rFonts w:ascii="Arial Black" w:hAnsi="Arial Black"/>
          <w:sz w:val="40"/>
          <w:szCs w:val="40"/>
        </w:rPr>
      </w:pPr>
      <w:r>
        <w:rPr>
          <w:rFonts w:ascii="Arial Black" w:hAnsi="Arial Black"/>
          <w:b/>
          <w:sz w:val="40"/>
          <w:szCs w:val="40"/>
        </w:rPr>
        <w:t xml:space="preserve">Base-Year </w:t>
      </w:r>
      <w:r w:rsidR="00742FDC">
        <w:rPr>
          <w:rFonts w:ascii="Arial Black" w:hAnsi="Arial Black"/>
          <w:b/>
          <w:sz w:val="40"/>
          <w:szCs w:val="40"/>
        </w:rPr>
        <w:t xml:space="preserve">Full-Scale Study </w:t>
      </w:r>
      <w:r w:rsidR="00E4736E">
        <w:rPr>
          <w:rFonts w:ascii="Arial Black" w:hAnsi="Arial Black"/>
          <w:b/>
          <w:sz w:val="40"/>
          <w:szCs w:val="40"/>
        </w:rPr>
        <w:t>Data Collection</w:t>
      </w:r>
    </w:p>
    <w:p w:rsidRPr="00E119DE" w:rsidR="009B6D70" w:rsidP="00E119DE" w:rsidRDefault="009B6D70" w14:paraId="63740B01" w14:textId="77777777">
      <w:pPr>
        <w:pStyle w:val="NoSpacing"/>
        <w:jc w:val="right"/>
        <w:rPr>
          <w:rFonts w:ascii="Arial Black" w:hAnsi="Arial Black"/>
          <w:sz w:val="40"/>
          <w:szCs w:val="40"/>
        </w:rPr>
      </w:pPr>
    </w:p>
    <w:p w:rsidRPr="00E119DE" w:rsidR="009B6D70" w:rsidP="00E119DE" w:rsidRDefault="009B6D70" w14:paraId="75D71B39" w14:textId="77777777">
      <w:pPr>
        <w:pStyle w:val="NoSpacing"/>
        <w:jc w:val="right"/>
        <w:rPr>
          <w:rFonts w:ascii="Arial Black" w:hAnsi="Arial Black"/>
          <w:sz w:val="40"/>
          <w:szCs w:val="40"/>
        </w:rPr>
      </w:pPr>
    </w:p>
    <w:p w:rsidRPr="00E119DE" w:rsidR="009B6D70" w:rsidP="00E119DE" w:rsidRDefault="009B6D70" w14:paraId="341A0374" w14:textId="1A3CB26E">
      <w:pPr>
        <w:pStyle w:val="NoSpacing"/>
        <w:jc w:val="right"/>
        <w:rPr>
          <w:rFonts w:ascii="Arial Black" w:hAnsi="Arial Black"/>
          <w:sz w:val="40"/>
          <w:szCs w:val="40"/>
        </w:rPr>
      </w:pPr>
      <w:r w:rsidRPr="00E119DE">
        <w:rPr>
          <w:rFonts w:ascii="Arial Black" w:hAnsi="Arial Black"/>
          <w:sz w:val="40"/>
          <w:szCs w:val="40"/>
        </w:rPr>
        <w:t xml:space="preserve">OMB# </w:t>
      </w:r>
      <w:r w:rsidR="00AF41AD">
        <w:rPr>
          <w:rFonts w:ascii="Arial Black" w:hAnsi="Arial Black"/>
          <w:sz w:val="40"/>
          <w:szCs w:val="40"/>
        </w:rPr>
        <w:t>1850</w:t>
      </w:r>
      <w:r w:rsidRPr="00E119DE">
        <w:rPr>
          <w:rFonts w:ascii="Arial Black" w:hAnsi="Arial Black"/>
          <w:sz w:val="40"/>
          <w:szCs w:val="40"/>
        </w:rPr>
        <w:t>-</w:t>
      </w:r>
      <w:r w:rsidR="00D81ED8">
        <w:rPr>
          <w:rFonts w:ascii="Arial Black" w:hAnsi="Arial Black"/>
          <w:sz w:val="40"/>
          <w:szCs w:val="40"/>
        </w:rPr>
        <w:t>0944</w:t>
      </w:r>
      <w:r w:rsidRPr="00E119DE">
        <w:rPr>
          <w:rFonts w:ascii="Arial Black" w:hAnsi="Arial Black"/>
          <w:sz w:val="40"/>
          <w:szCs w:val="40"/>
        </w:rPr>
        <w:t xml:space="preserve"> v.</w:t>
      </w:r>
      <w:r w:rsidR="007A6627">
        <w:rPr>
          <w:rFonts w:ascii="Arial Black" w:hAnsi="Arial Black"/>
          <w:sz w:val="40"/>
          <w:szCs w:val="40"/>
        </w:rPr>
        <w:t>8</w:t>
      </w:r>
    </w:p>
    <w:p w:rsidRPr="00BA441F" w:rsidR="009B6D70" w:rsidP="00E119DE" w:rsidRDefault="009B6D70" w14:paraId="65033827" w14:textId="77777777">
      <w:pPr>
        <w:pStyle w:val="NoSpacing"/>
        <w:jc w:val="right"/>
        <w:rPr>
          <w:rFonts w:ascii="Cambria" w:hAnsi="Cambria"/>
        </w:rPr>
      </w:pPr>
    </w:p>
    <w:p w:rsidRPr="00BA441F" w:rsidR="009B6D70" w:rsidP="00E119DE" w:rsidRDefault="009B6D70" w14:paraId="478E2727" w14:textId="77777777">
      <w:pPr>
        <w:pStyle w:val="NoSpacing"/>
        <w:jc w:val="right"/>
        <w:rPr>
          <w:rFonts w:ascii="Cambria" w:hAnsi="Cambria"/>
        </w:rPr>
      </w:pPr>
    </w:p>
    <w:p w:rsidRPr="00BA441F" w:rsidR="009B6D70" w:rsidP="00E119DE" w:rsidRDefault="009B6D70" w14:paraId="3380EE17" w14:textId="77777777">
      <w:pPr>
        <w:pStyle w:val="NoSpacing"/>
        <w:jc w:val="right"/>
        <w:rPr>
          <w:rFonts w:ascii="Cambria" w:hAnsi="Cambria"/>
          <w:b/>
          <w:sz w:val="28"/>
          <w:szCs w:val="28"/>
        </w:rPr>
      </w:pPr>
    </w:p>
    <w:p w:rsidRPr="00BA441F" w:rsidR="009B6D70" w:rsidP="00E119DE" w:rsidRDefault="009B6D70" w14:paraId="743AC9E9" w14:textId="77777777">
      <w:pPr>
        <w:pStyle w:val="NoSpacing"/>
        <w:jc w:val="right"/>
        <w:rPr>
          <w:rFonts w:ascii="Cambria" w:hAnsi="Cambria"/>
          <w:b/>
          <w:sz w:val="28"/>
          <w:szCs w:val="28"/>
        </w:rPr>
      </w:pPr>
    </w:p>
    <w:p w:rsidRPr="00E119DE" w:rsidR="009B6D70" w:rsidP="00E119DE" w:rsidRDefault="009B6D70" w14:paraId="0E60DC85" w14:textId="3ADFBD03">
      <w:pPr>
        <w:pStyle w:val="NoSpacing"/>
        <w:jc w:val="right"/>
        <w:rPr>
          <w:rFonts w:ascii="Arial Black" w:hAnsi="Arial Black"/>
          <w:b/>
          <w:sz w:val="32"/>
          <w:szCs w:val="32"/>
        </w:rPr>
      </w:pPr>
      <w:r w:rsidRPr="00E119DE">
        <w:rPr>
          <w:rFonts w:ascii="Arial Black" w:hAnsi="Arial Black"/>
          <w:b/>
          <w:sz w:val="32"/>
          <w:szCs w:val="32"/>
        </w:rPr>
        <w:t>Supporting Statement Part B</w:t>
      </w:r>
    </w:p>
    <w:p w:rsidRPr="00BA441F" w:rsidR="009B6D70" w:rsidP="00E119DE" w:rsidRDefault="009B6D70" w14:paraId="34F88AF2" w14:textId="77777777">
      <w:pPr>
        <w:pStyle w:val="NoSpacing"/>
        <w:jc w:val="right"/>
        <w:rPr>
          <w:rFonts w:ascii="Cambria" w:hAnsi="Cambria"/>
        </w:rPr>
      </w:pPr>
    </w:p>
    <w:p w:rsidRPr="00BA441F" w:rsidR="009B6D70" w:rsidP="00E119DE" w:rsidRDefault="009B6D70" w14:paraId="3DF73B55" w14:textId="77777777">
      <w:pPr>
        <w:pStyle w:val="NoSpacing"/>
        <w:jc w:val="right"/>
        <w:rPr>
          <w:rFonts w:ascii="Cambria" w:hAnsi="Cambria"/>
        </w:rPr>
      </w:pPr>
    </w:p>
    <w:p w:rsidRPr="00BA441F" w:rsidR="009B6D70" w:rsidP="00E119DE" w:rsidRDefault="009B6D70" w14:paraId="50AC086A" w14:textId="77777777">
      <w:pPr>
        <w:pStyle w:val="NoSpacing"/>
        <w:jc w:val="right"/>
        <w:rPr>
          <w:rFonts w:ascii="Cambria" w:hAnsi="Cambria"/>
        </w:rPr>
      </w:pPr>
    </w:p>
    <w:p w:rsidRPr="00BA441F" w:rsidR="009B6D70" w:rsidP="00E119DE" w:rsidRDefault="009B6D70" w14:paraId="72CBB0DB" w14:textId="77777777">
      <w:pPr>
        <w:pStyle w:val="NoSpacing"/>
        <w:jc w:val="right"/>
        <w:rPr>
          <w:rFonts w:ascii="Cambria" w:hAnsi="Cambria"/>
        </w:rPr>
      </w:pPr>
    </w:p>
    <w:p w:rsidRPr="00BA441F" w:rsidR="009B6D70" w:rsidP="00E119DE" w:rsidRDefault="009B6D70" w14:paraId="0B4CC669" w14:textId="77777777">
      <w:pPr>
        <w:pStyle w:val="C1-CtrBoldHd"/>
        <w:spacing w:after="0" w:line="240" w:lineRule="auto"/>
        <w:jc w:val="right"/>
        <w:rPr>
          <w:rFonts w:ascii="Cambria" w:hAnsi="Cambria"/>
          <w:b w:val="0"/>
          <w:caps w:val="0"/>
          <w:szCs w:val="22"/>
        </w:rPr>
      </w:pPr>
    </w:p>
    <w:p w:rsidRPr="00E119DE" w:rsidR="009B6D70" w:rsidP="00E119DE" w:rsidRDefault="002A57FD" w14:paraId="3C146D0E" w14:textId="3A17BBA4">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Submitted by</w:t>
      </w:r>
    </w:p>
    <w:p w:rsidRPr="00E119DE" w:rsidR="009B6D70" w:rsidP="00E119DE" w:rsidRDefault="009B6D70" w14:paraId="76A875F8" w14:textId="77777777">
      <w:pPr>
        <w:pStyle w:val="C1-CtrBoldHd"/>
        <w:spacing w:after="0" w:line="240" w:lineRule="auto"/>
        <w:jc w:val="right"/>
        <w:rPr>
          <w:rFonts w:ascii="Arial Black" w:hAnsi="Arial Black" w:cs="Arial"/>
          <w:b w:val="0"/>
          <w:sz w:val="24"/>
          <w:szCs w:val="24"/>
        </w:rPr>
      </w:pPr>
      <w:r w:rsidRPr="00E119DE">
        <w:rPr>
          <w:rFonts w:ascii="Arial Black" w:hAnsi="Arial Black" w:cs="Arial"/>
          <w:b w:val="0"/>
          <w:caps w:val="0"/>
          <w:sz w:val="24"/>
          <w:szCs w:val="24"/>
        </w:rPr>
        <w:t>National Center for Education Statistics</w:t>
      </w:r>
    </w:p>
    <w:p w:rsidRPr="00E119DE" w:rsidR="009B6D70" w:rsidP="00E119DE" w:rsidRDefault="009B6D70" w14:paraId="37C29AAA" w14:textId="77777777">
      <w:pPr>
        <w:pStyle w:val="C1-CtrBoldHd"/>
        <w:spacing w:after="0" w:line="240" w:lineRule="auto"/>
        <w:jc w:val="right"/>
        <w:rPr>
          <w:rFonts w:ascii="Arial Black" w:hAnsi="Arial Black" w:cs="Arial"/>
          <w:b w:val="0"/>
          <w:caps w:val="0"/>
          <w:sz w:val="24"/>
          <w:szCs w:val="24"/>
        </w:rPr>
      </w:pPr>
      <w:r w:rsidRPr="00E119DE">
        <w:rPr>
          <w:rFonts w:ascii="Arial Black" w:hAnsi="Arial Black" w:cs="Arial"/>
          <w:b w:val="0"/>
          <w:caps w:val="0"/>
          <w:sz w:val="24"/>
          <w:szCs w:val="24"/>
        </w:rPr>
        <w:t>U.S. Department of Education</w:t>
      </w:r>
    </w:p>
    <w:p w:rsidRPr="00BD30F1" w:rsidR="009B6D70" w:rsidP="00E119DE" w:rsidRDefault="009B6D70" w14:paraId="548AD0F6" w14:textId="77777777">
      <w:pPr>
        <w:pStyle w:val="C1-CtrBoldHd"/>
        <w:spacing w:after="0" w:line="240" w:lineRule="auto"/>
        <w:jc w:val="right"/>
        <w:rPr>
          <w:rFonts w:ascii="Cambria" w:hAnsi="Cambria"/>
          <w:b w:val="0"/>
          <w:sz w:val="28"/>
          <w:szCs w:val="28"/>
        </w:rPr>
      </w:pPr>
    </w:p>
    <w:p w:rsidRPr="00BD30F1" w:rsidR="009B6D70" w:rsidP="00E119DE" w:rsidRDefault="009B6D70" w14:paraId="6C7F481A" w14:textId="77777777">
      <w:pPr>
        <w:pStyle w:val="C1-CtrBoldHd"/>
        <w:spacing w:after="0" w:line="240" w:lineRule="auto"/>
        <w:jc w:val="right"/>
        <w:rPr>
          <w:rFonts w:ascii="Cambria" w:hAnsi="Cambria"/>
          <w:b w:val="0"/>
          <w:sz w:val="28"/>
          <w:szCs w:val="28"/>
        </w:rPr>
      </w:pPr>
    </w:p>
    <w:p w:rsidRPr="00BD30F1" w:rsidR="0060623B" w:rsidP="00E119DE" w:rsidRDefault="0060623B" w14:paraId="45AB1647" w14:textId="77777777">
      <w:pPr>
        <w:pStyle w:val="C1-CtrBoldHd"/>
        <w:spacing w:after="0" w:line="240" w:lineRule="auto"/>
        <w:jc w:val="right"/>
        <w:rPr>
          <w:rFonts w:ascii="Cambria" w:hAnsi="Cambria"/>
          <w:b w:val="0"/>
          <w:caps w:val="0"/>
          <w:sz w:val="28"/>
          <w:szCs w:val="28"/>
        </w:rPr>
      </w:pPr>
    </w:p>
    <w:p w:rsidR="00214ADC" w:rsidP="00E119DE" w:rsidRDefault="00E4736E" w14:paraId="7322D7CF" w14:textId="751D2E9A">
      <w:pPr>
        <w:pStyle w:val="C1-CtrBoldHd"/>
        <w:spacing w:after="0" w:line="240" w:lineRule="auto"/>
        <w:jc w:val="right"/>
        <w:rPr>
          <w:rFonts w:ascii="Arial Black" w:hAnsi="Arial Black"/>
          <w:b w:val="0"/>
          <w:caps w:val="0"/>
          <w:sz w:val="24"/>
          <w:szCs w:val="24"/>
        </w:rPr>
      </w:pPr>
      <w:r>
        <w:rPr>
          <w:rFonts w:ascii="Arial Black" w:hAnsi="Arial Black"/>
          <w:b w:val="0"/>
          <w:caps w:val="0"/>
          <w:sz w:val="24"/>
          <w:szCs w:val="24"/>
        </w:rPr>
        <w:t>February 2020</w:t>
      </w:r>
    </w:p>
    <w:p w:rsidRPr="00D276AC" w:rsidR="0099238D" w:rsidP="002F76FC" w:rsidRDefault="002F76FC" w14:paraId="6B91F519" w14:textId="2AE60E1F">
      <w:pPr>
        <w:pStyle w:val="C1-CtrBoldHd"/>
        <w:spacing w:after="0" w:line="240" w:lineRule="auto"/>
        <w:jc w:val="right"/>
        <w:rPr>
          <w:rFonts w:ascii="Cambria" w:hAnsi="Cambria"/>
          <w:sz w:val="24"/>
          <w:szCs w:val="24"/>
        </w:rPr>
      </w:pPr>
      <w:r>
        <w:rPr>
          <w:rFonts w:ascii="Arial Black" w:hAnsi="Arial Black" w:cs="Arial"/>
          <w:b w:val="0"/>
          <w:caps w:val="0"/>
          <w:sz w:val="24"/>
          <w:szCs w:val="24"/>
        </w:rPr>
        <w:t xml:space="preserve">Revised </w:t>
      </w:r>
      <w:r w:rsidR="007A6627">
        <w:rPr>
          <w:rFonts w:ascii="Arial Black" w:hAnsi="Arial Black" w:cs="Arial"/>
          <w:b w:val="0"/>
          <w:caps w:val="0"/>
          <w:sz w:val="24"/>
          <w:szCs w:val="24"/>
        </w:rPr>
        <w:t>November</w:t>
      </w:r>
      <w:r>
        <w:rPr>
          <w:rFonts w:ascii="Arial Black" w:hAnsi="Arial Black" w:cs="Arial"/>
          <w:b w:val="0"/>
          <w:caps w:val="0"/>
          <w:sz w:val="24"/>
          <w:szCs w:val="24"/>
        </w:rPr>
        <w:t xml:space="preserve"> 2020</w:t>
      </w:r>
    </w:p>
    <w:p w:rsidRPr="00D276AC" w:rsidR="00E93DCB" w:rsidP="00E93DCB" w:rsidRDefault="00E93DCB" w14:paraId="630DDD77" w14:textId="77777777">
      <w:pPr>
        <w:rPr>
          <w:lang w:eastAsia="ja-JP"/>
        </w:rPr>
      </w:pPr>
    </w:p>
    <w:sdt>
      <w:sdtPr>
        <w:rPr>
          <w:rFonts w:cs="Times New Roman" w:eastAsiaTheme="minorHAnsi"/>
          <w:b w:val="0"/>
          <w:bCs w:val="0"/>
          <w:sz w:val="22"/>
          <w:szCs w:val="22"/>
          <w:lang w:eastAsia="en-US"/>
        </w:rPr>
        <w:id w:val="1439023456"/>
        <w:docPartObj>
          <w:docPartGallery w:val="Table of Contents"/>
          <w:docPartUnique/>
        </w:docPartObj>
      </w:sdtPr>
      <w:sdtEndPr>
        <w:rPr>
          <w:noProof/>
        </w:rPr>
      </w:sdtEndPr>
      <w:sdtContent>
        <w:sdt>
          <w:sdtPr>
            <w:rPr>
              <w:rFonts w:cs="Times New Roman" w:eastAsiaTheme="minorHAnsi"/>
              <w:b w:val="0"/>
              <w:bCs w:val="0"/>
              <w:sz w:val="22"/>
              <w:szCs w:val="22"/>
              <w:lang w:eastAsia="en-US"/>
            </w:rPr>
            <w:id w:val="-1181356836"/>
            <w:docPartObj>
              <w:docPartGallery w:val="Table of Contents"/>
              <w:docPartUnique/>
            </w:docPartObj>
          </w:sdtPr>
          <w:sdtEndPr>
            <w:rPr>
              <w:noProof/>
            </w:rPr>
          </w:sdtEndPr>
          <w:sdtContent>
            <w:p w:rsidRPr="00D276AC" w:rsidR="004F0079" w:rsidP="00AD6709" w:rsidRDefault="004F0079" w14:paraId="265EBCFD" w14:textId="78809E9F">
              <w:pPr>
                <w:pStyle w:val="TOCHeading"/>
                <w:spacing w:before="0"/>
              </w:pPr>
              <w:r w:rsidRPr="00D276AC">
                <w:t>Table of Contents</w:t>
              </w:r>
            </w:p>
            <w:p w:rsidR="008100BB" w:rsidRDefault="004F0079" w14:paraId="4C73F5AD" w14:textId="07E44BC2">
              <w:pPr>
                <w:pStyle w:val="TOC2"/>
                <w:tabs>
                  <w:tab w:val="right" w:leader="dot" w:pos="10790"/>
                </w:tabs>
                <w:rPr>
                  <w:rFonts w:asciiTheme="minorHAnsi" w:hAnsiTheme="minorHAnsi" w:eastAsiaTheme="minorEastAsia" w:cstheme="minorBidi"/>
                  <w:noProof/>
                </w:rPr>
              </w:pPr>
              <w:r w:rsidRPr="00D276AC">
                <w:fldChar w:fldCharType="begin"/>
              </w:r>
              <w:r w:rsidRPr="00D276AC">
                <w:instrText xml:space="preserve"> TOC \o "1-3" \h \z \u </w:instrText>
              </w:r>
              <w:r w:rsidRPr="00D276AC">
                <w:fldChar w:fldCharType="separate"/>
              </w:r>
              <w:hyperlink w:history="1" w:anchor="_Toc49247275">
                <w:r w:rsidRPr="002420CF" w:rsidR="008100BB">
                  <w:rPr>
                    <w:rStyle w:val="Hyperlink"/>
                    <w:noProof/>
                  </w:rPr>
                  <w:t>B.1 Respondent Universe</w:t>
                </w:r>
                <w:r w:rsidR="008100BB">
                  <w:rPr>
                    <w:noProof/>
                    <w:webHidden/>
                  </w:rPr>
                  <w:tab/>
                </w:r>
                <w:r w:rsidR="008100BB">
                  <w:rPr>
                    <w:noProof/>
                    <w:webHidden/>
                  </w:rPr>
                  <w:fldChar w:fldCharType="begin"/>
                </w:r>
                <w:r w:rsidR="008100BB">
                  <w:rPr>
                    <w:noProof/>
                    <w:webHidden/>
                  </w:rPr>
                  <w:instrText xml:space="preserve"> PAGEREF _Toc49247275 \h </w:instrText>
                </w:r>
                <w:r w:rsidR="008100BB">
                  <w:rPr>
                    <w:noProof/>
                    <w:webHidden/>
                  </w:rPr>
                </w:r>
                <w:r w:rsidR="008100BB">
                  <w:rPr>
                    <w:noProof/>
                    <w:webHidden/>
                  </w:rPr>
                  <w:fldChar w:fldCharType="separate"/>
                </w:r>
                <w:r w:rsidR="008100BB">
                  <w:rPr>
                    <w:noProof/>
                    <w:webHidden/>
                  </w:rPr>
                  <w:t>1</w:t>
                </w:r>
                <w:r w:rsidR="008100BB">
                  <w:rPr>
                    <w:noProof/>
                    <w:webHidden/>
                  </w:rPr>
                  <w:fldChar w:fldCharType="end"/>
                </w:r>
              </w:hyperlink>
            </w:p>
            <w:p w:rsidR="008100BB" w:rsidRDefault="00365045" w14:paraId="17A4DA46" w14:textId="0C6FC339">
              <w:pPr>
                <w:pStyle w:val="TOC2"/>
                <w:tabs>
                  <w:tab w:val="right" w:leader="dot" w:pos="10790"/>
                </w:tabs>
                <w:rPr>
                  <w:rFonts w:asciiTheme="minorHAnsi" w:hAnsiTheme="minorHAnsi" w:eastAsiaTheme="minorEastAsia" w:cstheme="minorBidi"/>
                  <w:noProof/>
                </w:rPr>
              </w:pPr>
              <w:hyperlink w:history="1" w:anchor="_Toc49247276">
                <w:r w:rsidRPr="002420CF" w:rsidR="008100BB">
                  <w:rPr>
                    <w:rStyle w:val="Hyperlink"/>
                    <w:noProof/>
                  </w:rPr>
                  <w:t>B.2 Procedures for the Collection of Information</w:t>
                </w:r>
                <w:r w:rsidR="008100BB">
                  <w:rPr>
                    <w:noProof/>
                    <w:webHidden/>
                  </w:rPr>
                  <w:tab/>
                </w:r>
                <w:r w:rsidR="008100BB">
                  <w:rPr>
                    <w:noProof/>
                    <w:webHidden/>
                  </w:rPr>
                  <w:fldChar w:fldCharType="begin"/>
                </w:r>
                <w:r w:rsidR="008100BB">
                  <w:rPr>
                    <w:noProof/>
                    <w:webHidden/>
                  </w:rPr>
                  <w:instrText xml:space="preserve"> PAGEREF _Toc49247276 \h </w:instrText>
                </w:r>
                <w:r w:rsidR="008100BB">
                  <w:rPr>
                    <w:noProof/>
                    <w:webHidden/>
                  </w:rPr>
                </w:r>
                <w:r w:rsidR="008100BB">
                  <w:rPr>
                    <w:noProof/>
                    <w:webHidden/>
                  </w:rPr>
                  <w:fldChar w:fldCharType="separate"/>
                </w:r>
                <w:r w:rsidR="008100BB">
                  <w:rPr>
                    <w:noProof/>
                    <w:webHidden/>
                  </w:rPr>
                  <w:t>2</w:t>
                </w:r>
                <w:r w:rsidR="008100BB">
                  <w:rPr>
                    <w:noProof/>
                    <w:webHidden/>
                  </w:rPr>
                  <w:fldChar w:fldCharType="end"/>
                </w:r>
              </w:hyperlink>
            </w:p>
            <w:p w:rsidR="008100BB" w:rsidRDefault="00365045" w14:paraId="2A565C8A" w14:textId="0A35E809">
              <w:pPr>
                <w:pStyle w:val="TOC2"/>
                <w:tabs>
                  <w:tab w:val="right" w:leader="dot" w:pos="10790"/>
                </w:tabs>
                <w:rPr>
                  <w:rFonts w:asciiTheme="minorHAnsi" w:hAnsiTheme="minorHAnsi" w:eastAsiaTheme="minorEastAsia" w:cstheme="minorBidi"/>
                  <w:noProof/>
                </w:rPr>
              </w:pPr>
              <w:hyperlink w:history="1" w:anchor="_Toc49247277">
                <w:r w:rsidRPr="002420CF" w:rsidR="008100BB">
                  <w:rPr>
                    <w:rStyle w:val="Hyperlink"/>
                    <w:noProof/>
                  </w:rPr>
                  <w:t>B.3 Methods to Secure Cooperation, Maximize Response Rates, and Deal with Nonresponse</w:t>
                </w:r>
                <w:r w:rsidR="008100BB">
                  <w:rPr>
                    <w:noProof/>
                    <w:webHidden/>
                  </w:rPr>
                  <w:tab/>
                </w:r>
                <w:r w:rsidR="008100BB">
                  <w:rPr>
                    <w:noProof/>
                    <w:webHidden/>
                  </w:rPr>
                  <w:fldChar w:fldCharType="begin"/>
                </w:r>
                <w:r w:rsidR="008100BB">
                  <w:rPr>
                    <w:noProof/>
                    <w:webHidden/>
                  </w:rPr>
                  <w:instrText xml:space="preserve"> PAGEREF _Toc49247277 \h </w:instrText>
                </w:r>
                <w:r w:rsidR="008100BB">
                  <w:rPr>
                    <w:noProof/>
                    <w:webHidden/>
                  </w:rPr>
                </w:r>
                <w:r w:rsidR="008100BB">
                  <w:rPr>
                    <w:noProof/>
                    <w:webHidden/>
                  </w:rPr>
                  <w:fldChar w:fldCharType="separate"/>
                </w:r>
                <w:r w:rsidR="008100BB">
                  <w:rPr>
                    <w:noProof/>
                    <w:webHidden/>
                  </w:rPr>
                  <w:t>9</w:t>
                </w:r>
                <w:r w:rsidR="008100BB">
                  <w:rPr>
                    <w:noProof/>
                    <w:webHidden/>
                  </w:rPr>
                  <w:fldChar w:fldCharType="end"/>
                </w:r>
              </w:hyperlink>
            </w:p>
            <w:p w:rsidR="008100BB" w:rsidRDefault="00365045" w14:paraId="4E28DAF2" w14:textId="593EC88F">
              <w:pPr>
                <w:pStyle w:val="TOC2"/>
                <w:tabs>
                  <w:tab w:val="right" w:leader="dot" w:pos="10790"/>
                </w:tabs>
                <w:rPr>
                  <w:rFonts w:asciiTheme="minorHAnsi" w:hAnsiTheme="minorHAnsi" w:eastAsiaTheme="minorEastAsia" w:cstheme="minorBidi"/>
                  <w:noProof/>
                </w:rPr>
              </w:pPr>
              <w:hyperlink w:history="1" w:anchor="_Toc49247278">
                <w:r w:rsidRPr="002420CF" w:rsidR="008100BB">
                  <w:rPr>
                    <w:rStyle w:val="Hyperlink"/>
                    <w:noProof/>
                  </w:rPr>
                  <w:t>B.4 Tests of Methods and Procedures</w:t>
                </w:r>
                <w:r w:rsidR="008100BB">
                  <w:rPr>
                    <w:noProof/>
                    <w:webHidden/>
                  </w:rPr>
                  <w:tab/>
                </w:r>
                <w:r w:rsidR="008100BB">
                  <w:rPr>
                    <w:noProof/>
                    <w:webHidden/>
                  </w:rPr>
                  <w:fldChar w:fldCharType="begin"/>
                </w:r>
                <w:r w:rsidR="008100BB">
                  <w:rPr>
                    <w:noProof/>
                    <w:webHidden/>
                  </w:rPr>
                  <w:instrText xml:space="preserve"> PAGEREF _Toc49247278 \h </w:instrText>
                </w:r>
                <w:r w:rsidR="008100BB">
                  <w:rPr>
                    <w:noProof/>
                    <w:webHidden/>
                  </w:rPr>
                </w:r>
                <w:r w:rsidR="008100BB">
                  <w:rPr>
                    <w:noProof/>
                    <w:webHidden/>
                  </w:rPr>
                  <w:fldChar w:fldCharType="separate"/>
                </w:r>
                <w:r w:rsidR="008100BB">
                  <w:rPr>
                    <w:noProof/>
                    <w:webHidden/>
                  </w:rPr>
                  <w:t>15</w:t>
                </w:r>
                <w:r w:rsidR="008100BB">
                  <w:rPr>
                    <w:noProof/>
                    <w:webHidden/>
                  </w:rPr>
                  <w:fldChar w:fldCharType="end"/>
                </w:r>
              </w:hyperlink>
            </w:p>
            <w:p w:rsidR="008100BB" w:rsidRDefault="00365045" w14:paraId="10645454" w14:textId="1404CAC7">
              <w:pPr>
                <w:pStyle w:val="TOC2"/>
                <w:tabs>
                  <w:tab w:val="right" w:leader="dot" w:pos="10790"/>
                </w:tabs>
                <w:rPr>
                  <w:rFonts w:asciiTheme="minorHAnsi" w:hAnsiTheme="minorHAnsi" w:eastAsiaTheme="minorEastAsia" w:cstheme="minorBidi"/>
                  <w:noProof/>
                </w:rPr>
              </w:pPr>
              <w:hyperlink w:history="1" w:anchor="_Toc49247279">
                <w:r w:rsidRPr="002420CF" w:rsidR="008100BB">
                  <w:rPr>
                    <w:rStyle w:val="Hyperlink"/>
                    <w:noProof/>
                  </w:rPr>
                  <w:t>B.5 Reviewing Statisticians and Individuals Responsible for Study Design and Conduct</w:t>
                </w:r>
                <w:r w:rsidR="008100BB">
                  <w:rPr>
                    <w:noProof/>
                    <w:webHidden/>
                  </w:rPr>
                  <w:tab/>
                </w:r>
                <w:r w:rsidR="008100BB">
                  <w:rPr>
                    <w:noProof/>
                    <w:webHidden/>
                  </w:rPr>
                  <w:fldChar w:fldCharType="begin"/>
                </w:r>
                <w:r w:rsidR="008100BB">
                  <w:rPr>
                    <w:noProof/>
                    <w:webHidden/>
                  </w:rPr>
                  <w:instrText xml:space="preserve"> PAGEREF _Toc49247279 \h </w:instrText>
                </w:r>
                <w:r w:rsidR="008100BB">
                  <w:rPr>
                    <w:noProof/>
                    <w:webHidden/>
                  </w:rPr>
                </w:r>
                <w:r w:rsidR="008100BB">
                  <w:rPr>
                    <w:noProof/>
                    <w:webHidden/>
                  </w:rPr>
                  <w:fldChar w:fldCharType="separate"/>
                </w:r>
                <w:r w:rsidR="008100BB">
                  <w:rPr>
                    <w:noProof/>
                    <w:webHidden/>
                  </w:rPr>
                  <w:t>16</w:t>
                </w:r>
                <w:r w:rsidR="008100BB">
                  <w:rPr>
                    <w:noProof/>
                    <w:webHidden/>
                  </w:rPr>
                  <w:fldChar w:fldCharType="end"/>
                </w:r>
              </w:hyperlink>
            </w:p>
            <w:p w:rsidR="004F0079" w:rsidP="00EE2EFE" w:rsidRDefault="004F0079" w14:paraId="178B1CE6" w14:textId="2D485F12">
              <w:pPr>
                <w:pStyle w:val="TOC2"/>
                <w:tabs>
                  <w:tab w:val="right" w:leader="dot" w:pos="10646"/>
                </w:tabs>
                <w:spacing w:after="20" w:line="240" w:lineRule="auto"/>
                <w:ind w:left="216"/>
              </w:pPr>
              <w:r w:rsidRPr="00D276AC">
                <w:rPr>
                  <w:b/>
                  <w:bCs/>
                  <w:noProof/>
                </w:rPr>
                <w:fldChar w:fldCharType="end"/>
              </w:r>
            </w:p>
          </w:sdtContent>
        </w:sdt>
      </w:sdtContent>
    </w:sdt>
    <w:p w:rsidRPr="00E119DE" w:rsidR="00286884" w:rsidP="00615185" w:rsidRDefault="004F0079" w14:paraId="57230C67" w14:textId="7B7DC24F">
      <w:pPr>
        <w:spacing w:after="120"/>
        <w:rPr>
          <w:rFonts w:ascii="Arial" w:hAnsi="Arial" w:cs="Arial"/>
          <w:sz w:val="28"/>
          <w:szCs w:val="28"/>
        </w:rPr>
      </w:pPr>
      <w:r w:rsidRPr="004F0079">
        <w:br w:type="page"/>
      </w:r>
      <w:bookmarkStart w:name="_Toc409593365" w:id="0"/>
      <w:bookmarkStart w:name="_Toc387868407" w:id="1"/>
      <w:r w:rsidRPr="00770FED" w:rsidR="00286884">
        <w:rPr>
          <w:rFonts w:ascii="Arial" w:hAnsi="Arial" w:cs="Arial"/>
          <w:sz w:val="28"/>
          <w:szCs w:val="28"/>
        </w:rPr>
        <w:lastRenderedPageBreak/>
        <w:t>B</w:t>
      </w:r>
      <w:r w:rsidRPr="00E119DE" w:rsidR="00286884">
        <w:rPr>
          <w:rFonts w:ascii="Arial" w:hAnsi="Arial" w:cs="Arial"/>
          <w:sz w:val="28"/>
          <w:szCs w:val="28"/>
        </w:rPr>
        <w:t>. Collection of Information Employing Statistical Methods</w:t>
      </w:r>
      <w:bookmarkEnd w:id="0"/>
    </w:p>
    <w:p w:rsidR="0060623B" w:rsidP="00DD31DC" w:rsidRDefault="00BD1B68" w14:paraId="4F5B92B3" w14:textId="0198FF7E">
      <w:pPr>
        <w:spacing w:after="120" w:line="240" w:lineRule="auto"/>
      </w:pPr>
      <w:r w:rsidRPr="00EE5B8A">
        <w:t>Part B of this submission presents information on the statistical methods</w:t>
      </w:r>
      <w:r w:rsidR="00D7254A">
        <w:t xml:space="preserve"> </w:t>
      </w:r>
      <w:r w:rsidR="00AE1B90">
        <w:t xml:space="preserve">employed </w:t>
      </w:r>
      <w:r w:rsidR="00D7254A">
        <w:t xml:space="preserve">for the </w:t>
      </w:r>
      <w:r w:rsidR="007A6627">
        <w:t>HS&amp;B:22</w:t>
      </w:r>
      <w:r w:rsidR="00662384">
        <w:t xml:space="preserve"> </w:t>
      </w:r>
      <w:r w:rsidR="00501B7D">
        <w:t xml:space="preserve">base-year </w:t>
      </w:r>
      <w:r w:rsidRPr="00901554" w:rsidR="00901554">
        <w:t xml:space="preserve">full-scale (BYFS) </w:t>
      </w:r>
      <w:r w:rsidR="00AE1B90">
        <w:t>study</w:t>
      </w:r>
      <w:r w:rsidRPr="001B6AD0" w:rsidR="001B6AD0">
        <w:t xml:space="preserve"> </w:t>
      </w:r>
      <w:r w:rsidR="001B6AD0">
        <w:t>sampling techniques and recruitment</w:t>
      </w:r>
      <w:r w:rsidRPr="00EE5B8A">
        <w:t>.</w:t>
      </w:r>
    </w:p>
    <w:p w:rsidR="00662384" w:rsidP="00DD31DC" w:rsidRDefault="00662384" w14:paraId="7585DE90" w14:textId="6A0EA84D">
      <w:pPr>
        <w:pStyle w:val="Heading2"/>
        <w:keepNext w:val="0"/>
        <w:spacing w:before="0" w:after="120" w:line="240" w:lineRule="auto"/>
      </w:pPr>
      <w:bookmarkStart w:name="_Toc438032643" w:id="2"/>
      <w:bookmarkStart w:name="_Toc49247275" w:id="3"/>
      <w:r>
        <w:t>B.1 Respondent Universe</w:t>
      </w:r>
      <w:bookmarkEnd w:id="2"/>
      <w:bookmarkEnd w:id="3"/>
    </w:p>
    <w:p w:rsidR="00B80004" w:rsidP="00DD31DC" w:rsidRDefault="00D779A7" w14:paraId="6EC336E7" w14:textId="2410CB19">
      <w:pPr>
        <w:spacing w:after="120" w:line="240" w:lineRule="auto"/>
      </w:pPr>
      <w:bookmarkStart w:name="_Hlk536626125" w:id="4"/>
      <w:r w:rsidRPr="00D779A7">
        <w:t xml:space="preserve">The High School and Beyond </w:t>
      </w:r>
      <w:r w:rsidR="002F76FC">
        <w:t>202</w:t>
      </w:r>
      <w:r w:rsidR="00FB25AD">
        <w:t>2</w:t>
      </w:r>
      <w:r w:rsidRPr="00D779A7" w:rsidR="002F76FC">
        <w:t xml:space="preserve"> </w:t>
      </w:r>
      <w:r w:rsidRPr="00D779A7">
        <w:t>study (</w:t>
      </w:r>
      <w:r w:rsidR="007A6627">
        <w:t>HS&amp;B:22</w:t>
      </w:r>
      <w:r w:rsidRPr="00D779A7">
        <w:t>) will follow a nationally-representative sample of ninth</w:t>
      </w:r>
      <w:r w:rsidR="003F1CAC">
        <w:t>-</w:t>
      </w:r>
      <w:r w:rsidRPr="00D779A7">
        <w:t xml:space="preserve">grade students from the start of high school in the fall of </w:t>
      </w:r>
      <w:r w:rsidR="002F76FC">
        <w:t>202</w:t>
      </w:r>
      <w:r w:rsidR="00FB25AD">
        <w:t>2</w:t>
      </w:r>
      <w:r w:rsidRPr="00D779A7" w:rsidR="002F76FC">
        <w:t xml:space="preserve"> </w:t>
      </w:r>
      <w:r w:rsidRPr="00D779A7">
        <w:t xml:space="preserve">to the spring of </w:t>
      </w:r>
      <w:r w:rsidR="002F76FC">
        <w:t>202</w:t>
      </w:r>
      <w:r w:rsidR="00FB25AD">
        <w:t>6</w:t>
      </w:r>
      <w:r w:rsidRPr="00D779A7" w:rsidR="002F76FC">
        <w:t xml:space="preserve"> </w:t>
      </w:r>
      <w:r w:rsidRPr="00D779A7">
        <w:t xml:space="preserve">when most will be in twelfth grade. The study sample will be freshened in </w:t>
      </w:r>
      <w:r w:rsidR="002F76FC">
        <w:t>202</w:t>
      </w:r>
      <w:r w:rsidR="00FB25AD">
        <w:t>6</w:t>
      </w:r>
      <w:r w:rsidRPr="00D779A7" w:rsidR="002F76FC">
        <w:t xml:space="preserve"> </w:t>
      </w:r>
      <w:r w:rsidRPr="00D779A7">
        <w:t xml:space="preserve">to create a nationally representative sample of </w:t>
      </w:r>
      <w:proofErr w:type="gramStart"/>
      <w:r w:rsidRPr="00D779A7">
        <w:t>twelfth-graders</w:t>
      </w:r>
      <w:proofErr w:type="gramEnd"/>
      <w:r w:rsidRPr="00D779A7">
        <w:t>. A high school transcript collection and additional follow-up data collections beyond high school are also planned.</w:t>
      </w:r>
      <w:r w:rsidR="003F1CAC">
        <w:t xml:space="preserve"> The sample of ninth-grade students selected in the fall of </w:t>
      </w:r>
      <w:r w:rsidR="002F76FC">
        <w:t>202</w:t>
      </w:r>
      <w:r w:rsidR="00FB25AD">
        <w:t>2</w:t>
      </w:r>
      <w:r w:rsidR="002F76FC">
        <w:t xml:space="preserve"> </w:t>
      </w:r>
      <w:r w:rsidR="003F1CAC">
        <w:t xml:space="preserve">is referred to the ninth-grade cohort while the sample of students enrolled in </w:t>
      </w:r>
      <w:proofErr w:type="gramStart"/>
      <w:r w:rsidR="003F1CAC">
        <w:t>twelfth-grade</w:t>
      </w:r>
      <w:proofErr w:type="gramEnd"/>
      <w:r w:rsidR="003F1CAC">
        <w:t xml:space="preserve"> in spring of </w:t>
      </w:r>
      <w:r w:rsidR="002F76FC">
        <w:t>202</w:t>
      </w:r>
      <w:r w:rsidR="00FB25AD">
        <w:t>6</w:t>
      </w:r>
      <w:r w:rsidR="002F76FC">
        <w:t xml:space="preserve"> </w:t>
      </w:r>
      <w:r w:rsidR="003F1CAC">
        <w:t>is referred to as the twelfth-grade cohort.</w:t>
      </w:r>
    </w:p>
    <w:p w:rsidRPr="00284B50" w:rsidR="00B1379E" w:rsidP="00DD31DC" w:rsidRDefault="00B1379E" w14:paraId="3E079EC6" w14:textId="10BC4298">
      <w:pPr>
        <w:spacing w:after="120" w:line="240" w:lineRule="auto"/>
      </w:pPr>
      <w:r w:rsidRPr="00284B50">
        <w:t xml:space="preserve">The target populations for </w:t>
      </w:r>
      <w:r w:rsidRPr="00901554" w:rsidR="00901554">
        <w:t>BYFS</w:t>
      </w:r>
      <w:r w:rsidRPr="00284B50" w:rsidR="00901554">
        <w:t xml:space="preserve"> </w:t>
      </w:r>
      <w:r w:rsidRPr="00284B50">
        <w:t xml:space="preserve">consists of </w:t>
      </w:r>
      <w:r w:rsidR="003F1CAC">
        <w:t>ninth-</w:t>
      </w:r>
      <w:r w:rsidRPr="00284B50">
        <w:t xml:space="preserve">grade students in public and private schools in the 50 United States and District of Columbia as of fall </w:t>
      </w:r>
      <w:r w:rsidR="002F76FC">
        <w:t>202</w:t>
      </w:r>
      <w:r w:rsidR="00FB25AD">
        <w:t>2</w:t>
      </w:r>
      <w:r w:rsidRPr="00284B50" w:rsidR="002F1AE1">
        <w:rPr>
          <w:rStyle w:val="FootnoteReference"/>
          <w:sz w:val="22"/>
        </w:rPr>
        <w:footnoteReference w:id="2"/>
      </w:r>
      <w:r w:rsidRPr="00284B50">
        <w:t>.</w:t>
      </w:r>
      <w:r w:rsidRPr="00284B50" w:rsidR="0060623B">
        <w:t xml:space="preserve"> </w:t>
      </w:r>
      <w:r w:rsidRPr="00284B50">
        <w:t xml:space="preserve">Excluded from the target universe </w:t>
      </w:r>
      <w:r w:rsidR="009E4888">
        <w:t>are</w:t>
      </w:r>
      <w:r w:rsidRPr="00284B50">
        <w:t xml:space="preserve"> special education schools, area vocational schools that do not enroll students directly, </w:t>
      </w:r>
      <w:r w:rsidR="001A7B4A">
        <w:t xml:space="preserve">Department of Defense (DoD) schools outside of the US, </w:t>
      </w:r>
      <w:r w:rsidRPr="00284B50">
        <w:t>and schools associated with temporary housing such as correctional facilities and treatment centers.</w:t>
      </w:r>
    </w:p>
    <w:p w:rsidRPr="00BA57C5" w:rsidR="00F93BAF" w:rsidP="00F93BAF" w:rsidRDefault="00F93BAF" w14:paraId="32F17023" w14:textId="0BE4C705">
      <w:pPr>
        <w:widowControl w:val="0"/>
        <w:spacing w:after="120" w:line="21" w:lineRule="atLeast"/>
      </w:pPr>
      <w:r w:rsidRPr="00BA57C5">
        <w:t xml:space="preserve">BYFS will be conducted during the </w:t>
      </w:r>
      <w:r w:rsidR="002F76FC">
        <w:t>202</w:t>
      </w:r>
      <w:r w:rsidR="00FB25AD">
        <w:t>2</w:t>
      </w:r>
      <w:r w:rsidR="002F76FC">
        <w:t>-2</w:t>
      </w:r>
      <w:r w:rsidR="00FB25AD">
        <w:t>3</w:t>
      </w:r>
      <w:r w:rsidRPr="00BA57C5">
        <w:t xml:space="preserve"> school year, with </w:t>
      </w:r>
      <w:r w:rsidRPr="00BA57C5" w:rsidR="0045294F">
        <w:t xml:space="preserve">recruitment </w:t>
      </w:r>
      <w:r w:rsidR="009E4888">
        <w:t>initiated</w:t>
      </w:r>
      <w:r w:rsidRPr="00BA57C5" w:rsidR="0045294F">
        <w:t xml:space="preserve"> in August 2019</w:t>
      </w:r>
      <w:r w:rsidR="002F76FC">
        <w:rPr>
          <w:rStyle w:val="FootnoteReference"/>
        </w:rPr>
        <w:footnoteReference w:id="3"/>
      </w:r>
      <w:r w:rsidRPr="00BA57C5" w:rsidR="0045294F">
        <w:t xml:space="preserve"> and </w:t>
      </w:r>
      <w:r w:rsidRPr="00BA57C5">
        <w:t xml:space="preserve">data collection </w:t>
      </w:r>
      <w:r w:rsidR="009E4888">
        <w:t xml:space="preserve">to begin </w:t>
      </w:r>
      <w:r w:rsidRPr="00BA57C5">
        <w:t xml:space="preserve">in September </w:t>
      </w:r>
      <w:r w:rsidR="002F76FC">
        <w:t>202</w:t>
      </w:r>
      <w:r w:rsidR="00FB25AD">
        <w:t>2</w:t>
      </w:r>
      <w:r w:rsidRPr="00BA57C5">
        <w:t xml:space="preserve">. The BYFS is designed to select a nationally representative sample of schools offering grade 9 instruction and a nationally representative sample of students enrolled in grade 9. The </w:t>
      </w:r>
      <w:r w:rsidRPr="00BA57C5" w:rsidR="00A1703B">
        <w:t>BYFS</w:t>
      </w:r>
      <w:r w:rsidRPr="00BA57C5">
        <w:t xml:space="preserve"> school population </w:t>
      </w:r>
      <w:r w:rsidRPr="00BA57C5" w:rsidR="000C2EA2">
        <w:t>consists of regular public schools, including state department of education schools, that include 9th grade; Bureau of Indian Education schools that include 9th grade; and Catholic and other private schools that include 9th grade</w:t>
      </w:r>
      <w:r w:rsidRPr="00BA57C5" w:rsidR="00FD2229">
        <w:t xml:space="preserve">. It </w:t>
      </w:r>
      <w:r w:rsidRPr="00BA57C5">
        <w:t>excludes the following types of schools:</w:t>
      </w:r>
    </w:p>
    <w:p w:rsidRPr="00BA57C5" w:rsidR="00F93BAF" w:rsidP="00F93BAF" w:rsidRDefault="001A7B4A" w14:paraId="7367C9E6" w14:textId="6B33E265">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DoD</w:t>
      </w:r>
      <w:r w:rsidRPr="00BA57C5" w:rsidR="00F93BAF">
        <w:rPr>
          <w:rFonts w:asciiTheme="majorHAnsi" w:hAnsiTheme="majorHAnsi" w:eastAsiaTheme="minorHAnsi"/>
          <w:sz w:val="22"/>
          <w:szCs w:val="22"/>
        </w:rPr>
        <w:t xml:space="preserve"> Education Activity schools outside of the United States,</w:t>
      </w:r>
    </w:p>
    <w:p w:rsidRPr="00BA57C5" w:rsidR="00F93BAF" w:rsidP="00F93BAF" w:rsidRDefault="00F93BAF" w14:paraId="6FB97EED" w14:textId="77777777">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Schools associated with correctional facilities, treatment facilities, hospitals, and other temporary housing facilities,</w:t>
      </w:r>
    </w:p>
    <w:p w:rsidRPr="00BA57C5" w:rsidR="00F93BAF" w:rsidP="00F93BAF" w:rsidRDefault="00F93BAF" w14:paraId="3A474C66" w14:textId="77777777">
      <w:pPr>
        <w:pStyle w:val="ListBullet"/>
        <w:widowControl w:val="0"/>
        <w:numPr>
          <w:ilvl w:val="0"/>
          <w:numId w:val="19"/>
        </w:numPr>
        <w:tabs>
          <w:tab w:val="clear" w:pos="1800"/>
          <w:tab w:val="num" w:pos="450"/>
        </w:tabs>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Area vocational schools that do not enroll students directly, and</w:t>
      </w:r>
    </w:p>
    <w:p w:rsidRPr="00BA57C5" w:rsidR="00F93BAF" w:rsidP="00F93BAF" w:rsidRDefault="00FD2229" w14:paraId="5C4ABA19" w14:textId="5D5756C4">
      <w:pPr>
        <w:pStyle w:val="ListBullet"/>
        <w:widowControl w:val="0"/>
        <w:numPr>
          <w:ilvl w:val="0"/>
          <w:numId w:val="19"/>
        </w:numPr>
        <w:tabs>
          <w:tab w:val="clear" w:pos="1800"/>
          <w:tab w:val="num" w:pos="450"/>
        </w:tabs>
        <w:spacing w:before="0" w:line="21" w:lineRule="atLeast"/>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S</w:t>
      </w:r>
      <w:r w:rsidRPr="00BA57C5" w:rsidR="00F93BAF">
        <w:rPr>
          <w:rFonts w:asciiTheme="majorHAnsi" w:hAnsiTheme="majorHAnsi" w:eastAsiaTheme="minorHAnsi"/>
          <w:sz w:val="22"/>
          <w:szCs w:val="22"/>
        </w:rPr>
        <w:t>pecial education schools.</w:t>
      </w:r>
      <w:r w:rsidRPr="00BA57C5" w:rsidR="00F93BAF">
        <w:rPr>
          <w:rStyle w:val="FootnoteReference"/>
          <w:rFonts w:eastAsiaTheme="minorHAnsi"/>
          <w:szCs w:val="22"/>
        </w:rPr>
        <w:footnoteReference w:id="4"/>
      </w:r>
    </w:p>
    <w:p w:rsidRPr="00BA57C5" w:rsidR="00F93BAF" w:rsidP="00F93BAF" w:rsidRDefault="00F93BAF" w14:paraId="39D23124" w14:textId="67BCCF01">
      <w:pPr>
        <w:widowControl w:val="0"/>
        <w:spacing w:after="120" w:line="21" w:lineRule="atLeast"/>
      </w:pPr>
      <w:r w:rsidRPr="00BA57C5">
        <w:t xml:space="preserve">The </w:t>
      </w:r>
      <w:r w:rsidR="007A6627">
        <w:t>HS&amp;B:22</w:t>
      </w:r>
      <w:r w:rsidRPr="00BA57C5">
        <w:t xml:space="preserve"> BYFS </w:t>
      </w:r>
      <w:r w:rsidR="009E4888">
        <w:t>employs</w:t>
      </w:r>
      <w:r w:rsidRPr="00BA57C5">
        <w:t xml:space="preserve"> a multi-stage sampling design with schools selected in the first stage and students </w:t>
      </w:r>
      <w:r w:rsidR="009E4888">
        <w:t xml:space="preserve">to be </w:t>
      </w:r>
      <w:r w:rsidRPr="00BA57C5">
        <w:t xml:space="preserve">selected, within schools, at the second stage. Schools </w:t>
      </w:r>
      <w:r w:rsidR="009E4888">
        <w:t>were</w:t>
      </w:r>
      <w:r w:rsidRPr="00BA57C5">
        <w:t xml:space="preserve"> selected using probability proportional to size sampling within school sampling strata.</w:t>
      </w:r>
    </w:p>
    <w:p w:rsidRPr="00BA57C5" w:rsidR="00AC6133" w:rsidP="00F93BAF" w:rsidRDefault="00F93BAF" w14:paraId="7EF3E27D" w14:textId="67A4D6AB">
      <w:pPr>
        <w:widowControl w:val="0"/>
        <w:spacing w:after="120" w:line="21" w:lineRule="atLeast"/>
      </w:pPr>
      <w:r w:rsidRPr="00BA57C5">
        <w:t xml:space="preserve">Students will be selected using simple random sampling within student sampling strata within schools. The school </w:t>
      </w:r>
      <w:r w:rsidR="009E4888">
        <w:t xml:space="preserve">sampling </w:t>
      </w:r>
      <w:r w:rsidRPr="00BA57C5">
        <w:t xml:space="preserve">frame </w:t>
      </w:r>
      <w:r w:rsidR="009E4888">
        <w:t>was</w:t>
      </w:r>
      <w:r w:rsidRPr="00BA57C5">
        <w:t xml:space="preserve"> constructed from the 2017-18 Common Core of Data (CCD 2017-18) and the 2015-16 Private School Universe Survey (PSS 2015-16)</w:t>
      </w:r>
      <w:r w:rsidRPr="00BA57C5" w:rsidR="00D2448F">
        <w:t xml:space="preserve"> </w:t>
      </w:r>
      <w:r w:rsidRPr="00BA57C5">
        <w:t xml:space="preserve">and </w:t>
      </w:r>
      <w:r w:rsidR="009E4888">
        <w:t>includes</w:t>
      </w:r>
      <w:r w:rsidRPr="00BA57C5">
        <w:t xml:space="preserve"> 28,688 schools that report offering ninth-grade instruction</w:t>
      </w:r>
      <w:r w:rsidRPr="00BA57C5" w:rsidR="00BC7213">
        <w:t xml:space="preserve"> to at least 1 student</w:t>
      </w:r>
      <w:r w:rsidRPr="00BA57C5">
        <w:t>.</w:t>
      </w:r>
      <w:r w:rsidRPr="00BA57C5" w:rsidR="0063581C">
        <w:t xml:space="preserve"> An initial sample of 1,373 schools </w:t>
      </w:r>
      <w:r w:rsidR="009E4888">
        <w:t>was</w:t>
      </w:r>
      <w:r w:rsidRPr="00BA57C5" w:rsidR="00C176A5">
        <w:t xml:space="preserve"> selected with the goal of achieving</w:t>
      </w:r>
      <w:r w:rsidRPr="00BA57C5" w:rsidR="0098627E">
        <w:t xml:space="preserve"> </w:t>
      </w:r>
      <w:r w:rsidRPr="00BA57C5" w:rsidR="0063581C">
        <w:t>920 participating schools. A sample of approximately 26,000 students from an estimated 920 participating schools is estimated to produce 20,995 participating students enrolled in grade 9.</w:t>
      </w:r>
      <w:r w:rsidR="00D2448F">
        <w:t xml:space="preserve"> Sampling freshening using newer CCD and PSS files may occur, but that determination has not yet been made. </w:t>
      </w:r>
    </w:p>
    <w:p w:rsidRPr="00BA57C5" w:rsidR="00F93BAF" w:rsidP="00F93BAF" w:rsidRDefault="00F93BAF" w14:paraId="4870D118" w14:textId="20236466">
      <w:pPr>
        <w:pStyle w:val="BodyText"/>
        <w:widowControl w:val="0"/>
        <w:spacing w:line="21" w:lineRule="atLeast"/>
      </w:pPr>
      <w:r w:rsidRPr="00BA57C5">
        <w:t xml:space="preserve">The 28,688 schools in the sampling frame </w:t>
      </w:r>
      <w:r w:rsidR="009E4888">
        <w:t>were</w:t>
      </w:r>
      <w:r w:rsidRPr="00BA57C5">
        <w:t xml:space="preserve"> explicitly stratified </w:t>
      </w:r>
      <w:r w:rsidR="009E4888">
        <w:t xml:space="preserve">using combinations of the categories defined by </w:t>
      </w:r>
      <w:r w:rsidRPr="00BA57C5">
        <w:t>the cross-classification of the following characteristics</w:t>
      </w:r>
      <w:r w:rsidRPr="00BA57C5">
        <w:rPr>
          <w:rStyle w:val="FootnoteReference"/>
        </w:rPr>
        <w:footnoteReference w:id="5"/>
      </w:r>
      <w:r w:rsidRPr="00BA57C5">
        <w:t>:</w:t>
      </w:r>
    </w:p>
    <w:p w:rsidRPr="00BA57C5" w:rsidR="00F93BAF" w:rsidP="009D37C3" w:rsidRDefault="00F93BAF" w14:paraId="2B12730A" w14:textId="77777777">
      <w:pPr>
        <w:pStyle w:val="ListBullet"/>
        <w:widowControl w:val="0"/>
        <w:tabs>
          <w:tab w:val="clear" w:pos="360"/>
        </w:tabs>
        <w:spacing w:before="0" w:after="0" w:line="240" w:lineRule="auto"/>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school type (public, Catholic, other private),</w:t>
      </w:r>
    </w:p>
    <w:p w:rsidRPr="00BA57C5" w:rsidR="00F93BAF" w:rsidP="009D37C3" w:rsidRDefault="00F93BAF" w14:paraId="7DD420FE" w14:textId="77777777">
      <w:pPr>
        <w:pStyle w:val="ListBullet"/>
        <w:widowControl w:val="0"/>
        <w:tabs>
          <w:tab w:val="clear" w:pos="360"/>
        </w:tabs>
        <w:spacing w:before="0" w:after="0" w:line="240" w:lineRule="auto"/>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region (Northeast, Midwest, South, West),</w:t>
      </w:r>
    </w:p>
    <w:p w:rsidRPr="00BA57C5" w:rsidR="0078194E" w:rsidP="009D37C3" w:rsidRDefault="00F93BAF" w14:paraId="76D6A654" w14:textId="77777777">
      <w:pPr>
        <w:pStyle w:val="ListBullet"/>
        <w:widowControl w:val="0"/>
        <w:tabs>
          <w:tab w:val="clear" w:pos="360"/>
        </w:tabs>
        <w:spacing w:before="0" w:after="0" w:line="21" w:lineRule="atLeast"/>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locale (city, suburb, town, rural), and</w:t>
      </w:r>
    </w:p>
    <w:p w:rsidRPr="00BA57C5" w:rsidR="0063581C" w:rsidP="0063581C" w:rsidRDefault="00F93BAF" w14:paraId="655AD62B" w14:textId="3B83C109">
      <w:pPr>
        <w:pStyle w:val="ListBullet"/>
        <w:widowControl w:val="0"/>
        <w:tabs>
          <w:tab w:val="clear" w:pos="360"/>
        </w:tabs>
        <w:spacing w:before="0" w:line="21" w:lineRule="atLeast"/>
        <w:ind w:left="533"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lastRenderedPageBreak/>
        <w:t>public school type (Charter, Magnet, Virt</w:t>
      </w:r>
      <w:r w:rsidRPr="00BA57C5" w:rsidR="00632C3B">
        <w:rPr>
          <w:rFonts w:asciiTheme="majorHAnsi" w:hAnsiTheme="majorHAnsi" w:eastAsiaTheme="minorHAnsi"/>
          <w:sz w:val="22"/>
          <w:szCs w:val="22"/>
        </w:rPr>
        <w:t>ual, not Charter/Magnet/Virtual</w:t>
      </w:r>
      <w:r w:rsidRPr="00BA57C5">
        <w:rPr>
          <w:rFonts w:asciiTheme="majorHAnsi" w:hAnsiTheme="majorHAnsi" w:eastAsiaTheme="minorHAnsi"/>
          <w:sz w:val="22"/>
          <w:szCs w:val="22"/>
        </w:rPr>
        <w:t>)</w:t>
      </w:r>
      <w:r w:rsidRPr="00BA57C5" w:rsidR="00632C3B">
        <w:rPr>
          <w:rFonts w:asciiTheme="majorHAnsi" w:hAnsiTheme="majorHAnsi" w:eastAsiaTheme="minorHAnsi"/>
          <w:sz w:val="22"/>
          <w:szCs w:val="22"/>
        </w:rPr>
        <w:t>.</w:t>
      </w:r>
    </w:p>
    <w:p w:rsidRPr="00BA57C5" w:rsidR="0063581C" w:rsidP="00F93BAF" w:rsidRDefault="0063581C" w14:paraId="44384714" w14:textId="4AEE0355">
      <w:pPr>
        <w:pStyle w:val="BodyText"/>
        <w:widowControl w:val="0"/>
        <w:spacing w:line="21" w:lineRule="atLeast"/>
      </w:pPr>
      <w:r w:rsidRPr="00BA57C5">
        <w:t xml:space="preserve">The distributions of the numbers of schools in the school sampling frame, </w:t>
      </w:r>
      <w:r w:rsidRPr="00BA57C5" w:rsidR="009E5AA4">
        <w:t xml:space="preserve">the initial school sample, and school participation goals are </w:t>
      </w:r>
      <w:r w:rsidRPr="00BA57C5" w:rsidR="002D1692">
        <w:t>shown</w:t>
      </w:r>
      <w:r w:rsidRPr="00BA57C5" w:rsidR="009E5AA4">
        <w:t xml:space="preserve"> by school sampling strata in table 1.</w:t>
      </w:r>
    </w:p>
    <w:p w:rsidRPr="00BA57C5" w:rsidR="0063581C" w:rsidP="0063581C" w:rsidRDefault="0063581C" w14:paraId="06E43D6F" w14:textId="2BC71F8A">
      <w:pPr>
        <w:keepNext/>
        <w:spacing w:before="240" w:after="60" w:line="240" w:lineRule="auto"/>
        <w:rPr>
          <w:b/>
          <w:bCs/>
        </w:rPr>
      </w:pPr>
      <w:r w:rsidRPr="00BA57C5">
        <w:rPr>
          <w:b/>
          <w:bCs/>
        </w:rPr>
        <w:t xml:space="preserve">Table 1. </w:t>
      </w:r>
      <w:r w:rsidR="007A6627">
        <w:rPr>
          <w:b/>
          <w:bCs/>
        </w:rPr>
        <w:t>HS&amp;B:22</w:t>
      </w:r>
      <w:r w:rsidRPr="00BA57C5">
        <w:rPr>
          <w:b/>
          <w:bCs/>
        </w:rPr>
        <w:t xml:space="preserve"> BYFS School Sample Allocation</w:t>
      </w:r>
    </w:p>
    <w:tbl>
      <w:tblPr>
        <w:tblW w:w="5000" w:type="pct"/>
        <w:tblLook w:val="04A0" w:firstRow="1" w:lastRow="0" w:firstColumn="1" w:lastColumn="0" w:noHBand="0" w:noVBand="1"/>
      </w:tblPr>
      <w:tblGrid>
        <w:gridCol w:w="3384"/>
        <w:gridCol w:w="1038"/>
        <w:gridCol w:w="846"/>
        <w:gridCol w:w="1307"/>
        <w:gridCol w:w="948"/>
        <w:gridCol w:w="1368"/>
        <w:gridCol w:w="950"/>
        <w:gridCol w:w="949"/>
      </w:tblGrid>
      <w:tr w:rsidRPr="00BA57C5" w:rsidR="0063581C" w:rsidTr="00B50B25" w14:paraId="077492B7" w14:textId="77777777">
        <w:trPr>
          <w:trHeight w:val="144"/>
        </w:trPr>
        <w:tc>
          <w:tcPr>
            <w:tcW w:w="1570"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7D158E15" w14:textId="77777777">
            <w:pPr>
              <w:keepNext/>
              <w:spacing w:after="0" w:line="240" w:lineRule="auto"/>
              <w:jc w:val="right"/>
              <w:rPr>
                <w:b/>
                <w:bCs/>
                <w:color w:val="000000"/>
                <w:sz w:val="18"/>
                <w:szCs w:val="18"/>
              </w:rPr>
            </w:pPr>
            <w:r w:rsidRPr="00BA57C5">
              <w:rPr>
                <w:b/>
                <w:bCs/>
                <w:color w:val="000000"/>
                <w:sz w:val="18"/>
                <w:szCs w:val="18"/>
              </w:rPr>
              <w:t>School Type</w:t>
            </w:r>
          </w:p>
        </w:tc>
        <w:tc>
          <w:tcPr>
            <w:tcW w:w="483"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3EF8B5C3" w14:textId="17A13587">
            <w:pPr>
              <w:keepNext/>
              <w:spacing w:after="0" w:line="240" w:lineRule="auto"/>
              <w:jc w:val="right"/>
              <w:rPr>
                <w:b/>
                <w:bCs/>
                <w:color w:val="000000"/>
                <w:sz w:val="18"/>
                <w:szCs w:val="18"/>
              </w:rPr>
            </w:pPr>
            <w:r w:rsidRPr="00BA57C5">
              <w:rPr>
                <w:b/>
                <w:bCs/>
                <w:color w:val="000000"/>
                <w:sz w:val="18"/>
                <w:szCs w:val="18"/>
              </w:rPr>
              <w:t>Census Region</w:t>
            </w:r>
          </w:p>
        </w:tc>
        <w:tc>
          <w:tcPr>
            <w:tcW w:w="394"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63581C" w:rsidP="00B50B25" w:rsidRDefault="0063581C" w14:paraId="6661D6AD" w14:textId="77777777">
            <w:pPr>
              <w:keepNext/>
              <w:spacing w:after="0" w:line="240" w:lineRule="auto"/>
              <w:jc w:val="right"/>
              <w:rPr>
                <w:b/>
                <w:bCs/>
                <w:color w:val="000000"/>
                <w:sz w:val="18"/>
                <w:szCs w:val="18"/>
              </w:rPr>
            </w:pPr>
            <w:r w:rsidRPr="00BA57C5">
              <w:rPr>
                <w:b/>
                <w:bCs/>
                <w:color w:val="000000"/>
                <w:sz w:val="18"/>
                <w:szCs w:val="18"/>
              </w:rPr>
              <w:t>Locale</w:t>
            </w:r>
          </w:p>
        </w:tc>
        <w:tc>
          <w:tcPr>
            <w:tcW w:w="593"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527586B5" w14:textId="373E0ED6">
            <w:pPr>
              <w:keepNext/>
              <w:spacing w:after="0" w:line="240" w:lineRule="auto"/>
              <w:jc w:val="right"/>
              <w:rPr>
                <w:b/>
                <w:bCs/>
                <w:color w:val="000000"/>
                <w:sz w:val="18"/>
                <w:szCs w:val="18"/>
              </w:rPr>
            </w:pPr>
            <w:r w:rsidRPr="00BA57C5">
              <w:rPr>
                <w:b/>
                <w:bCs/>
                <w:color w:val="000000"/>
                <w:sz w:val="18"/>
                <w:szCs w:val="18"/>
              </w:rPr>
              <w:t>Participation Goals</w:t>
            </w:r>
          </w:p>
        </w:tc>
        <w:tc>
          <w:tcPr>
            <w:tcW w:w="441"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01BDC21F" w14:textId="5F44B763">
            <w:pPr>
              <w:keepNext/>
              <w:spacing w:after="0" w:line="240" w:lineRule="auto"/>
              <w:jc w:val="right"/>
              <w:rPr>
                <w:b/>
                <w:bCs/>
                <w:color w:val="000000"/>
                <w:sz w:val="18"/>
                <w:szCs w:val="18"/>
              </w:rPr>
            </w:pPr>
            <w:r w:rsidRPr="00BA57C5">
              <w:rPr>
                <w:b/>
                <w:bCs/>
                <w:color w:val="000000"/>
                <w:sz w:val="18"/>
                <w:szCs w:val="18"/>
              </w:rPr>
              <w:t>School Frame</w:t>
            </w:r>
            <w:r w:rsidRPr="00BA57C5" w:rsidR="001014FE">
              <w:rPr>
                <w:b/>
                <w:bCs/>
                <w:color w:val="000000"/>
                <w:sz w:val="18"/>
                <w:szCs w:val="18"/>
              </w:rPr>
              <w:t xml:space="preserve"> </w:t>
            </w:r>
            <w:r w:rsidRPr="00BA57C5">
              <w:rPr>
                <w:b/>
                <w:bCs/>
                <w:color w:val="000000"/>
                <w:sz w:val="18"/>
                <w:szCs w:val="18"/>
              </w:rPr>
              <w:t>Count</w:t>
            </w:r>
          </w:p>
        </w:tc>
        <w:tc>
          <w:tcPr>
            <w:tcW w:w="636"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67CCD61B" w14:textId="0E709EF9">
            <w:pPr>
              <w:keepNext/>
              <w:spacing w:after="0" w:line="240" w:lineRule="auto"/>
              <w:jc w:val="right"/>
              <w:rPr>
                <w:b/>
                <w:bCs/>
                <w:color w:val="000000"/>
                <w:sz w:val="18"/>
                <w:szCs w:val="18"/>
              </w:rPr>
            </w:pPr>
            <w:r w:rsidRPr="00BA57C5">
              <w:rPr>
                <w:b/>
                <w:bCs/>
                <w:color w:val="000000"/>
                <w:sz w:val="18"/>
                <w:szCs w:val="18"/>
              </w:rPr>
              <w:t>Total Selected School Sample</w:t>
            </w:r>
          </w:p>
        </w:tc>
        <w:tc>
          <w:tcPr>
            <w:tcW w:w="442"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383EC884" w14:textId="22B00216">
            <w:pPr>
              <w:keepNext/>
              <w:spacing w:after="0" w:line="240" w:lineRule="auto"/>
              <w:jc w:val="right"/>
              <w:rPr>
                <w:b/>
                <w:bCs/>
                <w:color w:val="000000"/>
                <w:sz w:val="18"/>
                <w:szCs w:val="18"/>
              </w:rPr>
            </w:pPr>
            <w:r w:rsidRPr="00BA57C5">
              <w:rPr>
                <w:b/>
                <w:bCs/>
                <w:color w:val="000000"/>
                <w:sz w:val="18"/>
                <w:szCs w:val="18"/>
              </w:rPr>
              <w:t>Initial School Sample</w:t>
            </w:r>
          </w:p>
        </w:tc>
        <w:tc>
          <w:tcPr>
            <w:tcW w:w="441" w:type="pct"/>
            <w:tcBorders>
              <w:top w:val="single" w:color="auto" w:sz="4" w:space="0"/>
              <w:left w:val="nil"/>
              <w:bottom w:val="single" w:color="auto" w:sz="4" w:space="0"/>
              <w:right w:val="single" w:color="auto" w:sz="4" w:space="0"/>
            </w:tcBorders>
            <w:shd w:val="clear" w:color="000000" w:fill="FAFBFE"/>
            <w:vAlign w:val="bottom"/>
            <w:hideMark/>
          </w:tcPr>
          <w:p w:rsidRPr="00BA57C5" w:rsidR="0063581C" w:rsidP="00B50B25" w:rsidRDefault="0063581C" w14:paraId="5B9F405A" w14:textId="6B36FABD">
            <w:pPr>
              <w:keepNext/>
              <w:spacing w:after="0" w:line="240" w:lineRule="auto"/>
              <w:jc w:val="right"/>
              <w:rPr>
                <w:b/>
                <w:bCs/>
                <w:color w:val="000000"/>
                <w:sz w:val="18"/>
                <w:szCs w:val="18"/>
              </w:rPr>
            </w:pPr>
            <w:r w:rsidRPr="00BA57C5">
              <w:rPr>
                <w:b/>
                <w:bCs/>
                <w:color w:val="000000"/>
                <w:sz w:val="18"/>
                <w:szCs w:val="18"/>
              </w:rPr>
              <w:t>School</w:t>
            </w:r>
            <w:r w:rsidRPr="00BA57C5" w:rsidR="001014FE">
              <w:rPr>
                <w:b/>
                <w:bCs/>
                <w:color w:val="000000"/>
                <w:sz w:val="18"/>
                <w:szCs w:val="18"/>
              </w:rPr>
              <w:t xml:space="preserve"> </w:t>
            </w:r>
            <w:r w:rsidRPr="00BA57C5">
              <w:rPr>
                <w:b/>
                <w:bCs/>
                <w:color w:val="000000"/>
                <w:sz w:val="18"/>
                <w:szCs w:val="18"/>
              </w:rPr>
              <w:t>Reserve Sample</w:t>
            </w:r>
          </w:p>
        </w:tc>
      </w:tr>
      <w:tr w:rsidRPr="00BA57C5" w:rsidR="0063581C" w:rsidTr="00B50B25" w14:paraId="46495132"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E2D3E0A" w14:textId="77777777">
            <w:pPr>
              <w:keepNext/>
              <w:spacing w:after="0" w:line="240" w:lineRule="auto"/>
              <w:jc w:val="right"/>
              <w:rPr>
                <w:rFonts w:cs="Courier New"/>
                <w:b/>
                <w:color w:val="000000"/>
                <w:sz w:val="18"/>
                <w:szCs w:val="18"/>
              </w:rPr>
            </w:pPr>
            <w:r w:rsidRPr="00BA57C5">
              <w:rPr>
                <w:rFonts w:cs="Courier New"/>
                <w:b/>
                <w:color w:val="000000"/>
                <w:sz w:val="18"/>
                <w:szCs w:val="18"/>
              </w:rPr>
              <w:t>Total</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8B1CB04" w14:textId="77777777">
            <w:pPr>
              <w:keepNext/>
              <w:spacing w:after="0" w:line="240" w:lineRule="auto"/>
              <w:jc w:val="right"/>
              <w:rPr>
                <w:rFonts w:cs="Courier New"/>
                <w:b/>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67C639EF" w14:textId="77777777">
            <w:pPr>
              <w:keepNext/>
              <w:spacing w:after="0" w:line="240" w:lineRule="auto"/>
              <w:jc w:val="right"/>
              <w:rPr>
                <w:rFonts w:cs="Courier New"/>
                <w:b/>
                <w:color w:val="000000"/>
                <w:sz w:val="18"/>
                <w:szCs w:val="18"/>
              </w:rPr>
            </w:pPr>
          </w:p>
        </w:tc>
        <w:tc>
          <w:tcPr>
            <w:tcW w:w="59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A96BBA" w14:textId="0903E88C">
            <w:pPr>
              <w:keepNext/>
              <w:spacing w:after="0" w:line="240" w:lineRule="auto"/>
              <w:jc w:val="right"/>
              <w:rPr>
                <w:rFonts w:cs="Courier New"/>
                <w:b/>
                <w:color w:val="000000"/>
                <w:sz w:val="18"/>
                <w:szCs w:val="18"/>
              </w:rPr>
            </w:pPr>
            <w:r w:rsidRPr="00BA57C5">
              <w:rPr>
                <w:rFonts w:cs="Courier New"/>
                <w:b/>
                <w:color w:val="000000"/>
                <w:sz w:val="18"/>
                <w:szCs w:val="18"/>
              </w:rPr>
              <w:t>920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096999D" w14:textId="77777777">
            <w:pPr>
              <w:keepNext/>
              <w:spacing w:after="0" w:line="240" w:lineRule="auto"/>
              <w:jc w:val="right"/>
              <w:rPr>
                <w:rFonts w:cs="Courier New"/>
                <w:b/>
                <w:color w:val="000000"/>
                <w:sz w:val="18"/>
                <w:szCs w:val="18"/>
              </w:rPr>
            </w:pPr>
            <w:r w:rsidRPr="00BA57C5">
              <w:rPr>
                <w:rFonts w:cs="Courier New"/>
                <w:b/>
                <w:color w:val="000000"/>
                <w:sz w:val="18"/>
                <w:szCs w:val="18"/>
              </w:rPr>
              <w:t>28,688</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C8FC3BE" w14:textId="77DA064C">
            <w:pPr>
              <w:keepNext/>
              <w:spacing w:after="0" w:line="240" w:lineRule="auto"/>
              <w:jc w:val="right"/>
              <w:rPr>
                <w:rFonts w:cs="Courier New"/>
                <w:b/>
                <w:color w:val="000000"/>
                <w:sz w:val="18"/>
                <w:szCs w:val="18"/>
              </w:rPr>
            </w:pPr>
            <w:r w:rsidRPr="00BA57C5">
              <w:rPr>
                <w:rFonts w:cs="Courier New"/>
                <w:b/>
                <w:color w:val="000000"/>
                <w:sz w:val="18"/>
                <w:szCs w:val="18"/>
              </w:rPr>
              <w:t>2,</w:t>
            </w:r>
            <w:r w:rsidR="00AC40A8">
              <w:rPr>
                <w:rFonts w:cs="Courier New"/>
                <w:b/>
                <w:color w:val="000000"/>
                <w:sz w:val="18"/>
                <w:szCs w:val="18"/>
              </w:rPr>
              <w:t>654</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2555A91" w14:textId="16CC274D">
            <w:pPr>
              <w:keepNext/>
              <w:spacing w:after="0" w:line="240" w:lineRule="auto"/>
              <w:jc w:val="right"/>
              <w:rPr>
                <w:rFonts w:cs="Courier New"/>
                <w:b/>
                <w:color w:val="000000"/>
                <w:sz w:val="18"/>
                <w:szCs w:val="18"/>
              </w:rPr>
            </w:pPr>
            <w:r w:rsidRPr="00BA57C5">
              <w:rPr>
                <w:rFonts w:cs="Courier New"/>
                <w:b/>
                <w:color w:val="000000"/>
                <w:sz w:val="18"/>
                <w:szCs w:val="18"/>
              </w:rPr>
              <w:t>1,373</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0F8040F9" w14:textId="261154F7">
            <w:pPr>
              <w:keepNext/>
              <w:spacing w:after="0" w:line="240" w:lineRule="auto"/>
              <w:jc w:val="right"/>
              <w:rPr>
                <w:rFonts w:cs="Courier New"/>
                <w:b/>
                <w:color w:val="000000"/>
                <w:sz w:val="18"/>
                <w:szCs w:val="18"/>
              </w:rPr>
            </w:pPr>
            <w:r>
              <w:rPr>
                <w:rFonts w:cs="Courier New"/>
                <w:b/>
                <w:color w:val="000000"/>
                <w:sz w:val="18"/>
                <w:szCs w:val="18"/>
              </w:rPr>
              <w:t>1,281</w:t>
            </w:r>
          </w:p>
        </w:tc>
      </w:tr>
      <w:tr w:rsidRPr="00BA57C5" w:rsidR="0063581C" w:rsidTr="00B50B25" w14:paraId="640418B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05BCC29C" w14:textId="77777777">
            <w:pPr>
              <w:keepNext/>
              <w:spacing w:after="0" w:line="240" w:lineRule="auto"/>
              <w:jc w:val="right"/>
              <w:rPr>
                <w:rFonts w:cs="Courier New"/>
                <w:color w:val="000000"/>
                <w:sz w:val="18"/>
                <w:szCs w:val="18"/>
              </w:rPr>
            </w:pPr>
            <w:r w:rsidRPr="00BA57C5">
              <w:rPr>
                <w:rFonts w:cs="Courier New"/>
                <w:color w:val="000000"/>
                <w:sz w:val="18"/>
                <w:szCs w:val="18"/>
              </w:rPr>
              <w:t>Public-Charter</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35828D2D" w14:textId="77777777">
            <w:pPr>
              <w:keepNext/>
              <w:spacing w:after="0" w:line="240" w:lineRule="auto"/>
              <w:jc w:val="right"/>
              <w:rPr>
                <w:rFonts w:cs="Courier New"/>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6C6EBB28" w14:textId="77777777">
            <w:pPr>
              <w:keepNext/>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F0ED621" w14:textId="3EF159D4">
            <w:pPr>
              <w:keepNext/>
              <w:spacing w:after="0" w:line="240" w:lineRule="auto"/>
              <w:jc w:val="right"/>
              <w:rPr>
                <w:rFonts w:cs="Courier New"/>
                <w:color w:val="000000"/>
                <w:sz w:val="18"/>
                <w:szCs w:val="18"/>
              </w:rPr>
            </w:pPr>
            <w:r w:rsidRPr="00BA57C5">
              <w:rPr>
                <w:rFonts w:cs="Courier New"/>
                <w:color w:val="000000"/>
                <w:sz w:val="18"/>
                <w:szCs w:val="18"/>
              </w:rPr>
              <w:t>67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399FB5" w14:textId="1AD72C90">
            <w:pPr>
              <w:keepNext/>
              <w:spacing w:after="0" w:line="240" w:lineRule="auto"/>
              <w:jc w:val="right"/>
              <w:rPr>
                <w:rFonts w:cs="Courier New"/>
                <w:color w:val="000000"/>
                <w:sz w:val="18"/>
                <w:szCs w:val="18"/>
              </w:rPr>
            </w:pPr>
            <w:r w:rsidRPr="00BA57C5">
              <w:rPr>
                <w:rFonts w:cs="Courier New"/>
                <w:color w:val="000000"/>
                <w:sz w:val="18"/>
                <w:szCs w:val="18"/>
              </w:rPr>
              <w:t>2,466</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B0B5FF" w14:textId="77777777">
            <w:pPr>
              <w:keepNext/>
              <w:spacing w:after="0" w:line="240" w:lineRule="auto"/>
              <w:jc w:val="right"/>
              <w:rPr>
                <w:rFonts w:cs="Courier New"/>
                <w:color w:val="000000"/>
                <w:sz w:val="18"/>
                <w:szCs w:val="18"/>
              </w:rPr>
            </w:pPr>
            <w:r w:rsidRPr="00BA57C5">
              <w:rPr>
                <w:rFonts w:cs="Courier New"/>
                <w:color w:val="000000"/>
                <w:sz w:val="18"/>
                <w:szCs w:val="18"/>
              </w:rPr>
              <w:t>198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42F045"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90871D7"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r>
      <w:tr w:rsidRPr="00BA57C5" w:rsidR="0063581C" w:rsidTr="00B50B25" w14:paraId="78D0822D"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0C356653" w14:textId="77777777">
            <w:pPr>
              <w:spacing w:after="0" w:line="240" w:lineRule="auto"/>
              <w:jc w:val="right"/>
              <w:rPr>
                <w:rFonts w:cs="Courier New"/>
                <w:color w:val="000000"/>
                <w:sz w:val="18"/>
                <w:szCs w:val="18"/>
              </w:rPr>
            </w:pPr>
            <w:r w:rsidRPr="00BA57C5">
              <w:rPr>
                <w:rFonts w:cs="Courier New"/>
                <w:color w:val="000000"/>
                <w:sz w:val="18"/>
                <w:szCs w:val="18"/>
              </w:rPr>
              <w:t>Public-Magnet</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77A32DF4" w14:textId="77777777">
            <w:pPr>
              <w:spacing w:after="0" w:line="240" w:lineRule="auto"/>
              <w:jc w:val="right"/>
              <w:rPr>
                <w:rFonts w:cs="Courier New"/>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A26E57F"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13F1CB7" w14:textId="4F23733A">
            <w:pPr>
              <w:spacing w:after="0" w:line="240" w:lineRule="auto"/>
              <w:jc w:val="right"/>
              <w:rPr>
                <w:rFonts w:cs="Courier New"/>
                <w:color w:val="000000"/>
                <w:sz w:val="18"/>
                <w:szCs w:val="18"/>
              </w:rPr>
            </w:pPr>
            <w:r w:rsidRPr="00BA57C5">
              <w:rPr>
                <w:rFonts w:cs="Courier New"/>
                <w:color w:val="000000"/>
                <w:sz w:val="18"/>
                <w:szCs w:val="18"/>
              </w:rPr>
              <w:t>67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D3D81AD" w14:textId="41DED66F">
            <w:pPr>
              <w:spacing w:after="0" w:line="240" w:lineRule="auto"/>
              <w:jc w:val="right"/>
              <w:rPr>
                <w:rFonts w:cs="Courier New"/>
                <w:color w:val="000000"/>
                <w:sz w:val="18"/>
                <w:szCs w:val="18"/>
              </w:rPr>
            </w:pPr>
            <w:r w:rsidRPr="00BA57C5">
              <w:rPr>
                <w:rFonts w:cs="Courier New"/>
                <w:color w:val="000000"/>
                <w:sz w:val="18"/>
                <w:szCs w:val="18"/>
              </w:rPr>
              <w:t>971</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BA4CAF3" w14:textId="77777777">
            <w:pPr>
              <w:spacing w:after="0" w:line="240" w:lineRule="auto"/>
              <w:jc w:val="right"/>
              <w:rPr>
                <w:rFonts w:cs="Courier New"/>
                <w:color w:val="000000"/>
                <w:sz w:val="18"/>
                <w:szCs w:val="18"/>
              </w:rPr>
            </w:pPr>
            <w:r w:rsidRPr="00BA57C5">
              <w:rPr>
                <w:rFonts w:cs="Courier New"/>
                <w:color w:val="000000"/>
                <w:sz w:val="18"/>
                <w:szCs w:val="18"/>
              </w:rPr>
              <w:t>198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C0AA4EB"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F65A0A3" w14:textId="77777777">
            <w:pPr>
              <w:spacing w:after="0" w:line="240" w:lineRule="auto"/>
              <w:jc w:val="right"/>
              <w:rPr>
                <w:rFonts w:cs="Courier New"/>
                <w:color w:val="000000"/>
                <w:sz w:val="18"/>
                <w:szCs w:val="18"/>
              </w:rPr>
            </w:pPr>
            <w:r w:rsidRPr="00BA57C5">
              <w:rPr>
                <w:rFonts w:cs="Courier New"/>
                <w:color w:val="000000"/>
                <w:sz w:val="18"/>
                <w:szCs w:val="18"/>
              </w:rPr>
              <w:t>99</w:t>
            </w:r>
          </w:p>
        </w:tc>
      </w:tr>
      <w:tr w:rsidRPr="00BA57C5" w:rsidR="0063581C" w:rsidTr="00B50B25" w14:paraId="527B6D7C"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721EE704" w14:textId="77777777">
            <w:pPr>
              <w:spacing w:after="0" w:line="240" w:lineRule="auto"/>
              <w:jc w:val="right"/>
              <w:rPr>
                <w:rFonts w:cs="Courier New"/>
                <w:color w:val="000000"/>
                <w:sz w:val="18"/>
                <w:szCs w:val="18"/>
              </w:rPr>
            </w:pPr>
            <w:r w:rsidRPr="00BA57C5">
              <w:rPr>
                <w:rFonts w:cs="Courier New"/>
                <w:color w:val="000000"/>
                <w:sz w:val="18"/>
                <w:szCs w:val="18"/>
              </w:rPr>
              <w:t>Public-Virtual</w:t>
            </w:r>
          </w:p>
        </w:tc>
        <w:tc>
          <w:tcPr>
            <w:tcW w:w="483"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2691693C" w14:textId="77777777">
            <w:pPr>
              <w:spacing w:after="0" w:line="240" w:lineRule="auto"/>
              <w:jc w:val="right"/>
              <w:rPr>
                <w:rFonts w:cs="Courier New"/>
                <w:color w:val="000000"/>
                <w:sz w:val="18"/>
                <w:szCs w:val="18"/>
              </w:rPr>
            </w:pP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337EE21D"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25B538AC" w14:textId="3CE59AC1">
            <w:pPr>
              <w:spacing w:after="0" w:line="240" w:lineRule="auto"/>
              <w:jc w:val="right"/>
              <w:rPr>
                <w:rFonts w:cs="Courier New"/>
                <w:color w:val="000000"/>
                <w:sz w:val="18"/>
                <w:szCs w:val="18"/>
              </w:rPr>
            </w:pPr>
            <w:r w:rsidRPr="00BA57C5">
              <w:rPr>
                <w:rFonts w:cs="Courier New"/>
                <w:color w:val="000000"/>
                <w:sz w:val="18"/>
                <w:szCs w:val="18"/>
              </w:rPr>
              <w:t>67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44BD290" w14:textId="66E70E0D">
            <w:pPr>
              <w:spacing w:after="0" w:line="240" w:lineRule="auto"/>
              <w:jc w:val="right"/>
              <w:rPr>
                <w:rFonts w:cs="Courier New"/>
                <w:color w:val="000000"/>
                <w:sz w:val="18"/>
                <w:szCs w:val="18"/>
              </w:rPr>
            </w:pPr>
            <w:r w:rsidRPr="00BA57C5">
              <w:rPr>
                <w:rFonts w:cs="Courier New"/>
                <w:color w:val="000000"/>
                <w:sz w:val="18"/>
                <w:szCs w:val="18"/>
              </w:rPr>
              <w:t>623</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BA2B94" w14:paraId="5BD99B01" w14:textId="2D587A5A">
            <w:pPr>
              <w:spacing w:after="0" w:line="240" w:lineRule="auto"/>
              <w:jc w:val="right"/>
              <w:rPr>
                <w:rFonts w:cs="Courier New"/>
                <w:color w:val="000000"/>
                <w:sz w:val="18"/>
                <w:szCs w:val="18"/>
              </w:rPr>
            </w:pPr>
            <w:r w:rsidRPr="00CB4525">
              <w:rPr>
                <w:rFonts w:cs="Courier New"/>
                <w:color w:val="000000"/>
                <w:sz w:val="18"/>
                <w:szCs w:val="18"/>
              </w:rPr>
              <w:t>150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61C5426"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47D50707" w14:textId="7A458649">
            <w:pPr>
              <w:spacing w:after="0" w:line="240" w:lineRule="auto"/>
              <w:jc w:val="right"/>
              <w:rPr>
                <w:rFonts w:cs="Courier New"/>
                <w:color w:val="000000"/>
                <w:sz w:val="18"/>
                <w:szCs w:val="18"/>
              </w:rPr>
            </w:pPr>
            <w:r>
              <w:rPr>
                <w:rFonts w:cs="Courier New"/>
                <w:color w:val="000000"/>
                <w:sz w:val="18"/>
                <w:szCs w:val="18"/>
              </w:rPr>
              <w:t>51</w:t>
            </w:r>
          </w:p>
        </w:tc>
      </w:tr>
      <w:tr w:rsidRPr="00BA57C5" w:rsidR="0063581C" w:rsidTr="00B50B25" w14:paraId="31C758CF"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42414F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7466A81"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370B7F8"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64E8E84" w14:textId="76566B4A">
            <w:pPr>
              <w:spacing w:after="0" w:line="240" w:lineRule="auto"/>
              <w:jc w:val="right"/>
              <w:rPr>
                <w:rFonts w:cs="Courier New"/>
                <w:color w:val="000000"/>
                <w:sz w:val="18"/>
                <w:szCs w:val="18"/>
              </w:rPr>
            </w:pPr>
            <w:r w:rsidRPr="00BA57C5">
              <w:rPr>
                <w:rFonts w:cs="Courier New"/>
                <w:color w:val="000000"/>
                <w:sz w:val="18"/>
                <w:szCs w:val="18"/>
              </w:rPr>
              <w:t>17</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EBE4D99" w14:textId="10EE48EF">
            <w:pPr>
              <w:spacing w:after="0" w:line="240" w:lineRule="auto"/>
              <w:jc w:val="right"/>
              <w:rPr>
                <w:rFonts w:cs="Courier New"/>
                <w:color w:val="000000"/>
                <w:sz w:val="18"/>
                <w:szCs w:val="18"/>
              </w:rPr>
            </w:pPr>
            <w:r w:rsidRPr="00BA57C5">
              <w:rPr>
                <w:rFonts w:cs="Courier New"/>
                <w:color w:val="000000"/>
                <w:sz w:val="18"/>
                <w:szCs w:val="18"/>
              </w:rPr>
              <w:t>717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5B3B2CA"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9DE9871" w14:textId="77777777">
            <w:pPr>
              <w:spacing w:after="0" w:line="240" w:lineRule="auto"/>
              <w:jc w:val="right"/>
              <w:rPr>
                <w:rFonts w:cs="Courier New"/>
                <w:color w:val="000000"/>
                <w:sz w:val="18"/>
                <w:szCs w:val="18"/>
              </w:rPr>
            </w:pPr>
            <w:r w:rsidRPr="00BA57C5">
              <w:rPr>
                <w:rFonts w:cs="Courier New"/>
                <w:color w:val="000000"/>
                <w:sz w:val="18"/>
                <w:szCs w:val="18"/>
              </w:rPr>
              <w:t>26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B8B1592" w14:textId="77777777">
            <w:pPr>
              <w:spacing w:after="0" w:line="240" w:lineRule="auto"/>
              <w:jc w:val="right"/>
              <w:rPr>
                <w:rFonts w:cs="Courier New"/>
                <w:color w:val="000000"/>
                <w:sz w:val="18"/>
                <w:szCs w:val="18"/>
              </w:rPr>
            </w:pPr>
            <w:r w:rsidRPr="00BA57C5">
              <w:rPr>
                <w:rFonts w:cs="Courier New"/>
                <w:color w:val="000000"/>
                <w:sz w:val="18"/>
                <w:szCs w:val="18"/>
              </w:rPr>
              <w:t>25</w:t>
            </w:r>
          </w:p>
        </w:tc>
      </w:tr>
      <w:tr w:rsidRPr="00BA57C5" w:rsidR="0063581C" w:rsidTr="00B50B25" w14:paraId="14875A41"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47A6BDB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2C8D804"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E13F6AE"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EEB5A42" w14:textId="1E4C8F1D">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5F28924" w14:textId="78206E7C">
            <w:pPr>
              <w:spacing w:after="0" w:line="240" w:lineRule="auto"/>
              <w:jc w:val="right"/>
              <w:rPr>
                <w:rFonts w:cs="Courier New"/>
                <w:color w:val="000000"/>
                <w:sz w:val="18"/>
                <w:szCs w:val="18"/>
              </w:rPr>
            </w:pPr>
            <w:r w:rsidRPr="00BA57C5">
              <w:rPr>
                <w:rFonts w:cs="Courier New"/>
                <w:color w:val="000000"/>
                <w:sz w:val="18"/>
                <w:szCs w:val="18"/>
              </w:rPr>
              <w:t>1,162</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4840AF6" w14:textId="77777777">
            <w:pPr>
              <w:spacing w:after="0" w:line="240" w:lineRule="auto"/>
              <w:jc w:val="right"/>
              <w:rPr>
                <w:rFonts w:cs="Courier New"/>
                <w:color w:val="000000"/>
                <w:sz w:val="18"/>
                <w:szCs w:val="18"/>
              </w:rPr>
            </w:pPr>
            <w:r w:rsidRPr="00BA57C5">
              <w:rPr>
                <w:rFonts w:cs="Courier New"/>
                <w:color w:val="000000"/>
                <w:sz w:val="18"/>
                <w:szCs w:val="18"/>
              </w:rPr>
              <w:t>89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A553E2"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990011C" w14:textId="77777777">
            <w:pPr>
              <w:spacing w:after="0" w:line="240" w:lineRule="auto"/>
              <w:jc w:val="right"/>
              <w:rPr>
                <w:rFonts w:cs="Courier New"/>
                <w:color w:val="000000"/>
                <w:sz w:val="18"/>
                <w:szCs w:val="18"/>
              </w:rPr>
            </w:pPr>
            <w:r w:rsidRPr="00BA57C5">
              <w:rPr>
                <w:rFonts w:cs="Courier New"/>
                <w:color w:val="000000"/>
                <w:sz w:val="18"/>
                <w:szCs w:val="18"/>
              </w:rPr>
              <w:t>44</w:t>
            </w:r>
          </w:p>
        </w:tc>
      </w:tr>
      <w:tr w:rsidRPr="00BA57C5" w:rsidR="0063581C" w:rsidTr="00B50B25" w14:paraId="3B394C64"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79E233E"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8BABAC4"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E9BE8B7"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2E3B8388" w14:textId="77E74430">
            <w:pPr>
              <w:spacing w:after="0" w:line="240" w:lineRule="auto"/>
              <w:jc w:val="right"/>
              <w:rPr>
                <w:rFonts w:cs="Courier New"/>
                <w:color w:val="000000"/>
                <w:sz w:val="18"/>
                <w:szCs w:val="18"/>
              </w:rPr>
            </w:pPr>
            <w:r w:rsidRPr="00BA57C5">
              <w:rPr>
                <w:rFonts w:cs="Courier New"/>
                <w:color w:val="000000"/>
                <w:sz w:val="18"/>
                <w:szCs w:val="18"/>
              </w:rPr>
              <w:t>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C31C416" w14:textId="0C2B118B">
            <w:pPr>
              <w:spacing w:after="0" w:line="240" w:lineRule="auto"/>
              <w:jc w:val="right"/>
              <w:rPr>
                <w:rFonts w:cs="Courier New"/>
                <w:color w:val="000000"/>
                <w:sz w:val="18"/>
                <w:szCs w:val="18"/>
              </w:rPr>
            </w:pPr>
            <w:r w:rsidRPr="00BA57C5">
              <w:rPr>
                <w:rFonts w:cs="Courier New"/>
                <w:color w:val="000000"/>
                <w:sz w:val="18"/>
                <w:szCs w:val="18"/>
              </w:rPr>
              <w:t>247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C3C4500"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2FF602" w14:textId="77777777">
            <w:pPr>
              <w:spacing w:after="0" w:line="240" w:lineRule="auto"/>
              <w:jc w:val="right"/>
              <w:rPr>
                <w:rFonts w:cs="Courier New"/>
                <w:color w:val="000000"/>
                <w:sz w:val="18"/>
                <w:szCs w:val="18"/>
              </w:rPr>
            </w:pPr>
            <w:r w:rsidRPr="00BA57C5">
              <w:rPr>
                <w:rFonts w:cs="Courier New"/>
                <w:color w:val="000000"/>
                <w:sz w:val="18"/>
                <w:szCs w:val="18"/>
              </w:rPr>
              <w:t>12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DFD5882" w14:textId="77777777">
            <w:pPr>
              <w:spacing w:after="0" w:line="240" w:lineRule="auto"/>
              <w:jc w:val="right"/>
              <w:rPr>
                <w:rFonts w:cs="Courier New"/>
                <w:color w:val="000000"/>
                <w:sz w:val="18"/>
                <w:szCs w:val="18"/>
              </w:rPr>
            </w:pPr>
            <w:r w:rsidRPr="00BA57C5">
              <w:rPr>
                <w:rFonts w:cs="Courier New"/>
                <w:color w:val="000000"/>
                <w:sz w:val="18"/>
                <w:szCs w:val="18"/>
              </w:rPr>
              <w:t>12</w:t>
            </w:r>
          </w:p>
        </w:tc>
      </w:tr>
      <w:tr w:rsidRPr="00BA57C5" w:rsidR="0063581C" w:rsidTr="00B50B25" w14:paraId="2B6A6038"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034780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7ECE335"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5D5331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F167E42" w14:textId="76CD9CE3">
            <w:pPr>
              <w:spacing w:after="0" w:line="240" w:lineRule="auto"/>
              <w:jc w:val="right"/>
              <w:rPr>
                <w:rFonts w:cs="Courier New"/>
                <w:color w:val="000000"/>
                <w:sz w:val="18"/>
                <w:szCs w:val="18"/>
              </w:rPr>
            </w:pPr>
            <w:r w:rsidRPr="00BA57C5">
              <w:rPr>
                <w:rFonts w:cs="Courier New"/>
                <w:color w:val="000000"/>
                <w:sz w:val="18"/>
                <w:szCs w:val="18"/>
              </w:rPr>
              <w:t>16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CF66FBB" w14:textId="6CD328D9">
            <w:pPr>
              <w:spacing w:after="0" w:line="240" w:lineRule="auto"/>
              <w:jc w:val="right"/>
              <w:rPr>
                <w:rFonts w:cs="Courier New"/>
                <w:color w:val="000000"/>
                <w:sz w:val="18"/>
                <w:szCs w:val="18"/>
              </w:rPr>
            </w:pPr>
            <w:r w:rsidRPr="00BA57C5">
              <w:rPr>
                <w:rFonts w:cs="Courier New"/>
                <w:color w:val="000000"/>
                <w:sz w:val="18"/>
                <w:szCs w:val="18"/>
              </w:rPr>
              <w:t>775</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5295D42"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EB7E6C"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B5DE016" w14:textId="77777777">
            <w:pPr>
              <w:spacing w:after="0" w:line="240" w:lineRule="auto"/>
              <w:jc w:val="right"/>
              <w:rPr>
                <w:rFonts w:cs="Courier New"/>
                <w:color w:val="000000"/>
                <w:sz w:val="18"/>
                <w:szCs w:val="18"/>
              </w:rPr>
            </w:pPr>
            <w:r w:rsidRPr="00BA57C5">
              <w:rPr>
                <w:rFonts w:cs="Courier New"/>
                <w:color w:val="000000"/>
                <w:sz w:val="18"/>
                <w:szCs w:val="18"/>
              </w:rPr>
              <w:t>24</w:t>
            </w:r>
          </w:p>
        </w:tc>
      </w:tr>
      <w:tr w:rsidRPr="00BA57C5" w:rsidR="0063581C" w:rsidTr="00B50B25" w14:paraId="5C7C2F06"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AFA0EF9"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61D3D00"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B9FAF9"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BDDF15C" w14:textId="6A7CC5E1">
            <w:pPr>
              <w:spacing w:after="0" w:line="240" w:lineRule="auto"/>
              <w:jc w:val="right"/>
              <w:rPr>
                <w:rFonts w:cs="Courier New"/>
                <w:color w:val="000000"/>
                <w:sz w:val="18"/>
                <w:szCs w:val="18"/>
              </w:rPr>
            </w:pPr>
            <w:r w:rsidRPr="00BA57C5">
              <w:rPr>
                <w:rFonts w:cs="Courier New"/>
                <w:color w:val="000000"/>
                <w:sz w:val="18"/>
                <w:szCs w:val="18"/>
              </w:rPr>
              <w:t>20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C811429" w14:textId="1C70B19C">
            <w:pPr>
              <w:spacing w:after="0" w:line="240" w:lineRule="auto"/>
              <w:jc w:val="right"/>
              <w:rPr>
                <w:rFonts w:cs="Courier New"/>
                <w:color w:val="000000"/>
                <w:sz w:val="18"/>
                <w:szCs w:val="18"/>
              </w:rPr>
            </w:pPr>
            <w:r w:rsidRPr="00BA57C5">
              <w:rPr>
                <w:rFonts w:cs="Courier New"/>
                <w:color w:val="000000"/>
                <w:sz w:val="18"/>
                <w:szCs w:val="18"/>
              </w:rPr>
              <w:t>713</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EF5C82" w14:textId="77777777">
            <w:pPr>
              <w:spacing w:after="0" w:line="240" w:lineRule="auto"/>
              <w:jc w:val="right"/>
              <w:rPr>
                <w:rFonts w:cs="Courier New"/>
                <w:color w:val="000000"/>
                <w:sz w:val="18"/>
                <w:szCs w:val="18"/>
              </w:rPr>
            </w:pPr>
            <w:r w:rsidRPr="00BA57C5">
              <w:rPr>
                <w:rFonts w:cs="Courier New"/>
                <w:color w:val="000000"/>
                <w:sz w:val="18"/>
                <w:szCs w:val="18"/>
              </w:rPr>
              <w:t>59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FBCCB7C" w14:textId="77777777">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8D708E0" w14:textId="77777777">
            <w:pPr>
              <w:spacing w:after="0" w:line="240" w:lineRule="auto"/>
              <w:jc w:val="right"/>
              <w:rPr>
                <w:rFonts w:cs="Courier New"/>
                <w:color w:val="000000"/>
                <w:sz w:val="18"/>
                <w:szCs w:val="18"/>
              </w:rPr>
            </w:pPr>
            <w:r w:rsidRPr="00BA57C5">
              <w:rPr>
                <w:rFonts w:cs="Courier New"/>
                <w:color w:val="000000"/>
                <w:sz w:val="18"/>
                <w:szCs w:val="18"/>
              </w:rPr>
              <w:t>29</w:t>
            </w:r>
          </w:p>
        </w:tc>
      </w:tr>
      <w:tr w:rsidRPr="00BA57C5" w:rsidR="0063581C" w:rsidTr="00B50B25" w14:paraId="3C25D4E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324D51E"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710B4DE"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6F781BD"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0390860" w14:textId="67BE06F1">
            <w:pPr>
              <w:spacing w:after="0" w:line="240" w:lineRule="auto"/>
              <w:jc w:val="right"/>
              <w:rPr>
                <w:rFonts w:cs="Courier New"/>
                <w:color w:val="000000"/>
                <w:sz w:val="18"/>
                <w:szCs w:val="18"/>
              </w:rPr>
            </w:pPr>
            <w:r w:rsidRPr="00BA57C5">
              <w:rPr>
                <w:rFonts w:cs="Courier New"/>
                <w:color w:val="000000"/>
                <w:sz w:val="18"/>
                <w:szCs w:val="18"/>
              </w:rPr>
              <w:t>29</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703271D" w14:textId="7B412733">
            <w:pPr>
              <w:spacing w:after="0" w:line="240" w:lineRule="auto"/>
              <w:jc w:val="right"/>
              <w:rPr>
                <w:rFonts w:cs="Courier New"/>
                <w:color w:val="000000"/>
                <w:sz w:val="18"/>
                <w:szCs w:val="18"/>
              </w:rPr>
            </w:pPr>
            <w:r w:rsidRPr="00BA57C5">
              <w:rPr>
                <w:rFonts w:cs="Courier New"/>
                <w:color w:val="000000"/>
                <w:sz w:val="18"/>
                <w:szCs w:val="18"/>
              </w:rPr>
              <w:t>984</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004E04" w14:textId="77777777">
            <w:pPr>
              <w:spacing w:after="0" w:line="240" w:lineRule="auto"/>
              <w:jc w:val="right"/>
              <w:rPr>
                <w:rFonts w:cs="Courier New"/>
                <w:color w:val="000000"/>
                <w:sz w:val="18"/>
                <w:szCs w:val="18"/>
              </w:rPr>
            </w:pPr>
            <w:r w:rsidRPr="00BA57C5">
              <w:rPr>
                <w:rFonts w:cs="Courier New"/>
                <w:color w:val="000000"/>
                <w:sz w:val="18"/>
                <w:szCs w:val="18"/>
              </w:rPr>
              <w:t>86</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9BDB810" w14:textId="77777777">
            <w:pPr>
              <w:spacing w:after="0" w:line="240" w:lineRule="auto"/>
              <w:jc w:val="right"/>
              <w:rPr>
                <w:rFonts w:cs="Courier New"/>
                <w:color w:val="000000"/>
                <w:sz w:val="18"/>
                <w:szCs w:val="18"/>
              </w:rPr>
            </w:pPr>
            <w:r w:rsidRPr="00BA57C5">
              <w:rPr>
                <w:rFonts w:cs="Courier New"/>
                <w:color w:val="000000"/>
                <w:sz w:val="18"/>
                <w:szCs w:val="18"/>
              </w:rPr>
              <w:t>43</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E4AF1AA" w14:textId="77777777">
            <w:pPr>
              <w:spacing w:after="0" w:line="240" w:lineRule="auto"/>
              <w:jc w:val="right"/>
              <w:rPr>
                <w:rFonts w:cs="Courier New"/>
                <w:color w:val="000000"/>
                <w:sz w:val="18"/>
                <w:szCs w:val="18"/>
              </w:rPr>
            </w:pPr>
            <w:r w:rsidRPr="00BA57C5">
              <w:rPr>
                <w:rFonts w:cs="Courier New"/>
                <w:color w:val="000000"/>
                <w:sz w:val="18"/>
                <w:szCs w:val="18"/>
              </w:rPr>
              <w:t>43</w:t>
            </w:r>
          </w:p>
        </w:tc>
      </w:tr>
      <w:tr w:rsidRPr="00BA57C5" w:rsidR="0063581C" w:rsidTr="00B50B25" w14:paraId="5A5A3D38"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265B36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2A1530F"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1FC46F5"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263AFD0C" w14:textId="7C3ACA2C">
            <w:pPr>
              <w:spacing w:after="0" w:line="240" w:lineRule="auto"/>
              <w:jc w:val="right"/>
              <w:rPr>
                <w:rFonts w:cs="Courier New"/>
                <w:color w:val="000000"/>
                <w:sz w:val="18"/>
                <w:szCs w:val="18"/>
              </w:rPr>
            </w:pPr>
            <w:r w:rsidRPr="00BA57C5">
              <w:rPr>
                <w:rFonts w:cs="Courier New"/>
                <w:color w:val="000000"/>
                <w:sz w:val="18"/>
                <w:szCs w:val="18"/>
              </w:rPr>
              <w:t>16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00A793F" w14:textId="7DCE1A7B">
            <w:pPr>
              <w:spacing w:after="0" w:line="240" w:lineRule="auto"/>
              <w:jc w:val="right"/>
              <w:rPr>
                <w:rFonts w:cs="Courier New"/>
                <w:color w:val="000000"/>
                <w:sz w:val="18"/>
                <w:szCs w:val="18"/>
              </w:rPr>
            </w:pPr>
            <w:r w:rsidRPr="00BA57C5">
              <w:rPr>
                <w:rFonts w:cs="Courier New"/>
                <w:color w:val="000000"/>
                <w:sz w:val="18"/>
                <w:szCs w:val="18"/>
              </w:rPr>
              <w:t>928</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CDA2F17"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4D70F5"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AF3142F" w14:textId="77777777">
            <w:pPr>
              <w:spacing w:after="0" w:line="240" w:lineRule="auto"/>
              <w:jc w:val="right"/>
              <w:rPr>
                <w:rFonts w:cs="Courier New"/>
                <w:color w:val="000000"/>
                <w:sz w:val="18"/>
                <w:szCs w:val="18"/>
              </w:rPr>
            </w:pPr>
            <w:r w:rsidRPr="00BA57C5">
              <w:rPr>
                <w:rFonts w:cs="Courier New"/>
                <w:color w:val="000000"/>
                <w:sz w:val="18"/>
                <w:szCs w:val="18"/>
              </w:rPr>
              <w:t>24</w:t>
            </w:r>
          </w:p>
        </w:tc>
      </w:tr>
      <w:tr w:rsidRPr="00BA57C5" w:rsidR="0063581C" w:rsidTr="00B50B25" w14:paraId="06647F5F"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2EB67C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BF946B7"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51A92E8"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37827924" w14:textId="7625F3E1">
            <w:pPr>
              <w:spacing w:after="0" w:line="240" w:lineRule="auto"/>
              <w:jc w:val="right"/>
              <w:rPr>
                <w:rFonts w:cs="Courier New"/>
                <w:color w:val="000000"/>
                <w:sz w:val="18"/>
                <w:szCs w:val="18"/>
              </w:rPr>
            </w:pPr>
            <w:r w:rsidRPr="00BA57C5">
              <w:rPr>
                <w:rFonts w:cs="Courier New"/>
                <w:color w:val="000000"/>
                <w:sz w:val="18"/>
                <w:szCs w:val="18"/>
              </w:rPr>
              <w:t>28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36E3006" w14:textId="00E20594">
            <w:pPr>
              <w:spacing w:after="0" w:line="240" w:lineRule="auto"/>
              <w:jc w:val="right"/>
              <w:rPr>
                <w:rFonts w:cs="Courier New"/>
                <w:color w:val="000000"/>
                <w:sz w:val="18"/>
                <w:szCs w:val="18"/>
              </w:rPr>
            </w:pPr>
            <w:r w:rsidRPr="00BA57C5">
              <w:rPr>
                <w:rFonts w:cs="Courier New"/>
                <w:color w:val="000000"/>
                <w:sz w:val="18"/>
                <w:szCs w:val="18"/>
              </w:rPr>
              <w:t>2,697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53516C4" w14:textId="77777777">
            <w:pPr>
              <w:spacing w:after="0" w:line="240" w:lineRule="auto"/>
              <w:jc w:val="right"/>
              <w:rPr>
                <w:rFonts w:cs="Courier New"/>
                <w:color w:val="000000"/>
                <w:sz w:val="18"/>
                <w:szCs w:val="18"/>
              </w:rPr>
            </w:pPr>
            <w:r w:rsidRPr="00BA57C5">
              <w:rPr>
                <w:rFonts w:cs="Courier New"/>
                <w:color w:val="000000"/>
                <w:sz w:val="18"/>
                <w:szCs w:val="18"/>
              </w:rPr>
              <w:t>83</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0B74D12" w14:textId="77777777">
            <w:pPr>
              <w:spacing w:after="0" w:line="240" w:lineRule="auto"/>
              <w:jc w:val="right"/>
              <w:rPr>
                <w:rFonts w:cs="Courier New"/>
                <w:color w:val="000000"/>
                <w:sz w:val="18"/>
                <w:szCs w:val="18"/>
              </w:rPr>
            </w:pPr>
            <w:r w:rsidRPr="00BA57C5">
              <w:rPr>
                <w:rFonts w:cs="Courier New"/>
                <w:color w:val="000000"/>
                <w:sz w:val="18"/>
                <w:szCs w:val="18"/>
              </w:rPr>
              <w:t>42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3148CA5" w14:textId="77777777">
            <w:pPr>
              <w:spacing w:after="0" w:line="240" w:lineRule="auto"/>
              <w:jc w:val="right"/>
              <w:rPr>
                <w:rFonts w:cs="Courier New"/>
                <w:color w:val="000000"/>
                <w:sz w:val="18"/>
                <w:szCs w:val="18"/>
              </w:rPr>
            </w:pPr>
            <w:r w:rsidRPr="00BA57C5">
              <w:rPr>
                <w:rFonts w:cs="Courier New"/>
                <w:color w:val="000000"/>
                <w:sz w:val="18"/>
                <w:szCs w:val="18"/>
              </w:rPr>
              <w:t>41</w:t>
            </w:r>
          </w:p>
        </w:tc>
      </w:tr>
      <w:tr w:rsidRPr="00BA57C5" w:rsidR="0063581C" w:rsidTr="00B50B25" w14:paraId="3DB5CC38"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877026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A5022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D50D4AF"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40FC05BB" w14:textId="6E4066D7">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F74ADB4" w14:textId="65B16215">
            <w:pPr>
              <w:spacing w:after="0" w:line="240" w:lineRule="auto"/>
              <w:jc w:val="right"/>
              <w:rPr>
                <w:rFonts w:cs="Courier New"/>
                <w:color w:val="000000"/>
                <w:sz w:val="18"/>
                <w:szCs w:val="18"/>
              </w:rPr>
            </w:pPr>
            <w:r w:rsidRPr="00BA57C5">
              <w:rPr>
                <w:rFonts w:cs="Courier New"/>
                <w:color w:val="000000"/>
                <w:sz w:val="18"/>
                <w:szCs w:val="18"/>
              </w:rPr>
              <w:t>1,097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A3892E7" w14:textId="77777777">
            <w:pPr>
              <w:spacing w:after="0" w:line="240" w:lineRule="auto"/>
              <w:jc w:val="right"/>
              <w:rPr>
                <w:rFonts w:cs="Courier New"/>
                <w:color w:val="000000"/>
                <w:sz w:val="18"/>
                <w:szCs w:val="18"/>
              </w:rPr>
            </w:pPr>
            <w:r w:rsidRPr="00BA57C5">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76890D1"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1888728" w14:textId="77777777">
            <w:pPr>
              <w:spacing w:after="0" w:line="240" w:lineRule="auto"/>
              <w:jc w:val="right"/>
              <w:rPr>
                <w:rFonts w:cs="Courier New"/>
                <w:color w:val="000000"/>
                <w:sz w:val="18"/>
                <w:szCs w:val="18"/>
              </w:rPr>
            </w:pPr>
            <w:r w:rsidRPr="00BA57C5">
              <w:rPr>
                <w:rFonts w:cs="Courier New"/>
                <w:color w:val="000000"/>
                <w:sz w:val="18"/>
                <w:szCs w:val="18"/>
              </w:rPr>
              <w:t>47</w:t>
            </w:r>
          </w:p>
        </w:tc>
      </w:tr>
      <w:tr w:rsidRPr="00BA57C5" w:rsidR="0063581C" w:rsidTr="00B50B25" w14:paraId="4C9DEF2E"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02684D2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664653F"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48D15CF"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338A4A3E" w14:textId="40398AC9">
            <w:pPr>
              <w:spacing w:after="0" w:line="240" w:lineRule="auto"/>
              <w:jc w:val="right"/>
              <w:rPr>
                <w:rFonts w:cs="Courier New"/>
                <w:color w:val="000000"/>
                <w:sz w:val="18"/>
                <w:szCs w:val="18"/>
              </w:rPr>
            </w:pPr>
            <w:r w:rsidRPr="00BA57C5">
              <w:rPr>
                <w:rFonts w:cs="Courier New"/>
                <w:color w:val="000000"/>
                <w:sz w:val="18"/>
                <w:szCs w:val="18"/>
              </w:rPr>
              <w:t>44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B4EEE29" w14:textId="381C61EE">
            <w:pPr>
              <w:spacing w:after="0" w:line="240" w:lineRule="auto"/>
              <w:jc w:val="right"/>
              <w:rPr>
                <w:rFonts w:cs="Courier New"/>
                <w:color w:val="000000"/>
                <w:sz w:val="18"/>
                <w:szCs w:val="18"/>
              </w:rPr>
            </w:pPr>
            <w:r w:rsidRPr="00BA57C5">
              <w:rPr>
                <w:rFonts w:cs="Courier New"/>
                <w:color w:val="000000"/>
                <w:sz w:val="18"/>
                <w:szCs w:val="18"/>
              </w:rPr>
              <w:t>1,250</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E13793A" w14:textId="77777777">
            <w:pPr>
              <w:spacing w:after="0" w:line="240" w:lineRule="auto"/>
              <w:jc w:val="right"/>
              <w:rPr>
                <w:rFonts w:cs="Courier New"/>
                <w:color w:val="000000"/>
                <w:sz w:val="18"/>
                <w:szCs w:val="18"/>
              </w:rPr>
            </w:pPr>
            <w:r w:rsidRPr="00BA57C5">
              <w:rPr>
                <w:rFonts w:cs="Courier New"/>
                <w:color w:val="000000"/>
                <w:sz w:val="18"/>
                <w:szCs w:val="18"/>
              </w:rPr>
              <w:t>130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C1E9A35" w14:textId="77777777">
            <w:pPr>
              <w:spacing w:after="0" w:line="240" w:lineRule="auto"/>
              <w:jc w:val="right"/>
              <w:rPr>
                <w:rFonts w:cs="Courier New"/>
                <w:color w:val="000000"/>
                <w:sz w:val="18"/>
                <w:szCs w:val="18"/>
              </w:rPr>
            </w:pPr>
            <w:r w:rsidRPr="00BA57C5">
              <w:rPr>
                <w:rFonts w:cs="Courier New"/>
                <w:color w:val="000000"/>
                <w:sz w:val="18"/>
                <w:szCs w:val="18"/>
              </w:rPr>
              <w:t>65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D0ED213" w14:textId="77777777">
            <w:pPr>
              <w:spacing w:after="0" w:line="240" w:lineRule="auto"/>
              <w:jc w:val="right"/>
              <w:rPr>
                <w:rFonts w:cs="Courier New"/>
                <w:color w:val="000000"/>
                <w:sz w:val="18"/>
                <w:szCs w:val="18"/>
              </w:rPr>
            </w:pPr>
            <w:r w:rsidRPr="00BA57C5">
              <w:rPr>
                <w:rFonts w:cs="Courier New"/>
                <w:color w:val="000000"/>
                <w:sz w:val="18"/>
                <w:szCs w:val="18"/>
              </w:rPr>
              <w:t>65</w:t>
            </w:r>
          </w:p>
        </w:tc>
      </w:tr>
      <w:tr w:rsidRPr="00BA57C5" w:rsidR="0063581C" w:rsidTr="00B50B25" w14:paraId="0BFC3E4F"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1ED8E1A"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17165D7"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65CE69D"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507D21A" w14:textId="11AB27D6">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8140AB6" w14:textId="73E5E476">
            <w:pPr>
              <w:spacing w:after="0" w:line="240" w:lineRule="auto"/>
              <w:jc w:val="right"/>
              <w:rPr>
                <w:rFonts w:cs="Courier New"/>
                <w:color w:val="000000"/>
                <w:sz w:val="18"/>
                <w:szCs w:val="18"/>
              </w:rPr>
            </w:pPr>
            <w:r w:rsidRPr="00BA57C5">
              <w:rPr>
                <w:rFonts w:cs="Courier New"/>
                <w:color w:val="000000"/>
                <w:sz w:val="18"/>
                <w:szCs w:val="18"/>
              </w:rPr>
              <w:t>1,004</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3EBA4BC" w14:textId="77777777">
            <w:pPr>
              <w:spacing w:after="0" w:line="240" w:lineRule="auto"/>
              <w:jc w:val="right"/>
              <w:rPr>
                <w:rFonts w:cs="Courier New"/>
                <w:color w:val="000000"/>
                <w:sz w:val="18"/>
                <w:szCs w:val="18"/>
              </w:rPr>
            </w:pPr>
            <w:r w:rsidRPr="00BA57C5">
              <w:rPr>
                <w:rFonts w:cs="Courier New"/>
                <w:color w:val="000000"/>
                <w:sz w:val="18"/>
                <w:szCs w:val="18"/>
              </w:rPr>
              <w:t>71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21B981D"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7A765E2" w14:textId="77777777">
            <w:pPr>
              <w:spacing w:after="0" w:line="240" w:lineRule="auto"/>
              <w:jc w:val="right"/>
              <w:rPr>
                <w:rFonts w:cs="Courier New"/>
                <w:color w:val="000000"/>
                <w:sz w:val="18"/>
                <w:szCs w:val="18"/>
              </w:rPr>
            </w:pPr>
            <w:r w:rsidRPr="00BA57C5">
              <w:rPr>
                <w:rFonts w:cs="Courier New"/>
                <w:color w:val="000000"/>
                <w:sz w:val="18"/>
                <w:szCs w:val="18"/>
              </w:rPr>
              <w:t>35</w:t>
            </w:r>
          </w:p>
        </w:tc>
      </w:tr>
      <w:tr w:rsidRPr="00BA57C5" w:rsidR="0063581C" w:rsidTr="00B50B25" w14:paraId="49EADCA4"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6EF20C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ECA834E"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1C4CEF"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AC04191" w14:textId="56486F33">
            <w:pPr>
              <w:spacing w:after="0" w:line="240" w:lineRule="auto"/>
              <w:jc w:val="right"/>
              <w:rPr>
                <w:rFonts w:cs="Courier New"/>
                <w:color w:val="000000"/>
                <w:sz w:val="18"/>
                <w:szCs w:val="18"/>
              </w:rPr>
            </w:pPr>
            <w:r w:rsidRPr="00BA57C5">
              <w:rPr>
                <w:rFonts w:cs="Courier New"/>
                <w:color w:val="000000"/>
                <w:sz w:val="18"/>
                <w:szCs w:val="18"/>
              </w:rPr>
              <w:t>50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CA04239" w14:textId="0A2C059F">
            <w:pPr>
              <w:spacing w:after="0" w:line="240" w:lineRule="auto"/>
              <w:jc w:val="right"/>
              <w:rPr>
                <w:rFonts w:cs="Courier New"/>
                <w:color w:val="000000"/>
                <w:sz w:val="18"/>
                <w:szCs w:val="18"/>
              </w:rPr>
            </w:pPr>
            <w:r w:rsidRPr="00BA57C5">
              <w:rPr>
                <w:rFonts w:cs="Courier New"/>
                <w:color w:val="000000"/>
                <w:sz w:val="18"/>
                <w:szCs w:val="18"/>
              </w:rPr>
              <w:t>2,857</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B1969C9" w14:textId="77777777">
            <w:pPr>
              <w:spacing w:after="0" w:line="240" w:lineRule="auto"/>
              <w:jc w:val="right"/>
              <w:rPr>
                <w:rFonts w:cs="Courier New"/>
                <w:color w:val="000000"/>
                <w:sz w:val="18"/>
                <w:szCs w:val="18"/>
              </w:rPr>
            </w:pPr>
            <w:r w:rsidRPr="00BA57C5">
              <w:rPr>
                <w:rFonts w:cs="Courier New"/>
                <w:color w:val="000000"/>
                <w:sz w:val="18"/>
                <w:szCs w:val="18"/>
              </w:rPr>
              <w:t>148</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8FC1F34" w14:textId="77777777">
            <w:pPr>
              <w:spacing w:after="0" w:line="240" w:lineRule="auto"/>
              <w:jc w:val="right"/>
              <w:rPr>
                <w:rFonts w:cs="Courier New"/>
                <w:color w:val="000000"/>
                <w:sz w:val="18"/>
                <w:szCs w:val="18"/>
              </w:rPr>
            </w:pPr>
            <w:r w:rsidRPr="00BA57C5">
              <w:rPr>
                <w:rFonts w:cs="Courier New"/>
                <w:color w:val="000000"/>
                <w:sz w:val="18"/>
                <w:szCs w:val="18"/>
              </w:rPr>
              <w:t>74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B461043" w14:textId="77777777">
            <w:pPr>
              <w:spacing w:after="0" w:line="240" w:lineRule="auto"/>
              <w:jc w:val="right"/>
              <w:rPr>
                <w:rFonts w:cs="Courier New"/>
                <w:color w:val="000000"/>
                <w:sz w:val="18"/>
                <w:szCs w:val="18"/>
              </w:rPr>
            </w:pPr>
            <w:r w:rsidRPr="00BA57C5">
              <w:rPr>
                <w:rFonts w:cs="Courier New"/>
                <w:color w:val="000000"/>
                <w:sz w:val="18"/>
                <w:szCs w:val="18"/>
              </w:rPr>
              <w:t>74</w:t>
            </w:r>
          </w:p>
        </w:tc>
      </w:tr>
      <w:tr w:rsidRPr="00BA57C5" w:rsidR="0063581C" w:rsidTr="00B50B25" w14:paraId="7B2DD5A7"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21F549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6FE37D3"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1B047E2"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52C285B6" w14:textId="19611C73">
            <w:pPr>
              <w:spacing w:after="0" w:line="240" w:lineRule="auto"/>
              <w:jc w:val="right"/>
              <w:rPr>
                <w:rFonts w:cs="Courier New"/>
                <w:color w:val="000000"/>
                <w:sz w:val="18"/>
                <w:szCs w:val="18"/>
              </w:rPr>
            </w:pPr>
            <w:r w:rsidRPr="00BA57C5">
              <w:rPr>
                <w:rFonts w:cs="Courier New"/>
                <w:color w:val="000000"/>
                <w:sz w:val="18"/>
                <w:szCs w:val="18"/>
              </w:rPr>
              <w:t>36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B908471" w14:textId="6A1635E0">
            <w:pPr>
              <w:spacing w:after="0" w:line="240" w:lineRule="auto"/>
              <w:jc w:val="right"/>
              <w:rPr>
                <w:rFonts w:cs="Courier New"/>
                <w:color w:val="000000"/>
                <w:sz w:val="18"/>
                <w:szCs w:val="18"/>
              </w:rPr>
            </w:pPr>
            <w:r w:rsidRPr="00BA57C5">
              <w:rPr>
                <w:rFonts w:cs="Courier New"/>
                <w:color w:val="000000"/>
                <w:sz w:val="18"/>
                <w:szCs w:val="18"/>
              </w:rPr>
              <w:t>960</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235970D" w14:textId="77777777">
            <w:pPr>
              <w:spacing w:after="0" w:line="240" w:lineRule="auto"/>
              <w:jc w:val="right"/>
              <w:rPr>
                <w:rFonts w:cs="Courier New"/>
                <w:color w:val="000000"/>
                <w:sz w:val="18"/>
                <w:szCs w:val="18"/>
              </w:rPr>
            </w:pPr>
            <w:r w:rsidRPr="00BA57C5">
              <w:rPr>
                <w:rFonts w:cs="Courier New"/>
                <w:color w:val="000000"/>
                <w:sz w:val="18"/>
                <w:szCs w:val="18"/>
              </w:rPr>
              <w:t>107</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CF0A9D0" w14:textId="77777777">
            <w:pPr>
              <w:spacing w:after="0" w:line="240" w:lineRule="auto"/>
              <w:jc w:val="right"/>
              <w:rPr>
                <w:rFonts w:cs="Courier New"/>
                <w:color w:val="000000"/>
                <w:sz w:val="18"/>
                <w:szCs w:val="18"/>
              </w:rPr>
            </w:pPr>
            <w:r w:rsidRPr="00BA57C5">
              <w:rPr>
                <w:rFonts w:cs="Courier New"/>
                <w:color w:val="000000"/>
                <w:sz w:val="18"/>
                <w:szCs w:val="18"/>
              </w:rPr>
              <w:t>54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7AF4D1A" w14:textId="77777777">
            <w:pPr>
              <w:spacing w:after="0" w:line="240" w:lineRule="auto"/>
              <w:jc w:val="right"/>
              <w:rPr>
                <w:rFonts w:cs="Courier New"/>
                <w:color w:val="000000"/>
                <w:sz w:val="18"/>
                <w:szCs w:val="18"/>
              </w:rPr>
            </w:pPr>
            <w:r w:rsidRPr="00BA57C5">
              <w:rPr>
                <w:rFonts w:cs="Courier New"/>
                <w:color w:val="000000"/>
                <w:sz w:val="18"/>
                <w:szCs w:val="18"/>
              </w:rPr>
              <w:t>53</w:t>
            </w:r>
          </w:p>
        </w:tc>
      </w:tr>
      <w:tr w:rsidRPr="00BA57C5" w:rsidR="0063581C" w:rsidTr="00B50B25" w14:paraId="5A701C87"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286A677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1511487C"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3166C40"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1E43BDBA" w14:textId="202CE90D">
            <w:pPr>
              <w:spacing w:after="0" w:line="240" w:lineRule="auto"/>
              <w:jc w:val="right"/>
              <w:rPr>
                <w:rFonts w:cs="Courier New"/>
                <w:color w:val="000000"/>
                <w:sz w:val="18"/>
                <w:szCs w:val="18"/>
              </w:rPr>
            </w:pPr>
            <w:r w:rsidRPr="00BA57C5">
              <w:rPr>
                <w:rFonts w:cs="Courier New"/>
                <w:color w:val="000000"/>
                <w:sz w:val="18"/>
                <w:szCs w:val="18"/>
              </w:rPr>
              <w:t>34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D24052" w14:textId="6229C8F8">
            <w:pPr>
              <w:spacing w:after="0" w:line="240" w:lineRule="auto"/>
              <w:jc w:val="right"/>
              <w:rPr>
                <w:rFonts w:cs="Courier New"/>
                <w:color w:val="000000"/>
                <w:sz w:val="18"/>
                <w:szCs w:val="18"/>
              </w:rPr>
            </w:pPr>
            <w:r w:rsidRPr="00BA57C5">
              <w:rPr>
                <w:rFonts w:cs="Courier New"/>
                <w:color w:val="000000"/>
                <w:sz w:val="18"/>
                <w:szCs w:val="18"/>
              </w:rPr>
              <w:t>950</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7FA42A9" w14:textId="77777777">
            <w:pPr>
              <w:spacing w:after="0" w:line="240" w:lineRule="auto"/>
              <w:jc w:val="right"/>
              <w:rPr>
                <w:rFonts w:cs="Courier New"/>
                <w:color w:val="000000"/>
                <w:sz w:val="18"/>
                <w:szCs w:val="18"/>
              </w:rPr>
            </w:pPr>
            <w:r w:rsidRPr="00BA57C5">
              <w:rPr>
                <w:rFonts w:cs="Courier New"/>
                <w:color w:val="000000"/>
                <w:sz w:val="18"/>
                <w:szCs w:val="18"/>
              </w:rPr>
              <w:t>101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6DC2210"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613A365" w14:textId="77777777">
            <w:pPr>
              <w:spacing w:after="0" w:line="240" w:lineRule="auto"/>
              <w:jc w:val="right"/>
              <w:rPr>
                <w:rFonts w:cs="Courier New"/>
                <w:color w:val="000000"/>
                <w:sz w:val="18"/>
                <w:szCs w:val="18"/>
              </w:rPr>
            </w:pPr>
            <w:r w:rsidRPr="00BA57C5">
              <w:rPr>
                <w:rFonts w:cs="Courier New"/>
                <w:color w:val="000000"/>
                <w:sz w:val="18"/>
                <w:szCs w:val="18"/>
              </w:rPr>
              <w:t>50</w:t>
            </w:r>
          </w:p>
        </w:tc>
      </w:tr>
      <w:tr w:rsidRPr="00BA57C5" w:rsidR="0063581C" w:rsidTr="00B50B25" w14:paraId="19C20822"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A0341C9"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FF6E3A"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344F02"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1CC7D273" w14:textId="0DB3B0F2">
            <w:pPr>
              <w:spacing w:after="0" w:line="240" w:lineRule="auto"/>
              <w:jc w:val="right"/>
              <w:rPr>
                <w:rFonts w:cs="Courier New"/>
                <w:color w:val="000000"/>
                <w:sz w:val="18"/>
                <w:szCs w:val="18"/>
              </w:rPr>
            </w:pPr>
            <w:r w:rsidRPr="00BA57C5">
              <w:rPr>
                <w:rFonts w:cs="Courier New"/>
                <w:color w:val="000000"/>
                <w:sz w:val="18"/>
                <w:szCs w:val="18"/>
              </w:rPr>
              <w:t>24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8E14DA2" w14:textId="7CF36938">
            <w:pPr>
              <w:spacing w:after="0" w:line="240" w:lineRule="auto"/>
              <w:jc w:val="right"/>
              <w:rPr>
                <w:rFonts w:cs="Courier New"/>
                <w:color w:val="000000"/>
                <w:sz w:val="18"/>
                <w:szCs w:val="18"/>
              </w:rPr>
            </w:pPr>
            <w:r w:rsidRPr="00BA57C5">
              <w:rPr>
                <w:rFonts w:cs="Courier New"/>
                <w:color w:val="000000"/>
                <w:sz w:val="18"/>
                <w:szCs w:val="18"/>
              </w:rPr>
              <w:t>632</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BA2B94" w14:paraId="366C211C" w14:textId="732DDA45">
            <w:pPr>
              <w:spacing w:after="0" w:line="240" w:lineRule="auto"/>
              <w:jc w:val="right"/>
              <w:rPr>
                <w:rFonts w:cs="Courier New"/>
                <w:color w:val="000000"/>
                <w:sz w:val="18"/>
                <w:szCs w:val="18"/>
              </w:rPr>
            </w:pPr>
            <w:r w:rsidRPr="00CB4525">
              <w:rPr>
                <w:rFonts w:cs="Courier New"/>
                <w:color w:val="000000"/>
                <w:sz w:val="18"/>
                <w:szCs w:val="18"/>
              </w:rPr>
              <w:t>60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D3F002B"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24F65906" w14:textId="01CFD2A8">
            <w:pPr>
              <w:spacing w:after="0" w:line="240" w:lineRule="auto"/>
              <w:jc w:val="right"/>
              <w:rPr>
                <w:rFonts w:cs="Courier New"/>
                <w:color w:val="000000"/>
                <w:sz w:val="18"/>
                <w:szCs w:val="18"/>
              </w:rPr>
            </w:pPr>
            <w:r>
              <w:rPr>
                <w:rFonts w:cs="Courier New"/>
                <w:color w:val="000000"/>
                <w:sz w:val="18"/>
                <w:szCs w:val="18"/>
              </w:rPr>
              <w:t>24</w:t>
            </w:r>
          </w:p>
        </w:tc>
      </w:tr>
      <w:tr w:rsidRPr="00BA57C5" w:rsidR="0063581C" w:rsidTr="00B50B25" w14:paraId="2EA72E5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43BEC8BB"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27999C"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F3CA9D2"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54BC750" w14:textId="44B5195E">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72A22BA" w14:textId="3DE4E90F">
            <w:pPr>
              <w:spacing w:after="0" w:line="240" w:lineRule="auto"/>
              <w:jc w:val="right"/>
              <w:rPr>
                <w:rFonts w:cs="Courier New"/>
                <w:color w:val="000000"/>
                <w:sz w:val="18"/>
                <w:szCs w:val="18"/>
              </w:rPr>
            </w:pPr>
            <w:r w:rsidRPr="00BA57C5">
              <w:rPr>
                <w:rFonts w:cs="Courier New"/>
                <w:color w:val="000000"/>
                <w:sz w:val="18"/>
                <w:szCs w:val="18"/>
              </w:rPr>
              <w:t>1,311</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16830B2C" w14:textId="77777777">
            <w:pPr>
              <w:spacing w:after="0" w:line="240" w:lineRule="auto"/>
              <w:jc w:val="right"/>
              <w:rPr>
                <w:rFonts w:cs="Courier New"/>
                <w:color w:val="000000"/>
                <w:sz w:val="18"/>
                <w:szCs w:val="18"/>
              </w:rPr>
            </w:pPr>
            <w:r w:rsidRPr="00AC40A8">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C50430B"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E28CF57" w14:textId="77777777">
            <w:pPr>
              <w:spacing w:after="0" w:line="240" w:lineRule="auto"/>
              <w:jc w:val="right"/>
              <w:rPr>
                <w:rFonts w:cs="Courier New"/>
                <w:color w:val="000000"/>
                <w:sz w:val="18"/>
                <w:szCs w:val="18"/>
              </w:rPr>
            </w:pPr>
            <w:r w:rsidRPr="00BA57C5">
              <w:rPr>
                <w:rFonts w:cs="Courier New"/>
                <w:color w:val="000000"/>
                <w:sz w:val="18"/>
                <w:szCs w:val="18"/>
              </w:rPr>
              <w:t>47</w:t>
            </w:r>
          </w:p>
        </w:tc>
      </w:tr>
      <w:tr w:rsidRPr="00BA57C5" w:rsidR="0063581C" w:rsidTr="00B50B25" w14:paraId="3C5DA18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EA9DBFB"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569093F"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1994804B"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710A7EE1" w14:textId="1DEA2478">
            <w:pPr>
              <w:spacing w:after="0" w:line="240" w:lineRule="auto"/>
              <w:jc w:val="right"/>
              <w:rPr>
                <w:rFonts w:cs="Courier New"/>
                <w:color w:val="000000"/>
                <w:sz w:val="18"/>
                <w:szCs w:val="18"/>
              </w:rPr>
            </w:pPr>
            <w:r w:rsidRPr="00BA57C5">
              <w:rPr>
                <w:rFonts w:cs="Courier New"/>
                <w:color w:val="000000"/>
                <w:sz w:val="18"/>
                <w:szCs w:val="18"/>
              </w:rPr>
              <w:t>34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AB28270" w14:textId="3C1A32DD">
            <w:pPr>
              <w:spacing w:after="0" w:line="240" w:lineRule="auto"/>
              <w:jc w:val="right"/>
              <w:rPr>
                <w:rFonts w:cs="Courier New"/>
                <w:color w:val="000000"/>
                <w:sz w:val="18"/>
                <w:szCs w:val="18"/>
              </w:rPr>
            </w:pPr>
            <w:r w:rsidRPr="00BA57C5">
              <w:rPr>
                <w:rFonts w:cs="Courier New"/>
                <w:color w:val="000000"/>
                <w:sz w:val="18"/>
                <w:szCs w:val="18"/>
              </w:rPr>
              <w:t>265</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6D42D089" w14:textId="77777777">
            <w:pPr>
              <w:spacing w:after="0" w:line="240" w:lineRule="auto"/>
              <w:jc w:val="right"/>
              <w:rPr>
                <w:rFonts w:cs="Courier New"/>
                <w:color w:val="000000"/>
                <w:sz w:val="18"/>
                <w:szCs w:val="18"/>
              </w:rPr>
            </w:pPr>
            <w:r w:rsidRPr="00AC40A8">
              <w:rPr>
                <w:rFonts w:cs="Courier New"/>
                <w:color w:val="000000"/>
                <w:sz w:val="18"/>
                <w:szCs w:val="18"/>
              </w:rPr>
              <w:t>101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7470D68"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BDA2F84" w14:textId="77777777">
            <w:pPr>
              <w:spacing w:after="0" w:line="240" w:lineRule="auto"/>
              <w:jc w:val="right"/>
              <w:rPr>
                <w:rFonts w:cs="Courier New"/>
                <w:color w:val="000000"/>
                <w:sz w:val="18"/>
                <w:szCs w:val="18"/>
              </w:rPr>
            </w:pPr>
            <w:r w:rsidRPr="00BA57C5">
              <w:rPr>
                <w:rFonts w:cs="Courier New"/>
                <w:color w:val="000000"/>
                <w:sz w:val="18"/>
                <w:szCs w:val="18"/>
              </w:rPr>
              <w:t>50</w:t>
            </w:r>
          </w:p>
        </w:tc>
      </w:tr>
      <w:tr w:rsidRPr="00BA57C5" w:rsidR="0063581C" w:rsidTr="00B50B25" w14:paraId="6C16DC8E"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F0AE2A7"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A6115D"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70F4D774"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7BFA5F98" w14:textId="2007DA38">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F323E22" w14:textId="2B504F7B">
            <w:pPr>
              <w:spacing w:after="0" w:line="240" w:lineRule="auto"/>
              <w:jc w:val="right"/>
              <w:rPr>
                <w:rFonts w:cs="Courier New"/>
                <w:color w:val="000000"/>
                <w:sz w:val="18"/>
                <w:szCs w:val="18"/>
              </w:rPr>
            </w:pPr>
            <w:r w:rsidRPr="00BA57C5">
              <w:rPr>
                <w:rFonts w:cs="Courier New"/>
                <w:color w:val="000000"/>
                <w:sz w:val="18"/>
                <w:szCs w:val="18"/>
              </w:rPr>
              <w:t>336</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55867831" w14:textId="77777777">
            <w:pPr>
              <w:spacing w:after="0" w:line="240" w:lineRule="auto"/>
              <w:jc w:val="right"/>
              <w:rPr>
                <w:rFonts w:cs="Courier New"/>
                <w:color w:val="000000"/>
                <w:sz w:val="18"/>
                <w:szCs w:val="18"/>
              </w:rPr>
            </w:pPr>
            <w:r w:rsidRPr="00AC40A8">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2BDC17A"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4B41858" w14:textId="77777777">
            <w:pPr>
              <w:spacing w:after="0" w:line="240" w:lineRule="auto"/>
              <w:jc w:val="right"/>
              <w:rPr>
                <w:rFonts w:cs="Courier New"/>
                <w:color w:val="000000"/>
                <w:sz w:val="18"/>
                <w:szCs w:val="18"/>
              </w:rPr>
            </w:pPr>
            <w:r w:rsidRPr="00BA57C5">
              <w:rPr>
                <w:rFonts w:cs="Courier New"/>
                <w:color w:val="000000"/>
                <w:sz w:val="18"/>
                <w:szCs w:val="18"/>
              </w:rPr>
              <w:t>47</w:t>
            </w:r>
          </w:p>
        </w:tc>
      </w:tr>
      <w:tr w:rsidRPr="00BA57C5" w:rsidR="0063581C" w:rsidTr="00B50B25" w14:paraId="1BD33736"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441825B4"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D6B3671"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51474E7"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3CD59277" w14:textId="54367BE4">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6860C32F" w14:textId="126878CC">
            <w:pPr>
              <w:spacing w:after="0" w:line="240" w:lineRule="auto"/>
              <w:jc w:val="right"/>
              <w:rPr>
                <w:rFonts w:cs="Courier New"/>
                <w:color w:val="000000"/>
                <w:sz w:val="18"/>
                <w:szCs w:val="18"/>
              </w:rPr>
            </w:pPr>
            <w:r w:rsidRPr="00BA57C5">
              <w:rPr>
                <w:rFonts w:cs="Courier New"/>
                <w:color w:val="000000"/>
                <w:sz w:val="18"/>
                <w:szCs w:val="18"/>
              </w:rPr>
              <w:t>258</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632CC7C0" w14:textId="77777777">
            <w:pPr>
              <w:spacing w:after="0" w:line="240" w:lineRule="auto"/>
              <w:jc w:val="right"/>
              <w:rPr>
                <w:rFonts w:cs="Courier New"/>
                <w:color w:val="000000"/>
                <w:sz w:val="18"/>
                <w:szCs w:val="18"/>
              </w:rPr>
            </w:pPr>
            <w:r w:rsidRPr="00AC40A8">
              <w:rPr>
                <w:rFonts w:cs="Courier New"/>
                <w:color w:val="000000"/>
                <w:sz w:val="18"/>
                <w:szCs w:val="18"/>
              </w:rPr>
              <w:t>89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7F7FD3F"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FBB3454" w14:textId="77777777">
            <w:pPr>
              <w:spacing w:after="0" w:line="240" w:lineRule="auto"/>
              <w:jc w:val="right"/>
              <w:rPr>
                <w:rFonts w:cs="Courier New"/>
                <w:color w:val="000000"/>
                <w:sz w:val="18"/>
                <w:szCs w:val="18"/>
              </w:rPr>
            </w:pPr>
            <w:r w:rsidRPr="00BA57C5">
              <w:rPr>
                <w:rFonts w:cs="Courier New"/>
                <w:color w:val="000000"/>
                <w:sz w:val="18"/>
                <w:szCs w:val="18"/>
              </w:rPr>
              <w:t>44</w:t>
            </w:r>
          </w:p>
        </w:tc>
      </w:tr>
      <w:tr w:rsidRPr="00BA57C5" w:rsidR="0063581C" w:rsidTr="00B50B25" w14:paraId="688FD82C"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10F9CB0B"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9EF0FD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43401A80"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D458774" w14:textId="02A655F2">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F6A36A5" w14:textId="0ACCDE52">
            <w:pPr>
              <w:spacing w:after="0" w:line="240" w:lineRule="auto"/>
              <w:jc w:val="right"/>
              <w:rPr>
                <w:rFonts w:cs="Courier New"/>
                <w:color w:val="000000"/>
                <w:sz w:val="18"/>
                <w:szCs w:val="18"/>
              </w:rPr>
            </w:pPr>
            <w:r w:rsidRPr="00BA57C5">
              <w:rPr>
                <w:rFonts w:cs="Courier New"/>
                <w:color w:val="000000"/>
                <w:sz w:val="18"/>
                <w:szCs w:val="18"/>
              </w:rPr>
              <w:t>172</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BA2B94" w14:paraId="68BF390C" w14:textId="6AFB16FA">
            <w:pPr>
              <w:spacing w:after="0" w:line="240" w:lineRule="auto"/>
              <w:jc w:val="right"/>
              <w:rPr>
                <w:rFonts w:cs="Courier New"/>
                <w:color w:val="000000"/>
                <w:sz w:val="18"/>
                <w:szCs w:val="18"/>
              </w:rPr>
            </w:pPr>
            <w:r w:rsidRPr="00CB4525">
              <w:rPr>
                <w:rFonts w:cs="Courier New"/>
                <w:color w:val="000000"/>
                <w:sz w:val="18"/>
                <w:szCs w:val="18"/>
              </w:rPr>
              <w:t>80</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AFC6AC9"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AC40A8" w14:paraId="10996A4D" w14:textId="033038FB">
            <w:pPr>
              <w:spacing w:after="0" w:line="240" w:lineRule="auto"/>
              <w:jc w:val="right"/>
              <w:rPr>
                <w:rFonts w:cs="Courier New"/>
                <w:color w:val="000000"/>
                <w:sz w:val="18"/>
                <w:szCs w:val="18"/>
              </w:rPr>
            </w:pPr>
            <w:r>
              <w:rPr>
                <w:rFonts w:cs="Courier New"/>
                <w:color w:val="000000"/>
                <w:sz w:val="18"/>
                <w:szCs w:val="18"/>
              </w:rPr>
              <w:t>32</w:t>
            </w:r>
          </w:p>
        </w:tc>
      </w:tr>
      <w:tr w:rsidRPr="00BA57C5" w:rsidR="0063581C" w:rsidTr="00B50B25" w14:paraId="35994CBD"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716505C5"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B9B4516"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1EB633D6"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4EEF6039" w14:textId="043A27BC">
            <w:pPr>
              <w:spacing w:after="0" w:line="240" w:lineRule="auto"/>
              <w:jc w:val="right"/>
              <w:rPr>
                <w:rFonts w:cs="Courier New"/>
                <w:color w:val="000000"/>
                <w:sz w:val="18"/>
                <w:szCs w:val="18"/>
              </w:rPr>
            </w:pPr>
            <w:r w:rsidRPr="00BA57C5">
              <w:rPr>
                <w:rFonts w:cs="Courier New"/>
                <w:color w:val="000000"/>
                <w:sz w:val="18"/>
                <w:szCs w:val="18"/>
              </w:rPr>
              <w:t>30</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04B4F7C" w14:textId="6312A54A">
            <w:pPr>
              <w:spacing w:after="0" w:line="240" w:lineRule="auto"/>
              <w:jc w:val="right"/>
              <w:rPr>
                <w:rFonts w:cs="Courier New"/>
                <w:color w:val="000000"/>
                <w:sz w:val="18"/>
                <w:szCs w:val="18"/>
              </w:rPr>
            </w:pPr>
            <w:r w:rsidRPr="00BA57C5">
              <w:rPr>
                <w:rFonts w:cs="Courier New"/>
                <w:color w:val="000000"/>
                <w:sz w:val="18"/>
                <w:szCs w:val="18"/>
              </w:rPr>
              <w:t>1,058</w:t>
            </w:r>
          </w:p>
        </w:tc>
        <w:tc>
          <w:tcPr>
            <w:tcW w:w="636" w:type="pct"/>
            <w:tcBorders>
              <w:top w:val="nil"/>
              <w:left w:val="nil"/>
              <w:bottom w:val="single" w:color="auto" w:sz="4" w:space="0"/>
              <w:right w:val="single" w:color="auto" w:sz="4" w:space="0"/>
            </w:tcBorders>
            <w:shd w:val="clear" w:color="000000" w:fill="FAFBFE"/>
            <w:noWrap/>
            <w:vAlign w:val="bottom"/>
            <w:hideMark/>
          </w:tcPr>
          <w:p w:rsidRPr="00AC40A8" w:rsidR="0063581C" w:rsidP="00B50B25" w:rsidRDefault="0063581C" w14:paraId="74352DA6" w14:textId="77777777">
            <w:pPr>
              <w:spacing w:after="0" w:line="240" w:lineRule="auto"/>
              <w:jc w:val="right"/>
              <w:rPr>
                <w:rFonts w:cs="Courier New"/>
                <w:color w:val="000000"/>
                <w:sz w:val="18"/>
                <w:szCs w:val="18"/>
              </w:rPr>
            </w:pPr>
            <w:r w:rsidRPr="00AC40A8">
              <w:rPr>
                <w:rFonts w:cs="Courier New"/>
                <w:color w:val="000000"/>
                <w:sz w:val="18"/>
                <w:szCs w:val="18"/>
              </w:rPr>
              <w:t>89</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37251ED5"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61CB004" w14:textId="77777777">
            <w:pPr>
              <w:spacing w:after="0" w:line="240" w:lineRule="auto"/>
              <w:jc w:val="right"/>
              <w:rPr>
                <w:rFonts w:cs="Courier New"/>
                <w:color w:val="000000"/>
                <w:sz w:val="18"/>
                <w:szCs w:val="18"/>
              </w:rPr>
            </w:pPr>
            <w:r w:rsidRPr="00BA57C5">
              <w:rPr>
                <w:rFonts w:cs="Courier New"/>
                <w:color w:val="000000"/>
                <w:sz w:val="18"/>
                <w:szCs w:val="18"/>
              </w:rPr>
              <w:t>44</w:t>
            </w:r>
          </w:p>
        </w:tc>
      </w:tr>
      <w:tr w:rsidRPr="00BA57C5" w:rsidR="0063581C" w:rsidTr="00B50B25" w14:paraId="3301ED59"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5521CCD8"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CBC60AD"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31D57709"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654451DC" w14:textId="2D0B588C">
            <w:pPr>
              <w:spacing w:after="0" w:line="240" w:lineRule="auto"/>
              <w:jc w:val="right"/>
              <w:rPr>
                <w:rFonts w:cs="Courier New"/>
                <w:color w:val="000000"/>
                <w:sz w:val="18"/>
                <w:szCs w:val="18"/>
              </w:rPr>
            </w:pPr>
            <w:r w:rsidRPr="00BA57C5">
              <w:rPr>
                <w:rFonts w:cs="Courier New"/>
                <w:color w:val="000000"/>
                <w:sz w:val="18"/>
                <w:szCs w:val="18"/>
              </w:rPr>
              <w:t>34</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9054A9A" w14:textId="5FE6D66D">
            <w:pPr>
              <w:spacing w:after="0" w:line="240" w:lineRule="auto"/>
              <w:jc w:val="right"/>
              <w:rPr>
                <w:rFonts w:cs="Courier New"/>
                <w:color w:val="000000"/>
                <w:sz w:val="18"/>
                <w:szCs w:val="18"/>
              </w:rPr>
            </w:pPr>
            <w:r w:rsidRPr="00BA57C5">
              <w:rPr>
                <w:rFonts w:cs="Courier New"/>
                <w:color w:val="000000"/>
                <w:sz w:val="18"/>
                <w:szCs w:val="18"/>
              </w:rPr>
              <w:t>854</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B0BBC14" w14:textId="77777777">
            <w:pPr>
              <w:spacing w:after="0" w:line="240" w:lineRule="auto"/>
              <w:jc w:val="right"/>
              <w:rPr>
                <w:rFonts w:cs="Courier New"/>
                <w:color w:val="000000"/>
                <w:sz w:val="18"/>
                <w:szCs w:val="18"/>
              </w:rPr>
            </w:pPr>
            <w:r w:rsidRPr="00BA57C5">
              <w:rPr>
                <w:rFonts w:cs="Courier New"/>
                <w:color w:val="000000"/>
                <w:sz w:val="18"/>
                <w:szCs w:val="18"/>
              </w:rPr>
              <w:t>101</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C3B25B3"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4224D73" w14:textId="77777777">
            <w:pPr>
              <w:spacing w:after="0" w:line="240" w:lineRule="auto"/>
              <w:jc w:val="right"/>
              <w:rPr>
                <w:rFonts w:cs="Courier New"/>
                <w:color w:val="000000"/>
                <w:sz w:val="18"/>
                <w:szCs w:val="18"/>
              </w:rPr>
            </w:pPr>
            <w:r w:rsidRPr="00BA57C5">
              <w:rPr>
                <w:rFonts w:cs="Courier New"/>
                <w:color w:val="000000"/>
                <w:sz w:val="18"/>
                <w:szCs w:val="18"/>
              </w:rPr>
              <w:t>50</w:t>
            </w:r>
          </w:p>
        </w:tc>
      </w:tr>
      <w:tr w:rsidRPr="00BA57C5" w:rsidR="0063581C" w:rsidTr="00B50B25" w14:paraId="6167DD31"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BFB4E7D"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2FF057A"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2C81DABC"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0CB127BB" w14:textId="2C217108">
            <w:pPr>
              <w:spacing w:after="0" w:line="240" w:lineRule="auto"/>
              <w:jc w:val="right"/>
              <w:rPr>
                <w:rFonts w:cs="Courier New"/>
                <w:color w:val="000000"/>
                <w:sz w:val="18"/>
                <w:szCs w:val="18"/>
              </w:rPr>
            </w:pPr>
            <w:r w:rsidRPr="00BA57C5">
              <w:rPr>
                <w:rFonts w:cs="Courier New"/>
                <w:color w:val="000000"/>
                <w:sz w:val="18"/>
                <w:szCs w:val="18"/>
              </w:rPr>
              <w:t>55</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34DE4B7" w14:textId="2B0B0270">
            <w:pPr>
              <w:spacing w:after="0" w:line="240" w:lineRule="auto"/>
              <w:jc w:val="right"/>
              <w:rPr>
                <w:rFonts w:cs="Courier New"/>
                <w:color w:val="000000"/>
                <w:sz w:val="18"/>
                <w:szCs w:val="18"/>
              </w:rPr>
            </w:pPr>
            <w:r w:rsidRPr="00BA57C5">
              <w:rPr>
                <w:rFonts w:cs="Courier New"/>
                <w:color w:val="000000"/>
                <w:sz w:val="18"/>
                <w:szCs w:val="18"/>
              </w:rPr>
              <w:t>2,442</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5E4BE14C" w14:textId="77777777">
            <w:pPr>
              <w:spacing w:after="0" w:line="240" w:lineRule="auto"/>
              <w:jc w:val="right"/>
              <w:rPr>
                <w:rFonts w:cs="Courier New"/>
                <w:color w:val="000000"/>
                <w:sz w:val="18"/>
                <w:szCs w:val="18"/>
              </w:rPr>
            </w:pPr>
            <w:r w:rsidRPr="00BA57C5">
              <w:rPr>
                <w:rFonts w:cs="Courier New"/>
                <w:color w:val="000000"/>
                <w:sz w:val="18"/>
                <w:szCs w:val="18"/>
              </w:rPr>
              <w:t>163</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00F0FE2" w14:textId="77777777">
            <w:pPr>
              <w:spacing w:after="0" w:line="240" w:lineRule="auto"/>
              <w:jc w:val="right"/>
              <w:rPr>
                <w:rFonts w:cs="Courier New"/>
                <w:color w:val="000000"/>
                <w:sz w:val="18"/>
                <w:szCs w:val="18"/>
              </w:rPr>
            </w:pPr>
            <w:r w:rsidRPr="00BA57C5">
              <w:rPr>
                <w:rFonts w:cs="Courier New"/>
                <w:color w:val="000000"/>
                <w:sz w:val="18"/>
                <w:szCs w:val="18"/>
              </w:rPr>
              <w:t>82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CE11176" w14:textId="77777777">
            <w:pPr>
              <w:spacing w:after="0" w:line="240" w:lineRule="auto"/>
              <w:jc w:val="right"/>
              <w:rPr>
                <w:rFonts w:cs="Courier New"/>
                <w:color w:val="000000"/>
                <w:sz w:val="18"/>
                <w:szCs w:val="18"/>
              </w:rPr>
            </w:pPr>
            <w:r w:rsidRPr="00BA57C5">
              <w:rPr>
                <w:rFonts w:cs="Courier New"/>
                <w:color w:val="000000"/>
                <w:sz w:val="18"/>
                <w:szCs w:val="18"/>
              </w:rPr>
              <w:t>81</w:t>
            </w:r>
          </w:p>
        </w:tc>
      </w:tr>
      <w:tr w:rsidRPr="00BA57C5" w:rsidR="0063581C" w:rsidTr="00B50B25" w14:paraId="7FCC42D6" w14:textId="77777777">
        <w:trPr>
          <w:trHeight w:val="144"/>
        </w:trPr>
        <w:tc>
          <w:tcPr>
            <w:tcW w:w="157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63581C" w:rsidP="00B50B25" w:rsidRDefault="0063581C" w14:paraId="689D8E6B"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83"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F6D951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94" w:type="pct"/>
            <w:tcBorders>
              <w:top w:val="nil"/>
              <w:left w:val="nil"/>
              <w:bottom w:val="single" w:color="auto" w:sz="4" w:space="0"/>
              <w:right w:val="single" w:color="auto" w:sz="4" w:space="0"/>
            </w:tcBorders>
            <w:shd w:val="clear" w:color="000000" w:fill="FAFBFE"/>
            <w:noWrap/>
            <w:vAlign w:val="bottom"/>
          </w:tcPr>
          <w:p w:rsidRPr="00BA57C5" w:rsidR="0063581C" w:rsidP="00B50B25" w:rsidRDefault="0063581C" w14:paraId="29FE1EC7" w14:textId="77777777">
            <w:pPr>
              <w:spacing w:after="0" w:line="240" w:lineRule="auto"/>
              <w:jc w:val="right"/>
              <w:rPr>
                <w:rFonts w:cs="Courier New"/>
                <w:color w:val="000000"/>
                <w:sz w:val="18"/>
                <w:szCs w:val="18"/>
              </w:rPr>
            </w:pPr>
          </w:p>
        </w:tc>
        <w:tc>
          <w:tcPr>
            <w:tcW w:w="593" w:type="pct"/>
            <w:tcBorders>
              <w:top w:val="nil"/>
              <w:left w:val="nil"/>
              <w:bottom w:val="single" w:color="auto" w:sz="4" w:space="0"/>
              <w:right w:val="single" w:color="auto" w:sz="4" w:space="0"/>
            </w:tcBorders>
            <w:shd w:val="clear" w:color="auto" w:fill="auto"/>
            <w:noWrap/>
            <w:vAlign w:val="bottom"/>
            <w:hideMark/>
          </w:tcPr>
          <w:p w:rsidRPr="00BA57C5" w:rsidR="0063581C" w:rsidP="00B50B25" w:rsidRDefault="0063581C" w14:paraId="14EF7669" w14:textId="44F2BA02">
            <w:pPr>
              <w:spacing w:after="0" w:line="240" w:lineRule="auto"/>
              <w:jc w:val="right"/>
              <w:rPr>
                <w:rFonts w:cs="Courier New"/>
                <w:color w:val="000000"/>
                <w:sz w:val="18"/>
                <w:szCs w:val="18"/>
              </w:rPr>
            </w:pPr>
            <w:r w:rsidRPr="00BA57C5">
              <w:rPr>
                <w:rFonts w:cs="Courier New"/>
                <w:color w:val="000000"/>
                <w:sz w:val="18"/>
                <w:szCs w:val="18"/>
              </w:rPr>
              <w:t>32</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419E63E0" w14:textId="7ECF6035">
            <w:pPr>
              <w:spacing w:after="0" w:line="240" w:lineRule="auto"/>
              <w:jc w:val="right"/>
              <w:rPr>
                <w:rFonts w:cs="Courier New"/>
                <w:color w:val="000000"/>
                <w:sz w:val="18"/>
                <w:szCs w:val="18"/>
              </w:rPr>
            </w:pPr>
            <w:r w:rsidRPr="00BA57C5">
              <w:rPr>
                <w:rFonts w:cs="Courier New"/>
                <w:color w:val="000000"/>
                <w:sz w:val="18"/>
                <w:szCs w:val="18"/>
              </w:rPr>
              <w:t>959</w:t>
            </w:r>
          </w:p>
        </w:tc>
        <w:tc>
          <w:tcPr>
            <w:tcW w:w="636"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746A5805" w14:textId="77777777">
            <w:pPr>
              <w:spacing w:after="0" w:line="240" w:lineRule="auto"/>
              <w:jc w:val="right"/>
              <w:rPr>
                <w:rFonts w:cs="Courier New"/>
                <w:color w:val="000000"/>
                <w:sz w:val="18"/>
                <w:szCs w:val="18"/>
              </w:rPr>
            </w:pPr>
            <w:r w:rsidRPr="00BA57C5">
              <w:rPr>
                <w:rFonts w:cs="Courier New"/>
                <w:color w:val="000000"/>
                <w:sz w:val="18"/>
                <w:szCs w:val="18"/>
              </w:rPr>
              <w:t>95</w:t>
            </w:r>
          </w:p>
        </w:tc>
        <w:tc>
          <w:tcPr>
            <w:tcW w:w="442"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2EBFBB3E"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41" w:type="pct"/>
            <w:tcBorders>
              <w:top w:val="nil"/>
              <w:left w:val="nil"/>
              <w:bottom w:val="single" w:color="auto" w:sz="4" w:space="0"/>
              <w:right w:val="single" w:color="auto" w:sz="4" w:space="0"/>
            </w:tcBorders>
            <w:shd w:val="clear" w:color="000000" w:fill="FAFBFE"/>
            <w:noWrap/>
            <w:vAlign w:val="bottom"/>
            <w:hideMark/>
          </w:tcPr>
          <w:p w:rsidRPr="00BA57C5" w:rsidR="0063581C" w:rsidP="00B50B25" w:rsidRDefault="0063581C" w14:paraId="0C7F0415" w14:textId="77777777">
            <w:pPr>
              <w:spacing w:after="0" w:line="240" w:lineRule="auto"/>
              <w:jc w:val="right"/>
              <w:rPr>
                <w:rFonts w:cs="Courier New"/>
                <w:color w:val="000000"/>
                <w:sz w:val="18"/>
                <w:szCs w:val="18"/>
              </w:rPr>
            </w:pPr>
            <w:r w:rsidRPr="00BA57C5">
              <w:rPr>
                <w:rFonts w:cs="Courier New"/>
                <w:color w:val="000000"/>
                <w:sz w:val="18"/>
                <w:szCs w:val="18"/>
              </w:rPr>
              <w:t>47</w:t>
            </w:r>
          </w:p>
        </w:tc>
      </w:tr>
    </w:tbl>
    <w:p w:rsidRPr="00BA57C5" w:rsidR="009B6D70" w:rsidP="00B434B2" w:rsidRDefault="009B6D70" w14:paraId="70A47F4A" w14:textId="4DE9B37F">
      <w:pPr>
        <w:pStyle w:val="Heading2"/>
        <w:keepNext w:val="0"/>
        <w:keepLines w:val="0"/>
        <w:widowControl w:val="0"/>
        <w:spacing w:before="240" w:after="120" w:line="240" w:lineRule="auto"/>
      </w:pPr>
      <w:bookmarkStart w:name="_Toc49247276" w:id="5"/>
      <w:bookmarkEnd w:id="4"/>
      <w:r w:rsidRPr="00BA57C5">
        <w:t>B.2 Procedures for the Collection of Information</w:t>
      </w:r>
      <w:bookmarkEnd w:id="5"/>
    </w:p>
    <w:p w:rsidRPr="00BA57C5" w:rsidR="0060623B" w:rsidP="00DD31DC" w:rsidRDefault="007A6627" w14:paraId="046CA406" w14:textId="60C800CC">
      <w:pPr>
        <w:widowControl w:val="0"/>
        <w:spacing w:after="120" w:line="240" w:lineRule="auto"/>
      </w:pPr>
      <w:r>
        <w:t>HS&amp;B:22</w:t>
      </w:r>
      <w:r w:rsidRPr="00BA57C5" w:rsidR="00840E7F">
        <w:t xml:space="preserve"> will collect data from high school students and their parents, math teachers, guidance counselors, and school administrators. </w:t>
      </w:r>
      <w:r w:rsidRPr="00BA57C5" w:rsidR="00734B92">
        <w:t xml:space="preserve">Data will be collected from ninth graders in the fall </w:t>
      </w:r>
      <w:r w:rsidRPr="00BA57C5" w:rsidR="0047477E">
        <w:t xml:space="preserve">of </w:t>
      </w:r>
      <w:r w:rsidR="003470EA">
        <w:t>202</w:t>
      </w:r>
      <w:r w:rsidR="00FB25AD">
        <w:t>2</w:t>
      </w:r>
      <w:r w:rsidRPr="00BA57C5" w:rsidR="003470EA">
        <w:t xml:space="preserve"> </w:t>
      </w:r>
      <w:r w:rsidRPr="00BA57C5" w:rsidR="00734B92">
        <w:t xml:space="preserve">as they begin high school and again in the spring of </w:t>
      </w:r>
      <w:r w:rsidR="003470EA">
        <w:t>202</w:t>
      </w:r>
      <w:r w:rsidR="00FB25AD">
        <w:t>6</w:t>
      </w:r>
      <w:r w:rsidRPr="00BA57C5" w:rsidR="003470EA">
        <w:t xml:space="preserve"> </w:t>
      </w:r>
      <w:r w:rsidRPr="00BA57C5" w:rsidR="00734B92">
        <w:t xml:space="preserve">when most students in the sample will be seniors at the end of their high school career. </w:t>
      </w:r>
      <w:r w:rsidRPr="00BA57C5" w:rsidR="009E0E88">
        <w:t>Collecting data at these time</w:t>
      </w:r>
      <w:r w:rsidRPr="00BA57C5" w:rsidR="000D5DD9">
        <w:t xml:space="preserve"> </w:t>
      </w:r>
      <w:r w:rsidRPr="00BA57C5" w:rsidR="009E0E88">
        <w:t xml:space="preserve">points from students, parents, teachers, counselors, and administrators, with high school transcripts collected after high school, will culminate in a rich data set </w:t>
      </w:r>
      <w:r w:rsidRPr="00BA57C5" w:rsidR="007778CA">
        <w:t xml:space="preserve">that will </w:t>
      </w:r>
      <w:r w:rsidRPr="00BA57C5" w:rsidR="009E0E88">
        <w:t>provid</w:t>
      </w:r>
      <w:r w:rsidRPr="00BA57C5" w:rsidR="007778CA">
        <w:t>e</w:t>
      </w:r>
      <w:r w:rsidRPr="00BA57C5" w:rsidR="009E0E88">
        <w:t xml:space="preserve"> educators, policymakers, and researchers </w:t>
      </w:r>
      <w:r w:rsidRPr="00BA57C5" w:rsidR="0047477E">
        <w:t xml:space="preserve">with </w:t>
      </w:r>
      <w:r w:rsidRPr="00BA57C5" w:rsidR="009E0E88">
        <w:t>information about transitions, outcomes, and experiences in multiple contexts.</w:t>
      </w:r>
    </w:p>
    <w:p w:rsidRPr="00BA57C5" w:rsidR="002F0687" w:rsidP="008D16E1" w:rsidRDefault="002F0687" w14:paraId="4E71999D" w14:textId="531E8B3A">
      <w:pPr>
        <w:widowControl w:val="0"/>
        <w:spacing w:after="120" w:line="240" w:lineRule="auto"/>
        <w:rPr>
          <w:strike/>
        </w:rPr>
      </w:pPr>
    </w:p>
    <w:p w:rsidRPr="00BA57C5" w:rsidR="00587ADA" w:rsidP="00587ADA" w:rsidRDefault="00481A84" w14:paraId="2610CB67" w14:textId="4B85B089">
      <w:pPr>
        <w:widowControl w:val="0"/>
        <w:spacing w:after="120" w:line="240" w:lineRule="auto"/>
        <w:rPr>
          <w:b/>
        </w:rPr>
      </w:pPr>
      <w:r w:rsidRPr="00BA57C5">
        <w:rPr>
          <w:b/>
        </w:rPr>
        <w:t>Full-</w:t>
      </w:r>
      <w:r w:rsidRPr="00BA57C5" w:rsidR="00587ADA">
        <w:rPr>
          <w:b/>
        </w:rPr>
        <w:t>Scale School Sample</w:t>
      </w:r>
    </w:p>
    <w:p w:rsidRPr="00BA57C5" w:rsidR="00865A69" w:rsidP="00865A69" w:rsidRDefault="00865A69" w14:paraId="0ED49A89" w14:textId="72A9D966">
      <w:pPr>
        <w:pStyle w:val="BodyText"/>
        <w:widowControl w:val="0"/>
        <w:spacing w:line="21" w:lineRule="atLeast"/>
      </w:pPr>
      <w:r w:rsidRPr="00BA57C5">
        <w:t xml:space="preserve">Prior to selection of the school sample, schools </w:t>
      </w:r>
      <w:r w:rsidR="00360459">
        <w:t>were</w:t>
      </w:r>
      <w:r w:rsidRPr="00BA57C5">
        <w:t xml:space="preserve"> sorted by locale (city, suburban, town, rural), school grade configuration, and school size measure within each of the explicit school strata so that approximate proportionality across locale and school configuration </w:t>
      </w:r>
      <w:r w:rsidR="00360459">
        <w:t>was</w:t>
      </w:r>
      <w:r w:rsidRPr="00BA57C5">
        <w:t xml:space="preserve"> preserved. </w:t>
      </w:r>
    </w:p>
    <w:p w:rsidRPr="00BA57C5" w:rsidR="00865A69" w:rsidP="00865A69" w:rsidRDefault="00865A69" w14:paraId="0D3941C7" w14:textId="77777777">
      <w:pPr>
        <w:pStyle w:val="BodyText"/>
        <w:widowControl w:val="0"/>
        <w:spacing w:line="21" w:lineRule="atLeast"/>
        <w:rPr>
          <w:rFonts w:ascii="Cambria" w:hAnsi="Cambria"/>
        </w:rPr>
      </w:pPr>
      <w:r w:rsidRPr="00BA57C5">
        <w:rPr>
          <w:rFonts w:ascii="Cambria" w:hAnsi="Cambria"/>
        </w:rPr>
        <w:t xml:space="preserve">Declining response rates are a concern for any research study, and some of the recent </w:t>
      </w:r>
      <w:proofErr w:type="gramStart"/>
      <w:r w:rsidRPr="00BA57C5">
        <w:rPr>
          <w:rFonts w:ascii="Cambria" w:hAnsi="Cambria"/>
        </w:rPr>
        <w:t>school-based</w:t>
      </w:r>
      <w:proofErr w:type="gramEnd"/>
      <w:r w:rsidRPr="00BA57C5">
        <w:rPr>
          <w:rFonts w:ascii="Cambria" w:hAnsi="Cambria"/>
        </w:rPr>
        <w:t xml:space="preserve"> NCES longitudinal studies achieved response rates lower than a desired target of 75 percent. For example, the school response rate for the High School Longitudinal Study of 2009 (HSLS:09) was 56 percent and the school response rate for the Early Childhood Longitudinal Study Kindergarten Class of 2010-11 (ECLS-K:2011) was 63 percent.</w:t>
      </w:r>
    </w:p>
    <w:p w:rsidR="00360459" w:rsidP="00865A69" w:rsidRDefault="00865A69" w14:paraId="3A36DDAE" w14:textId="0376716B">
      <w:pPr>
        <w:pStyle w:val="BodyText"/>
        <w:widowControl w:val="0"/>
        <w:spacing w:line="21" w:lineRule="atLeast"/>
        <w:rPr>
          <w:rFonts w:ascii="Cambria" w:hAnsi="Cambria"/>
        </w:rPr>
      </w:pPr>
      <w:r w:rsidRPr="00BA57C5">
        <w:rPr>
          <w:rFonts w:ascii="Cambria" w:hAnsi="Cambria"/>
        </w:rPr>
        <w:t xml:space="preserve">Nevertheless, to be conservative, the </w:t>
      </w:r>
      <w:r w:rsidR="007A6627">
        <w:rPr>
          <w:rFonts w:ascii="Cambria" w:hAnsi="Cambria"/>
        </w:rPr>
        <w:t>HS&amp;B:22</w:t>
      </w:r>
      <w:r w:rsidRPr="00BA57C5">
        <w:rPr>
          <w:rFonts w:ascii="Cambria" w:hAnsi="Cambria"/>
        </w:rPr>
        <w:t xml:space="preserve"> BYFS sampling plan is designed to be flexible so that the study can better achieve school participation targets even if eligibility and response rates are lower than anticipated. The </w:t>
      </w:r>
      <w:r w:rsidRPr="00BA57C5">
        <w:rPr>
          <w:rFonts w:ascii="Cambria" w:hAnsi="Cambria"/>
        </w:rPr>
        <w:lastRenderedPageBreak/>
        <w:t xml:space="preserve">school sampling process is designed to achieve 920 participating schools (641 public, 128 Catholic, and 151 </w:t>
      </w:r>
      <w:proofErr w:type="gramStart"/>
      <w:r w:rsidRPr="00BA57C5">
        <w:rPr>
          <w:rFonts w:ascii="Cambria" w:hAnsi="Cambria"/>
        </w:rPr>
        <w:t>other</w:t>
      </w:r>
      <w:proofErr w:type="gramEnd"/>
      <w:r w:rsidRPr="00BA57C5">
        <w:rPr>
          <w:rFonts w:ascii="Cambria" w:hAnsi="Cambria"/>
        </w:rPr>
        <w:t xml:space="preserve"> private) distributed over 27 school sampling strata. </w:t>
      </w:r>
      <w:r w:rsidR="00360459">
        <w:rPr>
          <w:rFonts w:ascii="Cambria" w:hAnsi="Cambria"/>
        </w:rPr>
        <w:t>We selected</w:t>
      </w:r>
      <w:r w:rsidRPr="00BA57C5">
        <w:rPr>
          <w:rFonts w:ascii="Cambria" w:hAnsi="Cambria"/>
        </w:rPr>
        <w:t xml:space="preserve"> 2,</w:t>
      </w:r>
      <w:r w:rsidR="002063D8">
        <w:rPr>
          <w:rFonts w:ascii="Cambria" w:hAnsi="Cambria"/>
        </w:rPr>
        <w:t>654</w:t>
      </w:r>
      <w:r w:rsidRPr="00BA57C5">
        <w:rPr>
          <w:rFonts w:ascii="Cambria" w:hAnsi="Cambria"/>
        </w:rPr>
        <w:t xml:space="preserve"> schools using stratified probability proportional to size sampling, from which an initial simple random sample of 1,373 schools </w:t>
      </w:r>
      <w:r w:rsidR="00360459">
        <w:rPr>
          <w:rFonts w:ascii="Cambria" w:hAnsi="Cambria"/>
        </w:rPr>
        <w:t>was</w:t>
      </w:r>
      <w:r w:rsidRPr="00BA57C5">
        <w:rPr>
          <w:rFonts w:ascii="Cambria" w:hAnsi="Cambria"/>
        </w:rPr>
        <w:t xml:space="preserve"> selected within school strata. This subset of 1,373 schools </w:t>
      </w:r>
      <w:r w:rsidR="00A77A79">
        <w:rPr>
          <w:rFonts w:ascii="Cambria" w:hAnsi="Cambria"/>
        </w:rPr>
        <w:t>formed</w:t>
      </w:r>
      <w:r w:rsidRPr="00BA57C5">
        <w:rPr>
          <w:rFonts w:ascii="Cambria" w:hAnsi="Cambria"/>
        </w:rPr>
        <w:t xml:space="preserve"> the initial set of schools that </w:t>
      </w:r>
      <w:r w:rsidR="00177D5D">
        <w:rPr>
          <w:rFonts w:ascii="Cambria" w:hAnsi="Cambria"/>
        </w:rPr>
        <w:t>are being</w:t>
      </w:r>
      <w:r w:rsidRPr="00BA57C5">
        <w:rPr>
          <w:rFonts w:ascii="Cambria" w:hAnsi="Cambria"/>
        </w:rPr>
        <w:t xml:space="preserve"> pursued for recruitment, starting in August 2019, into the BYFS. The remaining schools</w:t>
      </w:r>
      <w:r w:rsidRPr="00BA57C5" w:rsidR="001512B7">
        <w:rPr>
          <w:rFonts w:ascii="Cambria" w:hAnsi="Cambria"/>
        </w:rPr>
        <w:t xml:space="preserve"> </w:t>
      </w:r>
      <w:r w:rsidR="00A77A79">
        <w:rPr>
          <w:rFonts w:ascii="Cambria" w:hAnsi="Cambria"/>
        </w:rPr>
        <w:t xml:space="preserve">were designed </w:t>
      </w:r>
      <w:r w:rsidRPr="00BA57C5">
        <w:rPr>
          <w:rFonts w:ascii="Cambria" w:hAnsi="Cambria"/>
        </w:rPr>
        <w:t xml:space="preserve">provide a reserve sample from which additional schools </w:t>
      </w:r>
      <w:r w:rsidR="00A77A79">
        <w:rPr>
          <w:rFonts w:ascii="Cambria" w:hAnsi="Cambria"/>
        </w:rPr>
        <w:t xml:space="preserve">could </w:t>
      </w:r>
      <w:r w:rsidRPr="00BA57C5">
        <w:rPr>
          <w:rFonts w:ascii="Cambria" w:hAnsi="Cambria"/>
        </w:rPr>
        <w:t xml:space="preserve">be sampled and pursued for recruitment. </w:t>
      </w:r>
    </w:p>
    <w:p w:rsidR="00177D5D" w:rsidP="00865A69" w:rsidRDefault="00A77A79" w14:paraId="4FCFAFB5" w14:textId="606005AA">
      <w:pPr>
        <w:pStyle w:val="BodyText"/>
        <w:widowControl w:val="0"/>
        <w:spacing w:line="21" w:lineRule="atLeast"/>
        <w:rPr>
          <w:rFonts w:ascii="Cambria" w:hAnsi="Cambria"/>
        </w:rPr>
      </w:pPr>
      <w:r>
        <w:rPr>
          <w:rFonts w:ascii="Cambria" w:hAnsi="Cambria"/>
        </w:rPr>
        <w:t xml:space="preserve">The ability to recruit schools for the field test was assessed in November of 2019, approximately 5 weeks prior to the end of the field test. The overall school participation in the field test was below 50%. This assessment led to a recommendation to select schools from the full-scale school reserve sample and release them for recruitment for the full-scale study. In January of 2020, a </w:t>
      </w:r>
      <w:r w:rsidR="006201D6">
        <w:rPr>
          <w:rFonts w:ascii="Cambria" w:hAnsi="Cambria"/>
        </w:rPr>
        <w:t xml:space="preserve">stratified random </w:t>
      </w:r>
      <w:r>
        <w:rPr>
          <w:rFonts w:ascii="Cambria" w:hAnsi="Cambria"/>
        </w:rPr>
        <w:t>sample of 467 schools was selected from the 1,</w:t>
      </w:r>
      <w:r w:rsidR="002063D8">
        <w:rPr>
          <w:rFonts w:ascii="Cambria" w:hAnsi="Cambria"/>
        </w:rPr>
        <w:t>281</w:t>
      </w:r>
      <w:r>
        <w:rPr>
          <w:rFonts w:ascii="Cambria" w:hAnsi="Cambria"/>
        </w:rPr>
        <w:t xml:space="preserve"> schools in the school reserve sample. The additional sample of 467 schools were added to the set of schools being pursued for recruitment into the full-scale study. The distribution of the sample of 467 schools across the school sampling strata is provided in table 2. </w:t>
      </w:r>
    </w:p>
    <w:p w:rsidRPr="00BA57C5" w:rsidR="00177D5D" w:rsidP="00177D5D" w:rsidRDefault="00177D5D" w14:paraId="733B9C3E" w14:textId="31B2E36F">
      <w:pPr>
        <w:keepNext/>
        <w:spacing w:before="240" w:after="60" w:line="240" w:lineRule="auto"/>
        <w:rPr>
          <w:b/>
          <w:bCs/>
        </w:rPr>
      </w:pPr>
      <w:r w:rsidRPr="00BA57C5">
        <w:rPr>
          <w:b/>
          <w:bCs/>
        </w:rPr>
        <w:t xml:space="preserve">Table </w:t>
      </w:r>
      <w:r>
        <w:rPr>
          <w:b/>
          <w:bCs/>
        </w:rPr>
        <w:t>2</w:t>
      </w:r>
      <w:r w:rsidRPr="00BA57C5">
        <w:rPr>
          <w:b/>
          <w:bCs/>
        </w:rPr>
        <w:t xml:space="preserve">. </w:t>
      </w:r>
      <w:r w:rsidR="007A6627">
        <w:rPr>
          <w:b/>
          <w:bCs/>
        </w:rPr>
        <w:t>HS&amp;B:22</w:t>
      </w:r>
      <w:r w:rsidRPr="00BA57C5">
        <w:rPr>
          <w:b/>
          <w:bCs/>
        </w:rPr>
        <w:t xml:space="preserve"> BYFS School Sample Allocation</w:t>
      </w:r>
      <w:r>
        <w:rPr>
          <w:b/>
          <w:bCs/>
        </w:rPr>
        <w:t xml:space="preserve"> Updated to Include Sample from Reserve</w:t>
      </w:r>
    </w:p>
    <w:tbl>
      <w:tblPr>
        <w:tblW w:w="4834" w:type="pct"/>
        <w:tblLook w:val="04A0" w:firstRow="1" w:lastRow="0" w:firstColumn="1" w:lastColumn="0" w:noHBand="0" w:noVBand="1"/>
      </w:tblPr>
      <w:tblGrid>
        <w:gridCol w:w="3339"/>
        <w:gridCol w:w="995"/>
        <w:gridCol w:w="803"/>
        <w:gridCol w:w="1325"/>
        <w:gridCol w:w="905"/>
        <w:gridCol w:w="903"/>
        <w:gridCol w:w="903"/>
        <w:gridCol w:w="1259"/>
      </w:tblGrid>
      <w:tr w:rsidRPr="00BA57C5" w:rsidR="007D44FA" w:rsidTr="00AC40A8" w14:paraId="1B57A112" w14:textId="759BA6EC">
        <w:trPr>
          <w:trHeight w:val="144"/>
        </w:trPr>
        <w:tc>
          <w:tcPr>
            <w:tcW w:w="1600"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177D5D" w:rsidP="003743DA" w:rsidRDefault="00177D5D" w14:paraId="50E5E2A5" w14:textId="77777777">
            <w:pPr>
              <w:keepNext/>
              <w:spacing w:after="0" w:line="240" w:lineRule="auto"/>
              <w:jc w:val="right"/>
              <w:rPr>
                <w:b/>
                <w:bCs/>
                <w:color w:val="000000"/>
                <w:sz w:val="18"/>
                <w:szCs w:val="18"/>
              </w:rPr>
            </w:pPr>
            <w:r w:rsidRPr="00BA57C5">
              <w:rPr>
                <w:b/>
                <w:bCs/>
                <w:color w:val="000000"/>
                <w:sz w:val="18"/>
                <w:szCs w:val="18"/>
              </w:rPr>
              <w:t>School Type</w:t>
            </w:r>
          </w:p>
        </w:tc>
        <w:tc>
          <w:tcPr>
            <w:tcW w:w="477"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1E34BD85" w14:textId="77777777">
            <w:pPr>
              <w:keepNext/>
              <w:spacing w:after="0" w:line="240" w:lineRule="auto"/>
              <w:jc w:val="right"/>
              <w:rPr>
                <w:b/>
                <w:bCs/>
                <w:color w:val="000000"/>
                <w:sz w:val="18"/>
                <w:szCs w:val="18"/>
              </w:rPr>
            </w:pPr>
            <w:r w:rsidRPr="00BA57C5">
              <w:rPr>
                <w:b/>
                <w:bCs/>
                <w:color w:val="000000"/>
                <w:sz w:val="18"/>
                <w:szCs w:val="18"/>
              </w:rPr>
              <w:t>Census Region</w:t>
            </w:r>
          </w:p>
        </w:tc>
        <w:tc>
          <w:tcPr>
            <w:tcW w:w="385"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177D5D" w:rsidP="003743DA" w:rsidRDefault="00177D5D" w14:paraId="6857482B" w14:textId="77777777">
            <w:pPr>
              <w:keepNext/>
              <w:spacing w:after="0" w:line="240" w:lineRule="auto"/>
              <w:jc w:val="right"/>
              <w:rPr>
                <w:b/>
                <w:bCs/>
                <w:color w:val="000000"/>
                <w:sz w:val="18"/>
                <w:szCs w:val="18"/>
              </w:rPr>
            </w:pPr>
            <w:r w:rsidRPr="00BA57C5">
              <w:rPr>
                <w:b/>
                <w:bCs/>
                <w:color w:val="000000"/>
                <w:sz w:val="18"/>
                <w:szCs w:val="18"/>
              </w:rPr>
              <w:t>Locale</w:t>
            </w:r>
          </w:p>
        </w:tc>
        <w:tc>
          <w:tcPr>
            <w:tcW w:w="635"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4832529E" w14:textId="77777777">
            <w:pPr>
              <w:keepNext/>
              <w:spacing w:after="0" w:line="240" w:lineRule="auto"/>
              <w:jc w:val="right"/>
              <w:rPr>
                <w:b/>
                <w:bCs/>
                <w:color w:val="000000"/>
                <w:sz w:val="18"/>
                <w:szCs w:val="18"/>
              </w:rPr>
            </w:pPr>
            <w:r w:rsidRPr="00BA57C5">
              <w:rPr>
                <w:b/>
                <w:bCs/>
                <w:color w:val="000000"/>
                <w:sz w:val="18"/>
                <w:szCs w:val="18"/>
              </w:rPr>
              <w:t>Total Selected School Sample</w:t>
            </w:r>
          </w:p>
        </w:tc>
        <w:tc>
          <w:tcPr>
            <w:tcW w:w="434"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4D985941" w14:textId="77777777">
            <w:pPr>
              <w:keepNext/>
              <w:spacing w:after="0" w:line="240" w:lineRule="auto"/>
              <w:jc w:val="right"/>
              <w:rPr>
                <w:b/>
                <w:bCs/>
                <w:color w:val="000000"/>
                <w:sz w:val="18"/>
                <w:szCs w:val="18"/>
              </w:rPr>
            </w:pPr>
            <w:r w:rsidRPr="00BA57C5">
              <w:rPr>
                <w:b/>
                <w:bCs/>
                <w:color w:val="000000"/>
                <w:sz w:val="18"/>
                <w:szCs w:val="18"/>
              </w:rPr>
              <w:t>Initial School Sample</w:t>
            </w:r>
          </w:p>
        </w:tc>
        <w:tc>
          <w:tcPr>
            <w:tcW w:w="433" w:type="pct"/>
            <w:tcBorders>
              <w:top w:val="single" w:color="auto" w:sz="4" w:space="0"/>
              <w:left w:val="nil"/>
              <w:bottom w:val="single" w:color="auto" w:sz="4" w:space="0"/>
              <w:right w:val="single" w:color="auto" w:sz="4" w:space="0"/>
            </w:tcBorders>
            <w:shd w:val="clear" w:color="000000" w:fill="FAFBFE"/>
            <w:vAlign w:val="bottom"/>
            <w:hideMark/>
          </w:tcPr>
          <w:p w:rsidRPr="00BA57C5" w:rsidR="00177D5D" w:rsidP="003743DA" w:rsidRDefault="00177D5D" w14:paraId="68A4F4FE" w14:textId="77777777">
            <w:pPr>
              <w:keepNext/>
              <w:spacing w:after="0" w:line="240" w:lineRule="auto"/>
              <w:jc w:val="right"/>
              <w:rPr>
                <w:b/>
                <w:bCs/>
                <w:color w:val="000000"/>
                <w:sz w:val="18"/>
                <w:szCs w:val="18"/>
              </w:rPr>
            </w:pPr>
            <w:r w:rsidRPr="00BA57C5">
              <w:rPr>
                <w:b/>
                <w:bCs/>
                <w:color w:val="000000"/>
                <w:sz w:val="18"/>
                <w:szCs w:val="18"/>
              </w:rPr>
              <w:t>School Reserve Sample</w:t>
            </w:r>
          </w:p>
        </w:tc>
        <w:tc>
          <w:tcPr>
            <w:tcW w:w="433" w:type="pct"/>
            <w:tcBorders>
              <w:top w:val="single" w:color="auto" w:sz="4" w:space="0"/>
              <w:left w:val="nil"/>
              <w:bottom w:val="single" w:color="auto" w:sz="4" w:space="0"/>
              <w:right w:val="single" w:color="auto" w:sz="4" w:space="0"/>
            </w:tcBorders>
            <w:shd w:val="clear" w:color="000000" w:fill="FAFBFE"/>
          </w:tcPr>
          <w:p w:rsidRPr="00BA57C5" w:rsidR="00177D5D" w:rsidP="003743DA" w:rsidRDefault="00177D5D" w14:paraId="2CD63458" w14:textId="68EA2A8D">
            <w:pPr>
              <w:keepNext/>
              <w:spacing w:after="0" w:line="240" w:lineRule="auto"/>
              <w:jc w:val="right"/>
              <w:rPr>
                <w:b/>
                <w:bCs/>
                <w:color w:val="000000"/>
                <w:sz w:val="18"/>
                <w:szCs w:val="18"/>
              </w:rPr>
            </w:pPr>
            <w:r>
              <w:rPr>
                <w:b/>
                <w:bCs/>
                <w:color w:val="000000"/>
                <w:sz w:val="18"/>
                <w:szCs w:val="18"/>
              </w:rPr>
              <w:t>January 2020 Sample from Reserve</w:t>
            </w:r>
          </w:p>
        </w:tc>
        <w:tc>
          <w:tcPr>
            <w:tcW w:w="603" w:type="pct"/>
            <w:tcBorders>
              <w:top w:val="single" w:color="auto" w:sz="4" w:space="0"/>
              <w:left w:val="nil"/>
              <w:bottom w:val="single" w:color="auto" w:sz="4" w:space="0"/>
              <w:right w:val="single" w:color="auto" w:sz="4" w:space="0"/>
            </w:tcBorders>
            <w:shd w:val="clear" w:color="000000" w:fill="FAFBFE"/>
          </w:tcPr>
          <w:p w:rsidR="00177D5D" w:rsidP="003743DA" w:rsidRDefault="00177D5D" w14:paraId="6F5F9681" w14:textId="51FA3409">
            <w:pPr>
              <w:keepNext/>
              <w:spacing w:after="0" w:line="240" w:lineRule="auto"/>
              <w:jc w:val="right"/>
              <w:rPr>
                <w:b/>
                <w:bCs/>
                <w:color w:val="000000"/>
                <w:sz w:val="18"/>
                <w:szCs w:val="18"/>
              </w:rPr>
            </w:pPr>
            <w:r>
              <w:rPr>
                <w:b/>
                <w:bCs/>
                <w:color w:val="000000"/>
                <w:sz w:val="18"/>
                <w:szCs w:val="18"/>
              </w:rPr>
              <w:t xml:space="preserve">Total Sample </w:t>
            </w:r>
            <w:proofErr w:type="gramStart"/>
            <w:r>
              <w:rPr>
                <w:b/>
                <w:bCs/>
                <w:color w:val="000000"/>
                <w:sz w:val="18"/>
                <w:szCs w:val="18"/>
              </w:rPr>
              <w:t>In</w:t>
            </w:r>
            <w:proofErr w:type="gramEnd"/>
            <w:r>
              <w:rPr>
                <w:b/>
                <w:bCs/>
                <w:color w:val="000000"/>
                <w:sz w:val="18"/>
                <w:szCs w:val="18"/>
              </w:rPr>
              <w:t xml:space="preserve"> Recruitment</w:t>
            </w:r>
          </w:p>
        </w:tc>
      </w:tr>
      <w:tr w:rsidRPr="00BA57C5" w:rsidR="00AC40A8" w:rsidTr="00AC40A8" w14:paraId="7704D90B" w14:textId="411DCCE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0BCAFF7E" w14:textId="77777777">
            <w:pPr>
              <w:keepNext/>
              <w:spacing w:after="0" w:line="240" w:lineRule="auto"/>
              <w:jc w:val="right"/>
              <w:rPr>
                <w:rFonts w:cs="Courier New"/>
                <w:b/>
                <w:color w:val="000000"/>
                <w:sz w:val="18"/>
                <w:szCs w:val="18"/>
              </w:rPr>
            </w:pPr>
            <w:r w:rsidRPr="00BA57C5">
              <w:rPr>
                <w:rFonts w:cs="Courier New"/>
                <w:b/>
                <w:color w:val="000000"/>
                <w:sz w:val="18"/>
                <w:szCs w:val="18"/>
              </w:rPr>
              <w:t>Total</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5B830FC" w14:textId="77777777">
            <w:pPr>
              <w:keepNext/>
              <w:spacing w:after="0" w:line="240" w:lineRule="auto"/>
              <w:jc w:val="right"/>
              <w:rPr>
                <w:rFonts w:cs="Courier New"/>
                <w:b/>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63BED78" w14:textId="77777777">
            <w:pPr>
              <w:keepNext/>
              <w:spacing w:after="0" w:line="240" w:lineRule="auto"/>
              <w:jc w:val="right"/>
              <w:rPr>
                <w:rFonts w:cs="Courier New"/>
                <w:b/>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F6A6029" w14:textId="294F95D9">
            <w:pPr>
              <w:keepNext/>
              <w:spacing w:after="0" w:line="240" w:lineRule="auto"/>
              <w:jc w:val="right"/>
              <w:rPr>
                <w:rFonts w:cs="Courier New"/>
                <w:b/>
                <w:color w:val="000000"/>
                <w:sz w:val="18"/>
                <w:szCs w:val="18"/>
              </w:rPr>
            </w:pPr>
            <w:r w:rsidRPr="00BA57C5">
              <w:rPr>
                <w:rFonts w:cs="Courier New"/>
                <w:b/>
                <w:color w:val="000000"/>
                <w:sz w:val="18"/>
                <w:szCs w:val="18"/>
              </w:rPr>
              <w:t>2,</w:t>
            </w:r>
            <w:r>
              <w:rPr>
                <w:rFonts w:cs="Courier New"/>
                <w:b/>
                <w:color w:val="000000"/>
                <w:sz w:val="18"/>
                <w:szCs w:val="18"/>
              </w:rPr>
              <w:t>654</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EF7AE7A" w14:textId="77777777">
            <w:pPr>
              <w:keepNext/>
              <w:spacing w:after="0" w:line="240" w:lineRule="auto"/>
              <w:jc w:val="right"/>
              <w:rPr>
                <w:rFonts w:cs="Courier New"/>
                <w:b/>
                <w:color w:val="000000"/>
                <w:sz w:val="18"/>
                <w:szCs w:val="18"/>
              </w:rPr>
            </w:pPr>
            <w:r w:rsidRPr="00BA57C5">
              <w:rPr>
                <w:rFonts w:cs="Courier New"/>
                <w:b/>
                <w:color w:val="000000"/>
                <w:sz w:val="18"/>
                <w:szCs w:val="18"/>
              </w:rPr>
              <w:t>1,373</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EED7740" w14:textId="3801E23C">
            <w:pPr>
              <w:keepNext/>
              <w:spacing w:after="0" w:line="240" w:lineRule="auto"/>
              <w:jc w:val="right"/>
              <w:rPr>
                <w:rFonts w:cs="Courier New"/>
                <w:b/>
                <w:color w:val="000000"/>
                <w:sz w:val="18"/>
                <w:szCs w:val="18"/>
              </w:rPr>
            </w:pPr>
            <w:r>
              <w:rPr>
                <w:rFonts w:cs="Courier New"/>
                <w:b/>
                <w:color w:val="000000"/>
                <w:sz w:val="18"/>
                <w:szCs w:val="18"/>
              </w:rPr>
              <w:t>1,281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1C13B73" w14:textId="388E301B">
            <w:pPr>
              <w:keepNext/>
              <w:spacing w:after="0" w:line="240" w:lineRule="auto"/>
              <w:jc w:val="right"/>
              <w:rPr>
                <w:rFonts w:cs="Courier New"/>
                <w:b/>
                <w:color w:val="000000"/>
                <w:sz w:val="18"/>
                <w:szCs w:val="18"/>
              </w:rPr>
            </w:pPr>
            <w:r>
              <w:rPr>
                <w:rFonts w:cs="Courier New"/>
                <w:b/>
                <w:color w:val="000000"/>
                <w:sz w:val="18"/>
                <w:szCs w:val="18"/>
              </w:rPr>
              <w:t>467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F4B4F87" w14:textId="6CB32F61">
            <w:pPr>
              <w:keepNext/>
              <w:spacing w:after="0" w:line="240" w:lineRule="auto"/>
              <w:jc w:val="right"/>
              <w:rPr>
                <w:rFonts w:cs="Courier New"/>
                <w:b/>
                <w:color w:val="000000"/>
                <w:sz w:val="18"/>
                <w:szCs w:val="18"/>
              </w:rPr>
            </w:pPr>
            <w:r>
              <w:rPr>
                <w:rFonts w:cs="Courier New"/>
                <w:b/>
                <w:color w:val="000000"/>
                <w:sz w:val="18"/>
                <w:szCs w:val="18"/>
              </w:rPr>
              <w:t>1,840</w:t>
            </w:r>
          </w:p>
        </w:tc>
      </w:tr>
      <w:tr w:rsidRPr="00BA57C5" w:rsidR="00AC40A8" w:rsidTr="00AC40A8" w14:paraId="18D74C2C" w14:textId="7736C70E">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0077283" w14:textId="77777777">
            <w:pPr>
              <w:keepNext/>
              <w:spacing w:after="0" w:line="240" w:lineRule="auto"/>
              <w:jc w:val="right"/>
              <w:rPr>
                <w:rFonts w:cs="Courier New"/>
                <w:color w:val="000000"/>
                <w:sz w:val="18"/>
                <w:szCs w:val="18"/>
              </w:rPr>
            </w:pPr>
            <w:r w:rsidRPr="00BA57C5">
              <w:rPr>
                <w:rFonts w:cs="Courier New"/>
                <w:color w:val="000000"/>
                <w:sz w:val="18"/>
                <w:szCs w:val="18"/>
              </w:rPr>
              <w:t>Public-Charter</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8C0B448" w14:textId="77777777">
            <w:pPr>
              <w:keepNext/>
              <w:spacing w:after="0" w:line="240" w:lineRule="auto"/>
              <w:jc w:val="right"/>
              <w:rPr>
                <w:rFonts w:cs="Courier New"/>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63D0D378" w14:textId="77777777">
            <w:pPr>
              <w:keepNext/>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B6FD72" w14:textId="10217188">
            <w:pPr>
              <w:keepNext/>
              <w:spacing w:after="0" w:line="240" w:lineRule="auto"/>
              <w:jc w:val="right"/>
              <w:rPr>
                <w:rFonts w:cs="Courier New"/>
                <w:color w:val="000000"/>
                <w:sz w:val="18"/>
                <w:szCs w:val="18"/>
              </w:rPr>
            </w:pPr>
            <w:r w:rsidRPr="00BA57C5">
              <w:rPr>
                <w:rFonts w:cs="Courier New"/>
                <w:color w:val="000000"/>
                <w:sz w:val="18"/>
                <w:szCs w:val="18"/>
              </w:rPr>
              <w:t>198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925B137"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60C81AB" w14:textId="2CC2BB56">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14D044F" w14:textId="21FEC2A1">
            <w:pPr>
              <w:keepNext/>
              <w:spacing w:after="0" w:line="240" w:lineRule="auto"/>
              <w:jc w:val="right"/>
              <w:rPr>
                <w:rFonts w:cs="Courier New"/>
                <w:color w:val="000000"/>
                <w:sz w:val="18"/>
                <w:szCs w:val="18"/>
              </w:rPr>
            </w:pPr>
            <w:r>
              <w:rPr>
                <w:rFonts w:cs="Courier New"/>
                <w:color w:val="000000"/>
                <w:sz w:val="18"/>
                <w:szCs w:val="18"/>
              </w:rPr>
              <w:t>35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0B7F5C33" w14:textId="4BFEB0DD">
            <w:pPr>
              <w:keepNext/>
              <w:spacing w:after="0" w:line="240" w:lineRule="auto"/>
              <w:jc w:val="right"/>
              <w:rPr>
                <w:rFonts w:cs="Courier New"/>
                <w:color w:val="000000"/>
                <w:sz w:val="18"/>
                <w:szCs w:val="18"/>
              </w:rPr>
            </w:pPr>
            <w:r>
              <w:rPr>
                <w:rFonts w:cs="Courier New"/>
                <w:color w:val="000000"/>
                <w:sz w:val="18"/>
                <w:szCs w:val="18"/>
              </w:rPr>
              <w:t>134</w:t>
            </w:r>
          </w:p>
        </w:tc>
      </w:tr>
      <w:tr w:rsidRPr="00BA57C5" w:rsidR="00AC40A8" w:rsidTr="00AC40A8" w14:paraId="3A54D669" w14:textId="3000CA99">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691FFAA" w14:textId="77777777">
            <w:pPr>
              <w:spacing w:after="0" w:line="240" w:lineRule="auto"/>
              <w:jc w:val="right"/>
              <w:rPr>
                <w:rFonts w:cs="Courier New"/>
                <w:color w:val="000000"/>
                <w:sz w:val="18"/>
                <w:szCs w:val="18"/>
              </w:rPr>
            </w:pPr>
            <w:r w:rsidRPr="00BA57C5">
              <w:rPr>
                <w:rFonts w:cs="Courier New"/>
                <w:color w:val="000000"/>
                <w:sz w:val="18"/>
                <w:szCs w:val="18"/>
              </w:rPr>
              <w:t>Public-Magnet</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7A09E1C3" w14:textId="77777777">
            <w:pPr>
              <w:spacing w:after="0" w:line="240" w:lineRule="auto"/>
              <w:jc w:val="right"/>
              <w:rPr>
                <w:rFonts w:cs="Courier New"/>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68270134"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9A45008" w14:textId="0C26C6C1">
            <w:pPr>
              <w:spacing w:after="0" w:line="240" w:lineRule="auto"/>
              <w:jc w:val="right"/>
              <w:rPr>
                <w:rFonts w:cs="Courier New"/>
                <w:color w:val="000000"/>
                <w:sz w:val="18"/>
                <w:szCs w:val="18"/>
              </w:rPr>
            </w:pPr>
            <w:r w:rsidRPr="00BA57C5">
              <w:rPr>
                <w:rFonts w:cs="Courier New"/>
                <w:color w:val="000000"/>
                <w:sz w:val="18"/>
                <w:szCs w:val="18"/>
              </w:rPr>
              <w:t>198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F9EF4A8"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01CC240" w14:textId="2F0A65BD">
            <w:pPr>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DEA0E51" w14:textId="7310AF4E">
            <w:pPr>
              <w:spacing w:after="0" w:line="240" w:lineRule="auto"/>
              <w:jc w:val="right"/>
              <w:rPr>
                <w:rFonts w:cs="Courier New"/>
                <w:color w:val="000000"/>
                <w:sz w:val="18"/>
                <w:szCs w:val="18"/>
              </w:rPr>
            </w:pPr>
            <w:r>
              <w:rPr>
                <w:rFonts w:cs="Courier New"/>
                <w:color w:val="000000"/>
                <w:sz w:val="18"/>
                <w:szCs w:val="18"/>
              </w:rPr>
              <w:t>35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96920A8" w14:textId="50DAF4FF">
            <w:pPr>
              <w:spacing w:after="0" w:line="240" w:lineRule="auto"/>
              <w:jc w:val="right"/>
              <w:rPr>
                <w:rFonts w:cs="Courier New"/>
                <w:color w:val="000000"/>
                <w:sz w:val="18"/>
                <w:szCs w:val="18"/>
              </w:rPr>
            </w:pPr>
            <w:r>
              <w:rPr>
                <w:rFonts w:cs="Courier New"/>
                <w:color w:val="000000"/>
                <w:sz w:val="18"/>
                <w:szCs w:val="18"/>
              </w:rPr>
              <w:t>134</w:t>
            </w:r>
          </w:p>
        </w:tc>
      </w:tr>
      <w:tr w:rsidRPr="00BA57C5" w:rsidR="00AC40A8" w:rsidTr="00AC40A8" w14:paraId="766F53B1" w14:textId="4116950A">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3B246B8" w14:textId="77777777">
            <w:pPr>
              <w:spacing w:after="0" w:line="240" w:lineRule="auto"/>
              <w:jc w:val="right"/>
              <w:rPr>
                <w:rFonts w:cs="Courier New"/>
                <w:color w:val="000000"/>
                <w:sz w:val="18"/>
                <w:szCs w:val="18"/>
              </w:rPr>
            </w:pPr>
            <w:r w:rsidRPr="00BA57C5">
              <w:rPr>
                <w:rFonts w:cs="Courier New"/>
                <w:color w:val="000000"/>
                <w:sz w:val="18"/>
                <w:szCs w:val="18"/>
              </w:rPr>
              <w:t>Public-Virtual</w:t>
            </w:r>
          </w:p>
        </w:tc>
        <w:tc>
          <w:tcPr>
            <w:tcW w:w="477"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494FF31C" w14:textId="77777777">
            <w:pPr>
              <w:spacing w:after="0" w:line="240" w:lineRule="auto"/>
              <w:jc w:val="right"/>
              <w:rPr>
                <w:rFonts w:cs="Courier New"/>
                <w:color w:val="000000"/>
                <w:sz w:val="18"/>
                <w:szCs w:val="18"/>
              </w:rPr>
            </w:pP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1B2E5317"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1B482DD" w14:textId="0DD190A2">
            <w:pPr>
              <w:spacing w:after="0" w:line="240" w:lineRule="auto"/>
              <w:jc w:val="right"/>
              <w:rPr>
                <w:rFonts w:cs="Courier New"/>
                <w:color w:val="000000"/>
                <w:sz w:val="18"/>
                <w:szCs w:val="18"/>
              </w:rPr>
            </w:pPr>
            <w:r w:rsidRPr="00CB4525">
              <w:rPr>
                <w:rFonts w:cs="Courier New"/>
                <w:color w:val="000000"/>
                <w:sz w:val="18"/>
                <w:szCs w:val="18"/>
              </w:rPr>
              <w:t>150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50D2085" w14:textId="77777777">
            <w:pPr>
              <w:spacing w:after="0" w:line="240" w:lineRule="auto"/>
              <w:jc w:val="right"/>
              <w:rPr>
                <w:rFonts w:cs="Courier New"/>
                <w:color w:val="000000"/>
                <w:sz w:val="18"/>
                <w:szCs w:val="18"/>
              </w:rPr>
            </w:pPr>
            <w:r w:rsidRPr="00BA57C5">
              <w:rPr>
                <w:rFonts w:cs="Courier New"/>
                <w:color w:val="000000"/>
                <w:sz w:val="18"/>
                <w:szCs w:val="18"/>
              </w:rPr>
              <w:t>99</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3A545B1" w14:textId="0BAAD0EF">
            <w:pPr>
              <w:spacing w:after="0" w:line="240" w:lineRule="auto"/>
              <w:jc w:val="right"/>
              <w:rPr>
                <w:rFonts w:cs="Courier New"/>
                <w:color w:val="000000"/>
                <w:sz w:val="18"/>
                <w:szCs w:val="18"/>
              </w:rPr>
            </w:pPr>
            <w:r>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A1AC13B" w14:textId="56078827">
            <w:pPr>
              <w:spacing w:after="0" w:line="240" w:lineRule="auto"/>
              <w:jc w:val="right"/>
              <w:rPr>
                <w:rFonts w:cs="Courier New"/>
                <w:color w:val="000000"/>
                <w:sz w:val="18"/>
                <w:szCs w:val="18"/>
              </w:rPr>
            </w:pPr>
            <w:r>
              <w:rPr>
                <w:rFonts w:cs="Courier New"/>
                <w:color w:val="000000"/>
                <w:sz w:val="18"/>
                <w:szCs w:val="18"/>
              </w:rPr>
              <w:t>35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A606977" w14:textId="4030A0B1">
            <w:pPr>
              <w:spacing w:after="0" w:line="240" w:lineRule="auto"/>
              <w:jc w:val="right"/>
              <w:rPr>
                <w:rFonts w:cs="Courier New"/>
                <w:color w:val="000000"/>
                <w:sz w:val="18"/>
                <w:szCs w:val="18"/>
              </w:rPr>
            </w:pPr>
            <w:r>
              <w:rPr>
                <w:rFonts w:cs="Courier New"/>
                <w:color w:val="000000"/>
                <w:sz w:val="18"/>
                <w:szCs w:val="18"/>
              </w:rPr>
              <w:t>134</w:t>
            </w:r>
          </w:p>
        </w:tc>
      </w:tr>
      <w:tr w:rsidRPr="00BA57C5" w:rsidR="00AC40A8" w:rsidTr="00AC40A8" w14:paraId="2E7D59BF" w14:textId="7FBAC2FB">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27EA969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D9F672E"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746517D"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41C2F94" w14:textId="737321B9">
            <w:pPr>
              <w:spacing w:after="0" w:line="240" w:lineRule="auto"/>
              <w:jc w:val="right"/>
              <w:rPr>
                <w:rFonts w:cs="Courier New"/>
                <w:color w:val="000000"/>
                <w:sz w:val="18"/>
                <w:szCs w:val="18"/>
              </w:rPr>
            </w:pPr>
            <w:r w:rsidRPr="002063D8">
              <w:rPr>
                <w:rFonts w:cs="Courier New"/>
                <w:color w:val="000000"/>
                <w:sz w:val="18"/>
                <w:szCs w:val="18"/>
              </w:rPr>
              <w:t>51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85A1D3A" w14:textId="77777777">
            <w:pPr>
              <w:spacing w:after="0" w:line="240" w:lineRule="auto"/>
              <w:jc w:val="right"/>
              <w:rPr>
                <w:rFonts w:cs="Courier New"/>
                <w:color w:val="000000"/>
                <w:sz w:val="18"/>
                <w:szCs w:val="18"/>
              </w:rPr>
            </w:pPr>
            <w:r w:rsidRPr="00BA57C5">
              <w:rPr>
                <w:rFonts w:cs="Courier New"/>
                <w:color w:val="000000"/>
                <w:sz w:val="18"/>
                <w:szCs w:val="18"/>
              </w:rPr>
              <w:t>26</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4201975" w14:textId="267BC2F0">
            <w:pPr>
              <w:spacing w:after="0" w:line="240" w:lineRule="auto"/>
              <w:jc w:val="right"/>
              <w:rPr>
                <w:rFonts w:cs="Courier New"/>
                <w:color w:val="000000"/>
                <w:sz w:val="18"/>
                <w:szCs w:val="18"/>
              </w:rPr>
            </w:pPr>
            <w:r w:rsidRPr="00BA57C5">
              <w:rPr>
                <w:rFonts w:cs="Courier New"/>
                <w:color w:val="000000"/>
                <w:sz w:val="18"/>
                <w:szCs w:val="18"/>
              </w:rPr>
              <w:t>25</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A7AB10F" w14:textId="79FF3281">
            <w:pPr>
              <w:spacing w:after="0" w:line="240" w:lineRule="auto"/>
              <w:jc w:val="right"/>
              <w:rPr>
                <w:rFonts w:cs="Courier New"/>
                <w:color w:val="000000"/>
                <w:sz w:val="18"/>
                <w:szCs w:val="18"/>
              </w:rPr>
            </w:pPr>
            <w:r>
              <w:rPr>
                <w:rFonts w:cs="Courier New"/>
                <w:color w:val="000000"/>
                <w:sz w:val="18"/>
                <w:szCs w:val="18"/>
              </w:rPr>
              <w:t>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3AD725B3" w14:textId="7E4F46D7">
            <w:pPr>
              <w:spacing w:after="0" w:line="240" w:lineRule="auto"/>
              <w:jc w:val="right"/>
              <w:rPr>
                <w:rFonts w:cs="Courier New"/>
                <w:color w:val="000000"/>
                <w:sz w:val="18"/>
                <w:szCs w:val="18"/>
              </w:rPr>
            </w:pPr>
            <w:r>
              <w:rPr>
                <w:rFonts w:cs="Courier New"/>
                <w:color w:val="000000"/>
                <w:sz w:val="18"/>
                <w:szCs w:val="18"/>
              </w:rPr>
              <w:t>34</w:t>
            </w:r>
          </w:p>
        </w:tc>
      </w:tr>
      <w:tr w:rsidRPr="00BA57C5" w:rsidR="00AC40A8" w:rsidTr="00AC40A8" w14:paraId="46E15ADB" w14:textId="6ACE0A15">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9E8CFBA"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375D629"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AA5903A"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EBEB2D4" w14:textId="45794A6A">
            <w:pPr>
              <w:spacing w:after="0" w:line="240" w:lineRule="auto"/>
              <w:jc w:val="right"/>
              <w:rPr>
                <w:rFonts w:cs="Courier New"/>
                <w:color w:val="000000"/>
                <w:sz w:val="18"/>
                <w:szCs w:val="18"/>
              </w:rPr>
            </w:pPr>
            <w:r w:rsidRPr="002063D8">
              <w:rPr>
                <w:rFonts w:cs="Courier New"/>
                <w:color w:val="000000"/>
                <w:sz w:val="18"/>
                <w:szCs w:val="18"/>
              </w:rPr>
              <w:t>89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DF4EFF"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5E680A1" w14:textId="0944561F">
            <w:pPr>
              <w:spacing w:after="0" w:line="240" w:lineRule="auto"/>
              <w:jc w:val="right"/>
              <w:rPr>
                <w:rFonts w:cs="Courier New"/>
                <w:color w:val="000000"/>
                <w:sz w:val="18"/>
                <w:szCs w:val="18"/>
              </w:rPr>
            </w:pPr>
            <w:r w:rsidRPr="00BA57C5">
              <w:rPr>
                <w:rFonts w:cs="Courier New"/>
                <w:color w:val="000000"/>
                <w:sz w:val="18"/>
                <w:szCs w:val="18"/>
              </w:rPr>
              <w:t>44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77D8266" w14:textId="42C2B4C4">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7D65C175" w14:textId="1C77653F">
            <w:pPr>
              <w:spacing w:after="0" w:line="240" w:lineRule="auto"/>
              <w:jc w:val="right"/>
              <w:rPr>
                <w:rFonts w:cs="Courier New"/>
                <w:color w:val="000000"/>
                <w:sz w:val="18"/>
                <w:szCs w:val="18"/>
              </w:rPr>
            </w:pPr>
            <w:r>
              <w:rPr>
                <w:rFonts w:cs="Courier New"/>
                <w:color w:val="000000"/>
                <w:sz w:val="18"/>
                <w:szCs w:val="18"/>
              </w:rPr>
              <w:t>60</w:t>
            </w:r>
          </w:p>
        </w:tc>
      </w:tr>
      <w:tr w:rsidRPr="00BA57C5" w:rsidR="00AC40A8" w:rsidTr="00AC40A8" w14:paraId="0AD97806" w14:textId="43BBB332">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E67708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153E2BF"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A2EAA14"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AD4F993" w14:textId="038F4DB1">
            <w:pPr>
              <w:spacing w:after="0" w:line="240" w:lineRule="auto"/>
              <w:jc w:val="right"/>
              <w:rPr>
                <w:rFonts w:cs="Courier New"/>
                <w:color w:val="000000"/>
                <w:sz w:val="18"/>
                <w:szCs w:val="18"/>
              </w:rPr>
            </w:pPr>
            <w:r w:rsidRPr="002063D8">
              <w:rPr>
                <w:rFonts w:cs="Courier New"/>
                <w:color w:val="000000"/>
                <w:sz w:val="18"/>
                <w:szCs w:val="18"/>
              </w:rPr>
              <w:t>24</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7776E98" w14:textId="77777777">
            <w:pPr>
              <w:spacing w:after="0" w:line="240" w:lineRule="auto"/>
              <w:jc w:val="right"/>
              <w:rPr>
                <w:rFonts w:cs="Courier New"/>
                <w:color w:val="000000"/>
                <w:sz w:val="18"/>
                <w:szCs w:val="18"/>
              </w:rPr>
            </w:pPr>
            <w:r w:rsidRPr="00BA57C5">
              <w:rPr>
                <w:rFonts w:cs="Courier New"/>
                <w:color w:val="000000"/>
                <w:sz w:val="18"/>
                <w:szCs w:val="18"/>
              </w:rPr>
              <w:t>12</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BDA9029" w14:textId="69271142">
            <w:pPr>
              <w:spacing w:after="0" w:line="240" w:lineRule="auto"/>
              <w:jc w:val="right"/>
              <w:rPr>
                <w:rFonts w:cs="Courier New"/>
                <w:color w:val="000000"/>
                <w:sz w:val="18"/>
                <w:szCs w:val="18"/>
              </w:rPr>
            </w:pPr>
            <w:r w:rsidRPr="00BA57C5">
              <w:rPr>
                <w:rFonts w:cs="Courier New"/>
                <w:color w:val="000000"/>
                <w:sz w:val="18"/>
                <w:szCs w:val="18"/>
              </w:rPr>
              <w:t>12</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68BD64F" w14:textId="429D9FD1">
            <w:pPr>
              <w:spacing w:after="0" w:line="240" w:lineRule="auto"/>
              <w:jc w:val="right"/>
              <w:rPr>
                <w:rFonts w:cs="Courier New"/>
                <w:color w:val="000000"/>
                <w:sz w:val="18"/>
                <w:szCs w:val="18"/>
              </w:rPr>
            </w:pPr>
            <w:r>
              <w:rPr>
                <w:rFonts w:cs="Courier New"/>
                <w:color w:val="000000"/>
                <w:sz w:val="18"/>
                <w:szCs w:val="18"/>
              </w:rPr>
              <w:t>4</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2D64B3A" w14:textId="17C42BD4">
            <w:pPr>
              <w:spacing w:after="0" w:line="240" w:lineRule="auto"/>
              <w:jc w:val="right"/>
              <w:rPr>
                <w:rFonts w:cs="Courier New"/>
                <w:color w:val="000000"/>
                <w:sz w:val="18"/>
                <w:szCs w:val="18"/>
              </w:rPr>
            </w:pPr>
            <w:r>
              <w:rPr>
                <w:rFonts w:cs="Courier New"/>
                <w:color w:val="000000"/>
                <w:sz w:val="18"/>
                <w:szCs w:val="18"/>
              </w:rPr>
              <w:t>16</w:t>
            </w:r>
          </w:p>
        </w:tc>
      </w:tr>
      <w:tr w:rsidRPr="00BA57C5" w:rsidR="00AC40A8" w:rsidTr="00AC40A8" w14:paraId="2ADF2BE4" w14:textId="42109D2D">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3DE2CD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D6BD3FC"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CB018C6"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D269385" w14:textId="570019A9">
            <w:pPr>
              <w:spacing w:after="0" w:line="240" w:lineRule="auto"/>
              <w:jc w:val="right"/>
              <w:rPr>
                <w:rFonts w:cs="Courier New"/>
                <w:color w:val="000000"/>
                <w:sz w:val="18"/>
                <w:szCs w:val="18"/>
              </w:rPr>
            </w:pPr>
            <w:r w:rsidRPr="002063D8">
              <w:rPr>
                <w:rFonts w:cs="Courier New"/>
                <w:color w:val="000000"/>
                <w:sz w:val="18"/>
                <w:szCs w:val="18"/>
              </w:rPr>
              <w:t>48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BF657C4"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491DD2F" w14:textId="6D5C300E">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4698461A" w14:textId="340A7C52">
            <w:pPr>
              <w:spacing w:after="0" w:line="240" w:lineRule="auto"/>
              <w:jc w:val="right"/>
              <w:rPr>
                <w:rFonts w:cs="Courier New"/>
                <w:color w:val="000000"/>
                <w:sz w:val="18"/>
                <w:szCs w:val="18"/>
              </w:rPr>
            </w:pPr>
            <w:r>
              <w:rPr>
                <w:rFonts w:cs="Courier New"/>
                <w:color w:val="000000"/>
                <w:sz w:val="18"/>
                <w:szCs w:val="18"/>
              </w:rPr>
              <w:t>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26AAE87" w14:textId="26F2E1E7">
            <w:pPr>
              <w:spacing w:after="0" w:line="240" w:lineRule="auto"/>
              <w:jc w:val="right"/>
              <w:rPr>
                <w:rFonts w:cs="Courier New"/>
                <w:color w:val="000000"/>
                <w:sz w:val="18"/>
                <w:szCs w:val="18"/>
              </w:rPr>
            </w:pPr>
            <w:r>
              <w:rPr>
                <w:rFonts w:cs="Courier New"/>
                <w:color w:val="000000"/>
                <w:sz w:val="18"/>
                <w:szCs w:val="18"/>
              </w:rPr>
              <w:t>32</w:t>
            </w:r>
          </w:p>
        </w:tc>
      </w:tr>
      <w:tr w:rsidRPr="00BA57C5" w:rsidR="00AC40A8" w:rsidTr="00AC40A8" w14:paraId="29C4193F" w14:textId="21B62917">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EA39F2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61E308D"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F397BB1"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697A9AF" w14:textId="2BDFE153">
            <w:pPr>
              <w:spacing w:after="0" w:line="240" w:lineRule="auto"/>
              <w:jc w:val="right"/>
              <w:rPr>
                <w:rFonts w:cs="Courier New"/>
                <w:color w:val="000000"/>
                <w:sz w:val="18"/>
                <w:szCs w:val="18"/>
              </w:rPr>
            </w:pPr>
            <w:r w:rsidRPr="002063D8">
              <w:rPr>
                <w:rFonts w:cs="Courier New"/>
                <w:color w:val="000000"/>
                <w:sz w:val="18"/>
                <w:szCs w:val="18"/>
              </w:rPr>
              <w:t>59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355A4C6" w14:textId="77777777">
            <w:pPr>
              <w:spacing w:after="0" w:line="240" w:lineRule="auto"/>
              <w:jc w:val="right"/>
              <w:rPr>
                <w:rFonts w:cs="Courier New"/>
                <w:color w:val="000000"/>
                <w:sz w:val="18"/>
                <w:szCs w:val="18"/>
              </w:rPr>
            </w:pPr>
            <w:r w:rsidRPr="00BA57C5">
              <w:rPr>
                <w:rFonts w:cs="Courier New"/>
                <w:color w:val="000000"/>
                <w:sz w:val="18"/>
                <w:szCs w:val="18"/>
              </w:rPr>
              <w:t>30</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79EFFB1" w14:textId="6752CDB3">
            <w:pPr>
              <w:spacing w:after="0" w:line="240" w:lineRule="auto"/>
              <w:jc w:val="right"/>
              <w:rPr>
                <w:rFonts w:cs="Courier New"/>
                <w:color w:val="000000"/>
                <w:sz w:val="18"/>
                <w:szCs w:val="18"/>
              </w:rPr>
            </w:pPr>
            <w:r w:rsidRPr="00BA57C5">
              <w:rPr>
                <w:rFonts w:cs="Courier New"/>
                <w:color w:val="000000"/>
                <w:sz w:val="18"/>
                <w:szCs w:val="18"/>
              </w:rPr>
              <w:t>29</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D06BABE" w14:textId="47DC17BA">
            <w:pPr>
              <w:spacing w:after="0" w:line="240" w:lineRule="auto"/>
              <w:jc w:val="right"/>
              <w:rPr>
                <w:rFonts w:cs="Courier New"/>
                <w:color w:val="000000"/>
                <w:sz w:val="18"/>
                <w:szCs w:val="18"/>
              </w:rPr>
            </w:pPr>
            <w:r>
              <w:rPr>
                <w:rFonts w:cs="Courier New"/>
                <w:color w:val="000000"/>
                <w:sz w:val="18"/>
                <w:szCs w:val="18"/>
              </w:rPr>
              <w:t>10</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4532C19" w14:textId="486684BB">
            <w:pPr>
              <w:spacing w:after="0" w:line="240" w:lineRule="auto"/>
              <w:jc w:val="right"/>
              <w:rPr>
                <w:rFonts w:cs="Courier New"/>
                <w:color w:val="000000"/>
                <w:sz w:val="18"/>
                <w:szCs w:val="18"/>
              </w:rPr>
            </w:pPr>
            <w:r>
              <w:rPr>
                <w:rFonts w:cs="Courier New"/>
                <w:color w:val="000000"/>
                <w:sz w:val="18"/>
                <w:szCs w:val="18"/>
              </w:rPr>
              <w:t>40</w:t>
            </w:r>
          </w:p>
        </w:tc>
      </w:tr>
      <w:tr w:rsidRPr="00BA57C5" w:rsidR="00AC40A8" w:rsidTr="00AC40A8" w14:paraId="41A5EC01" w14:textId="65CFA5A1">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30947B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6125DA0"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99EAAE7"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834F408" w14:textId="4AA2238C">
            <w:pPr>
              <w:spacing w:after="0" w:line="240" w:lineRule="auto"/>
              <w:jc w:val="right"/>
              <w:rPr>
                <w:rFonts w:cs="Courier New"/>
                <w:color w:val="000000"/>
                <w:sz w:val="18"/>
                <w:szCs w:val="18"/>
              </w:rPr>
            </w:pPr>
            <w:r w:rsidRPr="002063D8">
              <w:rPr>
                <w:rFonts w:cs="Courier New"/>
                <w:color w:val="000000"/>
                <w:sz w:val="18"/>
                <w:szCs w:val="18"/>
              </w:rPr>
              <w:t>86</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282A030" w14:textId="77777777">
            <w:pPr>
              <w:spacing w:after="0" w:line="240" w:lineRule="auto"/>
              <w:jc w:val="right"/>
              <w:rPr>
                <w:rFonts w:cs="Courier New"/>
                <w:color w:val="000000"/>
                <w:sz w:val="18"/>
                <w:szCs w:val="18"/>
              </w:rPr>
            </w:pPr>
            <w:r w:rsidRPr="00BA57C5">
              <w:rPr>
                <w:rFonts w:cs="Courier New"/>
                <w:color w:val="000000"/>
                <w:sz w:val="18"/>
                <w:szCs w:val="18"/>
              </w:rPr>
              <w:t>43</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8481DA4" w14:textId="152471A7">
            <w:pPr>
              <w:spacing w:after="0" w:line="240" w:lineRule="auto"/>
              <w:jc w:val="right"/>
              <w:rPr>
                <w:rFonts w:cs="Courier New"/>
                <w:color w:val="000000"/>
                <w:sz w:val="18"/>
                <w:szCs w:val="18"/>
              </w:rPr>
            </w:pPr>
            <w:r w:rsidRPr="00BA57C5">
              <w:rPr>
                <w:rFonts w:cs="Courier New"/>
                <w:color w:val="000000"/>
                <w:sz w:val="18"/>
                <w:szCs w:val="18"/>
              </w:rPr>
              <w:t>43</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9DBB4A1" w14:textId="16187277">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A11F690" w14:textId="0C7F9695">
            <w:pPr>
              <w:spacing w:after="0" w:line="240" w:lineRule="auto"/>
              <w:jc w:val="right"/>
              <w:rPr>
                <w:rFonts w:cs="Courier New"/>
                <w:color w:val="000000"/>
                <w:sz w:val="18"/>
                <w:szCs w:val="18"/>
              </w:rPr>
            </w:pPr>
            <w:r>
              <w:rPr>
                <w:rFonts w:cs="Courier New"/>
                <w:color w:val="000000"/>
                <w:sz w:val="18"/>
                <w:szCs w:val="18"/>
              </w:rPr>
              <w:t>58</w:t>
            </w:r>
          </w:p>
        </w:tc>
      </w:tr>
      <w:tr w:rsidRPr="00BA57C5" w:rsidR="00AC40A8" w:rsidTr="00AC40A8" w14:paraId="505E6BBF" w14:textId="4E2CF3CA">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55BAA8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8A98715"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B01782"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0D81D1D" w14:textId="6530CDA8">
            <w:pPr>
              <w:spacing w:after="0" w:line="240" w:lineRule="auto"/>
              <w:jc w:val="right"/>
              <w:rPr>
                <w:rFonts w:cs="Courier New"/>
                <w:color w:val="000000"/>
                <w:sz w:val="18"/>
                <w:szCs w:val="18"/>
              </w:rPr>
            </w:pPr>
            <w:r w:rsidRPr="002063D8">
              <w:rPr>
                <w:rFonts w:cs="Courier New"/>
                <w:color w:val="000000"/>
                <w:sz w:val="18"/>
                <w:szCs w:val="18"/>
              </w:rPr>
              <w:t>48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DE1D514" w14:textId="77777777">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BB81731" w14:textId="63C84CF4">
            <w:pPr>
              <w:spacing w:after="0" w:line="240" w:lineRule="auto"/>
              <w:jc w:val="right"/>
              <w:rPr>
                <w:rFonts w:cs="Courier New"/>
                <w:color w:val="000000"/>
                <w:sz w:val="18"/>
                <w:szCs w:val="18"/>
              </w:rPr>
            </w:pPr>
            <w:r w:rsidRPr="00BA57C5">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D82224F" w14:textId="42EC06DD">
            <w:pPr>
              <w:spacing w:after="0" w:line="240" w:lineRule="auto"/>
              <w:jc w:val="right"/>
              <w:rPr>
                <w:rFonts w:cs="Courier New"/>
                <w:color w:val="000000"/>
                <w:sz w:val="18"/>
                <w:szCs w:val="18"/>
              </w:rPr>
            </w:pPr>
            <w:r>
              <w:rPr>
                <w:rFonts w:cs="Courier New"/>
                <w:color w:val="000000"/>
                <w:sz w:val="18"/>
                <w:szCs w:val="18"/>
              </w:rPr>
              <w:t>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D91616E" w14:textId="155C8249">
            <w:pPr>
              <w:spacing w:after="0" w:line="240" w:lineRule="auto"/>
              <w:jc w:val="right"/>
              <w:rPr>
                <w:rFonts w:cs="Courier New"/>
                <w:color w:val="000000"/>
                <w:sz w:val="18"/>
                <w:szCs w:val="18"/>
              </w:rPr>
            </w:pPr>
            <w:r>
              <w:rPr>
                <w:rFonts w:cs="Courier New"/>
                <w:color w:val="000000"/>
                <w:sz w:val="18"/>
                <w:szCs w:val="18"/>
              </w:rPr>
              <w:t>32</w:t>
            </w:r>
          </w:p>
        </w:tc>
      </w:tr>
      <w:tr w:rsidRPr="00BA57C5" w:rsidR="00AC40A8" w:rsidTr="00AC40A8" w14:paraId="1BEABC0D" w14:textId="3D5372A8">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1585A0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58277A3"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93491CA"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07F28075" w14:textId="0C0AAE7D">
            <w:pPr>
              <w:spacing w:after="0" w:line="240" w:lineRule="auto"/>
              <w:jc w:val="right"/>
              <w:rPr>
                <w:rFonts w:cs="Courier New"/>
                <w:color w:val="000000"/>
                <w:sz w:val="18"/>
                <w:szCs w:val="18"/>
              </w:rPr>
            </w:pPr>
            <w:r w:rsidRPr="002063D8">
              <w:rPr>
                <w:rFonts w:cs="Courier New"/>
                <w:color w:val="000000"/>
                <w:sz w:val="18"/>
                <w:szCs w:val="18"/>
              </w:rPr>
              <w:t>83</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D36C99D" w14:textId="77777777">
            <w:pPr>
              <w:spacing w:after="0" w:line="240" w:lineRule="auto"/>
              <w:jc w:val="right"/>
              <w:rPr>
                <w:rFonts w:cs="Courier New"/>
                <w:color w:val="000000"/>
                <w:sz w:val="18"/>
                <w:szCs w:val="18"/>
              </w:rPr>
            </w:pPr>
            <w:r w:rsidRPr="00BA57C5">
              <w:rPr>
                <w:rFonts w:cs="Courier New"/>
                <w:color w:val="000000"/>
                <w:sz w:val="18"/>
                <w:szCs w:val="18"/>
              </w:rPr>
              <w:t>42</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9E18652" w14:textId="40A6D1E7">
            <w:pPr>
              <w:spacing w:after="0" w:line="240" w:lineRule="auto"/>
              <w:jc w:val="right"/>
              <w:rPr>
                <w:rFonts w:cs="Courier New"/>
                <w:color w:val="000000"/>
                <w:sz w:val="18"/>
                <w:szCs w:val="18"/>
              </w:rPr>
            </w:pPr>
            <w:r w:rsidRPr="00BA57C5">
              <w:rPr>
                <w:rFonts w:cs="Courier New"/>
                <w:color w:val="000000"/>
                <w:sz w:val="18"/>
                <w:szCs w:val="18"/>
              </w:rPr>
              <w:t>41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455B7187" w14:textId="114E0294">
            <w:pPr>
              <w:spacing w:after="0" w:line="240" w:lineRule="auto"/>
              <w:jc w:val="right"/>
              <w:rPr>
                <w:rFonts w:cs="Courier New"/>
                <w:color w:val="000000"/>
                <w:sz w:val="18"/>
                <w:szCs w:val="18"/>
              </w:rPr>
            </w:pPr>
            <w:r>
              <w:rPr>
                <w:rFonts w:cs="Courier New"/>
                <w:color w:val="000000"/>
                <w:sz w:val="18"/>
                <w:szCs w:val="18"/>
              </w:rPr>
              <w:t>14</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5626BA0" w14:textId="06D91751">
            <w:pPr>
              <w:spacing w:after="0" w:line="240" w:lineRule="auto"/>
              <w:jc w:val="right"/>
              <w:rPr>
                <w:rFonts w:cs="Courier New"/>
                <w:color w:val="000000"/>
                <w:sz w:val="18"/>
                <w:szCs w:val="18"/>
              </w:rPr>
            </w:pPr>
            <w:r>
              <w:rPr>
                <w:rFonts w:cs="Courier New"/>
                <w:color w:val="000000"/>
                <w:sz w:val="18"/>
                <w:szCs w:val="18"/>
              </w:rPr>
              <w:t>56</w:t>
            </w:r>
          </w:p>
        </w:tc>
      </w:tr>
      <w:tr w:rsidRPr="00BA57C5" w:rsidR="00AC40A8" w:rsidTr="00AC40A8" w14:paraId="7F46F69B" w14:textId="6BC7B5B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73D0469"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DEE0C7"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361E158"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6D64045A" w14:textId="470E9DEC">
            <w:pPr>
              <w:spacing w:after="0" w:line="240" w:lineRule="auto"/>
              <w:jc w:val="right"/>
              <w:rPr>
                <w:rFonts w:cs="Courier New"/>
                <w:color w:val="000000"/>
                <w:sz w:val="18"/>
                <w:szCs w:val="18"/>
              </w:rPr>
            </w:pPr>
            <w:r w:rsidRPr="002063D8">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107EEA7"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85B3D2F" w14:textId="6364609C">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3418559" w14:textId="51C45578">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793DA9D" w14:textId="74AEC255">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61AB5501" w14:textId="2E36B9D7">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06FA3E6"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5EF97AE"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39AC1FB"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080EEB6F" w14:textId="5DA2DD02">
            <w:pPr>
              <w:spacing w:after="0" w:line="240" w:lineRule="auto"/>
              <w:jc w:val="right"/>
              <w:rPr>
                <w:rFonts w:cs="Courier New"/>
                <w:color w:val="000000"/>
                <w:sz w:val="18"/>
                <w:szCs w:val="18"/>
              </w:rPr>
            </w:pPr>
            <w:r w:rsidRPr="002063D8">
              <w:rPr>
                <w:rFonts w:cs="Courier New"/>
                <w:color w:val="000000"/>
                <w:sz w:val="18"/>
                <w:szCs w:val="18"/>
              </w:rPr>
              <w:t>130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F6AB76C" w14:textId="77777777">
            <w:pPr>
              <w:spacing w:after="0" w:line="240" w:lineRule="auto"/>
              <w:jc w:val="right"/>
              <w:rPr>
                <w:rFonts w:cs="Courier New"/>
                <w:color w:val="000000"/>
                <w:sz w:val="18"/>
                <w:szCs w:val="18"/>
              </w:rPr>
            </w:pPr>
            <w:r w:rsidRPr="00BA57C5">
              <w:rPr>
                <w:rFonts w:cs="Courier New"/>
                <w:color w:val="000000"/>
                <w:sz w:val="18"/>
                <w:szCs w:val="18"/>
              </w:rPr>
              <w:t>65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C0B899D" w14:textId="1F18C84C">
            <w:pPr>
              <w:spacing w:after="0" w:line="240" w:lineRule="auto"/>
              <w:jc w:val="right"/>
              <w:rPr>
                <w:rFonts w:cs="Courier New"/>
                <w:color w:val="000000"/>
                <w:sz w:val="18"/>
                <w:szCs w:val="18"/>
              </w:rPr>
            </w:pPr>
            <w:r w:rsidRPr="00BA57C5">
              <w:rPr>
                <w:rFonts w:cs="Courier New"/>
                <w:color w:val="000000"/>
                <w:sz w:val="18"/>
                <w:szCs w:val="18"/>
              </w:rPr>
              <w:t>65</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1BE3EE7E" w14:textId="1986159F">
            <w:pPr>
              <w:spacing w:after="0" w:line="240" w:lineRule="auto"/>
              <w:jc w:val="right"/>
              <w:rPr>
                <w:rFonts w:cs="Courier New"/>
                <w:color w:val="000000"/>
                <w:sz w:val="18"/>
                <w:szCs w:val="18"/>
              </w:rPr>
            </w:pPr>
            <w:r>
              <w:rPr>
                <w:rFonts w:cs="Courier New"/>
                <w:color w:val="000000"/>
                <w:sz w:val="18"/>
                <w:szCs w:val="18"/>
              </w:rPr>
              <w:t>23</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048429CD" w14:textId="26F34646">
            <w:pPr>
              <w:spacing w:after="0" w:line="240" w:lineRule="auto"/>
              <w:jc w:val="right"/>
              <w:rPr>
                <w:rFonts w:cs="Courier New"/>
                <w:color w:val="000000"/>
                <w:sz w:val="18"/>
                <w:szCs w:val="18"/>
              </w:rPr>
            </w:pPr>
            <w:r>
              <w:rPr>
                <w:rFonts w:cs="Courier New"/>
                <w:color w:val="000000"/>
                <w:sz w:val="18"/>
                <w:szCs w:val="18"/>
              </w:rPr>
              <w:t>88</w:t>
            </w:r>
          </w:p>
        </w:tc>
      </w:tr>
      <w:tr w:rsidRPr="00BA57C5" w:rsidR="00AC40A8" w:rsidTr="00AC40A8" w14:paraId="3786E708" w14:textId="5D4455E4">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04E8E2B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54DD6F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63D0884"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49F2462A" w14:textId="0B7B527A">
            <w:pPr>
              <w:spacing w:after="0" w:line="240" w:lineRule="auto"/>
              <w:jc w:val="right"/>
              <w:rPr>
                <w:rFonts w:cs="Courier New"/>
                <w:color w:val="000000"/>
                <w:sz w:val="18"/>
                <w:szCs w:val="18"/>
              </w:rPr>
            </w:pPr>
            <w:r w:rsidRPr="002063D8">
              <w:rPr>
                <w:rFonts w:cs="Courier New"/>
                <w:color w:val="000000"/>
                <w:sz w:val="18"/>
                <w:szCs w:val="18"/>
              </w:rPr>
              <w:t>71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E7A99B0"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066EC5F" w14:textId="73EA4593">
            <w:pPr>
              <w:spacing w:after="0" w:line="240" w:lineRule="auto"/>
              <w:jc w:val="right"/>
              <w:rPr>
                <w:rFonts w:cs="Courier New"/>
                <w:color w:val="000000"/>
                <w:sz w:val="18"/>
                <w:szCs w:val="18"/>
              </w:rPr>
            </w:pPr>
            <w:r w:rsidRPr="00BA57C5">
              <w:rPr>
                <w:rFonts w:cs="Courier New"/>
                <w:color w:val="000000"/>
                <w:sz w:val="18"/>
                <w:szCs w:val="18"/>
              </w:rPr>
              <w:t>35</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4C6A301" w14:textId="162C7DD6">
            <w:pPr>
              <w:spacing w:after="0" w:line="240" w:lineRule="auto"/>
              <w:jc w:val="right"/>
              <w:rPr>
                <w:rFonts w:cs="Courier New"/>
                <w:color w:val="000000"/>
                <w:sz w:val="18"/>
                <w:szCs w:val="18"/>
              </w:rPr>
            </w:pPr>
            <w:r>
              <w:rPr>
                <w:rFonts w:cs="Courier New"/>
                <w:color w:val="000000"/>
                <w:sz w:val="18"/>
                <w:szCs w:val="18"/>
              </w:rPr>
              <w:t>12</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1A0036A" w14:textId="532BB9BD">
            <w:pPr>
              <w:spacing w:after="0" w:line="240" w:lineRule="auto"/>
              <w:jc w:val="right"/>
              <w:rPr>
                <w:rFonts w:cs="Courier New"/>
                <w:color w:val="000000"/>
                <w:sz w:val="18"/>
                <w:szCs w:val="18"/>
              </w:rPr>
            </w:pPr>
            <w:r>
              <w:rPr>
                <w:rFonts w:cs="Courier New"/>
                <w:color w:val="000000"/>
                <w:sz w:val="18"/>
                <w:szCs w:val="18"/>
              </w:rPr>
              <w:t>48</w:t>
            </w:r>
          </w:p>
        </w:tc>
      </w:tr>
      <w:tr w:rsidRPr="00BA57C5" w:rsidR="00AC40A8" w:rsidTr="00AC40A8" w14:paraId="708BD3A2" w14:textId="12AFCF74">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D59F4B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F0F313C"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E08936"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1E6E2093" w14:textId="4A6567CB">
            <w:pPr>
              <w:spacing w:after="0" w:line="240" w:lineRule="auto"/>
              <w:jc w:val="right"/>
              <w:rPr>
                <w:rFonts w:cs="Courier New"/>
                <w:color w:val="000000"/>
                <w:sz w:val="18"/>
                <w:szCs w:val="18"/>
              </w:rPr>
            </w:pPr>
            <w:r w:rsidRPr="002063D8">
              <w:rPr>
                <w:rFonts w:cs="Courier New"/>
                <w:color w:val="000000"/>
                <w:sz w:val="18"/>
                <w:szCs w:val="18"/>
              </w:rPr>
              <w:t>148</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1E463B9" w14:textId="77777777">
            <w:pPr>
              <w:spacing w:after="0" w:line="240" w:lineRule="auto"/>
              <w:jc w:val="right"/>
              <w:rPr>
                <w:rFonts w:cs="Courier New"/>
                <w:color w:val="000000"/>
                <w:sz w:val="18"/>
                <w:szCs w:val="18"/>
              </w:rPr>
            </w:pPr>
            <w:r w:rsidRPr="00BA57C5">
              <w:rPr>
                <w:rFonts w:cs="Courier New"/>
                <w:color w:val="000000"/>
                <w:sz w:val="18"/>
                <w:szCs w:val="18"/>
              </w:rPr>
              <w:t>74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1D26C27" w14:textId="1D303F67">
            <w:pPr>
              <w:spacing w:after="0" w:line="240" w:lineRule="auto"/>
              <w:jc w:val="right"/>
              <w:rPr>
                <w:rFonts w:cs="Courier New"/>
                <w:color w:val="000000"/>
                <w:sz w:val="18"/>
                <w:szCs w:val="18"/>
              </w:rPr>
            </w:pPr>
            <w:r w:rsidRPr="00BA57C5">
              <w:rPr>
                <w:rFonts w:cs="Courier New"/>
                <w:color w:val="000000"/>
                <w:sz w:val="18"/>
                <w:szCs w:val="18"/>
              </w:rPr>
              <w:t>74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45505B8E" w14:textId="23BCACCB">
            <w:pPr>
              <w:spacing w:after="0" w:line="240" w:lineRule="auto"/>
              <w:jc w:val="right"/>
              <w:rPr>
                <w:rFonts w:cs="Courier New"/>
                <w:color w:val="000000"/>
                <w:sz w:val="18"/>
                <w:szCs w:val="18"/>
              </w:rPr>
            </w:pPr>
            <w:r>
              <w:rPr>
                <w:rFonts w:cs="Courier New"/>
                <w:color w:val="000000"/>
                <w:sz w:val="18"/>
                <w:szCs w:val="18"/>
              </w:rPr>
              <w:t>26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7DB655BA" w14:textId="703F1F07">
            <w:pPr>
              <w:spacing w:after="0" w:line="240" w:lineRule="auto"/>
              <w:jc w:val="right"/>
              <w:rPr>
                <w:rFonts w:cs="Courier New"/>
                <w:color w:val="000000"/>
                <w:sz w:val="18"/>
                <w:szCs w:val="18"/>
              </w:rPr>
            </w:pPr>
            <w:r>
              <w:rPr>
                <w:rFonts w:cs="Courier New"/>
                <w:color w:val="000000"/>
                <w:sz w:val="18"/>
                <w:szCs w:val="18"/>
              </w:rPr>
              <w:t>100</w:t>
            </w:r>
          </w:p>
        </w:tc>
      </w:tr>
      <w:tr w:rsidRPr="00BA57C5" w:rsidR="00AC40A8" w:rsidTr="00AC40A8" w14:paraId="0FEB93C0" w14:textId="5703B070">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3F42D8E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288C54F"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060692"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3A163C04" w14:textId="047D6AC8">
            <w:pPr>
              <w:spacing w:after="0" w:line="240" w:lineRule="auto"/>
              <w:jc w:val="right"/>
              <w:rPr>
                <w:rFonts w:cs="Courier New"/>
                <w:color w:val="000000"/>
                <w:sz w:val="18"/>
                <w:szCs w:val="18"/>
              </w:rPr>
            </w:pPr>
            <w:r w:rsidRPr="002063D8">
              <w:rPr>
                <w:rFonts w:cs="Courier New"/>
                <w:color w:val="000000"/>
                <w:sz w:val="18"/>
                <w:szCs w:val="18"/>
              </w:rPr>
              <w:t>107</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2093B67" w14:textId="77777777">
            <w:pPr>
              <w:spacing w:after="0" w:line="240" w:lineRule="auto"/>
              <w:jc w:val="right"/>
              <w:rPr>
                <w:rFonts w:cs="Courier New"/>
                <w:color w:val="000000"/>
                <w:sz w:val="18"/>
                <w:szCs w:val="18"/>
              </w:rPr>
            </w:pPr>
            <w:r w:rsidRPr="00BA57C5">
              <w:rPr>
                <w:rFonts w:cs="Courier New"/>
                <w:color w:val="000000"/>
                <w:sz w:val="18"/>
                <w:szCs w:val="18"/>
              </w:rPr>
              <w:t>54</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7388FA6" w14:textId="2D985FB1">
            <w:pPr>
              <w:spacing w:after="0" w:line="240" w:lineRule="auto"/>
              <w:jc w:val="right"/>
              <w:rPr>
                <w:rFonts w:cs="Courier New"/>
                <w:color w:val="000000"/>
                <w:sz w:val="18"/>
                <w:szCs w:val="18"/>
              </w:rPr>
            </w:pPr>
            <w:r w:rsidRPr="00BA57C5">
              <w:rPr>
                <w:rFonts w:cs="Courier New"/>
                <w:color w:val="000000"/>
                <w:sz w:val="18"/>
                <w:szCs w:val="18"/>
              </w:rPr>
              <w:t>53</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2C844DB3" w14:textId="121C017B">
            <w:pPr>
              <w:spacing w:after="0" w:line="240" w:lineRule="auto"/>
              <w:jc w:val="right"/>
              <w:rPr>
                <w:rFonts w:cs="Courier New"/>
                <w:color w:val="000000"/>
                <w:sz w:val="18"/>
                <w:szCs w:val="18"/>
              </w:rPr>
            </w:pPr>
            <w:r>
              <w:rPr>
                <w:rFonts w:cs="Courier New"/>
                <w:color w:val="000000"/>
                <w:sz w:val="18"/>
                <w:szCs w:val="18"/>
              </w:rPr>
              <w:t>18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39499DF" w14:textId="5F763F37">
            <w:pPr>
              <w:spacing w:after="0" w:line="240" w:lineRule="auto"/>
              <w:jc w:val="right"/>
              <w:rPr>
                <w:rFonts w:cs="Courier New"/>
                <w:color w:val="000000"/>
                <w:sz w:val="18"/>
                <w:szCs w:val="18"/>
              </w:rPr>
            </w:pPr>
            <w:r>
              <w:rPr>
                <w:rFonts w:cs="Courier New"/>
                <w:color w:val="000000"/>
                <w:sz w:val="18"/>
                <w:szCs w:val="18"/>
              </w:rPr>
              <w:t>72</w:t>
            </w:r>
          </w:p>
        </w:tc>
      </w:tr>
      <w:tr w:rsidRPr="00BA57C5" w:rsidR="00AC40A8" w:rsidTr="00AC40A8" w14:paraId="27AEA683" w14:textId="36DFCA0B">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B8FD8F5"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8830F4A"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6EE4D05"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CE5C8C6" w14:textId="038F779F">
            <w:pPr>
              <w:spacing w:after="0" w:line="240" w:lineRule="auto"/>
              <w:jc w:val="right"/>
              <w:rPr>
                <w:rFonts w:cs="Courier New"/>
                <w:color w:val="000000"/>
                <w:sz w:val="18"/>
                <w:szCs w:val="18"/>
              </w:rPr>
            </w:pPr>
            <w:r w:rsidRPr="002063D8">
              <w:rPr>
                <w:rFonts w:cs="Courier New"/>
                <w:color w:val="000000"/>
                <w:sz w:val="18"/>
                <w:szCs w:val="18"/>
              </w:rPr>
              <w:t>101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6543EEE"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8FEF2A0" w14:textId="77F920B4">
            <w:pPr>
              <w:spacing w:after="0" w:line="240" w:lineRule="auto"/>
              <w:jc w:val="right"/>
              <w:rPr>
                <w:rFonts w:cs="Courier New"/>
                <w:color w:val="000000"/>
                <w:sz w:val="18"/>
                <w:szCs w:val="18"/>
              </w:rPr>
            </w:pPr>
            <w:r w:rsidRPr="00BA57C5">
              <w:rPr>
                <w:rFonts w:cs="Courier New"/>
                <w:color w:val="000000"/>
                <w:sz w:val="18"/>
                <w:szCs w:val="18"/>
              </w:rPr>
              <w:t>50</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701284BB" w14:textId="39364D69">
            <w:pPr>
              <w:spacing w:after="0" w:line="240" w:lineRule="auto"/>
              <w:jc w:val="right"/>
              <w:rPr>
                <w:rFonts w:cs="Courier New"/>
                <w:color w:val="000000"/>
                <w:sz w:val="18"/>
                <w:szCs w:val="18"/>
              </w:rPr>
            </w:pPr>
            <w:r>
              <w:rPr>
                <w:rFonts w:cs="Courier New"/>
                <w:color w:val="000000"/>
                <w:sz w:val="18"/>
                <w:szCs w:val="18"/>
              </w:rPr>
              <w:t>17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256CD28" w14:textId="303DE09A">
            <w:pPr>
              <w:spacing w:after="0" w:line="240" w:lineRule="auto"/>
              <w:jc w:val="right"/>
              <w:rPr>
                <w:rFonts w:cs="Courier New"/>
                <w:color w:val="000000"/>
                <w:sz w:val="18"/>
                <w:szCs w:val="18"/>
              </w:rPr>
            </w:pPr>
            <w:r>
              <w:rPr>
                <w:rFonts w:cs="Courier New"/>
                <w:color w:val="000000"/>
                <w:sz w:val="18"/>
                <w:szCs w:val="18"/>
              </w:rPr>
              <w:t>68</w:t>
            </w:r>
          </w:p>
        </w:tc>
      </w:tr>
      <w:tr w:rsidRPr="00BA57C5" w:rsidR="00AC40A8" w:rsidTr="00AC40A8" w14:paraId="195BBD7B" w14:textId="1709441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7236C6E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A789708"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F46D9F5"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0F305506" w14:textId="62ED0F71">
            <w:pPr>
              <w:spacing w:after="0" w:line="240" w:lineRule="auto"/>
              <w:jc w:val="right"/>
              <w:rPr>
                <w:rFonts w:cs="Courier New"/>
                <w:color w:val="000000"/>
                <w:sz w:val="18"/>
                <w:szCs w:val="18"/>
              </w:rPr>
            </w:pPr>
            <w:r w:rsidRPr="00CB4525">
              <w:rPr>
                <w:rFonts w:cs="Courier New"/>
                <w:color w:val="000000"/>
                <w:sz w:val="18"/>
                <w:szCs w:val="18"/>
              </w:rPr>
              <w:t>60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C3A8EBC" w14:textId="77777777">
            <w:pPr>
              <w:spacing w:after="0" w:line="240" w:lineRule="auto"/>
              <w:jc w:val="right"/>
              <w:rPr>
                <w:rFonts w:cs="Courier New"/>
                <w:color w:val="000000"/>
                <w:sz w:val="18"/>
                <w:szCs w:val="18"/>
              </w:rPr>
            </w:pPr>
            <w:r w:rsidRPr="00BA57C5">
              <w:rPr>
                <w:rFonts w:cs="Courier New"/>
                <w:color w:val="000000"/>
                <w:sz w:val="18"/>
                <w:szCs w:val="18"/>
              </w:rPr>
              <w:t>36</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D82AE0A" w14:textId="62E55B7D">
            <w:pPr>
              <w:spacing w:after="0" w:line="240" w:lineRule="auto"/>
              <w:jc w:val="right"/>
              <w:rPr>
                <w:rFonts w:cs="Courier New"/>
                <w:color w:val="000000"/>
                <w:sz w:val="18"/>
                <w:szCs w:val="18"/>
              </w:rPr>
            </w:pPr>
            <w:r>
              <w:rPr>
                <w:rFonts w:cs="Courier New"/>
                <w:color w:val="000000"/>
                <w:sz w:val="18"/>
                <w:szCs w:val="18"/>
              </w:rPr>
              <w:t>24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4EF2D11" w14:textId="278D3276">
            <w:pPr>
              <w:spacing w:after="0" w:line="240" w:lineRule="auto"/>
              <w:jc w:val="right"/>
              <w:rPr>
                <w:rFonts w:cs="Courier New"/>
                <w:color w:val="000000"/>
                <w:sz w:val="18"/>
                <w:szCs w:val="18"/>
              </w:rPr>
            </w:pPr>
            <w:r>
              <w:rPr>
                <w:rFonts w:cs="Courier New"/>
                <w:color w:val="000000"/>
                <w:sz w:val="18"/>
                <w:szCs w:val="18"/>
              </w:rPr>
              <w:t>12</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5986B213" w14:textId="794161DF">
            <w:pPr>
              <w:spacing w:after="0" w:line="240" w:lineRule="auto"/>
              <w:jc w:val="right"/>
              <w:rPr>
                <w:rFonts w:cs="Courier New"/>
                <w:color w:val="000000"/>
                <w:sz w:val="18"/>
                <w:szCs w:val="18"/>
              </w:rPr>
            </w:pPr>
            <w:r>
              <w:rPr>
                <w:rFonts w:cs="Courier New"/>
                <w:color w:val="000000"/>
                <w:sz w:val="18"/>
                <w:szCs w:val="18"/>
              </w:rPr>
              <w:t>48</w:t>
            </w:r>
          </w:p>
        </w:tc>
      </w:tr>
      <w:tr w:rsidRPr="00BA57C5" w:rsidR="00AC40A8" w:rsidTr="00AC40A8" w14:paraId="3C826C54" w14:textId="1F6A5CD2">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6F80D74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CD0609E"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117575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7C5E7CCD" w14:textId="45B89F66">
            <w:pPr>
              <w:spacing w:after="0" w:line="240" w:lineRule="auto"/>
              <w:jc w:val="right"/>
              <w:rPr>
                <w:rFonts w:cs="Courier New"/>
                <w:color w:val="000000"/>
                <w:sz w:val="18"/>
                <w:szCs w:val="18"/>
              </w:rPr>
            </w:pPr>
            <w:r w:rsidRPr="002063D8">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FE6C845"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39DEC63" w14:textId="04D71E17">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FAD2F8C" w14:textId="17411AE9">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E779691" w14:textId="373632C2">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73B00DD6" w14:textId="5CD80DF1">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7282AE9A"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A712CDA"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2D2780C"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13BE4773" w14:textId="4FD95C32">
            <w:pPr>
              <w:spacing w:after="0" w:line="240" w:lineRule="auto"/>
              <w:jc w:val="right"/>
              <w:rPr>
                <w:rFonts w:cs="Courier New"/>
                <w:color w:val="000000"/>
                <w:sz w:val="18"/>
                <w:szCs w:val="18"/>
              </w:rPr>
            </w:pPr>
            <w:r w:rsidRPr="002063D8">
              <w:rPr>
                <w:rFonts w:cs="Courier New"/>
                <w:color w:val="000000"/>
                <w:sz w:val="18"/>
                <w:szCs w:val="18"/>
              </w:rPr>
              <w:t>101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5C7CA11"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C9FA5FF" w14:textId="55529F06">
            <w:pPr>
              <w:spacing w:after="0" w:line="240" w:lineRule="auto"/>
              <w:jc w:val="right"/>
              <w:rPr>
                <w:rFonts w:cs="Courier New"/>
                <w:color w:val="000000"/>
                <w:sz w:val="18"/>
                <w:szCs w:val="18"/>
              </w:rPr>
            </w:pPr>
            <w:r w:rsidRPr="00BA57C5">
              <w:rPr>
                <w:rFonts w:cs="Courier New"/>
                <w:color w:val="000000"/>
                <w:sz w:val="18"/>
                <w:szCs w:val="18"/>
              </w:rPr>
              <w:t>50</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1890A49A" w14:textId="485D21B0">
            <w:pPr>
              <w:spacing w:after="0" w:line="240" w:lineRule="auto"/>
              <w:jc w:val="right"/>
              <w:rPr>
                <w:rFonts w:cs="Courier New"/>
                <w:color w:val="000000"/>
                <w:sz w:val="18"/>
                <w:szCs w:val="18"/>
              </w:rPr>
            </w:pPr>
            <w:r>
              <w:rPr>
                <w:rFonts w:cs="Courier New"/>
                <w:color w:val="000000"/>
                <w:sz w:val="18"/>
                <w:szCs w:val="18"/>
              </w:rPr>
              <w:t>17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679BCB83" w14:textId="5DC1885D">
            <w:pPr>
              <w:spacing w:after="0" w:line="240" w:lineRule="auto"/>
              <w:jc w:val="right"/>
              <w:rPr>
                <w:rFonts w:cs="Courier New"/>
                <w:color w:val="000000"/>
                <w:sz w:val="18"/>
                <w:szCs w:val="18"/>
              </w:rPr>
            </w:pPr>
            <w:r>
              <w:rPr>
                <w:rFonts w:cs="Courier New"/>
                <w:color w:val="000000"/>
                <w:sz w:val="18"/>
                <w:szCs w:val="18"/>
              </w:rPr>
              <w:t>68</w:t>
            </w:r>
          </w:p>
        </w:tc>
      </w:tr>
      <w:tr w:rsidRPr="00BA57C5" w:rsidR="00AC40A8" w:rsidTr="00AC40A8" w14:paraId="6967F49C" w14:textId="5EDB4F2F">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440FC1A7"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B8507B3"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29852450"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5098FE03" w14:textId="46FBF62E">
            <w:pPr>
              <w:spacing w:after="0" w:line="240" w:lineRule="auto"/>
              <w:jc w:val="right"/>
              <w:rPr>
                <w:rFonts w:cs="Courier New"/>
                <w:color w:val="000000"/>
                <w:sz w:val="18"/>
                <w:szCs w:val="18"/>
              </w:rPr>
            </w:pPr>
            <w:r w:rsidRPr="002063D8">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855A9A3"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9597EF3" w14:textId="1A71AA19">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553AF85" w14:textId="7CA6FE99">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1E799BD0" w14:textId="647BF403">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6C4CD8E1" w14:textId="3A5B36F5">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41FF7B0"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96DEDCE"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3948F3FE"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C86F8D9" w14:textId="28FFC9E4">
            <w:pPr>
              <w:spacing w:after="0" w:line="240" w:lineRule="auto"/>
              <w:jc w:val="right"/>
              <w:rPr>
                <w:rFonts w:cs="Courier New"/>
                <w:color w:val="000000"/>
                <w:sz w:val="18"/>
                <w:szCs w:val="18"/>
              </w:rPr>
            </w:pPr>
            <w:r w:rsidRPr="002063D8">
              <w:rPr>
                <w:rFonts w:cs="Courier New"/>
                <w:color w:val="000000"/>
                <w:sz w:val="18"/>
                <w:szCs w:val="18"/>
              </w:rPr>
              <w:t>89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10566EF"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74AD150" w14:textId="690F5259">
            <w:pPr>
              <w:spacing w:after="0" w:line="240" w:lineRule="auto"/>
              <w:jc w:val="right"/>
              <w:rPr>
                <w:rFonts w:cs="Courier New"/>
                <w:color w:val="000000"/>
                <w:sz w:val="18"/>
                <w:szCs w:val="18"/>
              </w:rPr>
            </w:pPr>
            <w:r w:rsidRPr="00BA57C5">
              <w:rPr>
                <w:rFonts w:cs="Courier New"/>
                <w:color w:val="000000"/>
                <w:sz w:val="18"/>
                <w:szCs w:val="18"/>
              </w:rPr>
              <w:t>44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9A762F5" w14:textId="7828EAD5">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585817EA" w14:textId="5CD7CB3A">
            <w:pPr>
              <w:spacing w:after="0" w:line="240" w:lineRule="auto"/>
              <w:jc w:val="right"/>
              <w:rPr>
                <w:rFonts w:cs="Courier New"/>
                <w:color w:val="000000"/>
                <w:sz w:val="18"/>
                <w:szCs w:val="18"/>
              </w:rPr>
            </w:pPr>
            <w:r>
              <w:rPr>
                <w:rFonts w:cs="Courier New"/>
                <w:color w:val="000000"/>
                <w:sz w:val="18"/>
                <w:szCs w:val="18"/>
              </w:rPr>
              <w:t>60</w:t>
            </w:r>
          </w:p>
        </w:tc>
      </w:tr>
      <w:tr w:rsidRPr="00BA57C5" w:rsidR="00AC40A8" w:rsidTr="00AC40A8" w14:paraId="399F236E" w14:textId="469A4DB7">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5B292261"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5418B9C8"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539BFFA0"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2574B3CB" w14:textId="6FFC511E">
            <w:pPr>
              <w:spacing w:after="0" w:line="240" w:lineRule="auto"/>
              <w:jc w:val="right"/>
              <w:rPr>
                <w:rFonts w:cs="Courier New"/>
                <w:color w:val="000000"/>
                <w:sz w:val="18"/>
                <w:szCs w:val="18"/>
              </w:rPr>
            </w:pPr>
            <w:r w:rsidRPr="00CB4525">
              <w:rPr>
                <w:rFonts w:cs="Courier New"/>
                <w:color w:val="000000"/>
                <w:sz w:val="18"/>
                <w:szCs w:val="18"/>
              </w:rPr>
              <w:t>80</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92230A4"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FB0B866" w14:textId="51A157A5">
            <w:pPr>
              <w:spacing w:after="0" w:line="240" w:lineRule="auto"/>
              <w:jc w:val="right"/>
              <w:rPr>
                <w:rFonts w:cs="Courier New"/>
                <w:color w:val="000000"/>
                <w:sz w:val="18"/>
                <w:szCs w:val="18"/>
              </w:rPr>
            </w:pPr>
            <w:r>
              <w:rPr>
                <w:rFonts w:cs="Courier New"/>
                <w:color w:val="000000"/>
                <w:sz w:val="18"/>
                <w:szCs w:val="18"/>
              </w:rPr>
              <w:t>32</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19F8F8D0" w14:textId="44EE04D8">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8A439ED" w14:textId="512828AC">
            <w:pPr>
              <w:spacing w:after="0" w:line="240" w:lineRule="auto"/>
              <w:jc w:val="right"/>
              <w:rPr>
                <w:rFonts w:cs="Courier New"/>
                <w:color w:val="000000"/>
                <w:sz w:val="18"/>
                <w:szCs w:val="18"/>
              </w:rPr>
            </w:pPr>
            <w:r>
              <w:rPr>
                <w:rFonts w:cs="Courier New"/>
                <w:color w:val="000000"/>
                <w:sz w:val="18"/>
                <w:szCs w:val="18"/>
              </w:rPr>
              <w:t>64</w:t>
            </w:r>
          </w:p>
        </w:tc>
      </w:tr>
      <w:tr w:rsidRPr="00BA57C5" w:rsidR="00AC40A8" w:rsidTr="00AC40A8" w14:paraId="71193BE4" w14:textId="3F4F07C6">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291F0EE6"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78B6286"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294F87C5"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2063D8" w:rsidR="00AC40A8" w:rsidP="00AC40A8" w:rsidRDefault="00AC40A8" w14:paraId="6806AC3E" w14:textId="29F29871">
            <w:pPr>
              <w:spacing w:after="0" w:line="240" w:lineRule="auto"/>
              <w:jc w:val="right"/>
              <w:rPr>
                <w:rFonts w:cs="Courier New"/>
                <w:color w:val="000000"/>
                <w:sz w:val="18"/>
                <w:szCs w:val="18"/>
              </w:rPr>
            </w:pPr>
            <w:r w:rsidRPr="002063D8">
              <w:rPr>
                <w:rFonts w:cs="Courier New"/>
                <w:color w:val="000000"/>
                <w:sz w:val="18"/>
                <w:szCs w:val="18"/>
              </w:rPr>
              <w:t>89</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30ABC75"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2DECD0F6" w14:textId="2D5434BF">
            <w:pPr>
              <w:spacing w:after="0" w:line="240" w:lineRule="auto"/>
              <w:jc w:val="right"/>
              <w:rPr>
                <w:rFonts w:cs="Courier New"/>
                <w:color w:val="000000"/>
                <w:sz w:val="18"/>
                <w:szCs w:val="18"/>
              </w:rPr>
            </w:pPr>
            <w:r w:rsidRPr="00BA57C5">
              <w:rPr>
                <w:rFonts w:cs="Courier New"/>
                <w:color w:val="000000"/>
                <w:sz w:val="18"/>
                <w:szCs w:val="18"/>
              </w:rPr>
              <w:t>44</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394C0510" w14:textId="03AB4FE3">
            <w:pPr>
              <w:spacing w:after="0" w:line="240" w:lineRule="auto"/>
              <w:jc w:val="right"/>
              <w:rPr>
                <w:rFonts w:cs="Courier New"/>
                <w:color w:val="000000"/>
                <w:sz w:val="18"/>
                <w:szCs w:val="18"/>
              </w:rPr>
            </w:pPr>
            <w:r>
              <w:rPr>
                <w:rFonts w:cs="Courier New"/>
                <w:color w:val="000000"/>
                <w:sz w:val="18"/>
                <w:szCs w:val="18"/>
              </w:rPr>
              <w:t>15</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55EA0621" w14:textId="68869A1E">
            <w:pPr>
              <w:spacing w:after="0" w:line="240" w:lineRule="auto"/>
              <w:jc w:val="right"/>
              <w:rPr>
                <w:rFonts w:cs="Courier New"/>
                <w:color w:val="000000"/>
                <w:sz w:val="18"/>
                <w:szCs w:val="18"/>
              </w:rPr>
            </w:pPr>
            <w:r>
              <w:rPr>
                <w:rFonts w:cs="Courier New"/>
                <w:color w:val="000000"/>
                <w:sz w:val="18"/>
                <w:szCs w:val="18"/>
              </w:rPr>
              <w:t>60</w:t>
            </w:r>
          </w:p>
        </w:tc>
      </w:tr>
      <w:tr w:rsidRPr="00BA57C5" w:rsidR="00AC40A8" w:rsidTr="00AC40A8" w14:paraId="4D4642B7" w14:textId="0DF9F99B">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701B8174"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A422112"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5FB98F8"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6C5EDCAB" w14:textId="4D40579A">
            <w:pPr>
              <w:spacing w:after="0" w:line="240" w:lineRule="auto"/>
              <w:jc w:val="right"/>
              <w:rPr>
                <w:rFonts w:cs="Courier New"/>
                <w:color w:val="000000"/>
                <w:sz w:val="18"/>
                <w:szCs w:val="18"/>
              </w:rPr>
            </w:pPr>
            <w:r w:rsidRPr="00BA57C5">
              <w:rPr>
                <w:rFonts w:cs="Courier New"/>
                <w:color w:val="000000"/>
                <w:sz w:val="18"/>
                <w:szCs w:val="18"/>
              </w:rPr>
              <w:t>101</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E447AA5"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421BC6B" w14:textId="2D63F9D7">
            <w:pPr>
              <w:spacing w:after="0" w:line="240" w:lineRule="auto"/>
              <w:jc w:val="right"/>
              <w:rPr>
                <w:rFonts w:cs="Courier New"/>
                <w:color w:val="000000"/>
                <w:sz w:val="18"/>
                <w:szCs w:val="18"/>
              </w:rPr>
            </w:pPr>
            <w:r w:rsidRPr="00BA57C5">
              <w:rPr>
                <w:rFonts w:cs="Courier New"/>
                <w:color w:val="000000"/>
                <w:sz w:val="18"/>
                <w:szCs w:val="18"/>
              </w:rPr>
              <w:t>50</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0A4829E5" w14:textId="33924EF8">
            <w:pPr>
              <w:spacing w:after="0" w:line="240" w:lineRule="auto"/>
              <w:jc w:val="right"/>
              <w:rPr>
                <w:rFonts w:cs="Courier New"/>
                <w:color w:val="000000"/>
                <w:sz w:val="18"/>
                <w:szCs w:val="18"/>
              </w:rPr>
            </w:pPr>
            <w:r>
              <w:rPr>
                <w:rFonts w:cs="Courier New"/>
                <w:color w:val="000000"/>
                <w:sz w:val="18"/>
                <w:szCs w:val="18"/>
              </w:rPr>
              <w:t>17</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49E96C13" w14:textId="5DE963AC">
            <w:pPr>
              <w:spacing w:after="0" w:line="240" w:lineRule="auto"/>
              <w:jc w:val="right"/>
              <w:rPr>
                <w:rFonts w:cs="Courier New"/>
                <w:color w:val="000000"/>
                <w:sz w:val="18"/>
                <w:szCs w:val="18"/>
              </w:rPr>
            </w:pPr>
            <w:r>
              <w:rPr>
                <w:rFonts w:cs="Courier New"/>
                <w:color w:val="000000"/>
                <w:sz w:val="18"/>
                <w:szCs w:val="18"/>
              </w:rPr>
              <w:t>68</w:t>
            </w:r>
          </w:p>
        </w:tc>
      </w:tr>
      <w:tr w:rsidRPr="00BA57C5" w:rsidR="00AC40A8" w:rsidTr="00AC40A8" w14:paraId="1F36BA16" w14:textId="1AE3FAA8">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B7A4B69"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DABC852"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0230CF14"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79A07E12" w14:textId="5D9B3363">
            <w:pPr>
              <w:spacing w:after="0" w:line="240" w:lineRule="auto"/>
              <w:jc w:val="right"/>
              <w:rPr>
                <w:rFonts w:cs="Courier New"/>
                <w:color w:val="000000"/>
                <w:sz w:val="18"/>
                <w:szCs w:val="18"/>
              </w:rPr>
            </w:pPr>
            <w:r w:rsidRPr="00BA57C5">
              <w:rPr>
                <w:rFonts w:cs="Courier New"/>
                <w:color w:val="000000"/>
                <w:sz w:val="18"/>
                <w:szCs w:val="18"/>
              </w:rPr>
              <w:t>163</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1D117F7D" w14:textId="77777777">
            <w:pPr>
              <w:spacing w:after="0" w:line="240" w:lineRule="auto"/>
              <w:jc w:val="right"/>
              <w:rPr>
                <w:rFonts w:cs="Courier New"/>
                <w:color w:val="000000"/>
                <w:sz w:val="18"/>
                <w:szCs w:val="18"/>
              </w:rPr>
            </w:pPr>
            <w:r w:rsidRPr="00BA57C5">
              <w:rPr>
                <w:rFonts w:cs="Courier New"/>
                <w:color w:val="000000"/>
                <w:sz w:val="18"/>
                <w:szCs w:val="18"/>
              </w:rPr>
              <w:t>82</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3549722" w14:textId="62AC37A1">
            <w:pPr>
              <w:spacing w:after="0" w:line="240" w:lineRule="auto"/>
              <w:jc w:val="right"/>
              <w:rPr>
                <w:rFonts w:cs="Courier New"/>
                <w:color w:val="000000"/>
                <w:sz w:val="18"/>
                <w:szCs w:val="18"/>
              </w:rPr>
            </w:pPr>
            <w:r w:rsidRPr="00BA57C5">
              <w:rPr>
                <w:rFonts w:cs="Courier New"/>
                <w:color w:val="000000"/>
                <w:sz w:val="18"/>
                <w:szCs w:val="18"/>
              </w:rPr>
              <w:t>81</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6758446D" w14:textId="1A828BAC">
            <w:pPr>
              <w:spacing w:after="0" w:line="240" w:lineRule="auto"/>
              <w:jc w:val="right"/>
              <w:rPr>
                <w:rFonts w:cs="Courier New"/>
                <w:color w:val="000000"/>
                <w:sz w:val="18"/>
                <w:szCs w:val="18"/>
              </w:rPr>
            </w:pPr>
            <w:r>
              <w:rPr>
                <w:rFonts w:cs="Courier New"/>
                <w:color w:val="000000"/>
                <w:sz w:val="18"/>
                <w:szCs w:val="18"/>
              </w:rPr>
              <w:t>28</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3713CC22" w14:textId="1C67D4E4">
            <w:pPr>
              <w:spacing w:after="0" w:line="240" w:lineRule="auto"/>
              <w:jc w:val="right"/>
              <w:rPr>
                <w:rFonts w:cs="Courier New"/>
                <w:color w:val="000000"/>
                <w:sz w:val="18"/>
                <w:szCs w:val="18"/>
              </w:rPr>
            </w:pPr>
            <w:r>
              <w:rPr>
                <w:rFonts w:cs="Courier New"/>
                <w:color w:val="000000"/>
                <w:sz w:val="18"/>
                <w:szCs w:val="18"/>
              </w:rPr>
              <w:t>110</w:t>
            </w:r>
          </w:p>
        </w:tc>
      </w:tr>
      <w:tr w:rsidRPr="00BA57C5" w:rsidR="00AC40A8" w:rsidTr="00AC40A8" w14:paraId="4F8236A7" w14:textId="0D8B0AAC">
        <w:trPr>
          <w:trHeight w:val="144"/>
        </w:trPr>
        <w:tc>
          <w:tcPr>
            <w:tcW w:w="1600"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AC40A8" w:rsidP="00AC40A8" w:rsidRDefault="00AC40A8" w14:paraId="118DA374"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77"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01C45B3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85" w:type="pct"/>
            <w:tcBorders>
              <w:top w:val="nil"/>
              <w:left w:val="nil"/>
              <w:bottom w:val="single" w:color="auto" w:sz="4" w:space="0"/>
              <w:right w:val="single" w:color="auto" w:sz="4" w:space="0"/>
            </w:tcBorders>
            <w:shd w:val="clear" w:color="000000" w:fill="FAFBFE"/>
            <w:noWrap/>
            <w:vAlign w:val="bottom"/>
          </w:tcPr>
          <w:p w:rsidRPr="00BA57C5" w:rsidR="00AC40A8" w:rsidP="00AC40A8" w:rsidRDefault="00AC40A8" w14:paraId="64ECA1DA" w14:textId="77777777">
            <w:pPr>
              <w:spacing w:after="0" w:line="240" w:lineRule="auto"/>
              <w:jc w:val="right"/>
              <w:rPr>
                <w:rFonts w:cs="Courier New"/>
                <w:color w:val="000000"/>
                <w:sz w:val="18"/>
                <w:szCs w:val="18"/>
              </w:rPr>
            </w:pPr>
          </w:p>
        </w:tc>
        <w:tc>
          <w:tcPr>
            <w:tcW w:w="635"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F20F2F1" w14:textId="3411C7D7">
            <w:pPr>
              <w:spacing w:after="0" w:line="240" w:lineRule="auto"/>
              <w:jc w:val="right"/>
              <w:rPr>
                <w:rFonts w:cs="Courier New"/>
                <w:color w:val="000000"/>
                <w:sz w:val="18"/>
                <w:szCs w:val="18"/>
              </w:rPr>
            </w:pPr>
            <w:r w:rsidRPr="00BA57C5">
              <w:rPr>
                <w:rFonts w:cs="Courier New"/>
                <w:color w:val="000000"/>
                <w:sz w:val="18"/>
                <w:szCs w:val="18"/>
              </w:rPr>
              <w:t>95</w:t>
            </w:r>
          </w:p>
        </w:tc>
        <w:tc>
          <w:tcPr>
            <w:tcW w:w="434"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3E14DE78"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33" w:type="pct"/>
            <w:tcBorders>
              <w:top w:val="nil"/>
              <w:left w:val="nil"/>
              <w:bottom w:val="single" w:color="auto" w:sz="4" w:space="0"/>
              <w:right w:val="single" w:color="auto" w:sz="4" w:space="0"/>
            </w:tcBorders>
            <w:shd w:val="clear" w:color="000000" w:fill="FAFBFE"/>
            <w:noWrap/>
            <w:vAlign w:val="bottom"/>
            <w:hideMark/>
          </w:tcPr>
          <w:p w:rsidRPr="00BA57C5" w:rsidR="00AC40A8" w:rsidP="00AC40A8" w:rsidRDefault="00AC40A8" w14:paraId="41A7700B" w14:textId="1F253EC5">
            <w:pPr>
              <w:spacing w:after="0" w:line="240" w:lineRule="auto"/>
              <w:jc w:val="right"/>
              <w:rPr>
                <w:rFonts w:cs="Courier New"/>
                <w:color w:val="000000"/>
                <w:sz w:val="18"/>
                <w:szCs w:val="18"/>
              </w:rPr>
            </w:pPr>
            <w:r w:rsidRPr="00BA57C5">
              <w:rPr>
                <w:rFonts w:cs="Courier New"/>
                <w:color w:val="000000"/>
                <w:sz w:val="18"/>
                <w:szCs w:val="18"/>
              </w:rPr>
              <w:t>47</w:t>
            </w:r>
          </w:p>
        </w:tc>
        <w:tc>
          <w:tcPr>
            <w:tcW w:w="433" w:type="pct"/>
            <w:tcBorders>
              <w:top w:val="nil"/>
              <w:left w:val="nil"/>
              <w:bottom w:val="single" w:color="auto" w:sz="4" w:space="0"/>
              <w:right w:val="single" w:color="auto" w:sz="4" w:space="0"/>
            </w:tcBorders>
            <w:shd w:val="clear" w:color="000000" w:fill="FAFBFE"/>
          </w:tcPr>
          <w:p w:rsidRPr="00BA57C5" w:rsidR="00AC40A8" w:rsidP="00AC40A8" w:rsidRDefault="00AC40A8" w14:paraId="586BE0BB" w14:textId="1889D5A4">
            <w:pPr>
              <w:spacing w:after="0" w:line="240" w:lineRule="auto"/>
              <w:jc w:val="right"/>
              <w:rPr>
                <w:rFonts w:cs="Courier New"/>
                <w:color w:val="000000"/>
                <w:sz w:val="18"/>
                <w:szCs w:val="18"/>
              </w:rPr>
            </w:pPr>
            <w:r>
              <w:rPr>
                <w:rFonts w:cs="Courier New"/>
                <w:color w:val="000000"/>
                <w:sz w:val="18"/>
                <w:szCs w:val="18"/>
              </w:rPr>
              <w:t>16</w:t>
            </w:r>
          </w:p>
        </w:tc>
        <w:tc>
          <w:tcPr>
            <w:tcW w:w="603" w:type="pct"/>
            <w:tcBorders>
              <w:top w:val="nil"/>
              <w:left w:val="nil"/>
              <w:bottom w:val="single" w:color="auto" w:sz="4" w:space="0"/>
              <w:right w:val="single" w:color="auto" w:sz="4" w:space="0"/>
            </w:tcBorders>
            <w:shd w:val="clear" w:color="000000" w:fill="FAFBFE"/>
          </w:tcPr>
          <w:p w:rsidR="00AC40A8" w:rsidP="00AC40A8" w:rsidRDefault="00AC40A8" w14:paraId="2A25258D" w14:textId="15190E1A">
            <w:pPr>
              <w:spacing w:after="0" w:line="240" w:lineRule="auto"/>
              <w:jc w:val="right"/>
              <w:rPr>
                <w:rFonts w:cs="Courier New"/>
                <w:color w:val="000000"/>
                <w:sz w:val="18"/>
                <w:szCs w:val="18"/>
              </w:rPr>
            </w:pPr>
            <w:r>
              <w:rPr>
                <w:rFonts w:cs="Courier New"/>
                <w:color w:val="000000"/>
                <w:sz w:val="18"/>
                <w:szCs w:val="18"/>
              </w:rPr>
              <w:t>64</w:t>
            </w:r>
          </w:p>
        </w:tc>
      </w:tr>
    </w:tbl>
    <w:p w:rsidR="00177D5D" w:rsidP="00865A69" w:rsidRDefault="00177D5D" w14:paraId="41FC7161" w14:textId="77777777">
      <w:pPr>
        <w:pStyle w:val="BodyText"/>
        <w:widowControl w:val="0"/>
        <w:spacing w:line="21" w:lineRule="atLeast"/>
        <w:rPr>
          <w:rFonts w:ascii="Cambria" w:hAnsi="Cambria"/>
        </w:rPr>
      </w:pPr>
    </w:p>
    <w:p w:rsidR="005C44E7" w:rsidP="00865A69" w:rsidRDefault="003D6A7E" w14:paraId="0DF30D8F" w14:textId="09E84B00">
      <w:pPr>
        <w:pStyle w:val="BodyText"/>
        <w:widowControl w:val="0"/>
        <w:spacing w:line="21" w:lineRule="atLeast"/>
        <w:rPr>
          <w:rFonts w:ascii="Cambria" w:hAnsi="Cambria"/>
        </w:rPr>
      </w:pPr>
      <w:r>
        <w:rPr>
          <w:rFonts w:ascii="Cambria" w:hAnsi="Cambria"/>
        </w:rPr>
        <w:t xml:space="preserve">In September of 2020, the remaining </w:t>
      </w:r>
      <w:r w:rsidR="002063D8">
        <w:rPr>
          <w:rFonts w:ascii="Cambria" w:hAnsi="Cambria"/>
        </w:rPr>
        <w:t xml:space="preserve">814 </w:t>
      </w:r>
      <w:r>
        <w:rPr>
          <w:rFonts w:ascii="Cambria" w:hAnsi="Cambria"/>
        </w:rPr>
        <w:t xml:space="preserve">schools in the reserve were added to the set of schools being pursued for recruitment into the full-scale study. </w:t>
      </w:r>
      <w:r w:rsidR="008100BB">
        <w:rPr>
          <w:rFonts w:ascii="Cambria" w:hAnsi="Cambria"/>
        </w:rPr>
        <w:t>It was deemed necessary to release the remaining schools due to the changing nature of school attendance in the 2020-21 school year due to COVID-19 and the need to have ample time to recruit all possible schools to achieve the 920 yield for the fall 202</w:t>
      </w:r>
      <w:r w:rsidR="00C86985">
        <w:rPr>
          <w:rFonts w:ascii="Cambria" w:hAnsi="Cambria"/>
        </w:rPr>
        <w:t>2</w:t>
      </w:r>
      <w:r w:rsidR="008100BB">
        <w:rPr>
          <w:rFonts w:ascii="Cambria" w:hAnsi="Cambria"/>
        </w:rPr>
        <w:t xml:space="preserve"> data collection. </w:t>
      </w:r>
      <w:r>
        <w:rPr>
          <w:rFonts w:ascii="Cambria" w:hAnsi="Cambria"/>
        </w:rPr>
        <w:t xml:space="preserve">The distribution of the sample of </w:t>
      </w:r>
      <w:r w:rsidR="002063D8">
        <w:rPr>
          <w:rFonts w:ascii="Cambria" w:hAnsi="Cambria"/>
        </w:rPr>
        <w:t xml:space="preserve">814 </w:t>
      </w:r>
      <w:r>
        <w:rPr>
          <w:rFonts w:ascii="Cambria" w:hAnsi="Cambria"/>
        </w:rPr>
        <w:t xml:space="preserve">schools across the school sampling strata is provided in table 3. </w:t>
      </w:r>
    </w:p>
    <w:p w:rsidRPr="00BA57C5" w:rsidR="003D6A7E" w:rsidP="003D6A7E" w:rsidRDefault="003D6A7E" w14:paraId="0C0D4CF1" w14:textId="4975E158">
      <w:pPr>
        <w:keepNext/>
        <w:spacing w:before="240" w:after="60" w:line="240" w:lineRule="auto"/>
        <w:rPr>
          <w:b/>
          <w:bCs/>
        </w:rPr>
      </w:pPr>
      <w:r w:rsidRPr="00BA57C5">
        <w:rPr>
          <w:b/>
          <w:bCs/>
        </w:rPr>
        <w:lastRenderedPageBreak/>
        <w:t xml:space="preserve">Table </w:t>
      </w:r>
      <w:r>
        <w:rPr>
          <w:b/>
          <w:bCs/>
        </w:rPr>
        <w:t>3</w:t>
      </w:r>
      <w:r w:rsidRPr="00BA57C5">
        <w:rPr>
          <w:b/>
          <w:bCs/>
        </w:rPr>
        <w:t xml:space="preserve">. </w:t>
      </w:r>
      <w:r w:rsidR="007A6627">
        <w:rPr>
          <w:b/>
          <w:bCs/>
        </w:rPr>
        <w:t>HS&amp;B:22</w:t>
      </w:r>
      <w:r w:rsidRPr="00BA57C5">
        <w:rPr>
          <w:b/>
          <w:bCs/>
        </w:rPr>
        <w:t xml:space="preserve"> BYFS School Sample Allocation</w:t>
      </w:r>
      <w:r>
        <w:rPr>
          <w:b/>
          <w:bCs/>
        </w:rPr>
        <w:t xml:space="preserve"> Updated to Include Samples from Reserve</w:t>
      </w:r>
    </w:p>
    <w:tbl>
      <w:tblPr>
        <w:tblW w:w="4999" w:type="pct"/>
        <w:tblInd w:w="-5" w:type="dxa"/>
        <w:tblLook w:val="04A0" w:firstRow="1" w:lastRow="0" w:firstColumn="1" w:lastColumn="0" w:noHBand="0" w:noVBand="1"/>
      </w:tblPr>
      <w:tblGrid>
        <w:gridCol w:w="3088"/>
        <w:gridCol w:w="983"/>
        <w:gridCol w:w="776"/>
        <w:gridCol w:w="909"/>
        <w:gridCol w:w="824"/>
        <w:gridCol w:w="884"/>
        <w:gridCol w:w="885"/>
        <w:gridCol w:w="1185"/>
        <w:gridCol w:w="1259"/>
      </w:tblGrid>
      <w:tr w:rsidRPr="00BA57C5" w:rsidR="00010F5D" w:rsidTr="00010F5D" w14:paraId="2F2ADBF8" w14:textId="4EC9E217">
        <w:trPr>
          <w:trHeight w:val="144"/>
        </w:trPr>
        <w:tc>
          <w:tcPr>
            <w:tcW w:w="1431" w:type="pct"/>
            <w:tcBorders>
              <w:top w:val="single" w:color="auto" w:sz="4" w:space="0"/>
              <w:left w:val="single" w:color="auto" w:sz="4" w:space="0"/>
              <w:bottom w:val="single" w:color="auto" w:sz="4" w:space="0"/>
              <w:right w:val="single" w:color="auto" w:sz="4" w:space="0"/>
            </w:tcBorders>
            <w:shd w:val="clear" w:color="000000" w:fill="FAFBFE"/>
            <w:noWrap/>
            <w:vAlign w:val="bottom"/>
            <w:hideMark/>
          </w:tcPr>
          <w:p w:rsidRPr="00BA57C5" w:rsidR="00010F5D" w:rsidP="003D6A7E" w:rsidRDefault="00010F5D" w14:paraId="754D7471" w14:textId="77777777">
            <w:pPr>
              <w:keepNext/>
              <w:spacing w:after="0" w:line="240" w:lineRule="auto"/>
              <w:jc w:val="right"/>
              <w:rPr>
                <w:b/>
                <w:bCs/>
                <w:color w:val="000000"/>
                <w:sz w:val="18"/>
                <w:szCs w:val="18"/>
              </w:rPr>
            </w:pPr>
            <w:r w:rsidRPr="00BA57C5">
              <w:rPr>
                <w:b/>
                <w:bCs/>
                <w:color w:val="000000"/>
                <w:sz w:val="18"/>
                <w:szCs w:val="18"/>
              </w:rPr>
              <w:t>School Type</w:t>
            </w:r>
          </w:p>
        </w:tc>
        <w:tc>
          <w:tcPr>
            <w:tcW w:w="455"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37790A6A" w14:textId="77777777">
            <w:pPr>
              <w:keepNext/>
              <w:spacing w:after="0" w:line="240" w:lineRule="auto"/>
              <w:jc w:val="right"/>
              <w:rPr>
                <w:b/>
                <w:bCs/>
                <w:color w:val="000000"/>
                <w:sz w:val="18"/>
                <w:szCs w:val="18"/>
              </w:rPr>
            </w:pPr>
            <w:r w:rsidRPr="00BA57C5">
              <w:rPr>
                <w:b/>
                <w:bCs/>
                <w:color w:val="000000"/>
                <w:sz w:val="18"/>
                <w:szCs w:val="18"/>
              </w:rPr>
              <w:t>Census Region</w:t>
            </w:r>
          </w:p>
        </w:tc>
        <w:tc>
          <w:tcPr>
            <w:tcW w:w="359" w:type="pct"/>
            <w:tcBorders>
              <w:top w:val="single" w:color="auto" w:sz="4" w:space="0"/>
              <w:left w:val="nil"/>
              <w:bottom w:val="single" w:color="auto" w:sz="4" w:space="0"/>
              <w:right w:val="single" w:color="auto" w:sz="4" w:space="0"/>
            </w:tcBorders>
            <w:shd w:val="clear" w:color="000000" w:fill="FAFBFE"/>
            <w:noWrap/>
            <w:vAlign w:val="bottom"/>
            <w:hideMark/>
          </w:tcPr>
          <w:p w:rsidRPr="00BA57C5" w:rsidR="00010F5D" w:rsidP="003D6A7E" w:rsidRDefault="00010F5D" w14:paraId="3991459F" w14:textId="77777777">
            <w:pPr>
              <w:keepNext/>
              <w:spacing w:after="0" w:line="240" w:lineRule="auto"/>
              <w:jc w:val="right"/>
              <w:rPr>
                <w:b/>
                <w:bCs/>
                <w:color w:val="000000"/>
                <w:sz w:val="18"/>
                <w:szCs w:val="18"/>
              </w:rPr>
            </w:pPr>
            <w:r w:rsidRPr="00BA57C5">
              <w:rPr>
                <w:b/>
                <w:bCs/>
                <w:color w:val="000000"/>
                <w:sz w:val="18"/>
                <w:szCs w:val="18"/>
              </w:rPr>
              <w:t>Locale</w:t>
            </w:r>
          </w:p>
        </w:tc>
        <w:tc>
          <w:tcPr>
            <w:tcW w:w="421"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1528B8AF" w14:textId="77777777">
            <w:pPr>
              <w:keepNext/>
              <w:spacing w:after="0" w:line="240" w:lineRule="auto"/>
              <w:jc w:val="right"/>
              <w:rPr>
                <w:b/>
                <w:bCs/>
                <w:color w:val="000000"/>
                <w:sz w:val="18"/>
                <w:szCs w:val="18"/>
              </w:rPr>
            </w:pPr>
            <w:r w:rsidRPr="00BA57C5">
              <w:rPr>
                <w:b/>
                <w:bCs/>
                <w:color w:val="000000"/>
                <w:sz w:val="18"/>
                <w:szCs w:val="18"/>
              </w:rPr>
              <w:t>Total Selected School Sample</w:t>
            </w:r>
          </w:p>
        </w:tc>
        <w:tc>
          <w:tcPr>
            <w:tcW w:w="382"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5641D5D5" w14:textId="77777777">
            <w:pPr>
              <w:keepNext/>
              <w:spacing w:after="0" w:line="240" w:lineRule="auto"/>
              <w:jc w:val="right"/>
              <w:rPr>
                <w:b/>
                <w:bCs/>
                <w:color w:val="000000"/>
                <w:sz w:val="18"/>
                <w:szCs w:val="18"/>
              </w:rPr>
            </w:pPr>
            <w:r w:rsidRPr="00BA57C5">
              <w:rPr>
                <w:b/>
                <w:bCs/>
                <w:color w:val="000000"/>
                <w:sz w:val="18"/>
                <w:szCs w:val="18"/>
              </w:rPr>
              <w:t>Initial School Sample</w:t>
            </w:r>
          </w:p>
        </w:tc>
        <w:tc>
          <w:tcPr>
            <w:tcW w:w="410" w:type="pct"/>
            <w:tcBorders>
              <w:top w:val="single" w:color="auto" w:sz="4" w:space="0"/>
              <w:left w:val="nil"/>
              <w:bottom w:val="single" w:color="auto" w:sz="4" w:space="0"/>
              <w:right w:val="single" w:color="auto" w:sz="4" w:space="0"/>
            </w:tcBorders>
            <w:shd w:val="clear" w:color="000000" w:fill="FAFBFE"/>
            <w:vAlign w:val="bottom"/>
            <w:hideMark/>
          </w:tcPr>
          <w:p w:rsidRPr="00BA57C5" w:rsidR="00010F5D" w:rsidP="003D6A7E" w:rsidRDefault="00010F5D" w14:paraId="36B5386D" w14:textId="77777777">
            <w:pPr>
              <w:keepNext/>
              <w:spacing w:after="0" w:line="240" w:lineRule="auto"/>
              <w:jc w:val="right"/>
              <w:rPr>
                <w:b/>
                <w:bCs/>
                <w:color w:val="000000"/>
                <w:sz w:val="18"/>
                <w:szCs w:val="18"/>
              </w:rPr>
            </w:pPr>
            <w:r w:rsidRPr="00BA57C5">
              <w:rPr>
                <w:b/>
                <w:bCs/>
                <w:color w:val="000000"/>
                <w:sz w:val="18"/>
                <w:szCs w:val="18"/>
              </w:rPr>
              <w:t>School Reserve Sample</w:t>
            </w:r>
          </w:p>
        </w:tc>
        <w:tc>
          <w:tcPr>
            <w:tcW w:w="410" w:type="pct"/>
            <w:tcBorders>
              <w:top w:val="single" w:color="auto" w:sz="4" w:space="0"/>
              <w:left w:val="nil"/>
              <w:bottom w:val="single" w:color="auto" w:sz="4" w:space="0"/>
              <w:right w:val="single" w:color="auto" w:sz="4" w:space="0"/>
            </w:tcBorders>
            <w:shd w:val="clear" w:color="000000" w:fill="FAFBFE"/>
          </w:tcPr>
          <w:p w:rsidRPr="00BA57C5" w:rsidR="00010F5D" w:rsidP="003D6A7E" w:rsidRDefault="00010F5D" w14:paraId="61428496" w14:textId="77777777">
            <w:pPr>
              <w:keepNext/>
              <w:spacing w:after="0" w:line="240" w:lineRule="auto"/>
              <w:jc w:val="right"/>
              <w:rPr>
                <w:b/>
                <w:bCs/>
                <w:color w:val="000000"/>
                <w:sz w:val="18"/>
                <w:szCs w:val="18"/>
              </w:rPr>
            </w:pPr>
            <w:r>
              <w:rPr>
                <w:b/>
                <w:bCs/>
                <w:color w:val="000000"/>
                <w:sz w:val="18"/>
                <w:szCs w:val="18"/>
              </w:rPr>
              <w:t>January 2020 Sample from Reserve</w:t>
            </w:r>
          </w:p>
        </w:tc>
        <w:tc>
          <w:tcPr>
            <w:tcW w:w="549" w:type="pct"/>
            <w:tcBorders>
              <w:top w:val="single" w:color="auto" w:sz="4" w:space="0"/>
              <w:left w:val="nil"/>
              <w:bottom w:val="single" w:color="auto" w:sz="4" w:space="0"/>
              <w:right w:val="single" w:color="auto" w:sz="4" w:space="0"/>
            </w:tcBorders>
            <w:shd w:val="clear" w:color="000000" w:fill="FAFBFE"/>
          </w:tcPr>
          <w:p w:rsidR="00010F5D" w:rsidP="003D6A7E" w:rsidRDefault="00010F5D" w14:paraId="625D09F6" w14:textId="796EA85D">
            <w:pPr>
              <w:keepNext/>
              <w:spacing w:after="0" w:line="240" w:lineRule="auto"/>
              <w:jc w:val="right"/>
              <w:rPr>
                <w:b/>
                <w:bCs/>
                <w:color w:val="000000"/>
                <w:sz w:val="18"/>
                <w:szCs w:val="18"/>
              </w:rPr>
            </w:pPr>
            <w:r>
              <w:rPr>
                <w:b/>
                <w:bCs/>
                <w:color w:val="000000"/>
                <w:sz w:val="18"/>
                <w:szCs w:val="18"/>
              </w:rPr>
              <w:t>September 2020 Sample from Reserve</w:t>
            </w:r>
          </w:p>
        </w:tc>
        <w:tc>
          <w:tcPr>
            <w:tcW w:w="583" w:type="pct"/>
            <w:tcBorders>
              <w:top w:val="single" w:color="auto" w:sz="4" w:space="0"/>
              <w:left w:val="single" w:color="auto" w:sz="4" w:space="0"/>
              <w:bottom w:val="single" w:color="auto" w:sz="4" w:space="0"/>
              <w:right w:val="nil"/>
            </w:tcBorders>
            <w:shd w:val="clear" w:color="000000" w:fill="FAFBFE"/>
          </w:tcPr>
          <w:p w:rsidR="00010F5D" w:rsidP="003D6A7E" w:rsidRDefault="00010F5D" w14:paraId="28B6BE85" w14:textId="45D88CAD">
            <w:pPr>
              <w:keepNext/>
              <w:spacing w:after="0" w:line="240" w:lineRule="auto"/>
              <w:jc w:val="right"/>
              <w:rPr>
                <w:b/>
                <w:bCs/>
                <w:color w:val="000000"/>
                <w:sz w:val="18"/>
                <w:szCs w:val="18"/>
              </w:rPr>
            </w:pPr>
            <w:r>
              <w:rPr>
                <w:b/>
                <w:bCs/>
                <w:color w:val="000000"/>
                <w:sz w:val="18"/>
                <w:szCs w:val="18"/>
              </w:rPr>
              <w:t xml:space="preserve">Total Sample </w:t>
            </w:r>
            <w:proofErr w:type="gramStart"/>
            <w:r>
              <w:rPr>
                <w:b/>
                <w:bCs/>
                <w:color w:val="000000"/>
                <w:sz w:val="18"/>
                <w:szCs w:val="18"/>
              </w:rPr>
              <w:t>In</w:t>
            </w:r>
            <w:proofErr w:type="gramEnd"/>
            <w:r>
              <w:rPr>
                <w:b/>
                <w:bCs/>
                <w:color w:val="000000"/>
                <w:sz w:val="18"/>
                <w:szCs w:val="18"/>
              </w:rPr>
              <w:t xml:space="preserve"> Recruitment</w:t>
            </w:r>
          </w:p>
        </w:tc>
      </w:tr>
      <w:tr w:rsidRPr="00BA57C5" w:rsidR="00010F5D" w:rsidTr="00010F5D" w14:paraId="4D2F52BB" w14:textId="621FF846">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A457916" w14:textId="77777777">
            <w:pPr>
              <w:keepNext/>
              <w:spacing w:after="0" w:line="240" w:lineRule="auto"/>
              <w:jc w:val="right"/>
              <w:rPr>
                <w:rFonts w:cs="Courier New"/>
                <w:b/>
                <w:color w:val="000000"/>
                <w:sz w:val="18"/>
                <w:szCs w:val="18"/>
              </w:rPr>
            </w:pPr>
            <w:r w:rsidRPr="00BA57C5">
              <w:rPr>
                <w:rFonts w:cs="Courier New"/>
                <w:b/>
                <w:color w:val="000000"/>
                <w:sz w:val="18"/>
                <w:szCs w:val="18"/>
              </w:rPr>
              <w:t>Total</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7642F91C" w14:textId="77777777">
            <w:pPr>
              <w:keepNext/>
              <w:spacing w:after="0" w:line="240" w:lineRule="auto"/>
              <w:jc w:val="right"/>
              <w:rPr>
                <w:rFonts w:cs="Courier New"/>
                <w:b/>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025BA940" w14:textId="77777777">
            <w:pPr>
              <w:keepNext/>
              <w:spacing w:after="0" w:line="240" w:lineRule="auto"/>
              <w:jc w:val="right"/>
              <w:rPr>
                <w:rFonts w:cs="Courier New"/>
                <w:b/>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178BC51" w14:textId="1E9EDA48">
            <w:pPr>
              <w:keepNext/>
              <w:spacing w:after="0" w:line="240" w:lineRule="auto"/>
              <w:jc w:val="right"/>
              <w:rPr>
                <w:rFonts w:cs="Courier New"/>
                <w:b/>
                <w:color w:val="000000"/>
                <w:sz w:val="18"/>
                <w:szCs w:val="18"/>
              </w:rPr>
            </w:pPr>
            <w:r w:rsidRPr="00BA57C5">
              <w:rPr>
                <w:rFonts w:cs="Courier New"/>
                <w:b/>
                <w:color w:val="000000"/>
                <w:sz w:val="18"/>
                <w:szCs w:val="18"/>
              </w:rPr>
              <w:t>2,</w:t>
            </w:r>
            <w:r>
              <w:rPr>
                <w:rFonts w:cs="Courier New"/>
                <w:b/>
                <w:color w:val="000000"/>
                <w:sz w:val="18"/>
                <w:szCs w:val="18"/>
              </w:rPr>
              <w:t>654</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FDD2E84" w14:textId="77777777">
            <w:pPr>
              <w:keepNext/>
              <w:spacing w:after="0" w:line="240" w:lineRule="auto"/>
              <w:jc w:val="right"/>
              <w:rPr>
                <w:rFonts w:cs="Courier New"/>
                <w:b/>
                <w:color w:val="000000"/>
                <w:sz w:val="18"/>
                <w:szCs w:val="18"/>
              </w:rPr>
            </w:pPr>
            <w:r w:rsidRPr="00BA57C5">
              <w:rPr>
                <w:rFonts w:cs="Courier New"/>
                <w:b/>
                <w:color w:val="000000"/>
                <w:sz w:val="18"/>
                <w:szCs w:val="18"/>
              </w:rPr>
              <w:t>1,373</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34E6C8C" w14:textId="7580F466">
            <w:pPr>
              <w:keepNext/>
              <w:spacing w:after="0" w:line="240" w:lineRule="auto"/>
              <w:jc w:val="right"/>
              <w:rPr>
                <w:rFonts w:cs="Courier New"/>
                <w:b/>
                <w:color w:val="000000"/>
                <w:sz w:val="18"/>
                <w:szCs w:val="18"/>
              </w:rPr>
            </w:pPr>
            <w:r>
              <w:rPr>
                <w:rFonts w:cs="Courier New"/>
                <w:b/>
                <w:color w:val="000000"/>
                <w:sz w:val="18"/>
                <w:szCs w:val="18"/>
              </w:rPr>
              <w:t>1,281</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32A71499" w14:textId="77777777">
            <w:pPr>
              <w:keepNext/>
              <w:spacing w:after="0" w:line="240" w:lineRule="auto"/>
              <w:jc w:val="right"/>
              <w:rPr>
                <w:rFonts w:cs="Courier New"/>
                <w:b/>
                <w:color w:val="000000"/>
                <w:sz w:val="18"/>
                <w:szCs w:val="18"/>
              </w:rPr>
            </w:pPr>
            <w:r>
              <w:rPr>
                <w:rFonts w:cs="Courier New"/>
                <w:b/>
                <w:color w:val="000000"/>
                <w:sz w:val="18"/>
                <w:szCs w:val="18"/>
              </w:rPr>
              <w:t>467</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02B6C41F" w14:textId="3D5377AC">
            <w:pPr>
              <w:keepNext/>
              <w:spacing w:after="0" w:line="240" w:lineRule="auto"/>
              <w:jc w:val="right"/>
              <w:rPr>
                <w:rFonts w:cs="Courier New"/>
                <w:b/>
                <w:color w:val="000000"/>
                <w:sz w:val="18"/>
                <w:szCs w:val="18"/>
              </w:rPr>
            </w:pPr>
            <w:r w:rsidRPr="00AC40A8">
              <w:rPr>
                <w:rFonts w:cs="Courier New"/>
                <w:b/>
                <w:color w:val="000000"/>
                <w:sz w:val="18"/>
                <w:szCs w:val="18"/>
              </w:rPr>
              <w:t>814</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73845335" w14:textId="57639368">
            <w:pPr>
              <w:keepNext/>
              <w:spacing w:after="0" w:line="240" w:lineRule="auto"/>
              <w:jc w:val="right"/>
              <w:rPr>
                <w:rFonts w:cs="Courier New"/>
                <w:b/>
                <w:color w:val="000000"/>
                <w:sz w:val="18"/>
                <w:szCs w:val="18"/>
              </w:rPr>
            </w:pPr>
            <w:r w:rsidRPr="00BA57C5">
              <w:rPr>
                <w:rFonts w:cs="Courier New"/>
                <w:b/>
                <w:color w:val="000000"/>
                <w:sz w:val="18"/>
                <w:szCs w:val="18"/>
              </w:rPr>
              <w:t>2,</w:t>
            </w:r>
            <w:r>
              <w:rPr>
                <w:rFonts w:cs="Courier New"/>
                <w:b/>
                <w:color w:val="000000"/>
                <w:sz w:val="18"/>
                <w:szCs w:val="18"/>
              </w:rPr>
              <w:t>654</w:t>
            </w:r>
          </w:p>
        </w:tc>
      </w:tr>
      <w:tr w:rsidRPr="00BA57C5" w:rsidR="00010F5D" w:rsidTr="00010F5D" w14:paraId="18EAB23E" w14:textId="18CCC34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2B85B1A4" w14:textId="77777777">
            <w:pPr>
              <w:keepNext/>
              <w:spacing w:after="0" w:line="240" w:lineRule="auto"/>
              <w:jc w:val="right"/>
              <w:rPr>
                <w:rFonts w:cs="Courier New"/>
                <w:color w:val="000000"/>
                <w:sz w:val="18"/>
                <w:szCs w:val="18"/>
              </w:rPr>
            </w:pPr>
            <w:r w:rsidRPr="00BA57C5">
              <w:rPr>
                <w:rFonts w:cs="Courier New"/>
                <w:color w:val="000000"/>
                <w:sz w:val="18"/>
                <w:szCs w:val="18"/>
              </w:rPr>
              <w:t>Public-Charter</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42FCB506" w14:textId="77777777">
            <w:pPr>
              <w:keepNext/>
              <w:spacing w:after="0" w:line="240" w:lineRule="auto"/>
              <w:jc w:val="right"/>
              <w:rPr>
                <w:rFonts w:cs="Courier New"/>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73B975DA" w14:textId="77777777">
            <w:pPr>
              <w:keepNext/>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CEB21C2" w14:textId="66FDAA7D">
            <w:pPr>
              <w:keepNext/>
              <w:spacing w:after="0" w:line="240" w:lineRule="auto"/>
              <w:jc w:val="right"/>
              <w:rPr>
                <w:rFonts w:cs="Courier New"/>
                <w:color w:val="000000"/>
                <w:sz w:val="18"/>
                <w:szCs w:val="18"/>
              </w:rPr>
            </w:pPr>
            <w:r w:rsidRPr="00BA57C5">
              <w:rPr>
                <w:rFonts w:cs="Courier New"/>
                <w:color w:val="000000"/>
                <w:sz w:val="18"/>
                <w:szCs w:val="18"/>
              </w:rPr>
              <w:t>198</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37AE92A" w14:textId="77777777">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D4FDA5C" w14:textId="2A65C56A">
            <w:pPr>
              <w:keepNext/>
              <w:spacing w:after="0" w:line="240" w:lineRule="auto"/>
              <w:jc w:val="right"/>
              <w:rPr>
                <w:rFonts w:cs="Courier New"/>
                <w:color w:val="000000"/>
                <w:sz w:val="18"/>
                <w:szCs w:val="18"/>
              </w:rPr>
            </w:pPr>
            <w:r w:rsidRPr="00BA57C5">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6B78B6B0" w14:textId="77777777">
            <w:pPr>
              <w:keepNext/>
              <w:spacing w:after="0" w:line="240" w:lineRule="auto"/>
              <w:jc w:val="right"/>
              <w:rPr>
                <w:rFonts w:cs="Courier New"/>
                <w:color w:val="000000"/>
                <w:sz w:val="18"/>
                <w:szCs w:val="18"/>
              </w:rPr>
            </w:pPr>
            <w:r>
              <w:rPr>
                <w:rFonts w:cs="Courier New"/>
                <w:color w:val="000000"/>
                <w:sz w:val="18"/>
                <w:szCs w:val="18"/>
              </w:rPr>
              <w:t>35</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523543C1" w14:textId="405C26CF">
            <w:pPr>
              <w:keepNext/>
              <w:spacing w:after="0" w:line="240" w:lineRule="auto"/>
              <w:jc w:val="right"/>
              <w:rPr>
                <w:rFonts w:cs="Courier New"/>
                <w:color w:val="000000"/>
                <w:sz w:val="18"/>
                <w:szCs w:val="18"/>
              </w:rPr>
            </w:pPr>
            <w:r w:rsidRPr="00AC40A8">
              <w:rPr>
                <w:rFonts w:cs="Courier New"/>
                <w:color w:val="000000"/>
                <w:sz w:val="18"/>
                <w:szCs w:val="18"/>
              </w:rPr>
              <w:t>64</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5B0E7BE4" w14:textId="221AE875">
            <w:pPr>
              <w:keepNext/>
              <w:spacing w:after="0" w:line="240" w:lineRule="auto"/>
              <w:jc w:val="right"/>
              <w:rPr>
                <w:rFonts w:cs="Courier New"/>
                <w:color w:val="000000"/>
                <w:sz w:val="18"/>
                <w:szCs w:val="18"/>
              </w:rPr>
            </w:pPr>
            <w:r w:rsidRPr="00BA57C5">
              <w:rPr>
                <w:rFonts w:cs="Courier New"/>
                <w:color w:val="000000"/>
                <w:sz w:val="18"/>
                <w:szCs w:val="18"/>
              </w:rPr>
              <w:t>198</w:t>
            </w:r>
          </w:p>
        </w:tc>
      </w:tr>
      <w:tr w:rsidRPr="00BA57C5" w:rsidR="00010F5D" w:rsidTr="00010F5D" w14:paraId="32007EE6" w14:textId="2BEA6625">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7EC4AAEB" w14:textId="77777777">
            <w:pPr>
              <w:spacing w:after="0" w:line="240" w:lineRule="auto"/>
              <w:jc w:val="right"/>
              <w:rPr>
                <w:rFonts w:cs="Courier New"/>
                <w:color w:val="000000"/>
                <w:sz w:val="18"/>
                <w:szCs w:val="18"/>
              </w:rPr>
            </w:pPr>
            <w:r w:rsidRPr="00BA57C5">
              <w:rPr>
                <w:rFonts w:cs="Courier New"/>
                <w:color w:val="000000"/>
                <w:sz w:val="18"/>
                <w:szCs w:val="18"/>
              </w:rPr>
              <w:t>Public-Magnet</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59DDF4A0" w14:textId="77777777">
            <w:pPr>
              <w:spacing w:after="0" w:line="240" w:lineRule="auto"/>
              <w:jc w:val="right"/>
              <w:rPr>
                <w:rFonts w:cs="Courier New"/>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32FE96B0"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BE79B60" w14:textId="2017BB63">
            <w:pPr>
              <w:spacing w:after="0" w:line="240" w:lineRule="auto"/>
              <w:jc w:val="right"/>
              <w:rPr>
                <w:rFonts w:cs="Courier New"/>
                <w:color w:val="000000"/>
                <w:sz w:val="18"/>
                <w:szCs w:val="18"/>
              </w:rPr>
            </w:pPr>
            <w:r w:rsidRPr="002063D8">
              <w:rPr>
                <w:rFonts w:cs="Courier New"/>
                <w:color w:val="000000"/>
                <w:sz w:val="18"/>
                <w:szCs w:val="18"/>
              </w:rPr>
              <w:t>198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F40AFFB" w14:textId="77777777">
            <w:pPr>
              <w:spacing w:after="0" w:line="240" w:lineRule="auto"/>
              <w:jc w:val="right"/>
              <w:rPr>
                <w:rFonts w:cs="Courier New"/>
                <w:color w:val="000000"/>
                <w:sz w:val="18"/>
                <w:szCs w:val="18"/>
              </w:rPr>
            </w:pPr>
            <w:r w:rsidRPr="002063D8">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FABFEA2" w14:textId="1C8F4641">
            <w:pPr>
              <w:spacing w:after="0" w:line="240" w:lineRule="auto"/>
              <w:jc w:val="right"/>
              <w:rPr>
                <w:rFonts w:cs="Courier New"/>
                <w:color w:val="000000"/>
                <w:sz w:val="18"/>
                <w:szCs w:val="18"/>
              </w:rPr>
            </w:pPr>
            <w:r w:rsidRPr="002063D8">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64546D82" w14:textId="77777777">
            <w:pPr>
              <w:spacing w:after="0" w:line="240" w:lineRule="auto"/>
              <w:jc w:val="right"/>
              <w:rPr>
                <w:rFonts w:cs="Courier New"/>
                <w:color w:val="000000"/>
                <w:sz w:val="18"/>
                <w:szCs w:val="18"/>
              </w:rPr>
            </w:pPr>
            <w:r w:rsidRPr="002063D8">
              <w:rPr>
                <w:rFonts w:cs="Courier New"/>
                <w:color w:val="000000"/>
                <w:sz w:val="18"/>
                <w:szCs w:val="18"/>
              </w:rPr>
              <w:t>35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7045867" w14:textId="68F019C0">
            <w:pPr>
              <w:keepNext/>
              <w:spacing w:after="0" w:line="240" w:lineRule="auto"/>
              <w:jc w:val="right"/>
              <w:rPr>
                <w:rFonts w:cs="Courier New"/>
                <w:color w:val="000000"/>
                <w:sz w:val="18"/>
                <w:szCs w:val="18"/>
              </w:rPr>
            </w:pPr>
            <w:r w:rsidRPr="002063D8">
              <w:rPr>
                <w:rFonts w:cs="Courier New"/>
                <w:color w:val="000000"/>
                <w:sz w:val="18"/>
                <w:szCs w:val="18"/>
              </w:rPr>
              <w:t>64</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6E5EA67C" w14:textId="7D5484A7">
            <w:pPr>
              <w:spacing w:after="0" w:line="240" w:lineRule="auto"/>
              <w:jc w:val="right"/>
              <w:rPr>
                <w:rFonts w:cs="Courier New"/>
                <w:color w:val="000000"/>
                <w:sz w:val="18"/>
                <w:szCs w:val="18"/>
              </w:rPr>
            </w:pPr>
            <w:r w:rsidRPr="002063D8">
              <w:rPr>
                <w:rFonts w:cs="Courier New"/>
                <w:color w:val="000000"/>
                <w:sz w:val="18"/>
                <w:szCs w:val="18"/>
              </w:rPr>
              <w:t>198</w:t>
            </w:r>
          </w:p>
        </w:tc>
      </w:tr>
      <w:tr w:rsidRPr="00BA57C5" w:rsidR="00010F5D" w:rsidTr="00010F5D" w14:paraId="6E6FA1EA" w14:textId="495F7068">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8110782" w14:textId="77777777">
            <w:pPr>
              <w:spacing w:after="0" w:line="240" w:lineRule="auto"/>
              <w:jc w:val="right"/>
              <w:rPr>
                <w:rFonts w:cs="Courier New"/>
                <w:color w:val="000000"/>
                <w:sz w:val="18"/>
                <w:szCs w:val="18"/>
              </w:rPr>
            </w:pPr>
            <w:r w:rsidRPr="00BA57C5">
              <w:rPr>
                <w:rFonts w:cs="Courier New"/>
                <w:color w:val="000000"/>
                <w:sz w:val="18"/>
                <w:szCs w:val="18"/>
              </w:rPr>
              <w:t>Public-Virtual</w:t>
            </w:r>
          </w:p>
        </w:tc>
        <w:tc>
          <w:tcPr>
            <w:tcW w:w="455"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2059EAC8" w14:textId="77777777">
            <w:pPr>
              <w:spacing w:after="0" w:line="240" w:lineRule="auto"/>
              <w:jc w:val="right"/>
              <w:rPr>
                <w:rFonts w:cs="Courier New"/>
                <w:color w:val="000000"/>
                <w:sz w:val="18"/>
                <w:szCs w:val="18"/>
              </w:rPr>
            </w:pP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3490CB5B"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31D62D96" w14:textId="4C4F9D3B">
            <w:pPr>
              <w:spacing w:after="0" w:line="240" w:lineRule="auto"/>
              <w:jc w:val="right"/>
              <w:rPr>
                <w:rFonts w:cs="Courier New"/>
                <w:color w:val="000000"/>
                <w:sz w:val="18"/>
                <w:szCs w:val="18"/>
              </w:rPr>
            </w:pPr>
            <w:r w:rsidRPr="00CB4525">
              <w:rPr>
                <w:rFonts w:cs="Courier New"/>
                <w:color w:val="000000"/>
                <w:sz w:val="18"/>
                <w:szCs w:val="18"/>
              </w:rPr>
              <w:t>150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09FB0EF" w14:textId="77777777">
            <w:pPr>
              <w:spacing w:after="0" w:line="240" w:lineRule="auto"/>
              <w:jc w:val="right"/>
              <w:rPr>
                <w:rFonts w:cs="Courier New"/>
                <w:color w:val="000000"/>
                <w:sz w:val="18"/>
                <w:szCs w:val="18"/>
              </w:rPr>
            </w:pPr>
            <w:r w:rsidRPr="002063D8">
              <w:rPr>
                <w:rFonts w:cs="Courier New"/>
                <w:color w:val="000000"/>
                <w:sz w:val="18"/>
                <w:szCs w:val="18"/>
              </w:rPr>
              <w:t>99</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9536159" w14:textId="33BC0BF1">
            <w:pPr>
              <w:spacing w:after="0" w:line="240" w:lineRule="auto"/>
              <w:jc w:val="right"/>
              <w:rPr>
                <w:rFonts w:cs="Courier New"/>
                <w:color w:val="000000"/>
                <w:sz w:val="18"/>
                <w:szCs w:val="18"/>
              </w:rPr>
            </w:pPr>
            <w:r w:rsidRPr="002063D8">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ECA405D" w14:textId="77777777">
            <w:pPr>
              <w:spacing w:after="0" w:line="240" w:lineRule="auto"/>
              <w:jc w:val="right"/>
              <w:rPr>
                <w:rFonts w:cs="Courier New"/>
                <w:color w:val="000000"/>
                <w:sz w:val="18"/>
                <w:szCs w:val="18"/>
              </w:rPr>
            </w:pPr>
            <w:r w:rsidRPr="002063D8">
              <w:rPr>
                <w:rFonts w:cs="Courier New"/>
                <w:color w:val="000000"/>
                <w:sz w:val="18"/>
                <w:szCs w:val="18"/>
              </w:rPr>
              <w:t>35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2F0FC8E" w14:textId="763386BF">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3F434F8" w14:textId="2E71E4B1">
            <w:pPr>
              <w:spacing w:after="0" w:line="240" w:lineRule="auto"/>
              <w:jc w:val="right"/>
              <w:rPr>
                <w:rFonts w:cs="Courier New"/>
                <w:color w:val="000000"/>
                <w:sz w:val="18"/>
                <w:szCs w:val="18"/>
              </w:rPr>
            </w:pPr>
            <w:r w:rsidRPr="00CB4525">
              <w:rPr>
                <w:rFonts w:cs="Courier New"/>
                <w:color w:val="000000"/>
                <w:sz w:val="18"/>
                <w:szCs w:val="18"/>
              </w:rPr>
              <w:t>150</w:t>
            </w:r>
          </w:p>
        </w:tc>
      </w:tr>
      <w:tr w:rsidRPr="00BA57C5" w:rsidR="00010F5D" w:rsidTr="00010F5D" w14:paraId="160EF085" w14:textId="4F0D82DF">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4BA3727C"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86BEF37"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FC4E799"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FF5B185" w14:textId="01F6FB15">
            <w:pPr>
              <w:spacing w:after="0" w:line="240" w:lineRule="auto"/>
              <w:jc w:val="right"/>
              <w:rPr>
                <w:rFonts w:cs="Courier New"/>
                <w:color w:val="000000"/>
                <w:sz w:val="18"/>
                <w:szCs w:val="18"/>
              </w:rPr>
            </w:pPr>
            <w:r w:rsidRPr="002063D8">
              <w:rPr>
                <w:rFonts w:cs="Courier New"/>
                <w:color w:val="000000"/>
                <w:sz w:val="18"/>
                <w:szCs w:val="18"/>
              </w:rPr>
              <w:t>51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FA82C76" w14:textId="77777777">
            <w:pPr>
              <w:spacing w:after="0" w:line="240" w:lineRule="auto"/>
              <w:jc w:val="right"/>
              <w:rPr>
                <w:rFonts w:cs="Courier New"/>
                <w:color w:val="000000"/>
                <w:sz w:val="18"/>
                <w:szCs w:val="18"/>
              </w:rPr>
            </w:pPr>
            <w:r w:rsidRPr="002063D8">
              <w:rPr>
                <w:rFonts w:cs="Courier New"/>
                <w:color w:val="000000"/>
                <w:sz w:val="18"/>
                <w:szCs w:val="18"/>
              </w:rPr>
              <w:t>26</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1BE6922" w14:textId="68BAA758">
            <w:pPr>
              <w:spacing w:after="0" w:line="240" w:lineRule="auto"/>
              <w:jc w:val="right"/>
              <w:rPr>
                <w:rFonts w:cs="Courier New"/>
                <w:color w:val="000000"/>
                <w:sz w:val="18"/>
                <w:szCs w:val="18"/>
              </w:rPr>
            </w:pPr>
            <w:r w:rsidRPr="002063D8">
              <w:rPr>
                <w:rFonts w:cs="Courier New"/>
                <w:color w:val="000000"/>
                <w:sz w:val="18"/>
                <w:szCs w:val="18"/>
              </w:rPr>
              <w:t>25</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40D41505"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3DBA9032" w14:textId="7891F35C">
            <w:pPr>
              <w:keepNext/>
              <w:spacing w:after="0" w:line="240" w:lineRule="auto"/>
              <w:jc w:val="right"/>
              <w:rPr>
                <w:rFonts w:cs="Courier New"/>
                <w:color w:val="000000"/>
                <w:sz w:val="18"/>
                <w:szCs w:val="18"/>
              </w:rPr>
            </w:pPr>
            <w:r w:rsidRPr="002063D8">
              <w:rPr>
                <w:rFonts w:cs="Courier New"/>
                <w:color w:val="000000"/>
                <w:sz w:val="18"/>
                <w:szCs w:val="18"/>
              </w:rPr>
              <w:t>17</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15D55CB4" w14:textId="625F350A">
            <w:pPr>
              <w:spacing w:after="0" w:line="240" w:lineRule="auto"/>
              <w:jc w:val="right"/>
              <w:rPr>
                <w:rFonts w:cs="Courier New"/>
                <w:color w:val="000000"/>
                <w:sz w:val="18"/>
                <w:szCs w:val="18"/>
              </w:rPr>
            </w:pPr>
            <w:r w:rsidRPr="002063D8">
              <w:rPr>
                <w:rFonts w:cs="Courier New"/>
                <w:color w:val="000000"/>
                <w:sz w:val="18"/>
                <w:szCs w:val="18"/>
              </w:rPr>
              <w:t>51</w:t>
            </w:r>
          </w:p>
        </w:tc>
      </w:tr>
      <w:tr w:rsidRPr="00BA57C5" w:rsidR="00010F5D" w:rsidTr="00010F5D" w14:paraId="7EAC9A6F" w14:textId="63CB6A4B">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62DE1A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9378F00"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375D515"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A7C578C" w14:textId="7398AA95">
            <w:pPr>
              <w:spacing w:after="0" w:line="240" w:lineRule="auto"/>
              <w:jc w:val="right"/>
              <w:rPr>
                <w:rFonts w:cs="Courier New"/>
                <w:color w:val="000000"/>
                <w:sz w:val="18"/>
                <w:szCs w:val="18"/>
              </w:rPr>
            </w:pPr>
            <w:r w:rsidRPr="002063D8">
              <w:rPr>
                <w:rFonts w:cs="Courier New"/>
                <w:color w:val="000000"/>
                <w:sz w:val="18"/>
                <w:szCs w:val="18"/>
              </w:rPr>
              <w:t>89</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F379CA9" w14:textId="77777777">
            <w:pPr>
              <w:spacing w:after="0" w:line="240" w:lineRule="auto"/>
              <w:jc w:val="right"/>
              <w:rPr>
                <w:rFonts w:cs="Courier New"/>
                <w:color w:val="000000"/>
                <w:sz w:val="18"/>
                <w:szCs w:val="18"/>
              </w:rPr>
            </w:pPr>
            <w:r w:rsidRPr="002063D8">
              <w:rPr>
                <w:rFonts w:cs="Courier New"/>
                <w:color w:val="000000"/>
                <w:sz w:val="18"/>
                <w:szCs w:val="18"/>
              </w:rPr>
              <w:t>45</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381AA2D" w14:textId="728172DA">
            <w:pPr>
              <w:spacing w:after="0" w:line="240" w:lineRule="auto"/>
              <w:jc w:val="right"/>
              <w:rPr>
                <w:rFonts w:cs="Courier New"/>
                <w:color w:val="000000"/>
                <w:sz w:val="18"/>
                <w:szCs w:val="18"/>
              </w:rPr>
            </w:pPr>
            <w:r w:rsidRPr="002063D8">
              <w:rPr>
                <w:rFonts w:cs="Courier New"/>
                <w:color w:val="000000"/>
                <w:sz w:val="18"/>
                <w:szCs w:val="18"/>
              </w:rPr>
              <w:t>44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006A75B1"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1A298197" w14:textId="237E556D">
            <w:pPr>
              <w:keepNext/>
              <w:spacing w:after="0" w:line="240" w:lineRule="auto"/>
              <w:jc w:val="right"/>
              <w:rPr>
                <w:rFonts w:cs="Courier New"/>
                <w:color w:val="000000"/>
                <w:sz w:val="18"/>
                <w:szCs w:val="18"/>
              </w:rPr>
            </w:pPr>
            <w:r w:rsidRPr="002063D8">
              <w:rPr>
                <w:rFonts w:cs="Courier New"/>
                <w:color w:val="000000"/>
                <w:sz w:val="18"/>
                <w:szCs w:val="18"/>
              </w:rPr>
              <w:t>29</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2AB32143" w14:textId="79829932">
            <w:pPr>
              <w:spacing w:after="0" w:line="240" w:lineRule="auto"/>
              <w:jc w:val="right"/>
              <w:rPr>
                <w:rFonts w:cs="Courier New"/>
                <w:color w:val="000000"/>
                <w:sz w:val="18"/>
                <w:szCs w:val="18"/>
              </w:rPr>
            </w:pPr>
            <w:r w:rsidRPr="002063D8">
              <w:rPr>
                <w:rFonts w:cs="Courier New"/>
                <w:color w:val="000000"/>
                <w:sz w:val="18"/>
                <w:szCs w:val="18"/>
              </w:rPr>
              <w:t>89</w:t>
            </w:r>
          </w:p>
        </w:tc>
      </w:tr>
      <w:tr w:rsidRPr="00BA57C5" w:rsidR="00010F5D" w:rsidTr="00010F5D" w14:paraId="113CCCD2" w14:textId="27858C63">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EAD8474"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1BF3C92"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0836C21"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CD80595" w14:textId="7F70FE8B">
            <w:pPr>
              <w:spacing w:after="0" w:line="240" w:lineRule="auto"/>
              <w:jc w:val="right"/>
              <w:rPr>
                <w:rFonts w:cs="Courier New"/>
                <w:color w:val="000000"/>
                <w:sz w:val="18"/>
                <w:szCs w:val="18"/>
              </w:rPr>
            </w:pPr>
            <w:r w:rsidRPr="002063D8">
              <w:rPr>
                <w:rFonts w:cs="Courier New"/>
                <w:color w:val="000000"/>
                <w:sz w:val="18"/>
                <w:szCs w:val="18"/>
              </w:rPr>
              <w:t>24</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65AE591"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825CD9B" w14:textId="4504E84A">
            <w:pPr>
              <w:spacing w:after="0" w:line="240" w:lineRule="auto"/>
              <w:jc w:val="right"/>
              <w:rPr>
                <w:rFonts w:cs="Courier New"/>
                <w:color w:val="000000"/>
                <w:sz w:val="18"/>
                <w:szCs w:val="18"/>
              </w:rPr>
            </w:pPr>
            <w:r w:rsidRPr="002063D8">
              <w:rPr>
                <w:rFonts w:cs="Courier New"/>
                <w:color w:val="000000"/>
                <w:sz w:val="18"/>
                <w:szCs w:val="18"/>
              </w:rPr>
              <w:t>12</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D4D9CA8" w14:textId="77777777">
            <w:pPr>
              <w:spacing w:after="0" w:line="240" w:lineRule="auto"/>
              <w:jc w:val="right"/>
              <w:rPr>
                <w:rFonts w:cs="Courier New"/>
                <w:color w:val="000000"/>
                <w:sz w:val="18"/>
                <w:szCs w:val="18"/>
              </w:rPr>
            </w:pPr>
            <w:r w:rsidRPr="002063D8">
              <w:rPr>
                <w:rFonts w:cs="Courier New"/>
                <w:color w:val="000000"/>
                <w:sz w:val="18"/>
                <w:szCs w:val="18"/>
              </w:rPr>
              <w:t>4</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4D28930" w14:textId="54D7AA8F">
            <w:pPr>
              <w:keepNext/>
              <w:spacing w:after="0" w:line="240" w:lineRule="auto"/>
              <w:jc w:val="right"/>
              <w:rPr>
                <w:rFonts w:cs="Courier New"/>
                <w:color w:val="000000"/>
                <w:sz w:val="18"/>
                <w:szCs w:val="18"/>
              </w:rPr>
            </w:pPr>
            <w:r w:rsidRPr="002063D8">
              <w:rPr>
                <w:rFonts w:cs="Courier New"/>
                <w:color w:val="000000"/>
                <w:sz w:val="18"/>
                <w:szCs w:val="18"/>
              </w:rPr>
              <w:t>8</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384ACC6B" w14:textId="223C07D4">
            <w:pPr>
              <w:spacing w:after="0" w:line="240" w:lineRule="auto"/>
              <w:jc w:val="right"/>
              <w:rPr>
                <w:rFonts w:cs="Courier New"/>
                <w:color w:val="000000"/>
                <w:sz w:val="18"/>
                <w:szCs w:val="18"/>
              </w:rPr>
            </w:pPr>
            <w:r w:rsidRPr="002063D8">
              <w:rPr>
                <w:rFonts w:cs="Courier New"/>
                <w:color w:val="000000"/>
                <w:sz w:val="18"/>
                <w:szCs w:val="18"/>
              </w:rPr>
              <w:t>24</w:t>
            </w:r>
          </w:p>
        </w:tc>
      </w:tr>
      <w:tr w:rsidRPr="00BA57C5" w:rsidR="00010F5D" w:rsidTr="00010F5D" w14:paraId="159F3D1F" w14:textId="1FC5250D">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48A5B1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AD59A83"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F95518E"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E6696BD" w14:textId="770D8EE1">
            <w:pPr>
              <w:spacing w:after="0" w:line="240" w:lineRule="auto"/>
              <w:jc w:val="right"/>
              <w:rPr>
                <w:rFonts w:cs="Courier New"/>
                <w:color w:val="000000"/>
                <w:sz w:val="18"/>
                <w:szCs w:val="18"/>
              </w:rPr>
            </w:pPr>
            <w:r w:rsidRPr="002063D8">
              <w:rPr>
                <w:rFonts w:cs="Courier New"/>
                <w:color w:val="000000"/>
                <w:sz w:val="18"/>
                <w:szCs w:val="18"/>
              </w:rPr>
              <w:t>48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0B1CEEA"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05BC366" w14:textId="6954DA9A">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B63D21B"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78ED170D" w14:textId="3D3B0B4D">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59DC6814" w14:textId="740522CF">
            <w:pPr>
              <w:spacing w:after="0" w:line="240" w:lineRule="auto"/>
              <w:jc w:val="right"/>
              <w:rPr>
                <w:rFonts w:cs="Courier New"/>
                <w:color w:val="000000"/>
                <w:sz w:val="18"/>
                <w:szCs w:val="18"/>
              </w:rPr>
            </w:pPr>
            <w:r w:rsidRPr="002063D8">
              <w:rPr>
                <w:rFonts w:cs="Courier New"/>
                <w:color w:val="000000"/>
                <w:sz w:val="18"/>
                <w:szCs w:val="18"/>
              </w:rPr>
              <w:t>48</w:t>
            </w:r>
          </w:p>
        </w:tc>
      </w:tr>
      <w:tr w:rsidRPr="00BA57C5" w:rsidR="00010F5D" w:rsidTr="00010F5D" w14:paraId="255A9042" w14:textId="37CC32AE">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8F89093"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2CF27BB"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033D99F"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0307470" w14:textId="583E0354">
            <w:pPr>
              <w:spacing w:after="0" w:line="240" w:lineRule="auto"/>
              <w:jc w:val="right"/>
              <w:rPr>
                <w:rFonts w:cs="Courier New"/>
                <w:color w:val="000000"/>
                <w:sz w:val="18"/>
                <w:szCs w:val="18"/>
              </w:rPr>
            </w:pPr>
            <w:r w:rsidRPr="002063D8">
              <w:rPr>
                <w:rFonts w:cs="Courier New"/>
                <w:color w:val="000000"/>
                <w:sz w:val="18"/>
                <w:szCs w:val="18"/>
              </w:rPr>
              <w:t>59</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DEFD80F" w14:textId="77777777">
            <w:pPr>
              <w:spacing w:after="0" w:line="240" w:lineRule="auto"/>
              <w:jc w:val="right"/>
              <w:rPr>
                <w:rFonts w:cs="Courier New"/>
                <w:color w:val="000000"/>
                <w:sz w:val="18"/>
                <w:szCs w:val="18"/>
              </w:rPr>
            </w:pPr>
            <w:r w:rsidRPr="002063D8">
              <w:rPr>
                <w:rFonts w:cs="Courier New"/>
                <w:color w:val="000000"/>
                <w:sz w:val="18"/>
                <w:szCs w:val="18"/>
              </w:rPr>
              <w:t>30</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5409C74" w14:textId="4B9DEC31">
            <w:pPr>
              <w:spacing w:after="0" w:line="240" w:lineRule="auto"/>
              <w:jc w:val="right"/>
              <w:rPr>
                <w:rFonts w:cs="Courier New"/>
                <w:color w:val="000000"/>
                <w:sz w:val="18"/>
                <w:szCs w:val="18"/>
              </w:rPr>
            </w:pPr>
            <w:r w:rsidRPr="002063D8">
              <w:rPr>
                <w:rFonts w:cs="Courier New"/>
                <w:color w:val="000000"/>
                <w:sz w:val="18"/>
                <w:szCs w:val="18"/>
              </w:rPr>
              <w:t>29</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3ABEE249" w14:textId="77777777">
            <w:pPr>
              <w:spacing w:after="0" w:line="240" w:lineRule="auto"/>
              <w:jc w:val="right"/>
              <w:rPr>
                <w:rFonts w:cs="Courier New"/>
                <w:color w:val="000000"/>
                <w:sz w:val="18"/>
                <w:szCs w:val="18"/>
              </w:rPr>
            </w:pPr>
            <w:r w:rsidRPr="002063D8">
              <w:rPr>
                <w:rFonts w:cs="Courier New"/>
                <w:color w:val="000000"/>
                <w:sz w:val="18"/>
                <w:szCs w:val="18"/>
              </w:rPr>
              <w:t>10</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4A5C297C" w14:textId="6E4938DB">
            <w:pPr>
              <w:keepNext/>
              <w:spacing w:after="0" w:line="240" w:lineRule="auto"/>
              <w:jc w:val="right"/>
              <w:rPr>
                <w:rFonts w:cs="Courier New"/>
                <w:color w:val="000000"/>
                <w:sz w:val="18"/>
                <w:szCs w:val="18"/>
              </w:rPr>
            </w:pPr>
            <w:r w:rsidRPr="002063D8">
              <w:rPr>
                <w:rFonts w:cs="Courier New"/>
                <w:color w:val="000000"/>
                <w:sz w:val="18"/>
                <w:szCs w:val="18"/>
              </w:rPr>
              <w:t>19</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2987F2DA" w14:textId="04155464">
            <w:pPr>
              <w:spacing w:after="0" w:line="240" w:lineRule="auto"/>
              <w:jc w:val="right"/>
              <w:rPr>
                <w:rFonts w:cs="Courier New"/>
                <w:color w:val="000000"/>
                <w:sz w:val="18"/>
                <w:szCs w:val="18"/>
              </w:rPr>
            </w:pPr>
            <w:r w:rsidRPr="002063D8">
              <w:rPr>
                <w:rFonts w:cs="Courier New"/>
                <w:color w:val="000000"/>
                <w:sz w:val="18"/>
                <w:szCs w:val="18"/>
              </w:rPr>
              <w:t>59</w:t>
            </w:r>
          </w:p>
        </w:tc>
      </w:tr>
      <w:tr w:rsidRPr="00BA57C5" w:rsidR="00010F5D" w:rsidTr="00010F5D" w14:paraId="759C1737" w14:textId="1B877774">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E5D0C1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2A5BF92"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BB32F7C"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431942C" w14:textId="08CE1500">
            <w:pPr>
              <w:spacing w:after="0" w:line="240" w:lineRule="auto"/>
              <w:jc w:val="right"/>
              <w:rPr>
                <w:rFonts w:cs="Courier New"/>
                <w:color w:val="000000"/>
                <w:sz w:val="18"/>
                <w:szCs w:val="18"/>
              </w:rPr>
            </w:pPr>
            <w:r w:rsidRPr="002063D8">
              <w:rPr>
                <w:rFonts w:cs="Courier New"/>
                <w:color w:val="000000"/>
                <w:sz w:val="18"/>
                <w:szCs w:val="18"/>
              </w:rPr>
              <w:t>86</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D0E1394" w14:textId="77777777">
            <w:pPr>
              <w:spacing w:after="0" w:line="240" w:lineRule="auto"/>
              <w:jc w:val="right"/>
              <w:rPr>
                <w:rFonts w:cs="Courier New"/>
                <w:color w:val="000000"/>
                <w:sz w:val="18"/>
                <w:szCs w:val="18"/>
              </w:rPr>
            </w:pPr>
            <w:r w:rsidRPr="002063D8">
              <w:rPr>
                <w:rFonts w:cs="Courier New"/>
                <w:color w:val="000000"/>
                <w:sz w:val="18"/>
                <w:szCs w:val="18"/>
              </w:rPr>
              <w:t>43</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0120C6E" w14:textId="79970E48">
            <w:pPr>
              <w:spacing w:after="0" w:line="240" w:lineRule="auto"/>
              <w:jc w:val="right"/>
              <w:rPr>
                <w:rFonts w:cs="Courier New"/>
                <w:color w:val="000000"/>
                <w:sz w:val="18"/>
                <w:szCs w:val="18"/>
              </w:rPr>
            </w:pPr>
            <w:r w:rsidRPr="002063D8">
              <w:rPr>
                <w:rFonts w:cs="Courier New"/>
                <w:color w:val="000000"/>
                <w:sz w:val="18"/>
                <w:szCs w:val="18"/>
              </w:rPr>
              <w:t>43</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6F738E95"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546C95A" w14:textId="35313505">
            <w:pPr>
              <w:keepNext/>
              <w:spacing w:after="0" w:line="240" w:lineRule="auto"/>
              <w:jc w:val="right"/>
              <w:rPr>
                <w:rFonts w:cs="Courier New"/>
                <w:color w:val="000000"/>
                <w:sz w:val="18"/>
                <w:szCs w:val="18"/>
              </w:rPr>
            </w:pPr>
            <w:r w:rsidRPr="002063D8">
              <w:rPr>
                <w:rFonts w:cs="Courier New"/>
                <w:color w:val="000000"/>
                <w:sz w:val="18"/>
                <w:szCs w:val="18"/>
              </w:rPr>
              <w:t>28</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41BCD4F6" w14:textId="4153371A">
            <w:pPr>
              <w:spacing w:after="0" w:line="240" w:lineRule="auto"/>
              <w:jc w:val="right"/>
              <w:rPr>
                <w:rFonts w:cs="Courier New"/>
                <w:color w:val="000000"/>
                <w:sz w:val="18"/>
                <w:szCs w:val="18"/>
              </w:rPr>
            </w:pPr>
            <w:r w:rsidRPr="002063D8">
              <w:rPr>
                <w:rFonts w:cs="Courier New"/>
                <w:color w:val="000000"/>
                <w:sz w:val="18"/>
                <w:szCs w:val="18"/>
              </w:rPr>
              <w:t>86</w:t>
            </w:r>
          </w:p>
        </w:tc>
      </w:tr>
      <w:tr w:rsidRPr="00BA57C5" w:rsidR="00010F5D" w:rsidTr="00010F5D" w14:paraId="2F7C811E" w14:textId="55399123">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00339D4F"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7268AC8"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CA70581"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E8B0ED7" w14:textId="0C07F936">
            <w:pPr>
              <w:spacing w:after="0" w:line="240" w:lineRule="auto"/>
              <w:jc w:val="right"/>
              <w:rPr>
                <w:rFonts w:cs="Courier New"/>
                <w:color w:val="000000"/>
                <w:sz w:val="18"/>
                <w:szCs w:val="18"/>
              </w:rPr>
            </w:pPr>
            <w:r w:rsidRPr="002063D8">
              <w:rPr>
                <w:rFonts w:cs="Courier New"/>
                <w:color w:val="000000"/>
                <w:sz w:val="18"/>
                <w:szCs w:val="18"/>
              </w:rPr>
              <w:t>48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7C51404" w14:textId="77777777">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E9DA2FC" w14:textId="6B7126BC">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0828CF8" w14:textId="77777777">
            <w:pPr>
              <w:spacing w:after="0" w:line="240" w:lineRule="auto"/>
              <w:jc w:val="right"/>
              <w:rPr>
                <w:rFonts w:cs="Courier New"/>
                <w:color w:val="000000"/>
                <w:sz w:val="18"/>
                <w:szCs w:val="18"/>
              </w:rPr>
            </w:pPr>
            <w:r w:rsidRPr="002063D8">
              <w:rPr>
                <w:rFonts w:cs="Courier New"/>
                <w:color w:val="000000"/>
                <w:sz w:val="18"/>
                <w:szCs w:val="18"/>
              </w:rPr>
              <w:t>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7DD260E" w14:textId="14BBA5C9">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FB5AAB0" w14:textId="3075B1D2">
            <w:pPr>
              <w:spacing w:after="0" w:line="240" w:lineRule="auto"/>
              <w:jc w:val="right"/>
              <w:rPr>
                <w:rFonts w:cs="Courier New"/>
                <w:color w:val="000000"/>
                <w:sz w:val="18"/>
                <w:szCs w:val="18"/>
              </w:rPr>
            </w:pPr>
            <w:r w:rsidRPr="002063D8">
              <w:rPr>
                <w:rFonts w:cs="Courier New"/>
                <w:color w:val="000000"/>
                <w:sz w:val="18"/>
                <w:szCs w:val="18"/>
              </w:rPr>
              <w:t>48</w:t>
            </w:r>
          </w:p>
        </w:tc>
      </w:tr>
      <w:tr w:rsidRPr="00BA57C5" w:rsidR="00010F5D" w:rsidTr="00010F5D" w14:paraId="26DF62A2" w14:textId="3D953B71">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672230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3B5C5A9"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F6CDE9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EA49DAD" w14:textId="23EBC97D">
            <w:pPr>
              <w:spacing w:after="0" w:line="240" w:lineRule="auto"/>
              <w:jc w:val="right"/>
              <w:rPr>
                <w:rFonts w:cs="Courier New"/>
                <w:color w:val="000000"/>
                <w:sz w:val="18"/>
                <w:szCs w:val="18"/>
              </w:rPr>
            </w:pPr>
            <w:r w:rsidRPr="002063D8">
              <w:rPr>
                <w:rFonts w:cs="Courier New"/>
                <w:color w:val="000000"/>
                <w:sz w:val="18"/>
                <w:szCs w:val="18"/>
              </w:rPr>
              <w:t>83</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C41C69E" w14:textId="77777777">
            <w:pPr>
              <w:spacing w:after="0" w:line="240" w:lineRule="auto"/>
              <w:jc w:val="right"/>
              <w:rPr>
                <w:rFonts w:cs="Courier New"/>
                <w:color w:val="000000"/>
                <w:sz w:val="18"/>
                <w:szCs w:val="18"/>
              </w:rPr>
            </w:pPr>
            <w:r w:rsidRPr="002063D8">
              <w:rPr>
                <w:rFonts w:cs="Courier New"/>
                <w:color w:val="000000"/>
                <w:sz w:val="18"/>
                <w:szCs w:val="18"/>
              </w:rPr>
              <w:t>42</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26D9443" w14:textId="4FE46753">
            <w:pPr>
              <w:spacing w:after="0" w:line="240" w:lineRule="auto"/>
              <w:jc w:val="right"/>
              <w:rPr>
                <w:rFonts w:cs="Courier New"/>
                <w:color w:val="000000"/>
                <w:sz w:val="18"/>
                <w:szCs w:val="18"/>
              </w:rPr>
            </w:pPr>
            <w:r w:rsidRPr="002063D8">
              <w:rPr>
                <w:rFonts w:cs="Courier New"/>
                <w:color w:val="000000"/>
                <w:sz w:val="18"/>
                <w:szCs w:val="18"/>
              </w:rPr>
              <w:t>41</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40DD815E" w14:textId="77777777">
            <w:pPr>
              <w:spacing w:after="0" w:line="240" w:lineRule="auto"/>
              <w:jc w:val="right"/>
              <w:rPr>
                <w:rFonts w:cs="Courier New"/>
                <w:color w:val="000000"/>
                <w:sz w:val="18"/>
                <w:szCs w:val="18"/>
              </w:rPr>
            </w:pPr>
            <w:r w:rsidRPr="002063D8">
              <w:rPr>
                <w:rFonts w:cs="Courier New"/>
                <w:color w:val="000000"/>
                <w:sz w:val="18"/>
                <w:szCs w:val="18"/>
              </w:rPr>
              <w:t>14</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469C4ED8" w14:textId="42DCAFD5">
            <w:pPr>
              <w:keepNext/>
              <w:spacing w:after="0" w:line="240" w:lineRule="auto"/>
              <w:jc w:val="right"/>
              <w:rPr>
                <w:rFonts w:cs="Courier New"/>
                <w:color w:val="000000"/>
                <w:sz w:val="18"/>
                <w:szCs w:val="18"/>
              </w:rPr>
            </w:pPr>
            <w:r w:rsidRPr="002063D8">
              <w:rPr>
                <w:rFonts w:cs="Courier New"/>
                <w:color w:val="000000"/>
                <w:sz w:val="18"/>
                <w:szCs w:val="18"/>
              </w:rPr>
              <w:t>27</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F1CD6FE" w14:textId="2E3382CE">
            <w:pPr>
              <w:spacing w:after="0" w:line="240" w:lineRule="auto"/>
              <w:jc w:val="right"/>
              <w:rPr>
                <w:rFonts w:cs="Courier New"/>
                <w:color w:val="000000"/>
                <w:sz w:val="18"/>
                <w:szCs w:val="18"/>
              </w:rPr>
            </w:pPr>
            <w:r w:rsidRPr="002063D8">
              <w:rPr>
                <w:rFonts w:cs="Courier New"/>
                <w:color w:val="000000"/>
                <w:sz w:val="18"/>
                <w:szCs w:val="18"/>
              </w:rPr>
              <w:t>83</w:t>
            </w:r>
          </w:p>
        </w:tc>
      </w:tr>
      <w:tr w:rsidRPr="00BA57C5" w:rsidR="00010F5D" w:rsidTr="00010F5D" w14:paraId="54BAD79B" w14:textId="6D0070C6">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2D7A3C3"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5B2518D"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4EF3C4E"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8E94B04" w14:textId="5FCF6D7D">
            <w:pPr>
              <w:spacing w:after="0" w:line="240" w:lineRule="auto"/>
              <w:jc w:val="right"/>
              <w:rPr>
                <w:rFonts w:cs="Courier New"/>
                <w:color w:val="000000"/>
                <w:sz w:val="18"/>
                <w:szCs w:val="18"/>
              </w:rPr>
            </w:pPr>
            <w:r w:rsidRPr="002063D8">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8EF8149"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173FCD80" w14:textId="68673CA2">
            <w:pPr>
              <w:spacing w:after="0" w:line="240" w:lineRule="auto"/>
              <w:jc w:val="right"/>
              <w:rPr>
                <w:rFonts w:cs="Courier New"/>
                <w:color w:val="000000"/>
                <w:sz w:val="18"/>
                <w:szCs w:val="18"/>
              </w:rPr>
            </w:pPr>
            <w:r w:rsidRPr="002063D8">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05BB6445"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37287543" w14:textId="1ABF08A9">
            <w:pPr>
              <w:keepNext/>
              <w:spacing w:after="0" w:line="240" w:lineRule="auto"/>
              <w:jc w:val="right"/>
              <w:rPr>
                <w:rFonts w:cs="Courier New"/>
                <w:color w:val="000000"/>
                <w:sz w:val="18"/>
                <w:szCs w:val="18"/>
              </w:rPr>
            </w:pPr>
            <w:r w:rsidRPr="002063D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5A02D3D5" w14:textId="092DF78D">
            <w:pPr>
              <w:spacing w:after="0" w:line="240" w:lineRule="auto"/>
              <w:jc w:val="right"/>
              <w:rPr>
                <w:rFonts w:cs="Courier New"/>
                <w:color w:val="000000"/>
                <w:sz w:val="18"/>
                <w:szCs w:val="18"/>
              </w:rPr>
            </w:pPr>
            <w:r w:rsidRPr="002063D8">
              <w:rPr>
                <w:rFonts w:cs="Courier New"/>
                <w:color w:val="000000"/>
                <w:sz w:val="18"/>
                <w:szCs w:val="18"/>
              </w:rPr>
              <w:t>95</w:t>
            </w:r>
          </w:p>
        </w:tc>
      </w:tr>
      <w:tr w:rsidRPr="00BA57C5" w:rsidR="00010F5D" w:rsidTr="00010F5D" w14:paraId="2CB75E28" w14:textId="43B2BDA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EEE2BA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20C8805"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5CAFB10"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70E6715" w14:textId="55F4BF91">
            <w:pPr>
              <w:spacing w:after="0" w:line="240" w:lineRule="auto"/>
              <w:jc w:val="right"/>
              <w:rPr>
                <w:rFonts w:cs="Courier New"/>
                <w:color w:val="000000"/>
                <w:sz w:val="18"/>
                <w:szCs w:val="18"/>
              </w:rPr>
            </w:pPr>
            <w:r w:rsidRPr="002063D8">
              <w:rPr>
                <w:rFonts w:cs="Courier New"/>
                <w:color w:val="000000"/>
                <w:sz w:val="18"/>
                <w:szCs w:val="18"/>
              </w:rPr>
              <w:t>130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E957B66" w14:textId="77777777">
            <w:pPr>
              <w:spacing w:after="0" w:line="240" w:lineRule="auto"/>
              <w:jc w:val="right"/>
              <w:rPr>
                <w:rFonts w:cs="Courier New"/>
                <w:color w:val="000000"/>
                <w:sz w:val="18"/>
                <w:szCs w:val="18"/>
              </w:rPr>
            </w:pPr>
            <w:r w:rsidRPr="002063D8">
              <w:rPr>
                <w:rFonts w:cs="Courier New"/>
                <w:color w:val="000000"/>
                <w:sz w:val="18"/>
                <w:szCs w:val="18"/>
              </w:rPr>
              <w:t>65</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7ABF21D" w14:textId="7033C328">
            <w:pPr>
              <w:spacing w:after="0" w:line="240" w:lineRule="auto"/>
              <w:jc w:val="right"/>
              <w:rPr>
                <w:rFonts w:cs="Courier New"/>
                <w:color w:val="000000"/>
                <w:sz w:val="18"/>
                <w:szCs w:val="18"/>
              </w:rPr>
            </w:pPr>
            <w:r w:rsidRPr="002063D8">
              <w:rPr>
                <w:rFonts w:cs="Courier New"/>
                <w:color w:val="000000"/>
                <w:sz w:val="18"/>
                <w:szCs w:val="18"/>
              </w:rPr>
              <w:t>65</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2A741854" w14:textId="77777777">
            <w:pPr>
              <w:spacing w:after="0" w:line="240" w:lineRule="auto"/>
              <w:jc w:val="right"/>
              <w:rPr>
                <w:rFonts w:cs="Courier New"/>
                <w:color w:val="000000"/>
                <w:sz w:val="18"/>
                <w:szCs w:val="18"/>
              </w:rPr>
            </w:pPr>
            <w:r w:rsidRPr="002063D8">
              <w:rPr>
                <w:rFonts w:cs="Courier New"/>
                <w:color w:val="000000"/>
                <w:sz w:val="18"/>
                <w:szCs w:val="18"/>
              </w:rPr>
              <w:t>23</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0672720" w14:textId="1E742AED">
            <w:pPr>
              <w:keepNext/>
              <w:spacing w:after="0" w:line="240" w:lineRule="auto"/>
              <w:jc w:val="right"/>
              <w:rPr>
                <w:rFonts w:cs="Courier New"/>
                <w:color w:val="000000"/>
                <w:sz w:val="18"/>
                <w:szCs w:val="18"/>
              </w:rPr>
            </w:pPr>
            <w:r w:rsidRPr="002063D8">
              <w:rPr>
                <w:rFonts w:cs="Courier New"/>
                <w:color w:val="000000"/>
                <w:sz w:val="18"/>
                <w:szCs w:val="18"/>
              </w:rPr>
              <w:t>42</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4E1CB772" w14:textId="437E801D">
            <w:pPr>
              <w:spacing w:after="0" w:line="240" w:lineRule="auto"/>
              <w:jc w:val="right"/>
              <w:rPr>
                <w:rFonts w:cs="Courier New"/>
                <w:color w:val="000000"/>
                <w:sz w:val="18"/>
                <w:szCs w:val="18"/>
              </w:rPr>
            </w:pPr>
            <w:r w:rsidRPr="002063D8">
              <w:rPr>
                <w:rFonts w:cs="Courier New"/>
                <w:color w:val="000000"/>
                <w:sz w:val="18"/>
                <w:szCs w:val="18"/>
              </w:rPr>
              <w:t>130</w:t>
            </w:r>
          </w:p>
        </w:tc>
      </w:tr>
      <w:tr w:rsidRPr="00BA57C5" w:rsidR="00010F5D" w:rsidTr="00010F5D" w14:paraId="6939C63D" w14:textId="53FD241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1A3DE87"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69CAB25"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35E9CEE"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FB74547" w14:textId="4ADA91D6">
            <w:pPr>
              <w:spacing w:after="0" w:line="240" w:lineRule="auto"/>
              <w:jc w:val="right"/>
              <w:rPr>
                <w:rFonts w:cs="Courier New"/>
                <w:color w:val="000000"/>
                <w:sz w:val="18"/>
                <w:szCs w:val="18"/>
              </w:rPr>
            </w:pPr>
            <w:r w:rsidRPr="002063D8">
              <w:rPr>
                <w:rFonts w:cs="Courier New"/>
                <w:color w:val="000000"/>
                <w:sz w:val="18"/>
                <w:szCs w:val="18"/>
              </w:rPr>
              <w:t>71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4E9A76E" w14:textId="77777777">
            <w:pPr>
              <w:spacing w:after="0" w:line="240" w:lineRule="auto"/>
              <w:jc w:val="right"/>
              <w:rPr>
                <w:rFonts w:cs="Courier New"/>
                <w:color w:val="000000"/>
                <w:sz w:val="18"/>
                <w:szCs w:val="18"/>
              </w:rPr>
            </w:pPr>
            <w:r w:rsidRPr="002063D8">
              <w:rPr>
                <w:rFonts w:cs="Courier New"/>
                <w:color w:val="000000"/>
                <w:sz w:val="18"/>
                <w:szCs w:val="18"/>
              </w:rPr>
              <w:t>36</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2C923DD" w14:textId="0F80DD7F">
            <w:pPr>
              <w:spacing w:after="0" w:line="240" w:lineRule="auto"/>
              <w:jc w:val="right"/>
              <w:rPr>
                <w:rFonts w:cs="Courier New"/>
                <w:color w:val="000000"/>
                <w:sz w:val="18"/>
                <w:szCs w:val="18"/>
              </w:rPr>
            </w:pPr>
            <w:r w:rsidRPr="002063D8">
              <w:rPr>
                <w:rFonts w:cs="Courier New"/>
                <w:color w:val="000000"/>
                <w:sz w:val="18"/>
                <w:szCs w:val="18"/>
              </w:rPr>
              <w:t>35</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2971CD9F"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6F80C5E7" w14:textId="2926EA20">
            <w:pPr>
              <w:keepNext/>
              <w:spacing w:after="0" w:line="240" w:lineRule="auto"/>
              <w:jc w:val="right"/>
              <w:rPr>
                <w:rFonts w:cs="Courier New"/>
                <w:color w:val="000000"/>
                <w:sz w:val="18"/>
                <w:szCs w:val="18"/>
              </w:rPr>
            </w:pPr>
            <w:r w:rsidRPr="002063D8">
              <w:rPr>
                <w:rFonts w:cs="Courier New"/>
                <w:color w:val="000000"/>
                <w:sz w:val="18"/>
                <w:szCs w:val="18"/>
              </w:rPr>
              <w:t>23</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79F6F02D" w14:textId="6705B299">
            <w:pPr>
              <w:spacing w:after="0" w:line="240" w:lineRule="auto"/>
              <w:jc w:val="right"/>
              <w:rPr>
                <w:rFonts w:cs="Courier New"/>
                <w:color w:val="000000"/>
                <w:sz w:val="18"/>
                <w:szCs w:val="18"/>
              </w:rPr>
            </w:pPr>
            <w:r w:rsidRPr="002063D8">
              <w:rPr>
                <w:rFonts w:cs="Courier New"/>
                <w:color w:val="000000"/>
                <w:sz w:val="18"/>
                <w:szCs w:val="18"/>
              </w:rPr>
              <w:t>71</w:t>
            </w:r>
          </w:p>
        </w:tc>
      </w:tr>
      <w:tr w:rsidRPr="00BA57C5" w:rsidR="00010F5D" w:rsidTr="00010F5D" w14:paraId="48E21CFD" w14:textId="27D2167B">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876FD88"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7E92F6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7CCA34B"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0A1270C" w14:textId="778677B8">
            <w:pPr>
              <w:spacing w:after="0" w:line="240" w:lineRule="auto"/>
              <w:jc w:val="right"/>
              <w:rPr>
                <w:rFonts w:cs="Courier New"/>
                <w:color w:val="000000"/>
                <w:sz w:val="18"/>
                <w:szCs w:val="18"/>
              </w:rPr>
            </w:pPr>
            <w:r w:rsidRPr="002063D8">
              <w:rPr>
                <w:rFonts w:cs="Courier New"/>
                <w:color w:val="000000"/>
                <w:sz w:val="18"/>
                <w:szCs w:val="18"/>
              </w:rPr>
              <w:t>148</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163D70B" w14:textId="77777777">
            <w:pPr>
              <w:spacing w:after="0" w:line="240" w:lineRule="auto"/>
              <w:jc w:val="right"/>
              <w:rPr>
                <w:rFonts w:cs="Courier New"/>
                <w:color w:val="000000"/>
                <w:sz w:val="18"/>
                <w:szCs w:val="18"/>
              </w:rPr>
            </w:pPr>
            <w:r w:rsidRPr="002063D8">
              <w:rPr>
                <w:rFonts w:cs="Courier New"/>
                <w:color w:val="000000"/>
                <w:sz w:val="18"/>
                <w:szCs w:val="18"/>
              </w:rPr>
              <w:t>74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E3D991C" w14:textId="5D147498">
            <w:pPr>
              <w:spacing w:after="0" w:line="240" w:lineRule="auto"/>
              <w:jc w:val="right"/>
              <w:rPr>
                <w:rFonts w:cs="Courier New"/>
                <w:color w:val="000000"/>
                <w:sz w:val="18"/>
                <w:szCs w:val="18"/>
              </w:rPr>
            </w:pPr>
            <w:r w:rsidRPr="002063D8">
              <w:rPr>
                <w:rFonts w:cs="Courier New"/>
                <w:color w:val="000000"/>
                <w:sz w:val="18"/>
                <w:szCs w:val="18"/>
              </w:rPr>
              <w:t>74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C27B864" w14:textId="77777777">
            <w:pPr>
              <w:spacing w:after="0" w:line="240" w:lineRule="auto"/>
              <w:jc w:val="right"/>
              <w:rPr>
                <w:rFonts w:cs="Courier New"/>
                <w:color w:val="000000"/>
                <w:sz w:val="18"/>
                <w:szCs w:val="18"/>
              </w:rPr>
            </w:pPr>
            <w:r w:rsidRPr="002063D8">
              <w:rPr>
                <w:rFonts w:cs="Courier New"/>
                <w:color w:val="000000"/>
                <w:sz w:val="18"/>
                <w:szCs w:val="18"/>
              </w:rPr>
              <w:t>26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232EE7B" w14:textId="2A4D8BD8">
            <w:pPr>
              <w:keepNext/>
              <w:spacing w:after="0" w:line="240" w:lineRule="auto"/>
              <w:jc w:val="right"/>
              <w:rPr>
                <w:rFonts w:cs="Courier New"/>
                <w:color w:val="000000"/>
                <w:sz w:val="18"/>
                <w:szCs w:val="18"/>
              </w:rPr>
            </w:pPr>
            <w:r w:rsidRPr="002063D8">
              <w:rPr>
                <w:rFonts w:cs="Courier New"/>
                <w:color w:val="000000"/>
                <w:sz w:val="18"/>
                <w:szCs w:val="18"/>
              </w:rPr>
              <w:t>48</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7EA34AD9" w14:textId="60A17E28">
            <w:pPr>
              <w:spacing w:after="0" w:line="240" w:lineRule="auto"/>
              <w:jc w:val="right"/>
              <w:rPr>
                <w:rFonts w:cs="Courier New"/>
                <w:color w:val="000000"/>
                <w:sz w:val="18"/>
                <w:szCs w:val="18"/>
              </w:rPr>
            </w:pPr>
            <w:r w:rsidRPr="002063D8">
              <w:rPr>
                <w:rFonts w:cs="Courier New"/>
                <w:color w:val="000000"/>
                <w:sz w:val="18"/>
                <w:szCs w:val="18"/>
              </w:rPr>
              <w:t>148</w:t>
            </w:r>
          </w:p>
        </w:tc>
      </w:tr>
      <w:tr w:rsidRPr="00BA57C5" w:rsidR="00010F5D" w:rsidTr="00010F5D" w14:paraId="13F894CC" w14:textId="60AD47E1">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257EE1D1"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FA9C27B"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E969AF5" w14:textId="77777777">
            <w:pPr>
              <w:spacing w:after="0" w:line="240" w:lineRule="auto"/>
              <w:jc w:val="right"/>
              <w:rPr>
                <w:rFonts w:cs="Courier New"/>
                <w:color w:val="000000"/>
                <w:sz w:val="18"/>
                <w:szCs w:val="18"/>
              </w:rPr>
            </w:pPr>
            <w:r w:rsidRPr="00BA57C5">
              <w:rPr>
                <w:rFonts w:cs="Courier New"/>
                <w:color w:val="000000"/>
                <w:sz w:val="18"/>
                <w:szCs w:val="18"/>
              </w:rPr>
              <w:t>City</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2C3A4A2" w14:textId="65B3580A">
            <w:pPr>
              <w:spacing w:after="0" w:line="240" w:lineRule="auto"/>
              <w:jc w:val="right"/>
              <w:rPr>
                <w:rFonts w:cs="Courier New"/>
                <w:color w:val="000000"/>
                <w:sz w:val="18"/>
                <w:szCs w:val="18"/>
              </w:rPr>
            </w:pPr>
            <w:r w:rsidRPr="002063D8">
              <w:rPr>
                <w:rFonts w:cs="Courier New"/>
                <w:color w:val="000000"/>
                <w:sz w:val="18"/>
                <w:szCs w:val="18"/>
              </w:rPr>
              <w:t>107</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68FCFF7" w14:textId="77777777">
            <w:pPr>
              <w:spacing w:after="0" w:line="240" w:lineRule="auto"/>
              <w:jc w:val="right"/>
              <w:rPr>
                <w:rFonts w:cs="Courier New"/>
                <w:color w:val="000000"/>
                <w:sz w:val="18"/>
                <w:szCs w:val="18"/>
              </w:rPr>
            </w:pPr>
            <w:r w:rsidRPr="002063D8">
              <w:rPr>
                <w:rFonts w:cs="Courier New"/>
                <w:color w:val="000000"/>
                <w:sz w:val="18"/>
                <w:szCs w:val="18"/>
              </w:rPr>
              <w:t>54</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62A0CF9" w14:textId="7EB5DE4B">
            <w:pPr>
              <w:spacing w:after="0" w:line="240" w:lineRule="auto"/>
              <w:jc w:val="right"/>
              <w:rPr>
                <w:rFonts w:cs="Courier New"/>
                <w:color w:val="000000"/>
                <w:sz w:val="18"/>
                <w:szCs w:val="18"/>
              </w:rPr>
            </w:pPr>
            <w:r w:rsidRPr="002063D8">
              <w:rPr>
                <w:rFonts w:cs="Courier New"/>
                <w:color w:val="000000"/>
                <w:sz w:val="18"/>
                <w:szCs w:val="18"/>
              </w:rPr>
              <w:t>53</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764088EA" w14:textId="77777777">
            <w:pPr>
              <w:spacing w:after="0" w:line="240" w:lineRule="auto"/>
              <w:jc w:val="right"/>
              <w:rPr>
                <w:rFonts w:cs="Courier New"/>
                <w:color w:val="000000"/>
                <w:sz w:val="18"/>
                <w:szCs w:val="18"/>
              </w:rPr>
            </w:pPr>
            <w:r w:rsidRPr="002063D8">
              <w:rPr>
                <w:rFonts w:cs="Courier New"/>
                <w:color w:val="000000"/>
                <w:sz w:val="18"/>
                <w:szCs w:val="18"/>
              </w:rPr>
              <w:t>18</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1CCA6FEB" w14:textId="573E1E15">
            <w:pPr>
              <w:keepNext/>
              <w:spacing w:after="0" w:line="240" w:lineRule="auto"/>
              <w:jc w:val="right"/>
              <w:rPr>
                <w:rFonts w:cs="Courier New"/>
                <w:color w:val="000000"/>
                <w:sz w:val="18"/>
                <w:szCs w:val="18"/>
              </w:rPr>
            </w:pPr>
            <w:r w:rsidRPr="002063D8">
              <w:rPr>
                <w:rFonts w:cs="Courier New"/>
                <w:color w:val="000000"/>
                <w:sz w:val="18"/>
                <w:szCs w:val="18"/>
              </w:rPr>
              <w:t>35</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6FFB611E" w14:textId="2E71B7EC">
            <w:pPr>
              <w:spacing w:after="0" w:line="240" w:lineRule="auto"/>
              <w:jc w:val="right"/>
              <w:rPr>
                <w:rFonts w:cs="Courier New"/>
                <w:color w:val="000000"/>
                <w:sz w:val="18"/>
                <w:szCs w:val="18"/>
              </w:rPr>
            </w:pPr>
            <w:r w:rsidRPr="002063D8">
              <w:rPr>
                <w:rFonts w:cs="Courier New"/>
                <w:color w:val="000000"/>
                <w:sz w:val="18"/>
                <w:szCs w:val="18"/>
              </w:rPr>
              <w:t>107</w:t>
            </w:r>
          </w:p>
        </w:tc>
      </w:tr>
      <w:tr w:rsidRPr="00BA57C5" w:rsidR="00010F5D" w:rsidTr="00010F5D" w14:paraId="57658AA8" w14:textId="343EFD9A">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4271120D"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6CE628E"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6A78F4B" w14:textId="77777777">
            <w:pPr>
              <w:spacing w:after="0" w:line="240" w:lineRule="auto"/>
              <w:jc w:val="right"/>
              <w:rPr>
                <w:rFonts w:cs="Courier New"/>
                <w:color w:val="000000"/>
                <w:sz w:val="18"/>
                <w:szCs w:val="18"/>
              </w:rPr>
            </w:pPr>
            <w:r w:rsidRPr="00BA57C5">
              <w:rPr>
                <w:rFonts w:cs="Courier New"/>
                <w:color w:val="000000"/>
                <w:sz w:val="18"/>
                <w:szCs w:val="18"/>
              </w:rPr>
              <w:t>Suburb</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5310271" w14:textId="7C2ACB6B">
            <w:pPr>
              <w:spacing w:after="0" w:line="240" w:lineRule="auto"/>
              <w:jc w:val="right"/>
              <w:rPr>
                <w:rFonts w:cs="Courier New"/>
                <w:color w:val="000000"/>
                <w:sz w:val="18"/>
                <w:szCs w:val="18"/>
              </w:rPr>
            </w:pPr>
            <w:r w:rsidRPr="002063D8">
              <w:rPr>
                <w:rFonts w:cs="Courier New"/>
                <w:color w:val="000000"/>
                <w:sz w:val="18"/>
                <w:szCs w:val="18"/>
              </w:rPr>
              <w:t>101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4378CDB" w14:textId="77777777">
            <w:pPr>
              <w:spacing w:after="0" w:line="240" w:lineRule="auto"/>
              <w:jc w:val="right"/>
              <w:rPr>
                <w:rFonts w:cs="Courier New"/>
                <w:color w:val="000000"/>
                <w:sz w:val="18"/>
                <w:szCs w:val="18"/>
              </w:rPr>
            </w:pPr>
            <w:r w:rsidRPr="002063D8">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223854C" w14:textId="71047501">
            <w:pPr>
              <w:spacing w:after="0" w:line="240" w:lineRule="auto"/>
              <w:jc w:val="right"/>
              <w:rPr>
                <w:rFonts w:cs="Courier New"/>
                <w:color w:val="000000"/>
                <w:sz w:val="18"/>
                <w:szCs w:val="18"/>
              </w:rPr>
            </w:pPr>
            <w:r w:rsidRPr="002063D8">
              <w:rPr>
                <w:rFonts w:cs="Courier New"/>
                <w:color w:val="000000"/>
                <w:sz w:val="18"/>
                <w:szCs w:val="18"/>
              </w:rPr>
              <w:t>50</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57BDA959" w14:textId="77777777">
            <w:pPr>
              <w:spacing w:after="0" w:line="240" w:lineRule="auto"/>
              <w:jc w:val="right"/>
              <w:rPr>
                <w:rFonts w:cs="Courier New"/>
                <w:color w:val="000000"/>
                <w:sz w:val="18"/>
                <w:szCs w:val="18"/>
              </w:rPr>
            </w:pPr>
            <w:r w:rsidRPr="002063D8">
              <w:rPr>
                <w:rFonts w:cs="Courier New"/>
                <w:color w:val="000000"/>
                <w:sz w:val="18"/>
                <w:szCs w:val="18"/>
              </w:rPr>
              <w:t>17</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7B407C74" w14:textId="120F4C17">
            <w:pPr>
              <w:keepNext/>
              <w:spacing w:after="0" w:line="240" w:lineRule="auto"/>
              <w:jc w:val="right"/>
              <w:rPr>
                <w:rFonts w:cs="Courier New"/>
                <w:color w:val="000000"/>
                <w:sz w:val="18"/>
                <w:szCs w:val="18"/>
              </w:rPr>
            </w:pPr>
            <w:r w:rsidRPr="002063D8">
              <w:rPr>
                <w:rFonts w:cs="Courier New"/>
                <w:color w:val="000000"/>
                <w:sz w:val="18"/>
                <w:szCs w:val="18"/>
              </w:rPr>
              <w:t>33</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697EB792" w14:textId="5BA9A815">
            <w:pPr>
              <w:spacing w:after="0" w:line="240" w:lineRule="auto"/>
              <w:jc w:val="right"/>
              <w:rPr>
                <w:rFonts w:cs="Courier New"/>
                <w:color w:val="000000"/>
                <w:sz w:val="18"/>
                <w:szCs w:val="18"/>
              </w:rPr>
            </w:pPr>
            <w:r w:rsidRPr="002063D8">
              <w:rPr>
                <w:rFonts w:cs="Courier New"/>
                <w:color w:val="000000"/>
                <w:sz w:val="18"/>
                <w:szCs w:val="18"/>
              </w:rPr>
              <w:t>101</w:t>
            </w:r>
          </w:p>
        </w:tc>
      </w:tr>
      <w:tr w:rsidRPr="00BA57C5" w:rsidR="00010F5D" w:rsidTr="00010F5D" w14:paraId="4D9F3DE2" w14:textId="12BE100F">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6D85286B"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86C8576"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648CB9E" w14:textId="77777777">
            <w:pPr>
              <w:spacing w:after="0" w:line="240" w:lineRule="auto"/>
              <w:jc w:val="right"/>
              <w:rPr>
                <w:rFonts w:cs="Courier New"/>
                <w:color w:val="000000"/>
                <w:sz w:val="18"/>
                <w:szCs w:val="18"/>
              </w:rPr>
            </w:pPr>
            <w:r w:rsidRPr="00BA57C5">
              <w:rPr>
                <w:rFonts w:cs="Courier New"/>
                <w:color w:val="000000"/>
                <w:sz w:val="18"/>
                <w:szCs w:val="18"/>
              </w:rPr>
              <w:t>Town</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11B85EBE" w14:textId="4ACCBC4B">
            <w:pPr>
              <w:spacing w:after="0" w:line="240" w:lineRule="auto"/>
              <w:jc w:val="right"/>
              <w:rPr>
                <w:rFonts w:cs="Courier New"/>
                <w:color w:val="000000"/>
                <w:sz w:val="18"/>
                <w:szCs w:val="18"/>
              </w:rPr>
            </w:pPr>
            <w:r w:rsidRPr="00CB4525">
              <w:rPr>
                <w:rFonts w:cs="Courier New"/>
                <w:color w:val="000000"/>
                <w:sz w:val="18"/>
                <w:szCs w:val="18"/>
              </w:rPr>
              <w:t>60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917598A" w14:textId="77777777">
            <w:pPr>
              <w:spacing w:after="0" w:line="240" w:lineRule="auto"/>
              <w:jc w:val="right"/>
              <w:rPr>
                <w:rFonts w:cs="Courier New"/>
                <w:color w:val="000000"/>
                <w:sz w:val="18"/>
                <w:szCs w:val="18"/>
              </w:rPr>
            </w:pPr>
            <w:r w:rsidRPr="002063D8">
              <w:rPr>
                <w:rFonts w:cs="Courier New"/>
                <w:color w:val="000000"/>
                <w:sz w:val="18"/>
                <w:szCs w:val="18"/>
              </w:rPr>
              <w:t>36</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3FD2FE04" w14:textId="30498738">
            <w:pPr>
              <w:spacing w:after="0" w:line="240" w:lineRule="auto"/>
              <w:jc w:val="right"/>
              <w:rPr>
                <w:rFonts w:cs="Courier New"/>
                <w:color w:val="000000"/>
                <w:sz w:val="18"/>
                <w:szCs w:val="18"/>
              </w:rPr>
            </w:pPr>
            <w:r w:rsidRPr="002063D8">
              <w:rPr>
                <w:rFonts w:cs="Courier New"/>
                <w:color w:val="000000"/>
                <w:sz w:val="18"/>
                <w:szCs w:val="18"/>
              </w:rPr>
              <w:t>24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C67B519" w14:textId="77777777">
            <w:pPr>
              <w:spacing w:after="0" w:line="240" w:lineRule="auto"/>
              <w:jc w:val="right"/>
              <w:rPr>
                <w:rFonts w:cs="Courier New"/>
                <w:color w:val="000000"/>
                <w:sz w:val="18"/>
                <w:szCs w:val="18"/>
              </w:rPr>
            </w:pPr>
            <w:r w:rsidRPr="002063D8">
              <w:rPr>
                <w:rFonts w:cs="Courier New"/>
                <w:color w:val="000000"/>
                <w:sz w:val="18"/>
                <w:szCs w:val="18"/>
              </w:rPr>
              <w:t>12</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C27DFC9" w14:textId="046D059F">
            <w:pPr>
              <w:keepNext/>
              <w:spacing w:after="0" w:line="240" w:lineRule="auto"/>
              <w:jc w:val="right"/>
              <w:rPr>
                <w:rFonts w:cs="Courier New"/>
                <w:color w:val="000000"/>
                <w:sz w:val="18"/>
                <w:szCs w:val="18"/>
              </w:rPr>
            </w:pPr>
            <w:r w:rsidRPr="002063D8">
              <w:rPr>
                <w:rFonts w:cs="Courier New"/>
                <w:color w:val="000000"/>
                <w:sz w:val="18"/>
                <w:szCs w:val="18"/>
              </w:rPr>
              <w:t>12</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A3FDC0F" w14:textId="16A2152F">
            <w:pPr>
              <w:spacing w:after="0" w:line="240" w:lineRule="auto"/>
              <w:jc w:val="right"/>
              <w:rPr>
                <w:rFonts w:cs="Courier New"/>
                <w:color w:val="000000"/>
                <w:sz w:val="18"/>
                <w:szCs w:val="18"/>
              </w:rPr>
            </w:pPr>
            <w:r w:rsidRPr="00CB4525">
              <w:rPr>
                <w:rFonts w:cs="Courier New"/>
                <w:color w:val="000000"/>
                <w:sz w:val="18"/>
                <w:szCs w:val="18"/>
              </w:rPr>
              <w:t>60</w:t>
            </w:r>
          </w:p>
        </w:tc>
      </w:tr>
      <w:tr w:rsidRPr="00BA57C5" w:rsidR="00010F5D" w:rsidTr="00010F5D" w14:paraId="03716CBA" w14:textId="249FA137">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7115E6B5" w14:textId="77777777">
            <w:pPr>
              <w:spacing w:after="0" w:line="240" w:lineRule="auto"/>
              <w:jc w:val="right"/>
              <w:rPr>
                <w:rFonts w:cs="Courier New"/>
                <w:color w:val="000000"/>
                <w:sz w:val="18"/>
                <w:szCs w:val="18"/>
              </w:rPr>
            </w:pPr>
            <w:r w:rsidRPr="00BA57C5">
              <w:rPr>
                <w:rFonts w:cs="Courier New"/>
                <w:color w:val="000000"/>
                <w:sz w:val="18"/>
                <w:szCs w:val="18"/>
              </w:rPr>
              <w:t>Public-Not charter, magnet, or virtual</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040A543"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B10F0C0" w14:textId="77777777">
            <w:pPr>
              <w:spacing w:after="0" w:line="240" w:lineRule="auto"/>
              <w:jc w:val="right"/>
              <w:rPr>
                <w:rFonts w:cs="Courier New"/>
                <w:color w:val="000000"/>
                <w:sz w:val="18"/>
                <w:szCs w:val="18"/>
              </w:rPr>
            </w:pPr>
            <w:r w:rsidRPr="00BA57C5">
              <w:rPr>
                <w:rFonts w:cs="Courier New"/>
                <w:color w:val="000000"/>
                <w:sz w:val="18"/>
                <w:szCs w:val="18"/>
              </w:rPr>
              <w:t>Rural</w:t>
            </w: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3F0E7DD" w14:textId="2A648493">
            <w:pPr>
              <w:spacing w:after="0" w:line="240" w:lineRule="auto"/>
              <w:jc w:val="right"/>
              <w:rPr>
                <w:rFonts w:cs="Courier New"/>
                <w:color w:val="000000"/>
                <w:sz w:val="18"/>
                <w:szCs w:val="18"/>
              </w:rPr>
            </w:pPr>
            <w:r w:rsidRPr="002063D8">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BFBFBB3"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CF3E9E0" w14:textId="04570266">
            <w:pPr>
              <w:spacing w:after="0" w:line="240" w:lineRule="auto"/>
              <w:jc w:val="right"/>
              <w:rPr>
                <w:rFonts w:cs="Courier New"/>
                <w:color w:val="000000"/>
                <w:sz w:val="18"/>
                <w:szCs w:val="18"/>
              </w:rPr>
            </w:pPr>
            <w:r w:rsidRPr="002063D8">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64602D22"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AE6466B" w14:textId="14C5ECCD">
            <w:pPr>
              <w:keepNext/>
              <w:spacing w:after="0" w:line="240" w:lineRule="auto"/>
              <w:jc w:val="right"/>
              <w:rPr>
                <w:rFonts w:cs="Courier New"/>
                <w:color w:val="000000"/>
                <w:sz w:val="18"/>
                <w:szCs w:val="18"/>
              </w:rPr>
            </w:pPr>
            <w:r w:rsidRPr="002063D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7D78D780" w14:textId="63136099">
            <w:pPr>
              <w:spacing w:after="0" w:line="240" w:lineRule="auto"/>
              <w:jc w:val="right"/>
              <w:rPr>
                <w:rFonts w:cs="Courier New"/>
                <w:color w:val="000000"/>
                <w:sz w:val="18"/>
                <w:szCs w:val="18"/>
              </w:rPr>
            </w:pPr>
            <w:r w:rsidRPr="002063D8">
              <w:rPr>
                <w:rFonts w:cs="Courier New"/>
                <w:color w:val="000000"/>
                <w:sz w:val="18"/>
                <w:szCs w:val="18"/>
              </w:rPr>
              <w:t>95</w:t>
            </w:r>
          </w:p>
        </w:tc>
      </w:tr>
      <w:tr w:rsidRPr="00BA57C5" w:rsidR="00010F5D" w:rsidTr="00010F5D" w14:paraId="7F1725B7" w14:textId="4983FB3A">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164DCD6"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578B93D"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0367152F"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24A44C25" w14:textId="19EFD218">
            <w:pPr>
              <w:spacing w:after="0" w:line="240" w:lineRule="auto"/>
              <w:jc w:val="right"/>
              <w:rPr>
                <w:rFonts w:cs="Courier New"/>
                <w:color w:val="000000"/>
                <w:sz w:val="18"/>
                <w:szCs w:val="18"/>
              </w:rPr>
            </w:pPr>
            <w:r w:rsidRPr="002063D8">
              <w:rPr>
                <w:rFonts w:cs="Courier New"/>
                <w:color w:val="000000"/>
                <w:sz w:val="18"/>
                <w:szCs w:val="18"/>
              </w:rPr>
              <w:t>101</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E09F764" w14:textId="77777777">
            <w:pPr>
              <w:spacing w:after="0" w:line="240" w:lineRule="auto"/>
              <w:jc w:val="right"/>
              <w:rPr>
                <w:rFonts w:cs="Courier New"/>
                <w:color w:val="000000"/>
                <w:sz w:val="18"/>
                <w:szCs w:val="18"/>
              </w:rPr>
            </w:pPr>
            <w:r w:rsidRPr="002063D8">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F6489E6" w14:textId="3BC3D081">
            <w:pPr>
              <w:spacing w:after="0" w:line="240" w:lineRule="auto"/>
              <w:jc w:val="right"/>
              <w:rPr>
                <w:rFonts w:cs="Courier New"/>
                <w:color w:val="000000"/>
                <w:sz w:val="18"/>
                <w:szCs w:val="18"/>
              </w:rPr>
            </w:pPr>
            <w:r w:rsidRPr="002063D8">
              <w:rPr>
                <w:rFonts w:cs="Courier New"/>
                <w:color w:val="000000"/>
                <w:sz w:val="18"/>
                <w:szCs w:val="18"/>
              </w:rPr>
              <w:t>50</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7F0B1CD6" w14:textId="77777777">
            <w:pPr>
              <w:spacing w:after="0" w:line="240" w:lineRule="auto"/>
              <w:jc w:val="right"/>
              <w:rPr>
                <w:rFonts w:cs="Courier New"/>
                <w:color w:val="000000"/>
                <w:sz w:val="18"/>
                <w:szCs w:val="18"/>
              </w:rPr>
            </w:pPr>
            <w:r w:rsidRPr="002063D8">
              <w:rPr>
                <w:rFonts w:cs="Courier New"/>
                <w:color w:val="000000"/>
                <w:sz w:val="18"/>
                <w:szCs w:val="18"/>
              </w:rPr>
              <w:t>17</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04B3A113" w14:textId="6F391E69">
            <w:pPr>
              <w:keepNext/>
              <w:spacing w:after="0" w:line="240" w:lineRule="auto"/>
              <w:jc w:val="right"/>
              <w:rPr>
                <w:rFonts w:cs="Courier New"/>
                <w:color w:val="000000"/>
                <w:sz w:val="18"/>
                <w:szCs w:val="18"/>
              </w:rPr>
            </w:pPr>
            <w:r w:rsidRPr="002063D8">
              <w:rPr>
                <w:rFonts w:cs="Courier New"/>
                <w:color w:val="000000"/>
                <w:sz w:val="18"/>
                <w:szCs w:val="18"/>
              </w:rPr>
              <w:t>33</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5D151512" w14:textId="796DB415">
            <w:pPr>
              <w:spacing w:after="0" w:line="240" w:lineRule="auto"/>
              <w:jc w:val="right"/>
              <w:rPr>
                <w:rFonts w:cs="Courier New"/>
                <w:color w:val="000000"/>
                <w:sz w:val="18"/>
                <w:szCs w:val="18"/>
              </w:rPr>
            </w:pPr>
            <w:r w:rsidRPr="002063D8">
              <w:rPr>
                <w:rFonts w:cs="Courier New"/>
                <w:color w:val="000000"/>
                <w:sz w:val="18"/>
                <w:szCs w:val="18"/>
              </w:rPr>
              <w:t>101</w:t>
            </w:r>
          </w:p>
        </w:tc>
      </w:tr>
      <w:tr w:rsidRPr="00BA57C5" w:rsidR="00010F5D" w:rsidTr="00010F5D" w14:paraId="5BDCBB87" w14:textId="100C8CBD">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60ECEC6"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11F4DFB"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58FF7E08"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C92EFD1" w14:textId="743092BF">
            <w:pPr>
              <w:spacing w:after="0" w:line="240" w:lineRule="auto"/>
              <w:jc w:val="right"/>
              <w:rPr>
                <w:rFonts w:cs="Courier New"/>
                <w:color w:val="000000"/>
                <w:sz w:val="18"/>
                <w:szCs w:val="18"/>
              </w:rPr>
            </w:pPr>
            <w:r w:rsidRPr="002063D8">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C0708E2"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4EC856B" w14:textId="6A81EAFB">
            <w:pPr>
              <w:spacing w:after="0" w:line="240" w:lineRule="auto"/>
              <w:jc w:val="right"/>
              <w:rPr>
                <w:rFonts w:cs="Courier New"/>
                <w:color w:val="000000"/>
                <w:sz w:val="18"/>
                <w:szCs w:val="18"/>
              </w:rPr>
            </w:pPr>
            <w:r w:rsidRPr="002063D8">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00C72002"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2EB725A9" w14:textId="18DB88CE">
            <w:pPr>
              <w:keepNext/>
              <w:spacing w:after="0" w:line="240" w:lineRule="auto"/>
              <w:jc w:val="right"/>
              <w:rPr>
                <w:rFonts w:cs="Courier New"/>
                <w:color w:val="000000"/>
                <w:sz w:val="18"/>
                <w:szCs w:val="18"/>
              </w:rPr>
            </w:pPr>
            <w:r w:rsidRPr="002063D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0F66D61D" w14:textId="00A2760E">
            <w:pPr>
              <w:spacing w:after="0" w:line="240" w:lineRule="auto"/>
              <w:jc w:val="right"/>
              <w:rPr>
                <w:rFonts w:cs="Courier New"/>
                <w:color w:val="000000"/>
                <w:sz w:val="18"/>
                <w:szCs w:val="18"/>
              </w:rPr>
            </w:pPr>
            <w:r w:rsidRPr="002063D8">
              <w:rPr>
                <w:rFonts w:cs="Courier New"/>
                <w:color w:val="000000"/>
                <w:sz w:val="18"/>
                <w:szCs w:val="18"/>
              </w:rPr>
              <w:t>95</w:t>
            </w:r>
          </w:p>
        </w:tc>
      </w:tr>
      <w:tr w:rsidRPr="00BA57C5" w:rsidR="00010F5D" w:rsidTr="00010F5D" w14:paraId="731A63B9" w14:textId="5FB47A2A">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E13145E"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7D012A51"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30C17344"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086FCBB4" w14:textId="2B3052F3">
            <w:pPr>
              <w:spacing w:after="0" w:line="240" w:lineRule="auto"/>
              <w:jc w:val="right"/>
              <w:rPr>
                <w:rFonts w:cs="Courier New"/>
                <w:color w:val="000000"/>
                <w:sz w:val="18"/>
                <w:szCs w:val="18"/>
              </w:rPr>
            </w:pPr>
            <w:r w:rsidRPr="002063D8">
              <w:rPr>
                <w:rFonts w:cs="Courier New"/>
                <w:color w:val="000000"/>
                <w:sz w:val="18"/>
                <w:szCs w:val="18"/>
              </w:rPr>
              <w:t>89</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43E65D41" w14:textId="77777777">
            <w:pPr>
              <w:spacing w:after="0" w:line="240" w:lineRule="auto"/>
              <w:jc w:val="right"/>
              <w:rPr>
                <w:rFonts w:cs="Courier New"/>
                <w:color w:val="000000"/>
                <w:sz w:val="18"/>
                <w:szCs w:val="18"/>
              </w:rPr>
            </w:pPr>
            <w:r w:rsidRPr="002063D8">
              <w:rPr>
                <w:rFonts w:cs="Courier New"/>
                <w:color w:val="000000"/>
                <w:sz w:val="18"/>
                <w:szCs w:val="18"/>
              </w:rPr>
              <w:t>45</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7946E89" w14:textId="1F364EA6">
            <w:pPr>
              <w:spacing w:after="0" w:line="240" w:lineRule="auto"/>
              <w:jc w:val="right"/>
              <w:rPr>
                <w:rFonts w:cs="Courier New"/>
                <w:color w:val="000000"/>
                <w:sz w:val="18"/>
                <w:szCs w:val="18"/>
              </w:rPr>
            </w:pPr>
            <w:r w:rsidRPr="002063D8">
              <w:rPr>
                <w:rFonts w:cs="Courier New"/>
                <w:color w:val="000000"/>
                <w:sz w:val="18"/>
                <w:szCs w:val="18"/>
              </w:rPr>
              <w:t>44</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14617B81" w14:textId="77777777">
            <w:pPr>
              <w:spacing w:after="0" w:line="240" w:lineRule="auto"/>
              <w:jc w:val="right"/>
              <w:rPr>
                <w:rFonts w:cs="Courier New"/>
                <w:color w:val="000000"/>
                <w:sz w:val="18"/>
                <w:szCs w:val="18"/>
              </w:rPr>
            </w:pPr>
            <w:r w:rsidRPr="002063D8">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1D0DAB88" w14:textId="05B9EE8F">
            <w:pPr>
              <w:keepNext/>
              <w:spacing w:after="0" w:line="240" w:lineRule="auto"/>
              <w:jc w:val="right"/>
              <w:rPr>
                <w:rFonts w:cs="Courier New"/>
                <w:color w:val="000000"/>
                <w:sz w:val="18"/>
                <w:szCs w:val="18"/>
              </w:rPr>
            </w:pPr>
            <w:r w:rsidRPr="002063D8">
              <w:rPr>
                <w:rFonts w:cs="Courier New"/>
                <w:color w:val="000000"/>
                <w:sz w:val="18"/>
                <w:szCs w:val="18"/>
              </w:rPr>
              <w:t>29</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24B1930D" w14:textId="7397A444">
            <w:pPr>
              <w:spacing w:after="0" w:line="240" w:lineRule="auto"/>
              <w:jc w:val="right"/>
              <w:rPr>
                <w:rFonts w:cs="Courier New"/>
                <w:color w:val="000000"/>
                <w:sz w:val="18"/>
                <w:szCs w:val="18"/>
              </w:rPr>
            </w:pPr>
            <w:r w:rsidRPr="002063D8">
              <w:rPr>
                <w:rFonts w:cs="Courier New"/>
                <w:color w:val="000000"/>
                <w:sz w:val="18"/>
                <w:szCs w:val="18"/>
              </w:rPr>
              <w:t>89</w:t>
            </w:r>
          </w:p>
        </w:tc>
      </w:tr>
      <w:tr w:rsidRPr="00BA57C5" w:rsidR="00010F5D" w:rsidTr="00010F5D" w14:paraId="34D42224" w14:textId="31D2C58C">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5670B6B4" w14:textId="77777777">
            <w:pPr>
              <w:spacing w:after="0" w:line="240" w:lineRule="auto"/>
              <w:jc w:val="right"/>
              <w:rPr>
                <w:rFonts w:cs="Courier New"/>
                <w:color w:val="000000"/>
                <w:sz w:val="18"/>
                <w:szCs w:val="18"/>
              </w:rPr>
            </w:pPr>
            <w:r w:rsidRPr="00BA57C5">
              <w:rPr>
                <w:rFonts w:cs="Courier New"/>
                <w:color w:val="000000"/>
                <w:sz w:val="18"/>
                <w:szCs w:val="18"/>
              </w:rPr>
              <w:t>Catholic</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D1DF307"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41013300"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660E7092" w14:textId="0B8734BE">
            <w:pPr>
              <w:spacing w:after="0" w:line="240" w:lineRule="auto"/>
              <w:jc w:val="right"/>
              <w:rPr>
                <w:rFonts w:cs="Courier New"/>
                <w:color w:val="000000"/>
                <w:sz w:val="18"/>
                <w:szCs w:val="18"/>
              </w:rPr>
            </w:pPr>
            <w:r w:rsidRPr="00CB4525">
              <w:rPr>
                <w:rFonts w:cs="Courier New"/>
                <w:color w:val="000000"/>
                <w:sz w:val="18"/>
                <w:szCs w:val="18"/>
              </w:rPr>
              <w:t>80</w:t>
            </w:r>
          </w:p>
        </w:tc>
        <w:tc>
          <w:tcPr>
            <w:tcW w:w="382"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53018E9E" w14:textId="77777777">
            <w:pPr>
              <w:spacing w:after="0" w:line="240" w:lineRule="auto"/>
              <w:jc w:val="right"/>
              <w:rPr>
                <w:rFonts w:cs="Courier New"/>
                <w:color w:val="000000"/>
                <w:sz w:val="18"/>
                <w:szCs w:val="18"/>
              </w:rPr>
            </w:pPr>
            <w:r w:rsidRPr="002063D8">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2063D8" w:rsidR="00010F5D" w:rsidP="00AC40A8" w:rsidRDefault="00010F5D" w14:paraId="7DC92DB8" w14:textId="58B0FA3F">
            <w:pPr>
              <w:spacing w:after="0" w:line="240" w:lineRule="auto"/>
              <w:jc w:val="right"/>
              <w:rPr>
                <w:rFonts w:cs="Courier New"/>
                <w:color w:val="000000"/>
                <w:sz w:val="18"/>
                <w:szCs w:val="18"/>
              </w:rPr>
            </w:pPr>
            <w:r w:rsidRPr="002063D8">
              <w:rPr>
                <w:rFonts w:cs="Courier New"/>
                <w:color w:val="000000"/>
                <w:sz w:val="18"/>
                <w:szCs w:val="18"/>
              </w:rPr>
              <w:t>32</w:t>
            </w:r>
          </w:p>
        </w:tc>
        <w:tc>
          <w:tcPr>
            <w:tcW w:w="410" w:type="pct"/>
            <w:tcBorders>
              <w:top w:val="nil"/>
              <w:left w:val="nil"/>
              <w:bottom w:val="single" w:color="auto" w:sz="4" w:space="0"/>
              <w:right w:val="single" w:color="auto" w:sz="4" w:space="0"/>
            </w:tcBorders>
            <w:shd w:val="clear" w:color="000000" w:fill="FAFBFE"/>
          </w:tcPr>
          <w:p w:rsidRPr="002063D8" w:rsidR="00010F5D" w:rsidP="00AC40A8" w:rsidRDefault="00010F5D" w14:paraId="29EBE262" w14:textId="77777777">
            <w:pPr>
              <w:spacing w:after="0" w:line="240" w:lineRule="auto"/>
              <w:jc w:val="right"/>
              <w:rPr>
                <w:rFonts w:cs="Courier New"/>
                <w:color w:val="000000"/>
                <w:sz w:val="18"/>
                <w:szCs w:val="18"/>
              </w:rPr>
            </w:pPr>
            <w:r w:rsidRPr="002063D8">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Pr="002063D8" w:rsidR="00010F5D" w:rsidP="00AC40A8" w:rsidRDefault="00010F5D" w14:paraId="5A843E04" w14:textId="5EE12DD6">
            <w:pPr>
              <w:keepNext/>
              <w:spacing w:after="0" w:line="240" w:lineRule="auto"/>
              <w:jc w:val="right"/>
              <w:rPr>
                <w:rFonts w:cs="Courier New"/>
                <w:color w:val="000000"/>
                <w:sz w:val="18"/>
                <w:szCs w:val="18"/>
              </w:rPr>
            </w:pPr>
            <w:r w:rsidRPr="002063D8">
              <w:rPr>
                <w:rFonts w:cs="Courier New"/>
                <w:color w:val="000000"/>
                <w:sz w:val="18"/>
                <w:szCs w:val="18"/>
              </w:rPr>
              <w:t>16</w:t>
            </w:r>
          </w:p>
        </w:tc>
        <w:tc>
          <w:tcPr>
            <w:tcW w:w="583" w:type="pct"/>
            <w:tcBorders>
              <w:top w:val="nil"/>
              <w:left w:val="single" w:color="auto" w:sz="4" w:space="0"/>
              <w:bottom w:val="single" w:color="auto" w:sz="4" w:space="0"/>
              <w:right w:val="nil"/>
            </w:tcBorders>
            <w:shd w:val="clear" w:color="000000" w:fill="FAFBFE"/>
            <w:vAlign w:val="bottom"/>
          </w:tcPr>
          <w:p w:rsidRPr="002063D8" w:rsidR="00010F5D" w:rsidP="00AC40A8" w:rsidRDefault="00010F5D" w14:paraId="331DA245" w14:textId="1B85B2DA">
            <w:pPr>
              <w:spacing w:after="0" w:line="240" w:lineRule="auto"/>
              <w:jc w:val="right"/>
              <w:rPr>
                <w:rFonts w:cs="Courier New"/>
                <w:color w:val="000000"/>
                <w:sz w:val="18"/>
                <w:szCs w:val="18"/>
              </w:rPr>
            </w:pPr>
            <w:r w:rsidRPr="00CB4525">
              <w:rPr>
                <w:rFonts w:cs="Courier New"/>
                <w:color w:val="000000"/>
                <w:sz w:val="18"/>
                <w:szCs w:val="18"/>
              </w:rPr>
              <w:t>80</w:t>
            </w:r>
          </w:p>
        </w:tc>
      </w:tr>
      <w:tr w:rsidRPr="00BA57C5" w:rsidR="00010F5D" w:rsidTr="00010F5D" w14:paraId="4AB23BE8" w14:textId="2FE020D3">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492EA175"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CF4F24D" w14:textId="77777777">
            <w:pPr>
              <w:spacing w:after="0" w:line="240" w:lineRule="auto"/>
              <w:jc w:val="right"/>
              <w:rPr>
                <w:rFonts w:cs="Courier New"/>
                <w:color w:val="000000"/>
                <w:sz w:val="18"/>
                <w:szCs w:val="18"/>
              </w:rPr>
            </w:pPr>
            <w:r w:rsidRPr="00BA57C5">
              <w:rPr>
                <w:rFonts w:cs="Courier New"/>
                <w:color w:val="000000"/>
                <w:sz w:val="18"/>
                <w:szCs w:val="18"/>
              </w:rPr>
              <w:t>Northeast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7C0043EB"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13A874E" w14:textId="421CF9AB">
            <w:pPr>
              <w:spacing w:after="0" w:line="240" w:lineRule="auto"/>
              <w:jc w:val="right"/>
              <w:rPr>
                <w:rFonts w:cs="Courier New"/>
                <w:color w:val="000000"/>
                <w:sz w:val="18"/>
                <w:szCs w:val="18"/>
              </w:rPr>
            </w:pPr>
            <w:r w:rsidRPr="00BA57C5">
              <w:rPr>
                <w:rFonts w:cs="Courier New"/>
                <w:color w:val="000000"/>
                <w:sz w:val="18"/>
                <w:szCs w:val="18"/>
              </w:rPr>
              <w:t>89</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D659BC5" w14:textId="77777777">
            <w:pPr>
              <w:spacing w:after="0" w:line="240" w:lineRule="auto"/>
              <w:jc w:val="right"/>
              <w:rPr>
                <w:rFonts w:cs="Courier New"/>
                <w:color w:val="000000"/>
                <w:sz w:val="18"/>
                <w:szCs w:val="18"/>
              </w:rPr>
            </w:pPr>
            <w:r w:rsidRPr="00BA57C5">
              <w:rPr>
                <w:rFonts w:cs="Courier New"/>
                <w:color w:val="000000"/>
                <w:sz w:val="18"/>
                <w:szCs w:val="18"/>
              </w:rPr>
              <w:t>45</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E15A5A4" w14:textId="15842906">
            <w:pPr>
              <w:spacing w:after="0" w:line="240" w:lineRule="auto"/>
              <w:jc w:val="right"/>
              <w:rPr>
                <w:rFonts w:cs="Courier New"/>
                <w:color w:val="000000"/>
                <w:sz w:val="18"/>
                <w:szCs w:val="18"/>
              </w:rPr>
            </w:pPr>
            <w:r w:rsidRPr="00BA57C5">
              <w:rPr>
                <w:rFonts w:cs="Courier New"/>
                <w:color w:val="000000"/>
                <w:sz w:val="18"/>
                <w:szCs w:val="18"/>
              </w:rPr>
              <w:t>44</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0F804C96" w14:textId="77777777">
            <w:pPr>
              <w:spacing w:after="0" w:line="240" w:lineRule="auto"/>
              <w:jc w:val="right"/>
              <w:rPr>
                <w:rFonts w:cs="Courier New"/>
                <w:color w:val="000000"/>
                <w:sz w:val="18"/>
                <w:szCs w:val="18"/>
              </w:rPr>
            </w:pPr>
            <w:r>
              <w:rPr>
                <w:rFonts w:cs="Courier New"/>
                <w:color w:val="000000"/>
                <w:sz w:val="18"/>
                <w:szCs w:val="18"/>
              </w:rPr>
              <w:t>15</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63AD43A8" w14:textId="7572D8C3">
            <w:pPr>
              <w:keepNext/>
              <w:spacing w:after="0" w:line="240" w:lineRule="auto"/>
              <w:jc w:val="right"/>
              <w:rPr>
                <w:rFonts w:cs="Courier New"/>
                <w:color w:val="000000"/>
                <w:sz w:val="18"/>
                <w:szCs w:val="18"/>
              </w:rPr>
            </w:pPr>
            <w:r w:rsidRPr="00AC40A8">
              <w:rPr>
                <w:rFonts w:cs="Courier New"/>
                <w:color w:val="000000"/>
                <w:sz w:val="18"/>
                <w:szCs w:val="18"/>
              </w:rPr>
              <w:t>29</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4044A9E0" w14:textId="732B14A8">
            <w:pPr>
              <w:spacing w:after="0" w:line="240" w:lineRule="auto"/>
              <w:jc w:val="right"/>
              <w:rPr>
                <w:rFonts w:cs="Courier New"/>
                <w:color w:val="000000"/>
                <w:sz w:val="18"/>
                <w:szCs w:val="18"/>
              </w:rPr>
            </w:pPr>
            <w:r w:rsidRPr="00BA57C5">
              <w:rPr>
                <w:rFonts w:cs="Courier New"/>
                <w:color w:val="000000"/>
                <w:sz w:val="18"/>
                <w:szCs w:val="18"/>
              </w:rPr>
              <w:t>89</w:t>
            </w:r>
          </w:p>
        </w:tc>
      </w:tr>
      <w:tr w:rsidRPr="00BA57C5" w:rsidR="00010F5D" w:rsidTr="00010F5D" w14:paraId="308CA04F" w14:textId="7E3E1EA8">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32B11B6F"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F76373B" w14:textId="77777777">
            <w:pPr>
              <w:spacing w:after="0" w:line="240" w:lineRule="auto"/>
              <w:jc w:val="right"/>
              <w:rPr>
                <w:rFonts w:cs="Courier New"/>
                <w:color w:val="000000"/>
                <w:sz w:val="18"/>
                <w:szCs w:val="18"/>
              </w:rPr>
            </w:pPr>
            <w:r w:rsidRPr="00BA57C5">
              <w:rPr>
                <w:rFonts w:cs="Courier New"/>
                <w:color w:val="000000"/>
                <w:sz w:val="18"/>
                <w:szCs w:val="18"/>
              </w:rPr>
              <w:t>Midwest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0531BE56"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05F8BEF" w14:textId="436B1162">
            <w:pPr>
              <w:spacing w:after="0" w:line="240" w:lineRule="auto"/>
              <w:jc w:val="right"/>
              <w:rPr>
                <w:rFonts w:cs="Courier New"/>
                <w:color w:val="000000"/>
                <w:sz w:val="18"/>
                <w:szCs w:val="18"/>
              </w:rPr>
            </w:pPr>
            <w:r w:rsidRPr="00BA57C5">
              <w:rPr>
                <w:rFonts w:cs="Courier New"/>
                <w:color w:val="000000"/>
                <w:sz w:val="18"/>
                <w:szCs w:val="18"/>
              </w:rPr>
              <w:t>101</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4C882D7C" w14:textId="77777777">
            <w:pPr>
              <w:spacing w:after="0" w:line="240" w:lineRule="auto"/>
              <w:jc w:val="right"/>
              <w:rPr>
                <w:rFonts w:cs="Courier New"/>
                <w:color w:val="000000"/>
                <w:sz w:val="18"/>
                <w:szCs w:val="18"/>
              </w:rPr>
            </w:pPr>
            <w:r w:rsidRPr="00BA57C5">
              <w:rPr>
                <w:rFonts w:cs="Courier New"/>
                <w:color w:val="000000"/>
                <w:sz w:val="18"/>
                <w:szCs w:val="18"/>
              </w:rPr>
              <w:t>51</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F45C9D6" w14:textId="047C2630">
            <w:pPr>
              <w:spacing w:after="0" w:line="240" w:lineRule="auto"/>
              <w:jc w:val="right"/>
              <w:rPr>
                <w:rFonts w:cs="Courier New"/>
                <w:color w:val="000000"/>
                <w:sz w:val="18"/>
                <w:szCs w:val="18"/>
              </w:rPr>
            </w:pPr>
            <w:r w:rsidRPr="00BA57C5">
              <w:rPr>
                <w:rFonts w:cs="Courier New"/>
                <w:color w:val="000000"/>
                <w:sz w:val="18"/>
                <w:szCs w:val="18"/>
              </w:rPr>
              <w:t>50</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535CDDC6" w14:textId="77777777">
            <w:pPr>
              <w:spacing w:after="0" w:line="240" w:lineRule="auto"/>
              <w:jc w:val="right"/>
              <w:rPr>
                <w:rFonts w:cs="Courier New"/>
                <w:color w:val="000000"/>
                <w:sz w:val="18"/>
                <w:szCs w:val="18"/>
              </w:rPr>
            </w:pPr>
            <w:r>
              <w:rPr>
                <w:rFonts w:cs="Courier New"/>
                <w:color w:val="000000"/>
                <w:sz w:val="18"/>
                <w:szCs w:val="18"/>
              </w:rPr>
              <w:t>17</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4BD55278" w14:textId="67423BF2">
            <w:pPr>
              <w:keepNext/>
              <w:spacing w:after="0" w:line="240" w:lineRule="auto"/>
              <w:jc w:val="right"/>
              <w:rPr>
                <w:rFonts w:cs="Courier New"/>
                <w:color w:val="000000"/>
                <w:sz w:val="18"/>
                <w:szCs w:val="18"/>
              </w:rPr>
            </w:pPr>
            <w:r w:rsidRPr="00AC40A8">
              <w:rPr>
                <w:rFonts w:cs="Courier New"/>
                <w:color w:val="000000"/>
                <w:sz w:val="18"/>
                <w:szCs w:val="18"/>
              </w:rPr>
              <w:t>33</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195CC3DE" w14:textId="56C46B77">
            <w:pPr>
              <w:spacing w:after="0" w:line="240" w:lineRule="auto"/>
              <w:jc w:val="right"/>
              <w:rPr>
                <w:rFonts w:cs="Courier New"/>
                <w:color w:val="000000"/>
                <w:sz w:val="18"/>
                <w:szCs w:val="18"/>
              </w:rPr>
            </w:pPr>
            <w:r w:rsidRPr="00BA57C5">
              <w:rPr>
                <w:rFonts w:cs="Courier New"/>
                <w:color w:val="000000"/>
                <w:sz w:val="18"/>
                <w:szCs w:val="18"/>
              </w:rPr>
              <w:t>101</w:t>
            </w:r>
          </w:p>
        </w:tc>
      </w:tr>
      <w:tr w:rsidRPr="00BA57C5" w:rsidR="00010F5D" w:rsidTr="00010F5D" w14:paraId="3B17DD41" w14:textId="7CD615D6">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DEEB39E"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96D81B9" w14:textId="77777777">
            <w:pPr>
              <w:spacing w:after="0" w:line="240" w:lineRule="auto"/>
              <w:jc w:val="right"/>
              <w:rPr>
                <w:rFonts w:cs="Courier New"/>
                <w:color w:val="000000"/>
                <w:sz w:val="18"/>
                <w:szCs w:val="18"/>
              </w:rPr>
            </w:pPr>
            <w:r w:rsidRPr="00BA57C5">
              <w:rPr>
                <w:rFonts w:cs="Courier New"/>
                <w:color w:val="000000"/>
                <w:sz w:val="18"/>
                <w:szCs w:val="18"/>
              </w:rPr>
              <w:t>South</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2916816E"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5F703007" w14:textId="322374F8">
            <w:pPr>
              <w:spacing w:after="0" w:line="240" w:lineRule="auto"/>
              <w:jc w:val="right"/>
              <w:rPr>
                <w:rFonts w:cs="Courier New"/>
                <w:color w:val="000000"/>
                <w:sz w:val="18"/>
                <w:szCs w:val="18"/>
              </w:rPr>
            </w:pPr>
            <w:r w:rsidRPr="00BA57C5">
              <w:rPr>
                <w:rFonts w:cs="Courier New"/>
                <w:color w:val="000000"/>
                <w:sz w:val="18"/>
                <w:szCs w:val="18"/>
              </w:rPr>
              <w:t>163</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6DEF58ED" w14:textId="77777777">
            <w:pPr>
              <w:spacing w:after="0" w:line="240" w:lineRule="auto"/>
              <w:jc w:val="right"/>
              <w:rPr>
                <w:rFonts w:cs="Courier New"/>
                <w:color w:val="000000"/>
                <w:sz w:val="18"/>
                <w:szCs w:val="18"/>
              </w:rPr>
            </w:pPr>
            <w:r w:rsidRPr="00BA57C5">
              <w:rPr>
                <w:rFonts w:cs="Courier New"/>
                <w:color w:val="000000"/>
                <w:sz w:val="18"/>
                <w:szCs w:val="18"/>
              </w:rPr>
              <w:t>82</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12337AE1" w14:textId="6AB2E4BB">
            <w:pPr>
              <w:spacing w:after="0" w:line="240" w:lineRule="auto"/>
              <w:jc w:val="right"/>
              <w:rPr>
                <w:rFonts w:cs="Courier New"/>
                <w:color w:val="000000"/>
                <w:sz w:val="18"/>
                <w:szCs w:val="18"/>
              </w:rPr>
            </w:pPr>
            <w:r w:rsidRPr="00BA57C5">
              <w:rPr>
                <w:rFonts w:cs="Courier New"/>
                <w:color w:val="000000"/>
                <w:sz w:val="18"/>
                <w:szCs w:val="18"/>
              </w:rPr>
              <w:t>81</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5BFDCA1A" w14:textId="77777777">
            <w:pPr>
              <w:spacing w:after="0" w:line="240" w:lineRule="auto"/>
              <w:jc w:val="right"/>
              <w:rPr>
                <w:rFonts w:cs="Courier New"/>
                <w:color w:val="000000"/>
                <w:sz w:val="18"/>
                <w:szCs w:val="18"/>
              </w:rPr>
            </w:pPr>
            <w:r>
              <w:rPr>
                <w:rFonts w:cs="Courier New"/>
                <w:color w:val="000000"/>
                <w:sz w:val="18"/>
                <w:szCs w:val="18"/>
              </w:rPr>
              <w:t>28</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418B5940" w14:textId="48D8007E">
            <w:pPr>
              <w:keepNext/>
              <w:spacing w:after="0" w:line="240" w:lineRule="auto"/>
              <w:jc w:val="right"/>
              <w:rPr>
                <w:rFonts w:cs="Courier New"/>
                <w:color w:val="000000"/>
                <w:sz w:val="18"/>
                <w:szCs w:val="18"/>
              </w:rPr>
            </w:pPr>
            <w:r w:rsidRPr="00AC40A8">
              <w:rPr>
                <w:rFonts w:cs="Courier New"/>
                <w:color w:val="000000"/>
                <w:sz w:val="18"/>
                <w:szCs w:val="18"/>
              </w:rPr>
              <w:t>53</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30C28BE7" w14:textId="485B8694">
            <w:pPr>
              <w:spacing w:after="0" w:line="240" w:lineRule="auto"/>
              <w:jc w:val="right"/>
              <w:rPr>
                <w:rFonts w:cs="Courier New"/>
                <w:color w:val="000000"/>
                <w:sz w:val="18"/>
                <w:szCs w:val="18"/>
              </w:rPr>
            </w:pPr>
            <w:r w:rsidRPr="00BA57C5">
              <w:rPr>
                <w:rFonts w:cs="Courier New"/>
                <w:color w:val="000000"/>
                <w:sz w:val="18"/>
                <w:szCs w:val="18"/>
              </w:rPr>
              <w:t>163</w:t>
            </w:r>
          </w:p>
        </w:tc>
      </w:tr>
      <w:tr w:rsidRPr="00BA57C5" w:rsidR="00010F5D" w:rsidTr="00010F5D" w14:paraId="237A73DF" w14:textId="68A21497">
        <w:trPr>
          <w:trHeight w:val="144"/>
        </w:trPr>
        <w:tc>
          <w:tcPr>
            <w:tcW w:w="1431"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010F5D" w:rsidP="00AC40A8" w:rsidRDefault="00010F5D" w14:paraId="1D8FC88D" w14:textId="77777777">
            <w:pPr>
              <w:spacing w:after="0" w:line="240" w:lineRule="auto"/>
              <w:jc w:val="right"/>
              <w:rPr>
                <w:rFonts w:cs="Courier New"/>
                <w:color w:val="000000"/>
                <w:sz w:val="18"/>
                <w:szCs w:val="18"/>
              </w:rPr>
            </w:pPr>
            <w:r w:rsidRPr="00BA57C5">
              <w:rPr>
                <w:rFonts w:cs="Courier New"/>
                <w:color w:val="000000"/>
                <w:sz w:val="18"/>
                <w:szCs w:val="18"/>
              </w:rPr>
              <w:t>Other private</w:t>
            </w:r>
          </w:p>
        </w:tc>
        <w:tc>
          <w:tcPr>
            <w:tcW w:w="455"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300D9D12" w14:textId="77777777">
            <w:pPr>
              <w:spacing w:after="0" w:line="240" w:lineRule="auto"/>
              <w:jc w:val="right"/>
              <w:rPr>
                <w:rFonts w:cs="Courier New"/>
                <w:color w:val="000000"/>
                <w:sz w:val="18"/>
                <w:szCs w:val="18"/>
              </w:rPr>
            </w:pPr>
            <w:r w:rsidRPr="00BA57C5">
              <w:rPr>
                <w:rFonts w:cs="Courier New"/>
                <w:color w:val="000000"/>
                <w:sz w:val="18"/>
                <w:szCs w:val="18"/>
              </w:rPr>
              <w:t>West</w:t>
            </w:r>
          </w:p>
        </w:tc>
        <w:tc>
          <w:tcPr>
            <w:tcW w:w="359" w:type="pct"/>
            <w:tcBorders>
              <w:top w:val="nil"/>
              <w:left w:val="nil"/>
              <w:bottom w:val="single" w:color="auto" w:sz="4" w:space="0"/>
              <w:right w:val="single" w:color="auto" w:sz="4" w:space="0"/>
            </w:tcBorders>
            <w:shd w:val="clear" w:color="000000" w:fill="FAFBFE"/>
            <w:noWrap/>
            <w:vAlign w:val="bottom"/>
          </w:tcPr>
          <w:p w:rsidRPr="00BA57C5" w:rsidR="00010F5D" w:rsidP="00AC40A8" w:rsidRDefault="00010F5D" w14:paraId="154F78D5" w14:textId="77777777">
            <w:pPr>
              <w:spacing w:after="0" w:line="240" w:lineRule="auto"/>
              <w:jc w:val="right"/>
              <w:rPr>
                <w:rFonts w:cs="Courier New"/>
                <w:color w:val="000000"/>
                <w:sz w:val="18"/>
                <w:szCs w:val="18"/>
              </w:rPr>
            </w:pPr>
          </w:p>
        </w:tc>
        <w:tc>
          <w:tcPr>
            <w:tcW w:w="421"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4DB4D2F" w14:textId="7C39F0AB">
            <w:pPr>
              <w:spacing w:after="0" w:line="240" w:lineRule="auto"/>
              <w:jc w:val="right"/>
              <w:rPr>
                <w:rFonts w:cs="Courier New"/>
                <w:color w:val="000000"/>
                <w:sz w:val="18"/>
                <w:szCs w:val="18"/>
              </w:rPr>
            </w:pPr>
            <w:r w:rsidRPr="00BA57C5">
              <w:rPr>
                <w:rFonts w:cs="Courier New"/>
                <w:color w:val="000000"/>
                <w:sz w:val="18"/>
                <w:szCs w:val="18"/>
              </w:rPr>
              <w:t>95</w:t>
            </w:r>
          </w:p>
        </w:tc>
        <w:tc>
          <w:tcPr>
            <w:tcW w:w="382"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0C2CDAB2" w14:textId="77777777">
            <w:pPr>
              <w:spacing w:after="0" w:line="240" w:lineRule="auto"/>
              <w:jc w:val="right"/>
              <w:rPr>
                <w:rFonts w:cs="Courier New"/>
                <w:color w:val="000000"/>
                <w:sz w:val="18"/>
                <w:szCs w:val="18"/>
              </w:rPr>
            </w:pPr>
            <w:r w:rsidRPr="00BA57C5">
              <w:rPr>
                <w:rFonts w:cs="Courier New"/>
                <w:color w:val="000000"/>
                <w:sz w:val="18"/>
                <w:szCs w:val="18"/>
              </w:rPr>
              <w:t>48</w:t>
            </w:r>
          </w:p>
        </w:tc>
        <w:tc>
          <w:tcPr>
            <w:tcW w:w="410" w:type="pct"/>
            <w:tcBorders>
              <w:top w:val="nil"/>
              <w:left w:val="nil"/>
              <w:bottom w:val="single" w:color="auto" w:sz="4" w:space="0"/>
              <w:right w:val="single" w:color="auto" w:sz="4" w:space="0"/>
            </w:tcBorders>
            <w:shd w:val="clear" w:color="000000" w:fill="FAFBFE"/>
            <w:noWrap/>
            <w:vAlign w:val="bottom"/>
            <w:hideMark/>
          </w:tcPr>
          <w:p w:rsidRPr="00BA57C5" w:rsidR="00010F5D" w:rsidP="00AC40A8" w:rsidRDefault="00010F5D" w14:paraId="2FCE913E" w14:textId="04784476">
            <w:pPr>
              <w:spacing w:after="0" w:line="240" w:lineRule="auto"/>
              <w:jc w:val="right"/>
              <w:rPr>
                <w:rFonts w:cs="Courier New"/>
                <w:color w:val="000000"/>
                <w:sz w:val="18"/>
                <w:szCs w:val="18"/>
              </w:rPr>
            </w:pPr>
            <w:r w:rsidRPr="00BA57C5">
              <w:rPr>
                <w:rFonts w:cs="Courier New"/>
                <w:color w:val="000000"/>
                <w:sz w:val="18"/>
                <w:szCs w:val="18"/>
              </w:rPr>
              <w:t>47</w:t>
            </w:r>
          </w:p>
        </w:tc>
        <w:tc>
          <w:tcPr>
            <w:tcW w:w="410" w:type="pct"/>
            <w:tcBorders>
              <w:top w:val="nil"/>
              <w:left w:val="nil"/>
              <w:bottom w:val="single" w:color="auto" w:sz="4" w:space="0"/>
              <w:right w:val="single" w:color="auto" w:sz="4" w:space="0"/>
            </w:tcBorders>
            <w:shd w:val="clear" w:color="000000" w:fill="FAFBFE"/>
          </w:tcPr>
          <w:p w:rsidRPr="00BA57C5" w:rsidR="00010F5D" w:rsidP="00AC40A8" w:rsidRDefault="00010F5D" w14:paraId="22A6C24E" w14:textId="77777777">
            <w:pPr>
              <w:spacing w:after="0" w:line="240" w:lineRule="auto"/>
              <w:jc w:val="right"/>
              <w:rPr>
                <w:rFonts w:cs="Courier New"/>
                <w:color w:val="000000"/>
                <w:sz w:val="18"/>
                <w:szCs w:val="18"/>
              </w:rPr>
            </w:pPr>
            <w:r>
              <w:rPr>
                <w:rFonts w:cs="Courier New"/>
                <w:color w:val="000000"/>
                <w:sz w:val="18"/>
                <w:szCs w:val="18"/>
              </w:rPr>
              <w:t>16</w:t>
            </w:r>
          </w:p>
        </w:tc>
        <w:tc>
          <w:tcPr>
            <w:tcW w:w="549" w:type="pct"/>
            <w:tcBorders>
              <w:top w:val="single" w:color="auto" w:sz="4" w:space="0"/>
              <w:left w:val="nil"/>
              <w:bottom w:val="single" w:color="auto" w:sz="4" w:space="0"/>
              <w:right w:val="single" w:color="auto" w:sz="4" w:space="0"/>
            </w:tcBorders>
            <w:shd w:val="clear" w:color="000000" w:fill="FAFBFE"/>
            <w:vAlign w:val="bottom"/>
          </w:tcPr>
          <w:p w:rsidR="00010F5D" w:rsidP="00AC40A8" w:rsidRDefault="00010F5D" w14:paraId="06B91F69" w14:textId="57556D11">
            <w:pPr>
              <w:keepNext/>
              <w:spacing w:after="0" w:line="240" w:lineRule="auto"/>
              <w:jc w:val="right"/>
              <w:rPr>
                <w:rFonts w:cs="Courier New"/>
                <w:color w:val="000000"/>
                <w:sz w:val="18"/>
                <w:szCs w:val="18"/>
              </w:rPr>
            </w:pPr>
            <w:r w:rsidRPr="00AC40A8">
              <w:rPr>
                <w:rFonts w:cs="Courier New"/>
                <w:color w:val="000000"/>
                <w:sz w:val="18"/>
                <w:szCs w:val="18"/>
              </w:rPr>
              <w:t>31</w:t>
            </w:r>
          </w:p>
        </w:tc>
        <w:tc>
          <w:tcPr>
            <w:tcW w:w="583" w:type="pct"/>
            <w:tcBorders>
              <w:top w:val="nil"/>
              <w:left w:val="single" w:color="auto" w:sz="4" w:space="0"/>
              <w:bottom w:val="single" w:color="auto" w:sz="4" w:space="0"/>
              <w:right w:val="nil"/>
            </w:tcBorders>
            <w:shd w:val="clear" w:color="000000" w:fill="FAFBFE"/>
            <w:vAlign w:val="bottom"/>
          </w:tcPr>
          <w:p w:rsidR="00010F5D" w:rsidP="00AC40A8" w:rsidRDefault="00010F5D" w14:paraId="219EEE1F" w14:textId="7A46A724">
            <w:pPr>
              <w:spacing w:after="0" w:line="240" w:lineRule="auto"/>
              <w:jc w:val="right"/>
              <w:rPr>
                <w:rFonts w:cs="Courier New"/>
                <w:color w:val="000000"/>
                <w:sz w:val="18"/>
                <w:szCs w:val="18"/>
              </w:rPr>
            </w:pPr>
            <w:r w:rsidRPr="00BA57C5">
              <w:rPr>
                <w:rFonts w:cs="Courier New"/>
                <w:color w:val="000000"/>
                <w:sz w:val="18"/>
                <w:szCs w:val="18"/>
              </w:rPr>
              <w:t>95</w:t>
            </w:r>
          </w:p>
        </w:tc>
      </w:tr>
    </w:tbl>
    <w:p w:rsidR="005C44E7" w:rsidP="00865A69" w:rsidRDefault="005C44E7" w14:paraId="20F3C0F5" w14:textId="77777777">
      <w:pPr>
        <w:pStyle w:val="BodyText"/>
        <w:widowControl w:val="0"/>
        <w:spacing w:line="21" w:lineRule="atLeast"/>
        <w:rPr>
          <w:rFonts w:ascii="Cambria" w:hAnsi="Cambria"/>
        </w:rPr>
      </w:pPr>
    </w:p>
    <w:p w:rsidRPr="00BA57C5" w:rsidR="00865A69" w:rsidP="00865A69" w:rsidRDefault="00865A69" w14:paraId="689D381F" w14:textId="16B1C500">
      <w:pPr>
        <w:pStyle w:val="BodyText"/>
        <w:widowControl w:val="0"/>
        <w:spacing w:line="21" w:lineRule="atLeast"/>
        <w:rPr>
          <w:rFonts w:ascii="Cambria" w:hAnsi="Cambria"/>
        </w:rPr>
      </w:pPr>
      <w:r w:rsidRPr="00BA57C5">
        <w:rPr>
          <w:rFonts w:ascii="Cambria" w:hAnsi="Cambria"/>
        </w:rPr>
        <w:t xml:space="preserve">The desired numbers of participating schools by the margins of the school stratification characteristics are shown in table </w:t>
      </w:r>
      <w:r w:rsidR="003D6A7E">
        <w:rPr>
          <w:rFonts w:ascii="Cambria" w:hAnsi="Cambria"/>
        </w:rPr>
        <w:t>4</w:t>
      </w:r>
      <w:r w:rsidRPr="00BA57C5">
        <w:rPr>
          <w:rFonts w:ascii="Cambria" w:hAnsi="Cambria"/>
        </w:rPr>
        <w:t>.</w:t>
      </w:r>
    </w:p>
    <w:p w:rsidRPr="00BA57C5" w:rsidR="00865A69" w:rsidP="000D5575" w:rsidRDefault="00865A69" w14:paraId="727EEC61" w14:textId="63B60F79">
      <w:pPr>
        <w:keepNext/>
        <w:spacing w:before="240" w:after="60" w:line="240" w:lineRule="auto"/>
        <w:rPr>
          <w:b/>
          <w:bCs/>
        </w:rPr>
      </w:pPr>
      <w:r w:rsidRPr="00BA57C5">
        <w:rPr>
          <w:b/>
          <w:bCs/>
        </w:rPr>
        <w:t xml:space="preserve">Table </w:t>
      </w:r>
      <w:r w:rsidR="003D6A7E">
        <w:rPr>
          <w:b/>
          <w:bCs/>
        </w:rPr>
        <w:t>4</w:t>
      </w:r>
      <w:r w:rsidRPr="00BA57C5">
        <w:rPr>
          <w:b/>
          <w:bCs/>
        </w:rPr>
        <w:t xml:space="preserve">. </w:t>
      </w:r>
      <w:r w:rsidR="007A6627">
        <w:rPr>
          <w:b/>
          <w:bCs/>
        </w:rPr>
        <w:t>HS&amp;B:22</w:t>
      </w:r>
      <w:r w:rsidRPr="00BA57C5">
        <w:rPr>
          <w:b/>
          <w:bCs/>
        </w:rPr>
        <w:t xml:space="preserve"> BYFS School Participation Goals, by School Stratification Characteristics</w:t>
      </w:r>
    </w:p>
    <w:tbl>
      <w:tblPr>
        <w:tblStyle w:val="TableGrid"/>
        <w:tblW w:w="5000" w:type="pct"/>
        <w:tblLook w:val="04A0" w:firstRow="1" w:lastRow="0" w:firstColumn="1" w:lastColumn="0" w:noHBand="0" w:noVBand="1"/>
      </w:tblPr>
      <w:tblGrid>
        <w:gridCol w:w="1868"/>
        <w:gridCol w:w="2644"/>
        <w:gridCol w:w="1569"/>
        <w:gridCol w:w="1569"/>
        <w:gridCol w:w="1569"/>
        <w:gridCol w:w="1571"/>
      </w:tblGrid>
      <w:tr w:rsidRPr="00BA57C5" w:rsidR="00865A69" w:rsidTr="00D96242" w14:paraId="6FE93483" w14:textId="77777777">
        <w:trPr>
          <w:tblHeader/>
        </w:trPr>
        <w:tc>
          <w:tcPr>
            <w:tcW w:w="866" w:type="pct"/>
            <w:shd w:val="clear" w:color="auto" w:fill="FAFBFE"/>
            <w:vAlign w:val="center"/>
          </w:tcPr>
          <w:p w:rsidRPr="00BA57C5" w:rsidR="00865A69" w:rsidP="00644B6C" w:rsidRDefault="00865A69" w14:paraId="0A3F2D64" w14:textId="77777777">
            <w:pPr>
              <w:jc w:val="right"/>
              <w:rPr>
                <w:rFonts w:cs="Arial"/>
                <w:b/>
                <w:bCs/>
                <w:color w:val="000000"/>
                <w:sz w:val="18"/>
                <w:szCs w:val="18"/>
              </w:rPr>
            </w:pPr>
          </w:p>
        </w:tc>
        <w:tc>
          <w:tcPr>
            <w:tcW w:w="1225" w:type="pct"/>
            <w:shd w:val="clear" w:color="auto" w:fill="FAFBFE"/>
            <w:vAlign w:val="center"/>
          </w:tcPr>
          <w:p w:rsidRPr="00BA57C5" w:rsidR="00865A69" w:rsidP="00644B6C" w:rsidRDefault="00865A69" w14:paraId="34BD1B63" w14:textId="77777777">
            <w:pPr>
              <w:jc w:val="right"/>
              <w:rPr>
                <w:rFonts w:cs="Arial"/>
                <w:b/>
                <w:bCs/>
                <w:color w:val="000000"/>
                <w:sz w:val="18"/>
                <w:szCs w:val="18"/>
              </w:rPr>
            </w:pPr>
          </w:p>
        </w:tc>
        <w:tc>
          <w:tcPr>
            <w:tcW w:w="727" w:type="pct"/>
            <w:shd w:val="clear" w:color="auto" w:fill="FAFBFE"/>
            <w:vAlign w:val="center"/>
          </w:tcPr>
          <w:p w:rsidRPr="00BA57C5" w:rsidR="00865A69" w:rsidP="00644B6C" w:rsidRDefault="00865A69" w14:paraId="55D0786F" w14:textId="77777777">
            <w:pPr>
              <w:jc w:val="right"/>
              <w:rPr>
                <w:rFonts w:cs="Arial"/>
                <w:b/>
                <w:bCs/>
                <w:color w:val="000000"/>
                <w:sz w:val="18"/>
                <w:szCs w:val="18"/>
              </w:rPr>
            </w:pPr>
            <w:r w:rsidRPr="00BA57C5">
              <w:rPr>
                <w:rFonts w:cs="Arial"/>
                <w:b/>
                <w:bCs/>
                <w:color w:val="000000"/>
                <w:sz w:val="18"/>
                <w:szCs w:val="18"/>
              </w:rPr>
              <w:t>Public</w:t>
            </w:r>
          </w:p>
        </w:tc>
        <w:tc>
          <w:tcPr>
            <w:tcW w:w="727" w:type="pct"/>
            <w:shd w:val="clear" w:color="auto" w:fill="FAFBFE"/>
            <w:vAlign w:val="center"/>
          </w:tcPr>
          <w:p w:rsidRPr="00BA57C5" w:rsidR="00865A69" w:rsidP="00644B6C" w:rsidRDefault="00865A69" w14:paraId="39A92180" w14:textId="77777777">
            <w:pPr>
              <w:jc w:val="right"/>
              <w:rPr>
                <w:rFonts w:cs="Arial"/>
                <w:b/>
                <w:bCs/>
                <w:color w:val="000000"/>
                <w:sz w:val="18"/>
                <w:szCs w:val="18"/>
              </w:rPr>
            </w:pPr>
            <w:r w:rsidRPr="00BA57C5">
              <w:rPr>
                <w:rFonts w:cs="Arial"/>
                <w:b/>
                <w:bCs/>
                <w:color w:val="000000"/>
                <w:sz w:val="18"/>
                <w:szCs w:val="18"/>
              </w:rPr>
              <w:t>Catholic</w:t>
            </w:r>
          </w:p>
        </w:tc>
        <w:tc>
          <w:tcPr>
            <w:tcW w:w="727" w:type="pct"/>
            <w:shd w:val="clear" w:color="auto" w:fill="FAFBFE"/>
            <w:vAlign w:val="center"/>
          </w:tcPr>
          <w:p w:rsidRPr="00BA57C5" w:rsidR="00865A69" w:rsidP="00644B6C" w:rsidRDefault="00865A69" w14:paraId="287709E9" w14:textId="77777777">
            <w:pPr>
              <w:jc w:val="right"/>
              <w:rPr>
                <w:rFonts w:cs="Arial"/>
                <w:b/>
                <w:bCs/>
                <w:color w:val="000000"/>
                <w:sz w:val="18"/>
                <w:szCs w:val="18"/>
              </w:rPr>
            </w:pPr>
            <w:r w:rsidRPr="00BA57C5">
              <w:rPr>
                <w:rFonts w:cs="Arial"/>
                <w:b/>
                <w:bCs/>
                <w:color w:val="000000"/>
                <w:sz w:val="18"/>
                <w:szCs w:val="18"/>
              </w:rPr>
              <w:t>Other private</w:t>
            </w:r>
          </w:p>
        </w:tc>
        <w:tc>
          <w:tcPr>
            <w:tcW w:w="728" w:type="pct"/>
            <w:shd w:val="clear" w:color="auto" w:fill="FAFBFE"/>
            <w:vAlign w:val="center"/>
          </w:tcPr>
          <w:p w:rsidRPr="00BA57C5" w:rsidR="00865A69" w:rsidP="00644B6C" w:rsidRDefault="00865A69" w14:paraId="79C40463" w14:textId="77777777">
            <w:pPr>
              <w:jc w:val="right"/>
              <w:rPr>
                <w:rFonts w:cs="Arial"/>
                <w:b/>
                <w:bCs/>
                <w:color w:val="000000"/>
                <w:sz w:val="18"/>
                <w:szCs w:val="18"/>
              </w:rPr>
            </w:pPr>
            <w:r w:rsidRPr="00BA57C5">
              <w:rPr>
                <w:rFonts w:cs="Arial"/>
                <w:b/>
                <w:bCs/>
                <w:color w:val="000000"/>
                <w:sz w:val="18"/>
                <w:szCs w:val="18"/>
              </w:rPr>
              <w:t>Total</w:t>
            </w:r>
          </w:p>
        </w:tc>
      </w:tr>
      <w:tr w:rsidRPr="00BA57C5" w:rsidR="00865A69" w:rsidTr="00644B6C" w14:paraId="00541473" w14:textId="77777777">
        <w:tc>
          <w:tcPr>
            <w:tcW w:w="866" w:type="pct"/>
            <w:vAlign w:val="center"/>
          </w:tcPr>
          <w:p w:rsidRPr="00BA57C5" w:rsidR="00865A69" w:rsidP="00644B6C" w:rsidRDefault="00865A69" w14:paraId="60906AD1" w14:textId="77777777">
            <w:pPr>
              <w:jc w:val="right"/>
              <w:rPr>
                <w:rFonts w:cs="Arial"/>
                <w:b/>
                <w:bCs/>
                <w:color w:val="000000"/>
                <w:sz w:val="18"/>
                <w:szCs w:val="18"/>
              </w:rPr>
            </w:pPr>
            <w:r w:rsidRPr="00BA57C5">
              <w:rPr>
                <w:rFonts w:cs="Arial"/>
                <w:b/>
                <w:bCs/>
                <w:color w:val="000000"/>
                <w:sz w:val="18"/>
                <w:szCs w:val="18"/>
              </w:rPr>
              <w:t>Total</w:t>
            </w:r>
          </w:p>
        </w:tc>
        <w:tc>
          <w:tcPr>
            <w:tcW w:w="1225" w:type="pct"/>
            <w:vAlign w:val="center"/>
          </w:tcPr>
          <w:p w:rsidRPr="00BA57C5" w:rsidR="00865A69" w:rsidP="00644B6C" w:rsidRDefault="00865A69" w14:paraId="1F5EBD0D" w14:textId="77777777">
            <w:pPr>
              <w:rPr>
                <w:rFonts w:cs="Arial"/>
                <w:b/>
                <w:color w:val="000000"/>
                <w:sz w:val="18"/>
                <w:szCs w:val="18"/>
              </w:rPr>
            </w:pPr>
          </w:p>
        </w:tc>
        <w:tc>
          <w:tcPr>
            <w:tcW w:w="727" w:type="pct"/>
            <w:vAlign w:val="center"/>
          </w:tcPr>
          <w:p w:rsidRPr="00BA57C5" w:rsidR="00865A69" w:rsidP="00644B6C" w:rsidRDefault="00865A69" w14:paraId="10876F7F" w14:textId="77777777">
            <w:pPr>
              <w:jc w:val="right"/>
              <w:rPr>
                <w:rFonts w:cs="Arial"/>
                <w:b/>
                <w:color w:val="000000"/>
                <w:sz w:val="18"/>
                <w:szCs w:val="18"/>
              </w:rPr>
            </w:pPr>
            <w:r w:rsidRPr="00BA57C5">
              <w:rPr>
                <w:rFonts w:cs="Arial"/>
                <w:b/>
                <w:color w:val="000000"/>
                <w:sz w:val="18"/>
                <w:szCs w:val="18"/>
              </w:rPr>
              <w:t>641</w:t>
            </w:r>
          </w:p>
        </w:tc>
        <w:tc>
          <w:tcPr>
            <w:tcW w:w="727" w:type="pct"/>
            <w:vAlign w:val="center"/>
          </w:tcPr>
          <w:p w:rsidRPr="00BA57C5" w:rsidR="00865A69" w:rsidP="00644B6C" w:rsidRDefault="00865A69" w14:paraId="36CD1176" w14:textId="77777777">
            <w:pPr>
              <w:jc w:val="right"/>
              <w:rPr>
                <w:rFonts w:cs="Arial"/>
                <w:b/>
                <w:color w:val="000000"/>
                <w:sz w:val="18"/>
                <w:szCs w:val="18"/>
              </w:rPr>
            </w:pPr>
            <w:r w:rsidRPr="00BA57C5">
              <w:rPr>
                <w:rFonts w:cs="Arial"/>
                <w:b/>
                <w:color w:val="000000"/>
                <w:sz w:val="18"/>
                <w:szCs w:val="18"/>
              </w:rPr>
              <w:t>128</w:t>
            </w:r>
          </w:p>
        </w:tc>
        <w:tc>
          <w:tcPr>
            <w:tcW w:w="727" w:type="pct"/>
            <w:vAlign w:val="center"/>
          </w:tcPr>
          <w:p w:rsidRPr="00BA57C5" w:rsidR="00865A69" w:rsidP="00644B6C" w:rsidRDefault="00865A69" w14:paraId="7423A9CA" w14:textId="77777777">
            <w:pPr>
              <w:jc w:val="right"/>
              <w:rPr>
                <w:rFonts w:cs="Arial"/>
                <w:b/>
                <w:color w:val="000000"/>
                <w:sz w:val="18"/>
                <w:szCs w:val="18"/>
              </w:rPr>
            </w:pPr>
            <w:r w:rsidRPr="00BA57C5">
              <w:rPr>
                <w:rFonts w:cs="Arial"/>
                <w:b/>
                <w:color w:val="000000"/>
                <w:sz w:val="18"/>
                <w:szCs w:val="18"/>
              </w:rPr>
              <w:t>151</w:t>
            </w:r>
          </w:p>
        </w:tc>
        <w:tc>
          <w:tcPr>
            <w:tcW w:w="728" w:type="pct"/>
            <w:vAlign w:val="center"/>
          </w:tcPr>
          <w:p w:rsidRPr="00BA57C5" w:rsidR="00865A69" w:rsidP="00644B6C" w:rsidRDefault="00865A69" w14:paraId="1735A6FE" w14:textId="77777777">
            <w:pPr>
              <w:jc w:val="right"/>
              <w:rPr>
                <w:rFonts w:cs="Arial"/>
                <w:b/>
                <w:color w:val="000000"/>
                <w:sz w:val="18"/>
                <w:szCs w:val="18"/>
              </w:rPr>
            </w:pPr>
            <w:r w:rsidRPr="00BA57C5">
              <w:rPr>
                <w:rFonts w:cs="Arial"/>
                <w:b/>
                <w:color w:val="000000"/>
                <w:sz w:val="18"/>
                <w:szCs w:val="18"/>
              </w:rPr>
              <w:t>920</w:t>
            </w:r>
          </w:p>
        </w:tc>
      </w:tr>
      <w:tr w:rsidRPr="00BA57C5" w:rsidR="00865A69" w:rsidTr="00644B6C" w14:paraId="7925BA3B" w14:textId="77777777">
        <w:tc>
          <w:tcPr>
            <w:tcW w:w="866" w:type="pct"/>
            <w:vAlign w:val="center"/>
          </w:tcPr>
          <w:p w:rsidRPr="00BA57C5" w:rsidR="00865A69" w:rsidP="00644B6C" w:rsidRDefault="00865A69" w14:paraId="34A13FC4" w14:textId="77777777">
            <w:pPr>
              <w:jc w:val="right"/>
              <w:rPr>
                <w:rFonts w:cs="Arial"/>
                <w:b/>
                <w:bCs/>
                <w:color w:val="000000"/>
                <w:sz w:val="18"/>
                <w:szCs w:val="18"/>
              </w:rPr>
            </w:pPr>
            <w:r w:rsidRPr="00BA57C5">
              <w:rPr>
                <w:rFonts w:cs="Arial"/>
                <w:b/>
                <w:bCs/>
                <w:color w:val="000000"/>
                <w:sz w:val="18"/>
                <w:szCs w:val="18"/>
              </w:rPr>
              <w:t>Region</w:t>
            </w:r>
          </w:p>
        </w:tc>
        <w:tc>
          <w:tcPr>
            <w:tcW w:w="1225" w:type="pct"/>
            <w:vAlign w:val="center"/>
          </w:tcPr>
          <w:p w:rsidRPr="00BA57C5" w:rsidR="00865A69" w:rsidP="00644B6C" w:rsidRDefault="00865A69" w14:paraId="291820B1" w14:textId="77777777">
            <w:pPr>
              <w:jc w:val="right"/>
              <w:rPr>
                <w:rFonts w:cs="Arial"/>
                <w:color w:val="000000"/>
                <w:sz w:val="18"/>
                <w:szCs w:val="18"/>
              </w:rPr>
            </w:pPr>
            <w:r w:rsidRPr="00BA57C5">
              <w:rPr>
                <w:rFonts w:cs="Arial"/>
                <w:color w:val="000000"/>
                <w:sz w:val="18"/>
                <w:szCs w:val="18"/>
              </w:rPr>
              <w:t>Northeast</w:t>
            </w:r>
          </w:p>
        </w:tc>
        <w:tc>
          <w:tcPr>
            <w:tcW w:w="727" w:type="pct"/>
            <w:vAlign w:val="center"/>
          </w:tcPr>
          <w:p w:rsidRPr="00BA57C5" w:rsidR="00865A69" w:rsidP="00644B6C" w:rsidRDefault="00865A69" w14:paraId="1DAAEA0A" w14:textId="77777777">
            <w:pPr>
              <w:jc w:val="right"/>
              <w:rPr>
                <w:rFonts w:cs="Arial"/>
                <w:color w:val="000000"/>
                <w:sz w:val="18"/>
                <w:szCs w:val="18"/>
              </w:rPr>
            </w:pPr>
            <w:r w:rsidRPr="00BA57C5">
              <w:rPr>
                <w:rFonts w:cs="Arial"/>
                <w:color w:val="000000"/>
                <w:sz w:val="18"/>
                <w:szCs w:val="18"/>
              </w:rPr>
              <w:t>71</w:t>
            </w:r>
          </w:p>
        </w:tc>
        <w:tc>
          <w:tcPr>
            <w:tcW w:w="727" w:type="pct"/>
            <w:vAlign w:val="center"/>
          </w:tcPr>
          <w:p w:rsidRPr="00BA57C5" w:rsidR="00865A69" w:rsidP="00644B6C" w:rsidRDefault="00865A69" w14:paraId="40E13CE7" w14:textId="77777777">
            <w:pPr>
              <w:jc w:val="right"/>
              <w:rPr>
                <w:rFonts w:cs="Arial"/>
                <w:color w:val="000000"/>
                <w:sz w:val="18"/>
                <w:szCs w:val="18"/>
              </w:rPr>
            </w:pPr>
            <w:r w:rsidRPr="00BA57C5">
              <w:rPr>
                <w:rFonts w:cs="Arial"/>
                <w:color w:val="000000"/>
                <w:sz w:val="18"/>
                <w:szCs w:val="18"/>
              </w:rPr>
              <w:t>34</w:t>
            </w:r>
          </w:p>
        </w:tc>
        <w:tc>
          <w:tcPr>
            <w:tcW w:w="727" w:type="pct"/>
            <w:vAlign w:val="center"/>
          </w:tcPr>
          <w:p w:rsidRPr="00BA57C5" w:rsidR="00865A69" w:rsidP="00644B6C" w:rsidRDefault="00865A69" w14:paraId="1BEA3765" w14:textId="77777777">
            <w:pPr>
              <w:jc w:val="right"/>
              <w:rPr>
                <w:rFonts w:cs="Arial"/>
                <w:color w:val="000000"/>
                <w:sz w:val="18"/>
                <w:szCs w:val="18"/>
              </w:rPr>
            </w:pPr>
            <w:r w:rsidRPr="00BA57C5">
              <w:rPr>
                <w:rFonts w:cs="Arial"/>
                <w:color w:val="000000"/>
                <w:sz w:val="18"/>
                <w:szCs w:val="18"/>
              </w:rPr>
              <w:t>30</w:t>
            </w:r>
          </w:p>
        </w:tc>
        <w:tc>
          <w:tcPr>
            <w:tcW w:w="728" w:type="pct"/>
            <w:vAlign w:val="center"/>
          </w:tcPr>
          <w:p w:rsidRPr="00BA57C5" w:rsidR="00865A69" w:rsidP="00644B6C" w:rsidRDefault="00865A69" w14:paraId="035BF07E" w14:textId="77777777">
            <w:pPr>
              <w:jc w:val="right"/>
              <w:rPr>
                <w:rFonts w:cs="Arial"/>
                <w:color w:val="000000"/>
                <w:sz w:val="18"/>
                <w:szCs w:val="18"/>
              </w:rPr>
            </w:pPr>
            <w:r w:rsidRPr="00BA57C5">
              <w:rPr>
                <w:rFonts w:cs="Arial"/>
                <w:color w:val="000000"/>
                <w:sz w:val="18"/>
                <w:szCs w:val="18"/>
              </w:rPr>
              <w:t>135</w:t>
            </w:r>
          </w:p>
        </w:tc>
      </w:tr>
      <w:tr w:rsidRPr="00BA57C5" w:rsidR="00865A69" w:rsidTr="00644B6C" w14:paraId="06E6B347" w14:textId="77777777">
        <w:tc>
          <w:tcPr>
            <w:tcW w:w="866" w:type="pct"/>
            <w:vAlign w:val="center"/>
          </w:tcPr>
          <w:p w:rsidRPr="00BA57C5" w:rsidR="00865A69" w:rsidP="00644B6C" w:rsidRDefault="00865A69" w14:paraId="37666CEF" w14:textId="77777777">
            <w:pPr>
              <w:jc w:val="right"/>
              <w:rPr>
                <w:rFonts w:cs="Arial"/>
                <w:b/>
                <w:bCs/>
                <w:color w:val="000000"/>
                <w:sz w:val="18"/>
                <w:szCs w:val="18"/>
              </w:rPr>
            </w:pPr>
          </w:p>
        </w:tc>
        <w:tc>
          <w:tcPr>
            <w:tcW w:w="1225" w:type="pct"/>
            <w:vAlign w:val="center"/>
          </w:tcPr>
          <w:p w:rsidRPr="00BA57C5" w:rsidR="00865A69" w:rsidP="00644B6C" w:rsidRDefault="00865A69" w14:paraId="6F6DDE45" w14:textId="77777777">
            <w:pPr>
              <w:jc w:val="right"/>
              <w:rPr>
                <w:rFonts w:cs="Arial"/>
                <w:color w:val="000000"/>
                <w:sz w:val="18"/>
                <w:szCs w:val="18"/>
              </w:rPr>
            </w:pPr>
            <w:r w:rsidRPr="00BA57C5">
              <w:rPr>
                <w:rFonts w:cs="Arial"/>
                <w:color w:val="000000"/>
                <w:sz w:val="18"/>
                <w:szCs w:val="18"/>
              </w:rPr>
              <w:t>Midwest</w:t>
            </w:r>
          </w:p>
        </w:tc>
        <w:tc>
          <w:tcPr>
            <w:tcW w:w="727" w:type="pct"/>
            <w:vAlign w:val="center"/>
          </w:tcPr>
          <w:p w:rsidRPr="00BA57C5" w:rsidR="00865A69" w:rsidP="00644B6C" w:rsidRDefault="00865A69" w14:paraId="64F4E7EA" w14:textId="77777777">
            <w:pPr>
              <w:jc w:val="right"/>
              <w:rPr>
                <w:rFonts w:cs="Arial"/>
                <w:color w:val="000000"/>
                <w:sz w:val="18"/>
                <w:szCs w:val="18"/>
              </w:rPr>
            </w:pPr>
            <w:r w:rsidRPr="00BA57C5">
              <w:rPr>
                <w:rFonts w:cs="Arial"/>
                <w:color w:val="000000"/>
                <w:sz w:val="18"/>
                <w:szCs w:val="18"/>
              </w:rPr>
              <w:t>93</w:t>
            </w:r>
          </w:p>
        </w:tc>
        <w:tc>
          <w:tcPr>
            <w:tcW w:w="727" w:type="pct"/>
            <w:vAlign w:val="center"/>
          </w:tcPr>
          <w:p w:rsidRPr="00BA57C5" w:rsidR="00865A69" w:rsidP="00644B6C" w:rsidRDefault="00865A69" w14:paraId="2271D6C0" w14:textId="77777777">
            <w:pPr>
              <w:jc w:val="right"/>
              <w:rPr>
                <w:rFonts w:cs="Arial"/>
                <w:color w:val="000000"/>
                <w:sz w:val="18"/>
                <w:szCs w:val="18"/>
              </w:rPr>
            </w:pPr>
            <w:r w:rsidRPr="00BA57C5">
              <w:rPr>
                <w:rFonts w:cs="Arial"/>
                <w:color w:val="000000"/>
                <w:sz w:val="18"/>
                <w:szCs w:val="18"/>
              </w:rPr>
              <w:t>32</w:t>
            </w:r>
          </w:p>
        </w:tc>
        <w:tc>
          <w:tcPr>
            <w:tcW w:w="727" w:type="pct"/>
            <w:vAlign w:val="center"/>
          </w:tcPr>
          <w:p w:rsidRPr="00BA57C5" w:rsidR="00865A69" w:rsidP="00644B6C" w:rsidRDefault="00865A69" w14:paraId="044835F5" w14:textId="77777777">
            <w:pPr>
              <w:jc w:val="right"/>
              <w:rPr>
                <w:rFonts w:cs="Arial"/>
                <w:color w:val="000000"/>
                <w:sz w:val="18"/>
                <w:szCs w:val="18"/>
              </w:rPr>
            </w:pPr>
            <w:r w:rsidRPr="00BA57C5">
              <w:rPr>
                <w:rFonts w:cs="Arial"/>
                <w:color w:val="000000"/>
                <w:sz w:val="18"/>
                <w:szCs w:val="18"/>
              </w:rPr>
              <w:t>34</w:t>
            </w:r>
          </w:p>
        </w:tc>
        <w:tc>
          <w:tcPr>
            <w:tcW w:w="728" w:type="pct"/>
            <w:vAlign w:val="center"/>
          </w:tcPr>
          <w:p w:rsidRPr="00BA57C5" w:rsidR="00865A69" w:rsidP="00644B6C" w:rsidRDefault="00865A69" w14:paraId="614A9FF0" w14:textId="77777777">
            <w:pPr>
              <w:jc w:val="right"/>
              <w:rPr>
                <w:rFonts w:cs="Arial"/>
                <w:color w:val="000000"/>
                <w:sz w:val="18"/>
                <w:szCs w:val="18"/>
              </w:rPr>
            </w:pPr>
            <w:r w:rsidRPr="00BA57C5">
              <w:rPr>
                <w:rFonts w:cs="Arial"/>
                <w:color w:val="000000"/>
                <w:sz w:val="18"/>
                <w:szCs w:val="18"/>
              </w:rPr>
              <w:t>159</w:t>
            </w:r>
          </w:p>
        </w:tc>
      </w:tr>
      <w:tr w:rsidRPr="00BA57C5" w:rsidR="00865A69" w:rsidTr="00644B6C" w14:paraId="79913360" w14:textId="77777777">
        <w:tc>
          <w:tcPr>
            <w:tcW w:w="866" w:type="pct"/>
            <w:vAlign w:val="center"/>
          </w:tcPr>
          <w:p w:rsidRPr="00BA57C5" w:rsidR="00865A69" w:rsidP="00644B6C" w:rsidRDefault="00865A69" w14:paraId="5B784C49" w14:textId="77777777">
            <w:pPr>
              <w:jc w:val="right"/>
              <w:rPr>
                <w:rFonts w:cs="Arial"/>
                <w:b/>
                <w:bCs/>
                <w:color w:val="000000"/>
                <w:sz w:val="18"/>
                <w:szCs w:val="18"/>
              </w:rPr>
            </w:pPr>
          </w:p>
        </w:tc>
        <w:tc>
          <w:tcPr>
            <w:tcW w:w="1225" w:type="pct"/>
            <w:vAlign w:val="center"/>
          </w:tcPr>
          <w:p w:rsidRPr="00BA57C5" w:rsidR="00865A69" w:rsidP="00644B6C" w:rsidRDefault="00865A69" w14:paraId="31136DC7" w14:textId="77777777">
            <w:pPr>
              <w:jc w:val="right"/>
              <w:rPr>
                <w:rFonts w:cs="Arial"/>
                <w:color w:val="000000"/>
                <w:sz w:val="18"/>
                <w:szCs w:val="18"/>
              </w:rPr>
            </w:pPr>
            <w:r w:rsidRPr="00BA57C5">
              <w:rPr>
                <w:rFonts w:cs="Arial"/>
                <w:color w:val="000000"/>
                <w:sz w:val="18"/>
                <w:szCs w:val="18"/>
              </w:rPr>
              <w:t>South</w:t>
            </w:r>
          </w:p>
        </w:tc>
        <w:tc>
          <w:tcPr>
            <w:tcW w:w="727" w:type="pct"/>
            <w:vAlign w:val="center"/>
          </w:tcPr>
          <w:p w:rsidRPr="00BA57C5" w:rsidR="00865A69" w:rsidP="00644B6C" w:rsidRDefault="00865A69" w14:paraId="51673C4A" w14:textId="77777777">
            <w:pPr>
              <w:jc w:val="right"/>
              <w:rPr>
                <w:rFonts w:cs="Arial"/>
                <w:color w:val="000000"/>
                <w:sz w:val="18"/>
                <w:szCs w:val="18"/>
              </w:rPr>
            </w:pPr>
            <w:r w:rsidRPr="00BA57C5">
              <w:rPr>
                <w:rFonts w:cs="Arial"/>
                <w:color w:val="000000"/>
                <w:sz w:val="18"/>
                <w:szCs w:val="18"/>
              </w:rPr>
              <w:t>150</w:t>
            </w:r>
          </w:p>
        </w:tc>
        <w:tc>
          <w:tcPr>
            <w:tcW w:w="727" w:type="pct"/>
            <w:vAlign w:val="center"/>
          </w:tcPr>
          <w:p w:rsidRPr="00BA57C5" w:rsidR="00865A69" w:rsidP="00644B6C" w:rsidRDefault="00865A69" w14:paraId="0080CA4A" w14:textId="77777777">
            <w:pPr>
              <w:jc w:val="right"/>
              <w:rPr>
                <w:rFonts w:cs="Arial"/>
                <w:color w:val="000000"/>
                <w:sz w:val="18"/>
                <w:szCs w:val="18"/>
              </w:rPr>
            </w:pPr>
            <w:r w:rsidRPr="00BA57C5">
              <w:rPr>
                <w:rFonts w:cs="Arial"/>
                <w:color w:val="000000"/>
                <w:sz w:val="18"/>
                <w:szCs w:val="18"/>
              </w:rPr>
              <w:t>30</w:t>
            </w:r>
          </w:p>
        </w:tc>
        <w:tc>
          <w:tcPr>
            <w:tcW w:w="727" w:type="pct"/>
            <w:vAlign w:val="center"/>
          </w:tcPr>
          <w:p w:rsidRPr="00BA57C5" w:rsidR="00865A69" w:rsidP="00644B6C" w:rsidRDefault="00865A69" w14:paraId="67DD1F78" w14:textId="77777777">
            <w:pPr>
              <w:jc w:val="right"/>
              <w:rPr>
                <w:rFonts w:cs="Arial"/>
                <w:color w:val="000000"/>
                <w:sz w:val="18"/>
                <w:szCs w:val="18"/>
              </w:rPr>
            </w:pPr>
            <w:r w:rsidRPr="00BA57C5">
              <w:rPr>
                <w:rFonts w:cs="Arial"/>
                <w:color w:val="000000"/>
                <w:sz w:val="18"/>
                <w:szCs w:val="18"/>
              </w:rPr>
              <w:t>55</w:t>
            </w:r>
          </w:p>
        </w:tc>
        <w:tc>
          <w:tcPr>
            <w:tcW w:w="728" w:type="pct"/>
            <w:vAlign w:val="center"/>
          </w:tcPr>
          <w:p w:rsidRPr="00BA57C5" w:rsidR="00865A69" w:rsidP="00644B6C" w:rsidRDefault="00865A69" w14:paraId="290D2D57" w14:textId="77777777">
            <w:pPr>
              <w:jc w:val="right"/>
              <w:rPr>
                <w:rFonts w:cs="Arial"/>
                <w:color w:val="000000"/>
                <w:sz w:val="18"/>
                <w:szCs w:val="18"/>
              </w:rPr>
            </w:pPr>
            <w:r w:rsidRPr="00BA57C5">
              <w:rPr>
                <w:rFonts w:cs="Arial"/>
                <w:color w:val="000000"/>
                <w:sz w:val="18"/>
                <w:szCs w:val="18"/>
              </w:rPr>
              <w:t>235</w:t>
            </w:r>
          </w:p>
        </w:tc>
      </w:tr>
      <w:tr w:rsidRPr="00BA57C5" w:rsidR="00865A69" w:rsidTr="00644B6C" w14:paraId="6D7ED7F7" w14:textId="77777777">
        <w:tc>
          <w:tcPr>
            <w:tcW w:w="866" w:type="pct"/>
            <w:vAlign w:val="center"/>
          </w:tcPr>
          <w:p w:rsidRPr="00BA57C5" w:rsidR="00865A69" w:rsidP="00644B6C" w:rsidRDefault="00865A69" w14:paraId="526CE2BC" w14:textId="77777777">
            <w:pPr>
              <w:jc w:val="right"/>
              <w:rPr>
                <w:rFonts w:cs="Arial"/>
                <w:b/>
                <w:bCs/>
                <w:color w:val="000000"/>
                <w:sz w:val="18"/>
                <w:szCs w:val="18"/>
              </w:rPr>
            </w:pPr>
          </w:p>
        </w:tc>
        <w:tc>
          <w:tcPr>
            <w:tcW w:w="1225" w:type="pct"/>
            <w:vAlign w:val="center"/>
          </w:tcPr>
          <w:p w:rsidRPr="00BA57C5" w:rsidR="00865A69" w:rsidP="00644B6C" w:rsidRDefault="00865A69" w14:paraId="36431FB0" w14:textId="77777777">
            <w:pPr>
              <w:jc w:val="right"/>
              <w:rPr>
                <w:rFonts w:cs="Arial"/>
                <w:color w:val="000000"/>
                <w:sz w:val="18"/>
                <w:szCs w:val="18"/>
              </w:rPr>
            </w:pPr>
            <w:r w:rsidRPr="00BA57C5">
              <w:rPr>
                <w:rFonts w:cs="Arial"/>
                <w:color w:val="000000"/>
                <w:sz w:val="18"/>
                <w:szCs w:val="18"/>
              </w:rPr>
              <w:t>West</w:t>
            </w:r>
          </w:p>
        </w:tc>
        <w:tc>
          <w:tcPr>
            <w:tcW w:w="727" w:type="pct"/>
            <w:vAlign w:val="center"/>
          </w:tcPr>
          <w:p w:rsidRPr="00BA57C5" w:rsidR="00865A69" w:rsidP="00644B6C" w:rsidRDefault="00865A69" w14:paraId="4823712A" w14:textId="77777777">
            <w:pPr>
              <w:jc w:val="right"/>
              <w:rPr>
                <w:rFonts w:cs="Arial"/>
                <w:color w:val="000000"/>
                <w:sz w:val="18"/>
                <w:szCs w:val="18"/>
              </w:rPr>
            </w:pPr>
            <w:r w:rsidRPr="00BA57C5">
              <w:rPr>
                <w:rFonts w:cs="Arial"/>
                <w:color w:val="000000"/>
                <w:sz w:val="18"/>
                <w:szCs w:val="18"/>
              </w:rPr>
              <w:t>126</w:t>
            </w:r>
          </w:p>
        </w:tc>
        <w:tc>
          <w:tcPr>
            <w:tcW w:w="727" w:type="pct"/>
            <w:vAlign w:val="center"/>
          </w:tcPr>
          <w:p w:rsidRPr="00BA57C5" w:rsidR="00865A69" w:rsidP="00644B6C" w:rsidRDefault="00865A69" w14:paraId="12B92403" w14:textId="77777777">
            <w:pPr>
              <w:jc w:val="right"/>
              <w:rPr>
                <w:rFonts w:cs="Arial"/>
                <w:color w:val="000000"/>
                <w:sz w:val="18"/>
                <w:szCs w:val="18"/>
              </w:rPr>
            </w:pPr>
            <w:r w:rsidRPr="00BA57C5">
              <w:rPr>
                <w:rFonts w:cs="Arial"/>
                <w:color w:val="000000"/>
                <w:sz w:val="18"/>
                <w:szCs w:val="18"/>
              </w:rPr>
              <w:t>32</w:t>
            </w:r>
          </w:p>
        </w:tc>
        <w:tc>
          <w:tcPr>
            <w:tcW w:w="727" w:type="pct"/>
            <w:vAlign w:val="center"/>
          </w:tcPr>
          <w:p w:rsidRPr="00BA57C5" w:rsidR="00865A69" w:rsidP="00644B6C" w:rsidRDefault="00865A69" w14:paraId="63A75311" w14:textId="77777777">
            <w:pPr>
              <w:jc w:val="right"/>
              <w:rPr>
                <w:rFonts w:cs="Arial"/>
                <w:color w:val="000000"/>
                <w:sz w:val="18"/>
                <w:szCs w:val="18"/>
              </w:rPr>
            </w:pPr>
            <w:r w:rsidRPr="00BA57C5">
              <w:rPr>
                <w:rFonts w:cs="Arial"/>
                <w:color w:val="000000"/>
                <w:sz w:val="18"/>
                <w:szCs w:val="18"/>
              </w:rPr>
              <w:t>32</w:t>
            </w:r>
          </w:p>
        </w:tc>
        <w:tc>
          <w:tcPr>
            <w:tcW w:w="728" w:type="pct"/>
            <w:vAlign w:val="center"/>
          </w:tcPr>
          <w:p w:rsidRPr="00BA57C5" w:rsidR="00865A69" w:rsidP="00644B6C" w:rsidRDefault="00865A69" w14:paraId="252A940F" w14:textId="77777777">
            <w:pPr>
              <w:jc w:val="right"/>
              <w:rPr>
                <w:rFonts w:cs="Arial"/>
                <w:color w:val="000000"/>
                <w:sz w:val="18"/>
                <w:szCs w:val="18"/>
              </w:rPr>
            </w:pPr>
            <w:r w:rsidRPr="00BA57C5">
              <w:rPr>
                <w:rFonts w:cs="Arial"/>
                <w:color w:val="000000"/>
                <w:sz w:val="18"/>
                <w:szCs w:val="18"/>
              </w:rPr>
              <w:t>190</w:t>
            </w:r>
          </w:p>
        </w:tc>
      </w:tr>
      <w:tr w:rsidRPr="00BA57C5" w:rsidR="00865A69" w:rsidTr="00644B6C" w14:paraId="7848183F" w14:textId="77777777">
        <w:tc>
          <w:tcPr>
            <w:tcW w:w="866" w:type="pct"/>
            <w:vAlign w:val="center"/>
          </w:tcPr>
          <w:p w:rsidRPr="00BA57C5" w:rsidR="00865A69" w:rsidP="00644B6C" w:rsidRDefault="00865A69" w14:paraId="36301ABD" w14:textId="77777777">
            <w:pPr>
              <w:jc w:val="right"/>
              <w:rPr>
                <w:rFonts w:cs="Arial"/>
                <w:b/>
                <w:bCs/>
                <w:color w:val="000000"/>
                <w:sz w:val="18"/>
                <w:szCs w:val="18"/>
              </w:rPr>
            </w:pPr>
            <w:r w:rsidRPr="00BA57C5">
              <w:rPr>
                <w:rFonts w:cs="Arial"/>
                <w:b/>
                <w:bCs/>
                <w:color w:val="000000"/>
                <w:sz w:val="18"/>
                <w:szCs w:val="18"/>
              </w:rPr>
              <w:t>Locale</w:t>
            </w:r>
          </w:p>
        </w:tc>
        <w:tc>
          <w:tcPr>
            <w:tcW w:w="1225" w:type="pct"/>
            <w:vAlign w:val="center"/>
          </w:tcPr>
          <w:p w:rsidRPr="00BA57C5" w:rsidR="00865A69" w:rsidP="00644B6C" w:rsidRDefault="00865A69" w14:paraId="6E7E8FD0" w14:textId="77777777">
            <w:pPr>
              <w:jc w:val="right"/>
              <w:rPr>
                <w:rFonts w:cs="Arial"/>
                <w:color w:val="000000"/>
                <w:sz w:val="18"/>
                <w:szCs w:val="18"/>
              </w:rPr>
            </w:pPr>
            <w:r w:rsidRPr="00BA57C5">
              <w:rPr>
                <w:rFonts w:cs="Arial"/>
                <w:color w:val="000000"/>
                <w:sz w:val="18"/>
                <w:szCs w:val="18"/>
              </w:rPr>
              <w:t>City</w:t>
            </w:r>
          </w:p>
        </w:tc>
        <w:tc>
          <w:tcPr>
            <w:tcW w:w="727" w:type="pct"/>
            <w:vAlign w:val="center"/>
          </w:tcPr>
          <w:p w:rsidRPr="00BA57C5" w:rsidR="00865A69" w:rsidP="00644B6C" w:rsidRDefault="00865A69" w14:paraId="085FFF86" w14:textId="77777777">
            <w:pPr>
              <w:jc w:val="right"/>
              <w:rPr>
                <w:rFonts w:cs="Arial"/>
                <w:color w:val="000000"/>
                <w:sz w:val="18"/>
                <w:szCs w:val="18"/>
              </w:rPr>
            </w:pPr>
            <w:r w:rsidRPr="00BA57C5">
              <w:rPr>
                <w:rFonts w:cs="Arial"/>
                <w:color w:val="000000"/>
                <w:sz w:val="18"/>
                <w:szCs w:val="18"/>
              </w:rPr>
              <w:t>105</w:t>
            </w:r>
          </w:p>
        </w:tc>
        <w:tc>
          <w:tcPr>
            <w:tcW w:w="727" w:type="pct"/>
            <w:vAlign w:val="center"/>
          </w:tcPr>
          <w:p w:rsidRPr="00BA57C5" w:rsidR="00865A69" w:rsidP="00644B6C" w:rsidRDefault="00865A69" w14:paraId="65DA6CF4"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0792AC1A"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20E124A9" w14:textId="77777777">
            <w:pPr>
              <w:jc w:val="right"/>
              <w:rPr>
                <w:rFonts w:cs="Arial"/>
                <w:color w:val="000000"/>
                <w:sz w:val="18"/>
                <w:szCs w:val="18"/>
              </w:rPr>
            </w:pPr>
            <w:r w:rsidRPr="00BA57C5">
              <w:rPr>
                <w:rFonts w:cs="Arial"/>
                <w:color w:val="000000"/>
                <w:sz w:val="18"/>
                <w:szCs w:val="18"/>
              </w:rPr>
              <w:t>105</w:t>
            </w:r>
          </w:p>
        </w:tc>
      </w:tr>
      <w:tr w:rsidRPr="00BA57C5" w:rsidR="00865A69" w:rsidTr="00644B6C" w14:paraId="1C82C053" w14:textId="77777777">
        <w:tc>
          <w:tcPr>
            <w:tcW w:w="866" w:type="pct"/>
            <w:vAlign w:val="center"/>
          </w:tcPr>
          <w:p w:rsidRPr="00BA57C5" w:rsidR="00865A69" w:rsidP="00644B6C" w:rsidRDefault="00865A69" w14:paraId="00D71337" w14:textId="77777777">
            <w:pPr>
              <w:jc w:val="right"/>
              <w:rPr>
                <w:rFonts w:cs="Arial"/>
                <w:b/>
                <w:bCs/>
                <w:color w:val="000000"/>
                <w:sz w:val="18"/>
                <w:szCs w:val="18"/>
              </w:rPr>
            </w:pPr>
          </w:p>
        </w:tc>
        <w:tc>
          <w:tcPr>
            <w:tcW w:w="1225" w:type="pct"/>
            <w:vAlign w:val="center"/>
          </w:tcPr>
          <w:p w:rsidRPr="00BA57C5" w:rsidR="00865A69" w:rsidP="00644B6C" w:rsidRDefault="00865A69" w14:paraId="5608CEDD" w14:textId="77777777">
            <w:pPr>
              <w:jc w:val="right"/>
              <w:rPr>
                <w:rFonts w:cs="Arial"/>
                <w:color w:val="000000"/>
                <w:sz w:val="18"/>
                <w:szCs w:val="18"/>
              </w:rPr>
            </w:pPr>
            <w:r w:rsidRPr="00BA57C5">
              <w:rPr>
                <w:rFonts w:cs="Arial"/>
                <w:color w:val="000000"/>
                <w:sz w:val="18"/>
                <w:szCs w:val="18"/>
              </w:rPr>
              <w:t>Suburb</w:t>
            </w:r>
          </w:p>
        </w:tc>
        <w:tc>
          <w:tcPr>
            <w:tcW w:w="727" w:type="pct"/>
            <w:vAlign w:val="center"/>
          </w:tcPr>
          <w:p w:rsidRPr="00BA57C5" w:rsidR="00865A69" w:rsidP="00644B6C" w:rsidRDefault="00865A69" w14:paraId="2AF4E2BB" w14:textId="77777777">
            <w:pPr>
              <w:jc w:val="right"/>
              <w:rPr>
                <w:rFonts w:cs="Arial"/>
                <w:color w:val="000000"/>
                <w:sz w:val="18"/>
                <w:szCs w:val="18"/>
              </w:rPr>
            </w:pPr>
            <w:r w:rsidRPr="00BA57C5">
              <w:rPr>
                <w:rFonts w:cs="Arial"/>
                <w:color w:val="000000"/>
                <w:sz w:val="18"/>
                <w:szCs w:val="18"/>
              </w:rPr>
              <w:t>137</w:t>
            </w:r>
          </w:p>
        </w:tc>
        <w:tc>
          <w:tcPr>
            <w:tcW w:w="727" w:type="pct"/>
            <w:vAlign w:val="center"/>
          </w:tcPr>
          <w:p w:rsidRPr="00BA57C5" w:rsidR="00865A69" w:rsidP="00644B6C" w:rsidRDefault="00865A69" w14:paraId="0FAAFB33"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2D739025"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456DB342" w14:textId="77777777">
            <w:pPr>
              <w:jc w:val="right"/>
              <w:rPr>
                <w:rFonts w:cs="Arial"/>
                <w:color w:val="000000"/>
                <w:sz w:val="18"/>
                <w:szCs w:val="18"/>
              </w:rPr>
            </w:pPr>
            <w:r w:rsidRPr="00BA57C5">
              <w:rPr>
                <w:rFonts w:cs="Arial"/>
                <w:color w:val="000000"/>
                <w:sz w:val="18"/>
                <w:szCs w:val="18"/>
              </w:rPr>
              <w:t>137</w:t>
            </w:r>
          </w:p>
        </w:tc>
      </w:tr>
      <w:tr w:rsidRPr="00BA57C5" w:rsidR="00865A69" w:rsidTr="00644B6C" w14:paraId="553A4A2A" w14:textId="77777777">
        <w:tc>
          <w:tcPr>
            <w:tcW w:w="866" w:type="pct"/>
            <w:vAlign w:val="center"/>
          </w:tcPr>
          <w:p w:rsidRPr="00BA57C5" w:rsidR="00865A69" w:rsidP="00644B6C" w:rsidRDefault="00865A69" w14:paraId="5F18DF5B" w14:textId="77777777">
            <w:pPr>
              <w:jc w:val="right"/>
              <w:rPr>
                <w:rFonts w:cs="Arial"/>
                <w:b/>
                <w:bCs/>
                <w:color w:val="000000"/>
                <w:sz w:val="18"/>
                <w:szCs w:val="18"/>
              </w:rPr>
            </w:pPr>
          </w:p>
        </w:tc>
        <w:tc>
          <w:tcPr>
            <w:tcW w:w="1225" w:type="pct"/>
            <w:vAlign w:val="center"/>
          </w:tcPr>
          <w:p w:rsidRPr="00BA57C5" w:rsidR="00865A69" w:rsidP="00644B6C" w:rsidRDefault="00865A69" w14:paraId="583D9088" w14:textId="77777777">
            <w:pPr>
              <w:jc w:val="right"/>
              <w:rPr>
                <w:rFonts w:cs="Arial"/>
                <w:color w:val="000000"/>
                <w:sz w:val="18"/>
                <w:szCs w:val="18"/>
              </w:rPr>
            </w:pPr>
            <w:r w:rsidRPr="00BA57C5">
              <w:rPr>
                <w:rFonts w:cs="Arial"/>
                <w:color w:val="000000"/>
                <w:sz w:val="18"/>
                <w:szCs w:val="18"/>
              </w:rPr>
              <w:t>Town</w:t>
            </w:r>
          </w:p>
        </w:tc>
        <w:tc>
          <w:tcPr>
            <w:tcW w:w="727" w:type="pct"/>
            <w:vAlign w:val="center"/>
          </w:tcPr>
          <w:p w:rsidRPr="00BA57C5" w:rsidR="00865A69" w:rsidP="00644B6C" w:rsidRDefault="00865A69" w14:paraId="4CDE8F84" w14:textId="77777777">
            <w:pPr>
              <w:jc w:val="right"/>
              <w:rPr>
                <w:rFonts w:cs="Arial"/>
                <w:color w:val="000000"/>
                <w:sz w:val="18"/>
                <w:szCs w:val="18"/>
              </w:rPr>
            </w:pPr>
            <w:r w:rsidRPr="00BA57C5">
              <w:rPr>
                <w:rFonts w:cs="Arial"/>
                <w:color w:val="000000"/>
                <w:sz w:val="18"/>
                <w:szCs w:val="18"/>
              </w:rPr>
              <w:t>72</w:t>
            </w:r>
          </w:p>
        </w:tc>
        <w:tc>
          <w:tcPr>
            <w:tcW w:w="727" w:type="pct"/>
            <w:vAlign w:val="center"/>
          </w:tcPr>
          <w:p w:rsidRPr="00BA57C5" w:rsidR="00865A69" w:rsidP="00644B6C" w:rsidRDefault="00865A69" w14:paraId="11349A31"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2A0BF81C"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283A0764" w14:textId="77777777">
            <w:pPr>
              <w:jc w:val="right"/>
              <w:rPr>
                <w:rFonts w:cs="Arial"/>
                <w:color w:val="000000"/>
                <w:sz w:val="18"/>
                <w:szCs w:val="18"/>
              </w:rPr>
            </w:pPr>
            <w:r w:rsidRPr="00BA57C5">
              <w:rPr>
                <w:rFonts w:cs="Arial"/>
                <w:color w:val="000000"/>
                <w:sz w:val="18"/>
                <w:szCs w:val="18"/>
              </w:rPr>
              <w:t>72</w:t>
            </w:r>
          </w:p>
        </w:tc>
      </w:tr>
      <w:tr w:rsidRPr="00BA57C5" w:rsidR="00865A69" w:rsidTr="00644B6C" w14:paraId="53B672BF" w14:textId="77777777">
        <w:tc>
          <w:tcPr>
            <w:tcW w:w="866" w:type="pct"/>
            <w:vAlign w:val="center"/>
          </w:tcPr>
          <w:p w:rsidRPr="00BA57C5" w:rsidR="00865A69" w:rsidP="00644B6C" w:rsidRDefault="00865A69" w14:paraId="383C07FF" w14:textId="77777777">
            <w:pPr>
              <w:jc w:val="right"/>
              <w:rPr>
                <w:rFonts w:cs="Arial"/>
                <w:b/>
                <w:bCs/>
                <w:color w:val="000000"/>
                <w:sz w:val="18"/>
                <w:szCs w:val="18"/>
              </w:rPr>
            </w:pPr>
          </w:p>
        </w:tc>
        <w:tc>
          <w:tcPr>
            <w:tcW w:w="1225" w:type="pct"/>
            <w:vAlign w:val="center"/>
          </w:tcPr>
          <w:p w:rsidRPr="00BA57C5" w:rsidR="00865A69" w:rsidP="00644B6C" w:rsidRDefault="00865A69" w14:paraId="720B9A33" w14:textId="77777777">
            <w:pPr>
              <w:jc w:val="right"/>
              <w:rPr>
                <w:rFonts w:cs="Arial"/>
                <w:color w:val="000000"/>
                <w:sz w:val="18"/>
                <w:szCs w:val="18"/>
              </w:rPr>
            </w:pPr>
            <w:r w:rsidRPr="00BA57C5">
              <w:rPr>
                <w:rFonts w:cs="Arial"/>
                <w:color w:val="000000"/>
                <w:sz w:val="18"/>
                <w:szCs w:val="18"/>
              </w:rPr>
              <w:t>Rural</w:t>
            </w:r>
          </w:p>
        </w:tc>
        <w:tc>
          <w:tcPr>
            <w:tcW w:w="727" w:type="pct"/>
            <w:vAlign w:val="center"/>
          </w:tcPr>
          <w:p w:rsidRPr="00BA57C5" w:rsidR="00865A69" w:rsidP="00644B6C" w:rsidRDefault="00865A69" w14:paraId="42278B31" w14:textId="77777777">
            <w:pPr>
              <w:jc w:val="right"/>
              <w:rPr>
                <w:rFonts w:cs="Arial"/>
                <w:color w:val="000000"/>
                <w:sz w:val="18"/>
                <w:szCs w:val="18"/>
              </w:rPr>
            </w:pPr>
            <w:r w:rsidRPr="00BA57C5">
              <w:rPr>
                <w:rFonts w:cs="Arial"/>
                <w:color w:val="000000"/>
                <w:sz w:val="18"/>
                <w:szCs w:val="18"/>
              </w:rPr>
              <w:t>126</w:t>
            </w:r>
          </w:p>
        </w:tc>
        <w:tc>
          <w:tcPr>
            <w:tcW w:w="727" w:type="pct"/>
            <w:vAlign w:val="center"/>
          </w:tcPr>
          <w:p w:rsidRPr="00BA57C5" w:rsidR="00865A69" w:rsidP="00644B6C" w:rsidRDefault="00865A69" w14:paraId="0213A99A"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475E2168"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01346FEC" w14:textId="77777777">
            <w:pPr>
              <w:jc w:val="right"/>
              <w:rPr>
                <w:rFonts w:cs="Arial"/>
                <w:color w:val="000000"/>
                <w:sz w:val="18"/>
                <w:szCs w:val="18"/>
              </w:rPr>
            </w:pPr>
            <w:r w:rsidRPr="00BA57C5">
              <w:rPr>
                <w:rFonts w:cs="Arial"/>
                <w:color w:val="000000"/>
                <w:sz w:val="18"/>
                <w:szCs w:val="18"/>
              </w:rPr>
              <w:t>126</w:t>
            </w:r>
          </w:p>
        </w:tc>
      </w:tr>
      <w:tr w:rsidRPr="00BA57C5" w:rsidR="00865A69" w:rsidTr="00644B6C" w14:paraId="68D4F78C" w14:textId="77777777">
        <w:tc>
          <w:tcPr>
            <w:tcW w:w="866" w:type="pct"/>
            <w:vAlign w:val="center"/>
          </w:tcPr>
          <w:p w:rsidRPr="00BA57C5" w:rsidR="00865A69" w:rsidP="00644B6C" w:rsidRDefault="00865A69" w14:paraId="195CE434" w14:textId="77777777">
            <w:pPr>
              <w:jc w:val="right"/>
              <w:rPr>
                <w:rFonts w:cs="Arial"/>
                <w:b/>
                <w:bCs/>
                <w:color w:val="000000"/>
                <w:sz w:val="18"/>
                <w:szCs w:val="18"/>
              </w:rPr>
            </w:pPr>
            <w:r w:rsidRPr="00BA57C5">
              <w:rPr>
                <w:rFonts w:cs="Arial"/>
                <w:b/>
                <w:bCs/>
                <w:color w:val="000000"/>
                <w:sz w:val="18"/>
                <w:szCs w:val="18"/>
              </w:rPr>
              <w:t>Public-school Type</w:t>
            </w:r>
          </w:p>
        </w:tc>
        <w:tc>
          <w:tcPr>
            <w:tcW w:w="1225" w:type="pct"/>
            <w:vAlign w:val="center"/>
          </w:tcPr>
          <w:p w:rsidRPr="00BA57C5" w:rsidR="00865A69" w:rsidP="00644B6C" w:rsidRDefault="00865A69" w14:paraId="1BAB6387" w14:textId="77777777">
            <w:pPr>
              <w:jc w:val="right"/>
              <w:rPr>
                <w:rFonts w:cs="Arial"/>
                <w:color w:val="000000"/>
                <w:sz w:val="18"/>
                <w:szCs w:val="18"/>
              </w:rPr>
            </w:pPr>
            <w:r w:rsidRPr="00BA57C5">
              <w:rPr>
                <w:rFonts w:cs="Arial"/>
                <w:color w:val="000000"/>
                <w:sz w:val="18"/>
                <w:szCs w:val="18"/>
              </w:rPr>
              <w:t>Charter</w:t>
            </w:r>
          </w:p>
        </w:tc>
        <w:tc>
          <w:tcPr>
            <w:tcW w:w="727" w:type="pct"/>
            <w:vAlign w:val="center"/>
          </w:tcPr>
          <w:p w:rsidRPr="00BA57C5" w:rsidR="00865A69" w:rsidP="00644B6C" w:rsidRDefault="00865A69" w14:paraId="1915F435" w14:textId="77777777">
            <w:pPr>
              <w:jc w:val="right"/>
              <w:rPr>
                <w:rFonts w:cs="Arial"/>
                <w:color w:val="000000"/>
                <w:sz w:val="18"/>
                <w:szCs w:val="18"/>
              </w:rPr>
            </w:pPr>
            <w:r w:rsidRPr="00BA57C5">
              <w:rPr>
                <w:rFonts w:cs="Arial"/>
                <w:color w:val="000000"/>
                <w:sz w:val="18"/>
                <w:szCs w:val="18"/>
              </w:rPr>
              <w:t>67</w:t>
            </w:r>
          </w:p>
        </w:tc>
        <w:tc>
          <w:tcPr>
            <w:tcW w:w="727" w:type="pct"/>
            <w:vAlign w:val="center"/>
          </w:tcPr>
          <w:p w:rsidRPr="00BA57C5" w:rsidR="00865A69" w:rsidP="00644B6C" w:rsidRDefault="00865A69" w14:paraId="7A4657A3"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779D05DE"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5DF70703" w14:textId="77777777">
            <w:pPr>
              <w:jc w:val="right"/>
              <w:rPr>
                <w:rFonts w:cs="Arial"/>
                <w:color w:val="000000"/>
                <w:sz w:val="18"/>
                <w:szCs w:val="18"/>
              </w:rPr>
            </w:pPr>
            <w:r w:rsidRPr="00BA57C5">
              <w:rPr>
                <w:rFonts w:cs="Arial"/>
                <w:color w:val="000000"/>
                <w:sz w:val="18"/>
                <w:szCs w:val="18"/>
              </w:rPr>
              <w:t>67</w:t>
            </w:r>
          </w:p>
        </w:tc>
      </w:tr>
      <w:tr w:rsidRPr="00BA57C5" w:rsidR="00865A69" w:rsidTr="00644B6C" w14:paraId="72DF637A" w14:textId="77777777">
        <w:tc>
          <w:tcPr>
            <w:tcW w:w="866" w:type="pct"/>
            <w:vAlign w:val="center"/>
          </w:tcPr>
          <w:p w:rsidRPr="00BA57C5" w:rsidR="00865A69" w:rsidP="00644B6C" w:rsidRDefault="00865A69" w14:paraId="4D29A08F" w14:textId="77777777">
            <w:pPr>
              <w:jc w:val="right"/>
              <w:rPr>
                <w:rFonts w:cs="Arial"/>
                <w:b/>
                <w:bCs/>
                <w:color w:val="000000"/>
                <w:sz w:val="18"/>
                <w:szCs w:val="18"/>
              </w:rPr>
            </w:pPr>
          </w:p>
        </w:tc>
        <w:tc>
          <w:tcPr>
            <w:tcW w:w="1225" w:type="pct"/>
            <w:vAlign w:val="center"/>
          </w:tcPr>
          <w:p w:rsidRPr="00BA57C5" w:rsidR="00865A69" w:rsidP="00644B6C" w:rsidRDefault="00865A69" w14:paraId="51015A9A" w14:textId="77777777">
            <w:pPr>
              <w:jc w:val="right"/>
              <w:rPr>
                <w:rFonts w:cs="Arial"/>
                <w:color w:val="000000"/>
                <w:sz w:val="18"/>
                <w:szCs w:val="18"/>
              </w:rPr>
            </w:pPr>
            <w:r w:rsidRPr="00BA57C5">
              <w:rPr>
                <w:rFonts w:cs="Arial"/>
                <w:color w:val="000000"/>
                <w:sz w:val="18"/>
                <w:szCs w:val="18"/>
              </w:rPr>
              <w:t>Magnet</w:t>
            </w:r>
          </w:p>
        </w:tc>
        <w:tc>
          <w:tcPr>
            <w:tcW w:w="727" w:type="pct"/>
            <w:vAlign w:val="center"/>
          </w:tcPr>
          <w:p w:rsidRPr="00BA57C5" w:rsidR="00865A69" w:rsidP="00644B6C" w:rsidRDefault="00865A69" w14:paraId="3BFD98D1" w14:textId="77777777">
            <w:pPr>
              <w:jc w:val="right"/>
              <w:rPr>
                <w:rFonts w:cs="Arial"/>
                <w:color w:val="000000"/>
                <w:sz w:val="18"/>
                <w:szCs w:val="18"/>
              </w:rPr>
            </w:pPr>
            <w:r w:rsidRPr="00BA57C5">
              <w:rPr>
                <w:rFonts w:cs="Arial"/>
                <w:color w:val="000000"/>
                <w:sz w:val="18"/>
                <w:szCs w:val="18"/>
              </w:rPr>
              <w:t>67</w:t>
            </w:r>
          </w:p>
        </w:tc>
        <w:tc>
          <w:tcPr>
            <w:tcW w:w="727" w:type="pct"/>
            <w:vAlign w:val="center"/>
          </w:tcPr>
          <w:p w:rsidRPr="00BA57C5" w:rsidR="00865A69" w:rsidP="00644B6C" w:rsidRDefault="00865A69" w14:paraId="0ADC5FB9"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4350EEDC"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12E83FAC" w14:textId="77777777">
            <w:pPr>
              <w:jc w:val="right"/>
              <w:rPr>
                <w:rFonts w:cs="Arial"/>
                <w:color w:val="000000"/>
                <w:sz w:val="18"/>
                <w:szCs w:val="18"/>
              </w:rPr>
            </w:pPr>
            <w:r w:rsidRPr="00BA57C5">
              <w:rPr>
                <w:rFonts w:cs="Arial"/>
                <w:color w:val="000000"/>
                <w:sz w:val="18"/>
                <w:szCs w:val="18"/>
              </w:rPr>
              <w:t>67</w:t>
            </w:r>
          </w:p>
        </w:tc>
      </w:tr>
      <w:tr w:rsidRPr="00BA57C5" w:rsidR="00865A69" w:rsidTr="00644B6C" w14:paraId="664D9652" w14:textId="77777777">
        <w:tc>
          <w:tcPr>
            <w:tcW w:w="866" w:type="pct"/>
            <w:vAlign w:val="center"/>
          </w:tcPr>
          <w:p w:rsidRPr="00BA57C5" w:rsidR="00865A69" w:rsidP="00644B6C" w:rsidRDefault="00865A69" w14:paraId="7EF82FC9" w14:textId="77777777">
            <w:pPr>
              <w:jc w:val="right"/>
              <w:rPr>
                <w:rFonts w:cs="Arial"/>
                <w:b/>
                <w:bCs/>
                <w:color w:val="000000"/>
                <w:sz w:val="18"/>
                <w:szCs w:val="18"/>
              </w:rPr>
            </w:pPr>
          </w:p>
        </w:tc>
        <w:tc>
          <w:tcPr>
            <w:tcW w:w="1225" w:type="pct"/>
            <w:vAlign w:val="center"/>
          </w:tcPr>
          <w:p w:rsidRPr="00BA57C5" w:rsidR="00865A69" w:rsidP="00644B6C" w:rsidRDefault="00865A69" w14:paraId="124E2497" w14:textId="77777777">
            <w:pPr>
              <w:jc w:val="right"/>
              <w:rPr>
                <w:rFonts w:cs="Arial"/>
                <w:color w:val="000000"/>
                <w:sz w:val="18"/>
                <w:szCs w:val="18"/>
              </w:rPr>
            </w:pPr>
            <w:r w:rsidRPr="00BA57C5">
              <w:rPr>
                <w:rFonts w:cs="Arial"/>
                <w:color w:val="000000"/>
                <w:sz w:val="18"/>
                <w:szCs w:val="18"/>
              </w:rPr>
              <w:t>Virtual</w:t>
            </w:r>
          </w:p>
        </w:tc>
        <w:tc>
          <w:tcPr>
            <w:tcW w:w="727" w:type="pct"/>
            <w:vAlign w:val="center"/>
          </w:tcPr>
          <w:p w:rsidRPr="00BA57C5" w:rsidR="00865A69" w:rsidP="00644B6C" w:rsidRDefault="00865A69" w14:paraId="5ADE5DFD" w14:textId="77777777">
            <w:pPr>
              <w:jc w:val="right"/>
              <w:rPr>
                <w:rFonts w:cs="Arial"/>
                <w:color w:val="000000"/>
                <w:sz w:val="18"/>
                <w:szCs w:val="18"/>
              </w:rPr>
            </w:pPr>
            <w:r w:rsidRPr="00BA57C5">
              <w:rPr>
                <w:rFonts w:cs="Arial"/>
                <w:color w:val="000000"/>
                <w:sz w:val="18"/>
                <w:szCs w:val="18"/>
              </w:rPr>
              <w:t>67</w:t>
            </w:r>
          </w:p>
        </w:tc>
        <w:tc>
          <w:tcPr>
            <w:tcW w:w="727" w:type="pct"/>
            <w:vAlign w:val="center"/>
          </w:tcPr>
          <w:p w:rsidRPr="00BA57C5" w:rsidR="00865A69" w:rsidP="00644B6C" w:rsidRDefault="00865A69" w14:paraId="1FC8A866"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6FF123B3"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10F37148" w14:textId="77777777">
            <w:pPr>
              <w:jc w:val="right"/>
              <w:rPr>
                <w:rFonts w:cs="Arial"/>
                <w:color w:val="000000"/>
                <w:sz w:val="18"/>
                <w:szCs w:val="18"/>
              </w:rPr>
            </w:pPr>
            <w:r w:rsidRPr="00BA57C5">
              <w:rPr>
                <w:rFonts w:cs="Arial"/>
                <w:color w:val="000000"/>
                <w:sz w:val="18"/>
                <w:szCs w:val="18"/>
              </w:rPr>
              <w:t>67</w:t>
            </w:r>
          </w:p>
        </w:tc>
      </w:tr>
      <w:tr w:rsidRPr="00BA57C5" w:rsidR="00865A69" w:rsidTr="00644B6C" w14:paraId="2CA1EAC7" w14:textId="77777777">
        <w:tc>
          <w:tcPr>
            <w:tcW w:w="866" w:type="pct"/>
            <w:vAlign w:val="center"/>
          </w:tcPr>
          <w:p w:rsidRPr="00BA57C5" w:rsidR="00865A69" w:rsidP="00644B6C" w:rsidRDefault="00865A69" w14:paraId="498CA659" w14:textId="77777777">
            <w:pPr>
              <w:jc w:val="right"/>
              <w:rPr>
                <w:rFonts w:cs="Arial"/>
                <w:b/>
                <w:bCs/>
                <w:color w:val="000000"/>
                <w:sz w:val="18"/>
                <w:szCs w:val="18"/>
              </w:rPr>
            </w:pPr>
          </w:p>
        </w:tc>
        <w:tc>
          <w:tcPr>
            <w:tcW w:w="1225" w:type="pct"/>
            <w:vAlign w:val="center"/>
          </w:tcPr>
          <w:p w:rsidRPr="00BA57C5" w:rsidR="00865A69" w:rsidP="00644B6C" w:rsidRDefault="00865A69" w14:paraId="33D68703" w14:textId="77777777">
            <w:pPr>
              <w:jc w:val="right"/>
              <w:rPr>
                <w:rFonts w:cs="Arial"/>
                <w:color w:val="000000"/>
                <w:sz w:val="18"/>
                <w:szCs w:val="18"/>
              </w:rPr>
            </w:pPr>
            <w:r w:rsidRPr="00BA57C5">
              <w:rPr>
                <w:rFonts w:cs="Arial"/>
                <w:color w:val="000000"/>
                <w:sz w:val="18"/>
                <w:szCs w:val="18"/>
              </w:rPr>
              <w:t>Not charter, magnet, or virtual</w:t>
            </w:r>
          </w:p>
        </w:tc>
        <w:tc>
          <w:tcPr>
            <w:tcW w:w="727" w:type="pct"/>
            <w:vAlign w:val="center"/>
          </w:tcPr>
          <w:p w:rsidRPr="00BA57C5" w:rsidR="00865A69" w:rsidP="00644B6C" w:rsidRDefault="00865A69" w14:paraId="48066065" w14:textId="77777777">
            <w:pPr>
              <w:jc w:val="right"/>
              <w:rPr>
                <w:rFonts w:cs="Arial"/>
                <w:color w:val="000000"/>
                <w:sz w:val="18"/>
                <w:szCs w:val="18"/>
              </w:rPr>
            </w:pPr>
            <w:r w:rsidRPr="00BA57C5">
              <w:rPr>
                <w:rFonts w:cs="Arial"/>
                <w:color w:val="000000"/>
                <w:sz w:val="18"/>
                <w:szCs w:val="18"/>
              </w:rPr>
              <w:t>440</w:t>
            </w:r>
          </w:p>
        </w:tc>
        <w:tc>
          <w:tcPr>
            <w:tcW w:w="727" w:type="pct"/>
            <w:vAlign w:val="center"/>
          </w:tcPr>
          <w:p w:rsidRPr="00BA57C5" w:rsidR="00865A69" w:rsidP="00644B6C" w:rsidRDefault="00865A69" w14:paraId="37ACE885" w14:textId="77777777">
            <w:pPr>
              <w:jc w:val="right"/>
              <w:rPr>
                <w:rFonts w:cs="Arial"/>
                <w:color w:val="000000"/>
                <w:sz w:val="18"/>
                <w:szCs w:val="18"/>
              </w:rPr>
            </w:pPr>
            <w:r w:rsidRPr="00BA57C5">
              <w:rPr>
                <w:rFonts w:cs="Arial"/>
                <w:color w:val="000000"/>
                <w:sz w:val="18"/>
                <w:szCs w:val="18"/>
              </w:rPr>
              <w:t>NA</w:t>
            </w:r>
          </w:p>
        </w:tc>
        <w:tc>
          <w:tcPr>
            <w:tcW w:w="727" w:type="pct"/>
            <w:vAlign w:val="center"/>
          </w:tcPr>
          <w:p w:rsidRPr="00BA57C5" w:rsidR="00865A69" w:rsidP="00644B6C" w:rsidRDefault="00865A69" w14:paraId="7F610A62" w14:textId="77777777">
            <w:pPr>
              <w:jc w:val="right"/>
              <w:rPr>
                <w:rFonts w:cs="Arial"/>
                <w:color w:val="000000"/>
                <w:sz w:val="18"/>
                <w:szCs w:val="18"/>
              </w:rPr>
            </w:pPr>
            <w:r w:rsidRPr="00BA57C5">
              <w:rPr>
                <w:rFonts w:cs="Arial"/>
                <w:color w:val="000000"/>
                <w:sz w:val="18"/>
                <w:szCs w:val="18"/>
              </w:rPr>
              <w:t>NA</w:t>
            </w:r>
          </w:p>
        </w:tc>
        <w:tc>
          <w:tcPr>
            <w:tcW w:w="728" w:type="pct"/>
            <w:vAlign w:val="center"/>
          </w:tcPr>
          <w:p w:rsidRPr="00BA57C5" w:rsidR="00865A69" w:rsidP="00644B6C" w:rsidRDefault="00865A69" w14:paraId="48D84A29" w14:textId="77777777">
            <w:pPr>
              <w:jc w:val="right"/>
              <w:rPr>
                <w:rFonts w:cs="Arial"/>
                <w:color w:val="000000"/>
                <w:sz w:val="18"/>
                <w:szCs w:val="18"/>
              </w:rPr>
            </w:pPr>
            <w:r w:rsidRPr="00BA57C5">
              <w:rPr>
                <w:rFonts w:cs="Arial"/>
                <w:color w:val="000000"/>
                <w:sz w:val="18"/>
                <w:szCs w:val="18"/>
              </w:rPr>
              <w:t>440</w:t>
            </w:r>
          </w:p>
        </w:tc>
      </w:tr>
    </w:tbl>
    <w:p w:rsidRPr="00BA57C5" w:rsidR="00F71C45" w:rsidP="00865A69" w:rsidRDefault="00865A69" w14:paraId="2BD102BD" w14:textId="7B07DC06">
      <w:pPr>
        <w:spacing w:after="240" w:line="240" w:lineRule="auto"/>
        <w:rPr>
          <w:sz w:val="16"/>
          <w:szCs w:val="16"/>
        </w:rPr>
      </w:pPr>
      <w:r w:rsidRPr="00BA57C5">
        <w:rPr>
          <w:sz w:val="16"/>
          <w:szCs w:val="16"/>
        </w:rPr>
        <w:t xml:space="preserve">NA: Not Applicable. No explicit participation goals are established for Catholic and other private schools by locale. </w:t>
      </w:r>
      <w:bookmarkStart w:name="_Hlk49432598" w:id="6"/>
    </w:p>
    <w:bookmarkEnd w:id="6"/>
    <w:p w:rsidRPr="00BA57C5" w:rsidR="00C053DA" w:rsidP="00C053DA" w:rsidRDefault="00C053DA" w14:paraId="6D0350CE" w14:textId="5E1E0534">
      <w:pPr>
        <w:widowControl w:val="0"/>
        <w:spacing w:after="120" w:line="21" w:lineRule="atLeast"/>
      </w:pPr>
      <w:r w:rsidRPr="00BA57C5">
        <w:t>The 27 school strata along with the corresponding stratum-specific participation goals, frame counts, total selected school sample (n=2,</w:t>
      </w:r>
      <w:r w:rsidR="00AC40A8">
        <w:t>654</w:t>
      </w:r>
      <w:r w:rsidRPr="00BA57C5">
        <w:t>), initial school sample (n=1,373), and reserve sample (n=1,</w:t>
      </w:r>
      <w:r w:rsidR="00AC40A8">
        <w:t>281</w:t>
      </w:r>
      <w:r w:rsidRPr="00BA57C5">
        <w:t>) are shown in table 1.</w:t>
      </w:r>
      <w:r w:rsidRPr="00BA57C5" w:rsidR="007D71C4">
        <w:t xml:space="preserve"> </w:t>
      </w:r>
      <w:r w:rsidRPr="00BA57C5">
        <w:t>The size measure used for the probability proportional to size selection of 2,</w:t>
      </w:r>
      <w:r w:rsidR="00AC40A8">
        <w:t>654</w:t>
      </w:r>
      <w:r w:rsidRPr="00BA57C5">
        <w:t xml:space="preserve"> schools </w:t>
      </w:r>
      <w:r w:rsidR="00110B8C">
        <w:t>was</w:t>
      </w:r>
      <w:r w:rsidRPr="00BA57C5">
        <w:t xml:space="preserve"> constructed using the overall sampling rates for students in the following five student categories:</w:t>
      </w:r>
    </w:p>
    <w:p w:rsidRPr="00BA57C5" w:rsidR="00865A69" w:rsidP="00865A69" w:rsidRDefault="00865A69" w14:paraId="474C73A0"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t>American Indian or Alaskan Native (AIAN), non-Hispanic</w:t>
      </w:r>
    </w:p>
    <w:p w:rsidRPr="00BA57C5" w:rsidR="00865A69" w:rsidP="00865A69" w:rsidRDefault="00865A69" w14:paraId="5AFCAEF8"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t>Asian, non-Hispanic,</w:t>
      </w:r>
    </w:p>
    <w:p w:rsidRPr="00BA57C5" w:rsidR="00865A69" w:rsidP="00865A69" w:rsidRDefault="00865A69" w14:paraId="2AD144E0"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lastRenderedPageBreak/>
        <w:t>Hispanic,</w:t>
      </w:r>
    </w:p>
    <w:p w:rsidRPr="00BA57C5" w:rsidR="00865A69" w:rsidP="00865A69" w:rsidRDefault="00865A69" w14:paraId="394C049D" w14:textId="77777777">
      <w:pPr>
        <w:pStyle w:val="ListBullet"/>
        <w:numPr>
          <w:ilvl w:val="0"/>
          <w:numId w:val="19"/>
        </w:numPr>
        <w:tabs>
          <w:tab w:val="clear" w:pos="1800"/>
          <w:tab w:val="num" w:pos="360"/>
          <w:tab w:val="num" w:pos="720"/>
        </w:tabs>
        <w:spacing w:before="0" w:after="0" w:line="240" w:lineRule="auto"/>
        <w:ind w:left="540" w:hanging="270"/>
        <w:contextualSpacing w:val="0"/>
        <w:rPr>
          <w:rFonts w:asciiTheme="majorHAnsi" w:hAnsiTheme="majorHAnsi" w:eastAsiaTheme="minorHAnsi"/>
          <w:sz w:val="22"/>
          <w:szCs w:val="22"/>
        </w:rPr>
      </w:pPr>
      <w:r w:rsidRPr="00BA57C5">
        <w:rPr>
          <w:rFonts w:asciiTheme="majorHAnsi" w:hAnsiTheme="majorHAnsi" w:eastAsiaTheme="minorHAnsi"/>
          <w:sz w:val="22"/>
          <w:szCs w:val="22"/>
        </w:rPr>
        <w:t>Black, non-Hispanic, and</w:t>
      </w:r>
    </w:p>
    <w:p w:rsidRPr="00BA57C5" w:rsidR="00865A69" w:rsidP="00865A69" w:rsidRDefault="00FC1C86" w14:paraId="3459E090" w14:textId="57BFF979">
      <w:pPr>
        <w:pStyle w:val="ListBullet"/>
        <w:numPr>
          <w:ilvl w:val="0"/>
          <w:numId w:val="19"/>
        </w:numPr>
        <w:tabs>
          <w:tab w:val="clear" w:pos="1800"/>
          <w:tab w:val="num" w:pos="360"/>
          <w:tab w:val="num" w:pos="720"/>
        </w:tabs>
        <w:spacing w:before="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 xml:space="preserve"> </w:t>
      </w:r>
      <w:r w:rsidR="007D44FA">
        <w:rPr>
          <w:rFonts w:asciiTheme="majorHAnsi" w:hAnsiTheme="majorHAnsi" w:eastAsiaTheme="minorHAnsi"/>
          <w:sz w:val="22"/>
          <w:szCs w:val="22"/>
        </w:rPr>
        <w:tab/>
      </w:r>
      <w:proofErr w:type="gramStart"/>
      <w:r w:rsidRPr="00BA57C5" w:rsidR="00865A69">
        <w:rPr>
          <w:rFonts w:asciiTheme="majorHAnsi" w:hAnsiTheme="majorHAnsi" w:eastAsiaTheme="minorHAnsi"/>
          <w:sz w:val="22"/>
          <w:szCs w:val="22"/>
        </w:rPr>
        <w:t>Other</w:t>
      </w:r>
      <w:proofErr w:type="gramEnd"/>
      <w:r w:rsidRPr="00BA57C5" w:rsidR="00865A69">
        <w:rPr>
          <w:rFonts w:asciiTheme="majorHAnsi" w:hAnsiTheme="majorHAnsi" w:eastAsiaTheme="minorHAnsi"/>
          <w:sz w:val="22"/>
          <w:szCs w:val="22"/>
        </w:rPr>
        <w:t xml:space="preserve"> race, non-Hispanic</w:t>
      </w:r>
    </w:p>
    <w:p w:rsidRPr="00BA57C5" w:rsidR="00865A69" w:rsidP="00865A69" w:rsidRDefault="00865A69" w14:paraId="7708D2DE" w14:textId="77777777">
      <w:pPr>
        <w:widowControl w:val="0"/>
        <w:spacing w:after="120" w:line="21" w:lineRule="atLeast"/>
      </w:pPr>
      <w:r w:rsidRPr="00BA57C5">
        <w:t>combined with the total number of students in each of those five categories at a given school. In other words, the size measure for a given school (</w:t>
      </w:r>
      <w:proofErr w:type="spellStart"/>
      <w:r w:rsidRPr="00BA57C5">
        <w:rPr>
          <w:i/>
          <w:iCs/>
        </w:rPr>
        <w:t>i</w:t>
      </w:r>
      <w:proofErr w:type="spellEnd"/>
      <w:r w:rsidRPr="00BA57C5">
        <w:t xml:space="preserve">) in school stratum </w:t>
      </w:r>
      <w:r w:rsidRPr="00BA57C5">
        <w:rPr>
          <w:i/>
          <w:iCs/>
        </w:rPr>
        <w:t>h</w:t>
      </w:r>
      <w:r w:rsidRPr="00BA57C5">
        <w:t xml:space="preserve"> may be written as follows:</w:t>
      </w:r>
    </w:p>
    <w:p w:rsidRPr="00BA57C5" w:rsidR="00865A69" w:rsidP="00865A69" w:rsidRDefault="00365045" w14:paraId="288E97B2" w14:textId="77777777">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h,i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5</m:t>
              </m:r>
            </m:sup>
            <m:e>
              <m:sSub>
                <m:sSubPr>
                  <m:ctrlPr>
                    <w:rPr>
                      <w:rFonts w:ascii="Cambria Math" w:hAnsi="Cambria Math"/>
                      <w:i/>
                    </w:rPr>
                  </m:ctrlPr>
                </m:sSubPr>
                <m:e>
                  <m:r>
                    <w:rPr>
                      <w:rFonts w:ascii="Cambria Math" w:hAnsi="Cambria Math"/>
                    </w:rPr>
                    <m:t>r</m:t>
                  </m:r>
                </m:e>
                <m:sub>
                  <m:r>
                    <w:rPr>
                      <w:rFonts w:ascii="Cambria Math" w:hAnsi="Cambria Math"/>
                    </w:rPr>
                    <m:t>h,j</m:t>
                  </m:r>
                </m:sub>
              </m:sSub>
            </m:e>
          </m:nary>
          <m:sSub>
            <m:sSubPr>
              <m:ctrlPr>
                <w:rPr>
                  <w:rFonts w:ascii="Cambria Math" w:hAnsi="Cambria Math"/>
                  <w:i/>
                </w:rPr>
              </m:ctrlPr>
            </m:sSubPr>
            <m:e>
              <m:r>
                <w:rPr>
                  <w:rFonts w:ascii="Cambria Math" w:hAnsi="Cambria Math"/>
                </w:rPr>
                <m:t>N</m:t>
              </m:r>
            </m:e>
            <m:sub>
              <m:r>
                <w:rPr>
                  <w:rFonts w:ascii="Cambria Math" w:hAnsi="Cambria Math"/>
                </w:rPr>
                <m:t>h,i,j</m:t>
              </m:r>
            </m:sub>
          </m:sSub>
        </m:oMath>
      </m:oMathPara>
    </w:p>
    <w:p w:rsidRPr="00BA57C5" w:rsidR="00865A69" w:rsidP="00865A69" w:rsidRDefault="00865A69" w14:paraId="015E43B0" w14:textId="1B5D1039">
      <w:pPr>
        <w:widowControl w:val="0"/>
        <w:spacing w:after="120" w:line="21" w:lineRule="atLeast"/>
        <w:rPr>
          <w:rFonts w:eastAsiaTheme="minorEastAsia"/>
        </w:rPr>
      </w:pPr>
      <w:r w:rsidRPr="00BA57C5">
        <w:rPr>
          <w:rFonts w:eastAsiaTheme="minorEastAsia"/>
        </w:rPr>
        <w:t xml:space="preserve">Where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Pr="00BA57C5">
        <w:rPr>
          <w:rFonts w:eastAsiaTheme="minorEastAsia"/>
        </w:rPr>
        <w:t xml:space="preserve"> is the sampling rate for the </w:t>
      </w:r>
      <w:proofErr w:type="spellStart"/>
      <w:r w:rsidRPr="00BA57C5">
        <w:rPr>
          <w:rFonts w:eastAsiaTheme="minorEastAsia"/>
        </w:rPr>
        <w:t>j</w:t>
      </w:r>
      <w:r w:rsidRPr="00BA57C5">
        <w:rPr>
          <w:rFonts w:eastAsiaTheme="minorEastAsia"/>
          <w:vertAlign w:val="superscript"/>
        </w:rPr>
        <w:t>th</w:t>
      </w:r>
      <w:proofErr w:type="spellEnd"/>
      <w:r w:rsidRPr="00BA57C5">
        <w:rPr>
          <w:rFonts w:eastAsiaTheme="minorEastAsia"/>
        </w:rPr>
        <w:t xml:space="preserve"> student category in the </w:t>
      </w:r>
      <w:proofErr w:type="spellStart"/>
      <w:r w:rsidRPr="00BA57C5">
        <w:rPr>
          <w:rFonts w:eastAsiaTheme="minorEastAsia"/>
        </w:rPr>
        <w:t>h</w:t>
      </w:r>
      <w:r w:rsidRPr="00BA57C5">
        <w:rPr>
          <w:rFonts w:eastAsiaTheme="minorEastAsia"/>
          <w:vertAlign w:val="superscript"/>
        </w:rPr>
        <w:t>th</w:t>
      </w:r>
      <w:proofErr w:type="spellEnd"/>
      <w:r w:rsidRPr="00BA57C5">
        <w:rPr>
          <w:rFonts w:eastAsiaTheme="minorEastAsia"/>
        </w:rPr>
        <w:t xml:space="preserve"> school stratum and </w:t>
      </w:r>
      <m:oMath>
        <m:sSub>
          <m:sSubPr>
            <m:ctrlPr>
              <w:rPr>
                <w:rFonts w:ascii="Cambria Math" w:hAnsi="Cambria Math" w:eastAsiaTheme="minorEastAsia"/>
                <w:i/>
              </w:rPr>
            </m:ctrlPr>
          </m:sSubPr>
          <m:e>
            <m:r>
              <w:rPr>
                <w:rFonts w:ascii="Cambria Math" w:hAnsi="Cambria Math" w:eastAsiaTheme="minorEastAsia"/>
              </w:rPr>
              <m:t>N</m:t>
            </m:r>
          </m:e>
          <m:sub>
            <m:r>
              <w:rPr>
                <w:rFonts w:ascii="Cambria Math" w:hAnsi="Cambria Math" w:eastAsiaTheme="minorEastAsia"/>
              </w:rPr>
              <m:t>h,i,j</m:t>
            </m:r>
          </m:sub>
        </m:sSub>
      </m:oMath>
      <w:r w:rsidRPr="00BA57C5">
        <w:rPr>
          <w:rFonts w:eastAsiaTheme="minorEastAsia"/>
        </w:rPr>
        <w:t xml:space="preserve"> is the number of students in the </w:t>
      </w:r>
      <w:proofErr w:type="spellStart"/>
      <w:r w:rsidRPr="00BA57C5">
        <w:rPr>
          <w:rFonts w:eastAsiaTheme="minorEastAsia"/>
        </w:rPr>
        <w:t>j</w:t>
      </w:r>
      <w:r w:rsidRPr="00BA57C5">
        <w:rPr>
          <w:rFonts w:eastAsiaTheme="minorEastAsia"/>
          <w:vertAlign w:val="superscript"/>
        </w:rPr>
        <w:t>th</w:t>
      </w:r>
      <w:proofErr w:type="spellEnd"/>
      <w:r w:rsidRPr="00BA57C5">
        <w:rPr>
          <w:rFonts w:eastAsiaTheme="minorEastAsia"/>
        </w:rPr>
        <w:t xml:space="preserve"> category within school </w:t>
      </w:r>
      <w:proofErr w:type="spellStart"/>
      <w:r w:rsidRPr="00BA57C5">
        <w:rPr>
          <w:rFonts w:eastAsiaTheme="minorEastAsia"/>
          <w:i/>
          <w:iCs/>
        </w:rPr>
        <w:t>i</w:t>
      </w:r>
      <w:proofErr w:type="spellEnd"/>
      <w:r w:rsidRPr="00BA57C5">
        <w:rPr>
          <w:rFonts w:eastAsiaTheme="minorEastAsia"/>
          <w:i/>
          <w:iCs/>
        </w:rPr>
        <w:t xml:space="preserve"> </w:t>
      </w:r>
      <w:r w:rsidRPr="00BA57C5">
        <w:rPr>
          <w:rFonts w:eastAsiaTheme="minorEastAsia"/>
        </w:rPr>
        <w:t xml:space="preserve">in the </w:t>
      </w:r>
      <w:proofErr w:type="spellStart"/>
      <w:r w:rsidRPr="00BA57C5">
        <w:rPr>
          <w:rFonts w:eastAsiaTheme="minorEastAsia"/>
        </w:rPr>
        <w:t>h</w:t>
      </w:r>
      <w:r w:rsidRPr="00BA57C5">
        <w:rPr>
          <w:rFonts w:eastAsiaTheme="minorEastAsia"/>
          <w:vertAlign w:val="superscript"/>
        </w:rPr>
        <w:t>th</w:t>
      </w:r>
      <w:proofErr w:type="spellEnd"/>
      <w:r w:rsidRPr="00BA57C5">
        <w:rPr>
          <w:rFonts w:eastAsiaTheme="minorEastAsia"/>
        </w:rPr>
        <w:t xml:space="preserve"> school stratum. The sampling rate, </w:t>
      </w:r>
      <m:oMath>
        <m:sSub>
          <m:sSubPr>
            <m:ctrlPr>
              <w:rPr>
                <w:rFonts w:ascii="Cambria Math" w:hAnsi="Cambria Math" w:eastAsiaTheme="minorEastAsia"/>
                <w:i/>
              </w:rPr>
            </m:ctrlPr>
          </m:sSubPr>
          <m:e>
            <m:r>
              <w:rPr>
                <w:rFonts w:ascii="Cambria Math" w:hAnsi="Cambria Math" w:eastAsiaTheme="minorEastAsia"/>
              </w:rPr>
              <m:t>r</m:t>
            </m:r>
          </m:e>
          <m:sub>
            <m:r>
              <w:rPr>
                <w:rFonts w:ascii="Cambria Math" w:hAnsi="Cambria Math" w:eastAsiaTheme="minorEastAsia"/>
              </w:rPr>
              <m:t>h,j</m:t>
            </m:r>
          </m:sub>
        </m:sSub>
      </m:oMath>
      <w:r w:rsidRPr="00BA57C5">
        <w:rPr>
          <w:rFonts w:eastAsiaTheme="minorEastAsia"/>
        </w:rPr>
        <w:t xml:space="preserve">, equals the number of students to sample from the </w:t>
      </w:r>
      <w:proofErr w:type="spellStart"/>
      <w:r w:rsidRPr="00BA57C5">
        <w:rPr>
          <w:rFonts w:eastAsiaTheme="minorEastAsia"/>
        </w:rPr>
        <w:t>j</w:t>
      </w:r>
      <w:r w:rsidRPr="00BA57C5">
        <w:rPr>
          <w:rFonts w:eastAsiaTheme="minorEastAsia"/>
          <w:vertAlign w:val="superscript"/>
        </w:rPr>
        <w:t>th</w:t>
      </w:r>
      <w:proofErr w:type="spellEnd"/>
      <w:r w:rsidRPr="00BA57C5">
        <w:rPr>
          <w:rFonts w:eastAsiaTheme="minorEastAsia"/>
        </w:rPr>
        <w:t xml:space="preserve"> category in the </w:t>
      </w:r>
      <w:proofErr w:type="spellStart"/>
      <w:r w:rsidRPr="00BA57C5">
        <w:rPr>
          <w:rFonts w:eastAsiaTheme="minorEastAsia"/>
        </w:rPr>
        <w:t>h</w:t>
      </w:r>
      <w:r w:rsidRPr="00BA57C5">
        <w:rPr>
          <w:rFonts w:eastAsiaTheme="minorEastAsia"/>
          <w:vertAlign w:val="superscript"/>
        </w:rPr>
        <w:t>th</w:t>
      </w:r>
      <w:proofErr w:type="spellEnd"/>
      <w:r w:rsidRPr="00BA57C5">
        <w:rPr>
          <w:rFonts w:eastAsiaTheme="minorEastAsia"/>
        </w:rPr>
        <w:t xml:space="preserve"> school stratum divided by the number of students in the </w:t>
      </w:r>
      <w:proofErr w:type="spellStart"/>
      <w:r w:rsidRPr="00BA57C5">
        <w:rPr>
          <w:rFonts w:eastAsiaTheme="minorEastAsia"/>
        </w:rPr>
        <w:t>j</w:t>
      </w:r>
      <w:r w:rsidRPr="00BA57C5">
        <w:rPr>
          <w:rFonts w:eastAsiaTheme="minorEastAsia"/>
          <w:vertAlign w:val="superscript"/>
        </w:rPr>
        <w:t>th</w:t>
      </w:r>
      <w:proofErr w:type="spellEnd"/>
      <w:r w:rsidRPr="00BA57C5">
        <w:rPr>
          <w:rFonts w:eastAsiaTheme="minorEastAsia"/>
        </w:rPr>
        <w:t xml:space="preserve"> category across all schools in the </w:t>
      </w:r>
      <w:proofErr w:type="spellStart"/>
      <w:r w:rsidRPr="00BA57C5">
        <w:rPr>
          <w:rFonts w:eastAsiaTheme="minorEastAsia"/>
        </w:rPr>
        <w:t>h</w:t>
      </w:r>
      <w:r w:rsidRPr="00BA57C5">
        <w:rPr>
          <w:rFonts w:eastAsiaTheme="minorEastAsia"/>
          <w:vertAlign w:val="superscript"/>
        </w:rPr>
        <w:t>th</w:t>
      </w:r>
      <w:proofErr w:type="spellEnd"/>
      <w:r w:rsidRPr="00BA57C5">
        <w:rPr>
          <w:rFonts w:eastAsiaTheme="minorEastAsia"/>
        </w:rPr>
        <w:t xml:space="preserve"> school stratum. The sampling rates for the five student categories listed above vary across the school strata; for example, a rate of .072 is used for AIAN students attending traditional public schools in the suburban areas in the South while an overall rate of .003 is used for students attending traditional public schools in suburban areas in the South. The student sampling rates by school strata are provided in table </w:t>
      </w:r>
      <w:r w:rsidR="003D6A7E">
        <w:rPr>
          <w:rFonts w:eastAsiaTheme="minorEastAsia"/>
        </w:rPr>
        <w:t>5</w:t>
      </w:r>
      <w:r w:rsidRPr="00BA57C5">
        <w:rPr>
          <w:rFonts w:eastAsiaTheme="minorEastAsia"/>
        </w:rPr>
        <w:t>.</w:t>
      </w:r>
    </w:p>
    <w:p w:rsidRPr="00BA57C5" w:rsidR="00644B6C" w:rsidP="00644B6C" w:rsidRDefault="00644B6C" w14:paraId="42B6A516" w14:textId="77777777">
      <w:pPr>
        <w:widowControl w:val="0"/>
        <w:spacing w:before="240" w:after="120" w:line="21" w:lineRule="atLeast"/>
      </w:pPr>
      <w:r w:rsidRPr="00BA57C5">
        <w:t>The sampling plan is designed to produce constant weights within each of the five student domains (AIAN non-Hispanic, Asian non-Hispanic, Hispanic, Black non-Hispanic, and other non-Hispanic) within each school stratum. When weights are constant within a given student domain and school stratum, there is no increase in the design effect due to unequal weights for estimates produced for the given student domain and school stratum.</w:t>
      </w:r>
    </w:p>
    <w:p w:rsidRPr="00BA57C5" w:rsidR="00644B6C" w:rsidP="00BE03CE" w:rsidRDefault="00644B6C" w14:paraId="0A325F6F" w14:textId="681D5073">
      <w:pPr>
        <w:widowControl w:val="0"/>
        <w:spacing w:after="120" w:line="21" w:lineRule="atLeast"/>
      </w:pPr>
      <w:r w:rsidRPr="00BA57C5">
        <w:t>Within participating schools, students will be stratified into the five student categories defined above and a systematic sample of students will be selected from each student sampling stratum. Approximately 28 students will be sampled</w:t>
      </w:r>
      <w:r w:rsidR="00110B8C">
        <w:t>, on average,</w:t>
      </w:r>
      <w:r w:rsidRPr="00BA57C5">
        <w:t xml:space="preserve"> from each of the anticipated 920 participating schools. However, the number of students sampled per student stratum will vary by school because the within-school student-stratum sample sizes depend upon the numbers of students in the five student sampling strata. The process of determining the student sample allocation follows the procedure outlined in section 2 of Folsom et al (1987).</w:t>
      </w:r>
      <w:r w:rsidRPr="00BA57C5">
        <w:rPr>
          <w:rStyle w:val="FootnoteReference"/>
        </w:rPr>
        <w:footnoteReference w:id="6"/>
      </w:r>
    </w:p>
    <w:p w:rsidRPr="00BA57C5" w:rsidR="00865A69" w:rsidP="000D5575" w:rsidRDefault="00865A69" w14:paraId="18575702" w14:textId="5C441A65">
      <w:pPr>
        <w:keepNext/>
        <w:spacing w:before="240" w:after="60" w:line="240" w:lineRule="auto"/>
        <w:rPr>
          <w:rFonts w:eastAsiaTheme="minorEastAsia"/>
          <w:b/>
          <w:bCs/>
        </w:rPr>
      </w:pPr>
      <w:r w:rsidRPr="00BA57C5">
        <w:rPr>
          <w:rFonts w:eastAsiaTheme="minorEastAsia"/>
          <w:b/>
          <w:bCs/>
        </w:rPr>
        <w:t xml:space="preserve">Table </w:t>
      </w:r>
      <w:r w:rsidR="003D6A7E">
        <w:rPr>
          <w:rFonts w:eastAsiaTheme="minorEastAsia"/>
          <w:b/>
          <w:bCs/>
        </w:rPr>
        <w:t>5</w:t>
      </w:r>
      <w:r w:rsidRPr="00BA57C5">
        <w:rPr>
          <w:rFonts w:eastAsiaTheme="minorEastAsia"/>
          <w:b/>
          <w:bCs/>
        </w:rPr>
        <w:t>. Aggregate Student Sampling Rates Used for School Selection</w:t>
      </w:r>
    </w:p>
    <w:tbl>
      <w:tblPr>
        <w:tblW w:w="5000" w:type="pct"/>
        <w:jc w:val="center"/>
        <w:tblLook w:val="04A0" w:firstRow="1" w:lastRow="0" w:firstColumn="1" w:lastColumn="0" w:noHBand="0" w:noVBand="1"/>
      </w:tblPr>
      <w:tblGrid>
        <w:gridCol w:w="3088"/>
        <w:gridCol w:w="994"/>
        <w:gridCol w:w="910"/>
        <w:gridCol w:w="823"/>
        <w:gridCol w:w="1183"/>
        <w:gridCol w:w="948"/>
        <w:gridCol w:w="948"/>
        <w:gridCol w:w="948"/>
        <w:gridCol w:w="948"/>
      </w:tblGrid>
      <w:tr w:rsidRPr="00BA57C5" w:rsidR="00865A69" w:rsidTr="00D96242" w14:paraId="1D0FB823" w14:textId="77777777">
        <w:trPr>
          <w:trHeight w:val="144"/>
          <w:tblHeader/>
          <w:jc w:val="center"/>
        </w:trPr>
        <w:tc>
          <w:tcPr>
            <w:tcW w:w="1096" w:type="pct"/>
            <w:tcBorders>
              <w:top w:val="single" w:color="auto" w:sz="4" w:space="0"/>
              <w:left w:val="single" w:color="auto" w:sz="4" w:space="0"/>
              <w:bottom w:val="single" w:color="auto" w:sz="4" w:space="0"/>
              <w:right w:val="single" w:color="auto" w:sz="4" w:space="0"/>
            </w:tcBorders>
            <w:shd w:val="clear" w:color="auto" w:fill="FAFBFE"/>
            <w:noWrap/>
            <w:vAlign w:val="bottom"/>
            <w:hideMark/>
          </w:tcPr>
          <w:p w:rsidRPr="00BA57C5" w:rsidR="00865A69" w:rsidP="00D2276C" w:rsidRDefault="00865A69" w14:paraId="69B1B7AD" w14:textId="77777777">
            <w:pPr>
              <w:spacing w:after="0" w:line="240" w:lineRule="auto"/>
              <w:jc w:val="right"/>
              <w:rPr>
                <w:rFonts w:cstheme="minorHAnsi"/>
                <w:b/>
                <w:color w:val="000000"/>
                <w:sz w:val="18"/>
                <w:szCs w:val="18"/>
              </w:rPr>
            </w:pPr>
            <w:r w:rsidRPr="00BA57C5">
              <w:rPr>
                <w:rFonts w:cstheme="minorHAnsi"/>
                <w:b/>
                <w:color w:val="000000"/>
                <w:sz w:val="18"/>
                <w:szCs w:val="18"/>
              </w:rPr>
              <w:t>School Type</w:t>
            </w:r>
          </w:p>
        </w:tc>
        <w:tc>
          <w:tcPr>
            <w:tcW w:w="503"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61E045EB" w14:textId="77777777">
            <w:pPr>
              <w:spacing w:after="0" w:line="240" w:lineRule="auto"/>
              <w:jc w:val="right"/>
              <w:rPr>
                <w:rFonts w:cstheme="minorHAnsi"/>
                <w:b/>
                <w:color w:val="000000"/>
                <w:sz w:val="18"/>
                <w:szCs w:val="18"/>
              </w:rPr>
            </w:pPr>
            <w:r w:rsidRPr="00BA57C5">
              <w:rPr>
                <w:rFonts w:cstheme="minorHAnsi"/>
                <w:b/>
                <w:color w:val="000000"/>
                <w:sz w:val="18"/>
                <w:szCs w:val="18"/>
              </w:rPr>
              <w:t xml:space="preserve">Census </w:t>
            </w:r>
            <w:r w:rsidRPr="00BA57C5">
              <w:rPr>
                <w:rFonts w:cstheme="minorHAnsi"/>
                <w:b/>
                <w:color w:val="000000"/>
                <w:sz w:val="18"/>
                <w:szCs w:val="18"/>
              </w:rPr>
              <w:br/>
              <w:t>Region</w:t>
            </w:r>
          </w:p>
        </w:tc>
        <w:tc>
          <w:tcPr>
            <w:tcW w:w="464" w:type="pct"/>
            <w:tcBorders>
              <w:top w:val="single" w:color="auto" w:sz="4" w:space="0"/>
              <w:left w:val="nil"/>
              <w:bottom w:val="single" w:color="auto" w:sz="4" w:space="0"/>
              <w:right w:val="single" w:color="auto" w:sz="4" w:space="0"/>
            </w:tcBorders>
            <w:shd w:val="clear" w:color="auto" w:fill="FAFBFE"/>
            <w:noWrap/>
            <w:vAlign w:val="bottom"/>
            <w:hideMark/>
          </w:tcPr>
          <w:p w:rsidRPr="00BA57C5" w:rsidR="00865A69" w:rsidP="00D2276C" w:rsidRDefault="00865A69" w14:paraId="73E73743" w14:textId="77777777">
            <w:pPr>
              <w:spacing w:after="0" w:line="240" w:lineRule="auto"/>
              <w:jc w:val="right"/>
              <w:rPr>
                <w:rFonts w:cstheme="minorHAnsi"/>
                <w:b/>
                <w:color w:val="000000"/>
                <w:sz w:val="18"/>
                <w:szCs w:val="18"/>
              </w:rPr>
            </w:pPr>
            <w:r w:rsidRPr="00BA57C5">
              <w:rPr>
                <w:rFonts w:cstheme="minorHAnsi"/>
                <w:b/>
                <w:color w:val="000000"/>
                <w:sz w:val="18"/>
                <w:szCs w:val="18"/>
              </w:rPr>
              <w:t>Locale</w:t>
            </w:r>
          </w:p>
        </w:tc>
        <w:tc>
          <w:tcPr>
            <w:tcW w:w="421" w:type="pct"/>
            <w:tcBorders>
              <w:top w:val="single" w:color="auto" w:sz="4" w:space="0"/>
              <w:left w:val="nil"/>
              <w:bottom w:val="single" w:color="auto" w:sz="4" w:space="0"/>
              <w:right w:val="single" w:color="auto" w:sz="4" w:space="0"/>
            </w:tcBorders>
            <w:shd w:val="clear" w:color="auto" w:fill="FAFBFE"/>
            <w:noWrap/>
            <w:vAlign w:val="bottom"/>
            <w:hideMark/>
          </w:tcPr>
          <w:p w:rsidRPr="00BA57C5" w:rsidR="00865A69" w:rsidP="00D2276C" w:rsidRDefault="00865A69" w14:paraId="083FFEF4" w14:textId="77777777">
            <w:pPr>
              <w:spacing w:after="0" w:line="240" w:lineRule="auto"/>
              <w:jc w:val="right"/>
              <w:rPr>
                <w:rFonts w:cstheme="minorHAnsi"/>
                <w:b/>
                <w:color w:val="000000"/>
                <w:sz w:val="18"/>
                <w:szCs w:val="18"/>
              </w:rPr>
            </w:pPr>
            <w:r w:rsidRPr="00BA57C5">
              <w:rPr>
                <w:rFonts w:cstheme="minorHAnsi"/>
                <w:b/>
                <w:color w:val="000000"/>
                <w:sz w:val="18"/>
                <w:szCs w:val="18"/>
              </w:rPr>
              <w:t>Overall</w:t>
            </w:r>
          </w:p>
        </w:tc>
        <w:tc>
          <w:tcPr>
            <w:tcW w:w="592"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1A2482A0" w14:textId="390598BE">
            <w:pPr>
              <w:spacing w:after="0" w:line="240" w:lineRule="auto"/>
              <w:jc w:val="right"/>
              <w:rPr>
                <w:rFonts w:cstheme="minorHAnsi"/>
                <w:b/>
                <w:color w:val="000000"/>
                <w:sz w:val="18"/>
                <w:szCs w:val="18"/>
              </w:rPr>
            </w:pPr>
            <w:r w:rsidRPr="00BA57C5">
              <w:rPr>
                <w:rFonts w:cstheme="minorHAnsi"/>
                <w:b/>
                <w:color w:val="000000"/>
                <w:sz w:val="18"/>
                <w:szCs w:val="18"/>
              </w:rPr>
              <w:t xml:space="preserve">American Indian or Alaskan Native, non-Hispanic </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05B3FF82" w14:textId="77777777">
            <w:pPr>
              <w:spacing w:after="0" w:line="240" w:lineRule="auto"/>
              <w:jc w:val="right"/>
              <w:rPr>
                <w:rFonts w:cstheme="minorHAnsi"/>
                <w:b/>
                <w:color w:val="000000"/>
                <w:sz w:val="18"/>
                <w:szCs w:val="18"/>
              </w:rPr>
            </w:pPr>
            <w:r w:rsidRPr="00BA57C5">
              <w:rPr>
                <w:rFonts w:cstheme="minorHAnsi"/>
                <w:b/>
                <w:color w:val="000000"/>
                <w:sz w:val="18"/>
                <w:szCs w:val="18"/>
              </w:rPr>
              <w:t>Asian, non-Hispanic</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655DC75C" w14:textId="77777777">
            <w:pPr>
              <w:spacing w:after="0" w:line="240" w:lineRule="auto"/>
              <w:jc w:val="right"/>
              <w:rPr>
                <w:rFonts w:cstheme="minorHAnsi"/>
                <w:b/>
                <w:color w:val="000000"/>
                <w:sz w:val="18"/>
                <w:szCs w:val="18"/>
              </w:rPr>
            </w:pPr>
            <w:r w:rsidRPr="00BA57C5">
              <w:rPr>
                <w:rFonts w:cstheme="minorHAnsi"/>
                <w:b/>
                <w:color w:val="000000"/>
                <w:sz w:val="18"/>
                <w:szCs w:val="18"/>
              </w:rPr>
              <w:t>Hispanic</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59B609E8" w14:textId="77777777">
            <w:pPr>
              <w:spacing w:after="0" w:line="240" w:lineRule="auto"/>
              <w:jc w:val="right"/>
              <w:rPr>
                <w:rFonts w:cstheme="minorHAnsi"/>
                <w:b/>
                <w:color w:val="000000"/>
                <w:sz w:val="18"/>
                <w:szCs w:val="18"/>
              </w:rPr>
            </w:pPr>
            <w:r w:rsidRPr="00BA57C5">
              <w:rPr>
                <w:rFonts w:cstheme="minorHAnsi"/>
                <w:b/>
                <w:color w:val="000000"/>
                <w:sz w:val="18"/>
                <w:szCs w:val="18"/>
              </w:rPr>
              <w:t>Black, non-Hispanic</w:t>
            </w:r>
          </w:p>
        </w:tc>
        <w:tc>
          <w:tcPr>
            <w:tcW w:w="481" w:type="pct"/>
            <w:tcBorders>
              <w:top w:val="single" w:color="auto" w:sz="4" w:space="0"/>
              <w:left w:val="nil"/>
              <w:bottom w:val="single" w:color="auto" w:sz="4" w:space="0"/>
              <w:right w:val="single" w:color="auto" w:sz="4" w:space="0"/>
            </w:tcBorders>
            <w:shd w:val="clear" w:color="auto" w:fill="FAFBFE"/>
            <w:vAlign w:val="bottom"/>
            <w:hideMark/>
          </w:tcPr>
          <w:p w:rsidRPr="00BA57C5" w:rsidR="00865A69" w:rsidP="00D2276C" w:rsidRDefault="00865A69" w14:paraId="37A7024B" w14:textId="77777777">
            <w:pPr>
              <w:spacing w:after="0" w:line="240" w:lineRule="auto"/>
              <w:jc w:val="right"/>
              <w:rPr>
                <w:rFonts w:cstheme="minorHAnsi"/>
                <w:b/>
                <w:color w:val="000000"/>
                <w:sz w:val="18"/>
                <w:szCs w:val="18"/>
              </w:rPr>
            </w:pPr>
            <w:r w:rsidRPr="00BA57C5">
              <w:rPr>
                <w:rFonts w:cstheme="minorHAnsi"/>
                <w:b/>
                <w:color w:val="000000"/>
                <w:sz w:val="18"/>
                <w:szCs w:val="18"/>
              </w:rPr>
              <w:t>Other, non-Hispanic</w:t>
            </w:r>
          </w:p>
        </w:tc>
      </w:tr>
      <w:tr w:rsidRPr="00BA57C5" w:rsidR="00865A69" w:rsidTr="00D2276C" w14:paraId="2CDD27D1"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F17D5BA" w14:textId="77777777">
            <w:pPr>
              <w:spacing w:after="0" w:line="240" w:lineRule="auto"/>
              <w:jc w:val="right"/>
              <w:rPr>
                <w:rFonts w:cstheme="minorHAnsi"/>
                <w:color w:val="000000"/>
                <w:sz w:val="18"/>
                <w:szCs w:val="18"/>
              </w:rPr>
            </w:pPr>
            <w:r w:rsidRPr="00BA57C5">
              <w:rPr>
                <w:rFonts w:cstheme="minorHAnsi"/>
                <w:color w:val="000000"/>
                <w:sz w:val="18"/>
                <w:szCs w:val="18"/>
              </w:rPr>
              <w:t>Public-Charter</w:t>
            </w:r>
          </w:p>
        </w:tc>
        <w:tc>
          <w:tcPr>
            <w:tcW w:w="503"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06F378E" w14:textId="77777777">
            <w:pPr>
              <w:spacing w:after="0" w:line="240" w:lineRule="auto"/>
              <w:jc w:val="right"/>
              <w:rPr>
                <w:rFonts w:cstheme="minorHAnsi"/>
                <w:color w:val="000000"/>
                <w:sz w:val="18"/>
                <w:szCs w:val="18"/>
              </w:rPr>
            </w:pP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5B32D82"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5E5B5C8" w14:textId="77777777">
            <w:pPr>
              <w:spacing w:after="0" w:line="240" w:lineRule="auto"/>
              <w:jc w:val="right"/>
              <w:rPr>
                <w:rFonts w:cstheme="minorHAnsi"/>
                <w:color w:val="000000"/>
                <w:sz w:val="18"/>
                <w:szCs w:val="18"/>
              </w:rPr>
            </w:pPr>
            <w:r w:rsidRPr="00BA57C5">
              <w:rPr>
                <w:rFonts w:cstheme="minorHAnsi"/>
                <w:color w:val="000000"/>
                <w:sz w:val="18"/>
                <w:szCs w:val="18"/>
              </w:rPr>
              <w:t>0.011</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87BA686" w14:textId="77777777">
            <w:pPr>
              <w:spacing w:after="0" w:line="240" w:lineRule="auto"/>
              <w:jc w:val="right"/>
              <w:rPr>
                <w:rFonts w:cstheme="minorHAnsi"/>
                <w:color w:val="000000"/>
                <w:sz w:val="18"/>
                <w:szCs w:val="18"/>
              </w:rPr>
            </w:pPr>
            <w:r w:rsidRPr="00BA57C5">
              <w:rPr>
                <w:rFonts w:cstheme="minorHAnsi"/>
                <w:color w:val="000000"/>
                <w:sz w:val="18"/>
                <w:szCs w:val="18"/>
              </w:rPr>
              <w:t>0.103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AB05FF5" w14:textId="77777777">
            <w:pPr>
              <w:spacing w:after="0" w:line="240" w:lineRule="auto"/>
              <w:jc w:val="right"/>
              <w:rPr>
                <w:rFonts w:cstheme="minorHAnsi"/>
                <w:color w:val="000000"/>
                <w:sz w:val="18"/>
                <w:szCs w:val="18"/>
              </w:rPr>
            </w:pPr>
            <w:r w:rsidRPr="00BA57C5">
              <w:rPr>
                <w:rFonts w:cstheme="minorHAnsi"/>
                <w:color w:val="000000"/>
                <w:sz w:val="18"/>
                <w:szCs w:val="18"/>
              </w:rPr>
              <w:t>0.030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5E2ED2"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736E896"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85821B" w14:textId="77777777">
            <w:pPr>
              <w:spacing w:after="0" w:line="240" w:lineRule="auto"/>
              <w:jc w:val="right"/>
              <w:rPr>
                <w:rFonts w:cstheme="minorHAnsi"/>
                <w:color w:val="000000"/>
                <w:sz w:val="18"/>
                <w:szCs w:val="18"/>
              </w:rPr>
            </w:pPr>
            <w:r w:rsidRPr="00BA57C5">
              <w:rPr>
                <w:rFonts w:cstheme="minorHAnsi"/>
                <w:color w:val="000000"/>
                <w:sz w:val="18"/>
                <w:szCs w:val="18"/>
              </w:rPr>
              <w:t>0.011</w:t>
            </w:r>
          </w:p>
        </w:tc>
      </w:tr>
      <w:tr w:rsidRPr="00BA57C5" w:rsidR="00865A69" w:rsidTr="00D2276C" w14:paraId="4DCCBD97"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3B4D46E1" w14:textId="77777777">
            <w:pPr>
              <w:spacing w:after="0" w:line="240" w:lineRule="auto"/>
              <w:jc w:val="right"/>
              <w:rPr>
                <w:rFonts w:cstheme="minorHAnsi"/>
                <w:color w:val="000000"/>
                <w:sz w:val="18"/>
                <w:szCs w:val="18"/>
              </w:rPr>
            </w:pPr>
            <w:r w:rsidRPr="00BA57C5">
              <w:rPr>
                <w:rFonts w:cstheme="minorHAnsi"/>
                <w:color w:val="000000"/>
                <w:sz w:val="18"/>
                <w:szCs w:val="18"/>
              </w:rPr>
              <w:t>Public-Magnet</w:t>
            </w:r>
          </w:p>
        </w:tc>
        <w:tc>
          <w:tcPr>
            <w:tcW w:w="503"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1EA50A4B" w14:textId="77777777">
            <w:pPr>
              <w:spacing w:after="0" w:line="240" w:lineRule="auto"/>
              <w:jc w:val="right"/>
              <w:rPr>
                <w:rFonts w:cstheme="minorHAnsi"/>
                <w:color w:val="000000"/>
                <w:sz w:val="18"/>
                <w:szCs w:val="18"/>
              </w:rPr>
            </w:pP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3C88AFF2"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2D2A271" w14:textId="77777777">
            <w:pPr>
              <w:spacing w:after="0" w:line="240" w:lineRule="auto"/>
              <w:jc w:val="right"/>
              <w:rPr>
                <w:rFonts w:cstheme="minorHAnsi"/>
                <w:color w:val="000000"/>
                <w:sz w:val="18"/>
                <w:szCs w:val="18"/>
              </w:rPr>
            </w:pPr>
            <w:r w:rsidRPr="00BA57C5">
              <w:rPr>
                <w:rFonts w:cstheme="minorHAnsi"/>
                <w:color w:val="000000"/>
                <w:sz w:val="18"/>
                <w:szCs w:val="18"/>
              </w:rPr>
              <w:t>0.006</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5AEA67D" w14:textId="77777777">
            <w:pPr>
              <w:spacing w:after="0" w:line="240" w:lineRule="auto"/>
              <w:jc w:val="right"/>
              <w:rPr>
                <w:rFonts w:cstheme="minorHAnsi"/>
                <w:color w:val="000000"/>
                <w:sz w:val="18"/>
                <w:szCs w:val="18"/>
              </w:rPr>
            </w:pPr>
            <w:r w:rsidRPr="00BA57C5">
              <w:rPr>
                <w:rFonts w:cstheme="minorHAnsi"/>
                <w:color w:val="000000"/>
                <w:sz w:val="18"/>
                <w:szCs w:val="18"/>
              </w:rPr>
              <w:t>0.097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35D04B" w14:textId="77777777">
            <w:pPr>
              <w:spacing w:after="0" w:line="240" w:lineRule="auto"/>
              <w:jc w:val="right"/>
              <w:rPr>
                <w:rFonts w:cstheme="minorHAnsi"/>
                <w:color w:val="000000"/>
                <w:sz w:val="18"/>
                <w:szCs w:val="18"/>
              </w:rPr>
            </w:pPr>
            <w:r w:rsidRPr="00BA57C5">
              <w:rPr>
                <w:rFonts w:cstheme="minorHAnsi"/>
                <w:color w:val="000000"/>
                <w:sz w:val="18"/>
                <w:szCs w:val="18"/>
              </w:rPr>
              <w:t>0.025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384A0A5"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21393CA"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419688D"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r>
      <w:tr w:rsidRPr="00BA57C5" w:rsidR="00865A69" w:rsidTr="00D2276C" w14:paraId="31B7DB4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429237ED" w14:textId="77777777">
            <w:pPr>
              <w:spacing w:after="0" w:line="240" w:lineRule="auto"/>
              <w:jc w:val="right"/>
              <w:rPr>
                <w:rFonts w:cstheme="minorHAnsi"/>
                <w:color w:val="000000"/>
                <w:sz w:val="18"/>
                <w:szCs w:val="18"/>
              </w:rPr>
            </w:pPr>
            <w:r w:rsidRPr="00BA57C5">
              <w:rPr>
                <w:rFonts w:cstheme="minorHAnsi"/>
                <w:color w:val="000000"/>
                <w:sz w:val="18"/>
                <w:szCs w:val="18"/>
              </w:rPr>
              <w:t>Public-Virtual</w:t>
            </w:r>
          </w:p>
        </w:tc>
        <w:tc>
          <w:tcPr>
            <w:tcW w:w="503"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7E78526A" w14:textId="77777777">
            <w:pPr>
              <w:spacing w:after="0" w:line="240" w:lineRule="auto"/>
              <w:jc w:val="right"/>
              <w:rPr>
                <w:rFonts w:cstheme="minorHAnsi"/>
                <w:color w:val="000000"/>
                <w:sz w:val="18"/>
                <w:szCs w:val="18"/>
              </w:rPr>
            </w:pP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68FEAC1C"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D1D94E7" w14:textId="77777777">
            <w:pPr>
              <w:spacing w:after="0" w:line="240" w:lineRule="auto"/>
              <w:jc w:val="right"/>
              <w:rPr>
                <w:rFonts w:cstheme="minorHAnsi"/>
                <w:color w:val="000000"/>
                <w:sz w:val="18"/>
                <w:szCs w:val="18"/>
              </w:rPr>
            </w:pPr>
            <w:r w:rsidRPr="00BA57C5">
              <w:rPr>
                <w:rFonts w:cstheme="minorHAnsi"/>
                <w:color w:val="000000"/>
                <w:sz w:val="18"/>
                <w:szCs w:val="18"/>
              </w:rPr>
              <w:t>0.048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2E61685" w14:textId="77777777">
            <w:pPr>
              <w:spacing w:after="0" w:line="240" w:lineRule="auto"/>
              <w:jc w:val="right"/>
              <w:rPr>
                <w:rFonts w:cstheme="minorHAnsi"/>
                <w:color w:val="000000"/>
                <w:sz w:val="18"/>
                <w:szCs w:val="18"/>
              </w:rPr>
            </w:pPr>
            <w:r w:rsidRPr="00BA57C5">
              <w:rPr>
                <w:rFonts w:cstheme="minorHAnsi"/>
                <w:color w:val="000000"/>
                <w:sz w:val="18"/>
                <w:szCs w:val="18"/>
              </w:rPr>
              <w:t>0.090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FFAB36D" w14:textId="77777777">
            <w:pPr>
              <w:spacing w:after="0" w:line="240" w:lineRule="auto"/>
              <w:jc w:val="right"/>
              <w:rPr>
                <w:rFonts w:cstheme="minorHAnsi"/>
                <w:color w:val="000000"/>
                <w:sz w:val="18"/>
                <w:szCs w:val="18"/>
              </w:rPr>
            </w:pPr>
            <w:r w:rsidRPr="00BA57C5">
              <w:rPr>
                <w:rFonts w:cstheme="minorHAnsi"/>
                <w:color w:val="000000"/>
                <w:sz w:val="18"/>
                <w:szCs w:val="18"/>
              </w:rPr>
              <w:t>0.075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FC21E89" w14:textId="77777777">
            <w:pPr>
              <w:spacing w:after="0" w:line="240" w:lineRule="auto"/>
              <w:jc w:val="right"/>
              <w:rPr>
                <w:rFonts w:cstheme="minorHAnsi"/>
                <w:color w:val="000000"/>
                <w:sz w:val="18"/>
                <w:szCs w:val="18"/>
              </w:rPr>
            </w:pPr>
            <w:r w:rsidRPr="00BA57C5">
              <w:rPr>
                <w:rFonts w:cstheme="minorHAnsi"/>
                <w:color w:val="000000"/>
                <w:sz w:val="18"/>
                <w:szCs w:val="18"/>
              </w:rPr>
              <w:t>0.042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51A419D" w14:textId="77777777">
            <w:pPr>
              <w:spacing w:after="0" w:line="240" w:lineRule="auto"/>
              <w:jc w:val="right"/>
              <w:rPr>
                <w:rFonts w:cstheme="minorHAnsi"/>
                <w:color w:val="000000"/>
                <w:sz w:val="18"/>
                <w:szCs w:val="18"/>
              </w:rPr>
            </w:pPr>
            <w:r w:rsidRPr="00BA57C5">
              <w:rPr>
                <w:rFonts w:cstheme="minorHAnsi"/>
                <w:color w:val="000000"/>
                <w:sz w:val="18"/>
                <w:szCs w:val="18"/>
              </w:rPr>
              <w:t>0.053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5407B1" w14:textId="77777777">
            <w:pPr>
              <w:spacing w:after="0" w:line="240" w:lineRule="auto"/>
              <w:jc w:val="right"/>
              <w:rPr>
                <w:rFonts w:cstheme="minorHAnsi"/>
                <w:color w:val="000000"/>
                <w:sz w:val="18"/>
                <w:szCs w:val="18"/>
              </w:rPr>
            </w:pPr>
            <w:r w:rsidRPr="00BA57C5">
              <w:rPr>
                <w:rFonts w:cstheme="minorHAnsi"/>
                <w:color w:val="000000"/>
                <w:sz w:val="18"/>
                <w:szCs w:val="18"/>
              </w:rPr>
              <w:t>0.047</w:t>
            </w:r>
          </w:p>
        </w:tc>
      </w:tr>
      <w:tr w:rsidRPr="00BA57C5" w:rsidR="00865A69" w:rsidTr="00D2276C" w14:paraId="7E44A060"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563312A"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9620F51"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1F28864"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06748CF"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560F6ED"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3EDD81C"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688873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EB8D334"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38B3387"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46FDB8C6"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29C97704"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0E79CE9"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07B62EC"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8ECE20"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9868C05" w14:textId="77777777">
            <w:pPr>
              <w:spacing w:after="0" w:line="240" w:lineRule="auto"/>
              <w:jc w:val="right"/>
              <w:rPr>
                <w:rFonts w:cstheme="minorHAnsi"/>
                <w:color w:val="000000"/>
                <w:sz w:val="18"/>
                <w:szCs w:val="18"/>
              </w:rPr>
            </w:pPr>
            <w:r w:rsidRPr="00BA57C5">
              <w:rPr>
                <w:rFonts w:cstheme="minorHAnsi"/>
                <w:color w:val="000000"/>
                <w:sz w:val="18"/>
                <w:szCs w:val="18"/>
              </w:rPr>
              <w:t>0.063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9B69952"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D24C238"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63BB99A"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C4C5249"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06B5A7ED"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EA66052"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FC9DBD8"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E03ADD6"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E309F58"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5DBA13" w14:textId="77777777">
            <w:pPr>
              <w:spacing w:after="0" w:line="240" w:lineRule="auto"/>
              <w:jc w:val="right"/>
              <w:rPr>
                <w:rFonts w:cstheme="minorHAnsi"/>
                <w:color w:val="000000"/>
                <w:sz w:val="18"/>
                <w:szCs w:val="18"/>
              </w:rPr>
            </w:pPr>
            <w:r w:rsidRPr="00BA57C5">
              <w:rPr>
                <w:rFonts w:cstheme="minorHAnsi"/>
                <w:color w:val="000000"/>
                <w:sz w:val="18"/>
                <w:szCs w:val="18"/>
              </w:rPr>
              <w:t>0.061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8B85333" w14:textId="77777777">
            <w:pPr>
              <w:spacing w:after="0" w:line="240" w:lineRule="auto"/>
              <w:jc w:val="right"/>
              <w:rPr>
                <w:rFonts w:cstheme="minorHAnsi"/>
                <w:color w:val="000000"/>
                <w:sz w:val="18"/>
                <w:szCs w:val="18"/>
              </w:rPr>
            </w:pPr>
            <w:r w:rsidRPr="00BA57C5">
              <w:rPr>
                <w:rFonts w:cstheme="minorHAnsi"/>
                <w:color w:val="000000"/>
                <w:sz w:val="18"/>
                <w:szCs w:val="18"/>
              </w:rPr>
              <w:t>0.048</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25CC5BC" w14:textId="77777777">
            <w:pPr>
              <w:spacing w:after="0" w:line="240" w:lineRule="auto"/>
              <w:jc w:val="right"/>
              <w:rPr>
                <w:rFonts w:cstheme="minorHAnsi"/>
                <w:color w:val="000000"/>
                <w:sz w:val="18"/>
                <w:szCs w:val="18"/>
              </w:rPr>
            </w:pPr>
            <w:r w:rsidRPr="00BA57C5">
              <w:rPr>
                <w:rFonts w:cstheme="minorHAnsi"/>
                <w:color w:val="000000"/>
                <w:sz w:val="18"/>
                <w:szCs w:val="18"/>
              </w:rPr>
              <w:t>0.012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C1AA107" w14:textId="77777777">
            <w:pPr>
              <w:spacing w:after="0" w:line="240" w:lineRule="auto"/>
              <w:jc w:val="right"/>
              <w:rPr>
                <w:rFonts w:cstheme="minorHAnsi"/>
                <w:color w:val="000000"/>
                <w:sz w:val="18"/>
                <w:szCs w:val="18"/>
              </w:rPr>
            </w:pPr>
            <w:r w:rsidRPr="00BA57C5">
              <w:rPr>
                <w:rFonts w:cstheme="minorHAnsi"/>
                <w:color w:val="000000"/>
                <w:sz w:val="18"/>
                <w:szCs w:val="18"/>
              </w:rPr>
              <w:t>0.020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4A05A51"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5720168B"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1F7E20E"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DA7D3FB"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A7C140F"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51A660F"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0CA026D" w14:textId="77777777">
            <w:pPr>
              <w:spacing w:after="0" w:line="240" w:lineRule="auto"/>
              <w:jc w:val="right"/>
              <w:rPr>
                <w:rFonts w:cstheme="minorHAnsi"/>
                <w:color w:val="000000"/>
                <w:sz w:val="18"/>
                <w:szCs w:val="18"/>
              </w:rPr>
            </w:pPr>
            <w:r w:rsidRPr="00BA57C5">
              <w:rPr>
                <w:rFonts w:cstheme="minorHAnsi"/>
                <w:color w:val="000000"/>
                <w:sz w:val="18"/>
                <w:szCs w:val="18"/>
              </w:rPr>
              <w:t>0.062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CBD32F"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67185C5"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C25AC49" w14:textId="77777777">
            <w:pPr>
              <w:spacing w:after="0" w:line="240" w:lineRule="auto"/>
              <w:jc w:val="right"/>
              <w:rPr>
                <w:rFonts w:cstheme="minorHAnsi"/>
                <w:color w:val="000000"/>
                <w:sz w:val="18"/>
                <w:szCs w:val="18"/>
              </w:rPr>
            </w:pPr>
            <w:r w:rsidRPr="00BA57C5">
              <w:rPr>
                <w:rFonts w:cstheme="minorHAnsi"/>
                <w:color w:val="000000"/>
                <w:sz w:val="18"/>
                <w:szCs w:val="18"/>
              </w:rPr>
              <w:t>0.010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C4F3E92"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52330CB7"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50DB27C"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984E64E"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A84456E"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F6879FB"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61C771D" w14:textId="77777777">
            <w:pPr>
              <w:spacing w:after="0" w:line="240" w:lineRule="auto"/>
              <w:jc w:val="right"/>
              <w:rPr>
                <w:rFonts w:cstheme="minorHAnsi"/>
                <w:color w:val="000000"/>
                <w:sz w:val="18"/>
                <w:szCs w:val="18"/>
              </w:rPr>
            </w:pPr>
            <w:r w:rsidRPr="00BA57C5">
              <w:rPr>
                <w:rFonts w:cstheme="minorHAnsi"/>
                <w:color w:val="000000"/>
                <w:sz w:val="18"/>
                <w:szCs w:val="18"/>
              </w:rPr>
              <w:t>0.067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D1260B6" w14:textId="77777777">
            <w:pPr>
              <w:spacing w:after="0" w:line="240" w:lineRule="auto"/>
              <w:jc w:val="right"/>
              <w:rPr>
                <w:rFonts w:cstheme="minorHAnsi"/>
                <w:color w:val="000000"/>
                <w:sz w:val="18"/>
                <w:szCs w:val="18"/>
              </w:rPr>
            </w:pPr>
            <w:r w:rsidRPr="00BA57C5">
              <w:rPr>
                <w:rFonts w:cstheme="minorHAnsi"/>
                <w:color w:val="000000"/>
                <w:sz w:val="18"/>
                <w:szCs w:val="18"/>
              </w:rPr>
              <w:t>0.012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5150367"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23065BB"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5BB6C36"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6505846E"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B7BA2B3"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11D54D1"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D4B9AB5"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7B0837"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2F70691"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9C3A152" w14:textId="77777777">
            <w:pPr>
              <w:spacing w:after="0" w:line="240" w:lineRule="auto"/>
              <w:jc w:val="right"/>
              <w:rPr>
                <w:rFonts w:cstheme="minorHAnsi"/>
                <w:color w:val="000000"/>
                <w:sz w:val="18"/>
                <w:szCs w:val="18"/>
              </w:rPr>
            </w:pPr>
            <w:r w:rsidRPr="00BA57C5">
              <w:rPr>
                <w:rFonts w:cstheme="minorHAnsi"/>
                <w:color w:val="000000"/>
                <w:sz w:val="18"/>
                <w:szCs w:val="18"/>
              </w:rPr>
              <w:t>0.010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110ACEB"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7C693F4"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826D6A6"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2B2FF901"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FB65FE8"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28A08FF"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487DD93"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B4C406C"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5037FD" w14:textId="77777777">
            <w:pPr>
              <w:spacing w:after="0" w:line="240" w:lineRule="auto"/>
              <w:jc w:val="right"/>
              <w:rPr>
                <w:rFonts w:cstheme="minorHAnsi"/>
                <w:color w:val="000000"/>
                <w:sz w:val="18"/>
                <w:szCs w:val="18"/>
              </w:rPr>
            </w:pPr>
            <w:r w:rsidRPr="00BA57C5">
              <w:rPr>
                <w:rFonts w:cstheme="minorHAnsi"/>
                <w:color w:val="000000"/>
                <w:sz w:val="18"/>
                <w:szCs w:val="18"/>
              </w:rPr>
              <w:t>0.066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B80CD10" w14:textId="77777777">
            <w:pPr>
              <w:spacing w:after="0" w:line="240" w:lineRule="auto"/>
              <w:jc w:val="right"/>
              <w:rPr>
                <w:rFonts w:cstheme="minorHAnsi"/>
                <w:color w:val="000000"/>
                <w:sz w:val="18"/>
                <w:szCs w:val="18"/>
              </w:rPr>
            </w:pPr>
            <w:r w:rsidRPr="00BA57C5">
              <w:rPr>
                <w:rFonts w:cstheme="minorHAnsi"/>
                <w:color w:val="000000"/>
                <w:sz w:val="18"/>
                <w:szCs w:val="18"/>
              </w:rPr>
              <w:t>0.037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47A4B8"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28712BD"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2E6CC14"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646D8861"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6A7057C1"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2E37062"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A5B67AD"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FA505EE" w14:textId="77777777">
            <w:pPr>
              <w:spacing w:after="0" w:line="240" w:lineRule="auto"/>
              <w:jc w:val="right"/>
              <w:rPr>
                <w:rFonts w:cstheme="minorHAnsi"/>
                <w:color w:val="000000"/>
                <w:sz w:val="18"/>
                <w:szCs w:val="18"/>
              </w:rPr>
            </w:pPr>
            <w:r w:rsidRPr="00BA57C5">
              <w:rPr>
                <w:rFonts w:cstheme="minorHAnsi"/>
                <w:color w:val="000000"/>
                <w:sz w:val="18"/>
                <w:szCs w:val="18"/>
              </w:rPr>
              <w:t>0.005</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8E14A23" w14:textId="77777777">
            <w:pPr>
              <w:spacing w:after="0" w:line="240" w:lineRule="auto"/>
              <w:jc w:val="right"/>
              <w:rPr>
                <w:rFonts w:cstheme="minorHAnsi"/>
                <w:color w:val="000000"/>
                <w:sz w:val="18"/>
                <w:szCs w:val="18"/>
              </w:rPr>
            </w:pPr>
            <w:r w:rsidRPr="00BA57C5">
              <w:rPr>
                <w:rFonts w:cstheme="minorHAnsi"/>
                <w:color w:val="000000"/>
                <w:sz w:val="18"/>
                <w:szCs w:val="18"/>
              </w:rPr>
              <w:t>0.079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5E5EFEA" w14:textId="77777777">
            <w:pPr>
              <w:spacing w:after="0" w:line="240" w:lineRule="auto"/>
              <w:jc w:val="right"/>
              <w:rPr>
                <w:rFonts w:cstheme="minorHAnsi"/>
                <w:color w:val="000000"/>
                <w:sz w:val="18"/>
                <w:szCs w:val="18"/>
              </w:rPr>
            </w:pPr>
            <w:r w:rsidRPr="00BA57C5">
              <w:rPr>
                <w:rFonts w:cstheme="minorHAnsi"/>
                <w:color w:val="000000"/>
                <w:sz w:val="18"/>
                <w:szCs w:val="18"/>
              </w:rPr>
              <w:t>0.031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131BD9F"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C445FE3"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61F9394"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138A6387"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5915D57E"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5AC1DF6"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7064262"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62D5F2D"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5A91652" w14:textId="77777777">
            <w:pPr>
              <w:spacing w:after="0" w:line="240" w:lineRule="auto"/>
              <w:jc w:val="right"/>
              <w:rPr>
                <w:rFonts w:cstheme="minorHAnsi"/>
                <w:color w:val="000000"/>
                <w:sz w:val="18"/>
                <w:szCs w:val="18"/>
              </w:rPr>
            </w:pPr>
            <w:r w:rsidRPr="00BA57C5">
              <w:rPr>
                <w:rFonts w:cstheme="minorHAnsi"/>
                <w:color w:val="000000"/>
                <w:sz w:val="18"/>
                <w:szCs w:val="18"/>
              </w:rPr>
              <w:t>0.067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2C9FA84" w14:textId="77777777">
            <w:pPr>
              <w:spacing w:after="0" w:line="240" w:lineRule="auto"/>
              <w:jc w:val="right"/>
              <w:rPr>
                <w:rFonts w:cstheme="minorHAnsi"/>
                <w:color w:val="000000"/>
                <w:sz w:val="18"/>
                <w:szCs w:val="18"/>
              </w:rPr>
            </w:pPr>
            <w:r w:rsidRPr="00BA57C5">
              <w:rPr>
                <w:rFonts w:cstheme="minorHAnsi"/>
                <w:color w:val="000000"/>
                <w:sz w:val="18"/>
                <w:szCs w:val="18"/>
              </w:rPr>
              <w:t>0.011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99C72A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1E7E65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87D21E7"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164F5CFF"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3F18E5E5"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9385058"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06F04C1"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163035"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4446820" w14:textId="77777777">
            <w:pPr>
              <w:spacing w:after="0" w:line="240" w:lineRule="auto"/>
              <w:jc w:val="right"/>
              <w:rPr>
                <w:rFonts w:cstheme="minorHAnsi"/>
                <w:color w:val="000000"/>
                <w:sz w:val="18"/>
                <w:szCs w:val="18"/>
              </w:rPr>
            </w:pPr>
            <w:r w:rsidRPr="00BA57C5">
              <w:rPr>
                <w:rFonts w:cstheme="minorHAnsi"/>
                <w:color w:val="000000"/>
                <w:sz w:val="18"/>
                <w:szCs w:val="18"/>
              </w:rPr>
              <w:t>0.072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F5B6BAB" w14:textId="77777777">
            <w:pPr>
              <w:spacing w:after="0" w:line="240" w:lineRule="auto"/>
              <w:jc w:val="right"/>
              <w:rPr>
                <w:rFonts w:cstheme="minorHAnsi"/>
                <w:color w:val="000000"/>
                <w:sz w:val="18"/>
                <w:szCs w:val="18"/>
              </w:rPr>
            </w:pPr>
            <w:r w:rsidRPr="00BA57C5">
              <w:rPr>
                <w:rFonts w:cstheme="minorHAnsi"/>
                <w:color w:val="000000"/>
                <w:sz w:val="18"/>
                <w:szCs w:val="18"/>
              </w:rPr>
              <w:t>0.007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13E4302"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C9D6CEF"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68D20E"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2650B9CF"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DAF6A7D"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D954508"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286150D"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CE28910"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9B0EFAC" w14:textId="77777777">
            <w:pPr>
              <w:spacing w:after="0" w:line="240" w:lineRule="auto"/>
              <w:jc w:val="right"/>
              <w:rPr>
                <w:rFonts w:cstheme="minorHAnsi"/>
                <w:color w:val="000000"/>
                <w:sz w:val="18"/>
                <w:szCs w:val="18"/>
              </w:rPr>
            </w:pPr>
            <w:r w:rsidRPr="00BA57C5">
              <w:rPr>
                <w:rFonts w:cstheme="minorHAnsi"/>
                <w:color w:val="000000"/>
                <w:sz w:val="18"/>
                <w:szCs w:val="18"/>
              </w:rPr>
              <w:t>0.076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3E7708D" w14:textId="77777777">
            <w:pPr>
              <w:spacing w:after="0" w:line="240" w:lineRule="auto"/>
              <w:jc w:val="right"/>
              <w:rPr>
                <w:rFonts w:cstheme="minorHAnsi"/>
                <w:color w:val="000000"/>
                <w:sz w:val="18"/>
                <w:szCs w:val="18"/>
              </w:rPr>
            </w:pPr>
            <w:r w:rsidRPr="00BA57C5">
              <w:rPr>
                <w:rFonts w:cstheme="minorHAnsi"/>
                <w:color w:val="000000"/>
                <w:sz w:val="18"/>
                <w:szCs w:val="18"/>
              </w:rPr>
              <w:t>0.037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0D5AD9B"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721216"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32CBCB8"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59D9CE20"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1F5014F"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F3FF5A3"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3BF4210"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B56341C"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519D6E9" w14:textId="77777777">
            <w:pPr>
              <w:spacing w:after="0" w:line="240" w:lineRule="auto"/>
              <w:jc w:val="right"/>
              <w:rPr>
                <w:rFonts w:cstheme="minorHAnsi"/>
                <w:color w:val="000000"/>
                <w:sz w:val="18"/>
                <w:szCs w:val="18"/>
              </w:rPr>
            </w:pPr>
            <w:r w:rsidRPr="00BA57C5">
              <w:rPr>
                <w:rFonts w:cstheme="minorHAnsi"/>
                <w:color w:val="000000"/>
                <w:sz w:val="18"/>
                <w:szCs w:val="18"/>
              </w:rPr>
              <w:t>0.085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B568016" w14:textId="77777777">
            <w:pPr>
              <w:spacing w:after="0" w:line="240" w:lineRule="auto"/>
              <w:jc w:val="right"/>
              <w:rPr>
                <w:rFonts w:cstheme="minorHAnsi"/>
                <w:color w:val="000000"/>
                <w:sz w:val="18"/>
                <w:szCs w:val="18"/>
              </w:rPr>
            </w:pPr>
            <w:r w:rsidRPr="00BA57C5">
              <w:rPr>
                <w:rFonts w:cstheme="minorHAnsi"/>
                <w:color w:val="000000"/>
                <w:sz w:val="18"/>
                <w:szCs w:val="18"/>
              </w:rPr>
              <w:t>0.016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07CA4DC"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8CD4FBB"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778A189"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05CD2F79"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3C574CC"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91E816A"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257880A" w14:textId="77777777">
            <w:pPr>
              <w:spacing w:after="0" w:line="240" w:lineRule="auto"/>
              <w:jc w:val="right"/>
              <w:rPr>
                <w:rFonts w:cstheme="minorHAnsi"/>
                <w:color w:val="000000"/>
                <w:sz w:val="18"/>
                <w:szCs w:val="18"/>
              </w:rPr>
            </w:pPr>
            <w:r w:rsidRPr="00BA57C5">
              <w:rPr>
                <w:rFonts w:cstheme="minorHAnsi"/>
                <w:color w:val="000000"/>
                <w:sz w:val="18"/>
                <w:szCs w:val="18"/>
              </w:rPr>
              <w:t>City</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30ABAE1"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DB01C03" w14:textId="77777777">
            <w:pPr>
              <w:spacing w:after="0" w:line="240" w:lineRule="auto"/>
              <w:jc w:val="right"/>
              <w:rPr>
                <w:rFonts w:cstheme="minorHAnsi"/>
                <w:color w:val="000000"/>
                <w:sz w:val="18"/>
                <w:szCs w:val="18"/>
              </w:rPr>
            </w:pPr>
            <w:r w:rsidRPr="00BA57C5">
              <w:rPr>
                <w:rFonts w:cstheme="minorHAnsi"/>
                <w:color w:val="000000"/>
                <w:sz w:val="18"/>
                <w:szCs w:val="18"/>
              </w:rPr>
              <w:t>0.077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82F6380" w14:textId="77777777">
            <w:pPr>
              <w:spacing w:after="0" w:line="240" w:lineRule="auto"/>
              <w:jc w:val="right"/>
              <w:rPr>
                <w:rFonts w:cstheme="minorHAnsi"/>
                <w:color w:val="000000"/>
                <w:sz w:val="18"/>
                <w:szCs w:val="18"/>
              </w:rPr>
            </w:pPr>
            <w:r w:rsidRPr="00BA57C5">
              <w:rPr>
                <w:rFonts w:cstheme="minorHAnsi"/>
                <w:color w:val="000000"/>
                <w:sz w:val="18"/>
                <w:szCs w:val="18"/>
              </w:rPr>
              <w:t>0.006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D08F91F"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C49E904"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A7CEE42"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4F72C434"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2BA2F21A"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252E8B51"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05A35AED" w14:textId="77777777">
            <w:pPr>
              <w:spacing w:after="0" w:line="240" w:lineRule="auto"/>
              <w:jc w:val="right"/>
              <w:rPr>
                <w:rFonts w:cstheme="minorHAnsi"/>
                <w:color w:val="000000"/>
                <w:sz w:val="18"/>
                <w:szCs w:val="18"/>
              </w:rPr>
            </w:pPr>
            <w:r w:rsidRPr="00BA57C5">
              <w:rPr>
                <w:rFonts w:cstheme="minorHAnsi"/>
                <w:color w:val="000000"/>
                <w:sz w:val="18"/>
                <w:szCs w:val="18"/>
              </w:rPr>
              <w:t>Suburb</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6E3E7EC"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04540EB" w14:textId="77777777">
            <w:pPr>
              <w:spacing w:after="0" w:line="240" w:lineRule="auto"/>
              <w:jc w:val="right"/>
              <w:rPr>
                <w:rFonts w:cstheme="minorHAnsi"/>
                <w:color w:val="000000"/>
                <w:sz w:val="18"/>
                <w:szCs w:val="18"/>
              </w:rPr>
            </w:pPr>
            <w:r w:rsidRPr="00BA57C5">
              <w:rPr>
                <w:rFonts w:cstheme="minorHAnsi"/>
                <w:color w:val="000000"/>
                <w:sz w:val="18"/>
                <w:szCs w:val="18"/>
              </w:rPr>
              <w:t>0.070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D85EB3" w14:textId="77777777">
            <w:pPr>
              <w:spacing w:after="0" w:line="240" w:lineRule="auto"/>
              <w:jc w:val="right"/>
              <w:rPr>
                <w:rFonts w:cstheme="minorHAnsi"/>
                <w:color w:val="000000"/>
                <w:sz w:val="18"/>
                <w:szCs w:val="18"/>
              </w:rPr>
            </w:pPr>
            <w:r w:rsidRPr="00BA57C5">
              <w:rPr>
                <w:rFonts w:cstheme="minorHAnsi"/>
                <w:color w:val="000000"/>
                <w:sz w:val="18"/>
                <w:szCs w:val="18"/>
              </w:rPr>
              <w:t>0.006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6B5BF04"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56DA298" w14:textId="77777777">
            <w:pPr>
              <w:spacing w:after="0" w:line="240" w:lineRule="auto"/>
              <w:jc w:val="right"/>
              <w:rPr>
                <w:rFonts w:cstheme="minorHAnsi"/>
                <w:color w:val="000000"/>
                <w:sz w:val="18"/>
                <w:szCs w:val="18"/>
              </w:rPr>
            </w:pPr>
            <w:r w:rsidRPr="00BA57C5">
              <w:rPr>
                <w:rFonts w:cstheme="minorHAnsi"/>
                <w:color w:val="000000"/>
                <w:sz w:val="18"/>
                <w:szCs w:val="18"/>
              </w:rPr>
              <w:t>0.004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A036627" w14:textId="77777777">
            <w:pPr>
              <w:spacing w:after="0" w:line="240" w:lineRule="auto"/>
              <w:jc w:val="right"/>
              <w:rPr>
                <w:rFonts w:cstheme="minorHAnsi"/>
                <w:color w:val="000000"/>
                <w:sz w:val="18"/>
                <w:szCs w:val="18"/>
              </w:rPr>
            </w:pPr>
            <w:r w:rsidRPr="00BA57C5">
              <w:rPr>
                <w:rFonts w:cstheme="minorHAnsi"/>
                <w:color w:val="000000"/>
                <w:sz w:val="18"/>
                <w:szCs w:val="18"/>
              </w:rPr>
              <w:t>0.002</w:t>
            </w:r>
          </w:p>
        </w:tc>
      </w:tr>
      <w:tr w:rsidRPr="00BA57C5" w:rsidR="00865A69" w:rsidTr="00D2276C" w14:paraId="70C841A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0DDD729"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5993F252"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BC416FF" w14:textId="77777777">
            <w:pPr>
              <w:spacing w:after="0" w:line="240" w:lineRule="auto"/>
              <w:jc w:val="right"/>
              <w:rPr>
                <w:rFonts w:cstheme="minorHAnsi"/>
                <w:color w:val="000000"/>
                <w:sz w:val="18"/>
                <w:szCs w:val="18"/>
              </w:rPr>
            </w:pPr>
            <w:r w:rsidRPr="00BA57C5">
              <w:rPr>
                <w:rFonts w:cstheme="minorHAnsi"/>
                <w:color w:val="000000"/>
                <w:sz w:val="18"/>
                <w:szCs w:val="18"/>
              </w:rPr>
              <w:t>Town</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CB30675" w14:textId="77777777">
            <w:pPr>
              <w:spacing w:after="0" w:line="240" w:lineRule="auto"/>
              <w:jc w:val="right"/>
              <w:rPr>
                <w:rFonts w:cstheme="minorHAnsi"/>
                <w:color w:val="000000"/>
                <w:sz w:val="18"/>
                <w:szCs w:val="18"/>
              </w:rPr>
            </w:pPr>
            <w:r w:rsidRPr="00BA57C5">
              <w:rPr>
                <w:rFonts w:cstheme="minorHAnsi"/>
                <w:color w:val="000000"/>
                <w:sz w:val="18"/>
                <w:szCs w:val="18"/>
              </w:rPr>
              <w:t>0.008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B0B9DD5" w14:textId="77777777">
            <w:pPr>
              <w:spacing w:after="0" w:line="240" w:lineRule="auto"/>
              <w:jc w:val="right"/>
              <w:rPr>
                <w:rFonts w:cstheme="minorHAnsi"/>
                <w:color w:val="000000"/>
                <w:sz w:val="18"/>
                <w:szCs w:val="18"/>
              </w:rPr>
            </w:pPr>
            <w:r w:rsidRPr="00BA57C5">
              <w:rPr>
                <w:rFonts w:cstheme="minorHAnsi"/>
                <w:color w:val="000000"/>
                <w:sz w:val="18"/>
                <w:szCs w:val="18"/>
              </w:rPr>
              <w:t>0.082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B2BA5C"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A44E49"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05C31D2" w14:textId="77777777">
            <w:pPr>
              <w:spacing w:after="0" w:line="240" w:lineRule="auto"/>
              <w:jc w:val="right"/>
              <w:rPr>
                <w:rFonts w:cstheme="minorHAnsi"/>
                <w:color w:val="000000"/>
                <w:sz w:val="18"/>
                <w:szCs w:val="18"/>
              </w:rPr>
            </w:pPr>
            <w:r w:rsidRPr="00BA57C5">
              <w:rPr>
                <w:rFonts w:cstheme="minorHAnsi"/>
                <w:color w:val="000000"/>
                <w:sz w:val="18"/>
                <w:szCs w:val="18"/>
              </w:rPr>
              <w:t>0.021</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BEFFCF5"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470CFE65"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4D8ACB07" w14:textId="77777777">
            <w:pPr>
              <w:spacing w:after="0" w:line="240" w:lineRule="auto"/>
              <w:jc w:val="right"/>
              <w:rPr>
                <w:rFonts w:cstheme="minorHAnsi"/>
                <w:color w:val="000000"/>
                <w:sz w:val="18"/>
                <w:szCs w:val="18"/>
              </w:rPr>
            </w:pPr>
            <w:r w:rsidRPr="00BA57C5">
              <w:rPr>
                <w:rFonts w:cstheme="minorHAnsi"/>
                <w:color w:val="000000"/>
                <w:sz w:val="18"/>
                <w:szCs w:val="18"/>
              </w:rPr>
              <w:t>Public-Not charter, magnet, or virtual</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609BAA07"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4ED6AA41" w14:textId="77777777">
            <w:pPr>
              <w:spacing w:after="0" w:line="240" w:lineRule="auto"/>
              <w:jc w:val="right"/>
              <w:rPr>
                <w:rFonts w:cstheme="minorHAnsi"/>
                <w:color w:val="000000"/>
                <w:sz w:val="18"/>
                <w:szCs w:val="18"/>
              </w:rPr>
            </w:pPr>
            <w:r w:rsidRPr="00BA57C5">
              <w:rPr>
                <w:rFonts w:cstheme="minorHAnsi"/>
                <w:color w:val="000000"/>
                <w:sz w:val="18"/>
                <w:szCs w:val="18"/>
              </w:rPr>
              <w:t>Rural</w:t>
            </w: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C4E660B" w14:textId="77777777">
            <w:pPr>
              <w:spacing w:after="0" w:line="240" w:lineRule="auto"/>
              <w:jc w:val="right"/>
              <w:rPr>
                <w:rFonts w:cstheme="minorHAnsi"/>
                <w:color w:val="000000"/>
                <w:sz w:val="18"/>
                <w:szCs w:val="18"/>
              </w:rPr>
            </w:pPr>
            <w:r w:rsidRPr="00BA57C5">
              <w:rPr>
                <w:rFonts w:cstheme="minorHAnsi"/>
                <w:color w:val="000000"/>
                <w:sz w:val="18"/>
                <w:szCs w:val="18"/>
              </w:rPr>
              <w:t>0.009</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6AD7317" w14:textId="77777777">
            <w:pPr>
              <w:spacing w:after="0" w:line="240" w:lineRule="auto"/>
              <w:jc w:val="right"/>
              <w:rPr>
                <w:rFonts w:cstheme="minorHAnsi"/>
                <w:color w:val="000000"/>
                <w:sz w:val="18"/>
                <w:szCs w:val="18"/>
              </w:rPr>
            </w:pPr>
            <w:r w:rsidRPr="00BA57C5">
              <w:rPr>
                <w:rFonts w:cstheme="minorHAnsi"/>
                <w:color w:val="000000"/>
                <w:sz w:val="18"/>
                <w:szCs w:val="18"/>
              </w:rPr>
              <w:t>0.086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724EA95" w14:textId="77777777">
            <w:pPr>
              <w:spacing w:after="0" w:line="240" w:lineRule="auto"/>
              <w:jc w:val="right"/>
              <w:rPr>
                <w:rFonts w:cstheme="minorHAnsi"/>
                <w:color w:val="000000"/>
                <w:sz w:val="18"/>
                <w:szCs w:val="18"/>
              </w:rPr>
            </w:pPr>
            <w:r w:rsidRPr="00BA57C5">
              <w:rPr>
                <w:rFonts w:cstheme="minorHAnsi"/>
                <w:color w:val="000000"/>
                <w:sz w:val="18"/>
                <w:szCs w:val="18"/>
              </w:rPr>
              <w:t>0.025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E483CEE"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4565864" w14:textId="77777777">
            <w:pPr>
              <w:spacing w:after="0" w:line="240" w:lineRule="auto"/>
              <w:jc w:val="right"/>
              <w:rPr>
                <w:rFonts w:cstheme="minorHAnsi"/>
                <w:color w:val="000000"/>
                <w:sz w:val="18"/>
                <w:szCs w:val="18"/>
              </w:rPr>
            </w:pPr>
            <w:r w:rsidRPr="00BA57C5">
              <w:rPr>
                <w:rFonts w:cstheme="minorHAnsi"/>
                <w:color w:val="000000"/>
                <w:sz w:val="18"/>
                <w:szCs w:val="18"/>
              </w:rPr>
              <w:t>0.013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F89DDC0" w14:textId="77777777">
            <w:pPr>
              <w:spacing w:after="0" w:line="240" w:lineRule="auto"/>
              <w:jc w:val="right"/>
              <w:rPr>
                <w:rFonts w:cstheme="minorHAnsi"/>
                <w:color w:val="000000"/>
                <w:sz w:val="18"/>
                <w:szCs w:val="18"/>
              </w:rPr>
            </w:pPr>
            <w:r w:rsidRPr="00BA57C5">
              <w:rPr>
                <w:rFonts w:cstheme="minorHAnsi"/>
                <w:color w:val="000000"/>
                <w:sz w:val="18"/>
                <w:szCs w:val="18"/>
              </w:rPr>
              <w:t>0.003</w:t>
            </w:r>
          </w:p>
        </w:tc>
      </w:tr>
      <w:tr w:rsidRPr="00BA57C5" w:rsidR="00865A69" w:rsidTr="00D2276C" w14:paraId="56D3D295"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588834E4" w14:textId="77777777">
            <w:pPr>
              <w:spacing w:after="0" w:line="240" w:lineRule="auto"/>
              <w:jc w:val="right"/>
              <w:rPr>
                <w:rFonts w:cstheme="minorHAnsi"/>
                <w:color w:val="000000"/>
                <w:sz w:val="18"/>
                <w:szCs w:val="18"/>
              </w:rPr>
            </w:pPr>
            <w:r w:rsidRPr="00BA57C5">
              <w:rPr>
                <w:rFonts w:cstheme="minorHAnsi"/>
                <w:color w:val="000000"/>
                <w:sz w:val="18"/>
                <w:szCs w:val="18"/>
              </w:rPr>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C62049D"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757E98E"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2A7C36D"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9011A71" w14:textId="77777777">
            <w:pPr>
              <w:spacing w:after="0" w:line="240" w:lineRule="auto"/>
              <w:jc w:val="right"/>
              <w:rPr>
                <w:rFonts w:cstheme="minorHAnsi"/>
                <w:color w:val="000000"/>
                <w:sz w:val="18"/>
                <w:szCs w:val="18"/>
              </w:rPr>
            </w:pPr>
            <w:r w:rsidRPr="00BA57C5">
              <w:rPr>
                <w:rFonts w:cstheme="minorHAnsi"/>
                <w:color w:val="000000"/>
                <w:sz w:val="18"/>
                <w:szCs w:val="18"/>
              </w:rPr>
              <w:t>0.064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A6045D5" w14:textId="77777777">
            <w:pPr>
              <w:spacing w:after="0" w:line="240" w:lineRule="auto"/>
              <w:jc w:val="right"/>
              <w:rPr>
                <w:rFonts w:cstheme="minorHAnsi"/>
                <w:color w:val="000000"/>
                <w:sz w:val="18"/>
                <w:szCs w:val="18"/>
              </w:rPr>
            </w:pPr>
            <w:r w:rsidRPr="00BA57C5">
              <w:rPr>
                <w:rFonts w:cstheme="minorHAnsi"/>
                <w:color w:val="000000"/>
                <w:sz w:val="18"/>
                <w:szCs w:val="18"/>
              </w:rPr>
              <w:t>0.090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63BB9D" w14:textId="77777777">
            <w:pPr>
              <w:spacing w:after="0" w:line="240" w:lineRule="auto"/>
              <w:jc w:val="right"/>
              <w:rPr>
                <w:rFonts w:cstheme="minorHAnsi"/>
                <w:color w:val="000000"/>
                <w:sz w:val="18"/>
                <w:szCs w:val="18"/>
              </w:rPr>
            </w:pPr>
            <w:r w:rsidRPr="00BA57C5">
              <w:rPr>
                <w:rFonts w:cstheme="minorHAnsi"/>
                <w:color w:val="000000"/>
                <w:sz w:val="18"/>
                <w:szCs w:val="18"/>
              </w:rPr>
              <w:t>0.043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F2181ED" w14:textId="77777777">
            <w:pPr>
              <w:spacing w:after="0" w:line="240" w:lineRule="auto"/>
              <w:jc w:val="right"/>
              <w:rPr>
                <w:rFonts w:cstheme="minorHAnsi"/>
                <w:color w:val="000000"/>
                <w:sz w:val="18"/>
                <w:szCs w:val="18"/>
              </w:rPr>
            </w:pPr>
            <w:r w:rsidRPr="00BA57C5">
              <w:rPr>
                <w:rFonts w:cstheme="minorHAnsi"/>
                <w:color w:val="000000"/>
                <w:sz w:val="18"/>
                <w:szCs w:val="18"/>
              </w:rPr>
              <w:t>0.049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3823FBC" w14:textId="77777777">
            <w:pPr>
              <w:spacing w:after="0" w:line="240" w:lineRule="auto"/>
              <w:jc w:val="right"/>
              <w:rPr>
                <w:rFonts w:cstheme="minorHAnsi"/>
                <w:color w:val="000000"/>
                <w:sz w:val="18"/>
                <w:szCs w:val="18"/>
              </w:rPr>
            </w:pPr>
            <w:r w:rsidRPr="00BA57C5">
              <w:rPr>
                <w:rFonts w:cstheme="minorHAnsi"/>
                <w:color w:val="000000"/>
                <w:sz w:val="18"/>
                <w:szCs w:val="18"/>
              </w:rPr>
              <w:t>0.023</w:t>
            </w:r>
          </w:p>
        </w:tc>
      </w:tr>
      <w:tr w:rsidRPr="00BA57C5" w:rsidR="00865A69" w:rsidTr="00D2276C" w14:paraId="7218CB5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7427C51" w14:textId="77777777">
            <w:pPr>
              <w:spacing w:after="0" w:line="240" w:lineRule="auto"/>
              <w:jc w:val="right"/>
              <w:rPr>
                <w:rFonts w:cstheme="minorHAnsi"/>
                <w:color w:val="000000"/>
                <w:sz w:val="18"/>
                <w:szCs w:val="18"/>
              </w:rPr>
            </w:pPr>
            <w:r w:rsidRPr="00BA57C5">
              <w:rPr>
                <w:rFonts w:cstheme="minorHAnsi"/>
                <w:color w:val="000000"/>
                <w:sz w:val="18"/>
                <w:szCs w:val="18"/>
              </w:rPr>
              <w:lastRenderedPageBreak/>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6CA7EF43"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0192D441"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8E57F47" w14:textId="77777777">
            <w:pPr>
              <w:spacing w:after="0" w:line="240" w:lineRule="auto"/>
              <w:jc w:val="right"/>
              <w:rPr>
                <w:rFonts w:cstheme="minorHAnsi"/>
                <w:color w:val="000000"/>
                <w:sz w:val="18"/>
                <w:szCs w:val="18"/>
              </w:rPr>
            </w:pPr>
            <w:r w:rsidRPr="00BA57C5">
              <w:rPr>
                <w:rFonts w:cstheme="minorHAnsi"/>
                <w:color w:val="000000"/>
                <w:sz w:val="18"/>
                <w:szCs w:val="18"/>
              </w:rPr>
              <w:t>0.028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750B371" w14:textId="77777777">
            <w:pPr>
              <w:spacing w:after="0" w:line="240" w:lineRule="auto"/>
              <w:jc w:val="right"/>
              <w:rPr>
                <w:rFonts w:cstheme="minorHAnsi"/>
                <w:color w:val="000000"/>
                <w:sz w:val="18"/>
                <w:szCs w:val="18"/>
              </w:rPr>
            </w:pPr>
            <w:r w:rsidRPr="00BA57C5">
              <w:rPr>
                <w:rFonts w:cstheme="minorHAnsi"/>
                <w:color w:val="000000"/>
                <w:sz w:val="18"/>
                <w:szCs w:val="18"/>
              </w:rPr>
              <w:t>0.069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E00C39B" w14:textId="77777777">
            <w:pPr>
              <w:spacing w:after="0" w:line="240" w:lineRule="auto"/>
              <w:jc w:val="right"/>
              <w:rPr>
                <w:rFonts w:cstheme="minorHAnsi"/>
                <w:color w:val="000000"/>
                <w:sz w:val="18"/>
                <w:szCs w:val="18"/>
              </w:rPr>
            </w:pPr>
            <w:r w:rsidRPr="00BA57C5">
              <w:rPr>
                <w:rFonts w:cstheme="minorHAnsi"/>
                <w:color w:val="000000"/>
                <w:sz w:val="18"/>
                <w:szCs w:val="18"/>
              </w:rPr>
              <w:t>0.082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E5CC4B5" w14:textId="77777777">
            <w:pPr>
              <w:spacing w:after="0" w:line="240" w:lineRule="auto"/>
              <w:jc w:val="right"/>
              <w:rPr>
                <w:rFonts w:cstheme="minorHAnsi"/>
                <w:color w:val="000000"/>
                <w:sz w:val="18"/>
                <w:szCs w:val="18"/>
              </w:rPr>
            </w:pPr>
            <w:r w:rsidRPr="00BA57C5">
              <w:rPr>
                <w:rFonts w:cstheme="minorHAnsi"/>
                <w:color w:val="000000"/>
                <w:sz w:val="18"/>
                <w:szCs w:val="18"/>
              </w:rPr>
              <w:t>0.047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F344D2" w14:textId="77777777">
            <w:pPr>
              <w:spacing w:after="0" w:line="240" w:lineRule="auto"/>
              <w:jc w:val="right"/>
              <w:rPr>
                <w:rFonts w:cstheme="minorHAnsi"/>
                <w:color w:val="000000"/>
                <w:sz w:val="18"/>
                <w:szCs w:val="18"/>
              </w:rPr>
            </w:pPr>
            <w:r w:rsidRPr="00BA57C5">
              <w:rPr>
                <w:rFonts w:cstheme="minorHAnsi"/>
                <w:color w:val="000000"/>
                <w:sz w:val="18"/>
                <w:szCs w:val="18"/>
              </w:rPr>
              <w:t>0.050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AA409CD" w14:textId="77777777">
            <w:pPr>
              <w:spacing w:after="0" w:line="240" w:lineRule="auto"/>
              <w:jc w:val="right"/>
              <w:rPr>
                <w:rFonts w:cstheme="minorHAnsi"/>
                <w:color w:val="000000"/>
                <w:sz w:val="18"/>
                <w:szCs w:val="18"/>
              </w:rPr>
            </w:pPr>
            <w:r w:rsidRPr="00BA57C5">
              <w:rPr>
                <w:rFonts w:cstheme="minorHAnsi"/>
                <w:color w:val="000000"/>
                <w:sz w:val="18"/>
                <w:szCs w:val="18"/>
              </w:rPr>
              <w:t>0.020</w:t>
            </w:r>
          </w:p>
        </w:tc>
      </w:tr>
      <w:tr w:rsidRPr="00BA57C5" w:rsidR="00865A69" w:rsidTr="00D2276C" w14:paraId="75599534"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3C3CFE6D" w14:textId="77777777">
            <w:pPr>
              <w:spacing w:after="0" w:line="240" w:lineRule="auto"/>
              <w:jc w:val="right"/>
              <w:rPr>
                <w:rFonts w:cstheme="minorHAnsi"/>
                <w:color w:val="000000"/>
                <w:sz w:val="18"/>
                <w:szCs w:val="18"/>
              </w:rPr>
            </w:pPr>
            <w:r w:rsidRPr="00BA57C5">
              <w:rPr>
                <w:rFonts w:cstheme="minorHAnsi"/>
                <w:color w:val="000000"/>
                <w:sz w:val="18"/>
                <w:szCs w:val="18"/>
              </w:rPr>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0AF97C55"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20238F77"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F437FC1" w14:textId="77777777">
            <w:pPr>
              <w:spacing w:after="0" w:line="240" w:lineRule="auto"/>
              <w:jc w:val="right"/>
              <w:rPr>
                <w:rFonts w:cstheme="minorHAnsi"/>
                <w:color w:val="000000"/>
                <w:sz w:val="18"/>
                <w:szCs w:val="18"/>
              </w:rPr>
            </w:pPr>
            <w:r w:rsidRPr="00BA57C5">
              <w:rPr>
                <w:rFonts w:cstheme="minorHAnsi"/>
                <w:color w:val="000000"/>
                <w:sz w:val="18"/>
                <w:szCs w:val="18"/>
              </w:rPr>
              <w:t>0.032</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B88D972"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C0AA515" w14:textId="77777777">
            <w:pPr>
              <w:spacing w:after="0" w:line="240" w:lineRule="auto"/>
              <w:jc w:val="right"/>
              <w:rPr>
                <w:rFonts w:cstheme="minorHAnsi"/>
                <w:color w:val="000000"/>
                <w:sz w:val="18"/>
                <w:szCs w:val="18"/>
              </w:rPr>
            </w:pPr>
            <w:r w:rsidRPr="00BA57C5">
              <w:rPr>
                <w:rFonts w:cstheme="minorHAnsi"/>
                <w:color w:val="000000"/>
                <w:sz w:val="18"/>
                <w:szCs w:val="18"/>
              </w:rPr>
              <w:t>0.079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F6BF915" w14:textId="77777777">
            <w:pPr>
              <w:spacing w:after="0" w:line="240" w:lineRule="auto"/>
              <w:jc w:val="right"/>
              <w:rPr>
                <w:rFonts w:cstheme="minorHAnsi"/>
                <w:color w:val="000000"/>
                <w:sz w:val="18"/>
                <w:szCs w:val="18"/>
              </w:rPr>
            </w:pPr>
            <w:r w:rsidRPr="00BA57C5">
              <w:rPr>
                <w:rFonts w:cstheme="minorHAnsi"/>
                <w:color w:val="000000"/>
                <w:sz w:val="18"/>
                <w:szCs w:val="18"/>
              </w:rPr>
              <w:t>0.039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C3F8E64" w14:textId="77777777">
            <w:pPr>
              <w:spacing w:after="0" w:line="240" w:lineRule="auto"/>
              <w:jc w:val="right"/>
              <w:rPr>
                <w:rFonts w:cstheme="minorHAnsi"/>
                <w:color w:val="000000"/>
                <w:sz w:val="18"/>
                <w:szCs w:val="18"/>
              </w:rPr>
            </w:pPr>
            <w:r w:rsidRPr="00BA57C5">
              <w:rPr>
                <w:rFonts w:cstheme="minorHAnsi"/>
                <w:color w:val="000000"/>
                <w:sz w:val="18"/>
                <w:szCs w:val="18"/>
              </w:rPr>
              <w:t>0.052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D468498" w14:textId="77777777">
            <w:pPr>
              <w:spacing w:after="0" w:line="240" w:lineRule="auto"/>
              <w:jc w:val="right"/>
              <w:rPr>
                <w:rFonts w:cstheme="minorHAnsi"/>
                <w:color w:val="000000"/>
                <w:sz w:val="18"/>
                <w:szCs w:val="18"/>
              </w:rPr>
            </w:pPr>
            <w:r w:rsidRPr="00BA57C5">
              <w:rPr>
                <w:rFonts w:cstheme="minorHAnsi"/>
                <w:color w:val="000000"/>
                <w:sz w:val="18"/>
                <w:szCs w:val="18"/>
              </w:rPr>
              <w:t>0.025</w:t>
            </w:r>
          </w:p>
        </w:tc>
      </w:tr>
      <w:tr w:rsidRPr="00BA57C5" w:rsidR="00865A69" w:rsidTr="00D2276C" w14:paraId="08A32D84"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8BDF1DE" w14:textId="77777777">
            <w:pPr>
              <w:spacing w:after="0" w:line="240" w:lineRule="auto"/>
              <w:jc w:val="right"/>
              <w:rPr>
                <w:rFonts w:cstheme="minorHAnsi"/>
                <w:color w:val="000000"/>
                <w:sz w:val="18"/>
                <w:szCs w:val="18"/>
              </w:rPr>
            </w:pPr>
            <w:r w:rsidRPr="00BA57C5">
              <w:rPr>
                <w:rFonts w:cstheme="minorHAnsi"/>
                <w:color w:val="000000"/>
                <w:sz w:val="18"/>
                <w:szCs w:val="18"/>
              </w:rPr>
              <w:t>Catholic</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9F47C6E"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33567D4D"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811B7D6" w14:textId="77777777">
            <w:pPr>
              <w:spacing w:after="0" w:line="240" w:lineRule="auto"/>
              <w:jc w:val="right"/>
              <w:rPr>
                <w:rFonts w:cstheme="minorHAnsi"/>
                <w:color w:val="000000"/>
                <w:sz w:val="18"/>
                <w:szCs w:val="18"/>
              </w:rPr>
            </w:pPr>
            <w:r w:rsidRPr="00BA57C5">
              <w:rPr>
                <w:rFonts w:cstheme="minorHAnsi"/>
                <w:color w:val="000000"/>
                <w:sz w:val="18"/>
                <w:szCs w:val="18"/>
              </w:rPr>
              <w:t>0.041</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C63D71" w14:textId="77777777">
            <w:pPr>
              <w:spacing w:after="0" w:line="240" w:lineRule="auto"/>
              <w:jc w:val="right"/>
              <w:rPr>
                <w:rFonts w:cstheme="minorHAnsi"/>
                <w:color w:val="000000"/>
                <w:sz w:val="18"/>
                <w:szCs w:val="18"/>
              </w:rPr>
            </w:pPr>
            <w:r w:rsidRPr="00BA57C5">
              <w:rPr>
                <w:rFonts w:cstheme="minorHAnsi"/>
                <w:color w:val="000000"/>
                <w:sz w:val="18"/>
                <w:szCs w:val="18"/>
              </w:rPr>
              <w:t>0.073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2301ACE" w14:textId="77777777">
            <w:pPr>
              <w:spacing w:after="0" w:line="240" w:lineRule="auto"/>
              <w:jc w:val="right"/>
              <w:rPr>
                <w:rFonts w:cstheme="minorHAnsi"/>
                <w:color w:val="000000"/>
                <w:sz w:val="18"/>
                <w:szCs w:val="18"/>
              </w:rPr>
            </w:pPr>
            <w:r w:rsidRPr="00BA57C5">
              <w:rPr>
                <w:rFonts w:cstheme="minorHAnsi"/>
                <w:color w:val="000000"/>
                <w:sz w:val="18"/>
                <w:szCs w:val="18"/>
              </w:rPr>
              <w:t>0.094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A8102F7" w14:textId="77777777">
            <w:pPr>
              <w:spacing w:after="0" w:line="240" w:lineRule="auto"/>
              <w:jc w:val="right"/>
              <w:rPr>
                <w:rFonts w:cstheme="minorHAnsi"/>
                <w:color w:val="000000"/>
                <w:sz w:val="18"/>
                <w:szCs w:val="18"/>
              </w:rPr>
            </w:pPr>
            <w:r w:rsidRPr="00BA57C5">
              <w:rPr>
                <w:rFonts w:cstheme="minorHAnsi"/>
                <w:color w:val="000000"/>
                <w:sz w:val="18"/>
                <w:szCs w:val="18"/>
              </w:rPr>
              <w:t>0.035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25B8510"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C0C8DA7" w14:textId="77777777">
            <w:pPr>
              <w:spacing w:after="0" w:line="240" w:lineRule="auto"/>
              <w:jc w:val="right"/>
              <w:rPr>
                <w:rFonts w:cstheme="minorHAnsi"/>
                <w:color w:val="000000"/>
                <w:sz w:val="18"/>
                <w:szCs w:val="18"/>
              </w:rPr>
            </w:pPr>
            <w:r w:rsidRPr="00BA57C5">
              <w:rPr>
                <w:rFonts w:cstheme="minorHAnsi"/>
                <w:color w:val="000000"/>
                <w:sz w:val="18"/>
                <w:szCs w:val="18"/>
              </w:rPr>
              <w:t>0.030</w:t>
            </w:r>
          </w:p>
        </w:tc>
      </w:tr>
      <w:tr w:rsidRPr="00BA57C5" w:rsidR="00865A69" w:rsidTr="00D2276C" w14:paraId="0C53EE99"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715DF84"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1D2CBE7F" w14:textId="77777777">
            <w:pPr>
              <w:spacing w:after="0" w:line="240" w:lineRule="auto"/>
              <w:jc w:val="right"/>
              <w:rPr>
                <w:rFonts w:cstheme="minorHAnsi"/>
                <w:color w:val="000000"/>
                <w:sz w:val="18"/>
                <w:szCs w:val="18"/>
              </w:rPr>
            </w:pPr>
            <w:r w:rsidRPr="00BA57C5">
              <w:rPr>
                <w:rFonts w:cstheme="minorHAnsi"/>
                <w:color w:val="000000"/>
                <w:sz w:val="18"/>
                <w:szCs w:val="18"/>
              </w:rPr>
              <w:t>Northeast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894C535"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E5E6F7F" w14:textId="77777777">
            <w:pPr>
              <w:spacing w:after="0" w:line="240" w:lineRule="auto"/>
              <w:jc w:val="right"/>
              <w:rPr>
                <w:rFonts w:cstheme="minorHAnsi"/>
                <w:color w:val="000000"/>
                <w:sz w:val="18"/>
                <w:szCs w:val="18"/>
              </w:rPr>
            </w:pPr>
            <w:r w:rsidRPr="00BA57C5">
              <w:rPr>
                <w:rFonts w:cstheme="minorHAnsi"/>
                <w:color w:val="000000"/>
                <w:sz w:val="18"/>
                <w:szCs w:val="18"/>
              </w:rPr>
              <w:t>0.028</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7E854E5" w14:textId="77777777">
            <w:pPr>
              <w:spacing w:after="0" w:line="240" w:lineRule="auto"/>
              <w:jc w:val="right"/>
              <w:rPr>
                <w:rFonts w:cstheme="minorHAnsi"/>
                <w:color w:val="000000"/>
                <w:sz w:val="18"/>
                <w:szCs w:val="18"/>
              </w:rPr>
            </w:pPr>
            <w:r w:rsidRPr="00BA57C5">
              <w:rPr>
                <w:rFonts w:cstheme="minorHAnsi"/>
                <w:color w:val="000000"/>
                <w:sz w:val="18"/>
                <w:szCs w:val="18"/>
              </w:rPr>
              <w:t>0.063</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70DB566" w14:textId="77777777">
            <w:pPr>
              <w:spacing w:after="0" w:line="240" w:lineRule="auto"/>
              <w:jc w:val="right"/>
              <w:rPr>
                <w:rFonts w:cstheme="minorHAnsi"/>
                <w:color w:val="000000"/>
                <w:sz w:val="18"/>
                <w:szCs w:val="18"/>
              </w:rPr>
            </w:pPr>
            <w:r w:rsidRPr="00BA57C5">
              <w:rPr>
                <w:rFonts w:cstheme="minorHAnsi"/>
                <w:color w:val="000000"/>
                <w:sz w:val="18"/>
                <w:szCs w:val="18"/>
              </w:rPr>
              <w:t>0.035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3F4EC96" w14:textId="77777777">
            <w:pPr>
              <w:spacing w:after="0" w:line="240" w:lineRule="auto"/>
              <w:jc w:val="right"/>
              <w:rPr>
                <w:rFonts w:cstheme="minorHAnsi"/>
                <w:color w:val="000000"/>
                <w:sz w:val="18"/>
                <w:szCs w:val="18"/>
              </w:rPr>
            </w:pPr>
            <w:r w:rsidRPr="00BA57C5">
              <w:rPr>
                <w:rFonts w:cstheme="minorHAnsi"/>
                <w:color w:val="000000"/>
                <w:sz w:val="18"/>
                <w:szCs w:val="18"/>
              </w:rPr>
              <w:t>0.065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6250ADD" w14:textId="77777777">
            <w:pPr>
              <w:spacing w:after="0" w:line="240" w:lineRule="auto"/>
              <w:jc w:val="right"/>
              <w:rPr>
                <w:rFonts w:cstheme="minorHAnsi"/>
                <w:color w:val="000000"/>
                <w:sz w:val="18"/>
                <w:szCs w:val="18"/>
              </w:rPr>
            </w:pPr>
            <w:r w:rsidRPr="00BA57C5">
              <w:rPr>
                <w:rFonts w:cstheme="minorHAnsi"/>
                <w:color w:val="000000"/>
                <w:sz w:val="18"/>
                <w:szCs w:val="18"/>
              </w:rPr>
              <w:t>0.059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61E87FD" w14:textId="77777777">
            <w:pPr>
              <w:spacing w:after="0" w:line="240" w:lineRule="auto"/>
              <w:jc w:val="right"/>
              <w:rPr>
                <w:rFonts w:cstheme="minorHAnsi"/>
                <w:color w:val="000000"/>
                <w:sz w:val="18"/>
                <w:szCs w:val="18"/>
              </w:rPr>
            </w:pPr>
            <w:r w:rsidRPr="00BA57C5">
              <w:rPr>
                <w:rFonts w:cstheme="minorHAnsi"/>
                <w:color w:val="000000"/>
                <w:sz w:val="18"/>
                <w:szCs w:val="18"/>
              </w:rPr>
              <w:t>0.023</w:t>
            </w:r>
          </w:p>
        </w:tc>
      </w:tr>
      <w:tr w:rsidRPr="00BA57C5" w:rsidR="00865A69" w:rsidTr="00D2276C" w14:paraId="51FD1E42"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0AF51676"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76B6D27" w14:textId="77777777">
            <w:pPr>
              <w:spacing w:after="0" w:line="240" w:lineRule="auto"/>
              <w:jc w:val="right"/>
              <w:rPr>
                <w:rFonts w:cstheme="minorHAnsi"/>
                <w:color w:val="000000"/>
                <w:sz w:val="18"/>
                <w:szCs w:val="18"/>
              </w:rPr>
            </w:pPr>
            <w:r w:rsidRPr="00BA57C5">
              <w:rPr>
                <w:rFonts w:cstheme="minorHAnsi"/>
                <w:color w:val="000000"/>
                <w:sz w:val="18"/>
                <w:szCs w:val="18"/>
              </w:rPr>
              <w:t>Midwest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6F476B86"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1F4E559" w14:textId="77777777">
            <w:pPr>
              <w:spacing w:after="0" w:line="240" w:lineRule="auto"/>
              <w:jc w:val="right"/>
              <w:rPr>
                <w:rFonts w:cstheme="minorHAnsi"/>
                <w:color w:val="000000"/>
                <w:sz w:val="18"/>
                <w:szCs w:val="18"/>
              </w:rPr>
            </w:pPr>
            <w:r w:rsidRPr="00BA57C5">
              <w:rPr>
                <w:rFonts w:cstheme="minorHAnsi"/>
                <w:color w:val="000000"/>
                <w:sz w:val="18"/>
                <w:szCs w:val="18"/>
              </w:rPr>
              <w:t>0.039</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B0F4FF0" w14:textId="77777777">
            <w:pPr>
              <w:spacing w:after="0" w:line="240" w:lineRule="auto"/>
              <w:jc w:val="right"/>
              <w:rPr>
                <w:rFonts w:cstheme="minorHAnsi"/>
                <w:color w:val="000000"/>
                <w:sz w:val="18"/>
                <w:szCs w:val="18"/>
              </w:rPr>
            </w:pPr>
            <w:r w:rsidRPr="00BA57C5">
              <w:rPr>
                <w:rFonts w:cstheme="minorHAnsi"/>
                <w:color w:val="000000"/>
                <w:sz w:val="18"/>
                <w:szCs w:val="18"/>
              </w:rPr>
              <w:t>0.064</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57A8467" w14:textId="77777777">
            <w:pPr>
              <w:spacing w:after="0" w:line="240" w:lineRule="auto"/>
              <w:jc w:val="right"/>
              <w:rPr>
                <w:rFonts w:cstheme="minorHAnsi"/>
                <w:color w:val="000000"/>
                <w:sz w:val="18"/>
                <w:szCs w:val="18"/>
              </w:rPr>
            </w:pPr>
            <w:r w:rsidRPr="00BA57C5">
              <w:rPr>
                <w:rFonts w:cstheme="minorHAnsi"/>
                <w:color w:val="000000"/>
                <w:sz w:val="18"/>
                <w:szCs w:val="18"/>
              </w:rPr>
              <w:t>0.085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8363191" w14:textId="77777777">
            <w:pPr>
              <w:spacing w:after="0" w:line="240" w:lineRule="auto"/>
              <w:jc w:val="right"/>
              <w:rPr>
                <w:rFonts w:cstheme="minorHAnsi"/>
                <w:color w:val="000000"/>
                <w:sz w:val="18"/>
                <w:szCs w:val="18"/>
              </w:rPr>
            </w:pPr>
            <w:r w:rsidRPr="00BA57C5">
              <w:rPr>
                <w:rFonts w:cstheme="minorHAnsi"/>
                <w:color w:val="000000"/>
                <w:sz w:val="18"/>
                <w:szCs w:val="18"/>
              </w:rPr>
              <w:t>0.066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21872D4" w14:textId="77777777">
            <w:pPr>
              <w:spacing w:after="0" w:line="240" w:lineRule="auto"/>
              <w:jc w:val="right"/>
              <w:rPr>
                <w:rFonts w:cstheme="minorHAnsi"/>
                <w:color w:val="000000"/>
                <w:sz w:val="18"/>
                <w:szCs w:val="18"/>
              </w:rPr>
            </w:pPr>
            <w:r w:rsidRPr="00BA57C5">
              <w:rPr>
                <w:rFonts w:cstheme="minorHAnsi"/>
                <w:color w:val="000000"/>
                <w:sz w:val="18"/>
                <w:szCs w:val="18"/>
              </w:rPr>
              <w:t>0.057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EF9D8BF" w14:textId="77777777">
            <w:pPr>
              <w:spacing w:after="0" w:line="240" w:lineRule="auto"/>
              <w:jc w:val="right"/>
              <w:rPr>
                <w:rFonts w:cstheme="minorHAnsi"/>
                <w:color w:val="000000"/>
                <w:sz w:val="18"/>
                <w:szCs w:val="18"/>
              </w:rPr>
            </w:pPr>
            <w:r w:rsidRPr="00BA57C5">
              <w:rPr>
                <w:rFonts w:cstheme="minorHAnsi"/>
                <w:color w:val="000000"/>
                <w:sz w:val="18"/>
                <w:szCs w:val="18"/>
              </w:rPr>
              <w:t>0.031</w:t>
            </w:r>
          </w:p>
        </w:tc>
      </w:tr>
      <w:tr w:rsidRPr="00BA57C5" w:rsidR="00865A69" w:rsidTr="00D2276C" w14:paraId="35519D76"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767EB918"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768FB5DE" w14:textId="77777777">
            <w:pPr>
              <w:spacing w:after="0" w:line="240" w:lineRule="auto"/>
              <w:jc w:val="right"/>
              <w:rPr>
                <w:rFonts w:cstheme="minorHAnsi"/>
                <w:color w:val="000000"/>
                <w:sz w:val="18"/>
                <w:szCs w:val="18"/>
              </w:rPr>
            </w:pPr>
            <w:r w:rsidRPr="00BA57C5">
              <w:rPr>
                <w:rFonts w:cstheme="minorHAnsi"/>
                <w:color w:val="000000"/>
                <w:sz w:val="18"/>
                <w:szCs w:val="18"/>
              </w:rPr>
              <w:t>South</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0240F213"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0937016" w14:textId="77777777">
            <w:pPr>
              <w:spacing w:after="0" w:line="240" w:lineRule="auto"/>
              <w:jc w:val="right"/>
              <w:rPr>
                <w:rFonts w:cstheme="minorHAnsi"/>
                <w:color w:val="000000"/>
                <w:sz w:val="18"/>
                <w:szCs w:val="18"/>
              </w:rPr>
            </w:pPr>
            <w:r w:rsidRPr="00BA57C5">
              <w:rPr>
                <w:rFonts w:cstheme="minorHAnsi"/>
                <w:color w:val="000000"/>
                <w:sz w:val="18"/>
                <w:szCs w:val="18"/>
              </w:rPr>
              <w:t>0.022</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033FC3C8" w14:textId="77777777">
            <w:pPr>
              <w:spacing w:after="0" w:line="240" w:lineRule="auto"/>
              <w:jc w:val="right"/>
              <w:rPr>
                <w:rFonts w:cstheme="minorHAnsi"/>
                <w:color w:val="000000"/>
                <w:sz w:val="18"/>
                <w:szCs w:val="18"/>
              </w:rPr>
            </w:pPr>
            <w:r w:rsidRPr="00BA57C5">
              <w:rPr>
                <w:rFonts w:cstheme="minorHAnsi"/>
                <w:color w:val="000000"/>
                <w:sz w:val="18"/>
                <w:szCs w:val="18"/>
              </w:rPr>
              <w:t>0.070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0467439" w14:textId="77777777">
            <w:pPr>
              <w:spacing w:after="0" w:line="240" w:lineRule="auto"/>
              <w:jc w:val="right"/>
              <w:rPr>
                <w:rFonts w:cstheme="minorHAnsi"/>
                <w:color w:val="000000"/>
                <w:sz w:val="18"/>
                <w:szCs w:val="18"/>
              </w:rPr>
            </w:pPr>
            <w:r w:rsidRPr="00BA57C5">
              <w:rPr>
                <w:rFonts w:cstheme="minorHAnsi"/>
                <w:color w:val="000000"/>
                <w:sz w:val="18"/>
                <w:szCs w:val="18"/>
              </w:rPr>
              <w:t>0.040</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69E57AC2" w14:textId="77777777">
            <w:pPr>
              <w:spacing w:after="0" w:line="240" w:lineRule="auto"/>
              <w:jc w:val="right"/>
              <w:rPr>
                <w:rFonts w:cstheme="minorHAnsi"/>
                <w:color w:val="000000"/>
                <w:sz w:val="18"/>
                <w:szCs w:val="18"/>
              </w:rPr>
            </w:pPr>
            <w:r w:rsidRPr="00BA57C5">
              <w:rPr>
                <w:rFonts w:cstheme="minorHAnsi"/>
                <w:color w:val="000000"/>
                <w:sz w:val="18"/>
                <w:szCs w:val="18"/>
              </w:rPr>
              <w:t>0.039</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3A36355" w14:textId="77777777">
            <w:pPr>
              <w:spacing w:after="0" w:line="240" w:lineRule="auto"/>
              <w:jc w:val="right"/>
              <w:rPr>
                <w:rFonts w:cstheme="minorHAnsi"/>
                <w:color w:val="000000"/>
                <w:sz w:val="18"/>
                <w:szCs w:val="18"/>
              </w:rPr>
            </w:pPr>
            <w:r w:rsidRPr="00BA57C5">
              <w:rPr>
                <w:rFonts w:cstheme="minorHAnsi"/>
                <w:color w:val="000000"/>
                <w:sz w:val="18"/>
                <w:szCs w:val="18"/>
              </w:rPr>
              <w:t>0.036</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4E267B36" w14:textId="77777777">
            <w:pPr>
              <w:spacing w:after="0" w:line="240" w:lineRule="auto"/>
              <w:jc w:val="right"/>
              <w:rPr>
                <w:rFonts w:cstheme="minorHAnsi"/>
                <w:color w:val="000000"/>
                <w:sz w:val="18"/>
                <w:szCs w:val="18"/>
              </w:rPr>
            </w:pPr>
            <w:r w:rsidRPr="00BA57C5">
              <w:rPr>
                <w:rFonts w:cstheme="minorHAnsi"/>
                <w:color w:val="000000"/>
                <w:sz w:val="18"/>
                <w:szCs w:val="18"/>
              </w:rPr>
              <w:t>0.017</w:t>
            </w:r>
          </w:p>
        </w:tc>
      </w:tr>
      <w:tr w:rsidRPr="00BA57C5" w:rsidR="00865A69" w:rsidTr="00D2276C" w14:paraId="7EDF41BA" w14:textId="77777777">
        <w:trPr>
          <w:trHeight w:val="144"/>
          <w:jc w:val="center"/>
        </w:trPr>
        <w:tc>
          <w:tcPr>
            <w:tcW w:w="1096" w:type="pct"/>
            <w:tcBorders>
              <w:top w:val="nil"/>
              <w:left w:val="single" w:color="auto" w:sz="4" w:space="0"/>
              <w:bottom w:val="single" w:color="auto" w:sz="4" w:space="0"/>
              <w:right w:val="single" w:color="auto" w:sz="4" w:space="0"/>
            </w:tcBorders>
            <w:shd w:val="clear" w:color="000000" w:fill="FAFBFE"/>
            <w:noWrap/>
            <w:vAlign w:val="bottom"/>
            <w:hideMark/>
          </w:tcPr>
          <w:p w:rsidRPr="00BA57C5" w:rsidR="00865A69" w:rsidP="00D2276C" w:rsidRDefault="00865A69" w14:paraId="17127F5A" w14:textId="77777777">
            <w:pPr>
              <w:spacing w:after="0" w:line="240" w:lineRule="auto"/>
              <w:jc w:val="right"/>
              <w:rPr>
                <w:rFonts w:cstheme="minorHAnsi"/>
                <w:color w:val="000000"/>
                <w:sz w:val="18"/>
                <w:szCs w:val="18"/>
              </w:rPr>
            </w:pPr>
            <w:r w:rsidRPr="00BA57C5">
              <w:rPr>
                <w:rFonts w:cstheme="minorHAnsi"/>
                <w:color w:val="000000"/>
                <w:sz w:val="18"/>
                <w:szCs w:val="18"/>
              </w:rPr>
              <w:t>Other private</w:t>
            </w:r>
          </w:p>
        </w:tc>
        <w:tc>
          <w:tcPr>
            <w:tcW w:w="503" w:type="pct"/>
            <w:tcBorders>
              <w:top w:val="nil"/>
              <w:left w:val="nil"/>
              <w:bottom w:val="single" w:color="auto" w:sz="4" w:space="0"/>
              <w:right w:val="single" w:color="auto" w:sz="4" w:space="0"/>
            </w:tcBorders>
            <w:shd w:val="clear" w:color="000000" w:fill="FAFBFE"/>
            <w:noWrap/>
            <w:vAlign w:val="bottom"/>
            <w:hideMark/>
          </w:tcPr>
          <w:p w:rsidRPr="00BA57C5" w:rsidR="00865A69" w:rsidP="00D2276C" w:rsidRDefault="00865A69" w14:paraId="3BAC5E1C" w14:textId="77777777">
            <w:pPr>
              <w:spacing w:after="0" w:line="240" w:lineRule="auto"/>
              <w:jc w:val="right"/>
              <w:rPr>
                <w:rFonts w:cstheme="minorHAnsi"/>
                <w:color w:val="000000"/>
                <w:sz w:val="18"/>
                <w:szCs w:val="18"/>
              </w:rPr>
            </w:pPr>
            <w:r w:rsidRPr="00BA57C5">
              <w:rPr>
                <w:rFonts w:cstheme="minorHAnsi"/>
                <w:color w:val="000000"/>
                <w:sz w:val="18"/>
                <w:szCs w:val="18"/>
              </w:rPr>
              <w:t>West</w:t>
            </w:r>
          </w:p>
        </w:tc>
        <w:tc>
          <w:tcPr>
            <w:tcW w:w="464" w:type="pct"/>
            <w:tcBorders>
              <w:top w:val="nil"/>
              <w:left w:val="nil"/>
              <w:bottom w:val="single" w:color="auto" w:sz="4" w:space="0"/>
              <w:right w:val="single" w:color="auto" w:sz="4" w:space="0"/>
            </w:tcBorders>
            <w:shd w:val="clear" w:color="000000" w:fill="FAFBFE"/>
            <w:noWrap/>
            <w:vAlign w:val="bottom"/>
          </w:tcPr>
          <w:p w:rsidRPr="00BA57C5" w:rsidR="00865A69" w:rsidP="00D2276C" w:rsidRDefault="00865A69" w14:paraId="5EA33DC6" w14:textId="77777777">
            <w:pPr>
              <w:spacing w:after="0" w:line="240" w:lineRule="auto"/>
              <w:jc w:val="right"/>
              <w:rPr>
                <w:rFonts w:cstheme="minorHAnsi"/>
                <w:color w:val="000000"/>
                <w:sz w:val="18"/>
                <w:szCs w:val="18"/>
              </w:rPr>
            </w:pPr>
          </w:p>
        </w:tc>
        <w:tc>
          <w:tcPr>
            <w:tcW w:w="42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3785BA75" w14:textId="77777777">
            <w:pPr>
              <w:spacing w:after="0" w:line="240" w:lineRule="auto"/>
              <w:jc w:val="right"/>
              <w:rPr>
                <w:rFonts w:cstheme="minorHAnsi"/>
                <w:color w:val="000000"/>
                <w:sz w:val="18"/>
                <w:szCs w:val="18"/>
              </w:rPr>
            </w:pPr>
            <w:r w:rsidRPr="00BA57C5">
              <w:rPr>
                <w:rFonts w:cstheme="minorHAnsi"/>
                <w:color w:val="000000"/>
                <w:sz w:val="18"/>
                <w:szCs w:val="18"/>
              </w:rPr>
              <w:t>0.033</w:t>
            </w:r>
          </w:p>
        </w:tc>
        <w:tc>
          <w:tcPr>
            <w:tcW w:w="592"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04EF911" w14:textId="77777777">
            <w:pPr>
              <w:spacing w:after="0" w:line="240" w:lineRule="auto"/>
              <w:jc w:val="right"/>
              <w:rPr>
                <w:rFonts w:cstheme="minorHAnsi"/>
                <w:color w:val="000000"/>
                <w:sz w:val="18"/>
                <w:szCs w:val="18"/>
              </w:rPr>
            </w:pPr>
            <w:r w:rsidRPr="00BA57C5">
              <w:rPr>
                <w:rFonts w:cstheme="minorHAnsi"/>
                <w:color w:val="000000"/>
                <w:sz w:val="18"/>
                <w:szCs w:val="18"/>
              </w:rPr>
              <w:t>0.072</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10B5BD7F" w14:textId="77777777">
            <w:pPr>
              <w:spacing w:after="0" w:line="240" w:lineRule="auto"/>
              <w:jc w:val="right"/>
              <w:rPr>
                <w:rFonts w:cstheme="minorHAnsi"/>
                <w:color w:val="000000"/>
                <w:sz w:val="18"/>
                <w:szCs w:val="18"/>
              </w:rPr>
            </w:pPr>
            <w:r w:rsidRPr="00BA57C5">
              <w:rPr>
                <w:rFonts w:cstheme="minorHAnsi"/>
                <w:color w:val="000000"/>
                <w:sz w:val="18"/>
                <w:szCs w:val="18"/>
              </w:rPr>
              <w:t>0.028</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27336D15" w14:textId="77777777">
            <w:pPr>
              <w:spacing w:after="0" w:line="240" w:lineRule="auto"/>
              <w:jc w:val="right"/>
              <w:rPr>
                <w:rFonts w:cstheme="minorHAnsi"/>
                <w:color w:val="000000"/>
                <w:sz w:val="18"/>
                <w:szCs w:val="18"/>
              </w:rPr>
            </w:pPr>
            <w:r w:rsidRPr="00BA57C5">
              <w:rPr>
                <w:rFonts w:cstheme="minorHAnsi"/>
                <w:color w:val="000000"/>
                <w:sz w:val="18"/>
                <w:szCs w:val="18"/>
              </w:rPr>
              <w:t>0.055</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7AEC7E17" w14:textId="77777777">
            <w:pPr>
              <w:spacing w:after="0" w:line="240" w:lineRule="auto"/>
              <w:jc w:val="right"/>
              <w:rPr>
                <w:rFonts w:cstheme="minorHAnsi"/>
                <w:color w:val="000000"/>
                <w:sz w:val="18"/>
                <w:szCs w:val="18"/>
              </w:rPr>
            </w:pPr>
            <w:r w:rsidRPr="00BA57C5">
              <w:rPr>
                <w:rFonts w:cstheme="minorHAnsi"/>
                <w:color w:val="000000"/>
                <w:sz w:val="18"/>
                <w:szCs w:val="18"/>
              </w:rPr>
              <w:t>0.067</w:t>
            </w:r>
          </w:p>
        </w:tc>
        <w:tc>
          <w:tcPr>
            <w:tcW w:w="481" w:type="pct"/>
            <w:tcBorders>
              <w:top w:val="nil"/>
              <w:left w:val="nil"/>
              <w:bottom w:val="single" w:color="auto" w:sz="4" w:space="0"/>
              <w:right w:val="single" w:color="auto" w:sz="4" w:space="0"/>
            </w:tcBorders>
            <w:shd w:val="clear" w:color="auto" w:fill="auto"/>
            <w:noWrap/>
            <w:vAlign w:val="bottom"/>
            <w:hideMark/>
          </w:tcPr>
          <w:p w:rsidRPr="00BA57C5" w:rsidR="00865A69" w:rsidP="00D2276C" w:rsidRDefault="00865A69" w14:paraId="5DAE32C9" w14:textId="77777777">
            <w:pPr>
              <w:spacing w:after="0" w:line="240" w:lineRule="auto"/>
              <w:jc w:val="right"/>
              <w:rPr>
                <w:rFonts w:cstheme="minorHAnsi"/>
                <w:color w:val="000000"/>
                <w:sz w:val="18"/>
                <w:szCs w:val="18"/>
              </w:rPr>
            </w:pPr>
            <w:r w:rsidRPr="00BA57C5">
              <w:rPr>
                <w:rFonts w:cstheme="minorHAnsi"/>
                <w:color w:val="000000"/>
                <w:sz w:val="18"/>
                <w:szCs w:val="18"/>
              </w:rPr>
              <w:t>0.029</w:t>
            </w:r>
          </w:p>
        </w:tc>
      </w:tr>
    </w:tbl>
    <w:p w:rsidRPr="00BA57C5" w:rsidR="001D393F" w:rsidP="00865A69" w:rsidRDefault="001D393F" w14:paraId="5108D29C" w14:textId="77777777">
      <w:pPr>
        <w:widowControl w:val="0"/>
        <w:spacing w:after="120" w:line="21" w:lineRule="atLeast"/>
        <w:rPr>
          <w:rFonts w:ascii="Cambria" w:hAnsi="Cambria"/>
        </w:rPr>
      </w:pPr>
    </w:p>
    <w:p w:rsidRPr="00BA57C5" w:rsidR="00865A69" w:rsidP="00865A69" w:rsidRDefault="00865A69" w14:paraId="7DEF9D2D" w14:textId="77482503">
      <w:pPr>
        <w:widowControl w:val="0"/>
        <w:spacing w:after="120" w:line="21" w:lineRule="atLeast"/>
        <w:rPr>
          <w:rFonts w:ascii="Cambria" w:hAnsi="Cambria"/>
        </w:rPr>
      </w:pPr>
      <w:r w:rsidRPr="00BA57C5">
        <w:rPr>
          <w:rFonts w:ascii="Cambria" w:hAnsi="Cambria"/>
        </w:rPr>
        <w:t xml:space="preserve">Once schools are selected and recruited, students enrolled in grade 9 will be selected from student rosters that schools or school districts will be asked to provide. </w:t>
      </w:r>
      <w:r w:rsidRPr="00BA57C5" w:rsidR="00E37CEB">
        <w:rPr>
          <w:rFonts w:ascii="Cambria" w:hAnsi="Cambria"/>
        </w:rPr>
        <w:t xml:space="preserve">Whether the school or school district provides the information will be decided by the school or school district. </w:t>
      </w:r>
      <w:r w:rsidRPr="00BA57C5">
        <w:rPr>
          <w:rFonts w:ascii="Cambria" w:hAnsi="Cambria"/>
        </w:rPr>
        <w:t>The student sample sizes were determined by the requirement that at least 1,708 students in each of the five student domains</w:t>
      </w:r>
      <w:r w:rsidRPr="00BA57C5">
        <w:rPr>
          <w:rStyle w:val="FootnoteReference"/>
          <w:rFonts w:ascii="Cambria" w:hAnsi="Cambria"/>
          <w:sz w:val="22"/>
        </w:rPr>
        <w:footnoteReference w:id="7"/>
      </w:r>
      <w:r w:rsidRPr="00BA57C5">
        <w:rPr>
          <w:rFonts w:ascii="Cambria" w:hAnsi="Cambria"/>
        </w:rPr>
        <w:t xml:space="preserve"> participate in a second follow-up of </w:t>
      </w:r>
      <w:r w:rsidR="007A6627">
        <w:rPr>
          <w:rFonts w:ascii="Cambria" w:hAnsi="Cambria"/>
        </w:rPr>
        <w:t>HS&amp;B:22</w:t>
      </w:r>
      <w:r w:rsidRPr="00BA57C5">
        <w:rPr>
          <w:rFonts w:ascii="Cambria" w:hAnsi="Cambria"/>
        </w:rPr>
        <w:t xml:space="preserve">. The 1,708 requirement was determined by evaluating the minimum required sample size that would be able to measure a relative change of 15 percent in proportions between the first- and second follow-up for students in the twelfth-grade as of the first follow-up. </w:t>
      </w:r>
      <w:r w:rsidRPr="00BA57C5" w:rsidR="00954D3A">
        <w:rPr>
          <w:rFonts w:ascii="Cambria" w:hAnsi="Cambria"/>
        </w:rPr>
        <w:t>Students in twelfth grade during the first follow-up, both those who were in the sample in ninth grade and those who were added through freshening in twelfth grade, form the twelfth-grade</w:t>
      </w:r>
      <w:r w:rsidRPr="00BA57C5" w:rsidR="00FC1C86">
        <w:rPr>
          <w:rFonts w:ascii="Cambria" w:hAnsi="Cambria"/>
        </w:rPr>
        <w:t xml:space="preserve"> </w:t>
      </w:r>
      <w:r w:rsidRPr="00BA57C5" w:rsidR="00954D3A">
        <w:rPr>
          <w:rFonts w:ascii="Cambria" w:hAnsi="Cambria"/>
        </w:rPr>
        <w:t>cohort.</w:t>
      </w:r>
      <w:r w:rsidRPr="00BA57C5" w:rsidR="00222B62">
        <w:rPr>
          <w:rStyle w:val="FootnoteReference"/>
        </w:rPr>
        <w:footnoteReference w:id="8"/>
      </w:r>
      <w:r w:rsidRPr="00BA57C5" w:rsidR="004E6EBB">
        <w:rPr>
          <w:rFonts w:ascii="Cambria" w:hAnsi="Cambria"/>
        </w:rPr>
        <w:t xml:space="preserve"> </w:t>
      </w:r>
      <w:r w:rsidRPr="00BA57C5">
        <w:rPr>
          <w:rFonts w:ascii="Cambria" w:hAnsi="Cambria"/>
        </w:rPr>
        <w:t xml:space="preserve">Setting the minimum sample size required to achieve 1,708 participating students in the </w:t>
      </w:r>
      <w:r w:rsidRPr="00BA57C5" w:rsidR="00DA1436">
        <w:rPr>
          <w:rFonts w:ascii="Cambria" w:hAnsi="Cambria"/>
        </w:rPr>
        <w:t>twelfth</w:t>
      </w:r>
      <w:r w:rsidRPr="00BA57C5">
        <w:rPr>
          <w:rFonts w:ascii="Cambria" w:hAnsi="Cambria"/>
        </w:rPr>
        <w:t xml:space="preserve">-grade cohort as of a second follow-up also ensures that the number of participating students in the second follow-up who were in the </w:t>
      </w:r>
      <w:r w:rsidRPr="00BA57C5" w:rsidR="00DA1436">
        <w:rPr>
          <w:rFonts w:ascii="Cambria" w:hAnsi="Cambria"/>
        </w:rPr>
        <w:t>ninth-</w:t>
      </w:r>
      <w:r w:rsidRPr="00BA57C5">
        <w:rPr>
          <w:rFonts w:ascii="Cambria" w:hAnsi="Cambria"/>
        </w:rPr>
        <w:t>grade in the base</w:t>
      </w:r>
      <w:r w:rsidRPr="00BA57C5" w:rsidR="00494A9F">
        <w:rPr>
          <w:rFonts w:ascii="Cambria" w:hAnsi="Cambria"/>
        </w:rPr>
        <w:t xml:space="preserve"> </w:t>
      </w:r>
      <w:r w:rsidRPr="00BA57C5">
        <w:rPr>
          <w:rFonts w:ascii="Cambria" w:hAnsi="Cambria"/>
        </w:rPr>
        <w:t>year will exceed 1,708</w:t>
      </w:r>
      <w:r w:rsidRPr="00BA57C5" w:rsidR="00494A9F">
        <w:rPr>
          <w:rFonts w:ascii="Cambria" w:hAnsi="Cambria"/>
        </w:rPr>
        <w:t>.</w:t>
      </w:r>
      <w:r w:rsidRPr="00BA57C5">
        <w:rPr>
          <w:rStyle w:val="FootnoteReference"/>
        </w:rPr>
        <w:footnoteReference w:id="9"/>
      </w:r>
      <w:r w:rsidRPr="00BA57C5" w:rsidR="001D393F">
        <w:rPr>
          <w:rFonts w:ascii="Cambria" w:hAnsi="Cambria"/>
        </w:rPr>
        <w:t xml:space="preserve"> </w:t>
      </w:r>
      <w:r w:rsidRPr="00BA57C5">
        <w:rPr>
          <w:rFonts w:ascii="Cambria" w:hAnsi="Cambria"/>
        </w:rPr>
        <w:t>Several assumptions were used to conduct this evaluation, as noted below.</w:t>
      </w:r>
    </w:p>
    <w:p w:rsidRPr="00BA57C5" w:rsidR="00865A69" w:rsidP="00865A69" w:rsidRDefault="00865A69" w14:paraId="6C6DB843" w14:textId="77777777">
      <w:pPr>
        <w:pStyle w:val="ListBullet"/>
        <w:widowControl w:val="0"/>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Two-tailed tests with significance of alpha = 0.05 were used to test differences between means and proportions with required power of 80 percent.</w:t>
      </w:r>
    </w:p>
    <w:p w:rsidRPr="00BA57C5" w:rsidR="00865A69" w:rsidP="00865A69" w:rsidRDefault="00865A69" w14:paraId="4842D85A" w14:textId="77777777">
      <w:pPr>
        <w:pStyle w:val="ListBullet"/>
        <w:widowControl w:val="0"/>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A proportion of p = .30 was used to calculate sample sizes for tests of proportion.</w:t>
      </w:r>
    </w:p>
    <w:p w:rsidRPr="00BA57C5" w:rsidR="00865A69" w:rsidP="00865A69" w:rsidRDefault="00865A69" w14:paraId="4772D1D5" w14:textId="77777777">
      <w:pPr>
        <w:pStyle w:val="ListBullet"/>
        <w:widowControl w:val="0"/>
        <w:spacing w:before="0" w:after="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Design effect is 2.5.</w:t>
      </w:r>
    </w:p>
    <w:p w:rsidRPr="00BA57C5" w:rsidR="00865A69" w:rsidP="00865A69" w:rsidRDefault="00865A69" w14:paraId="1AE8A9C1" w14:textId="77777777">
      <w:pPr>
        <w:pStyle w:val="ListBullet"/>
        <w:widowControl w:val="0"/>
        <w:spacing w:before="0" w:line="240" w:lineRule="auto"/>
        <w:ind w:left="540" w:hanging="274"/>
        <w:contextualSpacing w:val="0"/>
        <w:rPr>
          <w:rFonts w:asciiTheme="majorHAnsi" w:hAnsiTheme="majorHAnsi" w:eastAsiaTheme="minorHAnsi"/>
          <w:sz w:val="22"/>
          <w:szCs w:val="22"/>
        </w:rPr>
      </w:pPr>
      <w:r w:rsidRPr="00BA57C5">
        <w:rPr>
          <w:rFonts w:asciiTheme="majorHAnsi" w:hAnsiTheme="majorHAnsi" w:eastAsiaTheme="minorHAnsi"/>
          <w:sz w:val="22"/>
          <w:szCs w:val="22"/>
        </w:rPr>
        <w:t>Correlation between waves is 0.6.</w:t>
      </w:r>
    </w:p>
    <w:p w:rsidRPr="00BA57C5" w:rsidR="00865A69" w:rsidP="00865A69" w:rsidRDefault="00865A69" w14:paraId="6AC50EA1" w14:textId="77777777">
      <w:pPr>
        <w:widowControl w:val="0"/>
        <w:spacing w:after="120" w:line="21" w:lineRule="atLeast"/>
      </w:pPr>
      <w:proofErr w:type="spellStart"/>
      <w:r w:rsidRPr="00BA57C5">
        <w:t>McNemar’s</w:t>
      </w:r>
      <w:proofErr w:type="spellEnd"/>
      <w:r w:rsidRPr="00BA57C5">
        <w:t xml:space="preserve"> test using Connor’s approximation was used to determine the minimum sample size needed to meet the precision requirement under the previously stated assumptions. The Proc Power procedure available in SAS software</w:t>
      </w:r>
      <w:r w:rsidRPr="00BA57C5">
        <w:rPr>
          <w:rStyle w:val="FootnoteReference"/>
        </w:rPr>
        <w:footnoteReference w:id="10"/>
      </w:r>
      <w:r w:rsidRPr="00BA57C5">
        <w:t xml:space="preserve"> was used to determine the minimum sample size.</w:t>
      </w:r>
    </w:p>
    <w:p w:rsidRPr="00BA57C5" w:rsidR="00865A69" w:rsidP="00865A69" w:rsidRDefault="00865A69" w14:paraId="24CF1533" w14:textId="0B5837C8">
      <w:pPr>
        <w:widowControl w:val="0"/>
        <w:spacing w:after="120" w:line="21" w:lineRule="atLeast"/>
      </w:pPr>
      <w:r w:rsidRPr="00BA57C5">
        <w:t>Sample sizes were also established for three other student domains: students attending virtual schools, students attending charter schools, and students attending magnet schools. The minimum sample sizes used for these three student domains were established by using all but one of the same assumptions and requirements as were used for five student race/ethnicity domains. The requirement to measure a relative change of 15 percent in proportions between a first- and second follow-up for students in the twelfth-grade as of the first follow-up was changed to require the ability to measure a 20 percent change in proportions. Under this modified requirement, a minimum of 978 participating students are required as of the end of a second follow-up for students in these three types of public</w:t>
      </w:r>
      <w:r w:rsidR="00C86985">
        <w:t xml:space="preserve"> </w:t>
      </w:r>
      <w:r w:rsidRPr="00BA57C5">
        <w:t>schools.</w:t>
      </w:r>
    </w:p>
    <w:p w:rsidRPr="00BA57C5" w:rsidR="00FC1C86" w:rsidP="00865A69" w:rsidRDefault="00865A69" w14:paraId="75473364" w14:textId="12BAF583">
      <w:pPr>
        <w:widowControl w:val="0"/>
        <w:spacing w:after="120" w:line="21" w:lineRule="atLeast"/>
      </w:pPr>
      <w:r w:rsidRPr="00BA57C5">
        <w:t xml:space="preserve">The minimum number of students to sample from each of the five student categories and three public-school </w:t>
      </w:r>
      <w:r w:rsidRPr="00BA57C5">
        <w:lastRenderedPageBreak/>
        <w:t xml:space="preserve">domains in the BYFS to achieve 1,708 participating students in each of the five student race/ethnicity domains and to achieve 978 participating students in the three public-school domains for the twelfth-grade cohort as of a second follow-up, along with the assumptions used to derive those numbers, are provided in table </w:t>
      </w:r>
      <w:r w:rsidR="003D6A7E">
        <w:t>6</w:t>
      </w:r>
      <w:r w:rsidRPr="00BA57C5">
        <w:t>.</w:t>
      </w:r>
      <w:r w:rsidRPr="00BA57C5" w:rsidR="00FC1C86">
        <w:t xml:space="preserve"> </w:t>
      </w:r>
      <w:r w:rsidRPr="00BA57C5" w:rsidR="00D544D8">
        <w:t xml:space="preserve">The assumptions in Tables </w:t>
      </w:r>
      <w:r w:rsidR="003D6A7E">
        <w:t>6</w:t>
      </w:r>
      <w:r w:rsidRPr="00BA57C5" w:rsidR="00D544D8">
        <w:t xml:space="preserve"> and </w:t>
      </w:r>
      <w:r w:rsidR="003D6A7E">
        <w:t>7</w:t>
      </w:r>
      <w:r w:rsidRPr="00BA57C5" w:rsidR="00D544D8">
        <w:t xml:space="preserve"> are supported and motivated by previous work on HSLS:09. </w:t>
      </w:r>
      <w:r w:rsidRPr="00BA57C5">
        <w:t xml:space="preserve">The numbers reported in table </w:t>
      </w:r>
      <w:r w:rsidR="003D6A7E">
        <w:t>6</w:t>
      </w:r>
      <w:r w:rsidRPr="00BA57C5">
        <w:t xml:space="preserve"> show, for example, that if 3,500 Hispanic students are sampled in grade 9 then approximately 1,708 will respond in the base</w:t>
      </w:r>
      <w:r w:rsidRPr="00BA57C5" w:rsidR="00494A9F">
        <w:t xml:space="preserve"> </w:t>
      </w:r>
      <w:r w:rsidRPr="00BA57C5">
        <w:t xml:space="preserve">year, enter </w:t>
      </w:r>
      <w:r w:rsidRPr="00BA57C5" w:rsidR="00DA1436">
        <w:t>grade 12</w:t>
      </w:r>
      <w:r w:rsidRPr="00BA57C5">
        <w:t xml:space="preserve"> in </w:t>
      </w:r>
      <w:r w:rsidR="003470EA">
        <w:t>202</w:t>
      </w:r>
      <w:r w:rsidR="00C86985">
        <w:t>6</w:t>
      </w:r>
      <w:r w:rsidRPr="00BA57C5">
        <w:t>, and respond in both the first- and second-follow-up</w:t>
      </w:r>
      <w:r w:rsidRPr="00BA57C5" w:rsidR="00494A9F">
        <w:t>s</w:t>
      </w:r>
      <w:r w:rsidRPr="00BA57C5">
        <w:t>.</w:t>
      </w:r>
    </w:p>
    <w:p w:rsidRPr="00BA57C5" w:rsidR="001D393F" w:rsidP="00535905" w:rsidRDefault="001D393F" w14:paraId="4D0D9E12" w14:textId="49D281CF">
      <w:pPr>
        <w:widowControl w:val="0"/>
        <w:spacing w:after="120" w:line="21" w:lineRule="atLeast"/>
      </w:pPr>
      <w:r w:rsidRPr="00BA57C5">
        <w:t xml:space="preserve">As can be seen in table </w:t>
      </w:r>
      <w:r w:rsidR="003D6A7E">
        <w:t>7</w:t>
      </w:r>
      <w:r w:rsidRPr="00BA57C5">
        <w:t xml:space="preserve">, if the minimum sample sizes reported in table </w:t>
      </w:r>
      <w:r w:rsidR="003D6A7E">
        <w:t>6</w:t>
      </w:r>
      <w:r w:rsidRPr="00BA57C5">
        <w:t xml:space="preserve"> are used in the BYFS, the estimated numbers of participating students among the BYFS ninth-grade cohort as of a second follow-up exceed the minimum numbers of required participating students of 1,708 and 978, for the five student race/ethnicity domains and three public-school type domains, respectively. The numbers reported in table </w:t>
      </w:r>
      <w:r w:rsidR="003D6A7E">
        <w:t>7</w:t>
      </w:r>
      <w:r w:rsidRPr="00BA57C5">
        <w:t xml:space="preserve"> show, for example, that if 3,500 Hispanic students are sampled in grade 9 then approximately 1,847 will respond </w:t>
      </w:r>
      <w:r w:rsidRPr="00BA57C5" w:rsidR="00D544D8">
        <w:t>in the base year as well as in both the first- and second-follow-ups</w:t>
      </w:r>
      <w:r w:rsidRPr="00BA57C5" w:rsidR="004B1899">
        <w:t xml:space="preserve"> (regardless of what grade they enter in </w:t>
      </w:r>
      <w:r w:rsidR="003470EA">
        <w:t>202</w:t>
      </w:r>
      <w:r w:rsidR="00C86985">
        <w:t>6</w:t>
      </w:r>
      <w:r w:rsidRPr="00BA57C5" w:rsidR="004B1899">
        <w:t>).</w:t>
      </w:r>
    </w:p>
    <w:p w:rsidRPr="00BA57C5" w:rsidR="00865A69" w:rsidP="000D5575" w:rsidRDefault="00865A69" w14:paraId="0E968A6D" w14:textId="034CA908">
      <w:pPr>
        <w:keepNext/>
        <w:spacing w:before="240" w:after="60" w:line="240" w:lineRule="auto"/>
        <w:rPr>
          <w:b/>
          <w:bCs/>
        </w:rPr>
      </w:pPr>
      <w:r w:rsidRPr="00BA57C5">
        <w:rPr>
          <w:b/>
          <w:bCs/>
        </w:rPr>
        <w:t xml:space="preserve">Table </w:t>
      </w:r>
      <w:r w:rsidR="003D6A7E">
        <w:rPr>
          <w:b/>
          <w:bCs/>
        </w:rPr>
        <w:t>6</w:t>
      </w:r>
      <w:r w:rsidRPr="00BA57C5">
        <w:rPr>
          <w:b/>
          <w:bCs/>
        </w:rPr>
        <w:t xml:space="preserve">. Minimum Sample Sizes and Associated Sample Design Assumptions for Student Sampling Categories for </w:t>
      </w:r>
      <w:r w:rsidRPr="00BA57C5" w:rsidR="00DA1436">
        <w:rPr>
          <w:b/>
          <w:bCs/>
        </w:rPr>
        <w:t>Twelfth-</w:t>
      </w:r>
      <w:r w:rsidRPr="00BA57C5">
        <w:rPr>
          <w:b/>
          <w:bCs/>
        </w:rPr>
        <w:t>grade Cohort</w:t>
      </w:r>
    </w:p>
    <w:tbl>
      <w:tblPr>
        <w:tblStyle w:val="TableGrid"/>
        <w:tblW w:w="5000" w:type="pct"/>
        <w:tblLook w:val="04A0" w:firstRow="1" w:lastRow="0" w:firstColumn="1" w:lastColumn="0" w:noHBand="0" w:noVBand="1"/>
      </w:tblPr>
      <w:tblGrid>
        <w:gridCol w:w="5219"/>
        <w:gridCol w:w="1491"/>
        <w:gridCol w:w="1360"/>
        <w:gridCol w:w="1360"/>
        <w:gridCol w:w="1360"/>
      </w:tblGrid>
      <w:tr w:rsidRPr="00BA57C5" w:rsidR="00865A69" w:rsidTr="00D96242" w14:paraId="2F11F2B7" w14:textId="77777777">
        <w:trPr>
          <w:tblHeader/>
        </w:trPr>
        <w:tc>
          <w:tcPr>
            <w:tcW w:w="2418" w:type="pct"/>
            <w:shd w:val="clear" w:color="auto" w:fill="FAFBFE"/>
            <w:vAlign w:val="center"/>
          </w:tcPr>
          <w:p w:rsidRPr="00BA57C5" w:rsidR="00865A69" w:rsidP="00644B6C" w:rsidRDefault="00865A69" w14:paraId="40491E56" w14:textId="77777777">
            <w:pPr>
              <w:rPr>
                <w:rFonts w:cstheme="minorHAnsi"/>
                <w:b/>
                <w:bCs/>
                <w:color w:val="000000"/>
                <w:sz w:val="18"/>
                <w:szCs w:val="18"/>
              </w:rPr>
            </w:pPr>
            <w:r w:rsidRPr="00BA57C5">
              <w:rPr>
                <w:rFonts w:cstheme="minorHAnsi"/>
                <w:b/>
                <w:bCs/>
                <w:color w:val="000000"/>
                <w:sz w:val="18"/>
                <w:szCs w:val="18"/>
              </w:rPr>
              <w:t>Assumption</w:t>
            </w:r>
          </w:p>
        </w:tc>
        <w:tc>
          <w:tcPr>
            <w:tcW w:w="691" w:type="pct"/>
            <w:shd w:val="clear" w:color="auto" w:fill="FAFBFE"/>
            <w:vAlign w:val="center"/>
          </w:tcPr>
          <w:p w:rsidRPr="00BA57C5" w:rsidR="00865A69" w:rsidP="00270C11" w:rsidRDefault="00865A69" w14:paraId="1B7F1462" w14:textId="092E7C40">
            <w:pPr>
              <w:jc w:val="right"/>
              <w:rPr>
                <w:rFonts w:cstheme="minorHAnsi"/>
                <w:b/>
                <w:bCs/>
                <w:color w:val="000000"/>
                <w:sz w:val="18"/>
                <w:szCs w:val="18"/>
              </w:rPr>
            </w:pPr>
            <w:r w:rsidRPr="00BA57C5">
              <w:rPr>
                <w:rFonts w:cstheme="minorHAnsi"/>
                <w:b/>
                <w:bCs/>
                <w:color w:val="000000"/>
                <w:sz w:val="18"/>
                <w:szCs w:val="18"/>
              </w:rPr>
              <w:t>Each Student Race/Ethnicity</w:t>
            </w:r>
            <w:r w:rsidRPr="00BA57C5" w:rsidR="00270C11">
              <w:rPr>
                <w:rFonts w:cstheme="minorHAnsi"/>
                <w:b/>
                <w:bCs/>
                <w:color w:val="000000"/>
                <w:sz w:val="18"/>
                <w:szCs w:val="18"/>
              </w:rPr>
              <w:t xml:space="preserve"> </w:t>
            </w:r>
            <w:r w:rsidRPr="00BA57C5">
              <w:rPr>
                <w:rFonts w:cstheme="minorHAnsi"/>
                <w:b/>
                <w:bCs/>
                <w:color w:val="000000"/>
                <w:sz w:val="18"/>
                <w:szCs w:val="18"/>
              </w:rPr>
              <w:t>Domain</w:t>
            </w:r>
            <w:r w:rsidRPr="00BA57C5">
              <w:rPr>
                <w:rStyle w:val="FootnoteReference"/>
                <w:rFonts w:cstheme="minorHAnsi"/>
                <w:b/>
                <w:bCs/>
                <w:color w:val="000000"/>
                <w:szCs w:val="18"/>
              </w:rPr>
              <w:footnoteReference w:id="11"/>
            </w:r>
          </w:p>
        </w:tc>
        <w:tc>
          <w:tcPr>
            <w:tcW w:w="630" w:type="pct"/>
            <w:shd w:val="clear" w:color="auto" w:fill="FAFBFE"/>
            <w:vAlign w:val="center"/>
          </w:tcPr>
          <w:p w:rsidRPr="00BA57C5" w:rsidR="00865A69" w:rsidP="00644B6C" w:rsidRDefault="00865A69" w14:paraId="753DA87F" w14:textId="77777777">
            <w:pPr>
              <w:jc w:val="right"/>
              <w:rPr>
                <w:rFonts w:cstheme="minorHAnsi"/>
                <w:b/>
                <w:bCs/>
                <w:color w:val="000000"/>
                <w:sz w:val="18"/>
                <w:szCs w:val="18"/>
              </w:rPr>
            </w:pPr>
            <w:r w:rsidRPr="00BA57C5">
              <w:rPr>
                <w:rFonts w:cstheme="minorHAnsi"/>
                <w:b/>
                <w:bCs/>
                <w:color w:val="000000"/>
                <w:sz w:val="18"/>
                <w:szCs w:val="18"/>
              </w:rPr>
              <w:t>Charter students</w:t>
            </w:r>
          </w:p>
        </w:tc>
        <w:tc>
          <w:tcPr>
            <w:tcW w:w="630" w:type="pct"/>
            <w:shd w:val="clear" w:color="auto" w:fill="FAFBFE"/>
            <w:vAlign w:val="center"/>
          </w:tcPr>
          <w:p w:rsidRPr="00BA57C5" w:rsidR="00865A69" w:rsidP="00644B6C" w:rsidRDefault="00865A69" w14:paraId="5976197B" w14:textId="77777777">
            <w:pPr>
              <w:jc w:val="right"/>
              <w:rPr>
                <w:rFonts w:cstheme="minorHAnsi"/>
                <w:b/>
                <w:bCs/>
                <w:color w:val="000000"/>
                <w:sz w:val="18"/>
                <w:szCs w:val="18"/>
              </w:rPr>
            </w:pPr>
            <w:r w:rsidRPr="00BA57C5">
              <w:rPr>
                <w:rFonts w:cstheme="minorHAnsi"/>
                <w:b/>
                <w:bCs/>
                <w:color w:val="000000"/>
                <w:sz w:val="18"/>
                <w:szCs w:val="18"/>
              </w:rPr>
              <w:t>Magnet students</w:t>
            </w:r>
          </w:p>
        </w:tc>
        <w:tc>
          <w:tcPr>
            <w:tcW w:w="630" w:type="pct"/>
            <w:shd w:val="clear" w:color="auto" w:fill="FAFBFE"/>
            <w:vAlign w:val="center"/>
          </w:tcPr>
          <w:p w:rsidRPr="00BA57C5" w:rsidR="00865A69" w:rsidP="00644B6C" w:rsidRDefault="00865A69" w14:paraId="22BC5B94" w14:textId="77777777">
            <w:pPr>
              <w:jc w:val="right"/>
              <w:rPr>
                <w:rFonts w:cstheme="minorHAnsi"/>
                <w:b/>
                <w:bCs/>
                <w:color w:val="000000"/>
                <w:sz w:val="18"/>
                <w:szCs w:val="18"/>
              </w:rPr>
            </w:pPr>
            <w:r w:rsidRPr="00BA57C5">
              <w:rPr>
                <w:rFonts w:cstheme="minorHAnsi"/>
                <w:b/>
                <w:bCs/>
                <w:color w:val="000000"/>
                <w:sz w:val="18"/>
                <w:szCs w:val="18"/>
              </w:rPr>
              <w:t>Virtual Students</w:t>
            </w:r>
          </w:p>
        </w:tc>
      </w:tr>
      <w:tr w:rsidRPr="00BA57C5" w:rsidR="00865A69" w:rsidTr="00270C11" w14:paraId="6DA8A365" w14:textId="77777777">
        <w:tc>
          <w:tcPr>
            <w:tcW w:w="2418" w:type="pct"/>
            <w:vAlign w:val="center"/>
          </w:tcPr>
          <w:p w:rsidRPr="00BA57C5" w:rsidR="00865A69" w:rsidP="00644B6C" w:rsidRDefault="00DA1436" w14:paraId="5E9927ED" w14:textId="6F62D8F7">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inflated student sample size for each key student domain</w:t>
            </w:r>
          </w:p>
        </w:tc>
        <w:tc>
          <w:tcPr>
            <w:tcW w:w="691" w:type="pct"/>
            <w:vAlign w:val="center"/>
          </w:tcPr>
          <w:p w:rsidRPr="00BA57C5" w:rsidR="00865A69" w:rsidP="00644B6C" w:rsidRDefault="00865A69" w14:paraId="349D99F2" w14:textId="77777777">
            <w:pPr>
              <w:jc w:val="right"/>
              <w:rPr>
                <w:rFonts w:cstheme="minorHAnsi"/>
                <w:color w:val="000000"/>
                <w:sz w:val="18"/>
                <w:szCs w:val="18"/>
              </w:rPr>
            </w:pPr>
            <w:r w:rsidRPr="00BA57C5">
              <w:rPr>
                <w:rFonts w:cstheme="minorHAnsi"/>
                <w:color w:val="000000"/>
                <w:sz w:val="18"/>
                <w:szCs w:val="18"/>
              </w:rPr>
              <w:t>3,500</w:t>
            </w:r>
          </w:p>
        </w:tc>
        <w:tc>
          <w:tcPr>
            <w:tcW w:w="630" w:type="pct"/>
            <w:vAlign w:val="center"/>
          </w:tcPr>
          <w:p w:rsidRPr="00BA57C5" w:rsidR="00865A69" w:rsidP="00644B6C" w:rsidRDefault="00865A69" w14:paraId="1D27B381" w14:textId="77777777">
            <w:pPr>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644B6C" w:rsidRDefault="00865A69" w14:paraId="171E267F" w14:textId="77777777">
            <w:pPr>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644B6C" w:rsidRDefault="00865A69" w14:paraId="7AB78650" w14:textId="77777777">
            <w:pPr>
              <w:jc w:val="right"/>
              <w:rPr>
                <w:rFonts w:cstheme="minorHAnsi"/>
                <w:color w:val="000000"/>
                <w:sz w:val="18"/>
                <w:szCs w:val="18"/>
              </w:rPr>
            </w:pPr>
            <w:r w:rsidRPr="00BA57C5">
              <w:rPr>
                <w:rFonts w:cstheme="minorHAnsi"/>
                <w:color w:val="000000"/>
                <w:sz w:val="18"/>
                <w:szCs w:val="18"/>
              </w:rPr>
              <w:t>2003</w:t>
            </w:r>
          </w:p>
        </w:tc>
      </w:tr>
      <w:tr w:rsidRPr="00BA57C5" w:rsidR="00865A69" w:rsidTr="00270C11" w14:paraId="35FDDF0E" w14:textId="77777777">
        <w:tc>
          <w:tcPr>
            <w:tcW w:w="2418" w:type="pct"/>
            <w:vAlign w:val="center"/>
          </w:tcPr>
          <w:p w:rsidRPr="00BA57C5" w:rsidR="00865A69" w:rsidP="00644B6C" w:rsidRDefault="00DA1436" w14:paraId="79914F1A" w14:textId="77B137CE">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eligibility rate</w:t>
            </w:r>
          </w:p>
        </w:tc>
        <w:tc>
          <w:tcPr>
            <w:tcW w:w="691" w:type="pct"/>
            <w:vAlign w:val="center"/>
          </w:tcPr>
          <w:p w:rsidRPr="00BA57C5" w:rsidR="00865A69" w:rsidP="00644B6C" w:rsidRDefault="00865A69" w14:paraId="56948A8F" w14:textId="77777777">
            <w:pPr>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644B6C" w:rsidRDefault="00865A69" w14:paraId="1B94825E" w14:textId="77777777">
            <w:pPr>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644B6C" w:rsidRDefault="00865A69" w14:paraId="2B5A11A3" w14:textId="77777777">
            <w:pPr>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644B6C" w:rsidRDefault="00865A69" w14:paraId="39636A9D" w14:textId="77777777">
            <w:pPr>
              <w:jc w:val="right"/>
              <w:rPr>
                <w:rFonts w:cstheme="minorHAnsi"/>
                <w:color w:val="000000"/>
                <w:sz w:val="18"/>
                <w:szCs w:val="18"/>
              </w:rPr>
            </w:pPr>
            <w:r w:rsidRPr="00BA57C5">
              <w:rPr>
                <w:rFonts w:cstheme="minorHAnsi"/>
                <w:color w:val="000000"/>
                <w:sz w:val="18"/>
                <w:szCs w:val="18"/>
              </w:rPr>
              <w:t>95%</w:t>
            </w:r>
          </w:p>
        </w:tc>
      </w:tr>
      <w:tr w:rsidRPr="00BA57C5" w:rsidR="00865A69" w:rsidTr="00270C11" w14:paraId="1331E83F" w14:textId="77777777">
        <w:tc>
          <w:tcPr>
            <w:tcW w:w="2418" w:type="pct"/>
            <w:vAlign w:val="center"/>
          </w:tcPr>
          <w:p w:rsidRPr="00BA57C5" w:rsidR="00865A69" w:rsidP="00644B6C" w:rsidRDefault="00DA1436" w14:paraId="6762E3A4" w14:textId="64B6D4CB">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response rate</w:t>
            </w:r>
          </w:p>
        </w:tc>
        <w:tc>
          <w:tcPr>
            <w:tcW w:w="691" w:type="pct"/>
            <w:vAlign w:val="center"/>
          </w:tcPr>
          <w:p w:rsidRPr="00BA57C5" w:rsidR="00865A69" w:rsidP="00644B6C" w:rsidRDefault="00865A69" w14:paraId="57C3F653"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13CDAFA3"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54D7BFC1"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73E42A26" w14:textId="77777777">
            <w:pPr>
              <w:jc w:val="right"/>
              <w:rPr>
                <w:rFonts w:cstheme="minorHAnsi"/>
                <w:color w:val="000000"/>
                <w:sz w:val="18"/>
                <w:szCs w:val="18"/>
              </w:rPr>
            </w:pPr>
            <w:r w:rsidRPr="00BA57C5">
              <w:rPr>
                <w:rFonts w:cstheme="minorHAnsi"/>
                <w:color w:val="000000"/>
                <w:sz w:val="18"/>
                <w:szCs w:val="18"/>
              </w:rPr>
              <w:t>85%</w:t>
            </w:r>
          </w:p>
        </w:tc>
      </w:tr>
      <w:tr w:rsidRPr="00BA57C5" w:rsidR="00865A69" w:rsidTr="00270C11" w14:paraId="1AAACA6A" w14:textId="77777777">
        <w:tc>
          <w:tcPr>
            <w:tcW w:w="2418" w:type="pct"/>
            <w:vAlign w:val="center"/>
          </w:tcPr>
          <w:p w:rsidRPr="00BA57C5" w:rsidR="00865A69" w:rsidP="00644B6C" w:rsidRDefault="00DA1436" w14:paraId="7CA776D9" w14:textId="550E4C6E">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respondents</w:t>
            </w:r>
          </w:p>
        </w:tc>
        <w:tc>
          <w:tcPr>
            <w:tcW w:w="691" w:type="pct"/>
            <w:vAlign w:val="center"/>
          </w:tcPr>
          <w:p w:rsidRPr="00BA57C5" w:rsidR="00865A69" w:rsidP="00644B6C" w:rsidRDefault="00865A69" w14:paraId="3F876B5A" w14:textId="77777777">
            <w:pPr>
              <w:jc w:val="right"/>
              <w:rPr>
                <w:rFonts w:cstheme="minorHAnsi"/>
                <w:color w:val="000000"/>
                <w:sz w:val="18"/>
                <w:szCs w:val="18"/>
              </w:rPr>
            </w:pPr>
            <w:r w:rsidRPr="00BA57C5">
              <w:rPr>
                <w:rFonts w:cstheme="minorHAnsi"/>
                <w:color w:val="000000"/>
                <w:sz w:val="18"/>
                <w:szCs w:val="18"/>
              </w:rPr>
              <w:t>2,826</w:t>
            </w:r>
          </w:p>
        </w:tc>
        <w:tc>
          <w:tcPr>
            <w:tcW w:w="630" w:type="pct"/>
            <w:vAlign w:val="center"/>
          </w:tcPr>
          <w:p w:rsidRPr="00BA57C5" w:rsidR="00865A69" w:rsidP="00644B6C" w:rsidRDefault="00865A69" w14:paraId="492E33BC"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0C839D8C"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303FCD11" w14:textId="77777777">
            <w:pPr>
              <w:jc w:val="right"/>
              <w:rPr>
                <w:rFonts w:cstheme="minorHAnsi"/>
                <w:color w:val="000000"/>
                <w:sz w:val="18"/>
                <w:szCs w:val="18"/>
              </w:rPr>
            </w:pPr>
            <w:r w:rsidRPr="00BA57C5">
              <w:rPr>
                <w:rFonts w:cstheme="minorHAnsi"/>
                <w:color w:val="000000"/>
                <w:sz w:val="18"/>
                <w:szCs w:val="18"/>
              </w:rPr>
              <w:t>1,617</w:t>
            </w:r>
          </w:p>
        </w:tc>
      </w:tr>
      <w:tr w:rsidRPr="00BA57C5" w:rsidR="00865A69" w:rsidTr="00270C11" w14:paraId="5FC60F0D" w14:textId="77777777">
        <w:tc>
          <w:tcPr>
            <w:tcW w:w="2418" w:type="pct"/>
            <w:vAlign w:val="center"/>
          </w:tcPr>
          <w:p w:rsidRPr="00BA57C5" w:rsidR="00865A69" w:rsidP="00644B6C" w:rsidRDefault="00865A69" w14:paraId="2523F1B1" w14:textId="54E7C33C">
            <w:pPr>
              <w:rPr>
                <w:rFonts w:cstheme="minorHAnsi"/>
                <w:color w:val="000000"/>
                <w:sz w:val="18"/>
                <w:szCs w:val="18"/>
              </w:rPr>
            </w:pPr>
            <w:r w:rsidRPr="00BA57C5">
              <w:rPr>
                <w:rFonts w:cstheme="minorHAnsi"/>
                <w:color w:val="000000"/>
                <w:sz w:val="18"/>
                <w:szCs w:val="18"/>
              </w:rPr>
              <w:t xml:space="preserve">Percentage of </w:t>
            </w:r>
            <w:r w:rsidRPr="00BA57C5" w:rsidR="00644B6C">
              <w:rPr>
                <w:rFonts w:cstheme="minorHAnsi"/>
                <w:color w:val="000000"/>
                <w:sz w:val="18"/>
                <w:szCs w:val="18"/>
              </w:rPr>
              <w:t>n</w:t>
            </w:r>
            <w:r w:rsidRPr="00BA57C5" w:rsidR="00DA1436">
              <w:rPr>
                <w:rFonts w:cstheme="minorHAnsi"/>
                <w:color w:val="000000"/>
                <w:sz w:val="18"/>
                <w:szCs w:val="18"/>
              </w:rPr>
              <w:t>inth</w:t>
            </w:r>
            <w:r w:rsidRPr="00BA57C5">
              <w:rPr>
                <w:rFonts w:cstheme="minorHAnsi"/>
                <w:color w:val="000000"/>
                <w:sz w:val="18"/>
                <w:szCs w:val="18"/>
              </w:rPr>
              <w:t xml:space="preserve">-grade students in </w:t>
            </w:r>
            <w:r w:rsidRPr="00BA57C5" w:rsidR="00DA1436">
              <w:rPr>
                <w:rFonts w:cstheme="minorHAnsi"/>
                <w:color w:val="000000"/>
                <w:sz w:val="18"/>
                <w:szCs w:val="18"/>
              </w:rPr>
              <w:t>twelfth</w:t>
            </w:r>
            <w:r w:rsidRPr="00BA57C5">
              <w:rPr>
                <w:rFonts w:cstheme="minorHAnsi"/>
                <w:color w:val="000000"/>
                <w:sz w:val="18"/>
                <w:szCs w:val="18"/>
              </w:rPr>
              <w:t xml:space="preserve"> grade as of the first follow-up</w:t>
            </w:r>
          </w:p>
        </w:tc>
        <w:tc>
          <w:tcPr>
            <w:tcW w:w="691" w:type="pct"/>
            <w:vAlign w:val="center"/>
          </w:tcPr>
          <w:p w:rsidRPr="00BA57C5" w:rsidR="00865A69" w:rsidP="00644B6C" w:rsidRDefault="00865A69" w14:paraId="6EFBDB14"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F108EEB"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947A290"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5C345C4E" w14:textId="77777777">
            <w:pPr>
              <w:jc w:val="right"/>
              <w:rPr>
                <w:rFonts w:cstheme="minorHAnsi"/>
                <w:color w:val="000000"/>
                <w:sz w:val="18"/>
                <w:szCs w:val="18"/>
              </w:rPr>
            </w:pPr>
            <w:r w:rsidRPr="00BA57C5">
              <w:rPr>
                <w:rFonts w:cstheme="minorHAnsi"/>
                <w:color w:val="000000"/>
                <w:sz w:val="18"/>
                <w:szCs w:val="18"/>
              </w:rPr>
              <w:t>90%</w:t>
            </w:r>
          </w:p>
        </w:tc>
      </w:tr>
      <w:tr w:rsidRPr="00BA57C5" w:rsidR="00865A69" w:rsidTr="00270C11" w14:paraId="3E76D5EC" w14:textId="77777777">
        <w:tc>
          <w:tcPr>
            <w:tcW w:w="2418" w:type="pct"/>
            <w:vAlign w:val="center"/>
          </w:tcPr>
          <w:p w:rsidRPr="00BA57C5" w:rsidR="00865A69" w:rsidP="00644B6C" w:rsidRDefault="00DA1436" w14:paraId="4C3C4315" w14:textId="5A39B42E">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 xml:space="preserve">-grade respondents in </w:t>
            </w:r>
            <w:r w:rsidRPr="00BA57C5">
              <w:rPr>
                <w:rFonts w:cstheme="minorHAnsi"/>
                <w:color w:val="000000"/>
                <w:sz w:val="18"/>
                <w:szCs w:val="18"/>
              </w:rPr>
              <w:t>twelfth</w:t>
            </w:r>
            <w:r w:rsidRPr="00BA57C5" w:rsidDel="00DA1436">
              <w:rPr>
                <w:rFonts w:cstheme="minorHAnsi"/>
                <w:color w:val="000000"/>
                <w:sz w:val="18"/>
                <w:szCs w:val="18"/>
              </w:rPr>
              <w:t xml:space="preserve"> </w:t>
            </w:r>
            <w:r w:rsidRPr="00BA57C5" w:rsidR="00865A69">
              <w:rPr>
                <w:rFonts w:cstheme="minorHAnsi"/>
                <w:color w:val="000000"/>
                <w:sz w:val="18"/>
                <w:szCs w:val="18"/>
              </w:rPr>
              <w:t>grade as of the first follow-up</w:t>
            </w:r>
          </w:p>
        </w:tc>
        <w:tc>
          <w:tcPr>
            <w:tcW w:w="691" w:type="pct"/>
            <w:vAlign w:val="center"/>
          </w:tcPr>
          <w:p w:rsidRPr="00BA57C5" w:rsidR="00865A69" w:rsidP="00644B6C" w:rsidRDefault="00865A69" w14:paraId="3EE662E8" w14:textId="77777777">
            <w:pPr>
              <w:jc w:val="right"/>
              <w:rPr>
                <w:rFonts w:cstheme="minorHAnsi"/>
                <w:color w:val="000000"/>
                <w:sz w:val="18"/>
                <w:szCs w:val="18"/>
              </w:rPr>
            </w:pPr>
            <w:r w:rsidRPr="00BA57C5">
              <w:rPr>
                <w:rFonts w:cstheme="minorHAnsi"/>
                <w:color w:val="000000"/>
                <w:sz w:val="18"/>
                <w:szCs w:val="18"/>
              </w:rPr>
              <w:t>2,544</w:t>
            </w:r>
          </w:p>
        </w:tc>
        <w:tc>
          <w:tcPr>
            <w:tcW w:w="630" w:type="pct"/>
            <w:vAlign w:val="center"/>
          </w:tcPr>
          <w:p w:rsidRPr="00BA57C5" w:rsidR="00865A69" w:rsidP="00644B6C" w:rsidRDefault="00865A69" w14:paraId="276D35CD" w14:textId="77777777">
            <w:pPr>
              <w:jc w:val="right"/>
              <w:rPr>
                <w:rFonts w:cstheme="minorHAnsi"/>
                <w:color w:val="000000"/>
                <w:sz w:val="18"/>
                <w:szCs w:val="18"/>
              </w:rPr>
            </w:pPr>
            <w:r w:rsidRPr="00BA57C5">
              <w:rPr>
                <w:rFonts w:cstheme="minorHAnsi"/>
                <w:color w:val="000000"/>
                <w:sz w:val="18"/>
                <w:szCs w:val="18"/>
              </w:rPr>
              <w:t>1,456</w:t>
            </w:r>
          </w:p>
        </w:tc>
        <w:tc>
          <w:tcPr>
            <w:tcW w:w="630" w:type="pct"/>
            <w:vAlign w:val="center"/>
          </w:tcPr>
          <w:p w:rsidRPr="00BA57C5" w:rsidR="00865A69" w:rsidP="00644B6C" w:rsidRDefault="00865A69" w14:paraId="23B5B2F2" w14:textId="77777777">
            <w:pPr>
              <w:jc w:val="right"/>
              <w:rPr>
                <w:rFonts w:cstheme="minorHAnsi"/>
                <w:color w:val="000000"/>
                <w:sz w:val="18"/>
                <w:szCs w:val="18"/>
              </w:rPr>
            </w:pPr>
            <w:r w:rsidRPr="00BA57C5">
              <w:rPr>
                <w:rFonts w:cstheme="minorHAnsi"/>
                <w:color w:val="000000"/>
                <w:sz w:val="18"/>
                <w:szCs w:val="18"/>
              </w:rPr>
              <w:t>1,456</w:t>
            </w:r>
          </w:p>
        </w:tc>
        <w:tc>
          <w:tcPr>
            <w:tcW w:w="630" w:type="pct"/>
            <w:vAlign w:val="center"/>
          </w:tcPr>
          <w:p w:rsidRPr="00BA57C5" w:rsidR="00865A69" w:rsidP="00644B6C" w:rsidRDefault="00865A69" w14:paraId="0C9EAD9B" w14:textId="77777777">
            <w:pPr>
              <w:jc w:val="right"/>
              <w:rPr>
                <w:rFonts w:cstheme="minorHAnsi"/>
                <w:color w:val="000000"/>
                <w:sz w:val="18"/>
                <w:szCs w:val="18"/>
              </w:rPr>
            </w:pPr>
            <w:r w:rsidRPr="00BA57C5">
              <w:rPr>
                <w:rFonts w:cstheme="minorHAnsi"/>
                <w:color w:val="000000"/>
                <w:sz w:val="18"/>
                <w:szCs w:val="18"/>
              </w:rPr>
              <w:t>1,456</w:t>
            </w:r>
          </w:p>
        </w:tc>
      </w:tr>
      <w:tr w:rsidRPr="00BA57C5" w:rsidR="00865A69" w:rsidTr="00270C11" w14:paraId="5B08B147" w14:textId="77777777">
        <w:tc>
          <w:tcPr>
            <w:tcW w:w="2418" w:type="pct"/>
            <w:vAlign w:val="center"/>
          </w:tcPr>
          <w:p w:rsidRPr="00BA57C5" w:rsidR="00865A69" w:rsidP="00644B6C" w:rsidRDefault="00865A69" w14:paraId="6FF98491" w14:textId="2D351739">
            <w:pPr>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twelfth</w:t>
            </w:r>
            <w:r w:rsidRPr="00BA57C5">
              <w:rPr>
                <w:rFonts w:cstheme="minorHAnsi"/>
                <w:color w:val="000000"/>
                <w:sz w:val="18"/>
                <w:szCs w:val="18"/>
              </w:rPr>
              <w:t>-grade students whose transfer schools are known</w:t>
            </w:r>
          </w:p>
        </w:tc>
        <w:tc>
          <w:tcPr>
            <w:tcW w:w="691" w:type="pct"/>
            <w:vAlign w:val="center"/>
          </w:tcPr>
          <w:p w:rsidRPr="00BA57C5" w:rsidR="00865A69" w:rsidP="00644B6C" w:rsidRDefault="00865A69" w14:paraId="525F939A" w14:textId="77777777">
            <w:pPr>
              <w:jc w:val="right"/>
              <w:rPr>
                <w:rFonts w:cstheme="minorHAnsi"/>
                <w:color w:val="000000"/>
                <w:sz w:val="18"/>
                <w:szCs w:val="18"/>
              </w:rPr>
            </w:pPr>
            <w:r w:rsidRPr="00BA57C5">
              <w:rPr>
                <w:rFonts w:cstheme="minorHAnsi"/>
                <w:color w:val="000000"/>
                <w:sz w:val="18"/>
                <w:szCs w:val="18"/>
              </w:rPr>
              <w:t>15%</w:t>
            </w:r>
          </w:p>
        </w:tc>
        <w:tc>
          <w:tcPr>
            <w:tcW w:w="630" w:type="pct"/>
            <w:vAlign w:val="center"/>
          </w:tcPr>
          <w:p w:rsidRPr="00BA57C5" w:rsidR="00865A69" w:rsidP="00644B6C" w:rsidRDefault="00865A69" w14:paraId="37AE6E8F" w14:textId="77777777">
            <w:pPr>
              <w:jc w:val="right"/>
              <w:rPr>
                <w:rFonts w:cstheme="minorHAnsi"/>
                <w:color w:val="000000"/>
                <w:sz w:val="18"/>
                <w:szCs w:val="18"/>
              </w:rPr>
            </w:pPr>
            <w:r w:rsidRPr="00BA57C5">
              <w:rPr>
                <w:rFonts w:cstheme="minorHAnsi"/>
                <w:color w:val="000000"/>
                <w:sz w:val="18"/>
                <w:szCs w:val="18"/>
              </w:rPr>
              <w:t>15%</w:t>
            </w:r>
          </w:p>
        </w:tc>
        <w:tc>
          <w:tcPr>
            <w:tcW w:w="630" w:type="pct"/>
            <w:vAlign w:val="center"/>
          </w:tcPr>
          <w:p w:rsidRPr="00BA57C5" w:rsidR="00865A69" w:rsidP="00644B6C" w:rsidRDefault="00865A69" w14:paraId="39D44834" w14:textId="77777777">
            <w:pPr>
              <w:jc w:val="right"/>
              <w:rPr>
                <w:rFonts w:cstheme="minorHAnsi"/>
                <w:color w:val="000000"/>
                <w:sz w:val="18"/>
                <w:szCs w:val="18"/>
              </w:rPr>
            </w:pPr>
            <w:r w:rsidRPr="00BA57C5">
              <w:rPr>
                <w:rFonts w:cstheme="minorHAnsi"/>
                <w:color w:val="000000"/>
                <w:sz w:val="18"/>
                <w:szCs w:val="18"/>
              </w:rPr>
              <w:t>15%</w:t>
            </w:r>
          </w:p>
        </w:tc>
        <w:tc>
          <w:tcPr>
            <w:tcW w:w="630" w:type="pct"/>
            <w:vAlign w:val="center"/>
          </w:tcPr>
          <w:p w:rsidRPr="00BA57C5" w:rsidR="00865A69" w:rsidP="00644B6C" w:rsidRDefault="00865A69" w14:paraId="1FE2CE15" w14:textId="77777777">
            <w:pPr>
              <w:jc w:val="right"/>
              <w:rPr>
                <w:rFonts w:cstheme="minorHAnsi"/>
                <w:color w:val="000000"/>
                <w:sz w:val="18"/>
                <w:szCs w:val="18"/>
              </w:rPr>
            </w:pPr>
            <w:r w:rsidRPr="00BA57C5">
              <w:rPr>
                <w:rFonts w:cstheme="minorHAnsi"/>
                <w:color w:val="000000"/>
                <w:sz w:val="18"/>
                <w:szCs w:val="18"/>
              </w:rPr>
              <w:t>15%</w:t>
            </w:r>
          </w:p>
        </w:tc>
      </w:tr>
      <w:tr w:rsidRPr="00BA57C5" w:rsidR="00865A69" w:rsidTr="00270C11" w14:paraId="12EB76C5" w14:textId="77777777">
        <w:tc>
          <w:tcPr>
            <w:tcW w:w="2418" w:type="pct"/>
            <w:vAlign w:val="center"/>
          </w:tcPr>
          <w:p w:rsidRPr="00BA57C5" w:rsidR="00865A69" w:rsidP="00644B6C" w:rsidRDefault="00865A69" w14:paraId="7785CCBA" w14:textId="68C8BAC0">
            <w:pPr>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twelfth</w:t>
            </w:r>
            <w:r w:rsidRPr="00BA57C5">
              <w:rPr>
                <w:rFonts w:cstheme="minorHAnsi"/>
                <w:color w:val="000000"/>
                <w:sz w:val="18"/>
                <w:szCs w:val="18"/>
              </w:rPr>
              <w:t>-grade students whose transfer schools are not known by their base-year school</w:t>
            </w:r>
          </w:p>
        </w:tc>
        <w:tc>
          <w:tcPr>
            <w:tcW w:w="691" w:type="pct"/>
            <w:vAlign w:val="center"/>
          </w:tcPr>
          <w:p w:rsidRPr="00BA57C5" w:rsidR="00865A69" w:rsidP="00644B6C" w:rsidRDefault="00865A69" w14:paraId="630BF6E7" w14:textId="77777777">
            <w:pPr>
              <w:jc w:val="right"/>
              <w:rPr>
                <w:rFonts w:cstheme="minorHAnsi"/>
                <w:color w:val="000000"/>
                <w:sz w:val="18"/>
                <w:szCs w:val="18"/>
              </w:rPr>
            </w:pPr>
            <w:r w:rsidRPr="00BA57C5">
              <w:rPr>
                <w:rFonts w:cstheme="minorHAnsi"/>
                <w:color w:val="000000"/>
                <w:sz w:val="18"/>
                <w:szCs w:val="18"/>
              </w:rPr>
              <w:t>8%</w:t>
            </w:r>
          </w:p>
        </w:tc>
        <w:tc>
          <w:tcPr>
            <w:tcW w:w="630" w:type="pct"/>
            <w:vAlign w:val="center"/>
          </w:tcPr>
          <w:p w:rsidRPr="00BA57C5" w:rsidR="00865A69" w:rsidP="00644B6C" w:rsidRDefault="00865A69" w14:paraId="5D0BD528" w14:textId="77777777">
            <w:pPr>
              <w:jc w:val="right"/>
              <w:rPr>
                <w:rFonts w:cstheme="minorHAnsi"/>
                <w:color w:val="000000"/>
                <w:sz w:val="18"/>
                <w:szCs w:val="18"/>
              </w:rPr>
            </w:pPr>
            <w:r w:rsidRPr="00BA57C5">
              <w:rPr>
                <w:rFonts w:cstheme="minorHAnsi"/>
                <w:color w:val="000000"/>
                <w:sz w:val="18"/>
                <w:szCs w:val="18"/>
              </w:rPr>
              <w:t>8%</w:t>
            </w:r>
          </w:p>
        </w:tc>
        <w:tc>
          <w:tcPr>
            <w:tcW w:w="630" w:type="pct"/>
            <w:vAlign w:val="center"/>
          </w:tcPr>
          <w:p w:rsidRPr="00BA57C5" w:rsidR="00865A69" w:rsidP="00644B6C" w:rsidRDefault="00865A69" w14:paraId="29FD462F" w14:textId="77777777">
            <w:pPr>
              <w:jc w:val="right"/>
              <w:rPr>
                <w:rFonts w:cstheme="minorHAnsi"/>
                <w:color w:val="000000"/>
                <w:sz w:val="18"/>
                <w:szCs w:val="18"/>
              </w:rPr>
            </w:pPr>
            <w:r w:rsidRPr="00BA57C5">
              <w:rPr>
                <w:rFonts w:cstheme="minorHAnsi"/>
                <w:color w:val="000000"/>
                <w:sz w:val="18"/>
                <w:szCs w:val="18"/>
              </w:rPr>
              <w:t>8%</w:t>
            </w:r>
          </w:p>
        </w:tc>
        <w:tc>
          <w:tcPr>
            <w:tcW w:w="630" w:type="pct"/>
            <w:vAlign w:val="center"/>
          </w:tcPr>
          <w:p w:rsidRPr="00BA57C5" w:rsidR="00865A69" w:rsidP="00644B6C" w:rsidRDefault="00865A69" w14:paraId="747A4D11" w14:textId="77777777">
            <w:pPr>
              <w:jc w:val="right"/>
              <w:rPr>
                <w:rFonts w:cstheme="minorHAnsi"/>
                <w:color w:val="000000"/>
                <w:sz w:val="18"/>
                <w:szCs w:val="18"/>
              </w:rPr>
            </w:pPr>
            <w:r w:rsidRPr="00BA57C5">
              <w:rPr>
                <w:rFonts w:cstheme="minorHAnsi"/>
                <w:color w:val="000000"/>
                <w:sz w:val="18"/>
                <w:szCs w:val="18"/>
              </w:rPr>
              <w:t>8%</w:t>
            </w:r>
          </w:p>
        </w:tc>
      </w:tr>
      <w:tr w:rsidRPr="00BA57C5" w:rsidR="00865A69" w:rsidTr="00270C11" w14:paraId="2CA78AE6" w14:textId="77777777">
        <w:tc>
          <w:tcPr>
            <w:tcW w:w="2418" w:type="pct"/>
            <w:vAlign w:val="center"/>
          </w:tcPr>
          <w:p w:rsidRPr="00BA57C5" w:rsidR="00865A69" w:rsidP="00644B6C" w:rsidRDefault="00865A69" w14:paraId="6E382520" w14:textId="4E5CEFEE">
            <w:pPr>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twelfth</w:t>
            </w:r>
            <w:r w:rsidRPr="00BA57C5" w:rsidDel="00DA1436" w:rsidR="00DA1436">
              <w:rPr>
                <w:rFonts w:cstheme="minorHAnsi"/>
                <w:color w:val="000000"/>
                <w:sz w:val="18"/>
                <w:szCs w:val="18"/>
              </w:rPr>
              <w:t xml:space="preserve"> </w:t>
            </w:r>
            <w:r w:rsidRPr="00BA57C5">
              <w:rPr>
                <w:rFonts w:cstheme="minorHAnsi"/>
                <w:color w:val="000000"/>
                <w:sz w:val="18"/>
                <w:szCs w:val="18"/>
              </w:rPr>
              <w:t>-grade students who are known to remain in base-year schools</w:t>
            </w:r>
          </w:p>
        </w:tc>
        <w:tc>
          <w:tcPr>
            <w:tcW w:w="691" w:type="pct"/>
            <w:vAlign w:val="center"/>
          </w:tcPr>
          <w:p w:rsidRPr="00BA57C5" w:rsidR="00865A69" w:rsidP="00644B6C" w:rsidRDefault="00865A69" w14:paraId="7AF53A5A" w14:textId="77777777">
            <w:pPr>
              <w:jc w:val="right"/>
              <w:rPr>
                <w:rFonts w:cstheme="minorHAnsi"/>
                <w:color w:val="000000"/>
                <w:sz w:val="18"/>
                <w:szCs w:val="18"/>
              </w:rPr>
            </w:pPr>
            <w:r w:rsidRPr="00BA57C5">
              <w:rPr>
                <w:rFonts w:cstheme="minorHAnsi"/>
                <w:color w:val="000000"/>
                <w:sz w:val="18"/>
                <w:szCs w:val="18"/>
              </w:rPr>
              <w:t>77%</w:t>
            </w:r>
          </w:p>
        </w:tc>
        <w:tc>
          <w:tcPr>
            <w:tcW w:w="630" w:type="pct"/>
            <w:vAlign w:val="center"/>
          </w:tcPr>
          <w:p w:rsidRPr="00BA57C5" w:rsidR="00865A69" w:rsidP="00644B6C" w:rsidRDefault="00865A69" w14:paraId="2CCC871B" w14:textId="77777777">
            <w:pPr>
              <w:jc w:val="right"/>
              <w:rPr>
                <w:rFonts w:cstheme="minorHAnsi"/>
                <w:color w:val="000000"/>
                <w:sz w:val="18"/>
                <w:szCs w:val="18"/>
              </w:rPr>
            </w:pPr>
            <w:r w:rsidRPr="00BA57C5">
              <w:rPr>
                <w:rFonts w:cstheme="minorHAnsi"/>
                <w:color w:val="000000"/>
                <w:sz w:val="18"/>
                <w:szCs w:val="18"/>
              </w:rPr>
              <w:t>77%</w:t>
            </w:r>
          </w:p>
        </w:tc>
        <w:tc>
          <w:tcPr>
            <w:tcW w:w="630" w:type="pct"/>
            <w:vAlign w:val="center"/>
          </w:tcPr>
          <w:p w:rsidRPr="00BA57C5" w:rsidR="00865A69" w:rsidP="00644B6C" w:rsidRDefault="00865A69" w14:paraId="3D67ECC0" w14:textId="77777777">
            <w:pPr>
              <w:jc w:val="right"/>
              <w:rPr>
                <w:rFonts w:cstheme="minorHAnsi"/>
                <w:color w:val="000000"/>
                <w:sz w:val="18"/>
                <w:szCs w:val="18"/>
              </w:rPr>
            </w:pPr>
            <w:r w:rsidRPr="00BA57C5">
              <w:rPr>
                <w:rFonts w:cstheme="minorHAnsi"/>
                <w:color w:val="000000"/>
                <w:sz w:val="18"/>
                <w:szCs w:val="18"/>
              </w:rPr>
              <w:t>77%</w:t>
            </w:r>
          </w:p>
        </w:tc>
        <w:tc>
          <w:tcPr>
            <w:tcW w:w="630" w:type="pct"/>
            <w:vAlign w:val="center"/>
          </w:tcPr>
          <w:p w:rsidRPr="00BA57C5" w:rsidR="00865A69" w:rsidP="00644B6C" w:rsidRDefault="00865A69" w14:paraId="56F268B3" w14:textId="77777777">
            <w:pPr>
              <w:jc w:val="right"/>
              <w:rPr>
                <w:rFonts w:cstheme="minorHAnsi"/>
                <w:color w:val="000000"/>
                <w:sz w:val="18"/>
                <w:szCs w:val="18"/>
              </w:rPr>
            </w:pPr>
            <w:r w:rsidRPr="00BA57C5">
              <w:rPr>
                <w:rFonts w:cstheme="minorHAnsi"/>
                <w:color w:val="000000"/>
                <w:sz w:val="18"/>
                <w:szCs w:val="18"/>
              </w:rPr>
              <w:t>77%</w:t>
            </w:r>
          </w:p>
        </w:tc>
      </w:tr>
      <w:tr w:rsidRPr="00BA57C5" w:rsidR="00865A69" w:rsidTr="00270C11" w14:paraId="104C7F57" w14:textId="77777777">
        <w:tc>
          <w:tcPr>
            <w:tcW w:w="2418" w:type="pct"/>
            <w:vAlign w:val="center"/>
          </w:tcPr>
          <w:p w:rsidRPr="00BA57C5" w:rsidR="00865A69" w:rsidP="00644B6C" w:rsidRDefault="00865A69" w14:paraId="3288544D" w14:textId="72C22B50">
            <w:pPr>
              <w:rPr>
                <w:rFonts w:cstheme="minorHAnsi"/>
                <w:color w:val="000000"/>
                <w:sz w:val="18"/>
                <w:szCs w:val="18"/>
              </w:rPr>
            </w:pPr>
            <w:r w:rsidRPr="00BA57C5">
              <w:rPr>
                <w:rFonts w:cstheme="minorHAnsi"/>
                <w:color w:val="000000"/>
                <w:sz w:val="18"/>
                <w:szCs w:val="18"/>
              </w:rPr>
              <w:t xml:space="preserve">Response rate for </w:t>
            </w:r>
            <w:r w:rsidRPr="00BA57C5" w:rsidR="00DA1436">
              <w:rPr>
                <w:rFonts w:cstheme="minorHAnsi"/>
                <w:color w:val="000000"/>
                <w:sz w:val="18"/>
                <w:szCs w:val="18"/>
              </w:rPr>
              <w:t>twelfth</w:t>
            </w:r>
            <w:r w:rsidRPr="00BA57C5">
              <w:rPr>
                <w:rFonts w:cstheme="minorHAnsi"/>
                <w:color w:val="000000"/>
                <w:sz w:val="18"/>
                <w:szCs w:val="18"/>
              </w:rPr>
              <w:t>-grade transfer students whose schools are known</w:t>
            </w:r>
          </w:p>
        </w:tc>
        <w:tc>
          <w:tcPr>
            <w:tcW w:w="691" w:type="pct"/>
            <w:vAlign w:val="center"/>
          </w:tcPr>
          <w:p w:rsidRPr="00BA57C5" w:rsidR="00865A69" w:rsidP="00644B6C" w:rsidRDefault="00865A69" w14:paraId="3316D109" w14:textId="77777777">
            <w:pPr>
              <w:jc w:val="right"/>
              <w:rPr>
                <w:rFonts w:cstheme="minorHAnsi"/>
                <w:color w:val="000000"/>
                <w:sz w:val="18"/>
                <w:szCs w:val="18"/>
              </w:rPr>
            </w:pPr>
            <w:r w:rsidRPr="00BA57C5">
              <w:rPr>
                <w:rFonts w:cstheme="minorHAnsi"/>
                <w:color w:val="000000"/>
                <w:sz w:val="18"/>
                <w:szCs w:val="18"/>
              </w:rPr>
              <w:t>60%</w:t>
            </w:r>
          </w:p>
        </w:tc>
        <w:tc>
          <w:tcPr>
            <w:tcW w:w="630" w:type="pct"/>
            <w:vAlign w:val="center"/>
          </w:tcPr>
          <w:p w:rsidRPr="00BA57C5" w:rsidR="00865A69" w:rsidP="00644B6C" w:rsidRDefault="00865A69" w14:paraId="0D5E0F8E" w14:textId="77777777">
            <w:pPr>
              <w:jc w:val="right"/>
              <w:rPr>
                <w:rFonts w:cstheme="minorHAnsi"/>
                <w:color w:val="000000"/>
                <w:sz w:val="18"/>
                <w:szCs w:val="18"/>
              </w:rPr>
            </w:pPr>
            <w:r w:rsidRPr="00BA57C5">
              <w:rPr>
                <w:rFonts w:cstheme="minorHAnsi"/>
                <w:color w:val="000000"/>
                <w:sz w:val="18"/>
                <w:szCs w:val="18"/>
              </w:rPr>
              <w:t>60%</w:t>
            </w:r>
          </w:p>
        </w:tc>
        <w:tc>
          <w:tcPr>
            <w:tcW w:w="630" w:type="pct"/>
            <w:vAlign w:val="center"/>
          </w:tcPr>
          <w:p w:rsidRPr="00BA57C5" w:rsidR="00865A69" w:rsidP="00644B6C" w:rsidRDefault="00865A69" w14:paraId="6C87606C" w14:textId="77777777">
            <w:pPr>
              <w:jc w:val="right"/>
              <w:rPr>
                <w:rFonts w:cstheme="minorHAnsi"/>
                <w:color w:val="000000"/>
                <w:sz w:val="18"/>
                <w:szCs w:val="18"/>
              </w:rPr>
            </w:pPr>
            <w:r w:rsidRPr="00BA57C5">
              <w:rPr>
                <w:rFonts w:cstheme="minorHAnsi"/>
                <w:color w:val="000000"/>
                <w:sz w:val="18"/>
                <w:szCs w:val="18"/>
              </w:rPr>
              <w:t>60%</w:t>
            </w:r>
          </w:p>
        </w:tc>
        <w:tc>
          <w:tcPr>
            <w:tcW w:w="630" w:type="pct"/>
            <w:vAlign w:val="center"/>
          </w:tcPr>
          <w:p w:rsidRPr="00BA57C5" w:rsidR="00865A69" w:rsidP="00644B6C" w:rsidRDefault="00865A69" w14:paraId="208B0506" w14:textId="77777777">
            <w:pPr>
              <w:jc w:val="right"/>
              <w:rPr>
                <w:rFonts w:cstheme="minorHAnsi"/>
                <w:color w:val="000000"/>
                <w:sz w:val="18"/>
                <w:szCs w:val="18"/>
              </w:rPr>
            </w:pPr>
            <w:r w:rsidRPr="00BA57C5">
              <w:rPr>
                <w:rFonts w:cstheme="minorHAnsi"/>
                <w:color w:val="000000"/>
                <w:sz w:val="18"/>
                <w:szCs w:val="18"/>
              </w:rPr>
              <w:t>60%</w:t>
            </w:r>
          </w:p>
        </w:tc>
      </w:tr>
      <w:tr w:rsidRPr="00BA57C5" w:rsidR="00865A69" w:rsidTr="00270C11" w14:paraId="55991D48" w14:textId="77777777">
        <w:tc>
          <w:tcPr>
            <w:tcW w:w="2418" w:type="pct"/>
            <w:vAlign w:val="center"/>
          </w:tcPr>
          <w:p w:rsidRPr="00BA57C5" w:rsidR="00865A69" w:rsidP="00644B6C" w:rsidRDefault="00865A69" w14:paraId="61BDDD02" w14:textId="1E049DC4">
            <w:pPr>
              <w:rPr>
                <w:rFonts w:cstheme="minorHAnsi"/>
                <w:color w:val="000000"/>
                <w:sz w:val="18"/>
                <w:szCs w:val="18"/>
              </w:rPr>
            </w:pPr>
            <w:r w:rsidRPr="00BA57C5">
              <w:rPr>
                <w:rFonts w:cstheme="minorHAnsi"/>
                <w:color w:val="000000"/>
                <w:sz w:val="18"/>
                <w:szCs w:val="18"/>
              </w:rPr>
              <w:t xml:space="preserve">Response rate for </w:t>
            </w:r>
            <w:r w:rsidRPr="00BA57C5" w:rsidR="00DA1436">
              <w:rPr>
                <w:rFonts w:cstheme="minorHAnsi"/>
                <w:color w:val="000000"/>
                <w:sz w:val="18"/>
                <w:szCs w:val="18"/>
              </w:rPr>
              <w:t>twelfth</w:t>
            </w:r>
            <w:r w:rsidRPr="00BA57C5">
              <w:rPr>
                <w:rFonts w:cstheme="minorHAnsi"/>
                <w:color w:val="000000"/>
                <w:sz w:val="18"/>
                <w:szCs w:val="18"/>
              </w:rPr>
              <w:t>-grade transfer students whose schools are unknown</w:t>
            </w:r>
          </w:p>
        </w:tc>
        <w:tc>
          <w:tcPr>
            <w:tcW w:w="691" w:type="pct"/>
            <w:vAlign w:val="center"/>
          </w:tcPr>
          <w:p w:rsidRPr="00BA57C5" w:rsidR="00865A69" w:rsidP="00644B6C" w:rsidRDefault="00865A69" w14:paraId="4BD47C9A" w14:textId="77777777">
            <w:pPr>
              <w:jc w:val="right"/>
              <w:rPr>
                <w:rFonts w:cstheme="minorHAnsi"/>
                <w:color w:val="000000"/>
                <w:sz w:val="18"/>
                <w:szCs w:val="18"/>
              </w:rPr>
            </w:pPr>
            <w:r w:rsidRPr="00BA57C5">
              <w:rPr>
                <w:rFonts w:cstheme="minorHAnsi"/>
                <w:color w:val="000000"/>
                <w:sz w:val="18"/>
                <w:szCs w:val="18"/>
              </w:rPr>
              <w:t>50%</w:t>
            </w:r>
          </w:p>
        </w:tc>
        <w:tc>
          <w:tcPr>
            <w:tcW w:w="630" w:type="pct"/>
            <w:vAlign w:val="center"/>
          </w:tcPr>
          <w:p w:rsidRPr="00BA57C5" w:rsidR="00865A69" w:rsidP="00644B6C" w:rsidRDefault="00865A69" w14:paraId="31BD08D9" w14:textId="77777777">
            <w:pPr>
              <w:jc w:val="right"/>
              <w:rPr>
                <w:rFonts w:cstheme="minorHAnsi"/>
                <w:color w:val="000000"/>
                <w:sz w:val="18"/>
                <w:szCs w:val="18"/>
              </w:rPr>
            </w:pPr>
            <w:r w:rsidRPr="00BA57C5">
              <w:rPr>
                <w:rFonts w:cstheme="minorHAnsi"/>
                <w:color w:val="000000"/>
                <w:sz w:val="18"/>
                <w:szCs w:val="18"/>
              </w:rPr>
              <w:t>50%</w:t>
            </w:r>
          </w:p>
        </w:tc>
        <w:tc>
          <w:tcPr>
            <w:tcW w:w="630" w:type="pct"/>
            <w:vAlign w:val="center"/>
          </w:tcPr>
          <w:p w:rsidRPr="00BA57C5" w:rsidR="00865A69" w:rsidP="00644B6C" w:rsidRDefault="00865A69" w14:paraId="3C092BB3" w14:textId="77777777">
            <w:pPr>
              <w:jc w:val="right"/>
              <w:rPr>
                <w:rFonts w:cstheme="minorHAnsi"/>
                <w:color w:val="000000"/>
                <w:sz w:val="18"/>
                <w:szCs w:val="18"/>
              </w:rPr>
            </w:pPr>
            <w:r w:rsidRPr="00BA57C5">
              <w:rPr>
                <w:rFonts w:cstheme="minorHAnsi"/>
                <w:color w:val="000000"/>
                <w:sz w:val="18"/>
                <w:szCs w:val="18"/>
              </w:rPr>
              <w:t>50%</w:t>
            </w:r>
          </w:p>
        </w:tc>
        <w:tc>
          <w:tcPr>
            <w:tcW w:w="630" w:type="pct"/>
            <w:vAlign w:val="center"/>
          </w:tcPr>
          <w:p w:rsidRPr="00BA57C5" w:rsidR="00865A69" w:rsidP="00644B6C" w:rsidRDefault="00865A69" w14:paraId="46DE34B7" w14:textId="77777777">
            <w:pPr>
              <w:jc w:val="right"/>
              <w:rPr>
                <w:rFonts w:cstheme="minorHAnsi"/>
                <w:color w:val="000000"/>
                <w:sz w:val="18"/>
                <w:szCs w:val="18"/>
              </w:rPr>
            </w:pPr>
            <w:r w:rsidRPr="00BA57C5">
              <w:rPr>
                <w:rFonts w:cstheme="minorHAnsi"/>
                <w:color w:val="000000"/>
                <w:sz w:val="18"/>
                <w:szCs w:val="18"/>
              </w:rPr>
              <w:t>50%</w:t>
            </w:r>
          </w:p>
        </w:tc>
      </w:tr>
      <w:tr w:rsidRPr="00BA57C5" w:rsidR="00865A69" w:rsidTr="00270C11" w14:paraId="29F67F95" w14:textId="77777777">
        <w:tc>
          <w:tcPr>
            <w:tcW w:w="2418" w:type="pct"/>
            <w:vAlign w:val="center"/>
          </w:tcPr>
          <w:p w:rsidRPr="00BA57C5" w:rsidR="00865A69" w:rsidP="00644B6C" w:rsidRDefault="00865A69" w14:paraId="6E0533F6" w14:textId="32252BDD">
            <w:pPr>
              <w:rPr>
                <w:rFonts w:cstheme="minorHAnsi"/>
                <w:color w:val="000000"/>
                <w:sz w:val="18"/>
                <w:szCs w:val="18"/>
              </w:rPr>
            </w:pPr>
            <w:r w:rsidRPr="00BA57C5">
              <w:rPr>
                <w:rFonts w:cstheme="minorHAnsi"/>
                <w:color w:val="000000"/>
                <w:sz w:val="18"/>
                <w:szCs w:val="18"/>
              </w:rPr>
              <w:t xml:space="preserve">Response rate for </w:t>
            </w:r>
            <w:r w:rsidRPr="00BA57C5" w:rsidR="00DA1436">
              <w:rPr>
                <w:rFonts w:cstheme="minorHAnsi"/>
                <w:color w:val="000000"/>
                <w:sz w:val="18"/>
                <w:szCs w:val="18"/>
              </w:rPr>
              <w:t>twelfth</w:t>
            </w:r>
            <w:r w:rsidRPr="00BA57C5">
              <w:rPr>
                <w:rFonts w:cstheme="minorHAnsi"/>
                <w:color w:val="000000"/>
                <w:sz w:val="18"/>
                <w:szCs w:val="18"/>
              </w:rPr>
              <w:t>-grade students known to remain in their base-year schools</w:t>
            </w:r>
          </w:p>
        </w:tc>
        <w:tc>
          <w:tcPr>
            <w:tcW w:w="691" w:type="pct"/>
            <w:vAlign w:val="center"/>
          </w:tcPr>
          <w:p w:rsidRPr="00BA57C5" w:rsidR="00865A69" w:rsidP="00644B6C" w:rsidRDefault="00865A69" w14:paraId="58A75848"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26F29BFF"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457574F"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65BD4B16" w14:textId="77777777">
            <w:pPr>
              <w:jc w:val="right"/>
              <w:rPr>
                <w:rFonts w:cstheme="minorHAnsi"/>
                <w:color w:val="000000"/>
                <w:sz w:val="18"/>
                <w:szCs w:val="18"/>
              </w:rPr>
            </w:pPr>
            <w:r w:rsidRPr="00BA57C5">
              <w:rPr>
                <w:rFonts w:cstheme="minorHAnsi"/>
                <w:color w:val="000000"/>
                <w:sz w:val="18"/>
                <w:szCs w:val="18"/>
              </w:rPr>
              <w:t>90%</w:t>
            </w:r>
          </w:p>
        </w:tc>
      </w:tr>
      <w:tr w:rsidRPr="00BA57C5" w:rsidR="00865A69" w:rsidTr="00270C11" w14:paraId="40018898" w14:textId="77777777">
        <w:tc>
          <w:tcPr>
            <w:tcW w:w="2418" w:type="pct"/>
            <w:vAlign w:val="center"/>
          </w:tcPr>
          <w:p w:rsidRPr="00BA57C5" w:rsidR="00865A69" w:rsidP="00644B6C" w:rsidRDefault="00865A69" w14:paraId="708942E1" w14:textId="77777777">
            <w:pPr>
              <w:rPr>
                <w:rFonts w:cstheme="minorHAnsi"/>
                <w:color w:val="000000"/>
                <w:sz w:val="18"/>
                <w:szCs w:val="18"/>
              </w:rPr>
            </w:pPr>
            <w:r w:rsidRPr="00BA57C5">
              <w:rPr>
                <w:rFonts w:cstheme="minorHAnsi"/>
                <w:color w:val="000000"/>
                <w:sz w:val="18"/>
                <w:szCs w:val="18"/>
              </w:rPr>
              <w:t>First follow-up respondents</w:t>
            </w:r>
          </w:p>
        </w:tc>
        <w:tc>
          <w:tcPr>
            <w:tcW w:w="691" w:type="pct"/>
            <w:vAlign w:val="center"/>
          </w:tcPr>
          <w:p w:rsidRPr="00BA57C5" w:rsidR="00865A69" w:rsidP="00644B6C" w:rsidRDefault="00865A69" w14:paraId="5CD7A414" w14:textId="77777777">
            <w:pPr>
              <w:jc w:val="right"/>
              <w:rPr>
                <w:rFonts w:cstheme="minorHAnsi"/>
                <w:color w:val="000000"/>
                <w:sz w:val="18"/>
                <w:szCs w:val="18"/>
              </w:rPr>
            </w:pPr>
            <w:r w:rsidRPr="00BA57C5">
              <w:rPr>
                <w:rFonts w:cstheme="minorHAnsi"/>
                <w:color w:val="000000"/>
                <w:sz w:val="18"/>
                <w:szCs w:val="18"/>
              </w:rPr>
              <w:t>2,093</w:t>
            </w:r>
          </w:p>
        </w:tc>
        <w:tc>
          <w:tcPr>
            <w:tcW w:w="630" w:type="pct"/>
            <w:vAlign w:val="center"/>
          </w:tcPr>
          <w:p w:rsidRPr="00BA57C5" w:rsidR="00865A69" w:rsidP="00644B6C" w:rsidRDefault="00865A69" w14:paraId="57BE744C" w14:textId="77777777">
            <w:pPr>
              <w:jc w:val="right"/>
              <w:rPr>
                <w:rFonts w:cstheme="minorHAnsi"/>
                <w:color w:val="000000"/>
                <w:sz w:val="18"/>
                <w:szCs w:val="18"/>
              </w:rPr>
            </w:pPr>
            <w:r w:rsidRPr="00BA57C5">
              <w:rPr>
                <w:rFonts w:cstheme="minorHAnsi"/>
                <w:color w:val="000000"/>
                <w:sz w:val="18"/>
                <w:szCs w:val="18"/>
              </w:rPr>
              <w:t>1,198</w:t>
            </w:r>
          </w:p>
        </w:tc>
        <w:tc>
          <w:tcPr>
            <w:tcW w:w="630" w:type="pct"/>
            <w:vAlign w:val="center"/>
          </w:tcPr>
          <w:p w:rsidRPr="00BA57C5" w:rsidR="00865A69" w:rsidP="00644B6C" w:rsidRDefault="00865A69" w14:paraId="40806A11" w14:textId="77777777">
            <w:pPr>
              <w:jc w:val="right"/>
              <w:rPr>
                <w:rFonts w:cstheme="minorHAnsi"/>
                <w:color w:val="000000"/>
                <w:sz w:val="18"/>
                <w:szCs w:val="18"/>
              </w:rPr>
            </w:pPr>
            <w:r w:rsidRPr="00BA57C5">
              <w:rPr>
                <w:rFonts w:cstheme="minorHAnsi"/>
                <w:color w:val="000000"/>
                <w:sz w:val="18"/>
                <w:szCs w:val="18"/>
              </w:rPr>
              <w:t>1,198</w:t>
            </w:r>
          </w:p>
        </w:tc>
        <w:tc>
          <w:tcPr>
            <w:tcW w:w="630" w:type="pct"/>
            <w:vAlign w:val="center"/>
          </w:tcPr>
          <w:p w:rsidRPr="00BA57C5" w:rsidR="00865A69" w:rsidP="00644B6C" w:rsidRDefault="00865A69" w14:paraId="1971DB94" w14:textId="77777777">
            <w:pPr>
              <w:jc w:val="right"/>
              <w:rPr>
                <w:rFonts w:cstheme="minorHAnsi"/>
                <w:color w:val="000000"/>
                <w:sz w:val="18"/>
                <w:szCs w:val="18"/>
              </w:rPr>
            </w:pPr>
            <w:r w:rsidRPr="00BA57C5">
              <w:rPr>
                <w:rFonts w:cstheme="minorHAnsi"/>
                <w:color w:val="000000"/>
                <w:sz w:val="18"/>
                <w:szCs w:val="18"/>
              </w:rPr>
              <w:t>1,198</w:t>
            </w:r>
          </w:p>
        </w:tc>
      </w:tr>
      <w:tr w:rsidRPr="00BA57C5" w:rsidR="00865A69" w:rsidTr="00270C11" w14:paraId="10B75081" w14:textId="77777777">
        <w:tc>
          <w:tcPr>
            <w:tcW w:w="2418" w:type="pct"/>
            <w:vAlign w:val="center"/>
          </w:tcPr>
          <w:p w:rsidRPr="00BA57C5" w:rsidR="00865A69" w:rsidP="00644B6C" w:rsidRDefault="00865A69" w14:paraId="15E2022B" w14:textId="77777777">
            <w:pPr>
              <w:rPr>
                <w:rFonts w:cstheme="minorHAnsi"/>
                <w:color w:val="000000"/>
                <w:sz w:val="18"/>
                <w:szCs w:val="18"/>
              </w:rPr>
            </w:pPr>
            <w:r w:rsidRPr="00BA57C5">
              <w:rPr>
                <w:rFonts w:cstheme="minorHAnsi"/>
                <w:color w:val="000000"/>
                <w:sz w:val="18"/>
                <w:szCs w:val="18"/>
              </w:rPr>
              <w:t>Second follow-up eligibility rate</w:t>
            </w:r>
          </w:p>
        </w:tc>
        <w:tc>
          <w:tcPr>
            <w:tcW w:w="691" w:type="pct"/>
            <w:vAlign w:val="center"/>
          </w:tcPr>
          <w:p w:rsidRPr="00BA57C5" w:rsidR="00865A69" w:rsidP="00644B6C" w:rsidRDefault="00865A69" w14:paraId="1A79E206"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50E0AEB6"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569B4E3D"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1F155700" w14:textId="77777777">
            <w:pPr>
              <w:jc w:val="right"/>
              <w:rPr>
                <w:rFonts w:cstheme="minorHAnsi"/>
                <w:color w:val="000000"/>
                <w:sz w:val="18"/>
                <w:szCs w:val="18"/>
              </w:rPr>
            </w:pPr>
            <w:r w:rsidRPr="00BA57C5">
              <w:rPr>
                <w:rFonts w:cstheme="minorHAnsi"/>
                <w:color w:val="000000"/>
                <w:sz w:val="18"/>
                <w:szCs w:val="18"/>
              </w:rPr>
              <w:t>100%</w:t>
            </w:r>
          </w:p>
        </w:tc>
      </w:tr>
      <w:tr w:rsidRPr="00BA57C5" w:rsidR="00865A69" w:rsidTr="00270C11" w14:paraId="360F1655" w14:textId="77777777">
        <w:tc>
          <w:tcPr>
            <w:tcW w:w="2418" w:type="pct"/>
            <w:vAlign w:val="center"/>
          </w:tcPr>
          <w:p w:rsidRPr="00BA57C5" w:rsidR="00865A69" w:rsidP="00644B6C" w:rsidRDefault="00865A69" w14:paraId="63980C80" w14:textId="77777777">
            <w:pPr>
              <w:rPr>
                <w:rFonts w:cstheme="minorHAnsi"/>
                <w:color w:val="000000"/>
                <w:sz w:val="18"/>
                <w:szCs w:val="18"/>
              </w:rPr>
            </w:pPr>
            <w:r w:rsidRPr="00BA57C5">
              <w:rPr>
                <w:rFonts w:cstheme="minorHAnsi"/>
                <w:color w:val="000000"/>
                <w:sz w:val="18"/>
                <w:szCs w:val="18"/>
              </w:rPr>
              <w:t>Second follow-up locate rate</w:t>
            </w:r>
          </w:p>
        </w:tc>
        <w:tc>
          <w:tcPr>
            <w:tcW w:w="691" w:type="pct"/>
            <w:vAlign w:val="center"/>
          </w:tcPr>
          <w:p w:rsidRPr="00BA57C5" w:rsidR="00865A69" w:rsidP="00644B6C" w:rsidRDefault="00865A69" w14:paraId="5B2467B6"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1EAB8976"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35C52D43"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6866426C" w14:textId="77777777">
            <w:pPr>
              <w:jc w:val="right"/>
              <w:rPr>
                <w:rFonts w:cstheme="minorHAnsi"/>
                <w:color w:val="000000"/>
                <w:sz w:val="18"/>
                <w:szCs w:val="18"/>
              </w:rPr>
            </w:pPr>
            <w:r w:rsidRPr="00BA57C5">
              <w:rPr>
                <w:rFonts w:cstheme="minorHAnsi"/>
                <w:color w:val="000000"/>
                <w:sz w:val="18"/>
                <w:szCs w:val="18"/>
              </w:rPr>
              <w:t>96%</w:t>
            </w:r>
          </w:p>
        </w:tc>
      </w:tr>
      <w:tr w:rsidRPr="00BA57C5" w:rsidR="00865A69" w:rsidTr="00270C11" w14:paraId="79164D33" w14:textId="77777777">
        <w:tc>
          <w:tcPr>
            <w:tcW w:w="2418" w:type="pct"/>
            <w:vAlign w:val="center"/>
          </w:tcPr>
          <w:p w:rsidRPr="00BA57C5" w:rsidR="00865A69" w:rsidP="00644B6C" w:rsidRDefault="00865A69" w14:paraId="7BD88056" w14:textId="77777777">
            <w:pPr>
              <w:rPr>
                <w:rFonts w:cstheme="minorHAnsi"/>
                <w:color w:val="000000"/>
                <w:sz w:val="18"/>
                <w:szCs w:val="18"/>
              </w:rPr>
            </w:pPr>
            <w:r w:rsidRPr="00BA57C5">
              <w:rPr>
                <w:rFonts w:cstheme="minorHAnsi"/>
                <w:color w:val="000000"/>
                <w:sz w:val="18"/>
                <w:szCs w:val="18"/>
              </w:rPr>
              <w:t>Second follow-up response rate</w:t>
            </w:r>
          </w:p>
        </w:tc>
        <w:tc>
          <w:tcPr>
            <w:tcW w:w="691" w:type="pct"/>
            <w:vAlign w:val="center"/>
          </w:tcPr>
          <w:p w:rsidRPr="00BA57C5" w:rsidR="00865A69" w:rsidP="00644B6C" w:rsidRDefault="00865A69" w14:paraId="3BC04BB1"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5B24A73B"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28306BC9"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64A3C054" w14:textId="77777777">
            <w:pPr>
              <w:jc w:val="right"/>
              <w:rPr>
                <w:rFonts w:cstheme="minorHAnsi"/>
                <w:color w:val="000000"/>
                <w:sz w:val="18"/>
                <w:szCs w:val="18"/>
              </w:rPr>
            </w:pPr>
            <w:r w:rsidRPr="00BA57C5">
              <w:rPr>
                <w:rFonts w:cstheme="minorHAnsi"/>
                <w:color w:val="000000"/>
                <w:sz w:val="18"/>
                <w:szCs w:val="18"/>
              </w:rPr>
              <w:t>85%</w:t>
            </w:r>
          </w:p>
        </w:tc>
      </w:tr>
      <w:tr w:rsidRPr="00BA57C5" w:rsidR="00865A69" w:rsidTr="00270C11" w14:paraId="26F157C0" w14:textId="77777777">
        <w:tc>
          <w:tcPr>
            <w:tcW w:w="2418" w:type="pct"/>
            <w:vAlign w:val="center"/>
          </w:tcPr>
          <w:p w:rsidRPr="00BA57C5" w:rsidR="00865A69" w:rsidP="00644B6C" w:rsidRDefault="00865A69" w14:paraId="679C92F0" w14:textId="77777777">
            <w:pPr>
              <w:rPr>
                <w:rFonts w:cstheme="minorHAnsi"/>
                <w:color w:val="000000"/>
                <w:sz w:val="18"/>
                <w:szCs w:val="18"/>
              </w:rPr>
            </w:pPr>
            <w:r w:rsidRPr="00BA57C5">
              <w:rPr>
                <w:rFonts w:cstheme="minorHAnsi"/>
                <w:color w:val="000000"/>
                <w:sz w:val="18"/>
                <w:szCs w:val="18"/>
              </w:rPr>
              <w:t>Second follow-up respondents</w:t>
            </w:r>
          </w:p>
        </w:tc>
        <w:tc>
          <w:tcPr>
            <w:tcW w:w="691" w:type="pct"/>
            <w:vAlign w:val="center"/>
          </w:tcPr>
          <w:p w:rsidRPr="00BA57C5" w:rsidR="00865A69" w:rsidP="00644B6C" w:rsidRDefault="00865A69" w14:paraId="7CBDF34D" w14:textId="77777777">
            <w:pPr>
              <w:jc w:val="right"/>
              <w:rPr>
                <w:rFonts w:cstheme="minorHAnsi"/>
                <w:color w:val="000000"/>
                <w:sz w:val="18"/>
                <w:szCs w:val="18"/>
              </w:rPr>
            </w:pPr>
            <w:r w:rsidRPr="00BA57C5">
              <w:rPr>
                <w:rFonts w:cstheme="minorHAnsi"/>
                <w:color w:val="000000"/>
                <w:sz w:val="18"/>
                <w:szCs w:val="18"/>
              </w:rPr>
              <w:t>1,708</w:t>
            </w:r>
          </w:p>
        </w:tc>
        <w:tc>
          <w:tcPr>
            <w:tcW w:w="630" w:type="pct"/>
            <w:vAlign w:val="center"/>
          </w:tcPr>
          <w:p w:rsidRPr="00BA57C5" w:rsidR="00865A69" w:rsidP="00644B6C" w:rsidRDefault="00865A69" w14:paraId="1E2BC351" w14:textId="77777777">
            <w:pPr>
              <w:jc w:val="right"/>
              <w:rPr>
                <w:rFonts w:cstheme="minorHAnsi"/>
                <w:color w:val="000000"/>
                <w:sz w:val="18"/>
                <w:szCs w:val="18"/>
              </w:rPr>
            </w:pPr>
            <w:r w:rsidRPr="00BA57C5">
              <w:rPr>
                <w:rFonts w:cstheme="minorHAnsi"/>
                <w:color w:val="000000"/>
                <w:sz w:val="18"/>
                <w:szCs w:val="18"/>
              </w:rPr>
              <w:t>978</w:t>
            </w:r>
          </w:p>
        </w:tc>
        <w:tc>
          <w:tcPr>
            <w:tcW w:w="630" w:type="pct"/>
            <w:vAlign w:val="center"/>
          </w:tcPr>
          <w:p w:rsidRPr="00BA57C5" w:rsidR="00865A69" w:rsidP="00644B6C" w:rsidRDefault="00865A69" w14:paraId="0FF0B519" w14:textId="77777777">
            <w:pPr>
              <w:jc w:val="right"/>
              <w:rPr>
                <w:rFonts w:cstheme="minorHAnsi"/>
                <w:color w:val="000000"/>
                <w:sz w:val="18"/>
                <w:szCs w:val="18"/>
              </w:rPr>
            </w:pPr>
            <w:r w:rsidRPr="00BA57C5">
              <w:rPr>
                <w:rFonts w:cstheme="minorHAnsi"/>
                <w:color w:val="000000"/>
                <w:sz w:val="18"/>
                <w:szCs w:val="18"/>
              </w:rPr>
              <w:t>978</w:t>
            </w:r>
          </w:p>
        </w:tc>
        <w:tc>
          <w:tcPr>
            <w:tcW w:w="630" w:type="pct"/>
            <w:vAlign w:val="center"/>
          </w:tcPr>
          <w:p w:rsidRPr="00BA57C5" w:rsidR="00865A69" w:rsidP="00644B6C" w:rsidRDefault="00865A69" w14:paraId="20603C2D" w14:textId="77777777">
            <w:pPr>
              <w:jc w:val="right"/>
              <w:rPr>
                <w:rFonts w:cstheme="minorHAnsi"/>
                <w:color w:val="000000"/>
                <w:sz w:val="18"/>
                <w:szCs w:val="18"/>
              </w:rPr>
            </w:pPr>
            <w:r w:rsidRPr="00BA57C5">
              <w:rPr>
                <w:rFonts w:cstheme="minorHAnsi"/>
                <w:color w:val="000000"/>
                <w:sz w:val="18"/>
                <w:szCs w:val="18"/>
              </w:rPr>
              <w:t>978</w:t>
            </w:r>
          </w:p>
        </w:tc>
      </w:tr>
    </w:tbl>
    <w:p w:rsidRPr="00BA57C5" w:rsidR="00865A69" w:rsidP="00865A69" w:rsidRDefault="00865A69" w14:paraId="5F3DAEE0" w14:textId="77777777">
      <w:pPr>
        <w:widowControl w:val="0"/>
        <w:spacing w:after="120" w:line="21" w:lineRule="atLeast"/>
      </w:pPr>
    </w:p>
    <w:p w:rsidRPr="00BA57C5" w:rsidR="00865A69" w:rsidP="009052C0" w:rsidRDefault="00865A69" w14:paraId="5C6AC2A1" w14:textId="2EFD5B1E">
      <w:pPr>
        <w:keepNext/>
        <w:spacing w:before="240" w:after="60" w:line="240" w:lineRule="auto"/>
        <w:rPr>
          <w:b/>
          <w:bCs/>
        </w:rPr>
      </w:pPr>
      <w:r w:rsidRPr="00BA57C5">
        <w:rPr>
          <w:b/>
          <w:bCs/>
        </w:rPr>
        <w:t xml:space="preserve">Table </w:t>
      </w:r>
      <w:r w:rsidR="003D6A7E">
        <w:rPr>
          <w:b/>
          <w:bCs/>
        </w:rPr>
        <w:t>7</w:t>
      </w:r>
      <w:r w:rsidRPr="00BA57C5">
        <w:rPr>
          <w:b/>
          <w:bCs/>
        </w:rPr>
        <w:t xml:space="preserve">. Minimum Sample Sizes and Associated Sample Design Assumptions for Student Sampling Categories for </w:t>
      </w:r>
      <w:r w:rsidRPr="00BA57C5" w:rsidR="00DA1436">
        <w:rPr>
          <w:b/>
          <w:bCs/>
        </w:rPr>
        <w:t>Ninth</w:t>
      </w:r>
      <w:r w:rsidRPr="00BA57C5">
        <w:rPr>
          <w:b/>
          <w:bCs/>
        </w:rPr>
        <w:t>-grade Cohort</w:t>
      </w:r>
    </w:p>
    <w:tbl>
      <w:tblPr>
        <w:tblStyle w:val="TableGrid"/>
        <w:tblW w:w="5000" w:type="pct"/>
        <w:tblLook w:val="04A0" w:firstRow="1" w:lastRow="0" w:firstColumn="1" w:lastColumn="0" w:noHBand="0" w:noVBand="1"/>
      </w:tblPr>
      <w:tblGrid>
        <w:gridCol w:w="5219"/>
        <w:gridCol w:w="1491"/>
        <w:gridCol w:w="1360"/>
        <w:gridCol w:w="1360"/>
        <w:gridCol w:w="1360"/>
      </w:tblGrid>
      <w:tr w:rsidRPr="00BA57C5" w:rsidR="00865A69" w:rsidTr="009052C0" w14:paraId="063EA3A0" w14:textId="77777777">
        <w:trPr>
          <w:tblHeader/>
        </w:trPr>
        <w:tc>
          <w:tcPr>
            <w:tcW w:w="2418" w:type="pct"/>
            <w:shd w:val="clear" w:color="auto" w:fill="FAFBFE"/>
            <w:vAlign w:val="center"/>
          </w:tcPr>
          <w:p w:rsidRPr="00BA57C5" w:rsidR="00865A69" w:rsidP="009052C0" w:rsidRDefault="00865A69" w14:paraId="06B992FA" w14:textId="77777777">
            <w:pPr>
              <w:keepNext/>
              <w:rPr>
                <w:rFonts w:cstheme="minorHAnsi"/>
                <w:b/>
                <w:bCs/>
                <w:color w:val="000000"/>
                <w:sz w:val="18"/>
                <w:szCs w:val="18"/>
              </w:rPr>
            </w:pPr>
            <w:r w:rsidRPr="00BA57C5">
              <w:rPr>
                <w:rFonts w:cstheme="minorHAnsi"/>
                <w:b/>
                <w:bCs/>
                <w:color w:val="000000"/>
                <w:sz w:val="18"/>
                <w:szCs w:val="18"/>
              </w:rPr>
              <w:t>Assumption</w:t>
            </w:r>
          </w:p>
        </w:tc>
        <w:tc>
          <w:tcPr>
            <w:tcW w:w="691" w:type="pct"/>
            <w:shd w:val="clear" w:color="auto" w:fill="FAFBFE"/>
            <w:vAlign w:val="center"/>
          </w:tcPr>
          <w:p w:rsidRPr="00BA57C5" w:rsidR="00865A69" w:rsidP="009052C0" w:rsidRDefault="00865A69" w14:paraId="1848374C" w14:textId="77777777">
            <w:pPr>
              <w:keepNext/>
              <w:jc w:val="right"/>
              <w:rPr>
                <w:rFonts w:cstheme="minorHAnsi"/>
                <w:b/>
                <w:bCs/>
                <w:color w:val="000000"/>
                <w:sz w:val="18"/>
                <w:szCs w:val="18"/>
              </w:rPr>
            </w:pPr>
            <w:r w:rsidRPr="00BA57C5">
              <w:rPr>
                <w:rFonts w:cstheme="minorHAnsi"/>
                <w:b/>
                <w:bCs/>
                <w:color w:val="000000"/>
                <w:sz w:val="18"/>
                <w:szCs w:val="18"/>
              </w:rPr>
              <w:t>Each Student Race/Ethnicity</w:t>
            </w:r>
          </w:p>
          <w:p w:rsidRPr="00BA57C5" w:rsidR="00865A69" w:rsidP="009052C0" w:rsidRDefault="00865A69" w14:paraId="257E141C" w14:textId="77777777">
            <w:pPr>
              <w:keepNext/>
              <w:jc w:val="right"/>
              <w:rPr>
                <w:rFonts w:cstheme="minorHAnsi"/>
                <w:b/>
                <w:bCs/>
                <w:color w:val="000000"/>
                <w:sz w:val="18"/>
                <w:szCs w:val="18"/>
              </w:rPr>
            </w:pPr>
            <w:r w:rsidRPr="00BA57C5">
              <w:rPr>
                <w:rFonts w:cstheme="minorHAnsi"/>
                <w:b/>
                <w:bCs/>
                <w:color w:val="000000"/>
                <w:sz w:val="18"/>
                <w:szCs w:val="18"/>
              </w:rPr>
              <w:t>Domain</w:t>
            </w:r>
            <w:r w:rsidRPr="00BA57C5">
              <w:rPr>
                <w:rFonts w:cstheme="minorHAnsi"/>
                <w:b/>
                <w:bCs/>
                <w:color w:val="000000"/>
                <w:sz w:val="18"/>
                <w:szCs w:val="18"/>
                <w:vertAlign w:val="superscript"/>
              </w:rPr>
              <w:t>8</w:t>
            </w:r>
          </w:p>
        </w:tc>
        <w:tc>
          <w:tcPr>
            <w:tcW w:w="630" w:type="pct"/>
            <w:shd w:val="clear" w:color="auto" w:fill="FAFBFE"/>
            <w:vAlign w:val="center"/>
          </w:tcPr>
          <w:p w:rsidRPr="00BA57C5" w:rsidR="00865A69" w:rsidP="009052C0" w:rsidRDefault="00865A69" w14:paraId="70D6442B" w14:textId="77777777">
            <w:pPr>
              <w:keepNext/>
              <w:jc w:val="right"/>
              <w:rPr>
                <w:rFonts w:cstheme="minorHAnsi"/>
                <w:b/>
                <w:bCs/>
                <w:color w:val="000000"/>
                <w:sz w:val="18"/>
                <w:szCs w:val="18"/>
              </w:rPr>
            </w:pPr>
            <w:r w:rsidRPr="00BA57C5">
              <w:rPr>
                <w:rFonts w:cstheme="minorHAnsi"/>
                <w:b/>
                <w:bCs/>
                <w:color w:val="000000"/>
                <w:sz w:val="18"/>
                <w:szCs w:val="18"/>
              </w:rPr>
              <w:t>Charter students</w:t>
            </w:r>
          </w:p>
        </w:tc>
        <w:tc>
          <w:tcPr>
            <w:tcW w:w="630" w:type="pct"/>
            <w:shd w:val="clear" w:color="auto" w:fill="FAFBFE"/>
            <w:vAlign w:val="center"/>
          </w:tcPr>
          <w:p w:rsidRPr="00BA57C5" w:rsidR="00865A69" w:rsidP="009052C0" w:rsidRDefault="00865A69" w14:paraId="67022931" w14:textId="77777777">
            <w:pPr>
              <w:keepNext/>
              <w:jc w:val="right"/>
              <w:rPr>
                <w:rFonts w:cstheme="minorHAnsi"/>
                <w:b/>
                <w:bCs/>
                <w:color w:val="000000"/>
                <w:sz w:val="18"/>
                <w:szCs w:val="18"/>
              </w:rPr>
            </w:pPr>
            <w:r w:rsidRPr="00BA57C5">
              <w:rPr>
                <w:rFonts w:cstheme="minorHAnsi"/>
                <w:b/>
                <w:bCs/>
                <w:color w:val="000000"/>
                <w:sz w:val="18"/>
                <w:szCs w:val="18"/>
              </w:rPr>
              <w:t>Magnet students</w:t>
            </w:r>
          </w:p>
        </w:tc>
        <w:tc>
          <w:tcPr>
            <w:tcW w:w="630" w:type="pct"/>
            <w:shd w:val="clear" w:color="auto" w:fill="FAFBFE"/>
            <w:vAlign w:val="center"/>
          </w:tcPr>
          <w:p w:rsidRPr="00BA57C5" w:rsidR="00865A69" w:rsidP="009052C0" w:rsidRDefault="00865A69" w14:paraId="58F33B81" w14:textId="77777777">
            <w:pPr>
              <w:keepNext/>
              <w:jc w:val="right"/>
              <w:rPr>
                <w:rFonts w:cstheme="minorHAnsi"/>
                <w:b/>
                <w:bCs/>
                <w:color w:val="000000"/>
                <w:sz w:val="18"/>
                <w:szCs w:val="18"/>
              </w:rPr>
            </w:pPr>
            <w:r w:rsidRPr="00BA57C5">
              <w:rPr>
                <w:rFonts w:cstheme="minorHAnsi"/>
                <w:b/>
                <w:bCs/>
                <w:color w:val="000000"/>
                <w:sz w:val="18"/>
                <w:szCs w:val="18"/>
              </w:rPr>
              <w:t>Virtual Students</w:t>
            </w:r>
          </w:p>
        </w:tc>
      </w:tr>
      <w:tr w:rsidRPr="00BA57C5" w:rsidR="00865A69" w:rsidTr="009052C0" w14:paraId="01FDFB08" w14:textId="77777777">
        <w:tc>
          <w:tcPr>
            <w:tcW w:w="2418" w:type="pct"/>
            <w:vAlign w:val="center"/>
          </w:tcPr>
          <w:p w:rsidRPr="00BA57C5" w:rsidR="00865A69" w:rsidP="009052C0" w:rsidRDefault="00DA1436" w14:paraId="2C17E9D9" w14:textId="3431ACB8">
            <w:pPr>
              <w:keepNext/>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inflated student sample size for each key student domain</w:t>
            </w:r>
          </w:p>
        </w:tc>
        <w:tc>
          <w:tcPr>
            <w:tcW w:w="691" w:type="pct"/>
            <w:vAlign w:val="center"/>
          </w:tcPr>
          <w:p w:rsidRPr="00BA57C5" w:rsidR="00865A69" w:rsidP="009052C0" w:rsidRDefault="00865A69" w14:paraId="2C72F091" w14:textId="77777777">
            <w:pPr>
              <w:keepNext/>
              <w:jc w:val="right"/>
              <w:rPr>
                <w:rFonts w:cstheme="minorHAnsi"/>
                <w:color w:val="000000"/>
                <w:sz w:val="18"/>
                <w:szCs w:val="18"/>
              </w:rPr>
            </w:pPr>
            <w:r w:rsidRPr="00BA57C5">
              <w:rPr>
                <w:rFonts w:cstheme="minorHAnsi"/>
                <w:color w:val="000000"/>
                <w:sz w:val="18"/>
                <w:szCs w:val="18"/>
              </w:rPr>
              <w:t>3,500</w:t>
            </w:r>
          </w:p>
        </w:tc>
        <w:tc>
          <w:tcPr>
            <w:tcW w:w="630" w:type="pct"/>
            <w:vAlign w:val="center"/>
          </w:tcPr>
          <w:p w:rsidRPr="00BA57C5" w:rsidR="00865A69" w:rsidP="009052C0" w:rsidRDefault="00865A69" w14:paraId="5083B022" w14:textId="77777777">
            <w:pPr>
              <w:keepNext/>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9052C0" w:rsidRDefault="00865A69" w14:paraId="6708F0CD" w14:textId="77777777">
            <w:pPr>
              <w:keepNext/>
              <w:jc w:val="right"/>
              <w:rPr>
                <w:rFonts w:cstheme="minorHAnsi"/>
                <w:color w:val="000000"/>
                <w:sz w:val="18"/>
                <w:szCs w:val="18"/>
              </w:rPr>
            </w:pPr>
            <w:r w:rsidRPr="00BA57C5">
              <w:rPr>
                <w:rFonts w:cstheme="minorHAnsi"/>
                <w:color w:val="000000"/>
                <w:sz w:val="18"/>
                <w:szCs w:val="18"/>
              </w:rPr>
              <w:t>2003</w:t>
            </w:r>
          </w:p>
        </w:tc>
        <w:tc>
          <w:tcPr>
            <w:tcW w:w="630" w:type="pct"/>
            <w:vAlign w:val="center"/>
          </w:tcPr>
          <w:p w:rsidRPr="00BA57C5" w:rsidR="00865A69" w:rsidP="009052C0" w:rsidRDefault="00865A69" w14:paraId="5D0ACA41" w14:textId="77777777">
            <w:pPr>
              <w:keepNext/>
              <w:jc w:val="right"/>
              <w:rPr>
                <w:rFonts w:cstheme="minorHAnsi"/>
                <w:color w:val="000000"/>
                <w:sz w:val="18"/>
                <w:szCs w:val="18"/>
              </w:rPr>
            </w:pPr>
            <w:r w:rsidRPr="00BA57C5">
              <w:rPr>
                <w:rFonts w:cstheme="minorHAnsi"/>
                <w:color w:val="000000"/>
                <w:sz w:val="18"/>
                <w:szCs w:val="18"/>
              </w:rPr>
              <w:t>2003</w:t>
            </w:r>
          </w:p>
        </w:tc>
      </w:tr>
      <w:tr w:rsidRPr="00BA57C5" w:rsidR="00865A69" w:rsidTr="009052C0" w14:paraId="5506A455" w14:textId="77777777">
        <w:tc>
          <w:tcPr>
            <w:tcW w:w="2418" w:type="pct"/>
            <w:vAlign w:val="center"/>
          </w:tcPr>
          <w:p w:rsidRPr="00BA57C5" w:rsidR="00865A69" w:rsidP="009052C0" w:rsidRDefault="00DA1436" w14:paraId="0794061A" w14:textId="70BBE443">
            <w:pPr>
              <w:keepNext/>
              <w:rPr>
                <w:rFonts w:cstheme="minorHAnsi"/>
                <w:color w:val="000000"/>
                <w:sz w:val="18"/>
                <w:szCs w:val="18"/>
              </w:rPr>
            </w:pPr>
            <w:r w:rsidRPr="00BA57C5">
              <w:rPr>
                <w:rFonts w:cstheme="minorHAnsi"/>
                <w:color w:val="000000"/>
                <w:sz w:val="18"/>
                <w:szCs w:val="18"/>
              </w:rPr>
              <w:t>Ninth</w:t>
            </w:r>
            <w:r w:rsidRPr="00BA57C5" w:rsidDel="00DA1436">
              <w:rPr>
                <w:rFonts w:cstheme="minorHAnsi"/>
                <w:color w:val="000000"/>
                <w:sz w:val="18"/>
                <w:szCs w:val="18"/>
              </w:rPr>
              <w:t xml:space="preserve"> </w:t>
            </w:r>
            <w:r w:rsidRPr="00BA57C5" w:rsidR="00865A69">
              <w:rPr>
                <w:rFonts w:cstheme="minorHAnsi"/>
                <w:color w:val="000000"/>
                <w:sz w:val="18"/>
                <w:szCs w:val="18"/>
              </w:rPr>
              <w:t>-grade student eligibility rate</w:t>
            </w:r>
          </w:p>
        </w:tc>
        <w:tc>
          <w:tcPr>
            <w:tcW w:w="691" w:type="pct"/>
            <w:vAlign w:val="center"/>
          </w:tcPr>
          <w:p w:rsidRPr="00BA57C5" w:rsidR="00865A69" w:rsidP="009052C0" w:rsidRDefault="00865A69" w14:paraId="54BABCA8" w14:textId="77777777">
            <w:pPr>
              <w:keepNext/>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9052C0" w:rsidRDefault="00865A69" w14:paraId="1AE4661F" w14:textId="77777777">
            <w:pPr>
              <w:keepNext/>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9052C0" w:rsidRDefault="00865A69" w14:paraId="472E696F" w14:textId="77777777">
            <w:pPr>
              <w:keepNext/>
              <w:jc w:val="right"/>
              <w:rPr>
                <w:rFonts w:cstheme="minorHAnsi"/>
                <w:color w:val="000000"/>
                <w:sz w:val="18"/>
                <w:szCs w:val="18"/>
              </w:rPr>
            </w:pPr>
            <w:r w:rsidRPr="00BA57C5">
              <w:rPr>
                <w:rFonts w:cstheme="minorHAnsi"/>
                <w:color w:val="000000"/>
                <w:sz w:val="18"/>
                <w:szCs w:val="18"/>
              </w:rPr>
              <w:t>95%</w:t>
            </w:r>
          </w:p>
        </w:tc>
        <w:tc>
          <w:tcPr>
            <w:tcW w:w="630" w:type="pct"/>
            <w:vAlign w:val="center"/>
          </w:tcPr>
          <w:p w:rsidRPr="00BA57C5" w:rsidR="00865A69" w:rsidP="009052C0" w:rsidRDefault="00865A69" w14:paraId="5A8FADAD" w14:textId="77777777">
            <w:pPr>
              <w:keepNext/>
              <w:jc w:val="right"/>
              <w:rPr>
                <w:rFonts w:cstheme="minorHAnsi"/>
                <w:color w:val="000000"/>
                <w:sz w:val="18"/>
                <w:szCs w:val="18"/>
              </w:rPr>
            </w:pPr>
            <w:r w:rsidRPr="00BA57C5">
              <w:rPr>
                <w:rFonts w:cstheme="minorHAnsi"/>
                <w:color w:val="000000"/>
                <w:sz w:val="18"/>
                <w:szCs w:val="18"/>
              </w:rPr>
              <w:t>95%</w:t>
            </w:r>
          </w:p>
        </w:tc>
      </w:tr>
      <w:tr w:rsidRPr="00BA57C5" w:rsidR="00865A69" w:rsidTr="009052C0" w14:paraId="63FA7A36" w14:textId="77777777">
        <w:tc>
          <w:tcPr>
            <w:tcW w:w="2418" w:type="pct"/>
            <w:vAlign w:val="center"/>
          </w:tcPr>
          <w:p w:rsidRPr="00BA57C5" w:rsidR="00865A69" w:rsidP="009052C0" w:rsidRDefault="00DA1436" w14:paraId="7ADB2C96" w14:textId="7330D1E0">
            <w:pPr>
              <w:keepNext/>
              <w:rPr>
                <w:rFonts w:cstheme="minorHAnsi"/>
                <w:color w:val="000000"/>
                <w:sz w:val="18"/>
                <w:szCs w:val="18"/>
              </w:rPr>
            </w:pPr>
            <w:r w:rsidRPr="00BA57C5">
              <w:rPr>
                <w:rFonts w:cstheme="minorHAnsi"/>
                <w:color w:val="000000"/>
                <w:sz w:val="18"/>
                <w:szCs w:val="18"/>
              </w:rPr>
              <w:t>Ninth</w:t>
            </w:r>
            <w:r w:rsidRPr="00BA57C5" w:rsidDel="00DA1436">
              <w:rPr>
                <w:rFonts w:cstheme="minorHAnsi"/>
                <w:color w:val="000000"/>
                <w:sz w:val="18"/>
                <w:szCs w:val="18"/>
              </w:rPr>
              <w:t xml:space="preserve"> </w:t>
            </w:r>
            <w:r w:rsidRPr="00BA57C5" w:rsidR="00865A69">
              <w:rPr>
                <w:rFonts w:cstheme="minorHAnsi"/>
                <w:color w:val="000000"/>
                <w:sz w:val="18"/>
                <w:szCs w:val="18"/>
              </w:rPr>
              <w:t>-grade student response rate</w:t>
            </w:r>
          </w:p>
        </w:tc>
        <w:tc>
          <w:tcPr>
            <w:tcW w:w="691" w:type="pct"/>
            <w:vAlign w:val="center"/>
          </w:tcPr>
          <w:p w:rsidRPr="00BA57C5" w:rsidR="00865A69" w:rsidP="009052C0" w:rsidRDefault="00865A69" w14:paraId="454A8348" w14:textId="77777777">
            <w:pPr>
              <w:keepNext/>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9052C0" w:rsidRDefault="00865A69" w14:paraId="569B46AF" w14:textId="77777777">
            <w:pPr>
              <w:keepNext/>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9052C0" w:rsidRDefault="00865A69" w14:paraId="1DF38623" w14:textId="77777777">
            <w:pPr>
              <w:keepNext/>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9052C0" w:rsidRDefault="00865A69" w14:paraId="226DA909" w14:textId="77777777">
            <w:pPr>
              <w:keepNext/>
              <w:jc w:val="right"/>
              <w:rPr>
                <w:rFonts w:cstheme="minorHAnsi"/>
                <w:color w:val="000000"/>
                <w:sz w:val="18"/>
                <w:szCs w:val="18"/>
              </w:rPr>
            </w:pPr>
            <w:r w:rsidRPr="00BA57C5">
              <w:rPr>
                <w:rFonts w:cstheme="minorHAnsi"/>
                <w:color w:val="000000"/>
                <w:sz w:val="18"/>
                <w:szCs w:val="18"/>
              </w:rPr>
              <w:t>85%</w:t>
            </w:r>
          </w:p>
        </w:tc>
      </w:tr>
      <w:tr w:rsidRPr="00BA57C5" w:rsidR="00865A69" w:rsidTr="009052C0" w14:paraId="0DD0619E" w14:textId="77777777">
        <w:tc>
          <w:tcPr>
            <w:tcW w:w="2418" w:type="pct"/>
            <w:vAlign w:val="center"/>
          </w:tcPr>
          <w:p w:rsidRPr="00BA57C5" w:rsidR="00865A69" w:rsidP="00644B6C" w:rsidRDefault="00DA1436" w14:paraId="1B2F4F73" w14:textId="32F0822D">
            <w:pPr>
              <w:rPr>
                <w:rFonts w:cstheme="minorHAnsi"/>
                <w:color w:val="000000"/>
                <w:sz w:val="18"/>
                <w:szCs w:val="18"/>
              </w:rPr>
            </w:pPr>
            <w:r w:rsidRPr="00BA57C5">
              <w:rPr>
                <w:rFonts w:cstheme="minorHAnsi"/>
                <w:color w:val="000000"/>
                <w:sz w:val="18"/>
                <w:szCs w:val="18"/>
              </w:rPr>
              <w:t>Ninth</w:t>
            </w:r>
            <w:r w:rsidRPr="00BA57C5" w:rsidDel="00DA1436">
              <w:rPr>
                <w:rFonts w:cstheme="minorHAnsi"/>
                <w:color w:val="000000"/>
                <w:sz w:val="18"/>
                <w:szCs w:val="18"/>
              </w:rPr>
              <w:t xml:space="preserve"> </w:t>
            </w:r>
            <w:r w:rsidRPr="00BA57C5" w:rsidR="00865A69">
              <w:rPr>
                <w:rFonts w:cstheme="minorHAnsi"/>
                <w:color w:val="000000"/>
                <w:sz w:val="18"/>
                <w:szCs w:val="18"/>
              </w:rPr>
              <w:t>-grade respondents</w:t>
            </w:r>
          </w:p>
        </w:tc>
        <w:tc>
          <w:tcPr>
            <w:tcW w:w="691" w:type="pct"/>
            <w:vAlign w:val="center"/>
          </w:tcPr>
          <w:p w:rsidRPr="00BA57C5" w:rsidR="00865A69" w:rsidP="00644B6C" w:rsidRDefault="00865A69" w14:paraId="01079C7D" w14:textId="77777777">
            <w:pPr>
              <w:jc w:val="right"/>
              <w:rPr>
                <w:rFonts w:cstheme="minorHAnsi"/>
                <w:color w:val="000000"/>
                <w:sz w:val="18"/>
                <w:szCs w:val="18"/>
              </w:rPr>
            </w:pPr>
            <w:r w:rsidRPr="00BA57C5">
              <w:rPr>
                <w:rFonts w:cstheme="minorHAnsi"/>
                <w:color w:val="000000"/>
                <w:sz w:val="18"/>
                <w:szCs w:val="18"/>
              </w:rPr>
              <w:t>2,826</w:t>
            </w:r>
          </w:p>
        </w:tc>
        <w:tc>
          <w:tcPr>
            <w:tcW w:w="630" w:type="pct"/>
            <w:vAlign w:val="center"/>
          </w:tcPr>
          <w:p w:rsidRPr="00BA57C5" w:rsidR="00865A69" w:rsidP="00644B6C" w:rsidRDefault="00865A69" w14:paraId="1C0B133F"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6FEE1554" w14:textId="77777777">
            <w:pPr>
              <w:jc w:val="right"/>
              <w:rPr>
                <w:rFonts w:cstheme="minorHAnsi"/>
                <w:color w:val="000000"/>
                <w:sz w:val="18"/>
                <w:szCs w:val="18"/>
              </w:rPr>
            </w:pPr>
            <w:r w:rsidRPr="00BA57C5">
              <w:rPr>
                <w:rFonts w:cstheme="minorHAnsi"/>
                <w:color w:val="000000"/>
                <w:sz w:val="18"/>
                <w:szCs w:val="18"/>
              </w:rPr>
              <w:t>1,617</w:t>
            </w:r>
          </w:p>
        </w:tc>
        <w:tc>
          <w:tcPr>
            <w:tcW w:w="630" w:type="pct"/>
            <w:vAlign w:val="center"/>
          </w:tcPr>
          <w:p w:rsidRPr="00BA57C5" w:rsidR="00865A69" w:rsidP="00644B6C" w:rsidRDefault="00865A69" w14:paraId="1BB51AC3" w14:textId="77777777">
            <w:pPr>
              <w:jc w:val="right"/>
              <w:rPr>
                <w:rFonts w:cstheme="minorHAnsi"/>
                <w:color w:val="000000"/>
                <w:sz w:val="18"/>
                <w:szCs w:val="18"/>
              </w:rPr>
            </w:pPr>
            <w:r w:rsidRPr="00BA57C5">
              <w:rPr>
                <w:rFonts w:cstheme="minorHAnsi"/>
                <w:color w:val="000000"/>
                <w:sz w:val="18"/>
                <w:szCs w:val="18"/>
              </w:rPr>
              <w:t>1,617</w:t>
            </w:r>
          </w:p>
        </w:tc>
      </w:tr>
      <w:tr w:rsidRPr="00BA57C5" w:rsidR="00865A69" w:rsidTr="009052C0" w14:paraId="0576F4E7" w14:textId="77777777">
        <w:tc>
          <w:tcPr>
            <w:tcW w:w="2418" w:type="pct"/>
            <w:vAlign w:val="center"/>
          </w:tcPr>
          <w:p w:rsidRPr="00BA57C5" w:rsidR="00865A69" w:rsidP="00644B6C" w:rsidRDefault="00865A69" w14:paraId="0E3D9569" w14:textId="4FBEBF4E">
            <w:pPr>
              <w:autoSpaceDE w:val="0"/>
              <w:autoSpaceDN w:val="0"/>
              <w:adjustRightInd w:val="0"/>
              <w:rPr>
                <w:rFonts w:cstheme="minorHAnsi"/>
                <w:color w:val="000000"/>
                <w:sz w:val="18"/>
                <w:szCs w:val="18"/>
              </w:rPr>
            </w:pPr>
            <w:r w:rsidRPr="00BA57C5">
              <w:rPr>
                <w:rFonts w:cstheme="minorHAnsi"/>
                <w:color w:val="000000"/>
                <w:sz w:val="18"/>
                <w:szCs w:val="18"/>
              </w:rPr>
              <w:lastRenderedPageBreak/>
              <w:t xml:space="preserve">Percentage of </w:t>
            </w:r>
            <w:r w:rsidRPr="00BA57C5" w:rsidR="00DA1436">
              <w:rPr>
                <w:rFonts w:cstheme="minorHAnsi"/>
                <w:color w:val="000000"/>
                <w:sz w:val="18"/>
                <w:szCs w:val="18"/>
              </w:rPr>
              <w:t>Ninth</w:t>
            </w:r>
            <w:r w:rsidRPr="00BA57C5">
              <w:rPr>
                <w:rFonts w:cstheme="minorHAnsi"/>
                <w:color w:val="000000"/>
                <w:sz w:val="18"/>
                <w:szCs w:val="18"/>
              </w:rPr>
              <w:t>-grade students not in base-year school or whose status is indeterminate</w:t>
            </w:r>
            <w:r w:rsidRPr="00BA57C5">
              <w:rPr>
                <w:rFonts w:cstheme="minorHAnsi"/>
                <w:color w:val="000000"/>
                <w:sz w:val="18"/>
                <w:szCs w:val="18"/>
                <w:vertAlign w:val="superscript"/>
              </w:rPr>
              <w:footnoteReference w:id="12"/>
            </w:r>
            <w:r w:rsidRPr="00BA57C5">
              <w:rPr>
                <w:rFonts w:cstheme="minorHAnsi"/>
                <w:color w:val="000000"/>
                <w:sz w:val="18"/>
                <w:szCs w:val="18"/>
              </w:rPr>
              <w:t xml:space="preserve"> as of the first follow-up</w:t>
            </w:r>
          </w:p>
        </w:tc>
        <w:tc>
          <w:tcPr>
            <w:tcW w:w="691" w:type="pct"/>
            <w:vAlign w:val="center"/>
          </w:tcPr>
          <w:p w:rsidRPr="00BA57C5" w:rsidR="00865A69" w:rsidP="00644B6C" w:rsidRDefault="00865A69" w14:paraId="6B999AA9" w14:textId="77777777">
            <w:pPr>
              <w:jc w:val="right"/>
              <w:rPr>
                <w:rFonts w:cstheme="minorHAnsi"/>
                <w:color w:val="000000"/>
                <w:sz w:val="18"/>
                <w:szCs w:val="18"/>
              </w:rPr>
            </w:pPr>
            <w:r w:rsidRPr="00BA57C5">
              <w:rPr>
                <w:rFonts w:cstheme="minorHAnsi"/>
                <w:color w:val="000000"/>
                <w:sz w:val="18"/>
                <w:szCs w:val="18"/>
              </w:rPr>
              <w:t>30%</w:t>
            </w:r>
          </w:p>
        </w:tc>
        <w:tc>
          <w:tcPr>
            <w:tcW w:w="630" w:type="pct"/>
            <w:vAlign w:val="center"/>
          </w:tcPr>
          <w:p w:rsidRPr="00BA57C5" w:rsidR="00865A69" w:rsidP="00644B6C" w:rsidRDefault="00865A69" w14:paraId="7ECF241A" w14:textId="77777777">
            <w:pPr>
              <w:jc w:val="right"/>
              <w:rPr>
                <w:rFonts w:cstheme="minorHAnsi"/>
                <w:color w:val="000000"/>
                <w:sz w:val="18"/>
                <w:szCs w:val="18"/>
              </w:rPr>
            </w:pPr>
            <w:r w:rsidRPr="00BA57C5">
              <w:rPr>
                <w:rFonts w:cstheme="minorHAnsi"/>
                <w:color w:val="000000"/>
                <w:sz w:val="18"/>
                <w:szCs w:val="18"/>
              </w:rPr>
              <w:t>30%</w:t>
            </w:r>
          </w:p>
        </w:tc>
        <w:tc>
          <w:tcPr>
            <w:tcW w:w="630" w:type="pct"/>
            <w:vAlign w:val="center"/>
          </w:tcPr>
          <w:p w:rsidRPr="00BA57C5" w:rsidR="00865A69" w:rsidP="00644B6C" w:rsidRDefault="00865A69" w14:paraId="6BA8EA0F" w14:textId="77777777">
            <w:pPr>
              <w:jc w:val="right"/>
              <w:rPr>
                <w:rFonts w:cstheme="minorHAnsi"/>
                <w:color w:val="000000"/>
                <w:sz w:val="18"/>
                <w:szCs w:val="18"/>
              </w:rPr>
            </w:pPr>
            <w:r w:rsidRPr="00BA57C5">
              <w:rPr>
                <w:rFonts w:cstheme="minorHAnsi"/>
                <w:color w:val="000000"/>
                <w:sz w:val="18"/>
                <w:szCs w:val="18"/>
              </w:rPr>
              <w:t>30%</w:t>
            </w:r>
          </w:p>
        </w:tc>
        <w:tc>
          <w:tcPr>
            <w:tcW w:w="630" w:type="pct"/>
            <w:vAlign w:val="center"/>
          </w:tcPr>
          <w:p w:rsidRPr="00BA57C5" w:rsidR="00865A69" w:rsidP="00644B6C" w:rsidRDefault="00865A69" w14:paraId="4A2841F3" w14:textId="77777777">
            <w:pPr>
              <w:jc w:val="right"/>
              <w:rPr>
                <w:rFonts w:cstheme="minorHAnsi"/>
                <w:color w:val="000000"/>
                <w:sz w:val="18"/>
                <w:szCs w:val="18"/>
              </w:rPr>
            </w:pPr>
            <w:r w:rsidRPr="00BA57C5">
              <w:rPr>
                <w:rFonts w:cstheme="minorHAnsi"/>
                <w:color w:val="000000"/>
                <w:sz w:val="18"/>
                <w:szCs w:val="18"/>
              </w:rPr>
              <w:t>30%</w:t>
            </w:r>
          </w:p>
        </w:tc>
      </w:tr>
      <w:tr w:rsidRPr="00BA57C5" w:rsidR="00865A69" w:rsidTr="009052C0" w14:paraId="15538CF4" w14:textId="77777777">
        <w:tc>
          <w:tcPr>
            <w:tcW w:w="2418" w:type="pct"/>
            <w:vAlign w:val="center"/>
          </w:tcPr>
          <w:p w:rsidRPr="00BA57C5" w:rsidR="00865A69" w:rsidP="00644B6C" w:rsidRDefault="00DA1436" w14:paraId="3F9DEB6E" w14:textId="63BDEDB3">
            <w:pPr>
              <w:rPr>
                <w:rFonts w:cstheme="minorHAnsi"/>
                <w:color w:val="000000"/>
                <w:sz w:val="18"/>
                <w:szCs w:val="18"/>
              </w:rPr>
            </w:pPr>
            <w:r w:rsidRPr="00BA57C5">
              <w:rPr>
                <w:rFonts w:cstheme="minorHAnsi"/>
                <w:color w:val="000000"/>
                <w:sz w:val="18"/>
                <w:szCs w:val="18"/>
              </w:rPr>
              <w:t>Twelfth</w:t>
            </w:r>
            <w:r w:rsidRPr="00BA57C5" w:rsidR="00865A69">
              <w:rPr>
                <w:rFonts w:cstheme="minorHAnsi"/>
                <w:color w:val="000000"/>
                <w:sz w:val="18"/>
                <w:szCs w:val="18"/>
              </w:rPr>
              <w:t>-grade response rate among students known to be in base-year schools</w:t>
            </w:r>
          </w:p>
        </w:tc>
        <w:tc>
          <w:tcPr>
            <w:tcW w:w="691" w:type="pct"/>
            <w:vAlign w:val="center"/>
          </w:tcPr>
          <w:p w:rsidRPr="00BA57C5" w:rsidR="00865A69" w:rsidP="00644B6C" w:rsidRDefault="00865A69" w14:paraId="285DA691"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2BCBC6B8"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4393439B" w14:textId="77777777">
            <w:pPr>
              <w:jc w:val="right"/>
              <w:rPr>
                <w:rFonts w:cstheme="minorHAnsi"/>
                <w:color w:val="000000"/>
                <w:sz w:val="18"/>
                <w:szCs w:val="18"/>
              </w:rPr>
            </w:pPr>
            <w:r w:rsidRPr="00BA57C5">
              <w:rPr>
                <w:rFonts w:cstheme="minorHAnsi"/>
                <w:color w:val="000000"/>
                <w:sz w:val="18"/>
                <w:szCs w:val="18"/>
              </w:rPr>
              <w:t>90%</w:t>
            </w:r>
          </w:p>
        </w:tc>
        <w:tc>
          <w:tcPr>
            <w:tcW w:w="630" w:type="pct"/>
            <w:vAlign w:val="center"/>
          </w:tcPr>
          <w:p w:rsidRPr="00BA57C5" w:rsidR="00865A69" w:rsidP="00644B6C" w:rsidRDefault="00865A69" w14:paraId="03956515" w14:textId="77777777">
            <w:pPr>
              <w:jc w:val="right"/>
              <w:rPr>
                <w:rFonts w:cstheme="minorHAnsi"/>
                <w:color w:val="000000"/>
                <w:sz w:val="18"/>
                <w:szCs w:val="18"/>
              </w:rPr>
            </w:pPr>
            <w:r w:rsidRPr="00BA57C5">
              <w:rPr>
                <w:rFonts w:cstheme="minorHAnsi"/>
                <w:color w:val="000000"/>
                <w:sz w:val="18"/>
                <w:szCs w:val="18"/>
              </w:rPr>
              <w:t>90%</w:t>
            </w:r>
          </w:p>
        </w:tc>
      </w:tr>
      <w:tr w:rsidRPr="00BA57C5" w:rsidR="00865A69" w:rsidTr="009052C0" w14:paraId="2A4CFAC1" w14:textId="77777777">
        <w:tc>
          <w:tcPr>
            <w:tcW w:w="2418" w:type="pct"/>
            <w:vAlign w:val="center"/>
          </w:tcPr>
          <w:p w:rsidRPr="00BA57C5" w:rsidR="00865A69" w:rsidP="00644B6C" w:rsidRDefault="00DA1436" w14:paraId="41533A91" w14:textId="0854C81E">
            <w:pPr>
              <w:rPr>
                <w:rFonts w:cstheme="minorHAnsi"/>
                <w:color w:val="000000"/>
                <w:sz w:val="18"/>
                <w:szCs w:val="18"/>
              </w:rPr>
            </w:pPr>
            <w:r w:rsidRPr="00BA57C5">
              <w:rPr>
                <w:rFonts w:cstheme="minorHAnsi"/>
                <w:color w:val="000000"/>
                <w:sz w:val="18"/>
                <w:szCs w:val="18"/>
              </w:rPr>
              <w:t>Twelfth</w:t>
            </w:r>
            <w:r w:rsidRPr="00BA57C5" w:rsidR="00865A69">
              <w:rPr>
                <w:rFonts w:cstheme="minorHAnsi"/>
                <w:color w:val="000000"/>
                <w:sz w:val="18"/>
                <w:szCs w:val="18"/>
              </w:rPr>
              <w:t>-grade response rate among students not in base-year schools or whose status is indeterminate</w:t>
            </w:r>
          </w:p>
        </w:tc>
        <w:tc>
          <w:tcPr>
            <w:tcW w:w="691" w:type="pct"/>
            <w:vAlign w:val="center"/>
          </w:tcPr>
          <w:p w:rsidRPr="00BA57C5" w:rsidR="00865A69" w:rsidP="00644B6C" w:rsidRDefault="00865A69" w14:paraId="30FAA2EB" w14:textId="77777777">
            <w:pPr>
              <w:jc w:val="right"/>
              <w:rPr>
                <w:rFonts w:cstheme="minorHAnsi"/>
                <w:color w:val="000000"/>
                <w:sz w:val="18"/>
                <w:szCs w:val="18"/>
              </w:rPr>
            </w:pPr>
            <w:r w:rsidRPr="00BA57C5">
              <w:rPr>
                <w:rFonts w:cstheme="minorHAnsi"/>
                <w:color w:val="000000"/>
                <w:sz w:val="18"/>
                <w:szCs w:val="18"/>
              </w:rPr>
              <w:t>57%</w:t>
            </w:r>
          </w:p>
        </w:tc>
        <w:tc>
          <w:tcPr>
            <w:tcW w:w="630" w:type="pct"/>
            <w:vAlign w:val="center"/>
          </w:tcPr>
          <w:p w:rsidRPr="00BA57C5" w:rsidR="00865A69" w:rsidP="00644B6C" w:rsidRDefault="00865A69" w14:paraId="1A48EDD6" w14:textId="77777777">
            <w:pPr>
              <w:jc w:val="right"/>
              <w:rPr>
                <w:rFonts w:cstheme="minorHAnsi"/>
                <w:color w:val="000000"/>
                <w:sz w:val="18"/>
                <w:szCs w:val="18"/>
              </w:rPr>
            </w:pPr>
            <w:r w:rsidRPr="00BA57C5">
              <w:rPr>
                <w:rFonts w:cstheme="minorHAnsi"/>
                <w:color w:val="000000"/>
                <w:sz w:val="18"/>
                <w:szCs w:val="18"/>
              </w:rPr>
              <w:t>57%</w:t>
            </w:r>
          </w:p>
        </w:tc>
        <w:tc>
          <w:tcPr>
            <w:tcW w:w="630" w:type="pct"/>
            <w:vAlign w:val="center"/>
          </w:tcPr>
          <w:p w:rsidRPr="00BA57C5" w:rsidR="00865A69" w:rsidP="00644B6C" w:rsidRDefault="00865A69" w14:paraId="7AD8E3C2" w14:textId="77777777">
            <w:pPr>
              <w:jc w:val="right"/>
              <w:rPr>
                <w:rFonts w:cstheme="minorHAnsi"/>
                <w:color w:val="000000"/>
                <w:sz w:val="18"/>
                <w:szCs w:val="18"/>
              </w:rPr>
            </w:pPr>
            <w:r w:rsidRPr="00BA57C5">
              <w:rPr>
                <w:rFonts w:cstheme="minorHAnsi"/>
                <w:color w:val="000000"/>
                <w:sz w:val="18"/>
                <w:szCs w:val="18"/>
              </w:rPr>
              <w:t>57%</w:t>
            </w:r>
          </w:p>
        </w:tc>
        <w:tc>
          <w:tcPr>
            <w:tcW w:w="630" w:type="pct"/>
            <w:vAlign w:val="center"/>
          </w:tcPr>
          <w:p w:rsidRPr="00BA57C5" w:rsidR="00865A69" w:rsidP="00644B6C" w:rsidRDefault="00865A69" w14:paraId="6DA69271" w14:textId="77777777">
            <w:pPr>
              <w:jc w:val="right"/>
              <w:rPr>
                <w:rFonts w:cstheme="minorHAnsi"/>
                <w:color w:val="000000"/>
                <w:sz w:val="18"/>
                <w:szCs w:val="18"/>
              </w:rPr>
            </w:pPr>
            <w:r w:rsidRPr="00BA57C5">
              <w:rPr>
                <w:rFonts w:cstheme="minorHAnsi"/>
                <w:color w:val="000000"/>
                <w:sz w:val="18"/>
                <w:szCs w:val="18"/>
              </w:rPr>
              <w:t>57%</w:t>
            </w:r>
          </w:p>
        </w:tc>
      </w:tr>
      <w:tr w:rsidRPr="00BA57C5" w:rsidR="00865A69" w:rsidTr="009052C0" w14:paraId="08A67598" w14:textId="77777777">
        <w:tc>
          <w:tcPr>
            <w:tcW w:w="2418" w:type="pct"/>
            <w:vAlign w:val="center"/>
          </w:tcPr>
          <w:p w:rsidRPr="00BA57C5" w:rsidR="00865A69" w:rsidP="00644B6C" w:rsidRDefault="00865A69" w14:paraId="663C81C6" w14:textId="77777777">
            <w:pPr>
              <w:rPr>
                <w:rFonts w:cstheme="minorHAnsi"/>
                <w:color w:val="000000"/>
                <w:sz w:val="18"/>
                <w:szCs w:val="18"/>
              </w:rPr>
            </w:pPr>
            <w:r w:rsidRPr="00BA57C5">
              <w:rPr>
                <w:rFonts w:cstheme="minorHAnsi"/>
                <w:color w:val="000000"/>
                <w:sz w:val="18"/>
                <w:szCs w:val="18"/>
              </w:rPr>
              <w:t>First follow-up respondents</w:t>
            </w:r>
          </w:p>
        </w:tc>
        <w:tc>
          <w:tcPr>
            <w:tcW w:w="691" w:type="pct"/>
            <w:vAlign w:val="center"/>
          </w:tcPr>
          <w:p w:rsidRPr="00BA57C5" w:rsidR="00865A69" w:rsidP="00644B6C" w:rsidRDefault="00865A69" w14:paraId="3A4B6398" w14:textId="77777777">
            <w:pPr>
              <w:jc w:val="right"/>
              <w:rPr>
                <w:rFonts w:cstheme="minorHAnsi"/>
                <w:color w:val="000000"/>
                <w:sz w:val="18"/>
                <w:szCs w:val="18"/>
              </w:rPr>
            </w:pPr>
            <w:r w:rsidRPr="00BA57C5">
              <w:rPr>
                <w:rFonts w:cstheme="minorHAnsi"/>
                <w:color w:val="000000"/>
                <w:sz w:val="18"/>
                <w:szCs w:val="18"/>
              </w:rPr>
              <w:t>2,264</w:t>
            </w:r>
          </w:p>
        </w:tc>
        <w:tc>
          <w:tcPr>
            <w:tcW w:w="630" w:type="pct"/>
            <w:vAlign w:val="center"/>
          </w:tcPr>
          <w:p w:rsidRPr="00BA57C5" w:rsidR="00865A69" w:rsidP="00644B6C" w:rsidRDefault="00865A69" w14:paraId="79388FD0" w14:textId="77777777">
            <w:pPr>
              <w:jc w:val="right"/>
              <w:rPr>
                <w:rFonts w:cstheme="minorHAnsi"/>
                <w:color w:val="000000"/>
                <w:sz w:val="18"/>
                <w:szCs w:val="18"/>
              </w:rPr>
            </w:pPr>
            <w:r w:rsidRPr="00BA57C5">
              <w:rPr>
                <w:rFonts w:cstheme="minorHAnsi"/>
                <w:color w:val="000000"/>
                <w:sz w:val="18"/>
                <w:szCs w:val="18"/>
              </w:rPr>
              <w:t>1,296</w:t>
            </w:r>
          </w:p>
        </w:tc>
        <w:tc>
          <w:tcPr>
            <w:tcW w:w="630" w:type="pct"/>
            <w:vAlign w:val="center"/>
          </w:tcPr>
          <w:p w:rsidRPr="00BA57C5" w:rsidR="00865A69" w:rsidP="00644B6C" w:rsidRDefault="00865A69" w14:paraId="09F2175A" w14:textId="77777777">
            <w:pPr>
              <w:jc w:val="right"/>
              <w:rPr>
                <w:rFonts w:cstheme="minorHAnsi"/>
                <w:color w:val="000000"/>
                <w:sz w:val="18"/>
                <w:szCs w:val="18"/>
              </w:rPr>
            </w:pPr>
            <w:r w:rsidRPr="00BA57C5">
              <w:rPr>
                <w:rFonts w:cstheme="minorHAnsi"/>
                <w:color w:val="000000"/>
                <w:sz w:val="18"/>
                <w:szCs w:val="18"/>
              </w:rPr>
              <w:t>1,296</w:t>
            </w:r>
          </w:p>
        </w:tc>
        <w:tc>
          <w:tcPr>
            <w:tcW w:w="630" w:type="pct"/>
            <w:vAlign w:val="center"/>
          </w:tcPr>
          <w:p w:rsidRPr="00BA57C5" w:rsidR="00865A69" w:rsidP="00644B6C" w:rsidRDefault="00865A69" w14:paraId="277683AE" w14:textId="77777777">
            <w:pPr>
              <w:jc w:val="right"/>
              <w:rPr>
                <w:rFonts w:cstheme="minorHAnsi"/>
                <w:color w:val="000000"/>
                <w:sz w:val="18"/>
                <w:szCs w:val="18"/>
              </w:rPr>
            </w:pPr>
            <w:r w:rsidRPr="00BA57C5">
              <w:rPr>
                <w:rFonts w:cstheme="minorHAnsi"/>
                <w:color w:val="000000"/>
                <w:sz w:val="18"/>
                <w:szCs w:val="18"/>
              </w:rPr>
              <w:t>1,296</w:t>
            </w:r>
          </w:p>
        </w:tc>
      </w:tr>
      <w:tr w:rsidRPr="00BA57C5" w:rsidR="00865A69" w:rsidTr="009052C0" w14:paraId="7B7C9FC7" w14:textId="77777777">
        <w:tc>
          <w:tcPr>
            <w:tcW w:w="2418" w:type="pct"/>
            <w:vAlign w:val="center"/>
          </w:tcPr>
          <w:p w:rsidRPr="00BA57C5" w:rsidR="00865A69" w:rsidP="00644B6C" w:rsidRDefault="00865A69" w14:paraId="74F9F15A" w14:textId="77777777">
            <w:pPr>
              <w:rPr>
                <w:rFonts w:cstheme="minorHAnsi"/>
                <w:color w:val="000000"/>
                <w:sz w:val="18"/>
                <w:szCs w:val="18"/>
              </w:rPr>
            </w:pPr>
            <w:r w:rsidRPr="00BA57C5">
              <w:rPr>
                <w:rFonts w:cstheme="minorHAnsi"/>
                <w:color w:val="000000"/>
                <w:sz w:val="18"/>
                <w:szCs w:val="18"/>
              </w:rPr>
              <w:t>Second follow-up eligibility rate</w:t>
            </w:r>
          </w:p>
        </w:tc>
        <w:tc>
          <w:tcPr>
            <w:tcW w:w="691" w:type="pct"/>
            <w:vAlign w:val="center"/>
          </w:tcPr>
          <w:p w:rsidRPr="00BA57C5" w:rsidR="00865A69" w:rsidP="00644B6C" w:rsidRDefault="00865A69" w14:paraId="33ACFF2F"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0EC680B9"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7044FA18" w14:textId="77777777">
            <w:pPr>
              <w:jc w:val="right"/>
              <w:rPr>
                <w:rFonts w:cstheme="minorHAnsi"/>
                <w:color w:val="000000"/>
                <w:sz w:val="18"/>
                <w:szCs w:val="18"/>
              </w:rPr>
            </w:pPr>
            <w:r w:rsidRPr="00BA57C5">
              <w:rPr>
                <w:rFonts w:cstheme="minorHAnsi"/>
                <w:color w:val="000000"/>
                <w:sz w:val="18"/>
                <w:szCs w:val="18"/>
              </w:rPr>
              <w:t>100%</w:t>
            </w:r>
          </w:p>
        </w:tc>
        <w:tc>
          <w:tcPr>
            <w:tcW w:w="630" w:type="pct"/>
            <w:vAlign w:val="center"/>
          </w:tcPr>
          <w:p w:rsidRPr="00BA57C5" w:rsidR="00865A69" w:rsidP="00644B6C" w:rsidRDefault="00865A69" w14:paraId="213B5019" w14:textId="77777777">
            <w:pPr>
              <w:jc w:val="right"/>
              <w:rPr>
                <w:rFonts w:cstheme="minorHAnsi"/>
                <w:color w:val="000000"/>
                <w:sz w:val="18"/>
                <w:szCs w:val="18"/>
              </w:rPr>
            </w:pPr>
            <w:r w:rsidRPr="00BA57C5">
              <w:rPr>
                <w:rFonts w:cstheme="minorHAnsi"/>
                <w:color w:val="000000"/>
                <w:sz w:val="18"/>
                <w:szCs w:val="18"/>
              </w:rPr>
              <w:t>100%</w:t>
            </w:r>
          </w:p>
        </w:tc>
      </w:tr>
      <w:tr w:rsidRPr="00BA57C5" w:rsidR="00865A69" w:rsidTr="009052C0" w14:paraId="324404A7" w14:textId="77777777">
        <w:tc>
          <w:tcPr>
            <w:tcW w:w="2418" w:type="pct"/>
            <w:vAlign w:val="center"/>
          </w:tcPr>
          <w:p w:rsidRPr="00BA57C5" w:rsidR="00865A69" w:rsidP="00644B6C" w:rsidRDefault="00865A69" w14:paraId="770A872E" w14:textId="77777777">
            <w:pPr>
              <w:rPr>
                <w:rFonts w:cstheme="minorHAnsi"/>
                <w:color w:val="000000"/>
                <w:sz w:val="18"/>
                <w:szCs w:val="18"/>
              </w:rPr>
            </w:pPr>
            <w:r w:rsidRPr="00BA57C5">
              <w:rPr>
                <w:rFonts w:cstheme="minorHAnsi"/>
                <w:color w:val="000000"/>
                <w:sz w:val="18"/>
                <w:szCs w:val="18"/>
              </w:rPr>
              <w:t>Second follow-up locate rate</w:t>
            </w:r>
          </w:p>
        </w:tc>
        <w:tc>
          <w:tcPr>
            <w:tcW w:w="691" w:type="pct"/>
            <w:vAlign w:val="center"/>
          </w:tcPr>
          <w:p w:rsidRPr="00BA57C5" w:rsidR="00865A69" w:rsidP="00644B6C" w:rsidRDefault="00865A69" w14:paraId="69F0F382"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5BBAAF8C"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23ED683A" w14:textId="77777777">
            <w:pPr>
              <w:jc w:val="right"/>
              <w:rPr>
                <w:rFonts w:cstheme="minorHAnsi"/>
                <w:color w:val="000000"/>
                <w:sz w:val="18"/>
                <w:szCs w:val="18"/>
              </w:rPr>
            </w:pPr>
            <w:r w:rsidRPr="00BA57C5">
              <w:rPr>
                <w:rFonts w:cstheme="minorHAnsi"/>
                <w:color w:val="000000"/>
                <w:sz w:val="18"/>
                <w:szCs w:val="18"/>
              </w:rPr>
              <w:t>96%</w:t>
            </w:r>
          </w:p>
        </w:tc>
        <w:tc>
          <w:tcPr>
            <w:tcW w:w="630" w:type="pct"/>
            <w:vAlign w:val="center"/>
          </w:tcPr>
          <w:p w:rsidRPr="00BA57C5" w:rsidR="00865A69" w:rsidP="00644B6C" w:rsidRDefault="00865A69" w14:paraId="65C42ECB" w14:textId="77777777">
            <w:pPr>
              <w:jc w:val="right"/>
              <w:rPr>
                <w:rFonts w:cstheme="minorHAnsi"/>
                <w:color w:val="000000"/>
                <w:sz w:val="18"/>
                <w:szCs w:val="18"/>
              </w:rPr>
            </w:pPr>
            <w:r w:rsidRPr="00BA57C5">
              <w:rPr>
                <w:rFonts w:cstheme="minorHAnsi"/>
                <w:color w:val="000000"/>
                <w:sz w:val="18"/>
                <w:szCs w:val="18"/>
              </w:rPr>
              <w:t>96%</w:t>
            </w:r>
          </w:p>
        </w:tc>
      </w:tr>
      <w:tr w:rsidRPr="00BA57C5" w:rsidR="00865A69" w:rsidTr="009052C0" w14:paraId="4135ED10" w14:textId="77777777">
        <w:tc>
          <w:tcPr>
            <w:tcW w:w="2418" w:type="pct"/>
            <w:vAlign w:val="center"/>
          </w:tcPr>
          <w:p w:rsidRPr="00BA57C5" w:rsidR="00865A69" w:rsidP="00644B6C" w:rsidRDefault="00865A69" w14:paraId="76734B83" w14:textId="77777777">
            <w:pPr>
              <w:rPr>
                <w:rFonts w:cstheme="minorHAnsi"/>
                <w:color w:val="000000"/>
                <w:sz w:val="18"/>
                <w:szCs w:val="18"/>
              </w:rPr>
            </w:pPr>
            <w:r w:rsidRPr="00BA57C5">
              <w:rPr>
                <w:rFonts w:cstheme="minorHAnsi"/>
                <w:color w:val="000000"/>
                <w:sz w:val="18"/>
                <w:szCs w:val="18"/>
              </w:rPr>
              <w:t>Second follow-up response rate</w:t>
            </w:r>
          </w:p>
        </w:tc>
        <w:tc>
          <w:tcPr>
            <w:tcW w:w="691" w:type="pct"/>
            <w:vAlign w:val="center"/>
          </w:tcPr>
          <w:p w:rsidRPr="00BA57C5" w:rsidR="00865A69" w:rsidP="00644B6C" w:rsidRDefault="00865A69" w14:paraId="4024E06B"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61C23E36"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73D9998C" w14:textId="77777777">
            <w:pPr>
              <w:jc w:val="right"/>
              <w:rPr>
                <w:rFonts w:cstheme="minorHAnsi"/>
                <w:color w:val="000000"/>
                <w:sz w:val="18"/>
                <w:szCs w:val="18"/>
              </w:rPr>
            </w:pPr>
            <w:r w:rsidRPr="00BA57C5">
              <w:rPr>
                <w:rFonts w:cstheme="minorHAnsi"/>
                <w:color w:val="000000"/>
                <w:sz w:val="18"/>
                <w:szCs w:val="18"/>
              </w:rPr>
              <w:t>85%</w:t>
            </w:r>
          </w:p>
        </w:tc>
        <w:tc>
          <w:tcPr>
            <w:tcW w:w="630" w:type="pct"/>
            <w:vAlign w:val="center"/>
          </w:tcPr>
          <w:p w:rsidRPr="00BA57C5" w:rsidR="00865A69" w:rsidP="00644B6C" w:rsidRDefault="00865A69" w14:paraId="7DE47A54" w14:textId="77777777">
            <w:pPr>
              <w:jc w:val="right"/>
              <w:rPr>
                <w:rFonts w:cstheme="minorHAnsi"/>
                <w:color w:val="000000"/>
                <w:sz w:val="18"/>
                <w:szCs w:val="18"/>
              </w:rPr>
            </w:pPr>
            <w:r w:rsidRPr="00BA57C5">
              <w:rPr>
                <w:rFonts w:cstheme="minorHAnsi"/>
                <w:color w:val="000000"/>
                <w:sz w:val="18"/>
                <w:szCs w:val="18"/>
              </w:rPr>
              <w:t>85%</w:t>
            </w:r>
          </w:p>
        </w:tc>
      </w:tr>
      <w:tr w:rsidRPr="00BA57C5" w:rsidR="00865A69" w:rsidTr="009052C0" w14:paraId="09DE0E15" w14:textId="77777777">
        <w:tc>
          <w:tcPr>
            <w:tcW w:w="2418" w:type="pct"/>
            <w:vAlign w:val="center"/>
          </w:tcPr>
          <w:p w:rsidRPr="00BA57C5" w:rsidR="00865A69" w:rsidP="00644B6C" w:rsidRDefault="00865A69" w14:paraId="4CD46517" w14:textId="77777777">
            <w:pPr>
              <w:rPr>
                <w:rFonts w:cstheme="minorHAnsi"/>
                <w:color w:val="000000"/>
                <w:sz w:val="18"/>
                <w:szCs w:val="18"/>
              </w:rPr>
            </w:pPr>
            <w:r w:rsidRPr="00BA57C5">
              <w:rPr>
                <w:rFonts w:cstheme="minorHAnsi"/>
                <w:color w:val="000000"/>
                <w:sz w:val="18"/>
                <w:szCs w:val="18"/>
              </w:rPr>
              <w:t>Second follow-up respondents</w:t>
            </w:r>
          </w:p>
        </w:tc>
        <w:tc>
          <w:tcPr>
            <w:tcW w:w="691" w:type="pct"/>
            <w:vAlign w:val="center"/>
          </w:tcPr>
          <w:p w:rsidRPr="00BA57C5" w:rsidR="00865A69" w:rsidP="00644B6C" w:rsidRDefault="00865A69" w14:paraId="0B36FAE0" w14:textId="77777777">
            <w:pPr>
              <w:jc w:val="right"/>
              <w:rPr>
                <w:rFonts w:cstheme="minorHAnsi"/>
                <w:color w:val="000000"/>
                <w:sz w:val="18"/>
                <w:szCs w:val="18"/>
              </w:rPr>
            </w:pPr>
            <w:r w:rsidRPr="00BA57C5">
              <w:rPr>
                <w:rFonts w:cstheme="minorHAnsi"/>
                <w:color w:val="000000"/>
                <w:sz w:val="18"/>
                <w:szCs w:val="18"/>
              </w:rPr>
              <w:t>1,847</w:t>
            </w:r>
          </w:p>
        </w:tc>
        <w:tc>
          <w:tcPr>
            <w:tcW w:w="630" w:type="pct"/>
            <w:vAlign w:val="center"/>
          </w:tcPr>
          <w:p w:rsidRPr="00BA57C5" w:rsidR="00865A69" w:rsidP="00644B6C" w:rsidRDefault="00865A69" w14:paraId="57431CD8" w14:textId="77777777">
            <w:pPr>
              <w:jc w:val="right"/>
              <w:rPr>
                <w:rFonts w:cstheme="minorHAnsi"/>
                <w:color w:val="000000"/>
                <w:sz w:val="18"/>
                <w:szCs w:val="18"/>
              </w:rPr>
            </w:pPr>
            <w:r w:rsidRPr="00BA57C5">
              <w:rPr>
                <w:rFonts w:cstheme="minorHAnsi"/>
                <w:color w:val="000000"/>
                <w:sz w:val="18"/>
                <w:szCs w:val="18"/>
              </w:rPr>
              <w:t>1,057</w:t>
            </w:r>
          </w:p>
        </w:tc>
        <w:tc>
          <w:tcPr>
            <w:tcW w:w="630" w:type="pct"/>
            <w:vAlign w:val="center"/>
          </w:tcPr>
          <w:p w:rsidRPr="00BA57C5" w:rsidR="00865A69" w:rsidP="00644B6C" w:rsidRDefault="00865A69" w14:paraId="44B67085" w14:textId="77777777">
            <w:pPr>
              <w:jc w:val="right"/>
              <w:rPr>
                <w:rFonts w:cstheme="minorHAnsi"/>
                <w:color w:val="000000"/>
                <w:sz w:val="18"/>
                <w:szCs w:val="18"/>
              </w:rPr>
            </w:pPr>
            <w:r w:rsidRPr="00BA57C5">
              <w:rPr>
                <w:rFonts w:cstheme="minorHAnsi"/>
                <w:color w:val="000000"/>
                <w:sz w:val="18"/>
                <w:szCs w:val="18"/>
              </w:rPr>
              <w:t>1,057</w:t>
            </w:r>
          </w:p>
        </w:tc>
        <w:tc>
          <w:tcPr>
            <w:tcW w:w="630" w:type="pct"/>
            <w:vAlign w:val="center"/>
          </w:tcPr>
          <w:p w:rsidRPr="00BA57C5" w:rsidR="00865A69" w:rsidP="00644B6C" w:rsidRDefault="00865A69" w14:paraId="2607874B" w14:textId="77777777">
            <w:pPr>
              <w:jc w:val="right"/>
              <w:rPr>
                <w:rFonts w:cstheme="minorHAnsi"/>
                <w:color w:val="000000"/>
                <w:sz w:val="18"/>
                <w:szCs w:val="18"/>
              </w:rPr>
            </w:pPr>
            <w:r w:rsidRPr="00BA57C5">
              <w:rPr>
                <w:rFonts w:cstheme="minorHAnsi"/>
                <w:color w:val="000000"/>
                <w:sz w:val="18"/>
                <w:szCs w:val="18"/>
              </w:rPr>
              <w:t>1,057</w:t>
            </w:r>
          </w:p>
        </w:tc>
      </w:tr>
    </w:tbl>
    <w:p w:rsidRPr="00BA57C5" w:rsidR="001D393F" w:rsidP="00865A69" w:rsidRDefault="001D393F" w14:paraId="2FBA8F93" w14:textId="77777777">
      <w:pPr>
        <w:widowControl w:val="0"/>
        <w:spacing w:after="120" w:line="21" w:lineRule="atLeast"/>
      </w:pPr>
    </w:p>
    <w:p w:rsidRPr="00BA57C5" w:rsidR="00865A69" w:rsidP="00865A69" w:rsidRDefault="00865A69" w14:paraId="6D611D56" w14:textId="73A100F6">
      <w:pPr>
        <w:widowControl w:val="0"/>
        <w:spacing w:after="120" w:line="21" w:lineRule="atLeast"/>
      </w:pPr>
      <w:r w:rsidRPr="00BA57C5">
        <w:t xml:space="preserve">Estimates of the minimum number of students to sample in the BYFS were derived by adjusting the 1,708 and 978 required for a twelfth-grade cohort to account for a variety of factors including estimates of student response in </w:t>
      </w:r>
      <w:r w:rsidR="003470EA">
        <w:t>202</w:t>
      </w:r>
      <w:r w:rsidR="00A522AF">
        <w:t>2</w:t>
      </w:r>
      <w:r w:rsidRPr="00BA57C5" w:rsidR="003470EA">
        <w:t xml:space="preserve"> </w:t>
      </w:r>
      <w:r w:rsidRPr="00BA57C5">
        <w:t xml:space="preserve">(grade 9), </w:t>
      </w:r>
      <w:r w:rsidR="003470EA">
        <w:t>202</w:t>
      </w:r>
      <w:r w:rsidR="00A522AF">
        <w:t>6</w:t>
      </w:r>
      <w:r w:rsidRPr="00BA57C5" w:rsidR="003470EA">
        <w:t xml:space="preserve"> </w:t>
      </w:r>
      <w:r w:rsidRPr="00BA57C5">
        <w:t xml:space="preserve">(grade 12), and at some point a few years after </w:t>
      </w:r>
      <w:r w:rsidR="003470EA">
        <w:t>202</w:t>
      </w:r>
      <w:r w:rsidR="00A522AF">
        <w:t>6</w:t>
      </w:r>
      <w:r w:rsidRPr="00BA57C5" w:rsidR="003470EA">
        <w:t xml:space="preserve"> </w:t>
      </w:r>
      <w:r w:rsidRPr="00BA57C5">
        <w:t>representing a second follow-up as well as other factors, including the extent to which BYFS participating schools agree to participate in first and second follow-up studies and the extent to which students are expected to move between schools between grades 9 and 12.</w:t>
      </w:r>
    </w:p>
    <w:p w:rsidRPr="00BA57C5" w:rsidR="00865A69" w:rsidP="00865A69" w:rsidRDefault="00865A69" w14:paraId="02645D37" w14:textId="593D0ADC">
      <w:pPr>
        <w:widowControl w:val="0"/>
        <w:spacing w:after="120" w:line="21" w:lineRule="atLeast"/>
      </w:pPr>
      <w:r w:rsidRPr="00BA57C5">
        <w:t xml:space="preserve">Using the minimum sample sizes reported in the top row of table </w:t>
      </w:r>
      <w:r w:rsidR="003D6A7E">
        <w:t>7</w:t>
      </w:r>
      <w:r w:rsidRPr="00BA57C5">
        <w:t xml:space="preserve">, the minimum required sample size is 17,500 (3,500*5) students but the sample allocation substantially oversamples AIAN, non-Hispanic students; Asian, non-Hispanic students; students attending virtual schools; and students attending charter schools. The sample allocation substantially </w:t>
      </w:r>
      <w:proofErr w:type="spellStart"/>
      <w:r w:rsidRPr="00BA57C5">
        <w:t>undersamples</w:t>
      </w:r>
      <w:proofErr w:type="spellEnd"/>
      <w:r w:rsidRPr="00BA57C5">
        <w:t xml:space="preserve"> Other, non-Hispanic students and </w:t>
      </w:r>
      <w:proofErr w:type="spellStart"/>
      <w:r w:rsidRPr="00BA57C5">
        <w:t>undersamples</w:t>
      </w:r>
      <w:proofErr w:type="spellEnd"/>
      <w:r w:rsidRPr="00BA57C5">
        <w:t xml:space="preserve"> Hispanic students. In order to reduce the impact of disproportionate sampling on national estimates and estimates that compare or combine estimates across student categories, the sample sizes for the Hispanic and Other, non-Hispanic student domains were increased. The increases in the Hispanic and Other, non-Hispanic student domains were determined by specifying and solving a non-linear optimization problem that sought to determine the total student sample size and student domain sample sizes that would produce design effects of 2.5 or less for estimates of means within each of the five key student race/ethnicity groups. The solution of this non-linear optimization problem indicated a total student sample size of 26,000 students would be required. The allocation of these 26,000 students to each of the </w:t>
      </w:r>
      <w:proofErr w:type="gramStart"/>
      <w:r w:rsidRPr="00BA57C5">
        <w:t>five key</w:t>
      </w:r>
      <w:proofErr w:type="gramEnd"/>
      <w:r w:rsidRPr="00BA57C5">
        <w:t xml:space="preserve"> student/race ethnicity groups was also determined by the solution to the non-linear optimization problem and the allocation is reported in the second row of table </w:t>
      </w:r>
      <w:r w:rsidR="003D6A7E">
        <w:t>8</w:t>
      </w:r>
      <w:r w:rsidRPr="00BA57C5">
        <w:t>.</w:t>
      </w:r>
    </w:p>
    <w:p w:rsidRPr="00BA57C5" w:rsidR="00865A69" w:rsidP="000D5575" w:rsidRDefault="00865A69" w14:paraId="5F58C339" w14:textId="15D68765">
      <w:pPr>
        <w:keepNext/>
        <w:tabs>
          <w:tab w:val="left" w:pos="8649"/>
        </w:tabs>
        <w:spacing w:before="240" w:after="60" w:line="240" w:lineRule="auto"/>
        <w:rPr>
          <w:b/>
          <w:bCs/>
        </w:rPr>
      </w:pPr>
      <w:r w:rsidRPr="00BA57C5">
        <w:rPr>
          <w:b/>
          <w:bCs/>
        </w:rPr>
        <w:t xml:space="preserve">Table </w:t>
      </w:r>
      <w:r w:rsidR="003D6A7E">
        <w:rPr>
          <w:b/>
          <w:bCs/>
        </w:rPr>
        <w:t>8</w:t>
      </w:r>
      <w:r w:rsidRPr="00BA57C5">
        <w:rPr>
          <w:b/>
          <w:bCs/>
        </w:rPr>
        <w:t>. Final Student Sample Sizes and Expected Minimum Student Participation</w:t>
      </w:r>
    </w:p>
    <w:tbl>
      <w:tblPr>
        <w:tblStyle w:val="TableGrid"/>
        <w:tblW w:w="5000" w:type="pct"/>
        <w:tblLook w:val="04A0" w:firstRow="1" w:lastRow="0" w:firstColumn="1" w:lastColumn="0" w:noHBand="0" w:noVBand="1"/>
      </w:tblPr>
      <w:tblGrid>
        <w:gridCol w:w="3805"/>
        <w:gridCol w:w="1174"/>
        <w:gridCol w:w="1176"/>
        <w:gridCol w:w="1176"/>
        <w:gridCol w:w="1176"/>
        <w:gridCol w:w="1176"/>
        <w:gridCol w:w="1107"/>
      </w:tblGrid>
      <w:tr w:rsidRPr="00BA57C5" w:rsidR="00865A69" w:rsidTr="00D96242" w14:paraId="24412EA4" w14:textId="77777777">
        <w:trPr>
          <w:tblHeader/>
        </w:trPr>
        <w:tc>
          <w:tcPr>
            <w:tcW w:w="1763" w:type="pct"/>
            <w:shd w:val="clear" w:color="auto" w:fill="FAFBFE"/>
            <w:vAlign w:val="center"/>
          </w:tcPr>
          <w:p w:rsidRPr="00BA57C5" w:rsidR="00865A69" w:rsidP="00644B6C" w:rsidRDefault="00865A69" w14:paraId="6B463D0B" w14:textId="77777777">
            <w:pPr>
              <w:rPr>
                <w:rFonts w:cstheme="minorHAnsi"/>
                <w:b/>
                <w:bCs/>
                <w:color w:val="000000"/>
                <w:sz w:val="18"/>
                <w:szCs w:val="18"/>
              </w:rPr>
            </w:pPr>
            <w:r w:rsidRPr="00BA57C5">
              <w:rPr>
                <w:rFonts w:cstheme="minorHAnsi"/>
                <w:b/>
                <w:bCs/>
                <w:color w:val="000000"/>
                <w:sz w:val="18"/>
                <w:szCs w:val="18"/>
              </w:rPr>
              <w:t>Assumption</w:t>
            </w:r>
          </w:p>
        </w:tc>
        <w:tc>
          <w:tcPr>
            <w:tcW w:w="544" w:type="pct"/>
            <w:shd w:val="clear" w:color="auto" w:fill="FAFBFE"/>
            <w:vAlign w:val="center"/>
          </w:tcPr>
          <w:p w:rsidRPr="00BA57C5" w:rsidR="00865A69" w:rsidP="00644B6C" w:rsidRDefault="00865A69" w14:paraId="00A0CFF4" w14:textId="77777777">
            <w:pPr>
              <w:jc w:val="right"/>
              <w:rPr>
                <w:rFonts w:cstheme="minorHAnsi"/>
                <w:b/>
                <w:bCs/>
                <w:color w:val="000000"/>
                <w:sz w:val="18"/>
                <w:szCs w:val="18"/>
              </w:rPr>
            </w:pPr>
            <w:r w:rsidRPr="00BA57C5">
              <w:rPr>
                <w:rFonts w:cstheme="minorHAnsi"/>
                <w:b/>
                <w:bCs/>
                <w:color w:val="000000"/>
                <w:sz w:val="18"/>
                <w:szCs w:val="18"/>
              </w:rPr>
              <w:t>AIAN, non-Hispanic</w:t>
            </w:r>
          </w:p>
        </w:tc>
        <w:tc>
          <w:tcPr>
            <w:tcW w:w="545" w:type="pct"/>
            <w:shd w:val="clear" w:color="auto" w:fill="FAFBFE"/>
            <w:vAlign w:val="center"/>
          </w:tcPr>
          <w:p w:rsidRPr="00BA57C5" w:rsidR="00865A69" w:rsidP="00644B6C" w:rsidRDefault="00865A69" w14:paraId="345667FB" w14:textId="77777777">
            <w:pPr>
              <w:jc w:val="right"/>
              <w:rPr>
                <w:rFonts w:cstheme="minorHAnsi"/>
                <w:b/>
                <w:bCs/>
                <w:color w:val="000000"/>
                <w:sz w:val="18"/>
                <w:szCs w:val="18"/>
              </w:rPr>
            </w:pPr>
            <w:r w:rsidRPr="00BA57C5">
              <w:rPr>
                <w:rFonts w:cstheme="minorHAnsi"/>
                <w:b/>
                <w:bCs/>
                <w:color w:val="000000"/>
                <w:sz w:val="18"/>
                <w:szCs w:val="18"/>
              </w:rPr>
              <w:t>Asian, non-Hispanic</w:t>
            </w:r>
          </w:p>
        </w:tc>
        <w:tc>
          <w:tcPr>
            <w:tcW w:w="545" w:type="pct"/>
            <w:shd w:val="clear" w:color="auto" w:fill="FAFBFE"/>
            <w:vAlign w:val="center"/>
          </w:tcPr>
          <w:p w:rsidRPr="00BA57C5" w:rsidR="00865A69" w:rsidP="00644B6C" w:rsidRDefault="00865A69" w14:paraId="71DFE5B1" w14:textId="77777777">
            <w:pPr>
              <w:jc w:val="right"/>
              <w:rPr>
                <w:rFonts w:cstheme="minorHAnsi"/>
                <w:b/>
                <w:bCs/>
                <w:color w:val="000000"/>
                <w:sz w:val="18"/>
                <w:szCs w:val="18"/>
              </w:rPr>
            </w:pPr>
            <w:r w:rsidRPr="00BA57C5">
              <w:rPr>
                <w:rFonts w:cstheme="minorHAnsi"/>
                <w:b/>
                <w:bCs/>
                <w:color w:val="000000"/>
                <w:sz w:val="18"/>
                <w:szCs w:val="18"/>
              </w:rPr>
              <w:t>Hispanic</w:t>
            </w:r>
          </w:p>
        </w:tc>
        <w:tc>
          <w:tcPr>
            <w:tcW w:w="545" w:type="pct"/>
            <w:shd w:val="clear" w:color="auto" w:fill="FAFBFE"/>
            <w:vAlign w:val="center"/>
          </w:tcPr>
          <w:p w:rsidRPr="00BA57C5" w:rsidR="00865A69" w:rsidP="00644B6C" w:rsidRDefault="00865A69" w14:paraId="357BB704" w14:textId="77777777">
            <w:pPr>
              <w:jc w:val="right"/>
              <w:rPr>
                <w:rFonts w:cstheme="minorHAnsi"/>
                <w:b/>
                <w:bCs/>
                <w:color w:val="000000"/>
                <w:sz w:val="18"/>
                <w:szCs w:val="18"/>
              </w:rPr>
            </w:pPr>
            <w:r w:rsidRPr="00BA57C5">
              <w:rPr>
                <w:rFonts w:cstheme="minorHAnsi"/>
                <w:b/>
                <w:bCs/>
                <w:color w:val="000000"/>
                <w:sz w:val="18"/>
                <w:szCs w:val="18"/>
              </w:rPr>
              <w:t>Black, non-Hispanic</w:t>
            </w:r>
          </w:p>
        </w:tc>
        <w:tc>
          <w:tcPr>
            <w:tcW w:w="545" w:type="pct"/>
            <w:shd w:val="clear" w:color="auto" w:fill="FAFBFE"/>
            <w:vAlign w:val="center"/>
          </w:tcPr>
          <w:p w:rsidRPr="00BA57C5" w:rsidR="00865A69" w:rsidP="00644B6C" w:rsidRDefault="00865A69" w14:paraId="6628F27C" w14:textId="77777777">
            <w:pPr>
              <w:jc w:val="right"/>
              <w:rPr>
                <w:rFonts w:cstheme="minorHAnsi"/>
                <w:b/>
                <w:bCs/>
                <w:color w:val="000000"/>
                <w:sz w:val="18"/>
                <w:szCs w:val="18"/>
              </w:rPr>
            </w:pPr>
            <w:r w:rsidRPr="00BA57C5">
              <w:rPr>
                <w:rFonts w:cstheme="minorHAnsi"/>
                <w:b/>
                <w:bCs/>
                <w:color w:val="000000"/>
                <w:sz w:val="18"/>
                <w:szCs w:val="18"/>
              </w:rPr>
              <w:t>Other, non-Hispanic</w:t>
            </w:r>
          </w:p>
        </w:tc>
        <w:tc>
          <w:tcPr>
            <w:tcW w:w="514" w:type="pct"/>
            <w:shd w:val="clear" w:color="auto" w:fill="FAFBFE"/>
            <w:vAlign w:val="center"/>
          </w:tcPr>
          <w:p w:rsidRPr="00BA57C5" w:rsidR="00865A69" w:rsidP="00644B6C" w:rsidRDefault="00865A69" w14:paraId="4BEB7DAD" w14:textId="77777777">
            <w:pPr>
              <w:jc w:val="right"/>
              <w:rPr>
                <w:rFonts w:cstheme="minorHAnsi"/>
                <w:b/>
                <w:bCs/>
                <w:color w:val="000000"/>
                <w:sz w:val="18"/>
                <w:szCs w:val="18"/>
              </w:rPr>
            </w:pPr>
            <w:r w:rsidRPr="00BA57C5">
              <w:rPr>
                <w:rFonts w:cstheme="minorHAnsi"/>
                <w:b/>
                <w:bCs/>
                <w:color w:val="000000"/>
                <w:sz w:val="18"/>
                <w:szCs w:val="18"/>
              </w:rPr>
              <w:t>Total</w:t>
            </w:r>
          </w:p>
        </w:tc>
      </w:tr>
      <w:tr w:rsidRPr="00BA57C5" w:rsidR="00865A69" w:rsidTr="00644B6C" w14:paraId="12C7F3ED" w14:textId="77777777">
        <w:tc>
          <w:tcPr>
            <w:tcW w:w="1763" w:type="pct"/>
            <w:vAlign w:val="center"/>
          </w:tcPr>
          <w:p w:rsidRPr="00BA57C5" w:rsidR="00865A69" w:rsidP="00644B6C" w:rsidRDefault="00DA1436" w14:paraId="73A7066B" w14:textId="595B36E6">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inflated student sample size for each key student domain</w:t>
            </w:r>
          </w:p>
        </w:tc>
        <w:tc>
          <w:tcPr>
            <w:tcW w:w="544" w:type="pct"/>
            <w:vAlign w:val="center"/>
          </w:tcPr>
          <w:p w:rsidRPr="00BA57C5" w:rsidR="00865A69" w:rsidP="00644B6C" w:rsidRDefault="00865A69" w14:paraId="69AE2397" w14:textId="77777777">
            <w:pPr>
              <w:jc w:val="right"/>
              <w:rPr>
                <w:rFonts w:cstheme="minorHAnsi"/>
                <w:color w:val="000000"/>
                <w:sz w:val="18"/>
                <w:szCs w:val="18"/>
              </w:rPr>
            </w:pPr>
            <w:r w:rsidRPr="00BA57C5">
              <w:rPr>
                <w:rFonts w:cstheme="minorHAnsi"/>
                <w:color w:val="000000"/>
                <w:sz w:val="18"/>
                <w:szCs w:val="18"/>
              </w:rPr>
              <w:t>3,500</w:t>
            </w:r>
          </w:p>
        </w:tc>
        <w:tc>
          <w:tcPr>
            <w:tcW w:w="545" w:type="pct"/>
            <w:vAlign w:val="center"/>
          </w:tcPr>
          <w:p w:rsidRPr="00BA57C5" w:rsidR="00865A69" w:rsidP="00644B6C" w:rsidRDefault="00865A69" w14:paraId="58984746" w14:textId="77777777">
            <w:pPr>
              <w:jc w:val="right"/>
              <w:rPr>
                <w:rFonts w:cstheme="minorHAnsi"/>
                <w:color w:val="000000"/>
                <w:sz w:val="18"/>
                <w:szCs w:val="18"/>
              </w:rPr>
            </w:pPr>
            <w:r w:rsidRPr="00BA57C5">
              <w:rPr>
                <w:rFonts w:cstheme="minorHAnsi"/>
                <w:color w:val="000000"/>
                <w:sz w:val="18"/>
                <w:szCs w:val="18"/>
              </w:rPr>
              <w:t>3,500</w:t>
            </w:r>
          </w:p>
        </w:tc>
        <w:tc>
          <w:tcPr>
            <w:tcW w:w="545" w:type="pct"/>
            <w:vAlign w:val="center"/>
          </w:tcPr>
          <w:p w:rsidRPr="00BA57C5" w:rsidR="00865A69" w:rsidP="00644B6C" w:rsidRDefault="00865A69" w14:paraId="64F32617" w14:textId="77777777">
            <w:pPr>
              <w:jc w:val="right"/>
              <w:rPr>
                <w:rFonts w:cstheme="minorHAnsi"/>
                <w:color w:val="000000"/>
                <w:sz w:val="18"/>
                <w:szCs w:val="18"/>
              </w:rPr>
            </w:pPr>
            <w:r w:rsidRPr="00BA57C5">
              <w:rPr>
                <w:rFonts w:cstheme="minorHAnsi"/>
                <w:color w:val="000000"/>
                <w:sz w:val="18"/>
                <w:szCs w:val="18"/>
              </w:rPr>
              <w:t>4,500</w:t>
            </w:r>
          </w:p>
        </w:tc>
        <w:tc>
          <w:tcPr>
            <w:tcW w:w="545" w:type="pct"/>
            <w:vAlign w:val="center"/>
          </w:tcPr>
          <w:p w:rsidRPr="00BA57C5" w:rsidR="00865A69" w:rsidP="00644B6C" w:rsidRDefault="00865A69" w14:paraId="5F091C24" w14:textId="77777777">
            <w:pPr>
              <w:jc w:val="right"/>
              <w:rPr>
                <w:rFonts w:cstheme="minorHAnsi"/>
                <w:color w:val="000000"/>
                <w:sz w:val="18"/>
                <w:szCs w:val="18"/>
              </w:rPr>
            </w:pPr>
            <w:r w:rsidRPr="00BA57C5">
              <w:rPr>
                <w:rFonts w:cstheme="minorHAnsi"/>
                <w:color w:val="000000"/>
                <w:sz w:val="18"/>
                <w:szCs w:val="18"/>
              </w:rPr>
              <w:t>3,500</w:t>
            </w:r>
          </w:p>
        </w:tc>
        <w:tc>
          <w:tcPr>
            <w:tcW w:w="545" w:type="pct"/>
            <w:vAlign w:val="center"/>
          </w:tcPr>
          <w:p w:rsidRPr="00BA57C5" w:rsidR="00865A69" w:rsidP="00644B6C" w:rsidRDefault="00865A69" w14:paraId="7B897E78" w14:textId="77777777">
            <w:pPr>
              <w:jc w:val="right"/>
              <w:rPr>
                <w:rFonts w:cstheme="minorHAnsi"/>
                <w:color w:val="000000"/>
                <w:sz w:val="18"/>
                <w:szCs w:val="18"/>
              </w:rPr>
            </w:pPr>
            <w:r w:rsidRPr="00BA57C5">
              <w:rPr>
                <w:rFonts w:cstheme="minorHAnsi"/>
                <w:color w:val="000000"/>
                <w:sz w:val="18"/>
                <w:szCs w:val="18"/>
              </w:rPr>
              <w:t>11,000</w:t>
            </w:r>
          </w:p>
        </w:tc>
        <w:tc>
          <w:tcPr>
            <w:tcW w:w="514" w:type="pct"/>
            <w:vAlign w:val="center"/>
          </w:tcPr>
          <w:p w:rsidRPr="00BA57C5" w:rsidR="00865A69" w:rsidP="00644B6C" w:rsidRDefault="00865A69" w14:paraId="64C5C949" w14:textId="77777777">
            <w:pPr>
              <w:jc w:val="right"/>
              <w:rPr>
                <w:rFonts w:cstheme="minorHAnsi"/>
                <w:color w:val="000000"/>
                <w:sz w:val="18"/>
                <w:szCs w:val="18"/>
              </w:rPr>
            </w:pPr>
            <w:r w:rsidRPr="00BA57C5">
              <w:rPr>
                <w:rFonts w:cstheme="minorHAnsi"/>
                <w:color w:val="000000"/>
                <w:sz w:val="18"/>
                <w:szCs w:val="18"/>
              </w:rPr>
              <w:t>26,000</w:t>
            </w:r>
          </w:p>
        </w:tc>
      </w:tr>
      <w:tr w:rsidRPr="00BA57C5" w:rsidR="00865A69" w:rsidTr="00644B6C" w14:paraId="00BBDAA1" w14:textId="77777777">
        <w:tc>
          <w:tcPr>
            <w:tcW w:w="1763" w:type="pct"/>
            <w:vAlign w:val="center"/>
          </w:tcPr>
          <w:p w:rsidRPr="00BA57C5" w:rsidR="00865A69" w:rsidP="00644B6C" w:rsidRDefault="00DA1436" w14:paraId="1BE58EFC" w14:textId="1B55EF06">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eligibility rate</w:t>
            </w:r>
          </w:p>
        </w:tc>
        <w:tc>
          <w:tcPr>
            <w:tcW w:w="544" w:type="pct"/>
            <w:vAlign w:val="center"/>
          </w:tcPr>
          <w:p w:rsidRPr="00BA57C5" w:rsidR="00865A69" w:rsidP="00644B6C" w:rsidRDefault="00865A69" w14:paraId="50AB22C0"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50610B59"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35FD28E1"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4C160785" w14:textId="77777777">
            <w:pPr>
              <w:jc w:val="right"/>
              <w:rPr>
                <w:rFonts w:cstheme="minorHAnsi"/>
                <w:color w:val="000000"/>
                <w:sz w:val="18"/>
                <w:szCs w:val="18"/>
              </w:rPr>
            </w:pPr>
            <w:r w:rsidRPr="00BA57C5">
              <w:rPr>
                <w:rFonts w:cstheme="minorHAnsi"/>
                <w:color w:val="000000"/>
                <w:sz w:val="18"/>
                <w:szCs w:val="18"/>
              </w:rPr>
              <w:t>95%</w:t>
            </w:r>
          </w:p>
        </w:tc>
        <w:tc>
          <w:tcPr>
            <w:tcW w:w="545" w:type="pct"/>
            <w:vAlign w:val="center"/>
          </w:tcPr>
          <w:p w:rsidRPr="00BA57C5" w:rsidR="00865A69" w:rsidP="00644B6C" w:rsidRDefault="00865A69" w14:paraId="042B539C" w14:textId="77777777">
            <w:pPr>
              <w:jc w:val="right"/>
              <w:rPr>
                <w:rFonts w:cstheme="minorHAnsi"/>
                <w:color w:val="000000"/>
                <w:sz w:val="18"/>
                <w:szCs w:val="18"/>
              </w:rPr>
            </w:pPr>
            <w:r w:rsidRPr="00BA57C5">
              <w:rPr>
                <w:rFonts w:cstheme="minorHAnsi"/>
                <w:color w:val="000000"/>
                <w:sz w:val="18"/>
                <w:szCs w:val="18"/>
              </w:rPr>
              <w:t>95%</w:t>
            </w:r>
          </w:p>
        </w:tc>
        <w:tc>
          <w:tcPr>
            <w:tcW w:w="514" w:type="pct"/>
            <w:vAlign w:val="center"/>
          </w:tcPr>
          <w:p w:rsidRPr="00BA57C5" w:rsidR="00865A69" w:rsidP="00644B6C" w:rsidRDefault="00865A69" w14:paraId="0D33366E" w14:textId="77777777">
            <w:pPr>
              <w:jc w:val="right"/>
              <w:rPr>
                <w:rFonts w:cstheme="minorHAnsi"/>
                <w:color w:val="000000"/>
                <w:sz w:val="18"/>
                <w:szCs w:val="18"/>
              </w:rPr>
            </w:pPr>
          </w:p>
        </w:tc>
      </w:tr>
      <w:tr w:rsidRPr="00BA57C5" w:rsidR="00865A69" w:rsidTr="00644B6C" w14:paraId="5A6970F7" w14:textId="77777777">
        <w:tc>
          <w:tcPr>
            <w:tcW w:w="1763" w:type="pct"/>
            <w:vAlign w:val="center"/>
          </w:tcPr>
          <w:p w:rsidRPr="00BA57C5" w:rsidR="00865A69" w:rsidP="00644B6C" w:rsidRDefault="00DA1436" w14:paraId="41BEFC99" w14:textId="4ABF6802">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student response rate</w:t>
            </w:r>
          </w:p>
        </w:tc>
        <w:tc>
          <w:tcPr>
            <w:tcW w:w="544" w:type="pct"/>
            <w:vAlign w:val="center"/>
          </w:tcPr>
          <w:p w:rsidRPr="00BA57C5" w:rsidR="00865A69" w:rsidP="00644B6C" w:rsidRDefault="00865A69" w14:paraId="56ED5691"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A1EEDF0"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3F9AF44B"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369AAE80"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7252264" w14:textId="77777777">
            <w:pPr>
              <w:jc w:val="right"/>
              <w:rPr>
                <w:rFonts w:cstheme="minorHAnsi"/>
                <w:color w:val="000000"/>
                <w:sz w:val="18"/>
                <w:szCs w:val="18"/>
              </w:rPr>
            </w:pPr>
            <w:r w:rsidRPr="00BA57C5">
              <w:rPr>
                <w:rFonts w:cstheme="minorHAnsi"/>
                <w:color w:val="000000"/>
                <w:sz w:val="18"/>
                <w:szCs w:val="18"/>
              </w:rPr>
              <w:t>85%</w:t>
            </w:r>
          </w:p>
        </w:tc>
        <w:tc>
          <w:tcPr>
            <w:tcW w:w="514" w:type="pct"/>
            <w:vAlign w:val="center"/>
          </w:tcPr>
          <w:p w:rsidRPr="00BA57C5" w:rsidR="00865A69" w:rsidP="00644B6C" w:rsidRDefault="00865A69" w14:paraId="16A53185" w14:textId="77777777">
            <w:pPr>
              <w:jc w:val="right"/>
              <w:rPr>
                <w:rFonts w:cstheme="minorHAnsi"/>
                <w:color w:val="000000"/>
                <w:sz w:val="18"/>
                <w:szCs w:val="18"/>
              </w:rPr>
            </w:pPr>
          </w:p>
        </w:tc>
      </w:tr>
      <w:tr w:rsidRPr="00BA57C5" w:rsidR="00865A69" w:rsidTr="00644B6C" w14:paraId="1BEDC24F" w14:textId="77777777">
        <w:tc>
          <w:tcPr>
            <w:tcW w:w="1763" w:type="pct"/>
            <w:vAlign w:val="center"/>
          </w:tcPr>
          <w:p w:rsidRPr="00BA57C5" w:rsidR="00865A69" w:rsidP="00644B6C" w:rsidRDefault="00DA1436" w14:paraId="1A1F8FAC" w14:textId="2C0602B9">
            <w:pPr>
              <w:rPr>
                <w:rFonts w:cstheme="minorHAnsi"/>
                <w:color w:val="000000"/>
                <w:sz w:val="18"/>
                <w:szCs w:val="18"/>
              </w:rPr>
            </w:pPr>
            <w:r w:rsidRPr="00BA57C5">
              <w:rPr>
                <w:rFonts w:cstheme="minorHAnsi"/>
                <w:color w:val="000000"/>
                <w:sz w:val="18"/>
                <w:szCs w:val="18"/>
              </w:rPr>
              <w:t>Ninth</w:t>
            </w:r>
            <w:r w:rsidRPr="00BA57C5" w:rsidR="00865A69">
              <w:rPr>
                <w:rFonts w:cstheme="minorHAnsi"/>
                <w:color w:val="000000"/>
                <w:sz w:val="18"/>
                <w:szCs w:val="18"/>
              </w:rPr>
              <w:t>-grade respondents</w:t>
            </w:r>
          </w:p>
        </w:tc>
        <w:tc>
          <w:tcPr>
            <w:tcW w:w="544" w:type="pct"/>
            <w:vAlign w:val="center"/>
          </w:tcPr>
          <w:p w:rsidRPr="00BA57C5" w:rsidR="00865A69" w:rsidP="00644B6C" w:rsidRDefault="00865A69" w14:paraId="47D76817"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865A69" w:rsidP="00644B6C" w:rsidRDefault="00865A69" w14:paraId="2DC11372"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865A69" w:rsidP="00644B6C" w:rsidRDefault="00865A69" w14:paraId="6313D521" w14:textId="77777777">
            <w:pPr>
              <w:jc w:val="right"/>
              <w:rPr>
                <w:rFonts w:cstheme="minorHAnsi"/>
                <w:color w:val="000000"/>
                <w:sz w:val="18"/>
                <w:szCs w:val="18"/>
              </w:rPr>
            </w:pPr>
            <w:r w:rsidRPr="00BA57C5">
              <w:rPr>
                <w:rFonts w:cstheme="minorHAnsi"/>
                <w:color w:val="000000"/>
                <w:sz w:val="18"/>
                <w:szCs w:val="18"/>
              </w:rPr>
              <w:t>3,634</w:t>
            </w:r>
          </w:p>
        </w:tc>
        <w:tc>
          <w:tcPr>
            <w:tcW w:w="545" w:type="pct"/>
            <w:vAlign w:val="center"/>
          </w:tcPr>
          <w:p w:rsidRPr="00BA57C5" w:rsidR="00865A69" w:rsidP="00644B6C" w:rsidRDefault="00865A69" w14:paraId="0AE42F3B" w14:textId="77777777">
            <w:pPr>
              <w:jc w:val="right"/>
              <w:rPr>
                <w:rFonts w:cstheme="minorHAnsi"/>
                <w:color w:val="000000"/>
                <w:sz w:val="18"/>
                <w:szCs w:val="18"/>
              </w:rPr>
            </w:pPr>
            <w:r w:rsidRPr="00BA57C5">
              <w:rPr>
                <w:rFonts w:cstheme="minorHAnsi"/>
                <w:color w:val="000000"/>
                <w:sz w:val="18"/>
                <w:szCs w:val="18"/>
              </w:rPr>
              <w:t>2,826</w:t>
            </w:r>
          </w:p>
        </w:tc>
        <w:tc>
          <w:tcPr>
            <w:tcW w:w="545" w:type="pct"/>
            <w:vAlign w:val="center"/>
          </w:tcPr>
          <w:p w:rsidRPr="00BA57C5" w:rsidR="00865A69" w:rsidP="00644B6C" w:rsidRDefault="00865A69" w14:paraId="6EF48E8C" w14:textId="77777777">
            <w:pPr>
              <w:jc w:val="right"/>
              <w:rPr>
                <w:rFonts w:cstheme="minorHAnsi"/>
                <w:color w:val="000000"/>
                <w:sz w:val="18"/>
                <w:szCs w:val="18"/>
              </w:rPr>
            </w:pPr>
            <w:r w:rsidRPr="00BA57C5">
              <w:rPr>
                <w:rFonts w:cstheme="minorHAnsi"/>
                <w:color w:val="000000"/>
                <w:sz w:val="18"/>
                <w:szCs w:val="18"/>
              </w:rPr>
              <w:t>8,883</w:t>
            </w:r>
          </w:p>
        </w:tc>
        <w:tc>
          <w:tcPr>
            <w:tcW w:w="514" w:type="pct"/>
            <w:vAlign w:val="center"/>
          </w:tcPr>
          <w:p w:rsidRPr="00BA57C5" w:rsidR="00865A69" w:rsidP="00644B6C" w:rsidRDefault="00865A69" w14:paraId="370D7FD4" w14:textId="77777777">
            <w:pPr>
              <w:jc w:val="right"/>
              <w:rPr>
                <w:rFonts w:cstheme="minorHAnsi"/>
                <w:color w:val="000000"/>
                <w:sz w:val="18"/>
                <w:szCs w:val="18"/>
              </w:rPr>
            </w:pPr>
            <w:r w:rsidRPr="00BA57C5">
              <w:rPr>
                <w:rFonts w:cstheme="minorHAnsi"/>
                <w:color w:val="000000"/>
                <w:sz w:val="18"/>
                <w:szCs w:val="18"/>
              </w:rPr>
              <w:t>20,995</w:t>
            </w:r>
          </w:p>
        </w:tc>
      </w:tr>
      <w:tr w:rsidRPr="00BA57C5" w:rsidR="00865A69" w:rsidTr="00644B6C" w14:paraId="1672D9F2" w14:textId="77777777">
        <w:tc>
          <w:tcPr>
            <w:tcW w:w="1763" w:type="pct"/>
            <w:vAlign w:val="center"/>
          </w:tcPr>
          <w:p w:rsidRPr="00BA57C5" w:rsidR="00865A69" w:rsidP="00644B6C" w:rsidRDefault="00865A69" w14:paraId="0B43FF75" w14:textId="7DA33F8E">
            <w:pPr>
              <w:autoSpaceDE w:val="0"/>
              <w:autoSpaceDN w:val="0"/>
              <w:adjustRightInd w:val="0"/>
              <w:rPr>
                <w:rFonts w:cstheme="minorHAnsi"/>
                <w:color w:val="000000"/>
                <w:sz w:val="18"/>
                <w:szCs w:val="18"/>
              </w:rPr>
            </w:pPr>
            <w:r w:rsidRPr="00BA57C5">
              <w:rPr>
                <w:rFonts w:cstheme="minorHAnsi"/>
                <w:color w:val="000000"/>
                <w:sz w:val="18"/>
                <w:szCs w:val="18"/>
              </w:rPr>
              <w:t xml:space="preserve">Percentage of </w:t>
            </w:r>
            <w:r w:rsidRPr="00BA57C5" w:rsidR="00DA1436">
              <w:rPr>
                <w:rFonts w:cstheme="minorHAnsi"/>
                <w:color w:val="000000"/>
                <w:sz w:val="18"/>
                <w:szCs w:val="18"/>
              </w:rPr>
              <w:t>Ninth</w:t>
            </w:r>
            <w:r w:rsidRPr="00BA57C5">
              <w:rPr>
                <w:rFonts w:cstheme="minorHAnsi"/>
                <w:color w:val="000000"/>
                <w:sz w:val="18"/>
                <w:szCs w:val="18"/>
              </w:rPr>
              <w:t>-grade students not in base-year school or whose status is indeterminate</w:t>
            </w:r>
            <w:r w:rsidRPr="00BA57C5">
              <w:rPr>
                <w:rFonts w:cstheme="minorHAnsi"/>
                <w:color w:val="000000"/>
                <w:sz w:val="18"/>
                <w:szCs w:val="18"/>
                <w:vertAlign w:val="superscript"/>
              </w:rPr>
              <w:t>9</w:t>
            </w:r>
            <w:r w:rsidRPr="00BA57C5">
              <w:rPr>
                <w:rFonts w:cstheme="minorHAnsi"/>
                <w:color w:val="000000"/>
                <w:sz w:val="18"/>
                <w:szCs w:val="18"/>
              </w:rPr>
              <w:t xml:space="preserve"> as of the first follow-up</w:t>
            </w:r>
          </w:p>
        </w:tc>
        <w:tc>
          <w:tcPr>
            <w:tcW w:w="544" w:type="pct"/>
            <w:vAlign w:val="center"/>
          </w:tcPr>
          <w:p w:rsidRPr="00BA57C5" w:rsidR="00865A69" w:rsidP="00644B6C" w:rsidRDefault="00865A69" w14:paraId="4AABEC2B"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408FFE18"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6F13BBB4"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6314D230" w14:textId="77777777">
            <w:pPr>
              <w:jc w:val="right"/>
              <w:rPr>
                <w:rFonts w:cstheme="minorHAnsi"/>
                <w:color w:val="000000"/>
                <w:sz w:val="18"/>
                <w:szCs w:val="18"/>
              </w:rPr>
            </w:pPr>
            <w:r w:rsidRPr="00BA57C5">
              <w:rPr>
                <w:rFonts w:cstheme="minorHAnsi"/>
                <w:color w:val="000000"/>
                <w:sz w:val="18"/>
                <w:szCs w:val="18"/>
              </w:rPr>
              <w:t>30%</w:t>
            </w:r>
          </w:p>
        </w:tc>
        <w:tc>
          <w:tcPr>
            <w:tcW w:w="545" w:type="pct"/>
            <w:vAlign w:val="center"/>
          </w:tcPr>
          <w:p w:rsidRPr="00BA57C5" w:rsidR="00865A69" w:rsidP="00644B6C" w:rsidRDefault="00865A69" w14:paraId="30D0678F" w14:textId="77777777">
            <w:pPr>
              <w:jc w:val="right"/>
              <w:rPr>
                <w:rFonts w:cstheme="minorHAnsi"/>
                <w:color w:val="000000"/>
                <w:sz w:val="18"/>
                <w:szCs w:val="18"/>
              </w:rPr>
            </w:pPr>
            <w:r w:rsidRPr="00BA57C5">
              <w:rPr>
                <w:rFonts w:cstheme="minorHAnsi"/>
                <w:color w:val="000000"/>
                <w:sz w:val="18"/>
                <w:szCs w:val="18"/>
              </w:rPr>
              <w:t>30%</w:t>
            </w:r>
          </w:p>
        </w:tc>
        <w:tc>
          <w:tcPr>
            <w:tcW w:w="514" w:type="pct"/>
            <w:vAlign w:val="center"/>
          </w:tcPr>
          <w:p w:rsidRPr="00BA57C5" w:rsidR="00865A69" w:rsidP="00644B6C" w:rsidRDefault="00865A69" w14:paraId="4621B6E9" w14:textId="77777777">
            <w:pPr>
              <w:jc w:val="right"/>
              <w:rPr>
                <w:rFonts w:cstheme="minorHAnsi"/>
                <w:color w:val="000000"/>
                <w:sz w:val="18"/>
                <w:szCs w:val="18"/>
              </w:rPr>
            </w:pPr>
          </w:p>
        </w:tc>
      </w:tr>
      <w:tr w:rsidRPr="00BA57C5" w:rsidR="00865A69" w:rsidTr="00644B6C" w14:paraId="63217F74" w14:textId="77777777">
        <w:tc>
          <w:tcPr>
            <w:tcW w:w="1763" w:type="pct"/>
            <w:vAlign w:val="center"/>
          </w:tcPr>
          <w:p w:rsidRPr="00BA57C5" w:rsidR="00865A69" w:rsidP="00644B6C" w:rsidRDefault="00DA1436" w14:paraId="4F1FCF76" w14:textId="7ACA2E4E">
            <w:pPr>
              <w:rPr>
                <w:rFonts w:cstheme="minorHAnsi"/>
                <w:color w:val="000000"/>
                <w:sz w:val="18"/>
                <w:szCs w:val="18"/>
              </w:rPr>
            </w:pPr>
            <w:r w:rsidRPr="00BA57C5">
              <w:rPr>
                <w:rFonts w:cstheme="minorHAnsi"/>
                <w:color w:val="000000"/>
                <w:sz w:val="18"/>
                <w:szCs w:val="18"/>
              </w:rPr>
              <w:t>Twelfth</w:t>
            </w:r>
            <w:r w:rsidRPr="00BA57C5" w:rsidR="00865A69">
              <w:rPr>
                <w:rFonts w:cstheme="minorHAnsi"/>
                <w:color w:val="000000"/>
                <w:sz w:val="18"/>
                <w:szCs w:val="18"/>
              </w:rPr>
              <w:t>-grade response rate among students known to be in base-year schools</w:t>
            </w:r>
          </w:p>
        </w:tc>
        <w:tc>
          <w:tcPr>
            <w:tcW w:w="544" w:type="pct"/>
            <w:vAlign w:val="center"/>
          </w:tcPr>
          <w:p w:rsidRPr="00BA57C5" w:rsidR="00865A69" w:rsidP="00644B6C" w:rsidRDefault="00865A69" w14:paraId="1266C4B3"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0B94D0E9"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671F31DD"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32C8E678" w14:textId="77777777">
            <w:pPr>
              <w:jc w:val="right"/>
              <w:rPr>
                <w:rFonts w:cstheme="minorHAnsi"/>
                <w:color w:val="000000"/>
                <w:sz w:val="18"/>
                <w:szCs w:val="18"/>
              </w:rPr>
            </w:pPr>
            <w:r w:rsidRPr="00BA57C5">
              <w:rPr>
                <w:rFonts w:cstheme="minorHAnsi"/>
                <w:color w:val="000000"/>
                <w:sz w:val="18"/>
                <w:szCs w:val="18"/>
              </w:rPr>
              <w:t>90%</w:t>
            </w:r>
          </w:p>
        </w:tc>
        <w:tc>
          <w:tcPr>
            <w:tcW w:w="545" w:type="pct"/>
            <w:vAlign w:val="center"/>
          </w:tcPr>
          <w:p w:rsidRPr="00BA57C5" w:rsidR="00865A69" w:rsidP="00644B6C" w:rsidRDefault="00865A69" w14:paraId="603E54BF" w14:textId="77777777">
            <w:pPr>
              <w:jc w:val="right"/>
              <w:rPr>
                <w:rFonts w:cstheme="minorHAnsi"/>
                <w:color w:val="000000"/>
                <w:sz w:val="18"/>
                <w:szCs w:val="18"/>
              </w:rPr>
            </w:pPr>
            <w:r w:rsidRPr="00BA57C5">
              <w:rPr>
                <w:rFonts w:cstheme="minorHAnsi"/>
                <w:color w:val="000000"/>
                <w:sz w:val="18"/>
                <w:szCs w:val="18"/>
              </w:rPr>
              <w:t>90%</w:t>
            </w:r>
          </w:p>
        </w:tc>
        <w:tc>
          <w:tcPr>
            <w:tcW w:w="514" w:type="pct"/>
            <w:vAlign w:val="center"/>
          </w:tcPr>
          <w:p w:rsidRPr="00BA57C5" w:rsidR="00865A69" w:rsidP="00644B6C" w:rsidRDefault="00865A69" w14:paraId="52460458" w14:textId="77777777">
            <w:pPr>
              <w:jc w:val="right"/>
              <w:rPr>
                <w:rFonts w:cstheme="minorHAnsi"/>
                <w:color w:val="000000"/>
                <w:sz w:val="18"/>
                <w:szCs w:val="18"/>
              </w:rPr>
            </w:pPr>
          </w:p>
        </w:tc>
      </w:tr>
      <w:tr w:rsidRPr="00BA57C5" w:rsidR="00865A69" w:rsidTr="00644B6C" w14:paraId="6E344B4F" w14:textId="77777777">
        <w:tc>
          <w:tcPr>
            <w:tcW w:w="1763" w:type="pct"/>
            <w:vAlign w:val="center"/>
          </w:tcPr>
          <w:p w:rsidRPr="00BA57C5" w:rsidR="00865A69" w:rsidP="00644B6C" w:rsidRDefault="00DA1436" w14:paraId="17237D07" w14:textId="395F7320">
            <w:pPr>
              <w:rPr>
                <w:rFonts w:cstheme="minorHAnsi"/>
                <w:color w:val="000000"/>
                <w:sz w:val="18"/>
                <w:szCs w:val="18"/>
              </w:rPr>
            </w:pPr>
            <w:r w:rsidRPr="00BA57C5">
              <w:rPr>
                <w:rFonts w:cstheme="minorHAnsi"/>
                <w:color w:val="000000"/>
                <w:sz w:val="18"/>
                <w:szCs w:val="18"/>
              </w:rPr>
              <w:t>Twelfth</w:t>
            </w:r>
            <w:r w:rsidRPr="00BA57C5" w:rsidDel="00DA1436">
              <w:rPr>
                <w:rFonts w:cstheme="minorHAnsi"/>
                <w:color w:val="000000"/>
                <w:sz w:val="18"/>
                <w:szCs w:val="18"/>
              </w:rPr>
              <w:t xml:space="preserve"> </w:t>
            </w:r>
            <w:r w:rsidRPr="00BA57C5" w:rsidR="00865A69">
              <w:rPr>
                <w:rFonts w:cstheme="minorHAnsi"/>
                <w:color w:val="000000"/>
                <w:sz w:val="18"/>
                <w:szCs w:val="18"/>
              </w:rPr>
              <w:t>-grade response rate among students not in base-year schools or whose status is indeterminate</w:t>
            </w:r>
          </w:p>
        </w:tc>
        <w:tc>
          <w:tcPr>
            <w:tcW w:w="544" w:type="pct"/>
            <w:vAlign w:val="center"/>
          </w:tcPr>
          <w:p w:rsidRPr="00BA57C5" w:rsidR="00865A69" w:rsidP="00644B6C" w:rsidRDefault="00865A69" w14:paraId="478040FF"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1E4A4D1B"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237CCFD0"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063D3196" w14:textId="77777777">
            <w:pPr>
              <w:jc w:val="right"/>
              <w:rPr>
                <w:rFonts w:cstheme="minorHAnsi"/>
                <w:color w:val="000000"/>
                <w:sz w:val="18"/>
                <w:szCs w:val="18"/>
              </w:rPr>
            </w:pPr>
            <w:r w:rsidRPr="00BA57C5">
              <w:rPr>
                <w:rFonts w:cstheme="minorHAnsi"/>
                <w:color w:val="000000"/>
                <w:sz w:val="18"/>
                <w:szCs w:val="18"/>
              </w:rPr>
              <w:t>57%</w:t>
            </w:r>
          </w:p>
        </w:tc>
        <w:tc>
          <w:tcPr>
            <w:tcW w:w="545" w:type="pct"/>
            <w:vAlign w:val="center"/>
          </w:tcPr>
          <w:p w:rsidRPr="00BA57C5" w:rsidR="00865A69" w:rsidP="00644B6C" w:rsidRDefault="00865A69" w14:paraId="74A404DB" w14:textId="77777777">
            <w:pPr>
              <w:jc w:val="right"/>
              <w:rPr>
                <w:rFonts w:cstheme="minorHAnsi"/>
                <w:color w:val="000000"/>
                <w:sz w:val="18"/>
                <w:szCs w:val="18"/>
              </w:rPr>
            </w:pPr>
            <w:r w:rsidRPr="00BA57C5">
              <w:rPr>
                <w:rFonts w:cstheme="minorHAnsi"/>
                <w:color w:val="000000"/>
                <w:sz w:val="18"/>
                <w:szCs w:val="18"/>
              </w:rPr>
              <w:t>57%</w:t>
            </w:r>
          </w:p>
        </w:tc>
        <w:tc>
          <w:tcPr>
            <w:tcW w:w="514" w:type="pct"/>
            <w:vAlign w:val="center"/>
          </w:tcPr>
          <w:p w:rsidRPr="00BA57C5" w:rsidR="00865A69" w:rsidP="00644B6C" w:rsidRDefault="00865A69" w14:paraId="535B3CB2" w14:textId="77777777">
            <w:pPr>
              <w:jc w:val="right"/>
              <w:rPr>
                <w:rFonts w:cstheme="minorHAnsi"/>
                <w:color w:val="000000"/>
                <w:sz w:val="18"/>
                <w:szCs w:val="18"/>
              </w:rPr>
            </w:pPr>
          </w:p>
        </w:tc>
      </w:tr>
      <w:tr w:rsidRPr="00BA57C5" w:rsidR="00865A69" w:rsidTr="00644B6C" w14:paraId="03BBD347" w14:textId="77777777">
        <w:tc>
          <w:tcPr>
            <w:tcW w:w="1763" w:type="pct"/>
            <w:vAlign w:val="center"/>
          </w:tcPr>
          <w:p w:rsidRPr="00BA57C5" w:rsidR="00865A69" w:rsidP="00644B6C" w:rsidRDefault="00865A69" w14:paraId="6739FCF3" w14:textId="77777777">
            <w:pPr>
              <w:rPr>
                <w:rFonts w:cstheme="minorHAnsi"/>
                <w:color w:val="000000"/>
                <w:sz w:val="18"/>
                <w:szCs w:val="18"/>
              </w:rPr>
            </w:pPr>
            <w:r w:rsidRPr="00BA57C5">
              <w:rPr>
                <w:rFonts w:cstheme="minorHAnsi"/>
                <w:color w:val="000000"/>
                <w:sz w:val="18"/>
                <w:szCs w:val="18"/>
              </w:rPr>
              <w:t>First follow-up respondents</w:t>
            </w:r>
          </w:p>
        </w:tc>
        <w:tc>
          <w:tcPr>
            <w:tcW w:w="544" w:type="pct"/>
            <w:vAlign w:val="center"/>
          </w:tcPr>
          <w:p w:rsidRPr="00BA57C5" w:rsidR="00865A69" w:rsidP="00644B6C" w:rsidRDefault="00865A69" w14:paraId="36A9DBCE"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865A69" w:rsidP="00644B6C" w:rsidRDefault="00865A69" w14:paraId="2D624C66"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865A69" w:rsidP="00644B6C" w:rsidRDefault="00865A69" w14:paraId="2F19A160" w14:textId="77777777">
            <w:pPr>
              <w:jc w:val="right"/>
              <w:rPr>
                <w:rFonts w:cstheme="minorHAnsi"/>
                <w:color w:val="000000"/>
                <w:sz w:val="18"/>
                <w:szCs w:val="18"/>
              </w:rPr>
            </w:pPr>
            <w:r w:rsidRPr="00BA57C5">
              <w:rPr>
                <w:rFonts w:cstheme="minorHAnsi"/>
                <w:color w:val="000000"/>
                <w:sz w:val="18"/>
                <w:szCs w:val="18"/>
              </w:rPr>
              <w:t>2,911</w:t>
            </w:r>
          </w:p>
        </w:tc>
        <w:tc>
          <w:tcPr>
            <w:tcW w:w="545" w:type="pct"/>
            <w:vAlign w:val="center"/>
          </w:tcPr>
          <w:p w:rsidRPr="00BA57C5" w:rsidR="00865A69" w:rsidP="00644B6C" w:rsidRDefault="00865A69" w14:paraId="05509BD2" w14:textId="77777777">
            <w:pPr>
              <w:jc w:val="right"/>
              <w:rPr>
                <w:rFonts w:cstheme="minorHAnsi"/>
                <w:color w:val="000000"/>
                <w:sz w:val="18"/>
                <w:szCs w:val="18"/>
              </w:rPr>
            </w:pPr>
            <w:r w:rsidRPr="00BA57C5">
              <w:rPr>
                <w:rFonts w:cstheme="minorHAnsi"/>
                <w:color w:val="000000"/>
                <w:sz w:val="18"/>
                <w:szCs w:val="18"/>
              </w:rPr>
              <w:t>2,264</w:t>
            </w:r>
          </w:p>
        </w:tc>
        <w:tc>
          <w:tcPr>
            <w:tcW w:w="545" w:type="pct"/>
            <w:vAlign w:val="center"/>
          </w:tcPr>
          <w:p w:rsidRPr="00BA57C5" w:rsidR="00865A69" w:rsidP="00644B6C" w:rsidRDefault="00865A69" w14:paraId="007686C2" w14:textId="77777777">
            <w:pPr>
              <w:jc w:val="right"/>
              <w:rPr>
                <w:rFonts w:cstheme="minorHAnsi"/>
                <w:color w:val="000000"/>
                <w:sz w:val="18"/>
                <w:szCs w:val="18"/>
              </w:rPr>
            </w:pPr>
            <w:r w:rsidRPr="00BA57C5">
              <w:rPr>
                <w:rFonts w:cstheme="minorHAnsi"/>
                <w:color w:val="000000"/>
                <w:sz w:val="18"/>
                <w:szCs w:val="18"/>
              </w:rPr>
              <w:t>7,115</w:t>
            </w:r>
          </w:p>
        </w:tc>
        <w:tc>
          <w:tcPr>
            <w:tcW w:w="514" w:type="pct"/>
            <w:vAlign w:val="center"/>
          </w:tcPr>
          <w:p w:rsidRPr="00BA57C5" w:rsidR="00865A69" w:rsidP="00644B6C" w:rsidRDefault="00865A69" w14:paraId="5E1C6E2E" w14:textId="77777777">
            <w:pPr>
              <w:jc w:val="right"/>
              <w:rPr>
                <w:rFonts w:cstheme="minorHAnsi"/>
                <w:color w:val="000000"/>
                <w:sz w:val="18"/>
                <w:szCs w:val="18"/>
              </w:rPr>
            </w:pPr>
            <w:r w:rsidRPr="00BA57C5">
              <w:rPr>
                <w:rFonts w:cstheme="minorHAnsi"/>
                <w:color w:val="000000"/>
                <w:sz w:val="18"/>
                <w:szCs w:val="18"/>
              </w:rPr>
              <w:t>16,818</w:t>
            </w:r>
          </w:p>
        </w:tc>
      </w:tr>
      <w:tr w:rsidRPr="00BA57C5" w:rsidR="00865A69" w:rsidTr="00644B6C" w14:paraId="673A82D0" w14:textId="77777777">
        <w:tc>
          <w:tcPr>
            <w:tcW w:w="1763" w:type="pct"/>
            <w:vAlign w:val="center"/>
          </w:tcPr>
          <w:p w:rsidRPr="00BA57C5" w:rsidR="00865A69" w:rsidP="00644B6C" w:rsidRDefault="00865A69" w14:paraId="57A4ED55" w14:textId="77777777">
            <w:pPr>
              <w:rPr>
                <w:rFonts w:cstheme="minorHAnsi"/>
                <w:color w:val="000000"/>
                <w:sz w:val="18"/>
                <w:szCs w:val="18"/>
              </w:rPr>
            </w:pPr>
            <w:r w:rsidRPr="00BA57C5">
              <w:rPr>
                <w:rFonts w:cstheme="minorHAnsi"/>
                <w:color w:val="000000"/>
                <w:sz w:val="18"/>
                <w:szCs w:val="18"/>
              </w:rPr>
              <w:t>Second follow-up eligibility rate</w:t>
            </w:r>
          </w:p>
        </w:tc>
        <w:tc>
          <w:tcPr>
            <w:tcW w:w="544" w:type="pct"/>
            <w:vAlign w:val="center"/>
          </w:tcPr>
          <w:p w:rsidRPr="00BA57C5" w:rsidR="00865A69" w:rsidP="00644B6C" w:rsidRDefault="00865A69" w14:paraId="6D31CBF7"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2A6AA6C3"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588C4D32"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197A6683" w14:textId="77777777">
            <w:pPr>
              <w:jc w:val="right"/>
              <w:rPr>
                <w:rFonts w:cstheme="minorHAnsi"/>
                <w:color w:val="000000"/>
                <w:sz w:val="18"/>
                <w:szCs w:val="18"/>
              </w:rPr>
            </w:pPr>
            <w:r w:rsidRPr="00BA57C5">
              <w:rPr>
                <w:rFonts w:cstheme="minorHAnsi"/>
                <w:color w:val="000000"/>
                <w:sz w:val="18"/>
                <w:szCs w:val="18"/>
              </w:rPr>
              <w:t>100%</w:t>
            </w:r>
          </w:p>
        </w:tc>
        <w:tc>
          <w:tcPr>
            <w:tcW w:w="545" w:type="pct"/>
            <w:vAlign w:val="center"/>
          </w:tcPr>
          <w:p w:rsidRPr="00BA57C5" w:rsidR="00865A69" w:rsidP="00644B6C" w:rsidRDefault="00865A69" w14:paraId="07BB5FEC" w14:textId="77777777">
            <w:pPr>
              <w:jc w:val="right"/>
              <w:rPr>
                <w:rFonts w:cstheme="minorHAnsi"/>
                <w:color w:val="000000"/>
                <w:sz w:val="18"/>
                <w:szCs w:val="18"/>
              </w:rPr>
            </w:pPr>
            <w:r w:rsidRPr="00BA57C5">
              <w:rPr>
                <w:rFonts w:cstheme="minorHAnsi"/>
                <w:color w:val="000000"/>
                <w:sz w:val="18"/>
                <w:szCs w:val="18"/>
              </w:rPr>
              <w:t>100%</w:t>
            </w:r>
          </w:p>
        </w:tc>
        <w:tc>
          <w:tcPr>
            <w:tcW w:w="514" w:type="pct"/>
            <w:vAlign w:val="center"/>
          </w:tcPr>
          <w:p w:rsidRPr="00BA57C5" w:rsidR="00865A69" w:rsidP="00644B6C" w:rsidRDefault="00865A69" w14:paraId="3A5B9A48" w14:textId="77777777">
            <w:pPr>
              <w:jc w:val="right"/>
              <w:rPr>
                <w:rFonts w:cstheme="minorHAnsi"/>
                <w:color w:val="000000"/>
                <w:sz w:val="18"/>
                <w:szCs w:val="18"/>
              </w:rPr>
            </w:pPr>
          </w:p>
        </w:tc>
      </w:tr>
      <w:tr w:rsidRPr="00BA57C5" w:rsidR="00865A69" w:rsidTr="00644B6C" w14:paraId="743E9E03" w14:textId="77777777">
        <w:tc>
          <w:tcPr>
            <w:tcW w:w="1763" w:type="pct"/>
            <w:vAlign w:val="center"/>
          </w:tcPr>
          <w:p w:rsidRPr="00BA57C5" w:rsidR="00865A69" w:rsidP="00644B6C" w:rsidRDefault="00865A69" w14:paraId="4AB94A6A" w14:textId="77777777">
            <w:pPr>
              <w:rPr>
                <w:rFonts w:cstheme="minorHAnsi"/>
                <w:color w:val="000000"/>
                <w:sz w:val="18"/>
                <w:szCs w:val="18"/>
              </w:rPr>
            </w:pPr>
            <w:r w:rsidRPr="00BA57C5">
              <w:rPr>
                <w:rFonts w:cstheme="minorHAnsi"/>
                <w:color w:val="000000"/>
                <w:sz w:val="18"/>
                <w:szCs w:val="18"/>
              </w:rPr>
              <w:t>Second follow-up locate rate</w:t>
            </w:r>
          </w:p>
        </w:tc>
        <w:tc>
          <w:tcPr>
            <w:tcW w:w="544" w:type="pct"/>
            <w:vAlign w:val="center"/>
          </w:tcPr>
          <w:p w:rsidRPr="00BA57C5" w:rsidR="00865A69" w:rsidP="00644B6C" w:rsidRDefault="00865A69" w14:paraId="4168B114"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685E2DAC"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000AFE6C"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40CF2E08" w14:textId="77777777">
            <w:pPr>
              <w:jc w:val="right"/>
              <w:rPr>
                <w:rFonts w:cstheme="minorHAnsi"/>
                <w:color w:val="000000"/>
                <w:sz w:val="18"/>
                <w:szCs w:val="18"/>
              </w:rPr>
            </w:pPr>
            <w:r w:rsidRPr="00BA57C5">
              <w:rPr>
                <w:rFonts w:cstheme="minorHAnsi"/>
                <w:color w:val="000000"/>
                <w:sz w:val="18"/>
                <w:szCs w:val="18"/>
              </w:rPr>
              <w:t>96%</w:t>
            </w:r>
          </w:p>
        </w:tc>
        <w:tc>
          <w:tcPr>
            <w:tcW w:w="545" w:type="pct"/>
            <w:vAlign w:val="center"/>
          </w:tcPr>
          <w:p w:rsidRPr="00BA57C5" w:rsidR="00865A69" w:rsidP="00644B6C" w:rsidRDefault="00865A69" w14:paraId="6725B69B" w14:textId="77777777">
            <w:pPr>
              <w:jc w:val="right"/>
              <w:rPr>
                <w:rFonts w:cstheme="minorHAnsi"/>
                <w:color w:val="000000"/>
                <w:sz w:val="18"/>
                <w:szCs w:val="18"/>
              </w:rPr>
            </w:pPr>
            <w:r w:rsidRPr="00BA57C5">
              <w:rPr>
                <w:rFonts w:cstheme="minorHAnsi"/>
                <w:color w:val="000000"/>
                <w:sz w:val="18"/>
                <w:szCs w:val="18"/>
              </w:rPr>
              <w:t>96%</w:t>
            </w:r>
          </w:p>
        </w:tc>
        <w:tc>
          <w:tcPr>
            <w:tcW w:w="514" w:type="pct"/>
            <w:vAlign w:val="center"/>
          </w:tcPr>
          <w:p w:rsidRPr="00BA57C5" w:rsidR="00865A69" w:rsidP="00644B6C" w:rsidRDefault="00865A69" w14:paraId="2CDB4DA6" w14:textId="77777777">
            <w:pPr>
              <w:jc w:val="right"/>
              <w:rPr>
                <w:rFonts w:cstheme="minorHAnsi"/>
                <w:color w:val="000000"/>
                <w:sz w:val="18"/>
                <w:szCs w:val="18"/>
              </w:rPr>
            </w:pPr>
          </w:p>
        </w:tc>
      </w:tr>
      <w:tr w:rsidRPr="00BA57C5" w:rsidR="00865A69" w:rsidTr="00644B6C" w14:paraId="5D2B63A6" w14:textId="77777777">
        <w:tc>
          <w:tcPr>
            <w:tcW w:w="1763" w:type="pct"/>
            <w:vAlign w:val="center"/>
          </w:tcPr>
          <w:p w:rsidRPr="00BA57C5" w:rsidR="00865A69" w:rsidP="00644B6C" w:rsidRDefault="00865A69" w14:paraId="2140C896" w14:textId="77777777">
            <w:pPr>
              <w:rPr>
                <w:rFonts w:cstheme="minorHAnsi"/>
                <w:color w:val="000000"/>
                <w:sz w:val="18"/>
                <w:szCs w:val="18"/>
              </w:rPr>
            </w:pPr>
            <w:r w:rsidRPr="00BA57C5">
              <w:rPr>
                <w:rFonts w:cstheme="minorHAnsi"/>
                <w:color w:val="000000"/>
                <w:sz w:val="18"/>
                <w:szCs w:val="18"/>
              </w:rPr>
              <w:t>Second follow-up response rate</w:t>
            </w:r>
          </w:p>
        </w:tc>
        <w:tc>
          <w:tcPr>
            <w:tcW w:w="544" w:type="pct"/>
            <w:vAlign w:val="center"/>
          </w:tcPr>
          <w:p w:rsidRPr="00BA57C5" w:rsidR="00865A69" w:rsidP="00644B6C" w:rsidRDefault="00865A69" w14:paraId="4D5BE0C2"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58CA4A24"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38B34D9"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6E7746A4" w14:textId="77777777">
            <w:pPr>
              <w:jc w:val="right"/>
              <w:rPr>
                <w:rFonts w:cstheme="minorHAnsi"/>
                <w:color w:val="000000"/>
                <w:sz w:val="18"/>
                <w:szCs w:val="18"/>
              </w:rPr>
            </w:pPr>
            <w:r w:rsidRPr="00BA57C5">
              <w:rPr>
                <w:rFonts w:cstheme="minorHAnsi"/>
                <w:color w:val="000000"/>
                <w:sz w:val="18"/>
                <w:szCs w:val="18"/>
              </w:rPr>
              <w:t>85%</w:t>
            </w:r>
          </w:p>
        </w:tc>
        <w:tc>
          <w:tcPr>
            <w:tcW w:w="545" w:type="pct"/>
            <w:vAlign w:val="center"/>
          </w:tcPr>
          <w:p w:rsidRPr="00BA57C5" w:rsidR="00865A69" w:rsidP="00644B6C" w:rsidRDefault="00865A69" w14:paraId="70DDEB4D" w14:textId="77777777">
            <w:pPr>
              <w:jc w:val="right"/>
              <w:rPr>
                <w:rFonts w:cstheme="minorHAnsi"/>
                <w:color w:val="000000"/>
                <w:sz w:val="18"/>
                <w:szCs w:val="18"/>
              </w:rPr>
            </w:pPr>
            <w:r w:rsidRPr="00BA57C5">
              <w:rPr>
                <w:rFonts w:cstheme="minorHAnsi"/>
                <w:color w:val="000000"/>
                <w:sz w:val="18"/>
                <w:szCs w:val="18"/>
              </w:rPr>
              <w:t>85%</w:t>
            </w:r>
          </w:p>
        </w:tc>
        <w:tc>
          <w:tcPr>
            <w:tcW w:w="514" w:type="pct"/>
            <w:vAlign w:val="center"/>
          </w:tcPr>
          <w:p w:rsidRPr="00BA57C5" w:rsidR="00865A69" w:rsidP="00644B6C" w:rsidRDefault="00865A69" w14:paraId="0C98CE34" w14:textId="77777777">
            <w:pPr>
              <w:jc w:val="right"/>
              <w:rPr>
                <w:rFonts w:cstheme="minorHAnsi"/>
                <w:color w:val="000000"/>
                <w:sz w:val="18"/>
                <w:szCs w:val="18"/>
              </w:rPr>
            </w:pPr>
          </w:p>
        </w:tc>
      </w:tr>
      <w:tr w:rsidRPr="00BA57C5" w:rsidR="00865A69" w:rsidTr="00644B6C" w14:paraId="12BC1615" w14:textId="77777777">
        <w:tc>
          <w:tcPr>
            <w:tcW w:w="1763" w:type="pct"/>
            <w:vAlign w:val="center"/>
          </w:tcPr>
          <w:p w:rsidRPr="00BA57C5" w:rsidR="00865A69" w:rsidP="00644B6C" w:rsidRDefault="00865A69" w14:paraId="649AD170" w14:textId="77777777">
            <w:pPr>
              <w:rPr>
                <w:rFonts w:cstheme="minorHAnsi"/>
                <w:color w:val="000000"/>
                <w:sz w:val="18"/>
                <w:szCs w:val="18"/>
              </w:rPr>
            </w:pPr>
            <w:r w:rsidRPr="00BA57C5">
              <w:rPr>
                <w:rFonts w:cstheme="minorHAnsi"/>
                <w:color w:val="000000"/>
                <w:sz w:val="18"/>
                <w:szCs w:val="18"/>
              </w:rPr>
              <w:t>Second follow-up respondents</w:t>
            </w:r>
          </w:p>
        </w:tc>
        <w:tc>
          <w:tcPr>
            <w:tcW w:w="544" w:type="pct"/>
            <w:vAlign w:val="center"/>
          </w:tcPr>
          <w:p w:rsidRPr="00BA57C5" w:rsidR="00865A69" w:rsidP="00644B6C" w:rsidRDefault="00865A69" w14:paraId="22619260"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865A69" w:rsidP="00644B6C" w:rsidRDefault="00865A69" w14:paraId="14393ACE"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865A69" w:rsidP="00644B6C" w:rsidRDefault="00865A69" w14:paraId="7291A0B6" w14:textId="77777777">
            <w:pPr>
              <w:jc w:val="right"/>
              <w:rPr>
                <w:rFonts w:cstheme="minorHAnsi"/>
                <w:color w:val="000000"/>
                <w:sz w:val="18"/>
                <w:szCs w:val="18"/>
              </w:rPr>
            </w:pPr>
            <w:r w:rsidRPr="00BA57C5">
              <w:rPr>
                <w:rFonts w:cstheme="minorHAnsi"/>
                <w:color w:val="000000"/>
                <w:sz w:val="18"/>
                <w:szCs w:val="18"/>
              </w:rPr>
              <w:t>2,375</w:t>
            </w:r>
          </w:p>
        </w:tc>
        <w:tc>
          <w:tcPr>
            <w:tcW w:w="545" w:type="pct"/>
            <w:vAlign w:val="center"/>
          </w:tcPr>
          <w:p w:rsidRPr="00BA57C5" w:rsidR="00865A69" w:rsidP="00644B6C" w:rsidRDefault="00865A69" w14:paraId="57CF68F1" w14:textId="77777777">
            <w:pPr>
              <w:jc w:val="right"/>
              <w:rPr>
                <w:rFonts w:cstheme="minorHAnsi"/>
                <w:color w:val="000000"/>
                <w:sz w:val="18"/>
                <w:szCs w:val="18"/>
              </w:rPr>
            </w:pPr>
            <w:r w:rsidRPr="00BA57C5">
              <w:rPr>
                <w:rFonts w:cstheme="minorHAnsi"/>
                <w:color w:val="000000"/>
                <w:sz w:val="18"/>
                <w:szCs w:val="18"/>
              </w:rPr>
              <w:t>1,847</w:t>
            </w:r>
          </w:p>
        </w:tc>
        <w:tc>
          <w:tcPr>
            <w:tcW w:w="545" w:type="pct"/>
            <w:vAlign w:val="center"/>
          </w:tcPr>
          <w:p w:rsidRPr="00BA57C5" w:rsidR="00865A69" w:rsidP="00644B6C" w:rsidRDefault="00865A69" w14:paraId="4AF9C516" w14:textId="77777777">
            <w:pPr>
              <w:jc w:val="right"/>
              <w:rPr>
                <w:rFonts w:cstheme="minorHAnsi"/>
                <w:color w:val="000000"/>
                <w:sz w:val="18"/>
                <w:szCs w:val="18"/>
              </w:rPr>
            </w:pPr>
            <w:r w:rsidRPr="00BA57C5">
              <w:rPr>
                <w:rFonts w:cstheme="minorHAnsi"/>
                <w:color w:val="000000"/>
                <w:sz w:val="18"/>
                <w:szCs w:val="18"/>
              </w:rPr>
              <w:t>5,806</w:t>
            </w:r>
          </w:p>
        </w:tc>
        <w:tc>
          <w:tcPr>
            <w:tcW w:w="514" w:type="pct"/>
            <w:vAlign w:val="center"/>
          </w:tcPr>
          <w:p w:rsidRPr="00BA57C5" w:rsidR="00865A69" w:rsidP="00644B6C" w:rsidRDefault="00865A69" w14:paraId="6B0AA72B" w14:textId="77777777">
            <w:pPr>
              <w:jc w:val="right"/>
              <w:rPr>
                <w:rFonts w:cstheme="minorHAnsi"/>
                <w:color w:val="000000"/>
                <w:sz w:val="18"/>
                <w:szCs w:val="18"/>
              </w:rPr>
            </w:pPr>
            <w:r w:rsidRPr="00BA57C5">
              <w:rPr>
                <w:rFonts w:cstheme="minorHAnsi"/>
                <w:color w:val="000000"/>
                <w:sz w:val="18"/>
                <w:szCs w:val="18"/>
              </w:rPr>
              <w:t>13,722</w:t>
            </w:r>
          </w:p>
        </w:tc>
      </w:tr>
    </w:tbl>
    <w:p w:rsidRPr="00BA57C5" w:rsidR="00865A69" w:rsidP="00865A69" w:rsidRDefault="00865A69" w14:paraId="487D9B41" w14:textId="77777777">
      <w:pPr>
        <w:widowControl w:val="0"/>
        <w:spacing w:after="120" w:line="21" w:lineRule="atLeast"/>
      </w:pPr>
    </w:p>
    <w:p w:rsidRPr="00BA57C5" w:rsidR="00865A69" w:rsidP="00644B6C" w:rsidRDefault="00865A69" w14:paraId="15B9DB5E" w14:textId="5839C755">
      <w:pPr>
        <w:widowControl w:val="0"/>
        <w:spacing w:after="120" w:line="240" w:lineRule="auto"/>
      </w:pPr>
      <w:r w:rsidRPr="00BA57C5">
        <w:t xml:space="preserve">Therefore, for the BYFS the plan is to sample 28 students, on average, within each of 920 participating schools for a total of 26,000 sample students and, assuming the grade 9 eligibility and response rates shown in table </w:t>
      </w:r>
      <w:r w:rsidR="003D6A7E">
        <w:t>8</w:t>
      </w:r>
      <w:r w:rsidRPr="00BA57C5" w:rsidR="00CC6B7C">
        <w:t xml:space="preserve"> (an estimated 5 percent of sampled students are expected to be ineligible)</w:t>
      </w:r>
      <w:r w:rsidRPr="00BA57C5">
        <w:t>, to produce approximately 20,995</w:t>
      </w:r>
      <w:r w:rsidRPr="00BA57C5" w:rsidR="00CC6B7C">
        <w:t xml:space="preserve"> participating grade 9 students</w:t>
      </w:r>
      <w:r w:rsidRPr="00BA57C5" w:rsidR="006F4DEC">
        <w:t xml:space="preserve">. </w:t>
      </w:r>
      <w:r w:rsidRPr="00BA57C5" w:rsidR="00A9193C">
        <w:t>Thus, to achieve a yield of 20,995 ninth-grade students, the parents of approximately 24,700 ninth-grade students will need to be contacted for consent (26,000*0.95=24,700).</w:t>
      </w:r>
      <w:r w:rsidRPr="00BA57C5" w:rsidR="00644B6C">
        <w:t xml:space="preserve"> </w:t>
      </w:r>
      <w:r w:rsidRPr="00BA57C5">
        <w:t xml:space="preserve">The distribution of the grade 9 student sample and estimates of the number of participating students in the BYFS, first follow-up, and second follow-up are provided in table </w:t>
      </w:r>
      <w:r w:rsidR="003D6A7E">
        <w:t>8</w:t>
      </w:r>
      <w:r w:rsidRPr="00BA57C5">
        <w:t>.</w:t>
      </w:r>
    </w:p>
    <w:p w:rsidRPr="00BA57C5" w:rsidR="0078194E" w:rsidP="00FE3F78" w:rsidRDefault="0081239F" w14:paraId="78920A94" w14:textId="1C1B179E">
      <w:pPr>
        <w:widowControl w:val="0"/>
        <w:spacing w:after="120" w:line="240" w:lineRule="auto"/>
      </w:pPr>
      <w:r w:rsidRPr="00BA57C5">
        <w:rPr>
          <w:b/>
        </w:rPr>
        <w:t>Roster Collection</w:t>
      </w:r>
      <w:r w:rsidRPr="00BA57C5" w:rsidR="00F62DC4">
        <w:t xml:space="preserve"> </w:t>
      </w:r>
      <w:r w:rsidRPr="00BA57C5" w:rsidR="00CC6B7C">
        <w:t>BYFS</w:t>
      </w:r>
      <w:r w:rsidRPr="00BA57C5" w:rsidR="00C54BCA">
        <w:t xml:space="preserve"> rosters will be requested for ninth-grade students beginning in the fall of </w:t>
      </w:r>
      <w:r w:rsidR="003470EA">
        <w:t>202</w:t>
      </w:r>
      <w:r w:rsidR="00C86985">
        <w:t>2</w:t>
      </w:r>
      <w:r w:rsidRPr="00BA57C5" w:rsidR="003470EA">
        <w:t xml:space="preserve"> </w:t>
      </w:r>
      <w:r w:rsidRPr="00BA57C5" w:rsidR="00E93C15">
        <w:t>(appendix A.10).</w:t>
      </w:r>
    </w:p>
    <w:p w:rsidR="00416C02" w:rsidP="00FE3F78" w:rsidRDefault="00416C02" w14:paraId="15ACBF09" w14:textId="34068F29">
      <w:pPr>
        <w:widowControl w:val="0"/>
        <w:spacing w:after="120" w:line="240" w:lineRule="auto"/>
      </w:pPr>
      <w:r w:rsidRPr="00BA57C5">
        <w:t xml:space="preserve">The rosters may be provided from the district or from the school, and it will be requested that the roster be provided once </w:t>
      </w:r>
      <w:r w:rsidRPr="00BA57C5" w:rsidR="00D5255C">
        <w:t>the enrollment</w:t>
      </w:r>
      <w:r w:rsidRPr="00BA57C5">
        <w:t xml:space="preserve"> for the school year </w:t>
      </w:r>
      <w:r w:rsidRPr="00BA57C5" w:rsidR="00D5255C">
        <w:t xml:space="preserve">has stabilized (which is often approximately 4 weeks into the school year) </w:t>
      </w:r>
      <w:r w:rsidRPr="00BA57C5">
        <w:t xml:space="preserve">to increase accuracy. Key information needed for student sampling will be requested, such as: </w:t>
      </w:r>
      <w:r w:rsidRPr="00BA57C5" w:rsidR="00C07C6E">
        <w:t xml:space="preserve">student </w:t>
      </w:r>
      <w:r w:rsidRPr="00BA57C5">
        <w:t xml:space="preserve">name; school or district </w:t>
      </w:r>
      <w:r w:rsidRPr="00BA57C5" w:rsidR="00C07C6E">
        <w:t xml:space="preserve">student </w:t>
      </w:r>
      <w:r w:rsidRPr="00BA57C5">
        <w:t xml:space="preserve">ID number; </w:t>
      </w:r>
      <w:r w:rsidRPr="00BA57C5" w:rsidR="00E119DE">
        <w:t>date</w:t>
      </w:r>
      <w:r w:rsidRPr="00BA57C5">
        <w:t xml:space="preserve"> of birth; grade level; gender; race/ethnicity;</w:t>
      </w:r>
      <w:r w:rsidR="00AB28DC">
        <w:t xml:space="preserve"> IEP/504 status</w:t>
      </w:r>
      <w:r w:rsidR="00FB4CEE">
        <w:t>;</w:t>
      </w:r>
      <w:r w:rsidRPr="00BA57C5">
        <w:t xml:space="preserve"> and ELL status. Each of these characteristics is important for sampling purposes, but we will work with schools that are unable to provide </w:t>
      </w:r>
      <w:proofErr w:type="gramStart"/>
      <w:r w:rsidRPr="00BA57C5">
        <w:t>all of</w:t>
      </w:r>
      <w:proofErr w:type="gramEnd"/>
      <w:r w:rsidRPr="00BA57C5">
        <w:t xml:space="preserve"> the information to obtain the key information available. Based on this information</w:t>
      </w:r>
      <w:r w:rsidRPr="00BA57C5" w:rsidR="00D5255C">
        <w:t>,</w:t>
      </w:r>
      <w:r w:rsidRPr="00BA57C5">
        <w:t xml:space="preserve"> the student sample will be drawn. As part of the roster collection, the study will also request from the school coordinator or designated district personnel the following information for each student eligible for sampling: student’s parent and/or guardian contact information (e.g., mailing address; landline phone number; cell phone number; e-mail addre</w:t>
      </w:r>
      <w:r w:rsidRPr="00BA57C5" w:rsidR="00770FED">
        <w:t>ss) and student’s math teacher</w:t>
      </w:r>
      <w:r w:rsidRPr="00BA57C5">
        <w:t xml:space="preserve">. Schools and districts </w:t>
      </w:r>
      <w:r w:rsidRPr="00BA57C5" w:rsidR="00D5255C">
        <w:t xml:space="preserve">often </w:t>
      </w:r>
      <w:r w:rsidRPr="00BA57C5">
        <w:t xml:space="preserve">find it </w:t>
      </w:r>
      <w:r w:rsidRPr="00BA57C5" w:rsidR="00D5255C">
        <w:t>easier</w:t>
      </w:r>
      <w:r w:rsidRPr="00BA57C5">
        <w:t xml:space="preserve">, and therefore </w:t>
      </w:r>
      <w:r w:rsidRPr="00BA57C5" w:rsidR="00D5255C">
        <w:t xml:space="preserve">more </w:t>
      </w:r>
      <w:r w:rsidRPr="00BA57C5">
        <w:t xml:space="preserve">efficient, to supply </w:t>
      </w:r>
      <w:proofErr w:type="gramStart"/>
      <w:r w:rsidRPr="00BA57C5">
        <w:t>all of</w:t>
      </w:r>
      <w:proofErr w:type="gramEnd"/>
      <w:r w:rsidRPr="00BA57C5">
        <w:t xml:space="preserve"> the desired information one time for all of their students. However, should it be problematic for any school or district to provide the parent and teacher information on the complete roster, the </w:t>
      </w:r>
      <w:r w:rsidRPr="00BA57C5" w:rsidR="00D5255C">
        <w:t>recruitment</w:t>
      </w:r>
      <w:r w:rsidRPr="00BA57C5">
        <w:t xml:space="preserve"> team will gather that information as a second step for the sampled students only. If the school and/or district is unwilling to provide parent contact information for the sampled students, the team will work with the school and/or district to determine the best way to contact parents (e.g., the school coordinator or designated district personnel would facilitate contacting parents and/or </w:t>
      </w:r>
      <w:r w:rsidRPr="00BA57C5" w:rsidR="00BB6ACC">
        <w:t xml:space="preserve">would </w:t>
      </w:r>
      <w:r w:rsidRPr="00BA57C5">
        <w:t>mail the</w:t>
      </w:r>
      <w:r>
        <w:t xml:space="preserve"> required materials to parents using the contact information they have on file).</w:t>
      </w:r>
      <w:r w:rsidR="00770FED">
        <w:t xml:space="preserve"> Parent contact information is required to conduct the out-of-school student data collection.</w:t>
      </w:r>
    </w:p>
    <w:p w:rsidR="005B53ED" w:rsidP="00BB6ACC" w:rsidRDefault="00014B8B" w14:paraId="1F298C12" w14:textId="77777777">
      <w:pPr>
        <w:widowControl w:val="0"/>
        <w:spacing w:after="60" w:line="240" w:lineRule="auto"/>
      </w:pPr>
      <w:r>
        <w:t xml:space="preserve">The roster request will include </w:t>
      </w:r>
      <w:r w:rsidR="005B53ED">
        <w:t>a template and secure transfer</w:t>
      </w:r>
      <w:r>
        <w:t xml:space="preserve"> options to deliver the rosters. </w:t>
      </w:r>
      <w:r w:rsidR="005B53ED">
        <w:t xml:space="preserve">The data quality of the student rosters will then </w:t>
      </w:r>
      <w:r w:rsidR="00D5255C">
        <w:t xml:space="preserve">be </w:t>
      </w:r>
      <w:r w:rsidR="005B53ED">
        <w:t>evaluated by:</w:t>
      </w:r>
    </w:p>
    <w:p w:rsidR="005B53ED" w:rsidP="00FE3F78" w:rsidRDefault="005B53ED" w14:paraId="17EF532D" w14:textId="77777777">
      <w:pPr>
        <w:pStyle w:val="ListParagraph"/>
        <w:widowControl w:val="0"/>
        <w:numPr>
          <w:ilvl w:val="0"/>
          <w:numId w:val="6"/>
        </w:numPr>
        <w:spacing w:after="120" w:line="240" w:lineRule="auto"/>
        <w:ind w:left="360" w:hanging="274"/>
      </w:pPr>
      <w:r>
        <w:t>reviewing and assessing the quality and robustness of student and parent information available at each school, including contact information for parents;</w:t>
      </w:r>
    </w:p>
    <w:p w:rsidR="005B53ED" w:rsidP="00FE3F78" w:rsidRDefault="005B53ED" w14:paraId="5356A782" w14:textId="77777777">
      <w:pPr>
        <w:pStyle w:val="ListParagraph"/>
        <w:widowControl w:val="0"/>
        <w:numPr>
          <w:ilvl w:val="0"/>
          <w:numId w:val="6"/>
        </w:numPr>
        <w:spacing w:after="120" w:line="240" w:lineRule="auto"/>
        <w:ind w:left="360" w:hanging="274"/>
      </w:pPr>
      <w:r>
        <w:t>reviewing and assessing the quality of the data on student-teacher linkages;</w:t>
      </w:r>
    </w:p>
    <w:p w:rsidR="005B53ED" w:rsidP="00FE3F78" w:rsidRDefault="005B53ED" w14:paraId="3E650EFA" w14:textId="77777777">
      <w:pPr>
        <w:pStyle w:val="ListParagraph"/>
        <w:widowControl w:val="0"/>
        <w:numPr>
          <w:ilvl w:val="0"/>
          <w:numId w:val="6"/>
        </w:numPr>
        <w:spacing w:after="120" w:line="240" w:lineRule="auto"/>
        <w:ind w:left="360" w:hanging="274"/>
      </w:pPr>
      <w:r>
        <w:t>addressing any incompleteness or irregularities in the roster file;</w:t>
      </w:r>
    </w:p>
    <w:p w:rsidR="005B53ED" w:rsidP="00FE3F78" w:rsidRDefault="005B53ED" w14:paraId="45FC641D" w14:textId="77777777">
      <w:pPr>
        <w:pStyle w:val="ListParagraph"/>
        <w:widowControl w:val="0"/>
        <w:numPr>
          <w:ilvl w:val="0"/>
          <w:numId w:val="6"/>
        </w:numPr>
        <w:spacing w:after="120" w:line="240" w:lineRule="auto"/>
        <w:ind w:left="360" w:hanging="274"/>
      </w:pPr>
      <w:r>
        <w:t>requesting additional information as needed from the school coordinator or designated district personnel; and</w:t>
      </w:r>
    </w:p>
    <w:p w:rsidRPr="00BA57C5" w:rsidR="005B53ED" w:rsidP="00FE3F78" w:rsidRDefault="005B53ED" w14:paraId="7E997776" w14:textId="77777777">
      <w:pPr>
        <w:pStyle w:val="ListParagraph"/>
        <w:widowControl w:val="0"/>
        <w:numPr>
          <w:ilvl w:val="0"/>
          <w:numId w:val="6"/>
        </w:numPr>
        <w:spacing w:after="120" w:line="240" w:lineRule="auto"/>
        <w:ind w:left="360" w:hanging="274"/>
      </w:pPr>
      <w:r>
        <w:t>(re)</w:t>
      </w:r>
      <w:r w:rsidRPr="00BA57C5">
        <w:t>verifying that the sampled students are currently in attendance in the school.</w:t>
      </w:r>
    </w:p>
    <w:p w:rsidRPr="00BA57C5" w:rsidR="00FC1C86" w:rsidP="00FD1DC5" w:rsidRDefault="00FD1DC5" w14:paraId="4DB4F06A" w14:textId="77777777">
      <w:pPr>
        <w:widowControl w:val="0"/>
        <w:spacing w:after="120" w:line="240" w:lineRule="auto"/>
      </w:pPr>
      <w:r w:rsidRPr="00BA57C5">
        <w:t xml:space="preserve">The provider of the roster, whether from a school district or school, will receive the $50 incentive for providing the roster as described in </w:t>
      </w:r>
      <w:r w:rsidRPr="00BA57C5" w:rsidR="00F90149">
        <w:t xml:space="preserve">the Supporting Statement Part A, section </w:t>
      </w:r>
      <w:r w:rsidRPr="00BA57C5">
        <w:t>A.9.</w:t>
      </w:r>
    </w:p>
    <w:p w:rsidRPr="00BA57C5" w:rsidR="009B6D70" w:rsidP="00FE3F78" w:rsidRDefault="009B6D70" w14:paraId="70F862FE" w14:textId="478B7FDC">
      <w:pPr>
        <w:pStyle w:val="Heading2"/>
        <w:keepLines w:val="0"/>
        <w:widowControl w:val="0"/>
        <w:spacing w:before="0" w:after="120" w:line="240" w:lineRule="auto"/>
      </w:pPr>
      <w:bookmarkStart w:name="_Toc49247277" w:id="7"/>
      <w:bookmarkStart w:name="_Hlk47017759" w:id="8"/>
      <w:bookmarkStart w:name="_Hlk48572462" w:id="9"/>
      <w:r w:rsidRPr="00BA57C5">
        <w:t>B.3 Methods to Secure Cooperation, Maximize Response Rates, and Deal with Nonresponse</w:t>
      </w:r>
      <w:bookmarkEnd w:id="7"/>
    </w:p>
    <w:bookmarkEnd w:id="8"/>
    <w:p w:rsidRPr="00BA57C5" w:rsidR="00FC1C86" w:rsidP="00FE3F78" w:rsidRDefault="009B6D70" w14:paraId="6225B352" w14:textId="77777777">
      <w:pPr>
        <w:widowControl w:val="0"/>
        <w:spacing w:after="120" w:line="240" w:lineRule="auto"/>
        <w:rPr>
          <w:b/>
        </w:rPr>
      </w:pPr>
      <w:r w:rsidRPr="00BA57C5">
        <w:rPr>
          <w:b/>
        </w:rPr>
        <w:t>School Recruitment</w:t>
      </w:r>
    </w:p>
    <w:p w:rsidRPr="00BA57C5" w:rsidR="0060623B" w:rsidP="00E82001" w:rsidRDefault="002D1B34" w14:paraId="1BB0DD4C" w14:textId="48949855">
      <w:pPr>
        <w:widowControl w:val="0"/>
        <w:spacing w:after="120" w:line="240" w:lineRule="auto"/>
      </w:pPr>
      <w:r w:rsidRPr="00BA57C5">
        <w:rPr>
          <w:rFonts w:ascii="Cambria" w:hAnsi="Cambria"/>
        </w:rPr>
        <w:t>Gaining cooperation from school districts and schools is paramount to the success of this voluntary study</w:t>
      </w:r>
      <w:r w:rsidRPr="00BA57C5" w:rsidR="0047477E">
        <w:rPr>
          <w:rFonts w:ascii="Cambria" w:hAnsi="Cambria"/>
        </w:rPr>
        <w:t>.</w:t>
      </w:r>
      <w:r w:rsidRPr="00BA57C5">
        <w:rPr>
          <w:rFonts w:ascii="Cambria" w:hAnsi="Cambria"/>
        </w:rPr>
        <w:t xml:space="preserve"> </w:t>
      </w:r>
      <w:r w:rsidRPr="00BA57C5" w:rsidR="0047477E">
        <w:rPr>
          <w:rFonts w:ascii="Cambria" w:hAnsi="Cambria"/>
        </w:rPr>
        <w:t xml:space="preserve">However, </w:t>
      </w:r>
      <w:r w:rsidRPr="00BA57C5" w:rsidR="00DC7904">
        <w:rPr>
          <w:rFonts w:ascii="Cambria" w:hAnsi="Cambria"/>
        </w:rPr>
        <w:t>recruitment</w:t>
      </w:r>
      <w:r w:rsidRPr="00BA57C5" w:rsidR="0047477E">
        <w:rPr>
          <w:rFonts w:ascii="Cambria" w:hAnsi="Cambria"/>
        </w:rPr>
        <w:t xml:space="preserve"> efforts </w:t>
      </w:r>
      <w:r w:rsidRPr="00BA57C5" w:rsidR="00DC7904">
        <w:rPr>
          <w:rFonts w:ascii="Cambria" w:hAnsi="Cambria"/>
        </w:rPr>
        <w:t>i</w:t>
      </w:r>
      <w:r w:rsidRPr="00BA57C5" w:rsidR="0047477E">
        <w:rPr>
          <w:rFonts w:ascii="Cambria" w:hAnsi="Cambria"/>
        </w:rPr>
        <w:t xml:space="preserve">n similar studies have </w:t>
      </w:r>
      <w:r w:rsidRPr="00BA57C5" w:rsidR="00DC7904">
        <w:rPr>
          <w:rFonts w:ascii="Cambria" w:hAnsi="Cambria"/>
        </w:rPr>
        <w:t xml:space="preserve">been </w:t>
      </w:r>
      <w:r w:rsidRPr="00BA57C5">
        <w:rPr>
          <w:rFonts w:ascii="Cambria" w:hAnsi="Cambria"/>
        </w:rPr>
        <w:t>m</w:t>
      </w:r>
      <w:r w:rsidRPr="00BA57C5" w:rsidR="00DC7904">
        <w:rPr>
          <w:rFonts w:ascii="Cambria" w:hAnsi="Cambria"/>
        </w:rPr>
        <w:t>e</w:t>
      </w:r>
      <w:r w:rsidRPr="00BA57C5">
        <w:rPr>
          <w:rFonts w:ascii="Cambria" w:hAnsi="Cambria"/>
        </w:rPr>
        <w:t>et</w:t>
      </w:r>
      <w:r w:rsidRPr="00BA57C5" w:rsidR="00DC7904">
        <w:rPr>
          <w:rFonts w:ascii="Cambria" w:hAnsi="Cambria"/>
        </w:rPr>
        <w:t>ing</w:t>
      </w:r>
      <w:r w:rsidRPr="00BA57C5">
        <w:rPr>
          <w:rFonts w:ascii="Cambria" w:hAnsi="Cambria"/>
        </w:rPr>
        <w:t xml:space="preserve"> with increasing challenges that must be carefully mitigated to ensure adequate school participation. For example, in 1998–99 the Early Childhood Longitudinal Study had a weighted school-level response rate of 74 percent,</w:t>
      </w:r>
      <w:r w:rsidRPr="00BA57C5">
        <w:rPr>
          <w:rStyle w:val="FootnoteReference"/>
          <w:rFonts w:ascii="Cambria" w:hAnsi="Cambria"/>
          <w:sz w:val="22"/>
        </w:rPr>
        <w:footnoteReference w:id="13"/>
      </w:r>
      <w:r w:rsidRPr="00BA57C5">
        <w:rPr>
          <w:rFonts w:ascii="Cambria" w:hAnsi="Cambria"/>
        </w:rPr>
        <w:t xml:space="preserve"> whereas 12 years later, the </w:t>
      </w:r>
      <w:r w:rsidRPr="00BA57C5" w:rsidR="0047477E">
        <w:rPr>
          <w:rFonts w:ascii="Cambria" w:hAnsi="Cambria"/>
        </w:rPr>
        <w:t xml:space="preserve">successor </w:t>
      </w:r>
      <w:r w:rsidRPr="00BA57C5">
        <w:rPr>
          <w:rFonts w:ascii="Cambria" w:hAnsi="Cambria"/>
        </w:rPr>
        <w:t xml:space="preserve">ECLS-K:2011 </w:t>
      </w:r>
      <w:r w:rsidRPr="00BA57C5" w:rsidR="0047477E">
        <w:rPr>
          <w:rFonts w:ascii="Cambria" w:hAnsi="Cambria"/>
        </w:rPr>
        <w:t xml:space="preserve">cohort </w:t>
      </w:r>
      <w:r w:rsidRPr="00BA57C5">
        <w:rPr>
          <w:rFonts w:ascii="Cambria" w:hAnsi="Cambria"/>
        </w:rPr>
        <w:t>study had a weighted school-level response rate of 63 percent.</w:t>
      </w:r>
      <w:r w:rsidRPr="00BA57C5">
        <w:rPr>
          <w:rStyle w:val="FootnoteReference"/>
          <w:rFonts w:ascii="Cambria" w:hAnsi="Cambria"/>
          <w:sz w:val="22"/>
        </w:rPr>
        <w:footnoteReference w:id="14"/>
      </w:r>
      <w:r w:rsidRPr="00BA57C5">
        <w:rPr>
          <w:rFonts w:ascii="Cambria" w:hAnsi="Cambria"/>
        </w:rPr>
        <w:t xml:space="preserve"> Additionally, </w:t>
      </w:r>
      <w:r w:rsidRPr="00BA57C5">
        <w:rPr>
          <w:rFonts w:ascii="Cambria" w:hAnsi="Cambria"/>
        </w:rPr>
        <w:lastRenderedPageBreak/>
        <w:t xml:space="preserve">response rates </w:t>
      </w:r>
      <w:r w:rsidRPr="00BA57C5" w:rsidR="00291BE7">
        <w:rPr>
          <w:rFonts w:ascii="Cambria" w:hAnsi="Cambria"/>
        </w:rPr>
        <w:t>tend to</w:t>
      </w:r>
      <w:r w:rsidRPr="00BA57C5">
        <w:rPr>
          <w:rFonts w:ascii="Cambria" w:hAnsi="Cambria"/>
        </w:rPr>
        <w:t xml:space="preserve"> be lower for schools that serve older students</w:t>
      </w:r>
      <w:r w:rsidRPr="00BA57C5" w:rsidR="003662FC">
        <w:rPr>
          <w:rFonts w:ascii="Cambria" w:hAnsi="Cambria"/>
        </w:rPr>
        <w:t xml:space="preserve"> (e.g., </w:t>
      </w:r>
      <w:r w:rsidRPr="00BA57C5">
        <w:rPr>
          <w:rFonts w:ascii="Cambria" w:hAnsi="Cambria"/>
        </w:rPr>
        <w:t>the High School Longitudinal Study of 2009</w:t>
      </w:r>
      <w:r w:rsidRPr="00BA57C5" w:rsidR="00291BE7">
        <w:rPr>
          <w:rFonts w:ascii="Cambria" w:hAnsi="Cambria"/>
        </w:rPr>
        <w:t xml:space="preserve"> (HSLS:</w:t>
      </w:r>
      <w:r w:rsidRPr="00BA57C5" w:rsidDel="0014083E" w:rsidR="0014083E">
        <w:rPr>
          <w:rFonts w:ascii="Cambria" w:hAnsi="Cambria"/>
        </w:rPr>
        <w:t xml:space="preserve"> </w:t>
      </w:r>
      <w:r w:rsidRPr="00BA57C5" w:rsidR="00291BE7">
        <w:rPr>
          <w:rFonts w:ascii="Cambria" w:hAnsi="Cambria"/>
        </w:rPr>
        <w:t>09)</w:t>
      </w:r>
      <w:r w:rsidRPr="00BA57C5">
        <w:rPr>
          <w:rFonts w:ascii="Cambria" w:hAnsi="Cambria"/>
        </w:rPr>
        <w:t xml:space="preserve"> had a weighted school-level response rate of 56 percent</w:t>
      </w:r>
      <w:r w:rsidRPr="00BA57C5" w:rsidR="00836147">
        <w:rPr>
          <w:rFonts w:ascii="Cambria" w:hAnsi="Cambria"/>
        </w:rPr>
        <w:t>,</w:t>
      </w:r>
      <w:r w:rsidRPr="00BA57C5">
        <w:rPr>
          <w:rStyle w:val="FootnoteReference"/>
          <w:rFonts w:ascii="Cambria" w:hAnsi="Cambria"/>
          <w:sz w:val="22"/>
        </w:rPr>
        <w:footnoteReference w:id="15"/>
      </w:r>
      <w:r w:rsidRPr="00BA57C5">
        <w:rPr>
          <w:rFonts w:ascii="Cambria" w:hAnsi="Cambria"/>
        </w:rPr>
        <w:t xml:space="preserve"> and the Middle Grades Longitudinal Study of 2017-18</w:t>
      </w:r>
      <w:r w:rsidRPr="00BA57C5" w:rsidR="00291BE7">
        <w:rPr>
          <w:rFonts w:ascii="Cambria" w:hAnsi="Cambria"/>
        </w:rPr>
        <w:t xml:space="preserve"> (MGLS:2017)</w:t>
      </w:r>
      <w:r w:rsidRPr="00BA57C5">
        <w:rPr>
          <w:rFonts w:ascii="Cambria" w:hAnsi="Cambria"/>
        </w:rPr>
        <w:t xml:space="preserve"> had a</w:t>
      </w:r>
      <w:r w:rsidRPr="00BA57C5" w:rsidR="0047477E">
        <w:rPr>
          <w:rFonts w:ascii="Cambria" w:hAnsi="Cambria"/>
        </w:rPr>
        <w:t>n</w:t>
      </w:r>
      <w:r w:rsidRPr="00BA57C5">
        <w:rPr>
          <w:rFonts w:ascii="Cambria" w:hAnsi="Cambria"/>
        </w:rPr>
        <w:t xml:space="preserve"> </w:t>
      </w:r>
      <w:r w:rsidRPr="00BA57C5" w:rsidR="0047477E">
        <w:rPr>
          <w:rFonts w:ascii="Cambria" w:hAnsi="Cambria"/>
        </w:rPr>
        <w:t>un</w:t>
      </w:r>
      <w:r w:rsidRPr="00BA57C5">
        <w:rPr>
          <w:rFonts w:ascii="Cambria" w:hAnsi="Cambria"/>
        </w:rPr>
        <w:t xml:space="preserve">weighted school-level response rate of </w:t>
      </w:r>
      <w:r w:rsidRPr="00BA57C5" w:rsidR="0047477E">
        <w:rPr>
          <w:rFonts w:ascii="Cambria" w:hAnsi="Cambria"/>
        </w:rPr>
        <w:t xml:space="preserve">39 </w:t>
      </w:r>
      <w:r w:rsidRPr="00BA57C5">
        <w:rPr>
          <w:rFonts w:ascii="Cambria" w:hAnsi="Cambria"/>
        </w:rPr>
        <w:t>percent</w:t>
      </w:r>
      <w:r w:rsidRPr="00BA57C5" w:rsidR="003662FC">
        <w:rPr>
          <w:rFonts w:ascii="Cambria" w:hAnsi="Cambria"/>
        </w:rPr>
        <w:t>)</w:t>
      </w:r>
      <w:r w:rsidRPr="00BA57C5">
        <w:rPr>
          <w:rFonts w:ascii="Cambria" w:hAnsi="Cambria"/>
        </w:rPr>
        <w:t>.</w:t>
      </w:r>
      <w:r w:rsidRPr="00BA57C5" w:rsidR="00DC3FE5">
        <w:rPr>
          <w:rFonts w:ascii="Cambria" w:hAnsi="Cambria"/>
        </w:rPr>
        <w:t xml:space="preserve"> </w:t>
      </w:r>
      <w:r w:rsidRPr="00BA57C5" w:rsidR="00A5281A">
        <w:t>Methods to secure cooperation of school districts and schools, maximize response rates, and deal with nonresponse are described in this section.</w:t>
      </w:r>
    </w:p>
    <w:p w:rsidRPr="00BA57C5" w:rsidR="0073129E" w:rsidP="00FE3F78" w:rsidRDefault="009B6D70" w14:paraId="4BEE53E7" w14:textId="0F967069">
      <w:pPr>
        <w:widowControl w:val="0"/>
        <w:spacing w:after="120" w:line="240" w:lineRule="auto"/>
      </w:pPr>
      <w:r w:rsidRPr="00BA57C5">
        <w:rPr>
          <w:b/>
          <w:i/>
        </w:rPr>
        <w:t>Maximizing School Participation</w:t>
      </w:r>
      <w:r w:rsidRPr="00BA57C5" w:rsidR="000301E2">
        <w:rPr>
          <w:b/>
          <w:i/>
        </w:rPr>
        <w:t xml:space="preserve">. </w:t>
      </w:r>
      <w:r w:rsidRPr="00BA57C5" w:rsidR="000301E2">
        <w:t xml:space="preserve">The success of </w:t>
      </w:r>
      <w:r w:rsidR="007A6627">
        <w:t>HS&amp;B:22</w:t>
      </w:r>
      <w:r w:rsidRPr="00BA57C5" w:rsidR="000301E2">
        <w:t xml:space="preserve"> hinges on securing the cooperation and maximizing response rates among school districts and schools, and then their students, parents, and staff. Participation among school districts and schools has been declining for voluntary school-based studies.</w:t>
      </w:r>
      <w:r w:rsidRPr="00BA57C5" w:rsidR="0060623B">
        <w:t xml:space="preserve"> </w:t>
      </w:r>
      <w:r w:rsidRPr="00BA57C5" w:rsidR="000301E2">
        <w:t xml:space="preserve">Often, district and school personnel understand the value of the research but that does not offset their reasons for not participating. Reasons cited for not participating in </w:t>
      </w:r>
      <w:r w:rsidRPr="00BA57C5" w:rsidR="00C56324">
        <w:t xml:space="preserve">voluntary school-based </w:t>
      </w:r>
      <w:r w:rsidRPr="00BA57C5" w:rsidR="000301E2">
        <w:t xml:space="preserve">studies such as </w:t>
      </w:r>
      <w:r w:rsidRPr="00BA57C5" w:rsidR="00936DE0">
        <w:rPr>
          <w:rFonts w:ascii="Cambria" w:hAnsi="Cambria"/>
        </w:rPr>
        <w:t>MGLS:2017</w:t>
      </w:r>
      <w:r w:rsidRPr="00BA57C5" w:rsidR="000301E2">
        <w:t xml:space="preserve"> and </w:t>
      </w:r>
      <w:r w:rsidRPr="00BA57C5" w:rsidR="00936DE0">
        <w:rPr>
          <w:rFonts w:ascii="Cambria" w:hAnsi="Cambria"/>
        </w:rPr>
        <w:t>HSLS:</w:t>
      </w:r>
      <w:r w:rsidRPr="00BA57C5" w:rsidDel="0014083E" w:rsidR="0014083E">
        <w:rPr>
          <w:rFonts w:ascii="Cambria" w:hAnsi="Cambria"/>
        </w:rPr>
        <w:t xml:space="preserve"> </w:t>
      </w:r>
      <w:r w:rsidRPr="00BA57C5" w:rsidR="00936DE0">
        <w:rPr>
          <w:rFonts w:ascii="Cambria" w:hAnsi="Cambria"/>
        </w:rPr>
        <w:t>09</w:t>
      </w:r>
      <w:r w:rsidRPr="00BA57C5" w:rsidR="000301E2">
        <w:t xml:space="preserve"> are the high burden associated with participating, </w:t>
      </w:r>
      <w:r w:rsidRPr="00BA57C5" w:rsidR="00714D82">
        <w:t xml:space="preserve">lack of direct benefit, </w:t>
      </w:r>
      <w:r w:rsidRPr="00BA57C5" w:rsidR="000301E2">
        <w:t>over</w:t>
      </w:r>
      <w:r w:rsidRPr="00BA57C5" w:rsidR="00C56324">
        <w:t>-</w:t>
      </w:r>
      <w:r w:rsidRPr="00BA57C5" w:rsidR="000301E2">
        <w:t>testing of students, loss of instructional time, lack of parent and teacher support, increased demands on school staff, and a moratorium on outside research</w:t>
      </w:r>
      <w:r w:rsidR="00DA428D">
        <w:t>, especially in light of so much uncertainty in the 202</w:t>
      </w:r>
      <w:r w:rsidR="00C86985">
        <w:t>1</w:t>
      </w:r>
      <w:r w:rsidR="00DA428D">
        <w:t>-202</w:t>
      </w:r>
      <w:r w:rsidR="00C86985">
        <w:t>2</w:t>
      </w:r>
      <w:r w:rsidR="00DA428D">
        <w:t xml:space="preserve"> school </w:t>
      </w:r>
      <w:r w:rsidR="00C86985">
        <w:t xml:space="preserve">year </w:t>
      </w:r>
      <w:r w:rsidR="00DA428D">
        <w:t>due to the ongoing pandemic</w:t>
      </w:r>
      <w:r w:rsidRPr="00BA57C5" w:rsidR="000301E2">
        <w:t xml:space="preserve">. To mitigate these concerns, </w:t>
      </w:r>
      <w:r w:rsidR="007A6627">
        <w:t>HS&amp;B:22</w:t>
      </w:r>
      <w:r w:rsidRPr="00BA57C5" w:rsidR="000301E2">
        <w:t xml:space="preserve"> has developed a recruitment plan to maximize school participation that is comprehensive and flexible in its approach </w:t>
      </w:r>
      <w:r w:rsidRPr="00BA57C5" w:rsidR="00B1172F">
        <w:t xml:space="preserve">and incentive structure </w:t>
      </w:r>
      <w:r w:rsidRPr="00BA57C5" w:rsidR="000301E2">
        <w:t xml:space="preserve">to effectively secure cooperation </w:t>
      </w:r>
      <w:r w:rsidRPr="00BA57C5" w:rsidR="00695C36">
        <w:t xml:space="preserve">for the study. </w:t>
      </w:r>
      <w:r w:rsidRPr="00BA57C5" w:rsidR="0073129E">
        <w:t>Strategies recommended to maximize school participation include:</w:t>
      </w:r>
    </w:p>
    <w:p w:rsidRPr="00BA57C5" w:rsidR="00C83150" w:rsidP="00454FC5" w:rsidRDefault="00C83150" w14:paraId="1115B4CA" w14:textId="77777777">
      <w:pPr>
        <w:widowControl w:val="0"/>
        <w:spacing w:after="0" w:line="240" w:lineRule="auto"/>
      </w:pPr>
      <w:r w:rsidRPr="00BA57C5">
        <w:rPr>
          <w:b/>
        </w:rPr>
        <w:t>Outreach.</w:t>
      </w:r>
      <w:r w:rsidRPr="00BA57C5">
        <w:t xml:space="preserve"> Study </w:t>
      </w:r>
      <w:r w:rsidRPr="00BA57C5" w:rsidR="00B05103">
        <w:t xml:space="preserve">and NCES </w:t>
      </w:r>
      <w:r w:rsidRPr="00BA57C5">
        <w:t xml:space="preserve">name recognition add validity to the study when recruiting school districts and schools. Even prior to drawing the sample, outreach activities will be conducted to announce the upcoming study and begin to garner support from states, districts, schools, and stakeholders. </w:t>
      </w:r>
      <w:r w:rsidRPr="00BA57C5" w:rsidR="006F5DDF">
        <w:t>O</w:t>
      </w:r>
      <w:r w:rsidRPr="00BA57C5">
        <w:t xml:space="preserve">utreach activities </w:t>
      </w:r>
      <w:r w:rsidRPr="00BA57C5" w:rsidR="006F5DDF">
        <w:t>will</w:t>
      </w:r>
      <w:r w:rsidRPr="00BA57C5">
        <w:t xml:space="preserve"> include:</w:t>
      </w:r>
    </w:p>
    <w:p w:rsidRPr="00BA57C5" w:rsidR="00DC3FE5" w:rsidP="00DC3FE5" w:rsidRDefault="001E510C" w14:paraId="179F090D" w14:textId="77777777">
      <w:pPr>
        <w:pStyle w:val="ListParagraph"/>
        <w:widowControl w:val="0"/>
        <w:numPr>
          <w:ilvl w:val="0"/>
          <w:numId w:val="23"/>
        </w:numPr>
        <w:spacing w:after="120" w:line="240" w:lineRule="auto"/>
        <w:ind w:left="360" w:hanging="180"/>
      </w:pPr>
      <w:r w:rsidRPr="00BA57C5">
        <w:t>Contacting school districts that are typically challenging to recruit to discuss their decision</w:t>
      </w:r>
      <w:r w:rsidRPr="00BA57C5" w:rsidR="00CC7B69">
        <w:t>-</w:t>
      </w:r>
      <w:r w:rsidRPr="00BA57C5">
        <w:t>making process about participating in research studies and the benefits they would like to see from participating. This would be done generically as an exercise to help plan the</w:t>
      </w:r>
      <w:r w:rsidRPr="00BA57C5" w:rsidR="00555AEC">
        <w:t xml:space="preserve"> recruitment effort </w:t>
      </w:r>
      <w:r w:rsidRPr="00BA57C5" w:rsidR="00DC3FE5">
        <w:t>prior to selecting the sample.</w:t>
      </w:r>
    </w:p>
    <w:p w:rsidR="0014083E" w:rsidP="0014083E" w:rsidRDefault="00DC3FE5" w14:paraId="7BA87C40" w14:textId="77777777">
      <w:pPr>
        <w:pStyle w:val="ListParagraph"/>
        <w:widowControl w:val="0"/>
        <w:numPr>
          <w:ilvl w:val="0"/>
          <w:numId w:val="23"/>
        </w:numPr>
        <w:spacing w:after="120" w:line="240" w:lineRule="auto"/>
        <w:ind w:left="360" w:hanging="180"/>
      </w:pPr>
      <w:r w:rsidRPr="00BA57C5">
        <w:t>Distribution of a brief video to stakeholders, state, school districts, and schools to explain the importance of the study (Appendix A.6e</w:t>
      </w:r>
      <w:r w:rsidRPr="00BA57C5" w:rsidR="00F6572F">
        <w:t xml:space="preserve">; video </w:t>
      </w:r>
      <w:r w:rsidR="009F3EE5">
        <w:t xml:space="preserve">can be viewed at </w:t>
      </w:r>
      <w:hyperlink w:history="1" r:id="rId8">
        <w:r w:rsidR="009F3EE5">
          <w:rPr>
            <w:rStyle w:val="Hyperlink"/>
          </w:rPr>
          <w:t>https://www.youtube.com/watch?v=EolkmqoHoWk</w:t>
        </w:r>
      </w:hyperlink>
      <w:r w:rsidRPr="00BA57C5">
        <w:t>).</w:t>
      </w:r>
    </w:p>
    <w:p w:rsidRPr="00BA57C5" w:rsidR="00DC3FE5" w:rsidP="00DC3FE5" w:rsidRDefault="00DC3FE5" w14:paraId="5E433D19" w14:textId="77777777">
      <w:pPr>
        <w:pStyle w:val="ListParagraph"/>
        <w:widowControl w:val="0"/>
        <w:numPr>
          <w:ilvl w:val="0"/>
          <w:numId w:val="23"/>
        </w:numPr>
        <w:spacing w:after="120" w:line="240" w:lineRule="auto"/>
        <w:ind w:left="360" w:hanging="180"/>
      </w:pPr>
      <w:r w:rsidRPr="00BA57C5">
        <w:t>Attendance at conferences attended by stakeholders to introduce and promote the study.</w:t>
      </w:r>
    </w:p>
    <w:p w:rsidRPr="00BA57C5" w:rsidR="00DC3FE5" w:rsidP="00DC3FE5" w:rsidRDefault="00DC3FE5" w14:paraId="548BD69A" w14:textId="65F2B685">
      <w:pPr>
        <w:widowControl w:val="0"/>
        <w:spacing w:after="120" w:line="240" w:lineRule="auto"/>
        <w:rPr>
          <w:b/>
        </w:rPr>
      </w:pPr>
      <w:r w:rsidRPr="00BA57C5">
        <w:rPr>
          <w:b/>
        </w:rPr>
        <w:t>Compelling recruitment materials.</w:t>
      </w:r>
      <w:r w:rsidRPr="00BA57C5">
        <w:t xml:space="preserve"> School districts and school staff are busy. Materials sent to these contacts must be informative, compelling, and brief. In addition, multiple types of materials (e.g., mailings, video, website) will be made available to ensure that decision-makers have options to receive the message in the manner that works best for them. The materials will all be available on the study website for easy access. Reviewing these study materials should provide districts and school administrators with an understanding of the study’s value, the importance of </w:t>
      </w:r>
      <w:r w:rsidR="007A6627">
        <w:t>HS&amp;B:22</w:t>
      </w:r>
      <w:r w:rsidRPr="00BA57C5">
        <w:t>, and the data collection activities required as part of the study. A full understanding of these factors will be important both to obtain cooperation and to ensure that schools and districts accept the data collection requests that follow.</w:t>
      </w:r>
    </w:p>
    <w:p w:rsidRPr="00BA57C5" w:rsidR="00FC1C86" w:rsidP="00E37CEB" w:rsidRDefault="00DC3FE5" w14:paraId="20F9CB7F" w14:textId="3083FD39">
      <w:pPr>
        <w:spacing w:after="120" w:line="240" w:lineRule="auto"/>
      </w:pPr>
      <w:r w:rsidRPr="00BA57C5">
        <w:rPr>
          <w:b/>
        </w:rPr>
        <w:t>Determining the “right” amount of time to facilitate participation.</w:t>
      </w:r>
      <w:r w:rsidRPr="00BA57C5">
        <w:t xml:space="preserve"> One of schools’ primary concerns about participating in outside research is the loss of instructional time. </w:t>
      </w:r>
      <w:proofErr w:type="gramStart"/>
      <w:r w:rsidRPr="00BA57C5">
        <w:t>In an effort to</w:t>
      </w:r>
      <w:proofErr w:type="gramEnd"/>
      <w:r w:rsidRPr="00BA57C5">
        <w:t xml:space="preserve"> balance the need to collect information </w:t>
      </w:r>
      <w:r w:rsidRPr="00BA57C5" w:rsidR="00555AEC">
        <w:t xml:space="preserve">with the </w:t>
      </w:r>
      <w:r w:rsidRPr="00BA57C5">
        <w:t>desire to minimize the burden on schools and students, we test</w:t>
      </w:r>
      <w:r w:rsidR="0014083E">
        <w:t>ed</w:t>
      </w:r>
      <w:r w:rsidRPr="00BA57C5">
        <w:t xml:space="preserve"> two student session lengths</w:t>
      </w:r>
      <w:r w:rsidR="0014083E">
        <w:t xml:space="preserve"> in the field test</w:t>
      </w:r>
      <w:r w:rsidRPr="00BA57C5">
        <w:t xml:space="preserve">. Described in section B.4, for the field test, half of the schools </w:t>
      </w:r>
      <w:r w:rsidR="004C5AF2">
        <w:t>were</w:t>
      </w:r>
      <w:r w:rsidRPr="00BA57C5">
        <w:t xml:space="preserve"> assigned at the outset to a 45-minute session and half to a 90-minute session. </w:t>
      </w:r>
      <w:r w:rsidRPr="00BA57C5" w:rsidR="00555AEC">
        <w:t xml:space="preserve">If </w:t>
      </w:r>
      <w:r w:rsidRPr="00BA57C5">
        <w:t>a school in</w:t>
      </w:r>
      <w:r w:rsidRPr="00BA57C5" w:rsidR="00555AEC">
        <w:t xml:space="preserve"> the 90-</w:t>
      </w:r>
      <w:r w:rsidRPr="00BA57C5">
        <w:t xml:space="preserve">minutes group </w:t>
      </w:r>
      <w:r w:rsidR="004C5AF2">
        <w:t>was</w:t>
      </w:r>
      <w:r w:rsidRPr="00BA57C5" w:rsidR="004C5AF2">
        <w:t xml:space="preserve"> </w:t>
      </w:r>
      <w:r w:rsidRPr="00BA57C5">
        <w:t xml:space="preserve">unable to accommodate the full 90-minutes, it </w:t>
      </w:r>
      <w:r w:rsidR="004C5AF2">
        <w:t>was</w:t>
      </w:r>
      <w:r w:rsidRPr="00BA57C5">
        <w:t xml:space="preserve"> offered to partake in a one-class period or 45-minute session with the remainder of the session to be completed by the student outside of school. Schools unable to provide a 45-minute session </w:t>
      </w:r>
      <w:r w:rsidR="004C5AF2">
        <w:t>were</w:t>
      </w:r>
      <w:r w:rsidRPr="00BA57C5">
        <w:t xml:space="preserve"> asked, as a refusal conversion option, to provide roster information so that students </w:t>
      </w:r>
      <w:r w:rsidR="004C5AF2">
        <w:t>could</w:t>
      </w:r>
      <w:r w:rsidRPr="00BA57C5" w:rsidR="004C5AF2">
        <w:t xml:space="preserve"> </w:t>
      </w:r>
      <w:r w:rsidRPr="00BA57C5">
        <w:t>be contacted to participate outside of school.</w:t>
      </w:r>
      <w:r w:rsidRPr="00BA57C5" w:rsidR="00FC1C86">
        <w:t xml:space="preserve"> </w:t>
      </w:r>
      <w:r w:rsidRPr="00BA57C5">
        <w:t xml:space="preserve">For </w:t>
      </w:r>
      <w:r w:rsidRPr="00BA57C5" w:rsidR="00E37CEB">
        <w:t>BYFS</w:t>
      </w:r>
      <w:r w:rsidRPr="00BA57C5">
        <w:t xml:space="preserve">, the </w:t>
      </w:r>
      <w:r w:rsidRPr="00BA57C5" w:rsidR="00A90C54">
        <w:t xml:space="preserve">90-minute session will be offered to schools during recruitment and the </w:t>
      </w:r>
      <w:r w:rsidRPr="00BA57C5">
        <w:t>45-</w:t>
      </w:r>
      <w:r w:rsidRPr="00BA57C5" w:rsidR="00555AEC">
        <w:t xml:space="preserve">minute session </w:t>
      </w:r>
      <w:r w:rsidR="004C5AF2">
        <w:t xml:space="preserve">or out-of-school option </w:t>
      </w:r>
      <w:r w:rsidRPr="00BA57C5" w:rsidR="00555AEC">
        <w:t xml:space="preserve">will be offered </w:t>
      </w:r>
      <w:r w:rsidRPr="00BA57C5" w:rsidR="00A90C54">
        <w:t>only</w:t>
      </w:r>
      <w:r w:rsidRPr="00BA57C5" w:rsidR="00555AEC">
        <w:t xml:space="preserve"> </w:t>
      </w:r>
      <w:r w:rsidRPr="00BA57C5" w:rsidR="005F6519">
        <w:t xml:space="preserve">as part of </w:t>
      </w:r>
      <w:r w:rsidRPr="00BA57C5" w:rsidR="00555AEC">
        <w:t xml:space="preserve">a </w:t>
      </w:r>
      <w:r w:rsidRPr="00BA57C5" w:rsidR="000B1FF2">
        <w:t xml:space="preserve">non-response and/or </w:t>
      </w:r>
      <w:r w:rsidRPr="00BA57C5" w:rsidR="00555AEC">
        <w:t>refusal conversion</w:t>
      </w:r>
      <w:r w:rsidRPr="00BA57C5" w:rsidR="005F6519">
        <w:t xml:space="preserve"> strategy</w:t>
      </w:r>
      <w:r w:rsidRPr="00BA57C5" w:rsidR="00E37CEB">
        <w:t>.</w:t>
      </w:r>
    </w:p>
    <w:p w:rsidRPr="00BA57C5" w:rsidR="0060623B" w:rsidP="007C37BC" w:rsidRDefault="00C347E5" w14:paraId="48C29A0C" w14:textId="6221D3F2">
      <w:pPr>
        <w:widowControl w:val="0"/>
        <w:spacing w:after="120" w:line="240" w:lineRule="auto"/>
      </w:pPr>
      <w:r w:rsidRPr="00BA57C5">
        <w:t xml:space="preserve">For teachers and parents, </w:t>
      </w:r>
      <w:r w:rsidRPr="00BA57C5" w:rsidR="00BE2389">
        <w:t xml:space="preserve">in the field test, </w:t>
      </w:r>
      <w:r w:rsidRPr="00BA57C5">
        <w:t>we experiment</w:t>
      </w:r>
      <w:r w:rsidR="004C5AF2">
        <w:t>ed</w:t>
      </w:r>
      <w:r w:rsidRPr="00BA57C5">
        <w:t xml:space="preserve"> with two survey lengths to determine which </w:t>
      </w:r>
      <w:r w:rsidR="004C5AF2">
        <w:t>was</w:t>
      </w:r>
      <w:r w:rsidRPr="00BA57C5" w:rsidR="004C5AF2">
        <w:t xml:space="preserve"> </w:t>
      </w:r>
      <w:r w:rsidRPr="00BA57C5">
        <w:t xml:space="preserve">most effective in securing participation. </w:t>
      </w:r>
      <w:r w:rsidRPr="00BA57C5" w:rsidR="00827C80">
        <w:t xml:space="preserve">Teachers </w:t>
      </w:r>
      <w:r w:rsidR="004C5AF2">
        <w:t>were</w:t>
      </w:r>
      <w:r w:rsidRPr="00BA57C5" w:rsidR="00827C80">
        <w:t xml:space="preserve"> offered either the full </w:t>
      </w:r>
      <w:r w:rsidRPr="00BA57C5" w:rsidR="00A43318">
        <w:t>survey</w:t>
      </w:r>
      <w:r w:rsidRPr="00BA57C5" w:rsidR="00827C80">
        <w:t xml:space="preserve"> or an abbreviated </w:t>
      </w:r>
      <w:r w:rsidRPr="00BA57C5" w:rsidR="00A43318">
        <w:t>survey</w:t>
      </w:r>
      <w:r w:rsidRPr="00BA57C5" w:rsidR="00827C80">
        <w:t xml:space="preserve">. </w:t>
      </w:r>
      <w:r w:rsidRPr="00BA57C5" w:rsidR="008C4E7D">
        <w:rPr>
          <w:rFonts w:ascii="Cambria" w:hAnsi="Cambria"/>
        </w:rPr>
        <w:t>The mathematics teacher survey consist</w:t>
      </w:r>
      <w:r w:rsidR="004C5AF2">
        <w:rPr>
          <w:rFonts w:ascii="Cambria" w:hAnsi="Cambria"/>
        </w:rPr>
        <w:t>ed</w:t>
      </w:r>
      <w:r w:rsidRPr="00BA57C5" w:rsidR="008C4E7D">
        <w:rPr>
          <w:rFonts w:ascii="Cambria" w:hAnsi="Cambria"/>
        </w:rPr>
        <w:t xml:space="preserve"> of t</w:t>
      </w:r>
      <w:r w:rsidRPr="00BA57C5" w:rsidR="00A34E0B">
        <w:rPr>
          <w:rFonts w:ascii="Cambria" w:hAnsi="Cambria"/>
        </w:rPr>
        <w:t>wo</w:t>
      </w:r>
      <w:r w:rsidRPr="00BA57C5" w:rsidR="008C4E7D">
        <w:rPr>
          <w:rFonts w:ascii="Cambria" w:hAnsi="Cambria"/>
        </w:rPr>
        <w:t xml:space="preserve"> sections</w:t>
      </w:r>
      <w:r w:rsidRPr="00BA57C5" w:rsidR="00BE2389">
        <w:rPr>
          <w:rFonts w:ascii="Cambria" w:hAnsi="Cambria"/>
        </w:rPr>
        <w:t>: t</w:t>
      </w:r>
      <w:r w:rsidRPr="00BA57C5" w:rsidR="008C4E7D">
        <w:rPr>
          <w:rFonts w:ascii="Cambria" w:hAnsi="Cambria"/>
        </w:rPr>
        <w:t>he teacher-level portion of the survey</w:t>
      </w:r>
      <w:r w:rsidRPr="00BA57C5" w:rsidR="00A34E0B">
        <w:rPr>
          <w:rFonts w:ascii="Cambria" w:hAnsi="Cambria"/>
        </w:rPr>
        <w:t xml:space="preserve">, which </w:t>
      </w:r>
      <w:r w:rsidRPr="00BA57C5" w:rsidR="004C5AF2">
        <w:rPr>
          <w:rFonts w:ascii="Cambria" w:hAnsi="Cambria"/>
        </w:rPr>
        <w:t>include</w:t>
      </w:r>
      <w:r w:rsidR="004C5AF2">
        <w:rPr>
          <w:rFonts w:ascii="Cambria" w:hAnsi="Cambria"/>
        </w:rPr>
        <w:t>d</w:t>
      </w:r>
      <w:r w:rsidRPr="00BA57C5" w:rsidR="004C5AF2">
        <w:rPr>
          <w:rFonts w:ascii="Cambria" w:hAnsi="Cambria"/>
        </w:rPr>
        <w:t xml:space="preserve"> </w:t>
      </w:r>
      <w:r w:rsidRPr="00BA57C5" w:rsidR="00A34E0B">
        <w:rPr>
          <w:rFonts w:ascii="Cambria" w:hAnsi="Cambria"/>
        </w:rPr>
        <w:t>classroom-level information</w:t>
      </w:r>
      <w:r w:rsidRPr="00BA57C5" w:rsidR="00A9171A">
        <w:rPr>
          <w:rFonts w:ascii="Cambria" w:hAnsi="Cambria"/>
        </w:rPr>
        <w:t xml:space="preserve"> and </w:t>
      </w:r>
      <w:r w:rsidR="004C5AF2">
        <w:rPr>
          <w:rFonts w:ascii="Cambria" w:hAnsi="Cambria"/>
        </w:rPr>
        <w:t>took</w:t>
      </w:r>
      <w:r w:rsidRPr="00BA57C5" w:rsidR="008C4E7D">
        <w:rPr>
          <w:rFonts w:ascii="Cambria" w:hAnsi="Cambria"/>
        </w:rPr>
        <w:t xml:space="preserve"> either </w:t>
      </w:r>
      <w:r w:rsidRPr="00BA57C5" w:rsidR="00F75B23">
        <w:rPr>
          <w:rFonts w:ascii="Cambria" w:hAnsi="Cambria"/>
        </w:rPr>
        <w:t>1</w:t>
      </w:r>
      <w:r w:rsidRPr="00BA57C5" w:rsidR="00A34E0B">
        <w:rPr>
          <w:rFonts w:ascii="Cambria" w:hAnsi="Cambria"/>
        </w:rPr>
        <w:t>6</w:t>
      </w:r>
      <w:r w:rsidRPr="00BA57C5" w:rsidR="008C4E7D">
        <w:rPr>
          <w:rFonts w:ascii="Cambria" w:hAnsi="Cambria"/>
        </w:rPr>
        <w:t xml:space="preserve"> or</w:t>
      </w:r>
      <w:r w:rsidRPr="00BA57C5" w:rsidR="00F75B23">
        <w:rPr>
          <w:rFonts w:ascii="Cambria" w:hAnsi="Cambria"/>
        </w:rPr>
        <w:t xml:space="preserve"> </w:t>
      </w:r>
      <w:r w:rsidRPr="00BA57C5" w:rsidR="00A34E0B">
        <w:rPr>
          <w:rFonts w:ascii="Cambria" w:hAnsi="Cambria"/>
        </w:rPr>
        <w:t>10</w:t>
      </w:r>
      <w:r w:rsidRPr="00BA57C5" w:rsidR="008C4E7D">
        <w:rPr>
          <w:rFonts w:ascii="Cambria" w:hAnsi="Cambria"/>
        </w:rPr>
        <w:t xml:space="preserve"> minutes, and the student-level report</w:t>
      </w:r>
      <w:r w:rsidRPr="00BA57C5" w:rsidR="00A9171A">
        <w:rPr>
          <w:rFonts w:ascii="Cambria" w:hAnsi="Cambria"/>
        </w:rPr>
        <w:t>, which</w:t>
      </w:r>
      <w:r w:rsidRPr="00BA57C5" w:rsidR="008C4E7D">
        <w:rPr>
          <w:rFonts w:ascii="Cambria" w:hAnsi="Cambria"/>
        </w:rPr>
        <w:t xml:space="preserve"> </w:t>
      </w:r>
      <w:r w:rsidR="004C5AF2">
        <w:rPr>
          <w:rFonts w:ascii="Cambria" w:hAnsi="Cambria"/>
        </w:rPr>
        <w:t>took</w:t>
      </w:r>
      <w:r w:rsidRPr="00BA57C5" w:rsidR="008C4E7D">
        <w:rPr>
          <w:rFonts w:ascii="Cambria" w:hAnsi="Cambria"/>
        </w:rPr>
        <w:t xml:space="preserve"> either </w:t>
      </w:r>
      <w:r w:rsidRPr="00BA57C5" w:rsidR="00F75B23">
        <w:rPr>
          <w:rFonts w:ascii="Cambria" w:hAnsi="Cambria"/>
        </w:rPr>
        <w:t>4</w:t>
      </w:r>
      <w:r w:rsidRPr="00BA57C5" w:rsidR="008C4E7D">
        <w:rPr>
          <w:rFonts w:ascii="Cambria" w:hAnsi="Cambria"/>
        </w:rPr>
        <w:t xml:space="preserve"> or </w:t>
      </w:r>
      <w:r w:rsidRPr="00BA57C5" w:rsidR="00F75B23">
        <w:rPr>
          <w:rFonts w:ascii="Cambria" w:hAnsi="Cambria"/>
        </w:rPr>
        <w:t>3</w:t>
      </w:r>
      <w:r w:rsidRPr="00BA57C5" w:rsidR="008C4E7D">
        <w:rPr>
          <w:rFonts w:ascii="Cambria" w:hAnsi="Cambria"/>
        </w:rPr>
        <w:t xml:space="preserve"> minutes</w:t>
      </w:r>
      <w:r w:rsidRPr="00BA57C5" w:rsidR="00DC3FE5">
        <w:rPr>
          <w:rFonts w:ascii="Cambria" w:hAnsi="Cambria"/>
        </w:rPr>
        <w:t xml:space="preserve"> per student</w:t>
      </w:r>
      <w:r w:rsidRPr="00BA57C5" w:rsidR="00A9171A">
        <w:rPr>
          <w:rFonts w:ascii="Cambria" w:hAnsi="Cambria"/>
        </w:rPr>
        <w:t xml:space="preserve"> to complete</w:t>
      </w:r>
      <w:r w:rsidRPr="00BA57C5" w:rsidR="00DC3FE5">
        <w:rPr>
          <w:rFonts w:ascii="Cambria" w:hAnsi="Cambria"/>
        </w:rPr>
        <w:t>.</w:t>
      </w:r>
      <w:r w:rsidR="007E6523">
        <w:t xml:space="preserve"> For BYFS, teachers will be offered the full-length survey.</w:t>
      </w:r>
      <w:r w:rsidRPr="00BA57C5" w:rsidR="008C4E7D">
        <w:rPr>
          <w:rFonts w:ascii="Cambria" w:hAnsi="Cambria"/>
        </w:rPr>
        <w:t xml:space="preserve"> </w:t>
      </w:r>
      <w:r w:rsidRPr="00BA57C5">
        <w:t xml:space="preserve">Because of the small </w:t>
      </w:r>
      <w:r w:rsidRPr="00BA57C5" w:rsidR="00BA4EEA">
        <w:lastRenderedPageBreak/>
        <w:t xml:space="preserve">school </w:t>
      </w:r>
      <w:r w:rsidRPr="00BA57C5">
        <w:t xml:space="preserve">sample size, no experimentation </w:t>
      </w:r>
      <w:r w:rsidR="004C5AF2">
        <w:t>was</w:t>
      </w:r>
      <w:r w:rsidRPr="00BA57C5" w:rsidR="004C5AF2">
        <w:t xml:space="preserve"> </w:t>
      </w:r>
      <w:r w:rsidRPr="00BA57C5">
        <w:t>explored with guidance counselors or administrators</w:t>
      </w:r>
      <w:r w:rsidRPr="00BA57C5" w:rsidR="00BA4EEA">
        <w:t xml:space="preserve"> beyond the student session length</w:t>
      </w:r>
      <w:r w:rsidRPr="00BA57C5">
        <w:t>.</w:t>
      </w:r>
    </w:p>
    <w:p w:rsidRPr="00BA57C5" w:rsidR="0060623B" w:rsidP="00690C44" w:rsidRDefault="000F3274" w14:paraId="6C9C981F" w14:textId="77777777">
      <w:pPr>
        <w:widowControl w:val="0"/>
        <w:spacing w:after="120" w:line="240" w:lineRule="auto"/>
      </w:pPr>
      <w:r w:rsidRPr="00BA57C5">
        <w:rPr>
          <w:b/>
        </w:rPr>
        <w:t>Varied communication modes</w:t>
      </w:r>
      <w:r w:rsidRPr="00BA57C5">
        <w:t xml:space="preserve">. </w:t>
      </w:r>
      <w:r w:rsidRPr="00BA57C5" w:rsidR="00B11A5B">
        <w:t xml:space="preserve">Prior to the start of recruitment, study team members will review the sample of school districts and schools to determine the appropriate mode of communication for each. Staff who may have connections to a particular area or district may be called upon to make the first contact. That </w:t>
      </w:r>
      <w:r w:rsidRPr="00BA57C5" w:rsidR="00A527DD">
        <w:t xml:space="preserve">staff </w:t>
      </w:r>
      <w:r w:rsidRPr="00BA57C5" w:rsidR="00B11A5B">
        <w:t>person may remain the primary contact to the school district or school, or they may turn the school over to a recruiter for the collection of logistical information. Communication may be conducted via m</w:t>
      </w:r>
      <w:r w:rsidRPr="00BA57C5">
        <w:t xml:space="preserve">ail, email, phone, </w:t>
      </w:r>
      <w:r w:rsidRPr="00BA57C5" w:rsidR="00A43318">
        <w:t xml:space="preserve">and </w:t>
      </w:r>
      <w:r w:rsidRPr="00BA57C5">
        <w:t>in-person</w:t>
      </w:r>
      <w:r w:rsidRPr="00BA57C5" w:rsidR="00B11A5B">
        <w:t xml:space="preserve"> methods.</w:t>
      </w:r>
    </w:p>
    <w:p w:rsidRPr="00BA57C5" w:rsidR="000F3274" w:rsidP="00690C44" w:rsidRDefault="000F3274" w14:paraId="4E84CE54" w14:textId="6CB940EC">
      <w:pPr>
        <w:spacing w:after="120" w:line="240" w:lineRule="auto"/>
      </w:pPr>
      <w:r w:rsidRPr="00BA57C5">
        <w:rPr>
          <w:b/>
        </w:rPr>
        <w:t>Leveraging participation in past studies.</w:t>
      </w:r>
      <w:r w:rsidRPr="00BA57C5" w:rsidR="00EB7CD6">
        <w:rPr>
          <w:b/>
        </w:rPr>
        <w:t xml:space="preserve"> </w:t>
      </w:r>
      <w:r w:rsidRPr="00BA57C5" w:rsidR="00EB7CD6">
        <w:t xml:space="preserve">NCES has been conducting the longitudinal studies in schools since the early 1970s. </w:t>
      </w:r>
      <w:r w:rsidR="007A6627">
        <w:t>HS&amp;B:22</w:t>
      </w:r>
      <w:r w:rsidRPr="00BA57C5" w:rsidR="00EB7CD6">
        <w:t xml:space="preserve"> will leverage the participation information of school districts and schools from prior studies. Information gathered will include </w:t>
      </w:r>
      <w:proofErr w:type="gramStart"/>
      <w:r w:rsidRPr="00BA57C5" w:rsidR="00EB7CD6">
        <w:t>whether or not</w:t>
      </w:r>
      <w:proofErr w:type="gramEnd"/>
      <w:r w:rsidRPr="00BA57C5" w:rsidR="00EB7CD6">
        <w:t xml:space="preserve"> the school district or school participated, whether a research application was required, who in the district or school made the decision about participating, and the reasons for refusal, if applicable. This information will be used only to strategize who </w:t>
      </w:r>
      <w:r w:rsidRPr="00BA57C5" w:rsidR="00A527DD">
        <w:t>to</w:t>
      </w:r>
      <w:r w:rsidRPr="00BA57C5" w:rsidR="00EB7CD6">
        <w:t xml:space="preserve"> contact and how to respond to previous concerns, if any, to encourage participation in </w:t>
      </w:r>
      <w:r w:rsidR="007A6627">
        <w:t>HS&amp;B:22</w:t>
      </w:r>
      <w:r w:rsidRPr="00BA57C5" w:rsidR="00EB7CD6">
        <w:t>.</w:t>
      </w:r>
    </w:p>
    <w:p w:rsidRPr="00BA57C5" w:rsidR="000F3274" w:rsidP="00690C44" w:rsidRDefault="005A7A91" w14:paraId="57EC4A1A" w14:textId="0AED95D1">
      <w:pPr>
        <w:spacing w:after="120" w:line="240" w:lineRule="auto"/>
      </w:pPr>
      <w:r w:rsidRPr="00BA57C5">
        <w:rPr>
          <w:b/>
        </w:rPr>
        <w:t xml:space="preserve">Geospatial </w:t>
      </w:r>
      <w:r w:rsidRPr="00BA57C5" w:rsidR="000F3274">
        <w:rPr>
          <w:b/>
        </w:rPr>
        <w:t>Modeling</w:t>
      </w:r>
      <w:r w:rsidRPr="00BA57C5" w:rsidR="00C347E5">
        <w:rPr>
          <w:b/>
        </w:rPr>
        <w:t xml:space="preserve">. </w:t>
      </w:r>
      <w:r w:rsidRPr="00BA57C5" w:rsidR="001A2117">
        <w:t xml:space="preserve">The use of geospatial modeling </w:t>
      </w:r>
      <w:r w:rsidRPr="00BA57C5" w:rsidR="00433B7C">
        <w:t>helps</w:t>
      </w:r>
      <w:r w:rsidRPr="00BA57C5" w:rsidR="001A2117">
        <w:t xml:space="preserve"> overcome</w:t>
      </w:r>
      <w:r w:rsidRPr="00BA57C5" w:rsidR="00433B7C">
        <w:t xml:space="preserve"> a serious challenge in base-</w:t>
      </w:r>
      <w:r w:rsidRPr="00BA57C5" w:rsidR="001A2117">
        <w:t>year studies</w:t>
      </w:r>
      <w:r w:rsidRPr="00BA57C5" w:rsidR="00433B7C">
        <w:t xml:space="preserve"> – a </w:t>
      </w:r>
      <w:r w:rsidRPr="00BA57C5" w:rsidR="001A2117">
        <w:t>lack of information on sample members to use in predicting response.</w:t>
      </w:r>
      <w:r w:rsidRPr="00BA57C5" w:rsidR="0060623B">
        <w:t xml:space="preserve"> </w:t>
      </w:r>
      <w:r w:rsidRPr="00BA57C5" w:rsidR="001A2117">
        <w:t xml:space="preserve">We </w:t>
      </w:r>
      <w:r w:rsidRPr="00BA57C5" w:rsidR="001759D7">
        <w:t>will</w:t>
      </w:r>
      <w:r w:rsidRPr="00BA57C5" w:rsidR="001A2117">
        <w:t xml:space="preserve"> use geospatial modeling with data from open-access sources (e.g., NCES’s Education Demographic and Geographic Estimates, FBI’s Uniform Crime Reporting statistics) and RTI’s Enhanced Address-based Sampling Frame (Enhanced ABS Frame) to generate a superset of covariates that may help in estimating the likelihood of participation at all levels.</w:t>
      </w:r>
      <w:r w:rsidRPr="00BA57C5" w:rsidR="0060623B">
        <w:t xml:space="preserve"> </w:t>
      </w:r>
      <w:r w:rsidRPr="00BA57C5" w:rsidR="001A2117">
        <w:t xml:space="preserve">From this covariate superset, we will identify a subset of </w:t>
      </w:r>
      <w:r w:rsidRPr="00BA57C5" w:rsidR="001A2117">
        <w:rPr>
          <w:i/>
          <w:iCs/>
        </w:rPr>
        <w:t>substantive</w:t>
      </w:r>
      <w:r w:rsidRPr="00BA57C5" w:rsidR="001A2117">
        <w:t xml:space="preserve"> covariates that are significant predictors of response.</w:t>
      </w:r>
      <w:r w:rsidRPr="00BA57C5" w:rsidR="0060623B">
        <w:t xml:space="preserve"> </w:t>
      </w:r>
      <w:r w:rsidRPr="00BA57C5" w:rsidR="001A2117">
        <w:t xml:space="preserve">Model coefficients from this geospatial model will then be used to predict, a priori, the likelihood of response for each unit in the </w:t>
      </w:r>
      <w:r w:rsidR="007A6627">
        <w:t>HS&amp;B:22</w:t>
      </w:r>
      <w:r w:rsidRPr="00BA57C5" w:rsidR="001A2117">
        <w:t xml:space="preserve"> sample if the model provides sufficient ability to predict nonresponse.</w:t>
      </w:r>
      <w:r w:rsidRPr="00BA57C5" w:rsidR="00D47C1E">
        <w:t xml:space="preserve"> Interventions will be implemented based on the patterns of information found in the model. If we see that certain areas are underrepresented, we will focus our outreach efforts in those areas.</w:t>
      </w:r>
    </w:p>
    <w:p w:rsidRPr="00BA57C5" w:rsidR="0060623B" w:rsidP="001D393F" w:rsidRDefault="000F3274" w14:paraId="1EE39C44" w14:textId="77777777">
      <w:pPr>
        <w:widowControl w:val="0"/>
        <w:spacing w:after="120" w:line="240" w:lineRule="auto"/>
      </w:pPr>
      <w:r w:rsidRPr="00BA57C5">
        <w:rPr>
          <w:b/>
        </w:rPr>
        <w:t>Volunteer hours for students</w:t>
      </w:r>
      <w:r w:rsidRPr="00BA57C5" w:rsidR="00C347E5">
        <w:rPr>
          <w:b/>
        </w:rPr>
        <w:t>.</w:t>
      </w:r>
      <w:r w:rsidRPr="00BA57C5" w:rsidR="00C347E5">
        <w:t xml:space="preserve"> Many high schools require volunteer hours to be completed prior to graduation. As a token of appreciation for student participation, the U.S. Department of Education will provide a certificate to each participating student to acknowledge 2 hours of volunteer service for participation in the study. For confidentiality purposes, no study-specific information will be included on the certificate.</w:t>
      </w:r>
    </w:p>
    <w:p w:rsidR="009546D0" w:rsidP="00DC3FE5" w:rsidRDefault="00E81101" w14:paraId="5F3846D3" w14:textId="60FF659B">
      <w:pPr>
        <w:spacing w:after="120" w:line="240" w:lineRule="auto"/>
      </w:pPr>
      <w:r w:rsidRPr="00BA57C5">
        <w:rPr>
          <w:b/>
        </w:rPr>
        <w:t>Flexible incentive package.</w:t>
      </w:r>
      <w:r w:rsidRPr="00BA57C5" w:rsidR="000F5B35">
        <w:t xml:space="preserve"> </w:t>
      </w:r>
      <w:r w:rsidRPr="00BA57C5" w:rsidR="00A35AFF">
        <w:t>As observed across NCES studies, s</w:t>
      </w:r>
      <w:r w:rsidRPr="00BA57C5">
        <w:t xml:space="preserve">chools and sample members </w:t>
      </w:r>
      <w:r w:rsidRPr="00BA57C5" w:rsidR="00D76040">
        <w:t>vary in their</w:t>
      </w:r>
      <w:r w:rsidRPr="00BA57C5">
        <w:t xml:space="preserve"> motivation to participate in voluntary research</w:t>
      </w:r>
      <w:r w:rsidRPr="00BA57C5" w:rsidR="00CB13AE">
        <w:t>, and w</w:t>
      </w:r>
      <w:r w:rsidRPr="00BA57C5">
        <w:t xml:space="preserve">hat incentivizes some </w:t>
      </w:r>
      <w:r w:rsidRPr="00BA57C5" w:rsidR="00CB13AE">
        <w:t>does</w:t>
      </w:r>
      <w:r w:rsidRPr="00BA57C5">
        <w:t xml:space="preserve"> not work for others. We are </w:t>
      </w:r>
      <w:r w:rsidRPr="00BA57C5" w:rsidR="00CB13AE">
        <w:t xml:space="preserve">thus </w:t>
      </w:r>
      <w:r w:rsidRPr="00BA57C5">
        <w:t xml:space="preserve">offering incentive choices to enable schools and sample members to determine what works </w:t>
      </w:r>
      <w:r w:rsidRPr="00BA57C5" w:rsidR="00CB13AE">
        <w:t xml:space="preserve">best </w:t>
      </w:r>
      <w:r w:rsidRPr="00BA57C5">
        <w:t>for them.</w:t>
      </w:r>
      <w:r w:rsidRPr="00BA57C5" w:rsidR="00A00486">
        <w:t xml:space="preserve"> </w:t>
      </w:r>
      <w:r w:rsidRPr="00BA57C5">
        <w:t xml:space="preserve">The incentive structure is </w:t>
      </w:r>
      <w:r w:rsidRPr="00BA57C5" w:rsidR="002D1692">
        <w:t>provided</w:t>
      </w:r>
      <w:r w:rsidRPr="00BA57C5">
        <w:t xml:space="preserve"> in </w:t>
      </w:r>
      <w:r w:rsidRPr="00BA57C5" w:rsidR="002B2D45">
        <w:t xml:space="preserve">section A.9 of the Supporting Statement </w:t>
      </w:r>
      <w:r w:rsidRPr="00BA57C5">
        <w:t xml:space="preserve">Part A. </w:t>
      </w:r>
      <w:r w:rsidRPr="00BA57C5" w:rsidR="000F5B35">
        <w:t xml:space="preserve">To encourage schools to participate, we are </w:t>
      </w:r>
      <w:r w:rsidRPr="00BA57C5" w:rsidR="002B2D45">
        <w:t xml:space="preserve">also </w:t>
      </w:r>
      <w:r w:rsidRPr="00BA57C5" w:rsidR="000F5B35">
        <w:t xml:space="preserve">offering </w:t>
      </w:r>
      <w:r w:rsidRPr="00BA57C5" w:rsidR="00514112">
        <w:t xml:space="preserve">school-related </w:t>
      </w:r>
      <w:r w:rsidRPr="00BA57C5" w:rsidR="000F5B35">
        <w:t xml:space="preserve">incentives </w:t>
      </w:r>
      <w:r w:rsidRPr="00BA57C5" w:rsidR="00514112">
        <w:t>to students</w:t>
      </w:r>
      <w:r w:rsidRPr="00BA57C5" w:rsidR="002B2D45">
        <w:t xml:space="preserve">, </w:t>
      </w:r>
      <w:r w:rsidRPr="00BA57C5" w:rsidR="000F5B35">
        <w:t>such as entry to a school event or credit towards, or an item from, the school store</w:t>
      </w:r>
      <w:r w:rsidR="00620D14">
        <w:t xml:space="preserve"> and p</w:t>
      </w:r>
      <w:r w:rsidR="00D327C0">
        <w:t xml:space="preserve">arents </w:t>
      </w:r>
      <w:r w:rsidR="00620D14">
        <w:t xml:space="preserve">will have </w:t>
      </w:r>
      <w:r w:rsidR="00D327C0">
        <w:t>the opportunity to donate their incentive to the school</w:t>
      </w:r>
      <w:r w:rsidRPr="00BA57C5" w:rsidR="000F5B35">
        <w:t xml:space="preserve">. Such incentives </w:t>
      </w:r>
      <w:r w:rsidRPr="00BA57C5" w:rsidR="00B03750">
        <w:t xml:space="preserve">further support the schools and </w:t>
      </w:r>
      <w:proofErr w:type="gramStart"/>
      <w:r w:rsidRPr="00BA57C5" w:rsidR="00B03750">
        <w:t>can be seen as</w:t>
      </w:r>
      <w:proofErr w:type="gramEnd"/>
      <w:r w:rsidRPr="00BA57C5" w:rsidR="00B03750">
        <w:t xml:space="preserve"> a benefit to both the school and students</w:t>
      </w:r>
      <w:r w:rsidRPr="00BA57C5" w:rsidR="000F5B35">
        <w:t>. Furthermore, increased flexibility in the items that are offered may encourage participation.</w:t>
      </w:r>
      <w:r w:rsidRPr="00BA57C5" w:rsidR="00FC1C86">
        <w:t xml:space="preserve"> </w:t>
      </w:r>
      <w:r w:rsidRPr="00BA57C5" w:rsidR="009941DE">
        <w:t>In</w:t>
      </w:r>
      <w:r w:rsidRPr="00BA57C5" w:rsidR="00DC3FE5">
        <w:t xml:space="preserve"> </w:t>
      </w:r>
      <w:r w:rsidRPr="00BA57C5" w:rsidR="009941DE">
        <w:t>BYFS</w:t>
      </w:r>
      <w:r w:rsidRPr="00BA57C5" w:rsidR="00DC3FE5">
        <w:t xml:space="preserve">, a school-level incentive boost from $200 to $400 will be offered to schools </w:t>
      </w:r>
      <w:r w:rsidRPr="00620D14" w:rsidR="00DC3FE5">
        <w:t>as a refusal conversion strategy</w:t>
      </w:r>
      <w:r w:rsidRPr="00BA57C5" w:rsidR="00A51DB1">
        <w:t xml:space="preserve"> to mitigate nonresponse both at the school-level and at the student item-level</w:t>
      </w:r>
      <w:r w:rsidRPr="00BA57C5" w:rsidR="00ED711A">
        <w:t xml:space="preserve">. </w:t>
      </w:r>
      <w:r w:rsidRPr="00BA57C5" w:rsidR="00A51DB1">
        <w:t xml:space="preserve">This school-level incentive boost </w:t>
      </w:r>
      <w:r w:rsidR="004C5AF2">
        <w:t>was</w:t>
      </w:r>
      <w:r w:rsidRPr="00BA57C5" w:rsidR="004C5AF2">
        <w:t xml:space="preserve"> </w:t>
      </w:r>
      <w:r w:rsidRPr="00BA57C5" w:rsidR="00A51DB1">
        <w:t>not offered in the field test due to sample size and its potential impact on the field test session time experiment</w:t>
      </w:r>
      <w:r w:rsidRPr="00BA57C5" w:rsidR="00E12D15">
        <w:t>.</w:t>
      </w:r>
      <w:r w:rsidRPr="00620D14" w:rsidR="00620D14">
        <w:t xml:space="preserve"> </w:t>
      </w:r>
      <w:r w:rsidR="00620D14">
        <w:t>A</w:t>
      </w:r>
      <w:r w:rsidRPr="00BA57C5" w:rsidR="00620D14">
        <w:t xml:space="preserve"> shorter student session in the school may </w:t>
      </w:r>
      <w:r w:rsidR="00620D14">
        <w:t xml:space="preserve">also </w:t>
      </w:r>
      <w:r w:rsidRPr="00BA57C5" w:rsidR="00620D14">
        <w:t>be offered as the next refusal conversion step.</w:t>
      </w:r>
    </w:p>
    <w:p w:rsidRPr="0014083E" w:rsidR="002E0831" w:rsidP="002E0831" w:rsidRDefault="002E0831" w14:paraId="6BFF93EC" w14:textId="5BB9FB98">
      <w:pPr>
        <w:widowControl w:val="0"/>
        <w:spacing w:after="120" w:line="240" w:lineRule="auto"/>
      </w:pPr>
      <w:r w:rsidRPr="002E0831">
        <w:rPr>
          <w:rFonts w:cs="Garamond"/>
          <w:b/>
          <w:bCs/>
        </w:rPr>
        <w:t>Webinars.</w:t>
      </w:r>
      <w:r>
        <w:rPr>
          <w:rFonts w:cs="Garamond"/>
        </w:rPr>
        <w:t xml:space="preserve"> School district decisionmakers report that they require studies to provide timely results to participate in research. Since we are unable to provide results to schools until after the international data are released, we plan to provide topical webinars to school staff as a way to “give back” soon after data collection while they wait to receive results. These low-cost webinars will be delivered on </w:t>
      </w:r>
      <w:r w:rsidRPr="002E0831">
        <w:rPr>
          <w:rFonts w:cs="Garamond"/>
        </w:rPr>
        <w:t>topics such as science, technology, engineering, and mathematics (STEM), socio-emotional learning (SEL), and project-based learning, to be delivered through RTI’s experienced technical assistance providers.</w:t>
      </w:r>
      <w:r w:rsidRPr="002E0831">
        <w:rPr>
          <w:rFonts w:ascii="Garamond" w:hAnsi="Garamond" w:cs="Garamond"/>
          <w:sz w:val="24"/>
          <w:szCs w:val="24"/>
        </w:rPr>
        <w:t xml:space="preserve"> </w:t>
      </w:r>
      <w:r w:rsidRPr="00BA57C5">
        <w:t>The webinar will be live, but a recording will be made available on the study website.</w:t>
      </w:r>
    </w:p>
    <w:p w:rsidR="003144EE" w:rsidP="003144EE" w:rsidRDefault="009546D0" w14:paraId="1E828EB2" w14:textId="72F06744">
      <w:pPr>
        <w:spacing w:after="120" w:line="240" w:lineRule="auto"/>
      </w:pPr>
      <w:r w:rsidRPr="003144EE">
        <w:rPr>
          <w:b/>
          <w:bCs/>
        </w:rPr>
        <w:t>School Reports</w:t>
      </w:r>
      <w:r w:rsidR="003144EE">
        <w:rPr>
          <w:b/>
          <w:bCs/>
        </w:rPr>
        <w:t xml:space="preserve">. </w:t>
      </w:r>
      <w:bookmarkStart w:name="_Hlk23158131" w:id="10"/>
      <w:r w:rsidR="009F13A1">
        <w:t xml:space="preserve">Schools participating in the national study will receive a report following each of the two data collection points containing aggregate results. Reports </w:t>
      </w:r>
      <w:bookmarkEnd w:id="10"/>
      <w:r w:rsidR="009F13A1">
        <w:t xml:space="preserve">will provide comparative data on the school’s reading and math scores related to other “schools like yours” nationally, wherein data are presented for schools that are similar on key characteristics, such as urbanicity, sector (i.e., public/private), grade-levels served, and geographic region (no specific schools are named). </w:t>
      </w:r>
      <w:r w:rsidR="003144EE">
        <w:t xml:space="preserve">Average raw or scale scores will be provided on topics such as mathematics </w:t>
      </w:r>
      <w:r w:rsidR="003144EE">
        <w:lastRenderedPageBreak/>
        <w:t xml:space="preserve">performance, reading performance, growth mindset, belongingness, race relations, student-counselor interaction, educational attainment, and financial literacy. </w:t>
      </w:r>
    </w:p>
    <w:p w:rsidR="009F13A1" w:rsidP="003144EE" w:rsidRDefault="003144EE" w14:paraId="48C9D115" w14:textId="2BA4D519">
      <w:pPr>
        <w:spacing w:after="120" w:line="240" w:lineRule="auto"/>
        <w:rPr>
          <w:rFonts w:ascii="Calibri" w:hAnsi="Calibri"/>
        </w:rPr>
      </w:pPr>
      <w:r>
        <w:t xml:space="preserve">Schools will need to have a minimum participation threshold to receive results for their school (50% participation and at least 18 participating students) but all schools will receive data on schools like theirs. </w:t>
      </w:r>
      <w:r w:rsidR="009F13A1">
        <w:t xml:space="preserve">While similar data may already be collected by districts, </w:t>
      </w:r>
      <w:r w:rsidR="007A6627">
        <w:t>HS&amp;B:22</w:t>
      </w:r>
      <w:r w:rsidR="009F13A1">
        <w:t xml:space="preserve"> will afford the opportunity to build upon local efforts and compare results with state and national findings. </w:t>
      </w:r>
      <w:r>
        <w:t xml:space="preserve">Links to resources on each topic area will also be provided so schools may gather additional information, if desired. </w:t>
      </w:r>
      <w:r w:rsidR="009F13A1">
        <w:t>Reports will be provided for each year the school participates, which will enable schools to see change over the course of the longitudinal study.</w:t>
      </w:r>
    </w:p>
    <w:p w:rsidRPr="00BA57C5" w:rsidR="0060623B" w:rsidP="00690C44" w:rsidRDefault="0009127A" w14:paraId="44D26C71" w14:textId="29B8761D">
      <w:pPr>
        <w:spacing w:after="120" w:line="240" w:lineRule="auto"/>
      </w:pPr>
      <w:r>
        <w:rPr>
          <w:b/>
        </w:rPr>
        <w:t xml:space="preserve">Certificates of Service </w:t>
      </w:r>
      <w:r w:rsidRPr="00BA57C5" w:rsidR="000F3274">
        <w:rPr>
          <w:b/>
        </w:rPr>
        <w:t>for teachers</w:t>
      </w:r>
      <w:r w:rsidRPr="00BA57C5" w:rsidR="00C347E5">
        <w:rPr>
          <w:b/>
        </w:rPr>
        <w:t xml:space="preserve">, </w:t>
      </w:r>
      <w:r w:rsidRPr="00BA57C5" w:rsidR="000F3274">
        <w:rPr>
          <w:b/>
        </w:rPr>
        <w:t>counselors</w:t>
      </w:r>
      <w:r w:rsidRPr="00BA57C5" w:rsidR="00C347E5">
        <w:rPr>
          <w:b/>
        </w:rPr>
        <w:t>, and administrators.</w:t>
      </w:r>
      <w:r w:rsidRPr="00BA57C5" w:rsidR="00C347E5">
        <w:t xml:space="preserve"> </w:t>
      </w:r>
      <w:r>
        <w:t xml:space="preserve">Certificates of service will be given to all staff participating in the study. </w:t>
      </w:r>
      <w:r w:rsidRPr="00BA57C5" w:rsidR="00D31FA7">
        <w:t xml:space="preserve">In </w:t>
      </w:r>
      <w:r w:rsidR="00D868A0">
        <w:t>most</w:t>
      </w:r>
      <w:r w:rsidRPr="00BA57C5" w:rsidR="00D868A0">
        <w:t xml:space="preserve"> </w:t>
      </w:r>
      <w:r w:rsidRPr="00BA57C5" w:rsidR="00D31FA7">
        <w:t>states, districts, and schools, the s</w:t>
      </w:r>
      <w:r w:rsidRPr="00BA57C5" w:rsidR="00C347E5">
        <w:t xml:space="preserve">chool staff </w:t>
      </w:r>
      <w:r w:rsidRPr="00BA57C5" w:rsidR="00D31FA7">
        <w:t>are required to participate in documented professional development activities</w:t>
      </w:r>
      <w:r w:rsidRPr="00BA57C5" w:rsidR="00C347E5">
        <w:t xml:space="preserve">. </w:t>
      </w:r>
      <w:r>
        <w:t xml:space="preserve">If state </w:t>
      </w:r>
      <w:r w:rsidR="00D868A0">
        <w:t xml:space="preserve">or district </w:t>
      </w:r>
      <w:r w:rsidRPr="00BA57C5" w:rsidR="00C347E5">
        <w:t xml:space="preserve">requirements </w:t>
      </w:r>
      <w:r>
        <w:t xml:space="preserve">allow, these certificates may be used to apply </w:t>
      </w:r>
      <w:r w:rsidR="00620D14">
        <w:t>for</w:t>
      </w:r>
      <w:r w:rsidRPr="00BA57C5" w:rsidR="00C347E5">
        <w:t xml:space="preserve"> </w:t>
      </w:r>
      <w:r w:rsidRPr="00BA57C5" w:rsidR="00D31FA7">
        <w:t xml:space="preserve">professional development </w:t>
      </w:r>
      <w:r w:rsidRPr="00BA57C5" w:rsidR="00C347E5">
        <w:t>credits.</w:t>
      </w:r>
    </w:p>
    <w:p w:rsidRPr="00BA57C5" w:rsidR="0078194E" w:rsidP="00690C44" w:rsidRDefault="000307DA" w14:paraId="5796FC92" w14:textId="43FB6C5E">
      <w:pPr>
        <w:widowControl w:val="0"/>
        <w:spacing w:after="120" w:line="240" w:lineRule="auto"/>
      </w:pPr>
      <w:r w:rsidRPr="00BA57C5">
        <w:rPr>
          <w:b/>
        </w:rPr>
        <w:t>Avoiding refusals</w:t>
      </w:r>
      <w:r w:rsidRPr="00BA57C5">
        <w:t xml:space="preserve">. </w:t>
      </w:r>
      <w:r w:rsidR="007A6627">
        <w:t>HS&amp;B:22</w:t>
      </w:r>
      <w:r w:rsidRPr="00BA57C5">
        <w:t xml:space="preserve"> recruiters will </w:t>
      </w:r>
      <w:r w:rsidRPr="00BA57C5" w:rsidR="00E81101">
        <w:t xml:space="preserve">be trained </w:t>
      </w:r>
      <w:r w:rsidRPr="00BA57C5">
        <w:t>to avoid direct refusals by focusing on strategies to solve problems or meet obstacles to participation faced by district or school administrators. They will endeavor to keep the door open while providing additional information and seeking other ways to persuade school districts and schools to participate.</w:t>
      </w:r>
      <w:r w:rsidRPr="00BA57C5" w:rsidR="0003292B">
        <w:t xml:space="preserve"> As described above, shortening the time for the student session is one tool that will be used for refusal avoidance.</w:t>
      </w:r>
    </w:p>
    <w:p w:rsidRPr="00BA57C5" w:rsidR="00C808C4" w:rsidP="00690C44" w:rsidRDefault="0003292B" w14:paraId="51C7AD8C" w14:textId="71753299">
      <w:pPr>
        <w:widowControl w:val="0"/>
        <w:spacing w:after="120" w:line="240" w:lineRule="auto"/>
      </w:pPr>
      <w:r w:rsidRPr="00BA57C5">
        <w:t xml:space="preserve">When possible, </w:t>
      </w:r>
      <w:r w:rsidR="007A6627">
        <w:t>HS&amp;B:22</w:t>
      </w:r>
      <w:r w:rsidRPr="00BA57C5" w:rsidR="002C5D62">
        <w:t xml:space="preserve"> session facilitators will meet with students prior to the session at the school and explain the importance of participating in the study. </w:t>
      </w:r>
      <w:r w:rsidRPr="00BA57C5" w:rsidR="00DC3FE5">
        <w:t xml:space="preserve">They will emphasize that participating in the study will not affect their grades, and that </w:t>
      </w:r>
      <w:r w:rsidRPr="00BA57C5" w:rsidR="00E70D3E">
        <w:t>none of their</w:t>
      </w:r>
      <w:r w:rsidRPr="00BA57C5" w:rsidR="00DC3FE5">
        <w:t xml:space="preserve"> responses will be shared with their parents or teachers. Session facilitators may also meet with parents at a scheduled parent event at the school to generate excitement about the study, and answer questions parents may have about either their or their child’s participation.</w:t>
      </w:r>
      <w:r w:rsidRPr="00BA57C5" w:rsidR="002C5D62">
        <w:t xml:space="preserve"> Parents that have not returned permission forms or who have initially refused to provide permission for their child to participate will be contacted by session facilitators who will attempt to alleviate any concerns about their child’s participation and answer any questions parents may have about the study. </w:t>
      </w:r>
      <w:r w:rsidR="007A6627">
        <w:t>HS&amp;B:22</w:t>
      </w:r>
      <w:r w:rsidRPr="00BA57C5" w:rsidR="002C5D62">
        <w:t xml:space="preserve"> session facilitators will also prompt school staff to complete the staff surveys and assist school staff with logging in to their survey or answering questions about the study.</w:t>
      </w:r>
    </w:p>
    <w:p w:rsidRPr="00BA57C5" w:rsidR="00394572" w:rsidP="00FE3F78" w:rsidRDefault="00AE1BF3" w14:paraId="39A36427" w14:textId="05DAEF2E">
      <w:pPr>
        <w:spacing w:after="120" w:line="240" w:lineRule="auto"/>
        <w:rPr>
          <w:rFonts w:ascii="Cambria" w:hAnsi="Cambria"/>
        </w:rPr>
      </w:pPr>
      <w:r w:rsidRPr="00BA57C5">
        <w:rPr>
          <w:rFonts w:ascii="Cambria" w:hAnsi="Cambria"/>
          <w:i/>
          <w:u w:val="single"/>
        </w:rPr>
        <w:t>General Recruiting.</w:t>
      </w:r>
      <w:r w:rsidRPr="00BA57C5">
        <w:rPr>
          <w:rFonts w:ascii="Cambria" w:hAnsi="Cambria"/>
          <w:u w:val="single"/>
        </w:rPr>
        <w:t xml:space="preserve"> </w:t>
      </w:r>
      <w:r w:rsidRPr="00BA57C5" w:rsidR="00394572">
        <w:rPr>
          <w:rFonts w:ascii="Cambria" w:hAnsi="Cambria"/>
        </w:rPr>
        <w:t xml:space="preserve">The following approach will be implemented to recruit school districts and schools for both the field test and </w:t>
      </w:r>
      <w:r w:rsidRPr="00BA57C5" w:rsidR="00880007">
        <w:rPr>
          <w:rFonts w:ascii="Cambria" w:hAnsi="Cambria"/>
        </w:rPr>
        <w:t>BYFS</w:t>
      </w:r>
      <w:r w:rsidRPr="00BA57C5" w:rsidR="00394572">
        <w:rPr>
          <w:rFonts w:ascii="Cambria" w:hAnsi="Cambria"/>
        </w:rPr>
        <w:t xml:space="preserve">. </w:t>
      </w:r>
      <w:r w:rsidRPr="00BA57C5">
        <w:rPr>
          <w:rFonts w:ascii="Cambria" w:hAnsi="Cambria"/>
        </w:rPr>
        <w:t>This ap</w:t>
      </w:r>
      <w:r w:rsidRPr="00BA57C5" w:rsidR="009C3856">
        <w:rPr>
          <w:rFonts w:ascii="Cambria" w:hAnsi="Cambria"/>
        </w:rPr>
        <w:t>proach was previously approved i</w:t>
      </w:r>
      <w:r w:rsidRPr="00BA57C5">
        <w:rPr>
          <w:rFonts w:ascii="Cambria" w:hAnsi="Cambria"/>
        </w:rPr>
        <w:t xml:space="preserve">n December </w:t>
      </w:r>
      <w:r w:rsidRPr="00BA57C5" w:rsidR="009C3856">
        <w:rPr>
          <w:rFonts w:ascii="Cambria" w:hAnsi="Cambria"/>
        </w:rPr>
        <w:t>2018 (OMB</w:t>
      </w:r>
      <w:r w:rsidRPr="00BA57C5">
        <w:rPr>
          <w:rFonts w:ascii="Cambria" w:hAnsi="Cambria"/>
        </w:rPr>
        <w:t>#</w:t>
      </w:r>
      <w:r w:rsidRPr="00BA57C5" w:rsidR="009C3856">
        <w:rPr>
          <w:rFonts w:ascii="Cambria" w:hAnsi="Cambria"/>
        </w:rPr>
        <w:t xml:space="preserve"> </w:t>
      </w:r>
      <w:r w:rsidRPr="00BA57C5">
        <w:rPr>
          <w:rFonts w:ascii="Cambria" w:hAnsi="Cambria"/>
        </w:rPr>
        <w:t>1850-0944 v.1.).</w:t>
      </w:r>
    </w:p>
    <w:p w:rsidRPr="00BA57C5" w:rsidR="0060623B" w:rsidP="00FE3F78" w:rsidRDefault="003144EE" w14:paraId="398EC5AF" w14:textId="355A0B82">
      <w:pPr>
        <w:widowControl w:val="0"/>
        <w:spacing w:after="120" w:line="240" w:lineRule="auto"/>
        <w:rPr>
          <w:rFonts w:ascii="Cambria" w:hAnsi="Cambria"/>
        </w:rPr>
      </w:pPr>
      <w:r>
        <w:rPr>
          <w:rFonts w:ascii="Cambria" w:hAnsi="Cambria"/>
          <w:b/>
        </w:rPr>
        <w:t xml:space="preserve">Organizational </w:t>
      </w:r>
      <w:r w:rsidRPr="00BA57C5" w:rsidR="0081239F">
        <w:rPr>
          <w:rFonts w:ascii="Cambria" w:hAnsi="Cambria"/>
          <w:b/>
        </w:rPr>
        <w:t>Endorsements.</w:t>
      </w:r>
      <w:r w:rsidRPr="00BA57C5" w:rsidR="0081239F">
        <w:rPr>
          <w:rFonts w:ascii="Cambria" w:hAnsi="Cambria"/>
        </w:rPr>
        <w:t xml:space="preserve"> </w:t>
      </w:r>
      <w:r w:rsidRPr="00BA57C5" w:rsidR="004122A6">
        <w:rPr>
          <w:rFonts w:ascii="Cambria" w:hAnsi="Cambria"/>
        </w:rPr>
        <w:t xml:space="preserve">Support from leading education organizations can, at times, be influential to school districts’ and schools’ decision to participate. Prior to contacting sampled school districts or schools, we will request the endorsement and support from relevant organizations and key stakeholders in </w:t>
      </w:r>
      <w:r w:rsidRPr="00BA57C5" w:rsidR="005F36D0">
        <w:rPr>
          <w:rFonts w:ascii="Cambria" w:hAnsi="Cambria"/>
        </w:rPr>
        <w:t>secondary education (</w:t>
      </w:r>
      <w:r w:rsidRPr="00BA57C5" w:rsidR="00C5090A">
        <w:rPr>
          <w:rFonts w:ascii="Cambria" w:hAnsi="Cambria"/>
        </w:rPr>
        <w:t xml:space="preserve">see </w:t>
      </w:r>
      <w:r w:rsidRPr="00BA57C5" w:rsidR="005F36D0">
        <w:rPr>
          <w:rFonts w:ascii="Cambria" w:hAnsi="Cambria"/>
        </w:rPr>
        <w:t>appendix A</w:t>
      </w:r>
      <w:r w:rsidRPr="00BA57C5" w:rsidR="00090418">
        <w:rPr>
          <w:rFonts w:ascii="Cambria" w:hAnsi="Cambria"/>
        </w:rPr>
        <w:t>.</w:t>
      </w:r>
      <w:r w:rsidRPr="00BA57C5" w:rsidR="00D53C18">
        <w:rPr>
          <w:rFonts w:ascii="Cambria" w:hAnsi="Cambria"/>
        </w:rPr>
        <w:t>1</w:t>
      </w:r>
      <w:r w:rsidRPr="00BA57C5" w:rsidR="005F36D0">
        <w:rPr>
          <w:rFonts w:ascii="Cambria" w:hAnsi="Cambria"/>
        </w:rPr>
        <w:t xml:space="preserve">). Organizations will be able to provide a letter of support and/or electronic endorsement of the study. </w:t>
      </w:r>
      <w:r w:rsidR="002F19C4">
        <w:rPr>
          <w:rFonts w:ascii="Cambria" w:hAnsi="Cambria"/>
        </w:rPr>
        <w:t>E</w:t>
      </w:r>
      <w:r w:rsidRPr="00BA57C5" w:rsidR="005F36D0">
        <w:rPr>
          <w:rFonts w:ascii="Cambria" w:hAnsi="Cambria"/>
        </w:rPr>
        <w:t xml:space="preserve">ndorsing organizations will be </w:t>
      </w:r>
      <w:r w:rsidR="002F19C4">
        <w:rPr>
          <w:rFonts w:ascii="Cambria" w:hAnsi="Cambria"/>
        </w:rPr>
        <w:t>listed</w:t>
      </w:r>
      <w:r w:rsidRPr="00BA57C5" w:rsidR="002F19C4">
        <w:rPr>
          <w:rFonts w:ascii="Cambria" w:hAnsi="Cambria"/>
        </w:rPr>
        <w:t xml:space="preserve"> </w:t>
      </w:r>
      <w:r w:rsidRPr="00BA57C5" w:rsidR="005F36D0">
        <w:rPr>
          <w:rFonts w:ascii="Cambria" w:hAnsi="Cambria"/>
        </w:rPr>
        <w:t xml:space="preserve">on the </w:t>
      </w:r>
      <w:r w:rsidR="007A6627">
        <w:rPr>
          <w:rFonts w:ascii="Cambria" w:hAnsi="Cambria"/>
        </w:rPr>
        <w:t>HS&amp;B:22</w:t>
      </w:r>
      <w:r w:rsidRPr="00BA57C5" w:rsidR="005A01EE">
        <w:rPr>
          <w:rFonts w:ascii="Cambria" w:hAnsi="Cambria"/>
        </w:rPr>
        <w:t xml:space="preserve"> </w:t>
      </w:r>
      <w:r w:rsidRPr="00BA57C5" w:rsidR="005F36D0">
        <w:rPr>
          <w:rFonts w:ascii="Cambria" w:hAnsi="Cambria"/>
        </w:rPr>
        <w:t>study website.</w:t>
      </w:r>
      <w:r w:rsidRPr="00BA57C5" w:rsidR="00BF4052">
        <w:rPr>
          <w:rFonts w:ascii="Cambria" w:hAnsi="Cambria"/>
        </w:rPr>
        <w:t xml:space="preserve"> Endorsement collection will continue through </w:t>
      </w:r>
      <w:r w:rsidR="00D868A0">
        <w:rPr>
          <w:rFonts w:ascii="Cambria" w:hAnsi="Cambria"/>
        </w:rPr>
        <w:t>summer</w:t>
      </w:r>
      <w:r w:rsidRPr="00BA57C5" w:rsidR="00D868A0">
        <w:rPr>
          <w:rFonts w:ascii="Cambria" w:hAnsi="Cambria"/>
        </w:rPr>
        <w:t xml:space="preserve"> </w:t>
      </w:r>
      <w:r w:rsidR="009546D0">
        <w:rPr>
          <w:rFonts w:ascii="Cambria" w:hAnsi="Cambria"/>
        </w:rPr>
        <w:t>2021</w:t>
      </w:r>
      <w:r w:rsidRPr="00BA57C5" w:rsidR="00BF4052">
        <w:rPr>
          <w:rFonts w:ascii="Cambria" w:hAnsi="Cambria"/>
        </w:rPr>
        <w:t>.</w:t>
      </w:r>
    </w:p>
    <w:p w:rsidRPr="00BA57C5" w:rsidR="0060623B" w:rsidP="00FE3F78" w:rsidRDefault="0081239F" w14:paraId="56A4DF75" w14:textId="6360943F">
      <w:pPr>
        <w:widowControl w:val="0"/>
        <w:spacing w:after="120" w:line="240" w:lineRule="auto"/>
      </w:pPr>
      <w:r w:rsidRPr="00BA57C5">
        <w:rPr>
          <w:b/>
        </w:rPr>
        <w:t>State Endorsement</w:t>
      </w:r>
      <w:r w:rsidR="003144EE">
        <w:rPr>
          <w:b/>
        </w:rPr>
        <w:t>s</w:t>
      </w:r>
      <w:r w:rsidRPr="00BA57C5">
        <w:rPr>
          <w:b/>
        </w:rPr>
        <w:t>.</w:t>
      </w:r>
      <w:r w:rsidRPr="00BA57C5" w:rsidR="00591E19">
        <w:rPr>
          <w:b/>
        </w:rPr>
        <w:t xml:space="preserve"> </w:t>
      </w:r>
      <w:r w:rsidRPr="00BA57C5" w:rsidR="00591E19">
        <w:t xml:space="preserve">As part of our study outreach efforts, all states will be contacted to inform them </w:t>
      </w:r>
      <w:r w:rsidRPr="00BA57C5" w:rsidR="009C5FD7">
        <w:t xml:space="preserve">that the study </w:t>
      </w:r>
      <w:r w:rsidRPr="00BA57C5" w:rsidR="004122A6">
        <w:t xml:space="preserve">will be taking place. States will be asked to provide a letter of endorsement to encourage school districts’ and schools’ participation in the study should schools in their state be selected. Letters will be sent to the state superintendent with copies to the </w:t>
      </w:r>
      <w:r w:rsidRPr="00BA57C5" w:rsidR="000B1D0B">
        <w:t xml:space="preserve">state-level </w:t>
      </w:r>
      <w:r w:rsidRPr="00BA57C5" w:rsidR="00014B8B">
        <w:t>director of research and/or director of seco</w:t>
      </w:r>
      <w:r w:rsidRPr="00BA57C5" w:rsidR="000B1D0B">
        <w:t xml:space="preserve">ndary education, as applicable </w:t>
      </w:r>
      <w:r w:rsidRPr="00BA57C5" w:rsidR="005F36D0">
        <w:t>(</w:t>
      </w:r>
      <w:r w:rsidRPr="00BA57C5" w:rsidR="00090418">
        <w:t xml:space="preserve">see </w:t>
      </w:r>
      <w:r w:rsidRPr="00BA57C5" w:rsidR="005F36D0">
        <w:t>appendix A</w:t>
      </w:r>
      <w:r w:rsidRPr="00BA57C5" w:rsidR="00090418">
        <w:t>.</w:t>
      </w:r>
      <w:r w:rsidRPr="00BA57C5" w:rsidR="00D53C18">
        <w:t>2</w:t>
      </w:r>
      <w:r w:rsidRPr="00BA57C5" w:rsidR="005F36D0">
        <w:t>)</w:t>
      </w:r>
      <w:r w:rsidRPr="00BA57C5" w:rsidR="004122A6">
        <w:t xml:space="preserve">. Once the sample </w:t>
      </w:r>
      <w:r w:rsidRPr="00BA57C5" w:rsidR="000B1D0B">
        <w:t>schools are</w:t>
      </w:r>
      <w:r w:rsidRPr="00BA57C5" w:rsidR="004122A6">
        <w:t xml:space="preserve"> selected, senior </w:t>
      </w:r>
      <w:r w:rsidR="007A6627">
        <w:rPr>
          <w:rFonts w:ascii="Cambria" w:hAnsi="Cambria"/>
        </w:rPr>
        <w:t>HS&amp;B:22</w:t>
      </w:r>
      <w:r w:rsidRPr="00BA57C5" w:rsidR="006D2006">
        <w:rPr>
          <w:rFonts w:ascii="Cambria" w:hAnsi="Cambria"/>
        </w:rPr>
        <w:t xml:space="preserve"> </w:t>
      </w:r>
      <w:r w:rsidRPr="00BA57C5" w:rsidR="004122A6">
        <w:t xml:space="preserve">recruitment staff will contact </w:t>
      </w:r>
      <w:r w:rsidRPr="00BA57C5" w:rsidR="007D5322">
        <w:t xml:space="preserve">state </w:t>
      </w:r>
      <w:r w:rsidRPr="00BA57C5" w:rsidR="004122A6">
        <w:t>staff with schools in the sample to discuss the study and secure support. Endorsement letters received by the state are included in all mailings to districts and schools within the state.</w:t>
      </w:r>
      <w:r w:rsidRPr="00BA57C5" w:rsidR="00BF4052">
        <w:t xml:space="preserve"> </w:t>
      </w:r>
      <w:r w:rsidRPr="00BA57C5" w:rsidR="00BF4052">
        <w:rPr>
          <w:rFonts w:ascii="Cambria" w:hAnsi="Cambria"/>
        </w:rPr>
        <w:t>Endorsement collection will continue through</w:t>
      </w:r>
      <w:r w:rsidR="00770785">
        <w:rPr>
          <w:rFonts w:ascii="Cambria" w:hAnsi="Cambria"/>
        </w:rPr>
        <w:t xml:space="preserve"> </w:t>
      </w:r>
      <w:r w:rsidR="00C86985">
        <w:rPr>
          <w:rFonts w:ascii="Cambria" w:hAnsi="Cambria"/>
        </w:rPr>
        <w:t xml:space="preserve">calendar year </w:t>
      </w:r>
      <w:r w:rsidR="00770785">
        <w:rPr>
          <w:rFonts w:ascii="Cambria" w:hAnsi="Cambria"/>
        </w:rPr>
        <w:t>2021</w:t>
      </w:r>
      <w:r w:rsidRPr="00BA57C5" w:rsidR="00BF4052">
        <w:rPr>
          <w:rFonts w:ascii="Cambria" w:hAnsi="Cambria"/>
        </w:rPr>
        <w:t>.</w:t>
      </w:r>
    </w:p>
    <w:p w:rsidRPr="00C20C42" w:rsidR="0060623B" w:rsidP="00FE3F78" w:rsidRDefault="0081239F" w14:paraId="1AA2DD2D" w14:textId="466A8D6E">
      <w:pPr>
        <w:widowControl w:val="0"/>
        <w:spacing w:after="120" w:line="240" w:lineRule="auto"/>
      </w:pPr>
      <w:r w:rsidRPr="00BA57C5">
        <w:rPr>
          <w:b/>
        </w:rPr>
        <w:t>School District and Diocesan Notification and Recruitment.</w:t>
      </w:r>
      <w:r w:rsidRPr="00BA57C5" w:rsidR="009462B3">
        <w:rPr>
          <w:b/>
        </w:rPr>
        <w:t xml:space="preserve"> </w:t>
      </w:r>
      <w:r w:rsidRPr="00BA57C5" w:rsidR="004122A6">
        <w:t xml:space="preserve">Once states have been contacted, whether an endorsement letter was received or not, </w:t>
      </w:r>
      <w:r w:rsidRPr="00BA57C5" w:rsidR="009462B3">
        <w:t xml:space="preserve">school districts and dioceses </w:t>
      </w:r>
      <w:r w:rsidRPr="00BA57C5" w:rsidR="004122A6">
        <w:t xml:space="preserve">that do not require a research application </w:t>
      </w:r>
      <w:r w:rsidRPr="00BA57C5" w:rsidR="009462B3">
        <w:t xml:space="preserve">will be notified that schools in their district have been selected for the study. The letter to school districts will state that NCES’s contractor, </w:t>
      </w:r>
      <w:r w:rsidRPr="002F19C4" w:rsidR="009462B3">
        <w:t xml:space="preserve">RTI International, will contact the </w:t>
      </w:r>
      <w:r w:rsidR="002F19C4">
        <w:t xml:space="preserve">selected </w:t>
      </w:r>
      <w:r w:rsidRPr="00C20C42" w:rsidR="009462B3">
        <w:t>school</w:t>
      </w:r>
      <w:r w:rsidRPr="00C20C42" w:rsidR="002F19C4">
        <w:t>(s)</w:t>
      </w:r>
      <w:r w:rsidRPr="00C20C42" w:rsidR="009462B3">
        <w:t xml:space="preserve"> within two weeks and </w:t>
      </w:r>
      <w:r w:rsidRPr="00C20C42" w:rsidR="002F19C4">
        <w:t>districts</w:t>
      </w:r>
      <w:r w:rsidRPr="00C20C42" w:rsidR="009462B3">
        <w:t xml:space="preserve"> may</w:t>
      </w:r>
      <w:r w:rsidRPr="00C20C42" w:rsidR="00FE49E1">
        <w:t xml:space="preserve"> also</w:t>
      </w:r>
      <w:r w:rsidRPr="00C20C42" w:rsidR="009462B3">
        <w:t xml:space="preserve"> contact RTI with questions</w:t>
      </w:r>
      <w:r w:rsidRPr="00C20C42" w:rsidR="005F36D0">
        <w:t xml:space="preserve"> (</w:t>
      </w:r>
      <w:r w:rsidRPr="00C20C42" w:rsidR="00090418">
        <w:t xml:space="preserve">see </w:t>
      </w:r>
      <w:r w:rsidRPr="00C20C42" w:rsidR="005F36D0">
        <w:t>appendix A</w:t>
      </w:r>
      <w:r w:rsidRPr="00C20C42" w:rsidR="00090418">
        <w:t>.</w:t>
      </w:r>
      <w:r w:rsidRPr="00C20C42" w:rsidR="00014B8B">
        <w:t>3</w:t>
      </w:r>
      <w:r w:rsidRPr="00C20C42" w:rsidR="005F36D0">
        <w:t>)</w:t>
      </w:r>
      <w:r w:rsidRPr="00C20C42" w:rsidR="009462B3">
        <w:t>.</w:t>
      </w:r>
      <w:r w:rsidRPr="00C20C42" w:rsidR="00D868A0">
        <w:t xml:space="preserve"> A customized mailing envelope</w:t>
      </w:r>
      <w:r w:rsidRPr="00C20C42" w:rsidR="00F07670">
        <w:t xml:space="preserve"> (see appendix A.15b)</w:t>
      </w:r>
      <w:r w:rsidRPr="00C20C42" w:rsidR="00D868A0">
        <w:t xml:space="preserve"> will be used to send initial study materials.</w:t>
      </w:r>
      <w:r w:rsidRPr="00C20C42" w:rsidR="002F19C4">
        <w:rPr>
          <w:b/>
          <w:bCs/>
        </w:rPr>
        <w:t xml:space="preserve"> </w:t>
      </w:r>
      <w:r w:rsidRPr="00C20C42" w:rsidR="00120B3C">
        <w:t>Along with the letter, districts will receive a separate sheet of paper</w:t>
      </w:r>
      <w:r w:rsidRPr="00C20C42" w:rsidR="00120B3C">
        <w:rPr>
          <w:b/>
          <w:bCs/>
        </w:rPr>
        <w:t xml:space="preserve"> </w:t>
      </w:r>
      <w:r w:rsidRPr="00C20C42" w:rsidR="002F19C4">
        <w:t>devoid of study name</w:t>
      </w:r>
      <w:r w:rsidRPr="00C20C42" w:rsidR="00120B3C">
        <w:t xml:space="preserve"> or l</w:t>
      </w:r>
      <w:r w:rsidRPr="00C20C42" w:rsidR="002F19C4">
        <w:t>ogo listing names of district schools selected for participation</w:t>
      </w:r>
      <w:r w:rsidRPr="00C20C42" w:rsidR="00213388">
        <w:t>,</w:t>
      </w:r>
      <w:r w:rsidRPr="00C20C42" w:rsidR="002F19C4">
        <w:t xml:space="preserve"> </w:t>
      </w:r>
      <w:r w:rsidRPr="00C20C42" w:rsidR="00120B3C">
        <w:t xml:space="preserve">a </w:t>
      </w:r>
      <w:r w:rsidRPr="00C20C42" w:rsidR="002F19C4">
        <w:t>study brochure</w:t>
      </w:r>
      <w:r w:rsidRPr="00C20C42" w:rsidR="00F07670">
        <w:t xml:space="preserve"> (see appendix A.6c)</w:t>
      </w:r>
      <w:r w:rsidRPr="00C20C42" w:rsidR="00213388">
        <w:t>,</w:t>
      </w:r>
      <w:r w:rsidRPr="00C20C42" w:rsidR="002F19C4">
        <w:t xml:space="preserve"> and FAQS</w:t>
      </w:r>
      <w:r w:rsidRPr="00C20C42" w:rsidR="00F07670">
        <w:t xml:space="preserve"> (see appendix A.6b)</w:t>
      </w:r>
      <w:r w:rsidRPr="00C20C42" w:rsidR="002F19C4">
        <w:t>.</w:t>
      </w:r>
    </w:p>
    <w:p w:rsidRPr="00BA57C5" w:rsidR="0060623B" w:rsidP="00FE3F78" w:rsidRDefault="009462B3" w14:paraId="04C9C6DD" w14:textId="5FA46450">
      <w:pPr>
        <w:widowControl w:val="0"/>
        <w:spacing w:after="120" w:line="240" w:lineRule="auto"/>
      </w:pPr>
      <w:r w:rsidRPr="00C20C42">
        <w:lastRenderedPageBreak/>
        <w:t>Research applications will be prepared for any school districts that require</w:t>
      </w:r>
      <w:r w:rsidRPr="00BA57C5">
        <w:t xml:space="preserve"> </w:t>
      </w:r>
      <w:r w:rsidRPr="00BA57C5" w:rsidR="00090418">
        <w:t>the approval of applications in order to conduct research in schools in the</w:t>
      </w:r>
      <w:r w:rsidRPr="00BA57C5" w:rsidR="002C23BB">
        <w:t>ir jurisdiction</w:t>
      </w:r>
      <w:r w:rsidRPr="00BA57C5">
        <w:t xml:space="preserve">. </w:t>
      </w:r>
      <w:r w:rsidRPr="00BA57C5" w:rsidR="004122A6">
        <w:t xml:space="preserve">If a school district notifies us that an application must be submitted, or some other requirement must be fulfilled, study staff </w:t>
      </w:r>
      <w:r w:rsidRPr="00BA57C5" w:rsidR="003D4170">
        <w:t>will be</w:t>
      </w:r>
      <w:r w:rsidRPr="00BA57C5" w:rsidR="004122A6">
        <w:t xml:space="preserve"> prepared to respond to such requirements.</w:t>
      </w:r>
      <w:r w:rsidRPr="00BA57C5" w:rsidR="000C574B">
        <w:t xml:space="preserve"> </w:t>
      </w:r>
      <w:r w:rsidRPr="00BA57C5" w:rsidR="004122A6">
        <w:t xml:space="preserve">If a district chooses not to participate, all reasons </w:t>
      </w:r>
      <w:r w:rsidRPr="00BA57C5" w:rsidR="003D4170">
        <w:t>will be</w:t>
      </w:r>
      <w:r w:rsidRPr="00BA57C5" w:rsidR="004122A6">
        <w:t xml:space="preserve"> documented to help formulate a strategy for refusal conversion attempts.</w:t>
      </w:r>
      <w:r w:rsidRPr="00BA57C5" w:rsidR="000C574B">
        <w:t xml:space="preserve"> </w:t>
      </w:r>
      <w:r w:rsidRPr="00BA57C5" w:rsidR="004122A6">
        <w:t xml:space="preserve">Participating districts may be asked to provide </w:t>
      </w:r>
      <w:r w:rsidRPr="00BA57C5" w:rsidR="000C574B">
        <w:t xml:space="preserve">student </w:t>
      </w:r>
      <w:r w:rsidRPr="00BA57C5" w:rsidR="004122A6">
        <w:t>roster information on the school’s behalf to reduce the burden on the school.</w:t>
      </w:r>
    </w:p>
    <w:p w:rsidRPr="00BA57C5" w:rsidR="0081239F" w:rsidP="00FE3F78" w:rsidRDefault="00666DEC" w14:paraId="1288CDC6" w14:textId="3057CD3C">
      <w:pPr>
        <w:widowControl w:val="0"/>
        <w:spacing w:after="120" w:line="240" w:lineRule="auto"/>
      </w:pPr>
      <w:r w:rsidRPr="00BA57C5">
        <w:rPr>
          <w:b/>
        </w:rPr>
        <w:t xml:space="preserve">Public and Catholic </w:t>
      </w:r>
      <w:r w:rsidRPr="00BA57C5" w:rsidR="0081239F">
        <w:rPr>
          <w:b/>
        </w:rPr>
        <w:t>School Recruitment.</w:t>
      </w:r>
      <w:r w:rsidRPr="00BA57C5" w:rsidR="005F36D0">
        <w:rPr>
          <w:b/>
        </w:rPr>
        <w:t xml:space="preserve"> </w:t>
      </w:r>
      <w:r w:rsidRPr="00BA57C5" w:rsidR="005F36D0">
        <w:t xml:space="preserve">Two weeks after the district was notified, or after the district provides approval </w:t>
      </w:r>
      <w:r w:rsidRPr="00BA57C5" w:rsidR="00E119DE">
        <w:t>when required</w:t>
      </w:r>
      <w:r w:rsidRPr="00BA57C5" w:rsidR="005F36D0">
        <w:t>, recruitment will commence at the school-level. Schools will receive a colored folder</w:t>
      </w:r>
      <w:r w:rsidRPr="00BA57C5" w:rsidR="0060623B">
        <w:t xml:space="preserve"> </w:t>
      </w:r>
      <w:r w:rsidRPr="00BA57C5" w:rsidR="005F36D0">
        <w:t xml:space="preserve">that contains a letter </w:t>
      </w:r>
      <w:r w:rsidRPr="00BA57C5" w:rsidR="00DD11F4">
        <w:t>(appendix A</w:t>
      </w:r>
      <w:r w:rsidRPr="00BA57C5" w:rsidR="00090418">
        <w:t>.</w:t>
      </w:r>
      <w:r w:rsidRPr="00BA57C5" w:rsidR="00014B8B">
        <w:t>4a</w:t>
      </w:r>
      <w:r w:rsidRPr="00BA57C5" w:rsidR="00DD11F4">
        <w:t>)</w:t>
      </w:r>
      <w:r w:rsidRPr="00BA57C5" w:rsidR="005F36D0">
        <w:t xml:space="preserve">, </w:t>
      </w:r>
      <w:r w:rsidRPr="00BA57C5" w:rsidR="00DD11F4">
        <w:t>frequently asked questions (FAQs) about the study (appendix A</w:t>
      </w:r>
      <w:r w:rsidRPr="00BA57C5" w:rsidR="00090418">
        <w:t>.</w:t>
      </w:r>
      <w:r w:rsidRPr="00BA57C5" w:rsidR="00014B8B">
        <w:t>6b</w:t>
      </w:r>
      <w:r w:rsidRPr="00BA57C5" w:rsidR="00DD11F4">
        <w:t>), and a study brochure (appendix A</w:t>
      </w:r>
      <w:r w:rsidRPr="00BA57C5" w:rsidR="00090418">
        <w:t>.</w:t>
      </w:r>
      <w:r w:rsidRPr="00BA57C5" w:rsidR="00014B8B">
        <w:t>6c</w:t>
      </w:r>
      <w:r w:rsidRPr="00BA57C5" w:rsidR="00DD11F4">
        <w:t xml:space="preserve">). Materials will be sent via overnight delivery and </w:t>
      </w:r>
      <w:r w:rsidRPr="00BA57C5" w:rsidR="00090418">
        <w:t>follow-</w:t>
      </w:r>
      <w:r w:rsidRPr="00BA57C5" w:rsidR="00DD11F4">
        <w:t xml:space="preserve">up will occur within three business days. The first contact will be intentionally assigned based on prior history of working with the schools </w:t>
      </w:r>
      <w:r w:rsidRPr="00BA57C5" w:rsidR="00B03750">
        <w:t>and school or district characteristics.</w:t>
      </w:r>
      <w:r w:rsidRPr="00BA57C5" w:rsidR="0060623B">
        <w:t xml:space="preserve"> </w:t>
      </w:r>
      <w:r w:rsidRPr="00BA57C5" w:rsidR="00B03750">
        <w:t xml:space="preserve">First contacts </w:t>
      </w:r>
      <w:r w:rsidRPr="00BA57C5" w:rsidR="00DD11F4">
        <w:t xml:space="preserve">may include modes such as a telephone call from recruitment staff, study management </w:t>
      </w:r>
      <w:r w:rsidRPr="00BA57C5" w:rsidR="00090418">
        <w:t xml:space="preserve">staff </w:t>
      </w:r>
      <w:r w:rsidRPr="00BA57C5" w:rsidR="00DD11F4">
        <w:t xml:space="preserve">at RTI, or NCES staff; or an in-person visit to the school. </w:t>
      </w:r>
      <w:r w:rsidRPr="00BA57C5" w:rsidR="00B03750">
        <w:t>Each of these modes, as well as email communication, may be used throughout the recruitment process as needed.</w:t>
      </w:r>
    </w:p>
    <w:p w:rsidRPr="00BA57C5" w:rsidR="00A00486" w:rsidP="00FE3F78" w:rsidRDefault="00CA3BD4" w14:paraId="43C5DF1A" w14:textId="665BF344">
      <w:pPr>
        <w:widowControl w:val="0"/>
        <w:spacing w:after="120" w:line="240" w:lineRule="auto"/>
      </w:pPr>
      <w:r w:rsidRPr="00BA57C5">
        <w:t xml:space="preserve">Once a school agrees to participate in </w:t>
      </w:r>
      <w:r w:rsidR="007A6627">
        <w:t>HS&amp;B:22</w:t>
      </w:r>
      <w:r w:rsidRPr="00BA57C5">
        <w:t xml:space="preserve">, a recruiter will work with the school to name a member of the school’s staff to serve as the school coordinator for the study. The recruiter will work with the school coordinator to schedule study activities at the school, including gathering </w:t>
      </w:r>
      <w:r w:rsidR="00D868A0">
        <w:t>grad</w:t>
      </w:r>
      <w:r w:rsidR="001F58C4">
        <w:t>e</w:t>
      </w:r>
      <w:r w:rsidR="00277A5F">
        <w:t xml:space="preserve"> 9</w:t>
      </w:r>
      <w:r w:rsidR="00D868A0">
        <w:t xml:space="preserve"> </w:t>
      </w:r>
      <w:r w:rsidRPr="00BA57C5">
        <w:t>student roster, distributing consent materials to parents of sample students, and arranging the session logistics.</w:t>
      </w:r>
      <w:r w:rsidRPr="00BA57C5" w:rsidR="009956FD">
        <w:t xml:space="preserve"> Roster instructions will be sent electronically</w:t>
      </w:r>
      <w:r w:rsidRPr="00BA57C5" w:rsidR="00D748A1">
        <w:t xml:space="preserve"> in the fall of 2019</w:t>
      </w:r>
      <w:r w:rsidRPr="00BA57C5" w:rsidR="00AE1BF3">
        <w:t xml:space="preserve"> for the field test an</w:t>
      </w:r>
      <w:r w:rsidRPr="00BA57C5" w:rsidR="00481A84">
        <w:t xml:space="preserve">d the fall of </w:t>
      </w:r>
      <w:r w:rsidR="009546D0">
        <w:t>2021</w:t>
      </w:r>
      <w:r w:rsidRPr="00BA57C5" w:rsidR="00481A84">
        <w:t xml:space="preserve"> for </w:t>
      </w:r>
      <w:r w:rsidRPr="00BA57C5" w:rsidR="00874F2E">
        <w:t xml:space="preserve">BYFS </w:t>
      </w:r>
      <w:r w:rsidRPr="00BA57C5" w:rsidR="009956FD">
        <w:t>(see Appendix A</w:t>
      </w:r>
      <w:r w:rsidRPr="00BA57C5" w:rsidR="00D748A1">
        <w:t xml:space="preserve">10) and are also available on the website </w:t>
      </w:r>
      <w:r w:rsidRPr="00BA57C5" w:rsidR="00D76040">
        <w:t>(</w:t>
      </w:r>
      <w:r w:rsidRPr="00BA57C5" w:rsidR="00D748A1">
        <w:t>see Appendix A7a</w:t>
      </w:r>
      <w:r w:rsidRPr="00BA57C5" w:rsidR="00D76040">
        <w:t>)</w:t>
      </w:r>
      <w:r w:rsidRPr="00BA57C5" w:rsidR="009956FD">
        <w:t>.</w:t>
      </w:r>
      <w:r w:rsidRPr="00BA57C5" w:rsidR="00D748A1">
        <w:t xml:space="preserve"> If a school is </w:t>
      </w:r>
      <w:proofErr w:type="gramStart"/>
      <w:r w:rsidRPr="00BA57C5" w:rsidR="00D748A1">
        <w:t>experiencing difficulty</w:t>
      </w:r>
      <w:proofErr w:type="gramEnd"/>
      <w:r w:rsidRPr="00BA57C5" w:rsidR="00D748A1">
        <w:t xml:space="preserve"> with preparing the roster, the district may be asked to provide the roster on the school’s behalf.</w:t>
      </w:r>
    </w:p>
    <w:p w:rsidRPr="00BA57C5" w:rsidR="00CA3BD4" w:rsidP="00FE3F78" w:rsidRDefault="00CA3BD4" w14:paraId="72225D25" w14:textId="6FDC41E4">
      <w:pPr>
        <w:widowControl w:val="0"/>
        <w:spacing w:after="120" w:line="240" w:lineRule="auto"/>
      </w:pPr>
      <w:r w:rsidRPr="00BA57C5">
        <w:t xml:space="preserve">In early communications, the recruiter will also gather information about </w:t>
      </w:r>
      <w:r w:rsidRPr="00BA57C5" w:rsidR="00090418">
        <w:t xml:space="preserve">the school including: </w:t>
      </w:r>
      <w:r w:rsidRPr="00BA57C5">
        <w:t xml:space="preserve">what type of parental consent procedures need to be followed at the school; hours of operation, including early dismissal days, school closures/vacations, and dates for standardized testing; and any other considerations that may impact the scheduling of student sessions (e.g., planned construction periods, school reconfiguration, or planned changes in leadership). The </w:t>
      </w:r>
      <w:r w:rsidR="007A6627">
        <w:rPr>
          <w:rFonts w:ascii="Cambria" w:hAnsi="Cambria"/>
        </w:rPr>
        <w:t>HS&amp;B:22</w:t>
      </w:r>
      <w:r w:rsidRPr="00BA57C5" w:rsidR="003678A0">
        <w:rPr>
          <w:rFonts w:ascii="Cambria" w:hAnsi="Cambria"/>
        </w:rPr>
        <w:t xml:space="preserve"> </w:t>
      </w:r>
      <w:r w:rsidRPr="00BA57C5">
        <w:t>study recruitment team will meet regularly to discuss recruitment issues and develop strategies for refusal conversion on a school-by-school basis.</w:t>
      </w:r>
    </w:p>
    <w:p w:rsidRPr="00BA57C5" w:rsidR="00AD0885" w:rsidP="00FE3F78" w:rsidRDefault="00AD0885" w14:paraId="0D350837" w14:textId="53ACE89C">
      <w:pPr>
        <w:widowControl w:val="0"/>
        <w:spacing w:after="120" w:line="240" w:lineRule="auto"/>
      </w:pPr>
      <w:r w:rsidRPr="00BA57C5">
        <w:t xml:space="preserve">As mentioned, for the field test, half of the schools </w:t>
      </w:r>
      <w:r w:rsidR="00E2642B">
        <w:t>were</w:t>
      </w:r>
      <w:r w:rsidRPr="00BA57C5">
        <w:t xml:space="preserve"> presented with a 90-minute student session. The other half </w:t>
      </w:r>
      <w:r w:rsidR="00E2642B">
        <w:t>were</w:t>
      </w:r>
      <w:r w:rsidRPr="00BA57C5">
        <w:t xml:space="preserve"> presented with a 45-minute (one-class-period session) student session with the remainder of the session to be completed outside of school. As a refusal conversion effort, schools assigned to the 90-minute session </w:t>
      </w:r>
      <w:r w:rsidR="00E2642B">
        <w:t>were</w:t>
      </w:r>
      <w:r w:rsidRPr="00BA57C5">
        <w:t xml:space="preserve"> asked to consider a 45-minute instead. If the school still </w:t>
      </w:r>
      <w:r w:rsidRPr="00BA57C5" w:rsidR="00E2642B">
        <w:t>decline</w:t>
      </w:r>
      <w:r w:rsidR="00E2642B">
        <w:t>d</w:t>
      </w:r>
      <w:r w:rsidRPr="00BA57C5">
        <w:t xml:space="preserve">, an out-of-school student session </w:t>
      </w:r>
      <w:r w:rsidR="00E2642B">
        <w:t>was</w:t>
      </w:r>
      <w:r w:rsidRPr="00BA57C5">
        <w:t xml:space="preserve"> offered. Similarly, as a refusal conversion effort, if a school that </w:t>
      </w:r>
      <w:r w:rsidR="00E2642B">
        <w:t>was</w:t>
      </w:r>
      <w:r w:rsidRPr="00BA57C5" w:rsidR="00E2642B">
        <w:t xml:space="preserve"> </w:t>
      </w:r>
      <w:r w:rsidRPr="00BA57C5">
        <w:t xml:space="preserve">offered the 45-minute student session </w:t>
      </w:r>
      <w:r w:rsidRPr="00BA57C5" w:rsidR="00E2642B">
        <w:t>decline</w:t>
      </w:r>
      <w:r w:rsidR="00E2642B">
        <w:t>d</w:t>
      </w:r>
      <w:r w:rsidRPr="00BA57C5">
        <w:t xml:space="preserve">, that school </w:t>
      </w:r>
      <w:r w:rsidR="00E2642B">
        <w:t>was</w:t>
      </w:r>
      <w:r w:rsidRPr="00BA57C5" w:rsidR="00E2642B">
        <w:t xml:space="preserve"> </w:t>
      </w:r>
      <w:r w:rsidRPr="00BA57C5">
        <w:t xml:space="preserve">also offered an out-of-school student session in which the entire battery </w:t>
      </w:r>
      <w:r w:rsidR="00E2642B">
        <w:t>was</w:t>
      </w:r>
      <w:r w:rsidRPr="00BA57C5" w:rsidR="00E2642B">
        <w:t xml:space="preserve"> </w:t>
      </w:r>
      <w:r w:rsidRPr="00BA57C5">
        <w:t xml:space="preserve">completed outside of school. </w:t>
      </w:r>
      <w:r w:rsidRPr="00BA57C5" w:rsidR="005F6519">
        <w:t xml:space="preserve">For BYFS, the 90-minute session will be offered to schools during recruitment and the 45-minute session </w:t>
      </w:r>
      <w:r w:rsidR="00E2642B">
        <w:t xml:space="preserve">or out-of-school option </w:t>
      </w:r>
      <w:r w:rsidRPr="00BA57C5" w:rsidR="005F6519">
        <w:t>will be offered only as part of a non-response and/or refusal conversion strategy</w:t>
      </w:r>
      <w:r w:rsidRPr="00BA57C5">
        <w:t>.</w:t>
      </w:r>
    </w:p>
    <w:p w:rsidRPr="00BA57C5" w:rsidR="00666DEC" w:rsidP="00FE3F78" w:rsidRDefault="00666DEC" w14:paraId="49CEE650" w14:textId="0B65AC00">
      <w:pPr>
        <w:pStyle w:val="ListParagraph"/>
        <w:widowControl w:val="0"/>
        <w:spacing w:after="120" w:line="240" w:lineRule="auto"/>
        <w:ind w:left="0"/>
      </w:pPr>
      <w:r w:rsidRPr="00BA57C5">
        <w:rPr>
          <w:b/>
        </w:rPr>
        <w:t>Private and Charter School Recruitment.</w:t>
      </w:r>
      <w:r w:rsidRPr="00BA57C5">
        <w:t xml:space="preserve"> If a private or charter school selected for </w:t>
      </w:r>
      <w:r w:rsidRPr="00BA57C5" w:rsidR="00D5255C">
        <w:t xml:space="preserve">the base-year field test </w:t>
      </w:r>
      <w:r w:rsidRPr="00BA57C5" w:rsidR="00E2642B">
        <w:t>operate</w:t>
      </w:r>
      <w:r w:rsidR="00E2642B">
        <w:t>d</w:t>
      </w:r>
      <w:r w:rsidRPr="00BA57C5" w:rsidR="00E2642B">
        <w:t xml:space="preserve"> </w:t>
      </w:r>
      <w:r w:rsidRPr="00BA57C5">
        <w:t>under a higher-level governing body such as a diocese, a consortium of private schools, or a charter school district, we use</w:t>
      </w:r>
      <w:r w:rsidR="00E2642B">
        <w:t>d</w:t>
      </w:r>
      <w:r w:rsidRPr="00BA57C5">
        <w:t xml:space="preserve"> the district-level recruitment approach with the appropriate higher-level governing body. If a private or charter school selected for </w:t>
      </w:r>
      <w:r w:rsidRPr="00BA57C5" w:rsidR="00D5255C">
        <w:t xml:space="preserve">the field test </w:t>
      </w:r>
      <w:r w:rsidR="00E2642B">
        <w:t>did</w:t>
      </w:r>
      <w:r w:rsidRPr="00BA57C5" w:rsidR="00E2642B">
        <w:t xml:space="preserve"> </w:t>
      </w:r>
      <w:r w:rsidRPr="00BA57C5">
        <w:t xml:space="preserve">not have a higher-level governing body, the school recruitment approach outlined above </w:t>
      </w:r>
      <w:r w:rsidR="00E2642B">
        <w:t>was</w:t>
      </w:r>
      <w:r w:rsidRPr="00BA57C5">
        <w:t xml:space="preserve"> used.</w:t>
      </w:r>
    </w:p>
    <w:p w:rsidRPr="00BA57C5" w:rsidR="00CC13EE" w:rsidP="007A7835" w:rsidRDefault="007A7835" w14:paraId="332EDD6D" w14:textId="58F08C4E">
      <w:pPr>
        <w:widowControl w:val="0"/>
        <w:spacing w:after="120" w:line="240" w:lineRule="auto"/>
      </w:pPr>
      <w:r w:rsidRPr="00BA57C5">
        <w:rPr>
          <w:b/>
        </w:rPr>
        <w:t>Out-of-School Data Collection</w:t>
      </w:r>
      <w:r w:rsidRPr="00BA57C5">
        <w:t>.</w:t>
      </w:r>
      <w:r w:rsidRPr="00BA57C5" w:rsidR="00CE58A1">
        <w:t xml:space="preserve"> </w:t>
      </w:r>
      <w:r w:rsidRPr="00BA57C5">
        <w:t xml:space="preserve">Some schools may not permit the data collection to occur in a school-based session. </w:t>
      </w:r>
      <w:r w:rsidRPr="00BA57C5" w:rsidR="00EB56F7">
        <w:t>To maximize participation and address school concerns about loss of instructional time, s</w:t>
      </w:r>
      <w:r w:rsidRPr="00BA57C5">
        <w:t xml:space="preserve">chools </w:t>
      </w:r>
      <w:r w:rsidRPr="00BA57C5" w:rsidR="00EB56F7">
        <w:t xml:space="preserve">declining to conduct an in-school group session </w:t>
      </w:r>
      <w:r w:rsidRPr="00BA57C5">
        <w:t xml:space="preserve">will be offered the </w:t>
      </w:r>
      <w:r w:rsidR="0076239A">
        <w:t>possibility</w:t>
      </w:r>
      <w:r w:rsidRPr="00BA57C5">
        <w:t xml:space="preserve"> to have their students participate outside of school.</w:t>
      </w:r>
      <w:r w:rsidRPr="00BA57C5" w:rsidR="00EB56F7">
        <w:t xml:space="preserve"> For these schools, </w:t>
      </w:r>
      <w:r w:rsidRPr="00BA57C5" w:rsidR="00CC13EE">
        <w:t>schools will still be asked to provide the student roster, teacher information, and parent contact information. W</w:t>
      </w:r>
      <w:r w:rsidRPr="00BA57C5" w:rsidR="00EB56F7">
        <w:t xml:space="preserve">e will ask </w:t>
      </w:r>
      <w:r w:rsidRPr="00BA57C5" w:rsidR="00CC13EE">
        <w:t xml:space="preserve">out-of-school </w:t>
      </w:r>
      <w:r w:rsidRPr="00BA57C5" w:rsidR="00EB56F7">
        <w:t xml:space="preserve">schools </w:t>
      </w:r>
      <w:r w:rsidRPr="00BA57C5" w:rsidR="00CC13EE">
        <w:t xml:space="preserve">to </w:t>
      </w:r>
      <w:r w:rsidRPr="00BA57C5" w:rsidR="00EB56F7">
        <w:t xml:space="preserve">distribute materials to sampled students and parents and help to encourage participation. This could mean </w:t>
      </w:r>
      <w:r w:rsidRPr="00BA57C5" w:rsidR="00CC13EE">
        <w:t xml:space="preserve">sending materials to parents via mail, email, or distribution of materials through students; providing computer access so that students can </w:t>
      </w:r>
      <w:r w:rsidRPr="00BA57C5" w:rsidR="00FD1DC5">
        <w:t>participate</w:t>
      </w:r>
      <w:r w:rsidRPr="00BA57C5" w:rsidR="00CC13EE">
        <w:t xml:space="preserve"> at their convenience in the school; and/or following up with students and parents to encourage participation. </w:t>
      </w:r>
      <w:r w:rsidRPr="00BA57C5" w:rsidR="00EB56F7">
        <w:t xml:space="preserve">The person designated as the school coordinator for </w:t>
      </w:r>
      <w:r w:rsidRPr="00BA57C5" w:rsidR="00CD0782">
        <w:t>the school</w:t>
      </w:r>
      <w:r w:rsidRPr="00BA57C5" w:rsidR="00EB56F7">
        <w:t xml:space="preserve"> would receive the coordinator </w:t>
      </w:r>
      <w:r w:rsidRPr="00BA57C5" w:rsidR="00CD0782">
        <w:t>incentive</w:t>
      </w:r>
      <w:r w:rsidRPr="00BA57C5" w:rsidR="00EB56F7">
        <w:t xml:space="preserve"> as if the session was happening in school. </w:t>
      </w:r>
      <w:r w:rsidRPr="00BA57C5" w:rsidR="00CC13EE">
        <w:t>Parent contact information would be used to contact parents directly to secure student and parent participation. Contacts outside of school would be in addition to prompting by the school coordinator, for schools willing to assist with this activity. Teachers, administrators, and counselors would be asked to participate as if the session were conducted in schools.</w:t>
      </w:r>
    </w:p>
    <w:p w:rsidRPr="00BA57C5" w:rsidR="00A00486" w:rsidP="00FE3F78" w:rsidRDefault="009B6D70" w14:paraId="1B4C67C3" w14:textId="226C7344">
      <w:pPr>
        <w:widowControl w:val="0"/>
        <w:spacing w:after="120" w:line="240" w:lineRule="auto"/>
      </w:pPr>
      <w:r w:rsidRPr="00BA57C5">
        <w:rPr>
          <w:b/>
        </w:rPr>
        <w:lastRenderedPageBreak/>
        <w:t>Parent Recruitment.</w:t>
      </w:r>
      <w:r w:rsidRPr="00BA57C5" w:rsidR="00D5255C">
        <w:rPr>
          <w:b/>
        </w:rPr>
        <w:t xml:space="preserve"> </w:t>
      </w:r>
      <w:r w:rsidRPr="00BA57C5" w:rsidR="00F4598E">
        <w:t xml:space="preserve">For schools allowing in-school </w:t>
      </w:r>
      <w:r w:rsidRPr="00BA57C5" w:rsidR="00A713CF">
        <w:t xml:space="preserve">student </w:t>
      </w:r>
      <w:r w:rsidRPr="00BA57C5" w:rsidR="00F4598E">
        <w:t xml:space="preserve">sessions, schools </w:t>
      </w:r>
      <w:r w:rsidRPr="00BA57C5" w:rsidR="009462B3">
        <w:t>will be given the option of one of three types of parental permission letters: notification</w:t>
      </w:r>
      <w:r w:rsidRPr="00BA57C5" w:rsidR="00014B8B">
        <w:t xml:space="preserve"> (appendix A</w:t>
      </w:r>
      <w:r w:rsidRPr="00BA57C5" w:rsidR="00D5255C">
        <w:t>.</w:t>
      </w:r>
      <w:r w:rsidRPr="00BA57C5" w:rsidR="00014B8B">
        <w:t>5a</w:t>
      </w:r>
      <w:r w:rsidR="009F3EE5">
        <w:t>-b</w:t>
      </w:r>
      <w:r w:rsidRPr="00BA57C5" w:rsidR="00014B8B">
        <w:t>)</w:t>
      </w:r>
      <w:r w:rsidRPr="00BA57C5" w:rsidR="009462B3">
        <w:t>, impli</w:t>
      </w:r>
      <w:r w:rsidRPr="00BA57C5" w:rsidR="00394B97">
        <w:t>cit</w:t>
      </w:r>
      <w:r w:rsidRPr="00BA57C5" w:rsidR="009462B3">
        <w:t xml:space="preserve"> permission (opt out)</w:t>
      </w:r>
      <w:r w:rsidRPr="00BA57C5" w:rsidR="00014B8B">
        <w:t xml:space="preserve"> (appendix A</w:t>
      </w:r>
      <w:r w:rsidRPr="00BA57C5" w:rsidR="00693361">
        <w:t>.</w:t>
      </w:r>
      <w:r w:rsidR="009F3EE5">
        <w:t>5c-d</w:t>
      </w:r>
      <w:r w:rsidRPr="00BA57C5" w:rsidR="00014B8B">
        <w:t>)</w:t>
      </w:r>
      <w:r w:rsidRPr="00BA57C5" w:rsidR="009462B3">
        <w:t>, or explicit permission (opt in)</w:t>
      </w:r>
      <w:r w:rsidRPr="00BA57C5" w:rsidR="00416C02">
        <w:t xml:space="preserve"> (appendix A</w:t>
      </w:r>
      <w:r w:rsidRPr="00BA57C5" w:rsidR="00693361">
        <w:t>.</w:t>
      </w:r>
      <w:r w:rsidR="009F3EE5">
        <w:t>5e-f</w:t>
      </w:r>
      <w:r w:rsidRPr="00BA57C5" w:rsidR="00416C02">
        <w:t>)</w:t>
      </w:r>
      <w:r w:rsidRPr="00BA57C5" w:rsidR="009462B3">
        <w:t xml:space="preserve">. </w:t>
      </w:r>
      <w:r w:rsidRPr="00BA57C5" w:rsidR="008902C7">
        <w:t xml:space="preserve">Each type of consent requires that parents be notified that their children have been selected for the study. With a notification letter, no </w:t>
      </w:r>
      <w:r w:rsidRPr="00BA57C5" w:rsidR="00D86D39">
        <w:t xml:space="preserve">permission form is sent home since no </w:t>
      </w:r>
      <w:r w:rsidRPr="00BA57C5" w:rsidR="008902C7">
        <w:t>action is required on the part of the parent. For implicit consent</w:t>
      </w:r>
      <w:r w:rsidRPr="00BA57C5" w:rsidR="00394B97">
        <w:t xml:space="preserve"> (opt out)</w:t>
      </w:r>
      <w:r w:rsidRPr="00BA57C5" w:rsidR="008902C7">
        <w:t>, the school does not require verbal or written consent for a student to participate in the study – parents are asked only to notify the appropriate person if they do not want their child to participate. With explicit consent</w:t>
      </w:r>
      <w:r w:rsidRPr="00BA57C5" w:rsidR="00394B97">
        <w:t xml:space="preserve"> (opt in)</w:t>
      </w:r>
      <w:r w:rsidRPr="00BA57C5" w:rsidR="008902C7">
        <w:t>, children may participate only if their parents provide written or oral consent for their children to do so. Proactive parent recruitment will be focused on maximizing the number of parents (1) returning signed explicit consent forms and (2) completing the parent survey. Because implicit consent does not require a verbal or written response from parents, these parents will not be contacted about consent forms.</w:t>
      </w:r>
      <w:r w:rsidRPr="00BA57C5" w:rsidR="00D748A1">
        <w:t xml:space="preserve"> The letter accompanying the parent permission form will let parents know that the students will complete a survey, the math and reading questions, and a hearing and vision assessment. Parents will be told that they will receive results from the</w:t>
      </w:r>
      <w:r w:rsidRPr="00BA57C5" w:rsidR="000506BD">
        <w:t xml:space="preserve"> hearing and vision assessments.</w:t>
      </w:r>
    </w:p>
    <w:p w:rsidRPr="00BA57C5" w:rsidR="0078194E" w:rsidP="00FE3F78" w:rsidRDefault="009462B3" w14:paraId="0020C15E" w14:textId="6ADAA883">
      <w:pPr>
        <w:widowControl w:val="0"/>
        <w:spacing w:after="120" w:line="240" w:lineRule="auto"/>
      </w:pPr>
      <w:r w:rsidRPr="00BA57C5">
        <w:t xml:space="preserve">The letters will be sent to the school for distribution to </w:t>
      </w:r>
      <w:proofErr w:type="gramStart"/>
      <w:r w:rsidRPr="00BA57C5" w:rsidR="00D5255C">
        <w:t>sampled</w:t>
      </w:r>
      <w:proofErr w:type="gramEnd"/>
      <w:r w:rsidRPr="00BA57C5" w:rsidR="00D5255C">
        <w:t xml:space="preserve"> </w:t>
      </w:r>
      <w:r w:rsidRPr="00BA57C5">
        <w:t xml:space="preserve">students. </w:t>
      </w:r>
      <w:r w:rsidRPr="00BA57C5" w:rsidR="00555AEC">
        <w:t>For the field test, s</w:t>
      </w:r>
      <w:r w:rsidRPr="00BA57C5">
        <w:t xml:space="preserve">tudents in explicit permission schools will be offered a pizza party or equivalent </w:t>
      </w:r>
      <w:r w:rsidRPr="00BA57C5" w:rsidR="00555AEC">
        <w:t xml:space="preserve">food event </w:t>
      </w:r>
      <w:r w:rsidRPr="00BA57C5">
        <w:t>for those who return the form</w:t>
      </w:r>
      <w:r w:rsidRPr="00BA57C5" w:rsidR="00CC3FA9">
        <w:t xml:space="preserve"> by a designated date</w:t>
      </w:r>
      <w:r w:rsidRPr="00BA57C5">
        <w:t>, regardless of whether</w:t>
      </w:r>
      <w:r w:rsidRPr="00BA57C5" w:rsidR="00A713CF">
        <w:t xml:space="preserve"> permission is granted.</w:t>
      </w:r>
      <w:r w:rsidRPr="00BA57C5" w:rsidR="00481A84">
        <w:t xml:space="preserve"> For </w:t>
      </w:r>
      <w:r w:rsidRPr="00BA57C5" w:rsidR="00874F2E">
        <w:t>BYFS</w:t>
      </w:r>
      <w:r w:rsidRPr="00BA57C5" w:rsidR="00555AEC">
        <w:t>, the option of a $3 voucher to the school cafeteria or a food event will be offered to students in explicit permission schools for returning a signed permission form</w:t>
      </w:r>
      <w:r w:rsidRPr="00BA57C5" w:rsidR="0055489C">
        <w:t xml:space="preserve"> by a designated date</w:t>
      </w:r>
      <w:r w:rsidRPr="00BA57C5" w:rsidR="00555AEC">
        <w:t>.</w:t>
      </w:r>
      <w:r w:rsidRPr="00BA57C5" w:rsidR="002F2AAB">
        <w:t xml:space="preserve"> Also, the permission letter for parents of students in explicit permission schools will </w:t>
      </w:r>
      <w:r w:rsidRPr="00BA57C5" w:rsidR="00F14512">
        <w:t>include</w:t>
      </w:r>
      <w:r w:rsidRPr="00BA57C5" w:rsidR="002F2AAB">
        <w:t xml:space="preserve"> instructions </w:t>
      </w:r>
      <w:r w:rsidRPr="00BA57C5" w:rsidR="00F14512">
        <w:t>for</w:t>
      </w:r>
      <w:r w:rsidRPr="00BA57C5" w:rsidR="002F2AAB">
        <w:t xml:space="preserve"> how to provide permission electronically. The school coordinator will be able to see electronic permission status via the</w:t>
      </w:r>
      <w:r w:rsidRPr="00BA57C5" w:rsidR="00F14512">
        <w:t xml:space="preserve">ir </w:t>
      </w:r>
      <w:r w:rsidR="007A6627">
        <w:t>HS&amp;B:22</w:t>
      </w:r>
      <w:r w:rsidRPr="00BA57C5" w:rsidR="002F2AAB">
        <w:t xml:space="preserve"> website, and the session facilitator will walk the </w:t>
      </w:r>
      <w:r w:rsidRPr="00BA57C5" w:rsidR="00B70D6D">
        <w:t>school coordinator</w:t>
      </w:r>
      <w:r w:rsidRPr="00BA57C5" w:rsidR="002F2AAB">
        <w:t xml:space="preserve"> through that process if applicable.</w:t>
      </w:r>
    </w:p>
    <w:p w:rsidRPr="00BA57C5" w:rsidR="00A00486" w:rsidP="00FE3F78" w:rsidRDefault="00934DCF" w14:paraId="627A8F10" w14:textId="30D540B9">
      <w:pPr>
        <w:widowControl w:val="0"/>
        <w:spacing w:after="120" w:line="240" w:lineRule="auto"/>
      </w:pPr>
      <w:r w:rsidRPr="00BA57C5">
        <w:t>For schools that only permit out-of-school data collection</w:t>
      </w:r>
      <w:r w:rsidRPr="00BA57C5" w:rsidR="00D96EAA">
        <w:t xml:space="preserve">, all </w:t>
      </w:r>
      <w:r w:rsidRPr="00BA57C5" w:rsidR="00CA4EBC">
        <w:t xml:space="preserve">initial </w:t>
      </w:r>
      <w:r w:rsidRPr="00BA57C5" w:rsidR="00D96EAA">
        <w:t>contacts with the student will be conducted through the parent.</w:t>
      </w:r>
      <w:r w:rsidRPr="00BA57C5" w:rsidR="007A7835">
        <w:t xml:space="preserve"> </w:t>
      </w:r>
      <w:r w:rsidRPr="00BA57C5" w:rsidR="00D96EAA">
        <w:t>The parent will receive a letter</w:t>
      </w:r>
      <w:r w:rsidRPr="00BA57C5" w:rsidR="00A713CF">
        <w:t xml:space="preserve"> and an enclosed envelope with study information and study instructions. The parent will be asked </w:t>
      </w:r>
      <w:r w:rsidRPr="00BA57C5" w:rsidR="00C64555">
        <w:t>to give</w:t>
      </w:r>
      <w:r w:rsidRPr="00BA57C5" w:rsidR="00A713CF">
        <w:t xml:space="preserve"> the student the </w:t>
      </w:r>
      <w:r w:rsidRPr="00BA57C5" w:rsidR="00D96EAA">
        <w:t xml:space="preserve">enclosed envelope </w:t>
      </w:r>
      <w:r w:rsidRPr="00BA57C5" w:rsidR="00A713CF">
        <w:t>with study information and study instructions</w:t>
      </w:r>
      <w:r w:rsidRPr="00BA57C5" w:rsidR="00D96EAA">
        <w:t xml:space="preserve">. By giving the envelope to the student, it is implied that the parent consents to the child’s participation. The </w:t>
      </w:r>
      <w:r w:rsidRPr="00BA57C5" w:rsidR="00A713CF">
        <w:t xml:space="preserve">study information and instructions will include a </w:t>
      </w:r>
      <w:r w:rsidRPr="00BA57C5" w:rsidR="00D96EAA">
        <w:t xml:space="preserve">student letter </w:t>
      </w:r>
      <w:r w:rsidRPr="00BA57C5" w:rsidR="00A713CF">
        <w:t>and</w:t>
      </w:r>
      <w:r w:rsidRPr="00BA57C5" w:rsidR="00D96EAA">
        <w:t xml:space="preserve"> the URL and login information for the student session.</w:t>
      </w:r>
      <w:r w:rsidRPr="00BA57C5" w:rsidR="00D748A1">
        <w:t xml:space="preserve"> Students participating outside of school will not complete the hearing or vision assessment.</w:t>
      </w:r>
    </w:p>
    <w:p w:rsidRPr="00BA57C5" w:rsidR="001052EB" w:rsidP="00FE3F78" w:rsidRDefault="008902C7" w14:paraId="61A37C14" w14:textId="176FE4F2">
      <w:pPr>
        <w:widowControl w:val="0"/>
        <w:spacing w:after="120" w:line="240" w:lineRule="auto"/>
      </w:pPr>
      <w:r w:rsidRPr="00BA57C5">
        <w:t>Parents will also receive an invitation to participate in the parent questionnaire (appendix A</w:t>
      </w:r>
      <w:r w:rsidRPr="00BA57C5" w:rsidR="00693361">
        <w:t>.</w:t>
      </w:r>
      <w:r w:rsidRPr="00BA57C5" w:rsidR="00014B8B">
        <w:t>11</w:t>
      </w:r>
      <w:r w:rsidRPr="00BA57C5">
        <w:t>)</w:t>
      </w:r>
      <w:r w:rsidRPr="00BA57C5" w:rsidR="00014B8B">
        <w:t xml:space="preserve"> at the start of data collection, with parent</w:t>
      </w:r>
      <w:r w:rsidRPr="00BA57C5" w:rsidR="00BE7DDB">
        <w:t xml:space="preserve"> case</w:t>
      </w:r>
      <w:r w:rsidRPr="00BA57C5" w:rsidR="00014B8B">
        <w:t xml:space="preserve">s being added </w:t>
      </w:r>
      <w:r w:rsidRPr="00BA57C5" w:rsidR="00BE7DDB">
        <w:t xml:space="preserve">to the data collection process on a flow basis </w:t>
      </w:r>
      <w:r w:rsidRPr="00BA57C5" w:rsidR="00014B8B">
        <w:t>as parent contact information is provided by the school</w:t>
      </w:r>
      <w:r w:rsidRPr="00BA57C5" w:rsidR="00BE7DDB">
        <w:t xml:space="preserve"> or parents provide such information on consent forms</w:t>
      </w:r>
      <w:r w:rsidRPr="00BA57C5">
        <w:t>. Parent data collection will entail web-based self-administration with nonresponse follow-up by computer-assisted telephone interviewing</w:t>
      </w:r>
      <w:r w:rsidRPr="00BA57C5" w:rsidR="00FC21D8">
        <w:t xml:space="preserve"> (CATI)</w:t>
      </w:r>
      <w:r w:rsidRPr="00BA57C5">
        <w:t>.</w:t>
      </w:r>
      <w:r w:rsidRPr="00BA57C5" w:rsidR="00A6311E">
        <w:t xml:space="preserve"> Letters inviting parents to participate in the study will contain a message on the envelope such as “Important, please open!”, “Your input is requested”, or “Help improve education! Open to find out how.”</w:t>
      </w:r>
      <w:r w:rsidRPr="00BA57C5" w:rsidR="006425CB">
        <w:t xml:space="preserve"> </w:t>
      </w:r>
    </w:p>
    <w:p w:rsidRPr="00BA57C5" w:rsidR="009B6D70" w:rsidP="00FE3F78" w:rsidRDefault="009B6D70" w14:paraId="26B93B56" w14:textId="5E9A545E">
      <w:pPr>
        <w:keepNext/>
        <w:widowControl w:val="0"/>
        <w:spacing w:after="120" w:line="240" w:lineRule="auto"/>
        <w:rPr>
          <w:b/>
          <w:i/>
        </w:rPr>
      </w:pPr>
      <w:bookmarkStart w:name="_Toc485114094" w:id="11"/>
      <w:bookmarkEnd w:id="9"/>
      <w:r w:rsidRPr="00BA57C5">
        <w:rPr>
          <w:b/>
          <w:i/>
        </w:rPr>
        <w:t>Data Collection Approach</w:t>
      </w:r>
      <w:bookmarkEnd w:id="11"/>
    </w:p>
    <w:p w:rsidRPr="00BA57C5" w:rsidR="0060623B" w:rsidP="00FE3F78" w:rsidRDefault="00580953" w14:paraId="188607FB" w14:textId="1BB96426">
      <w:pPr>
        <w:widowControl w:val="0"/>
        <w:spacing w:after="120" w:line="240" w:lineRule="auto"/>
      </w:pPr>
      <w:r w:rsidRPr="00BA57C5">
        <w:t xml:space="preserve">The </w:t>
      </w:r>
      <w:r w:rsidR="007A6627">
        <w:t>HS&amp;B:22</w:t>
      </w:r>
      <w:r w:rsidRPr="00BA57C5">
        <w:t xml:space="preserve"> data collection will consist of a student session (survey, math and reading assessment</w:t>
      </w:r>
      <w:r w:rsidRPr="00BA57C5" w:rsidR="00D748A1">
        <w:t xml:space="preserve">, </w:t>
      </w:r>
      <w:r w:rsidRPr="00BA57C5" w:rsidR="00FC21D8">
        <w:t xml:space="preserve">and </w:t>
      </w:r>
      <w:r w:rsidRPr="00BA57C5" w:rsidR="00D748A1">
        <w:t>hearing and vision assessment</w:t>
      </w:r>
      <w:r w:rsidRPr="00BA57C5">
        <w:t>) as well as surveys for students’ parents, math teachers, guidance counselors, and school administrators.</w:t>
      </w:r>
    </w:p>
    <w:p w:rsidRPr="00BA57C5" w:rsidR="00EC69EE" w:rsidP="00FE3F78" w:rsidRDefault="003167C4" w14:paraId="59E7B5AC" w14:textId="358EC900">
      <w:pPr>
        <w:widowControl w:val="0"/>
        <w:spacing w:after="120" w:line="240" w:lineRule="auto"/>
      </w:pPr>
      <w:r w:rsidRPr="00BA57C5">
        <w:t>Once schools agree to participate, the designated school coordinator will be asked to provide a roster of all students in grade 9. The school coordinator will receive a template of the roster (see appendix B) with instructions to prepare and upload the roster electronically to the secure study website</w:t>
      </w:r>
      <w:r w:rsidRPr="00BA57C5" w:rsidR="00790874">
        <w:t xml:space="preserve"> (see appendix A</w:t>
      </w:r>
      <w:r w:rsidR="009F3EE5">
        <w:t>.</w:t>
      </w:r>
      <w:r w:rsidRPr="00BA57C5" w:rsidR="00790874">
        <w:t>10)</w:t>
      </w:r>
      <w:r w:rsidRPr="00BA57C5">
        <w:t>.</w:t>
      </w:r>
      <w:r w:rsidRPr="00BA57C5" w:rsidR="00CE58A1">
        <w:t xml:space="preserve"> </w:t>
      </w:r>
      <w:r w:rsidRPr="00BA57C5">
        <w:t>Upon recei</w:t>
      </w:r>
      <w:r w:rsidRPr="00BA57C5" w:rsidR="00BB5963">
        <w:t>pt</w:t>
      </w:r>
      <w:r w:rsidRPr="00BA57C5">
        <w:t xml:space="preserve"> of the roster, RTI statisticians will randomly select about 35 students each from grade 9.</w:t>
      </w:r>
      <w:r w:rsidRPr="00BA57C5" w:rsidR="00CE58A1">
        <w:t xml:space="preserve"> </w:t>
      </w:r>
      <w:r w:rsidRPr="00BA57C5">
        <w:t xml:space="preserve">About a month prior to the scheduled student session, a student tracking form listing the selected students will be sent to the school along with </w:t>
      </w:r>
      <w:r w:rsidRPr="00BA57C5" w:rsidR="00A9730E">
        <w:t xml:space="preserve">parent </w:t>
      </w:r>
      <w:r w:rsidRPr="00BA57C5">
        <w:t>permission forms to distribute to the students</w:t>
      </w:r>
      <w:r w:rsidRPr="00BA57C5" w:rsidR="00FA2078">
        <w:t>.</w:t>
      </w:r>
    </w:p>
    <w:p w:rsidR="001C5042" w:rsidP="00FE3F78" w:rsidRDefault="00BD2DD6" w14:paraId="62AECF49" w14:textId="35BA43CE">
      <w:pPr>
        <w:widowControl w:val="0"/>
        <w:spacing w:after="120" w:line="240" w:lineRule="auto"/>
      </w:pPr>
      <w:r w:rsidRPr="00BA57C5">
        <w:t xml:space="preserve">Students will be asked to complete a 90-minute session in </w:t>
      </w:r>
      <w:r w:rsidRPr="00BA57C5" w:rsidR="00C56324">
        <w:t xml:space="preserve">a group administration in </w:t>
      </w:r>
      <w:r w:rsidRPr="00BA57C5" w:rsidR="0027017F">
        <w:t xml:space="preserve">their </w:t>
      </w:r>
      <w:r w:rsidRPr="00BA57C5">
        <w:t>school.</w:t>
      </w:r>
      <w:r w:rsidRPr="00BA57C5" w:rsidR="00580953">
        <w:t xml:space="preserve"> The student surveys and direct assessments will take place in the school setting and be administered using Chromebooks</w:t>
      </w:r>
      <w:r w:rsidRPr="00BA57C5" w:rsidR="00C25EC5">
        <w:t xml:space="preserve"> (</w:t>
      </w:r>
      <w:r w:rsidRPr="00BA57C5" w:rsidR="00580953">
        <w:t>tablet-like computer</w:t>
      </w:r>
      <w:r w:rsidRPr="00BA57C5" w:rsidR="00C25EC5">
        <w:t>s</w:t>
      </w:r>
      <w:r w:rsidRPr="00BA57C5" w:rsidR="00580953">
        <w:t xml:space="preserve"> with touchscreen capability and an attached keyboard</w:t>
      </w:r>
      <w:r w:rsidRPr="00BA57C5" w:rsidR="00C25EC5">
        <w:t>)</w:t>
      </w:r>
      <w:r w:rsidRPr="00BA57C5" w:rsidR="00580953">
        <w:t xml:space="preserve"> brought into the school by </w:t>
      </w:r>
      <w:r w:rsidR="007A6627">
        <w:t>HS&amp;B:22</w:t>
      </w:r>
      <w:r w:rsidRPr="00BA57C5" w:rsidR="00580953">
        <w:t xml:space="preserve"> staff. </w:t>
      </w:r>
      <w:r w:rsidR="00F92E29">
        <w:t xml:space="preserve">The student survey will be offered in both English and Spanish. </w:t>
      </w:r>
      <w:r w:rsidR="007A6627">
        <w:t>HS&amp;B:22</w:t>
      </w:r>
      <w:r w:rsidRPr="00BA57C5" w:rsidR="00D748A1">
        <w:t xml:space="preserve"> staff will also bring the necessary equipment for the hearing and vision assessments. </w:t>
      </w:r>
      <w:r w:rsidRPr="00BA57C5" w:rsidR="00580953">
        <w:t>This portion of data collection is referred to as the student session. To administer the survey and direct assessment in schools, study staff will work with schools to identify and utilize locations for administration that minimize distractions for the student and disruption to the school routine.</w:t>
      </w:r>
      <w:r w:rsidRPr="00BA57C5" w:rsidR="001E510C">
        <w:t xml:space="preserve"> Students will be prompted on screen to </w:t>
      </w:r>
      <w:r w:rsidR="001532AF">
        <w:t>report to</w:t>
      </w:r>
      <w:r w:rsidRPr="00BA57C5" w:rsidR="001532AF">
        <w:t xml:space="preserve"> </w:t>
      </w:r>
      <w:r w:rsidRPr="00BA57C5" w:rsidR="001E510C">
        <w:t xml:space="preserve">the hearing and vision </w:t>
      </w:r>
      <w:r w:rsidR="001532AF">
        <w:t>station</w:t>
      </w:r>
      <w:r w:rsidRPr="00BA57C5" w:rsidR="001E510C">
        <w:t xml:space="preserve"> to complete that portion of the session. This component may be turned off if schools decline to have the students’ vision and hearing tested.</w:t>
      </w:r>
      <w:r w:rsidRPr="00BA57C5" w:rsidR="00CE58A1">
        <w:t xml:space="preserve"> </w:t>
      </w:r>
    </w:p>
    <w:p w:rsidRPr="00BA57C5" w:rsidR="0078194E" w:rsidP="00FE3F78" w:rsidRDefault="001C5042" w14:paraId="34747F1A" w14:textId="1A724BA6">
      <w:pPr>
        <w:widowControl w:val="0"/>
        <w:spacing w:after="120" w:line="240" w:lineRule="auto"/>
      </w:pPr>
      <w:r>
        <w:lastRenderedPageBreak/>
        <w:t xml:space="preserve">Schools that decline to participate in the 90-minute session may be asked to complete a 45-minute session in-school. </w:t>
      </w:r>
      <w:r w:rsidRPr="00BA57C5" w:rsidR="00B95290">
        <w:t>Students from schools completing the 45-minute student session will be asked to complete the remainder of the session outside of school.</w:t>
      </w:r>
    </w:p>
    <w:p w:rsidRPr="00BA57C5" w:rsidR="00A00486" w:rsidP="00FE3F78" w:rsidRDefault="00580953" w14:paraId="3294B9CE" w14:textId="6DB1CE46">
      <w:pPr>
        <w:widowControl w:val="0"/>
        <w:spacing w:after="120" w:line="240" w:lineRule="auto"/>
      </w:pPr>
      <w:r w:rsidRPr="00BA57C5">
        <w:t xml:space="preserve">Schools that </w:t>
      </w:r>
      <w:r w:rsidR="001C5042">
        <w:t xml:space="preserve">do not have a brick and mortar school or who </w:t>
      </w:r>
      <w:r w:rsidRPr="00BA57C5">
        <w:t xml:space="preserve">decline to participate in the in-school session will be asked to allow students to participate outside of school. </w:t>
      </w:r>
      <w:r w:rsidRPr="00BA57C5" w:rsidR="0069094A">
        <w:t>For these students, schools may be willing to distribute materials to the students to take home, send emails to parents, or mail materials directly to schools.</w:t>
      </w:r>
      <w:r w:rsidRPr="00BA57C5" w:rsidR="00CE58A1">
        <w:t xml:space="preserve"> </w:t>
      </w:r>
      <w:r w:rsidRPr="00BA57C5" w:rsidR="00555AEC">
        <w:t xml:space="preserve">Schools may also be willing to allow the student(s) to complete the session on a school computer at their convenience. </w:t>
      </w:r>
      <w:r w:rsidRPr="00BA57C5" w:rsidR="0069094A">
        <w:t xml:space="preserve">In addition, the study team will contact the family directly to obtain student and parent participation in the study. </w:t>
      </w:r>
      <w:r w:rsidRPr="00BA57C5">
        <w:t>Students from these schools will be contacted through their parent using contact information provided by the school</w:t>
      </w:r>
      <w:r w:rsidRPr="00BA57C5" w:rsidR="00014B8B">
        <w:t xml:space="preserve"> (appendix A</w:t>
      </w:r>
      <w:r w:rsidRPr="00BA57C5" w:rsidR="00693361">
        <w:t>.</w:t>
      </w:r>
      <w:r w:rsidRPr="00BA57C5" w:rsidR="00014B8B">
        <w:t>8a)</w:t>
      </w:r>
      <w:r w:rsidRPr="00BA57C5">
        <w:t>. The parent will be asked to give an envelope</w:t>
      </w:r>
      <w:r w:rsidRPr="00BA57C5" w:rsidR="00C64555">
        <w:t xml:space="preserve"> to</w:t>
      </w:r>
      <w:r w:rsidRPr="00BA57C5">
        <w:t xml:space="preserve"> the sampled student which contains a letter including login information for the student to complete the session online</w:t>
      </w:r>
      <w:r w:rsidRPr="00BA57C5" w:rsidR="00E17239">
        <w:t xml:space="preserve"> (appendix A</w:t>
      </w:r>
      <w:r w:rsidRPr="00BA57C5" w:rsidR="007D29B9">
        <w:t>.</w:t>
      </w:r>
      <w:r w:rsidRPr="00BA57C5" w:rsidR="00014B8B">
        <w:t>8b</w:t>
      </w:r>
      <w:r w:rsidRPr="00BA57C5" w:rsidR="00E17239">
        <w:t>)</w:t>
      </w:r>
      <w:r w:rsidRPr="00BA57C5">
        <w:t>.</w:t>
      </w:r>
      <w:r w:rsidRPr="00BA57C5" w:rsidR="00D748A1">
        <w:t xml:space="preserve"> Students who participate outside of school will not be asked to </w:t>
      </w:r>
      <w:r w:rsidRPr="00BA57C5" w:rsidR="00FE5DC5">
        <w:t>complete the</w:t>
      </w:r>
      <w:r w:rsidRPr="00BA57C5" w:rsidR="00F21B38">
        <w:t xml:space="preserve"> </w:t>
      </w:r>
      <w:r w:rsidRPr="00BA57C5" w:rsidR="00FE5DC5">
        <w:t>hearing and vision assessments.</w:t>
      </w:r>
    </w:p>
    <w:p w:rsidR="00DD5740" w:rsidP="00FE3F78" w:rsidRDefault="00580953" w14:paraId="299B6AC2" w14:textId="77777777">
      <w:pPr>
        <w:widowControl w:val="0"/>
        <w:spacing w:after="120" w:line="240" w:lineRule="auto"/>
      </w:pPr>
      <w:r w:rsidRPr="00BA57C5">
        <w:t>The parent</w:t>
      </w:r>
      <w:r w:rsidRPr="00BA57C5" w:rsidR="00014B8B">
        <w:t xml:space="preserve"> (appendix A</w:t>
      </w:r>
      <w:r w:rsidRPr="00BA57C5" w:rsidR="007D29B9">
        <w:t>.</w:t>
      </w:r>
      <w:r w:rsidRPr="00BA57C5" w:rsidR="00014B8B">
        <w:t>11)</w:t>
      </w:r>
      <w:r w:rsidRPr="00BA57C5" w:rsidR="00E119DE">
        <w:t xml:space="preserve"> survey will have an internet option and a telephone option, while the </w:t>
      </w:r>
      <w:r w:rsidRPr="00BA57C5">
        <w:t>mathematics teacher</w:t>
      </w:r>
      <w:r w:rsidRPr="00BA57C5" w:rsidR="00014B8B">
        <w:t xml:space="preserve"> (appendix A</w:t>
      </w:r>
      <w:r w:rsidRPr="00BA57C5" w:rsidR="007D29B9">
        <w:t>.</w:t>
      </w:r>
      <w:r w:rsidRPr="00BA57C5" w:rsidR="00014B8B">
        <w:t>12a)</w:t>
      </w:r>
      <w:r w:rsidRPr="00BA57C5">
        <w:t xml:space="preserve">, </w:t>
      </w:r>
      <w:r w:rsidRPr="00BA57C5" w:rsidR="00014B8B">
        <w:t>school counselor (appendix A</w:t>
      </w:r>
      <w:r w:rsidRPr="00BA57C5" w:rsidR="007D29B9">
        <w:t>.</w:t>
      </w:r>
      <w:r w:rsidRPr="00BA57C5" w:rsidR="00014B8B">
        <w:t>12b)</w:t>
      </w:r>
      <w:r w:rsidRPr="00BA57C5">
        <w:t xml:space="preserve">, and school administrator </w:t>
      </w:r>
      <w:r w:rsidRPr="00BA57C5" w:rsidR="00014B8B">
        <w:t>(appendix A</w:t>
      </w:r>
      <w:r w:rsidRPr="00BA57C5" w:rsidR="007D29B9">
        <w:t>.</w:t>
      </w:r>
      <w:r w:rsidRPr="00BA57C5" w:rsidR="00014B8B">
        <w:t xml:space="preserve">12c) </w:t>
      </w:r>
      <w:r w:rsidRPr="00BA57C5">
        <w:t>surveys will</w:t>
      </w:r>
      <w:r w:rsidRPr="00BA57C5" w:rsidR="00E119DE">
        <w:t xml:space="preserve"> be self-administered via the Web</w:t>
      </w:r>
      <w:r w:rsidRPr="00BA57C5">
        <w:t>.</w:t>
      </w:r>
      <w:r w:rsidR="00F92E29">
        <w:t xml:space="preserve"> The parent survey will be offered in both English and Spanish</w:t>
      </w:r>
      <w:r w:rsidR="003232BA">
        <w:t xml:space="preserve">. </w:t>
      </w:r>
    </w:p>
    <w:p w:rsidRPr="00BA57C5" w:rsidR="00580953" w:rsidP="00FE3F78" w:rsidRDefault="003232BA" w14:paraId="594ABA76" w14:textId="049D8246">
      <w:pPr>
        <w:widowControl w:val="0"/>
        <w:spacing w:after="120" w:line="240" w:lineRule="auto"/>
      </w:pPr>
      <w:r>
        <w:t xml:space="preserve">An abbreviated version of all survey instruments </w:t>
      </w:r>
      <w:r w:rsidR="00DD5740">
        <w:t>may</w:t>
      </w:r>
      <w:r>
        <w:t xml:space="preserve"> be offered during the last few weeks of data collection to mitigate nonresponse.</w:t>
      </w:r>
    </w:p>
    <w:p w:rsidRPr="00BA57C5" w:rsidR="009B6D70" w:rsidP="00C7089B" w:rsidRDefault="009B6D70" w14:paraId="5C5A8CBC" w14:textId="746373C3">
      <w:pPr>
        <w:pStyle w:val="Heading2"/>
        <w:keepLines w:val="0"/>
        <w:widowControl w:val="0"/>
        <w:spacing w:before="0" w:after="120" w:line="240" w:lineRule="auto"/>
      </w:pPr>
      <w:bookmarkStart w:name="_Toc409593370" w:id="12"/>
      <w:bookmarkStart w:name="_Toc453931282" w:id="13"/>
      <w:bookmarkStart w:name="_Toc49247278" w:id="14"/>
      <w:r w:rsidRPr="00BA57C5">
        <w:t>B.4 Test</w:t>
      </w:r>
      <w:r w:rsidRPr="00BA57C5" w:rsidR="000C6D8B">
        <w:t>s</w:t>
      </w:r>
      <w:r w:rsidRPr="00BA57C5">
        <w:t xml:space="preserve"> of Methods and Procedures</w:t>
      </w:r>
      <w:bookmarkEnd w:id="12"/>
      <w:bookmarkEnd w:id="13"/>
      <w:bookmarkEnd w:id="14"/>
    </w:p>
    <w:p w:rsidRPr="00BA57C5" w:rsidR="00E96312" w:rsidP="00580682" w:rsidRDefault="000007F0" w14:paraId="0A9072DD" w14:textId="7AF2F8FC">
      <w:pPr>
        <w:widowControl w:val="0"/>
        <w:spacing w:after="120" w:line="240" w:lineRule="auto"/>
      </w:pPr>
      <w:r w:rsidRPr="00BA57C5">
        <w:t xml:space="preserve">BYFS </w:t>
      </w:r>
      <w:r w:rsidRPr="00BA57C5" w:rsidR="00E96312">
        <w:t xml:space="preserve">will collect </w:t>
      </w:r>
      <w:r w:rsidRPr="00BA57C5" w:rsidR="00651C48">
        <w:t xml:space="preserve">base-year </w:t>
      </w:r>
      <w:r w:rsidRPr="00BA57C5" w:rsidR="00E96312">
        <w:t xml:space="preserve">data from a sample of </w:t>
      </w:r>
      <w:r w:rsidRPr="00BA57C5" w:rsidR="00580353">
        <w:t>ninth-</w:t>
      </w:r>
      <w:r w:rsidRPr="00BA57C5" w:rsidR="00E96312">
        <w:t xml:space="preserve">grade students in the fall of </w:t>
      </w:r>
      <w:r w:rsidRPr="00BA57C5" w:rsidR="001F58C4">
        <w:t>202</w:t>
      </w:r>
      <w:r w:rsidR="001F58C4">
        <w:t>1</w:t>
      </w:r>
      <w:r w:rsidRPr="00BA57C5" w:rsidR="00E96312">
        <w:t>, their teachers, their parents, their guidance counselors</w:t>
      </w:r>
      <w:r w:rsidRPr="00BA57C5" w:rsidR="00651C48">
        <w:t>,</w:t>
      </w:r>
      <w:r w:rsidRPr="00BA57C5" w:rsidR="00E96312">
        <w:t xml:space="preserve"> and their school administrators. For the field test, we </w:t>
      </w:r>
      <w:r w:rsidR="003743DA">
        <w:t>implemented</w:t>
      </w:r>
      <w:r w:rsidRPr="00BA57C5" w:rsidR="003743DA">
        <w:t xml:space="preserve"> </w:t>
      </w:r>
      <w:r w:rsidRPr="00BA57C5" w:rsidR="00E96312">
        <w:t xml:space="preserve">a set of experiments to refine the </w:t>
      </w:r>
      <w:r w:rsidRPr="00BA57C5" w:rsidR="00651C48">
        <w:t xml:space="preserve">full-scale </w:t>
      </w:r>
      <w:r w:rsidRPr="00BA57C5" w:rsidR="00E96312">
        <w:t>data collection procedures for the school/students, teachers, and parents.</w:t>
      </w:r>
      <w:r w:rsidRPr="00BA57C5" w:rsidR="00CA5365">
        <w:t xml:space="preserve"> </w:t>
      </w:r>
      <w:r w:rsidRPr="00BA57C5" w:rsidR="00E96312">
        <w:t>The experiments manipulate</w:t>
      </w:r>
      <w:r w:rsidR="003743DA">
        <w:t>d</w:t>
      </w:r>
      <w:r w:rsidRPr="00BA57C5" w:rsidR="00E96312">
        <w:t xml:space="preserve"> the amount of information requested and in what setting it is collected, as well as variations on how to incentivize participation.</w:t>
      </w:r>
    </w:p>
    <w:p w:rsidRPr="00BA57C5" w:rsidR="006971D0" w:rsidP="00580682" w:rsidRDefault="006971D0" w14:paraId="75BCB380" w14:textId="08EC8600">
      <w:pPr>
        <w:widowControl w:val="0"/>
        <w:spacing w:after="120" w:line="240" w:lineRule="auto"/>
        <w:rPr>
          <w:b/>
        </w:rPr>
      </w:pPr>
      <w:bookmarkStart w:name="_Hlk24534540" w:id="15"/>
      <w:r w:rsidRPr="00BA57C5">
        <w:rPr>
          <w:b/>
        </w:rPr>
        <w:t>Field Test Experiments</w:t>
      </w:r>
      <w:r w:rsidR="009569A7">
        <w:rPr>
          <w:b/>
        </w:rPr>
        <w:t xml:space="preserve"> and Results</w:t>
      </w:r>
    </w:p>
    <w:p w:rsidRPr="00BA57C5" w:rsidR="0078194E" w:rsidP="000E46C7" w:rsidRDefault="00E96312" w14:paraId="72A4E2D0" w14:textId="7D0D11E4">
      <w:pPr>
        <w:widowControl w:val="0"/>
        <w:spacing w:after="60" w:line="240" w:lineRule="auto"/>
      </w:pPr>
      <w:bookmarkStart w:name="_Hlk14168874" w:id="16"/>
      <w:r w:rsidRPr="00BA57C5">
        <w:rPr>
          <w:b/>
          <w:i/>
        </w:rPr>
        <w:t>School/Students.</w:t>
      </w:r>
      <w:r w:rsidRPr="00BA57C5">
        <w:t xml:space="preserve"> Student data collection largely relies on the schools’ willingness to allow in-school data collection. A student survey that averages 90 minutes </w:t>
      </w:r>
      <w:r w:rsidRPr="00BA57C5" w:rsidR="00580353">
        <w:t xml:space="preserve">may </w:t>
      </w:r>
      <w:r w:rsidRPr="00BA57C5">
        <w:t xml:space="preserve">require two class periods to administer. To </w:t>
      </w:r>
      <w:r w:rsidRPr="00BA57C5" w:rsidR="00540A79">
        <w:t xml:space="preserve">examine the impact of </w:t>
      </w:r>
      <w:r w:rsidRPr="00BA57C5">
        <w:t>reduc</w:t>
      </w:r>
      <w:r w:rsidRPr="00BA57C5" w:rsidR="00540A79">
        <w:t xml:space="preserve">ing participation </w:t>
      </w:r>
      <w:r w:rsidRPr="00BA57C5">
        <w:t xml:space="preserve">burden on the schools, an alternative design </w:t>
      </w:r>
      <w:r w:rsidRPr="00BA57C5" w:rsidR="006F5925">
        <w:t>will</w:t>
      </w:r>
      <w:r w:rsidRPr="00BA57C5">
        <w:t xml:space="preserve"> fit the data collection within one class period</w:t>
      </w:r>
      <w:r w:rsidRPr="00BA57C5" w:rsidR="005A1113">
        <w:t xml:space="preserve"> (approximately 45 minutes)</w:t>
      </w:r>
      <w:r w:rsidRPr="00BA57C5">
        <w:t>, potentially gaining participation from a larger proportion of sample schools.</w:t>
      </w:r>
    </w:p>
    <w:p w:rsidRPr="00BA57C5" w:rsidR="00E96312" w:rsidP="000E46C7" w:rsidRDefault="00E96312" w14:paraId="46BE8A1F" w14:textId="6795EB46">
      <w:pPr>
        <w:widowControl w:val="0"/>
        <w:spacing w:after="60" w:line="240" w:lineRule="auto"/>
      </w:pPr>
      <w:r w:rsidRPr="00BA57C5">
        <w:t>T</w:t>
      </w:r>
      <w:r w:rsidRPr="00BA57C5" w:rsidR="00540A79">
        <w:t>o better understand the effect of the length of the student session on school recruitment, t</w:t>
      </w:r>
      <w:r w:rsidRPr="00BA57C5">
        <w:t xml:space="preserve">he </w:t>
      </w:r>
      <w:r w:rsidRPr="00BA57C5" w:rsidR="00580353">
        <w:t>30</w:t>
      </w:r>
      <w:r w:rsidRPr="00BA57C5" w:rsidR="00E94786">
        <w:t>9</w:t>
      </w:r>
      <w:r w:rsidRPr="00BA57C5" w:rsidR="00580353">
        <w:t xml:space="preserve"> </w:t>
      </w:r>
      <w:r w:rsidRPr="00BA57C5">
        <w:t xml:space="preserve">schools in the field test sample </w:t>
      </w:r>
      <w:r w:rsidRPr="00BA57C5" w:rsidR="00F05A98">
        <w:t>were</w:t>
      </w:r>
      <w:r w:rsidRPr="00BA57C5">
        <w:t xml:space="preserve"> randomly assigned </w:t>
      </w:r>
      <w:r w:rsidRPr="00BA57C5" w:rsidR="00580353">
        <w:t xml:space="preserve">(after controlling for the same treatment within school district) </w:t>
      </w:r>
      <w:r w:rsidRPr="00BA57C5">
        <w:t xml:space="preserve">to a 90-minute or a 45-minute in-school student </w:t>
      </w:r>
      <w:r w:rsidRPr="00BA57C5" w:rsidR="0093240F">
        <w:t xml:space="preserve">administration </w:t>
      </w:r>
      <w:r w:rsidRPr="00BA57C5">
        <w:t>request.</w:t>
      </w:r>
    </w:p>
    <w:p w:rsidRPr="00BA57C5" w:rsidR="00200FDD" w:rsidP="001C5042" w:rsidRDefault="00200FDD" w14:paraId="482D7613" w14:textId="48D9DBD0">
      <w:pPr>
        <w:spacing w:after="60" w:line="240" w:lineRule="auto"/>
      </w:pPr>
      <w:r>
        <w:t xml:space="preserve">From the 159 schools assigned to the 45-minute in-school request, 21% agreed to participate, and from the 150 assigned to the 90-minute in-school request, 27% agreed to do so. However, </w:t>
      </w:r>
      <w:r w:rsidR="00663C4F">
        <w:t>when looking at actual participation (i.e., yielding data from students), the participation rates were only 3 percentage points apart (20% and 23%, respectively). Given the substantial amount of data that is omitted from the 45-minute administration (student survey, reading assessment, and any math items that could not be completed), we decided against the abbreviated in-school administration</w:t>
      </w:r>
      <w:r w:rsidR="001C5042">
        <w:t xml:space="preserve"> for BYFS, though leaving the option available as a refusal conversion strategy</w:t>
      </w:r>
      <w:r w:rsidR="00663C4F">
        <w:t>.</w:t>
      </w:r>
    </w:p>
    <w:bookmarkEnd w:id="16"/>
    <w:p w:rsidR="00E96312" w:rsidP="00FE3F78" w:rsidRDefault="00E96312" w14:paraId="13B6A0AC" w14:textId="36E95A60">
      <w:pPr>
        <w:spacing w:after="120" w:line="240" w:lineRule="auto"/>
      </w:pPr>
      <w:r w:rsidRPr="00BA57C5">
        <w:rPr>
          <w:b/>
          <w:i/>
        </w:rPr>
        <w:t>Teachers.</w:t>
      </w:r>
      <w:r w:rsidRPr="00BA57C5">
        <w:t xml:space="preserve"> Teachers have multiple job responsibilities and demands on their time. Reducing the time demand to provide survey data has the potential to be a highly effective design feature to increase participation. Teachers within each participating school </w:t>
      </w:r>
      <w:r w:rsidR="00EC4708">
        <w:t>were</w:t>
      </w:r>
      <w:r w:rsidRPr="00BA57C5">
        <w:t xml:space="preserve"> randomly assigned to provide the full teacher background information and the full teacher-student report, or to provide a reduced version of each set of data.</w:t>
      </w:r>
    </w:p>
    <w:p w:rsidRPr="00BA57C5" w:rsidR="00CF038D" w:rsidP="00FE3F78" w:rsidRDefault="00CF038D" w14:paraId="43D97D03" w14:textId="52C57CDA">
      <w:pPr>
        <w:spacing w:after="120" w:line="240" w:lineRule="auto"/>
      </w:pPr>
      <w:r>
        <w:t>Only 93 teachers were offered the abbreviated teacher background survey and student reports, and 259 were offered the full instruments. The participation rates were 25% and 35%, respectively—a counter-intuitive finding that we attribute to sampling variance. Absent of any evidence against the use of the full instruments, we decided to continue with them for the BYFS.</w:t>
      </w:r>
      <w:r w:rsidR="00E60C3C">
        <w:t xml:space="preserve"> We will, however, offer an abbreviated instrument toward the end of data collection to mitigate nonresponse.</w:t>
      </w:r>
    </w:p>
    <w:p w:rsidRPr="00BA57C5" w:rsidR="0060623B" w:rsidP="0035280F" w:rsidRDefault="00E96312" w14:paraId="50AEEB61" w14:textId="4D84FF95">
      <w:pPr>
        <w:widowControl w:val="0"/>
        <w:spacing w:after="120" w:line="240" w:lineRule="auto"/>
      </w:pPr>
      <w:r w:rsidRPr="00BA57C5">
        <w:rPr>
          <w:b/>
          <w:i/>
        </w:rPr>
        <w:t>Parents.</w:t>
      </w:r>
      <w:r w:rsidRPr="00BA57C5">
        <w:t xml:space="preserve"> Although the parent survey will not be administered in an institutional setting, the length of the survey may still be an important factor in gaining participation. In addition, there are multiple ways to incentivize parent participation. We plan to offer </w:t>
      </w:r>
      <w:r w:rsidRPr="00BA57C5" w:rsidR="005A1113">
        <w:t xml:space="preserve">a total of </w:t>
      </w:r>
      <w:r w:rsidRPr="00BA57C5">
        <w:t xml:space="preserve">$20 to each sample parent. </w:t>
      </w:r>
      <w:r w:rsidRPr="00BA57C5" w:rsidR="005A1113">
        <w:t>Part of this $20 will be o</w:t>
      </w:r>
      <w:r w:rsidRPr="00BA57C5">
        <w:t xml:space="preserve">ffering a $5 prepaid </w:t>
      </w:r>
      <w:r w:rsidRPr="00BA57C5">
        <w:lastRenderedPageBreak/>
        <w:t>incentive</w:t>
      </w:r>
      <w:r w:rsidRPr="00BA57C5" w:rsidR="005A1113">
        <w:t>. A prepaid incentive</w:t>
      </w:r>
      <w:r w:rsidRPr="00BA57C5">
        <w:t xml:space="preserve"> can be an effective way to encourage </w:t>
      </w:r>
      <w:r w:rsidRPr="00BA57C5" w:rsidR="0088048A">
        <w:t>participation</w:t>
      </w:r>
      <w:r w:rsidRPr="00BA57C5">
        <w:t xml:space="preserve">, </w:t>
      </w:r>
      <w:r w:rsidRPr="00BA57C5" w:rsidR="0088048A">
        <w:t xml:space="preserve">with </w:t>
      </w:r>
      <w:r w:rsidRPr="00BA57C5">
        <w:t xml:space="preserve">the remainder </w:t>
      </w:r>
      <w:r w:rsidRPr="00BA57C5" w:rsidR="0088048A">
        <w:t xml:space="preserve">provided </w:t>
      </w:r>
      <w:r w:rsidRPr="00BA57C5">
        <w:t xml:space="preserve">upon completion of the survey. However, we </w:t>
      </w:r>
      <w:r w:rsidRPr="00BA57C5" w:rsidR="005A1113">
        <w:t>examine</w:t>
      </w:r>
      <w:r w:rsidR="00F87752">
        <w:t>d</w:t>
      </w:r>
      <w:r w:rsidRPr="00BA57C5">
        <w:t xml:space="preserve"> the most effective way to provide the</w:t>
      </w:r>
      <w:r w:rsidRPr="00BA57C5" w:rsidR="005A1113">
        <w:t xml:space="preserve"> remaining $15 of the total $20 incentive, </w:t>
      </w:r>
      <w:r w:rsidRPr="00BA57C5" w:rsidR="003C2A5C">
        <w:t>in</w:t>
      </w:r>
      <w:r w:rsidRPr="00BA57C5" w:rsidR="005A1113">
        <w:t xml:space="preserve"> monetary or non-monetary</w:t>
      </w:r>
      <w:r w:rsidRPr="00BA57C5" w:rsidR="008E4B0A">
        <w:t xml:space="preserve"> </w:t>
      </w:r>
      <w:r w:rsidRPr="00BA57C5" w:rsidR="003C2A5C">
        <w:t>options</w:t>
      </w:r>
      <w:r w:rsidRPr="00BA57C5" w:rsidR="005A1113">
        <w:t>.</w:t>
      </w:r>
      <w:r w:rsidR="00F87752">
        <w:t xml:space="preserve"> We also tested the use of an abbreviated instrument.</w:t>
      </w:r>
    </w:p>
    <w:p w:rsidR="00E96312" w:rsidP="00FE3F78" w:rsidRDefault="00E96312" w14:paraId="2667468D" w14:textId="117CD920">
      <w:pPr>
        <w:spacing w:after="120" w:line="240" w:lineRule="auto"/>
      </w:pPr>
      <w:r w:rsidRPr="00BA57C5">
        <w:t xml:space="preserve">We </w:t>
      </w:r>
      <w:r w:rsidR="00F87752">
        <w:t>used</w:t>
      </w:r>
      <w:r w:rsidRPr="00BA57C5">
        <w:t xml:space="preserve"> a 2x2 factorial design, with a treatment on survey length and a treatment on incentive format. Sample parents </w:t>
      </w:r>
      <w:r w:rsidR="00F87752">
        <w:t>were</w:t>
      </w:r>
      <w:r w:rsidRPr="00BA57C5">
        <w:t xml:space="preserve"> randomly assigned to a 30-minute survey or to a 15-minute survey. </w:t>
      </w:r>
      <w:r w:rsidRPr="00BA57C5" w:rsidR="005A1113">
        <w:t>All parents receive</w:t>
      </w:r>
      <w:r w:rsidR="00F87752">
        <w:t>d</w:t>
      </w:r>
      <w:r w:rsidRPr="00BA57C5" w:rsidR="005A1113">
        <w:t xml:space="preserve"> the $5 prepaid incentive. Then, the survey time </w:t>
      </w:r>
      <w:r w:rsidRPr="00BA57C5">
        <w:t xml:space="preserve">treatment </w:t>
      </w:r>
      <w:r w:rsidRPr="00BA57C5" w:rsidR="005A1113">
        <w:t xml:space="preserve">(30 minutes versus 15-minutes) </w:t>
      </w:r>
      <w:r w:rsidR="00F87752">
        <w:t>was</w:t>
      </w:r>
      <w:r w:rsidRPr="00BA57C5">
        <w:t xml:space="preserve"> crossed with assignment to be offered $15 in cash (or check) upon completion, or to choose a </w:t>
      </w:r>
      <w:r w:rsidRPr="00BA57C5" w:rsidR="004617AA">
        <w:t>different</w:t>
      </w:r>
      <w:r w:rsidRPr="00BA57C5">
        <w:t xml:space="preserve"> incentive</w:t>
      </w:r>
      <w:r w:rsidRPr="00BA57C5" w:rsidR="005A1113">
        <w:t xml:space="preserve"> with a value of approximately $15</w:t>
      </w:r>
      <w:r w:rsidRPr="00BA57C5" w:rsidR="004617AA">
        <w:t>, such as</w:t>
      </w:r>
      <w:r w:rsidRPr="00BA57C5">
        <w:t>: school tickets to ball game, donation to the school for their participation, college preparation materials, movie tickets for family (</w:t>
      </w:r>
      <w:r w:rsidRPr="00BA57C5" w:rsidR="00CB1594">
        <w:t>2</w:t>
      </w:r>
      <w:r w:rsidRPr="00BA57C5">
        <w:t xml:space="preserve">), a family board game, </w:t>
      </w:r>
      <w:r w:rsidRPr="00BA57C5" w:rsidR="004617AA">
        <w:t>or</w:t>
      </w:r>
      <w:r w:rsidRPr="00BA57C5">
        <w:t xml:space="preserve"> donation to a charity.</w:t>
      </w:r>
    </w:p>
    <w:p w:rsidR="00F87752" w:rsidP="00FE3F78" w:rsidRDefault="00F87752" w14:paraId="1CB1B190" w14:textId="568A892F">
      <w:pPr>
        <w:spacing w:after="120" w:line="240" w:lineRule="auto"/>
        <w:rPr>
          <w:rFonts w:ascii="Cambria" w:hAnsi="Cambria"/>
        </w:rPr>
      </w:pPr>
      <w:r>
        <w:rPr>
          <w:rFonts w:ascii="Cambria" w:hAnsi="Cambria"/>
        </w:rPr>
        <w:t xml:space="preserve">The participation rates for the full and abbreviated surveys were 31.1% and 34.6%, respectively. Given the large amount of information that is </w:t>
      </w:r>
      <w:r w:rsidR="00EC4708">
        <w:rPr>
          <w:rFonts w:ascii="Cambria" w:hAnsi="Cambria"/>
        </w:rPr>
        <w:t>sacrificed in the abbreviated survey</w:t>
      </w:r>
      <w:r>
        <w:rPr>
          <w:rFonts w:ascii="Cambria" w:hAnsi="Cambria"/>
        </w:rPr>
        <w:t>, we decided against the abbreviated instrument</w:t>
      </w:r>
      <w:r w:rsidR="001C5042">
        <w:rPr>
          <w:rFonts w:ascii="Cambria" w:hAnsi="Cambria"/>
        </w:rPr>
        <w:t xml:space="preserve"> for BYFS</w:t>
      </w:r>
      <w:r>
        <w:rPr>
          <w:rFonts w:ascii="Cambria" w:hAnsi="Cambria"/>
        </w:rPr>
        <w:t xml:space="preserve">. </w:t>
      </w:r>
      <w:r w:rsidR="00F92E29">
        <w:rPr>
          <w:rFonts w:ascii="Cambria" w:hAnsi="Cambria"/>
        </w:rPr>
        <w:t>However, an abbreviated instrument will be offered in the last few weeks of data collection to mitigate nonresponse.</w:t>
      </w:r>
    </w:p>
    <w:p w:rsidRPr="00BA57C5" w:rsidR="00F87752" w:rsidP="00FE3F78" w:rsidRDefault="00F87752" w14:paraId="042F4BC6" w14:textId="1987614F">
      <w:pPr>
        <w:spacing w:after="120" w:line="240" w:lineRule="auto"/>
      </w:pPr>
      <w:r>
        <w:rPr>
          <w:rFonts w:ascii="Cambria" w:hAnsi="Cambria"/>
        </w:rPr>
        <w:t>The participation rates to the $15 incentive and nonmonetary incentives were 34.4% and 31.2%, respectively. In addition to the lower participation rate, the nonmonetary incentives imposed substantial burden on the schools and could not always be provided to the respondents. For example, tickets to a school event required interaction with the school and requests were not always answered. Some schools did not even have ticketed events. Given the lower participation rate and substantial operational challenges and school burden, we decided against nonmonetary incentives</w:t>
      </w:r>
      <w:r w:rsidR="001C5042">
        <w:rPr>
          <w:rFonts w:ascii="Cambria" w:hAnsi="Cambria"/>
        </w:rPr>
        <w:t xml:space="preserve"> for BYFS</w:t>
      </w:r>
      <w:r>
        <w:rPr>
          <w:rFonts w:ascii="Cambria" w:hAnsi="Cambria"/>
        </w:rPr>
        <w:t>.</w:t>
      </w:r>
    </w:p>
    <w:p w:rsidRPr="00BA57C5" w:rsidR="009B6D70" w:rsidP="00FE3F78" w:rsidRDefault="009B6D70" w14:paraId="64A6B877" w14:textId="513BF570">
      <w:pPr>
        <w:pStyle w:val="Heading2"/>
        <w:spacing w:before="0" w:after="120" w:line="240" w:lineRule="auto"/>
      </w:pPr>
      <w:bookmarkStart w:name="_Toc409593377" w:id="17"/>
      <w:bookmarkStart w:name="_Toc453931283" w:id="18"/>
      <w:bookmarkStart w:name="_Toc49247279" w:id="19"/>
      <w:bookmarkEnd w:id="15"/>
      <w:r w:rsidRPr="00BA57C5">
        <w:t xml:space="preserve">B.5 </w:t>
      </w:r>
      <w:r w:rsidRPr="00BA57C5" w:rsidR="000C6D8B">
        <w:t xml:space="preserve">Reviewing Statisticians and </w:t>
      </w:r>
      <w:r w:rsidRPr="00BA57C5">
        <w:t>Individuals Responsible for Study Design</w:t>
      </w:r>
      <w:bookmarkEnd w:id="17"/>
      <w:r w:rsidRPr="00BA57C5">
        <w:t xml:space="preserve"> and </w:t>
      </w:r>
      <w:bookmarkEnd w:id="18"/>
      <w:r w:rsidRPr="00BA57C5" w:rsidR="000C6D8B">
        <w:t>Conduct</w:t>
      </w:r>
      <w:bookmarkEnd w:id="19"/>
    </w:p>
    <w:p w:rsidRPr="00BA57C5" w:rsidR="009B6D70" w:rsidP="00FE3F78" w:rsidRDefault="009B6D70" w14:paraId="6AFF9B26" w14:textId="26B51588">
      <w:pPr>
        <w:widowControl w:val="0"/>
        <w:spacing w:after="120" w:line="240" w:lineRule="auto"/>
      </w:pPr>
      <w:r w:rsidRPr="00BA57C5">
        <w:t xml:space="preserve">The following individuals at the National Center for Education Statistics (NCES) are responsible for </w:t>
      </w:r>
      <w:r w:rsidR="007A6627">
        <w:t>HS&amp;B:22</w:t>
      </w:r>
      <w:r w:rsidRPr="00BA57C5">
        <w:t xml:space="preserve">: Elise Christopher, Gail Mulligan, Chris Chapman, and Marilyn Seastrom. The following individuals at RTI are responsible for the study: Dan Pratt, Debbie Herget, </w:t>
      </w:r>
      <w:r w:rsidR="001532AF">
        <w:t>Colleen Spagnardi</w:t>
      </w:r>
      <w:r w:rsidRPr="00BA57C5">
        <w:t>, David Wilson,</w:t>
      </w:r>
      <w:r w:rsidRPr="00BA57C5" w:rsidR="00CB1594">
        <w:t xml:space="preserve"> and Laura Fritch</w:t>
      </w:r>
      <w:r w:rsidRPr="00BA57C5">
        <w:t>.</w:t>
      </w:r>
    </w:p>
    <w:bookmarkEnd w:id="1"/>
    <w:p w:rsidRPr="00BA57C5" w:rsidR="002F1AE1" w:rsidP="00FE3F78" w:rsidRDefault="002F1AE1" w14:paraId="2B417800" w14:textId="3AB400DD">
      <w:pPr>
        <w:spacing w:after="120" w:line="240" w:lineRule="auto"/>
        <w:rPr>
          <w:b/>
        </w:rPr>
      </w:pPr>
      <w:r w:rsidRPr="00BA57C5">
        <w:rPr>
          <w:b/>
        </w:rPr>
        <w:t>References</w:t>
      </w:r>
    </w:p>
    <w:p w:rsidRPr="00580682" w:rsidR="002F1AE1" w:rsidP="00565316" w:rsidRDefault="00E54354" w14:paraId="2691F581" w14:textId="20AE53CA">
      <w:pPr>
        <w:spacing w:after="120" w:line="240" w:lineRule="auto"/>
        <w:ind w:left="360" w:hanging="360"/>
        <w:rPr>
          <w:rFonts w:ascii="Calibri" w:hAnsi="Calibri"/>
        </w:rPr>
      </w:pPr>
      <w:r w:rsidRPr="00BA57C5">
        <w:t>Folsom, R.E.,</w:t>
      </w:r>
      <w:r w:rsidRPr="00BA57C5" w:rsidR="0079045D">
        <w:t xml:space="preserve"> </w:t>
      </w:r>
      <w:r w:rsidRPr="00BA57C5">
        <w:t>Potter, F.J.</w:t>
      </w:r>
      <w:r w:rsidRPr="00BA57C5" w:rsidR="0079045D">
        <w:t xml:space="preserve">, </w:t>
      </w:r>
      <w:r w:rsidRPr="00BA57C5">
        <w:t>Williams, S.R. (1987) Notes on a Composite Size Measure for Self-Weighting Samples in Multiple Domains, Research Triangle Institute.</w:t>
      </w:r>
      <w:r w:rsidRPr="00BA57C5" w:rsidR="0079045D">
        <w:t xml:space="preserve"> </w:t>
      </w:r>
      <w:hyperlink w:history="1" r:id="rId9">
        <w:r w:rsidRPr="00BA57C5" w:rsidR="0079045D">
          <w:rPr>
            <w:rStyle w:val="Hyperlink"/>
          </w:rPr>
          <w:t>http://ww2.amstat.org/sections/srms/Proceedings/papers/1987_141.pdf</w:t>
        </w:r>
      </w:hyperlink>
    </w:p>
    <w:sectPr w:rsidRPr="00580682" w:rsidR="002F1AE1" w:rsidSect="00615185">
      <w:footerReference w:type="default" r:id="rId10"/>
      <w:pgSz w:w="12240" w:h="15840" w:code="1"/>
      <w:pgMar w:top="720" w:right="720" w:bottom="720" w:left="720" w:header="288"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FF23E" w14:textId="77777777" w:rsidR="007A6627" w:rsidRDefault="007A6627" w:rsidP="000370C1">
      <w:pPr>
        <w:spacing w:after="0" w:line="240" w:lineRule="auto"/>
      </w:pPr>
      <w:r>
        <w:separator/>
      </w:r>
    </w:p>
  </w:endnote>
  <w:endnote w:type="continuationSeparator" w:id="0">
    <w:p w14:paraId="775E58E5" w14:textId="77777777" w:rsidR="007A6627" w:rsidRDefault="007A6627" w:rsidP="000370C1">
      <w:pPr>
        <w:spacing w:after="0" w:line="240" w:lineRule="auto"/>
      </w:pPr>
      <w:r>
        <w:continuationSeparator/>
      </w:r>
    </w:p>
  </w:endnote>
  <w:endnote w:type="continuationNotice" w:id="1">
    <w:p w14:paraId="0597A4E5" w14:textId="77777777" w:rsidR="007A6627" w:rsidRDefault="007A66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S Mincho"/>
    <w:panose1 w:val="00000000000000000000"/>
    <w:charset w:val="80"/>
    <w:family w:val="auto"/>
    <w:notTrueType/>
    <w:pitch w:val="default"/>
    <w:sig w:usb0="00000000" w:usb1="08070000" w:usb2="00000010" w:usb3="00000000" w:csb0="00020000" w:csb1="00000000"/>
  </w:font>
  <w:font w:name="TimesNewRomanPS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87" w:usb1="00000001" w:usb2="00000000" w:usb3="00000000" w:csb0="0000009B"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imbusSanL-ReguItal">
    <w:panose1 w:val="00000000000000000000"/>
    <w:charset w:val="00"/>
    <w:family w:val="auto"/>
    <w:notTrueType/>
    <w:pitch w:val="default"/>
    <w:sig w:usb0="00000003" w:usb1="00000000" w:usb2="00000000" w:usb3="00000000" w:csb0="00000001" w:csb1="00000000"/>
  </w:font>
  <w:font w:name="ArialNarrow">
    <w:altName w:val="Arial"/>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8897026"/>
      <w:docPartObj>
        <w:docPartGallery w:val="Page Numbers (Bottom of Page)"/>
        <w:docPartUnique/>
      </w:docPartObj>
    </w:sdtPr>
    <w:sdtEndPr>
      <w:rPr>
        <w:noProof/>
      </w:rPr>
    </w:sdtEndPr>
    <w:sdtContent>
      <w:p w14:paraId="2223F13F" w14:textId="666A7E66" w:rsidR="007A6627" w:rsidRDefault="007A6627" w:rsidP="00615185">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900C2" w14:textId="77777777" w:rsidR="007A6627" w:rsidRDefault="007A6627" w:rsidP="000370C1">
      <w:pPr>
        <w:spacing w:after="0" w:line="240" w:lineRule="auto"/>
      </w:pPr>
      <w:r>
        <w:separator/>
      </w:r>
    </w:p>
  </w:footnote>
  <w:footnote w:type="continuationSeparator" w:id="0">
    <w:p w14:paraId="3287B434" w14:textId="77777777" w:rsidR="007A6627" w:rsidRDefault="007A6627" w:rsidP="000370C1">
      <w:pPr>
        <w:spacing w:after="0" w:line="240" w:lineRule="auto"/>
      </w:pPr>
      <w:r>
        <w:continuationSeparator/>
      </w:r>
    </w:p>
  </w:footnote>
  <w:footnote w:type="continuationNotice" w:id="1">
    <w:p w14:paraId="27F29C51" w14:textId="77777777" w:rsidR="007A6627" w:rsidRDefault="007A6627">
      <w:pPr>
        <w:spacing w:after="0" w:line="240" w:lineRule="auto"/>
      </w:pPr>
    </w:p>
  </w:footnote>
  <w:footnote w:id="2">
    <w:p w14:paraId="7A898051" w14:textId="08CF62F7" w:rsidR="007A6627" w:rsidRPr="00FB25AD" w:rsidRDefault="007A6627" w:rsidP="003D4170">
      <w:pPr>
        <w:autoSpaceDE w:val="0"/>
        <w:autoSpaceDN w:val="0"/>
        <w:adjustRightInd w:val="0"/>
        <w:spacing w:after="0" w:line="240" w:lineRule="auto"/>
        <w:rPr>
          <w:rFonts w:cs="TimesNewRomanPSMT"/>
          <w:sz w:val="18"/>
          <w:szCs w:val="18"/>
        </w:rPr>
      </w:pPr>
      <w:r w:rsidRPr="009A42FA">
        <w:rPr>
          <w:rStyle w:val="FootnoteReference"/>
          <w:rFonts w:asciiTheme="majorHAnsi" w:hAnsiTheme="majorHAnsi"/>
          <w:sz w:val="18"/>
          <w:szCs w:val="18"/>
        </w:rPr>
        <w:footnoteRef/>
      </w:r>
      <w:r w:rsidRPr="009A42FA">
        <w:rPr>
          <w:sz w:val="18"/>
          <w:szCs w:val="18"/>
        </w:rPr>
        <w:t xml:space="preserve"> </w:t>
      </w:r>
      <w:r w:rsidRPr="009A42FA">
        <w:rPr>
          <w:rFonts w:cs="TimesNewRomanPSMT"/>
          <w:sz w:val="18"/>
          <w:szCs w:val="18"/>
        </w:rPr>
        <w:t xml:space="preserve">While the </w:t>
      </w:r>
      <w:r w:rsidRPr="000007F0">
        <w:rPr>
          <w:rFonts w:cs="TimesNewRomanPSMT"/>
          <w:sz w:val="18"/>
          <w:szCs w:val="18"/>
        </w:rPr>
        <w:t xml:space="preserve">BYFS </w:t>
      </w:r>
      <w:r w:rsidRPr="009A42FA">
        <w:rPr>
          <w:rFonts w:cs="TimesNewRomanPSMT"/>
          <w:sz w:val="18"/>
          <w:szCs w:val="18"/>
        </w:rPr>
        <w:t xml:space="preserve">sample will include only </w:t>
      </w:r>
      <w:r>
        <w:rPr>
          <w:rFonts w:cs="TimesNewRomanPSMT"/>
          <w:sz w:val="18"/>
          <w:szCs w:val="18"/>
        </w:rPr>
        <w:t>ninth-</w:t>
      </w:r>
      <w:r w:rsidRPr="009A42FA">
        <w:rPr>
          <w:rFonts w:cs="TimesNewRomanPSMT"/>
          <w:sz w:val="18"/>
          <w:szCs w:val="18"/>
        </w:rPr>
        <w:t xml:space="preserve">grade students, the base-year field test sample </w:t>
      </w:r>
      <w:r>
        <w:rPr>
          <w:rFonts w:cs="TimesNewRomanPSMT"/>
          <w:sz w:val="18"/>
          <w:szCs w:val="18"/>
        </w:rPr>
        <w:t>included</w:t>
      </w:r>
      <w:r w:rsidRPr="009A42FA">
        <w:rPr>
          <w:rFonts w:cs="TimesNewRomanPSMT"/>
          <w:sz w:val="18"/>
          <w:szCs w:val="18"/>
        </w:rPr>
        <w:t xml:space="preserve"> both </w:t>
      </w:r>
      <w:r>
        <w:rPr>
          <w:rFonts w:cs="TimesNewRomanPSMT"/>
          <w:sz w:val="18"/>
          <w:szCs w:val="18"/>
        </w:rPr>
        <w:t>ninth-</w:t>
      </w:r>
      <w:r w:rsidRPr="009A42FA">
        <w:rPr>
          <w:rFonts w:cs="TimesNewRomanPSMT"/>
          <w:sz w:val="18"/>
          <w:szCs w:val="18"/>
        </w:rPr>
        <w:t xml:space="preserve"> and </w:t>
      </w:r>
      <w:r>
        <w:rPr>
          <w:rFonts w:cs="TimesNewRomanPSMT"/>
          <w:sz w:val="18"/>
          <w:szCs w:val="18"/>
        </w:rPr>
        <w:t>twelfth-</w:t>
      </w:r>
      <w:r w:rsidRPr="009A42FA">
        <w:rPr>
          <w:rFonts w:cs="TimesNewRomanPSMT"/>
          <w:sz w:val="18"/>
          <w:szCs w:val="18"/>
        </w:rPr>
        <w:t xml:space="preserve">grade students to </w:t>
      </w:r>
      <w:r w:rsidRPr="00FB25AD">
        <w:rPr>
          <w:rFonts w:cs="TimesNewRomanPSMT"/>
          <w:sz w:val="18"/>
          <w:szCs w:val="18"/>
        </w:rPr>
        <w:t>prognosticate the progression that will be observed when reassessing the sample ninth-grade students three years later, when most will be in 12th grade.</w:t>
      </w:r>
    </w:p>
  </w:footnote>
  <w:footnote w:id="3">
    <w:p w14:paraId="1A02E28A" w14:textId="173057D0" w:rsidR="007A6627" w:rsidRPr="00FB25AD" w:rsidRDefault="007A6627">
      <w:pPr>
        <w:pStyle w:val="FootnoteText"/>
        <w:rPr>
          <w:rFonts w:asciiTheme="majorHAnsi" w:hAnsiTheme="majorHAnsi"/>
          <w:sz w:val="18"/>
          <w:szCs w:val="18"/>
        </w:rPr>
      </w:pPr>
      <w:r w:rsidRPr="00FB25AD">
        <w:rPr>
          <w:rStyle w:val="FootnoteReference"/>
          <w:rFonts w:asciiTheme="majorHAnsi" w:hAnsiTheme="majorHAnsi"/>
          <w:sz w:val="18"/>
          <w:szCs w:val="18"/>
        </w:rPr>
        <w:footnoteRef/>
      </w:r>
      <w:r w:rsidRPr="00FB25AD">
        <w:rPr>
          <w:rFonts w:asciiTheme="majorHAnsi" w:hAnsiTheme="majorHAnsi"/>
          <w:sz w:val="18"/>
          <w:szCs w:val="18"/>
        </w:rPr>
        <w:t xml:space="preserve"> The main study data collection period was originally scheduled for fall 2020. Due to COVID-19, the data collection was postponed </w:t>
      </w:r>
      <w:proofErr w:type="gramStart"/>
      <w:r w:rsidRPr="00FB25AD">
        <w:rPr>
          <w:rFonts w:asciiTheme="majorHAnsi" w:hAnsiTheme="majorHAnsi"/>
          <w:sz w:val="18"/>
          <w:szCs w:val="18"/>
        </w:rPr>
        <w:t>to fall</w:t>
      </w:r>
      <w:proofErr w:type="gramEnd"/>
      <w:r w:rsidRPr="00FB25AD">
        <w:rPr>
          <w:rFonts w:asciiTheme="majorHAnsi" w:hAnsiTheme="majorHAnsi"/>
          <w:sz w:val="18"/>
          <w:szCs w:val="18"/>
        </w:rPr>
        <w:t xml:space="preserve"> 2021</w:t>
      </w:r>
      <w:r w:rsidR="00FB25AD" w:rsidRPr="00FB25AD">
        <w:rPr>
          <w:rFonts w:asciiTheme="majorHAnsi" w:hAnsiTheme="majorHAnsi"/>
          <w:sz w:val="18"/>
          <w:szCs w:val="18"/>
        </w:rPr>
        <w:t xml:space="preserve"> and then postponed again to fall 2022</w:t>
      </w:r>
      <w:r w:rsidRPr="00FB25AD">
        <w:rPr>
          <w:rFonts w:asciiTheme="majorHAnsi" w:hAnsiTheme="majorHAnsi"/>
          <w:sz w:val="18"/>
          <w:szCs w:val="18"/>
        </w:rPr>
        <w:t xml:space="preserve">. Recruitment for the main study data collection began in August 2019 for data collection in fall 2020. Upon the decision to postpone data collection, recruitment paused and will resume in </w:t>
      </w:r>
      <w:r w:rsidR="00FB25AD" w:rsidRPr="00FB25AD">
        <w:rPr>
          <w:rFonts w:asciiTheme="majorHAnsi" w:hAnsiTheme="majorHAnsi"/>
          <w:sz w:val="18"/>
          <w:szCs w:val="18"/>
        </w:rPr>
        <w:t xml:space="preserve">May 2021 </w:t>
      </w:r>
      <w:r w:rsidRPr="00FB25AD">
        <w:rPr>
          <w:rFonts w:asciiTheme="majorHAnsi" w:hAnsiTheme="majorHAnsi"/>
          <w:sz w:val="18"/>
          <w:szCs w:val="18"/>
        </w:rPr>
        <w:t>to recruit schools for the data collection in fall 202</w:t>
      </w:r>
      <w:r w:rsidR="00FB25AD" w:rsidRPr="00FB25AD">
        <w:rPr>
          <w:rFonts w:asciiTheme="majorHAnsi" w:hAnsiTheme="majorHAnsi"/>
          <w:sz w:val="18"/>
          <w:szCs w:val="18"/>
        </w:rPr>
        <w:t>2</w:t>
      </w:r>
      <w:r w:rsidRPr="00FB25AD">
        <w:rPr>
          <w:rFonts w:asciiTheme="majorHAnsi" w:hAnsiTheme="majorHAnsi"/>
          <w:sz w:val="18"/>
          <w:szCs w:val="18"/>
        </w:rPr>
        <w:t>.</w:t>
      </w:r>
    </w:p>
  </w:footnote>
  <w:footnote w:id="4">
    <w:p w14:paraId="463DF632" w14:textId="7A572490" w:rsidR="007A6627" w:rsidRPr="00FB25AD" w:rsidRDefault="007A6627" w:rsidP="005F6519">
      <w:pPr>
        <w:pStyle w:val="FootnoteText"/>
        <w:rPr>
          <w:rFonts w:asciiTheme="majorHAnsi" w:hAnsiTheme="majorHAnsi"/>
          <w:sz w:val="18"/>
          <w:szCs w:val="18"/>
        </w:rPr>
      </w:pPr>
      <w:r w:rsidRPr="00FB25AD">
        <w:rPr>
          <w:rStyle w:val="FootnoteReference"/>
          <w:rFonts w:asciiTheme="majorHAnsi" w:hAnsiTheme="majorHAnsi"/>
          <w:sz w:val="18"/>
          <w:szCs w:val="18"/>
        </w:rPr>
        <w:footnoteRef/>
      </w:r>
      <w:r w:rsidRPr="00FB25AD">
        <w:rPr>
          <w:rFonts w:asciiTheme="majorHAnsi" w:hAnsiTheme="majorHAnsi"/>
          <w:sz w:val="18"/>
          <w:szCs w:val="18"/>
        </w:rPr>
        <w:t xml:space="preserve"> A special education school is a public elementary/secondary school that focuses on educating students with disabilities and adapts curriculum, materials, or instruction for the students served.</w:t>
      </w:r>
    </w:p>
  </w:footnote>
  <w:footnote w:id="5">
    <w:p w14:paraId="521AADD6" w14:textId="3885D83A" w:rsidR="007A6627" w:rsidRPr="009A42FA" w:rsidRDefault="007A6627" w:rsidP="00F93BAF">
      <w:pPr>
        <w:pStyle w:val="FootnoteText"/>
        <w:rPr>
          <w:rFonts w:asciiTheme="majorHAnsi" w:hAnsiTheme="majorHAnsi"/>
          <w:sz w:val="18"/>
          <w:szCs w:val="18"/>
        </w:rPr>
      </w:pPr>
      <w:r w:rsidRPr="009A42FA">
        <w:rPr>
          <w:rStyle w:val="FootnoteReference"/>
          <w:rFonts w:asciiTheme="majorHAnsi" w:hAnsiTheme="majorHAnsi"/>
          <w:sz w:val="18"/>
          <w:szCs w:val="18"/>
        </w:rPr>
        <w:footnoteRef/>
      </w:r>
      <w:r>
        <w:rPr>
          <w:rFonts w:asciiTheme="majorHAnsi" w:hAnsiTheme="majorHAnsi"/>
          <w:sz w:val="18"/>
          <w:szCs w:val="18"/>
        </w:rPr>
        <w:t>Some of the characteristics were combined to produce the 27 school sampling strata.</w:t>
      </w:r>
    </w:p>
  </w:footnote>
  <w:footnote w:id="6">
    <w:p w14:paraId="27DDD0C8" w14:textId="77777777" w:rsidR="007A6627" w:rsidRPr="00857B14" w:rsidRDefault="007A6627" w:rsidP="00644B6C">
      <w:pPr>
        <w:pStyle w:val="FootnoteText"/>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Folsom, R.E., Potter, F.J., and Williams, S.R. (1987). Notes on a Composite Size Measure for Self-Weighting Samples in Multiple Domains. Proceedings of the Section on Survey Research Methods of the American Statistical Association, 792-796.</w:t>
      </w:r>
    </w:p>
  </w:footnote>
  <w:footnote w:id="7">
    <w:p w14:paraId="08435C54" w14:textId="77777777" w:rsidR="007A6627" w:rsidRPr="001D6700" w:rsidRDefault="007A6627" w:rsidP="00865A69">
      <w:pPr>
        <w:pStyle w:val="FootnoteText"/>
        <w:spacing w:after="60"/>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five student domains are as follows: AIAN, non-Hispanic; Asian, non-Hispanic; Hispanic; Black, non-Hispanic; and </w:t>
      </w:r>
      <w:proofErr w:type="gramStart"/>
      <w:r w:rsidRPr="001D6700">
        <w:rPr>
          <w:rFonts w:asciiTheme="majorHAnsi" w:hAnsiTheme="majorHAnsi"/>
          <w:sz w:val="18"/>
          <w:szCs w:val="18"/>
        </w:rPr>
        <w:t>Other</w:t>
      </w:r>
      <w:proofErr w:type="gramEnd"/>
      <w:r w:rsidRPr="001D6700">
        <w:rPr>
          <w:rFonts w:asciiTheme="majorHAnsi" w:hAnsiTheme="majorHAnsi"/>
          <w:sz w:val="18"/>
          <w:szCs w:val="18"/>
        </w:rPr>
        <w:t xml:space="preserve"> race, non-Hispanic.</w:t>
      </w:r>
    </w:p>
  </w:footnote>
  <w:footnote w:id="8">
    <w:p w14:paraId="198123B9" w14:textId="437B4E6F" w:rsidR="007A6627" w:rsidRPr="001D6700" w:rsidRDefault="007A6627">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The twelfth-grade cohort includes those ninth-grade students sampled in the base year who are enrolled in </w:t>
      </w:r>
      <w:r w:rsidRPr="001D6700">
        <w:rPr>
          <w:rFonts w:asciiTheme="majorHAnsi" w:hAnsiTheme="majorHAnsi" w:cstheme="minorHAnsi"/>
          <w:color w:val="000000"/>
          <w:sz w:val="18"/>
          <w:szCs w:val="18"/>
        </w:rPr>
        <w:t>twelfth</w:t>
      </w:r>
      <w:r w:rsidRPr="001D6700">
        <w:rPr>
          <w:rFonts w:asciiTheme="majorHAnsi" w:hAnsiTheme="majorHAnsi"/>
          <w:sz w:val="18"/>
          <w:szCs w:val="18"/>
        </w:rPr>
        <w:t xml:space="preserve"> grade in the first follow-up. These students alone, however, are not representative of all students enrolled in twelfth grade in spring </w:t>
      </w:r>
      <w:r>
        <w:rPr>
          <w:rFonts w:asciiTheme="majorHAnsi" w:hAnsiTheme="majorHAnsi"/>
          <w:sz w:val="18"/>
          <w:szCs w:val="18"/>
        </w:rPr>
        <w:t>202</w:t>
      </w:r>
      <w:r w:rsidR="00C86985">
        <w:rPr>
          <w:rFonts w:asciiTheme="majorHAnsi" w:hAnsiTheme="majorHAnsi"/>
          <w:sz w:val="18"/>
          <w:szCs w:val="18"/>
        </w:rPr>
        <w:t>6</w:t>
      </w:r>
      <w:r w:rsidRPr="001D6700">
        <w:rPr>
          <w:rFonts w:asciiTheme="majorHAnsi" w:hAnsiTheme="majorHAnsi"/>
          <w:sz w:val="18"/>
          <w:szCs w:val="18"/>
        </w:rPr>
        <w:t xml:space="preserve">. There will be students who enroll in U.S. schools after ninth grade, as well as students in twelfth grade in the spring of </w:t>
      </w:r>
      <w:r>
        <w:rPr>
          <w:rFonts w:asciiTheme="majorHAnsi" w:hAnsiTheme="majorHAnsi"/>
          <w:sz w:val="18"/>
          <w:szCs w:val="18"/>
        </w:rPr>
        <w:t>202</w:t>
      </w:r>
      <w:r w:rsidR="00C86985">
        <w:rPr>
          <w:rFonts w:asciiTheme="majorHAnsi" w:hAnsiTheme="majorHAnsi"/>
          <w:sz w:val="18"/>
          <w:szCs w:val="18"/>
        </w:rPr>
        <w:t>6</w:t>
      </w:r>
      <w:r w:rsidRPr="001D6700">
        <w:rPr>
          <w:rFonts w:asciiTheme="majorHAnsi" w:hAnsiTheme="majorHAnsi"/>
          <w:sz w:val="18"/>
          <w:szCs w:val="18"/>
        </w:rPr>
        <w:t xml:space="preserve"> who were not in ninth </w:t>
      </w:r>
      <w:r>
        <w:t xml:space="preserve">grade in the fall </w:t>
      </w:r>
      <w:r w:rsidRPr="001D6700">
        <w:rPr>
          <w:rFonts w:asciiTheme="majorHAnsi" w:hAnsiTheme="majorHAnsi"/>
          <w:sz w:val="18"/>
          <w:szCs w:val="18"/>
        </w:rPr>
        <w:t xml:space="preserve">of </w:t>
      </w:r>
      <w:r>
        <w:rPr>
          <w:rFonts w:asciiTheme="majorHAnsi" w:hAnsiTheme="majorHAnsi"/>
          <w:sz w:val="18"/>
          <w:szCs w:val="18"/>
        </w:rPr>
        <w:t>202</w:t>
      </w:r>
      <w:r w:rsidR="00C86985">
        <w:rPr>
          <w:rFonts w:asciiTheme="majorHAnsi" w:hAnsiTheme="majorHAnsi"/>
          <w:sz w:val="18"/>
          <w:szCs w:val="18"/>
        </w:rPr>
        <w:t>2</w:t>
      </w:r>
      <w:r w:rsidRPr="001D6700">
        <w:rPr>
          <w:rFonts w:asciiTheme="majorHAnsi" w:hAnsiTheme="majorHAnsi"/>
          <w:sz w:val="18"/>
          <w:szCs w:val="18"/>
        </w:rPr>
        <w:t xml:space="preserve">. Additional students enrolled in twelfth grade will be added to the student sample in the first follow-up through sample freshening to produce a sample of students that is representative of all students enrolled in twelfth-grade in spring </w:t>
      </w:r>
      <w:r>
        <w:rPr>
          <w:rFonts w:asciiTheme="majorHAnsi" w:hAnsiTheme="majorHAnsi"/>
          <w:sz w:val="18"/>
          <w:szCs w:val="18"/>
        </w:rPr>
        <w:t>202</w:t>
      </w:r>
      <w:r w:rsidR="00365045">
        <w:rPr>
          <w:rFonts w:asciiTheme="majorHAnsi" w:hAnsiTheme="majorHAnsi"/>
          <w:sz w:val="18"/>
          <w:szCs w:val="18"/>
        </w:rPr>
        <w:t>6</w:t>
      </w:r>
      <w:r w:rsidRPr="001D6700">
        <w:rPr>
          <w:rFonts w:asciiTheme="majorHAnsi" w:hAnsiTheme="majorHAnsi"/>
          <w:sz w:val="18"/>
          <w:szCs w:val="18"/>
        </w:rPr>
        <w:t>. Because the number of students to be added via sample freshening is uncontrollable and estimation is imprecise, base-year students sample sizes were established assuming no students would be added via sample freshening.</w:t>
      </w:r>
    </w:p>
  </w:footnote>
  <w:footnote w:id="9">
    <w:p w14:paraId="10B13B51" w14:textId="73F8D654" w:rsidR="007A6627" w:rsidRPr="001D6700" w:rsidRDefault="007A6627" w:rsidP="00865A69">
      <w:pPr>
        <w:pStyle w:val="FootnoteText"/>
        <w:rPr>
          <w:rFonts w:asciiTheme="majorHAnsi" w:hAnsiTheme="majorHAnsi"/>
          <w:sz w:val="18"/>
          <w:szCs w:val="18"/>
        </w:rPr>
      </w:pPr>
      <w:r w:rsidRPr="001D6700">
        <w:rPr>
          <w:rStyle w:val="FootnoteReference"/>
          <w:rFonts w:asciiTheme="majorHAnsi" w:hAnsiTheme="majorHAnsi"/>
          <w:sz w:val="18"/>
          <w:szCs w:val="18"/>
        </w:rPr>
        <w:footnoteRef/>
      </w:r>
      <w:r w:rsidRPr="001D6700">
        <w:rPr>
          <w:rFonts w:asciiTheme="majorHAnsi" w:hAnsiTheme="majorHAnsi"/>
          <w:sz w:val="18"/>
          <w:szCs w:val="18"/>
        </w:rPr>
        <w:t xml:space="preserve"> Some of the students sampled in the ninth grade will be in the twelfth grade as of the first follow-up but some will not. Students sampled in ninth grade will be included in the first follow-up data collection regardless of the grade they are in, but those who are not in twelfth grade will not be pa</w:t>
      </w:r>
      <w:r>
        <w:rPr>
          <w:rFonts w:asciiTheme="majorHAnsi" w:hAnsiTheme="majorHAnsi"/>
          <w:sz w:val="18"/>
          <w:szCs w:val="18"/>
        </w:rPr>
        <w:t>rt of the twelfth-grade cohort.</w:t>
      </w:r>
    </w:p>
  </w:footnote>
  <w:footnote w:id="10">
    <w:p w14:paraId="7A3D5ED9" w14:textId="77777777" w:rsidR="007A6627" w:rsidRPr="00857B14" w:rsidRDefault="007A6627" w:rsidP="00865A69">
      <w:pPr>
        <w:autoSpaceDE w:val="0"/>
        <w:autoSpaceDN w:val="0"/>
        <w:adjustRightInd w:val="0"/>
        <w:spacing w:after="0" w:line="240" w:lineRule="auto"/>
        <w:rPr>
          <w:rFonts w:ascii="Times New Roman" w:eastAsia="Times New Roman" w:hAnsi="Times New Roman" w:cs="Arial"/>
          <w:sz w:val="18"/>
          <w:szCs w:val="18"/>
        </w:rPr>
      </w:pPr>
      <w:r w:rsidRPr="001D6700">
        <w:rPr>
          <w:rStyle w:val="FootnoteReference"/>
          <w:rFonts w:asciiTheme="majorHAnsi" w:hAnsiTheme="majorHAnsi"/>
          <w:sz w:val="18"/>
          <w:szCs w:val="18"/>
        </w:rPr>
        <w:footnoteRef/>
      </w:r>
      <w:r w:rsidRPr="001D6700">
        <w:rPr>
          <w:sz w:val="18"/>
          <w:szCs w:val="18"/>
        </w:rPr>
        <w:t xml:space="preserve"> </w:t>
      </w:r>
      <w:r w:rsidRPr="001D6700">
        <w:rPr>
          <w:rFonts w:eastAsia="Times New Roman" w:cs="Arial"/>
          <w:sz w:val="18"/>
          <w:szCs w:val="18"/>
        </w:rPr>
        <w:t>SAS Institute Inc. 2008. SAS/STAT</w:t>
      </w:r>
      <w:r w:rsidRPr="001D6700">
        <w:rPr>
          <w:rFonts w:cs="NimbusSanL-ReguItal"/>
          <w:sz w:val="18"/>
          <w:szCs w:val="18"/>
        </w:rPr>
        <w:t xml:space="preserve">® </w:t>
      </w:r>
      <w:r w:rsidRPr="001D6700">
        <w:rPr>
          <w:rFonts w:eastAsia="Times New Roman" w:cs="Arial"/>
          <w:sz w:val="18"/>
          <w:szCs w:val="18"/>
        </w:rPr>
        <w:t>9.2 User’s Guide. Cary, NC: SAS Institute Inc.</w:t>
      </w:r>
    </w:p>
  </w:footnote>
  <w:footnote w:id="11">
    <w:p w14:paraId="287CB7EA" w14:textId="77777777" w:rsidR="007A6627" w:rsidRPr="00857B14" w:rsidRDefault="007A6627" w:rsidP="00865A69">
      <w:pPr>
        <w:pStyle w:val="FootnoteText"/>
        <w:spacing w:after="60"/>
        <w:rPr>
          <w:rFonts w:asciiTheme="majorHAnsi" w:hAnsiTheme="majorHAnsi"/>
          <w:sz w:val="18"/>
          <w:szCs w:val="18"/>
        </w:rPr>
      </w:pPr>
      <w:r w:rsidRPr="00857B14">
        <w:rPr>
          <w:rStyle w:val="FootnoteReference"/>
          <w:rFonts w:asciiTheme="majorHAnsi" w:hAnsiTheme="majorHAnsi"/>
          <w:sz w:val="18"/>
          <w:szCs w:val="18"/>
        </w:rPr>
        <w:footnoteRef/>
      </w:r>
      <w:r w:rsidRPr="00857B14">
        <w:rPr>
          <w:rFonts w:asciiTheme="majorHAnsi" w:hAnsiTheme="majorHAnsi"/>
          <w:sz w:val="18"/>
          <w:szCs w:val="18"/>
        </w:rPr>
        <w:t xml:space="preserve"> AIAN, non-Hispanic; Asian, non-Hispanic; Hispanic; Black, non-Hispani</w:t>
      </w:r>
      <w:r>
        <w:rPr>
          <w:rFonts w:asciiTheme="majorHAnsi" w:hAnsiTheme="majorHAnsi"/>
          <w:sz w:val="18"/>
          <w:szCs w:val="18"/>
        </w:rPr>
        <w:t xml:space="preserve">c; and </w:t>
      </w:r>
      <w:proofErr w:type="gramStart"/>
      <w:r>
        <w:rPr>
          <w:rFonts w:asciiTheme="majorHAnsi" w:hAnsiTheme="majorHAnsi"/>
          <w:sz w:val="18"/>
          <w:szCs w:val="18"/>
        </w:rPr>
        <w:t>Other</w:t>
      </w:r>
      <w:proofErr w:type="gramEnd"/>
      <w:r>
        <w:rPr>
          <w:rFonts w:asciiTheme="majorHAnsi" w:hAnsiTheme="majorHAnsi"/>
          <w:sz w:val="18"/>
          <w:szCs w:val="18"/>
        </w:rPr>
        <w:t xml:space="preserve"> race, non-Hispanic.</w:t>
      </w:r>
    </w:p>
  </w:footnote>
  <w:footnote w:id="12">
    <w:p w14:paraId="53A84481" w14:textId="77777777" w:rsidR="007A6627" w:rsidRPr="00857B14" w:rsidRDefault="007A6627" w:rsidP="00865A69">
      <w:pPr>
        <w:autoSpaceDE w:val="0"/>
        <w:autoSpaceDN w:val="0"/>
        <w:adjustRightInd w:val="0"/>
        <w:spacing w:after="0" w:line="240" w:lineRule="auto"/>
        <w:rPr>
          <w:rFonts w:cs="ArialNarrow"/>
          <w:sz w:val="18"/>
          <w:szCs w:val="18"/>
        </w:rPr>
      </w:pPr>
      <w:r w:rsidRPr="00857B14">
        <w:rPr>
          <w:rStyle w:val="FootnoteReference"/>
          <w:rFonts w:asciiTheme="majorHAnsi" w:hAnsiTheme="majorHAnsi"/>
          <w:sz w:val="18"/>
          <w:szCs w:val="18"/>
        </w:rPr>
        <w:footnoteRef/>
      </w:r>
      <w:r w:rsidRPr="00857B14">
        <w:rPr>
          <w:sz w:val="18"/>
          <w:szCs w:val="18"/>
        </w:rPr>
        <w:t xml:space="preserve"> </w:t>
      </w:r>
      <w:r w:rsidRPr="00857B14">
        <w:rPr>
          <w:rFonts w:cs="ArialNarrow"/>
          <w:sz w:val="18"/>
          <w:szCs w:val="18"/>
        </w:rPr>
        <w:t>Students of indeterminate status include those whose whereabouts are not known by their base-year schools. Such students include those who may be transfer students, early graduates, or dropouts.</w:t>
      </w:r>
    </w:p>
  </w:footnote>
  <w:footnote w:id="13">
    <w:p w14:paraId="23ECAE9B" w14:textId="77777777" w:rsidR="007A6627" w:rsidRDefault="007A6627"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w:t>
      </w:r>
      <w:proofErr w:type="spellStart"/>
      <w:r>
        <w:rPr>
          <w:rFonts w:asciiTheme="majorHAnsi" w:hAnsiTheme="majorHAnsi"/>
          <w:sz w:val="18"/>
          <w:szCs w:val="18"/>
        </w:rPr>
        <w:t>Sorongon</w:t>
      </w:r>
      <w:proofErr w:type="spellEnd"/>
      <w:r>
        <w:rPr>
          <w:rFonts w:asciiTheme="majorHAnsi" w:hAnsiTheme="majorHAnsi"/>
          <w:sz w:val="18"/>
          <w:szCs w:val="18"/>
        </w:rPr>
        <w:t xml:space="preserve">, A.G., Hagedorn, M.C., Daly, P., and Najarian, M. (2001). </w:t>
      </w:r>
      <w:r>
        <w:rPr>
          <w:rFonts w:asciiTheme="majorHAnsi" w:hAnsiTheme="majorHAnsi"/>
          <w:i/>
          <w:iCs/>
          <w:sz w:val="18"/>
          <w:szCs w:val="18"/>
        </w:rPr>
        <w:t xml:space="preserve">Early Childhood Longitudinal Study, Kindergarten Class of 1998–99 (ECLS-K), User’s Manual for the ECLS-K Base Year Public-Use Data Files and Electronic Codebook </w:t>
      </w:r>
      <w:r>
        <w:rPr>
          <w:rFonts w:asciiTheme="majorHAnsi" w:hAnsiTheme="majorHAnsi"/>
          <w:sz w:val="18"/>
          <w:szCs w:val="18"/>
        </w:rPr>
        <w:t>(NCES 2001-029). U.S. Department of Education. Washington, DC: National Center for Education Statistics.</w:t>
      </w:r>
    </w:p>
  </w:footnote>
  <w:footnote w:id="14">
    <w:p w14:paraId="49F32FEC" w14:textId="77777777" w:rsidR="007A6627" w:rsidRDefault="007A6627" w:rsidP="002D1B34">
      <w:pPr>
        <w:pStyle w:val="FootnoteText"/>
        <w:spacing w:after="40"/>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Tourangeau, K., Nord, C., Lê, T., </w:t>
      </w:r>
      <w:proofErr w:type="spellStart"/>
      <w:r>
        <w:rPr>
          <w:rFonts w:asciiTheme="majorHAnsi" w:hAnsiTheme="majorHAnsi"/>
          <w:sz w:val="18"/>
          <w:szCs w:val="18"/>
        </w:rPr>
        <w:t>Sorongon</w:t>
      </w:r>
      <w:proofErr w:type="spellEnd"/>
      <w:r>
        <w:rPr>
          <w:rFonts w:asciiTheme="majorHAnsi" w:hAnsiTheme="majorHAnsi"/>
          <w:sz w:val="18"/>
          <w:szCs w:val="18"/>
        </w:rPr>
        <w:t xml:space="preserve">, A.G., Hagedorn, M.C., Daly, P., and Najarian, M. (2012). </w:t>
      </w:r>
      <w:r>
        <w:rPr>
          <w:rFonts w:asciiTheme="majorHAnsi" w:hAnsiTheme="majorHAnsi"/>
          <w:i/>
          <w:iCs/>
          <w:sz w:val="18"/>
          <w:szCs w:val="18"/>
        </w:rPr>
        <w:t xml:space="preserve">Early Childhood Longitudinal Study, Kindergarten Class of 2010–11 (ECLS-K:2011), User’s Manual for the ECLS-K:2011 Kindergarten Data File and Electronic Codebook </w:t>
      </w:r>
      <w:r>
        <w:rPr>
          <w:rFonts w:asciiTheme="majorHAnsi" w:hAnsiTheme="majorHAnsi"/>
          <w:sz w:val="18"/>
          <w:szCs w:val="18"/>
        </w:rPr>
        <w:t>(NCES 2013-061). U.S. Department of Education. Washington, DC: National Center for Education Statistics.</w:t>
      </w:r>
    </w:p>
  </w:footnote>
  <w:footnote w:id="15">
    <w:p w14:paraId="118252BE" w14:textId="77777777" w:rsidR="007A6627" w:rsidRDefault="007A6627" w:rsidP="002F18CC">
      <w:pPr>
        <w:pStyle w:val="FootnoteText"/>
        <w:rPr>
          <w:rFonts w:asciiTheme="majorHAnsi" w:hAnsiTheme="majorHAnsi"/>
          <w:sz w:val="18"/>
          <w:szCs w:val="18"/>
        </w:rPr>
      </w:pPr>
      <w:r>
        <w:rPr>
          <w:rStyle w:val="FootnoteReference"/>
          <w:rFonts w:asciiTheme="majorHAnsi" w:hAnsiTheme="majorHAnsi"/>
          <w:sz w:val="18"/>
          <w:szCs w:val="18"/>
        </w:rPr>
        <w:footnoteRef/>
      </w:r>
      <w:r>
        <w:rPr>
          <w:rFonts w:asciiTheme="majorHAnsi" w:hAnsiTheme="majorHAnsi"/>
          <w:sz w:val="18"/>
          <w:szCs w:val="18"/>
        </w:rPr>
        <w:t xml:space="preserve"> </w:t>
      </w:r>
      <w:r>
        <w:rPr>
          <w:rFonts w:asciiTheme="majorHAnsi" w:hAnsiTheme="majorHAnsi"/>
          <w:color w:val="1D201B"/>
          <w:sz w:val="18"/>
          <w:szCs w:val="18"/>
        </w:rPr>
        <w:t xml:space="preserve">Ingels, S.J., Pratt, D.J., Herget, D.R., Burns, L.J., </w:t>
      </w:r>
      <w:proofErr w:type="spellStart"/>
      <w:r>
        <w:rPr>
          <w:rFonts w:asciiTheme="majorHAnsi" w:hAnsiTheme="majorHAnsi"/>
          <w:color w:val="1D201B"/>
          <w:sz w:val="18"/>
          <w:szCs w:val="18"/>
        </w:rPr>
        <w:t>Dever</w:t>
      </w:r>
      <w:proofErr w:type="spellEnd"/>
      <w:r>
        <w:rPr>
          <w:rFonts w:asciiTheme="majorHAnsi" w:hAnsiTheme="majorHAnsi"/>
          <w:color w:val="1D201B"/>
          <w:sz w:val="18"/>
          <w:szCs w:val="18"/>
        </w:rPr>
        <w:t xml:space="preserve">, J.A., </w:t>
      </w:r>
      <w:proofErr w:type="spellStart"/>
      <w:r>
        <w:rPr>
          <w:rFonts w:asciiTheme="majorHAnsi" w:hAnsiTheme="majorHAnsi"/>
          <w:color w:val="1D201B"/>
          <w:sz w:val="18"/>
          <w:szCs w:val="18"/>
        </w:rPr>
        <w:t>Ottem</w:t>
      </w:r>
      <w:proofErr w:type="spellEnd"/>
      <w:r>
        <w:rPr>
          <w:rFonts w:asciiTheme="majorHAnsi" w:hAnsiTheme="majorHAnsi"/>
          <w:color w:val="1D201B"/>
          <w:sz w:val="18"/>
          <w:szCs w:val="18"/>
        </w:rPr>
        <w:t xml:space="preserve">, R., Rogers, J.E., </w:t>
      </w:r>
      <w:proofErr w:type="spellStart"/>
      <w:r>
        <w:rPr>
          <w:rFonts w:asciiTheme="majorHAnsi" w:hAnsiTheme="majorHAnsi"/>
          <w:color w:val="1D201B"/>
          <w:sz w:val="18"/>
          <w:szCs w:val="18"/>
        </w:rPr>
        <w:t>Jin</w:t>
      </w:r>
      <w:proofErr w:type="spellEnd"/>
      <w:r>
        <w:rPr>
          <w:rFonts w:asciiTheme="majorHAnsi" w:hAnsiTheme="majorHAnsi"/>
          <w:color w:val="1D201B"/>
          <w:sz w:val="18"/>
          <w:szCs w:val="18"/>
        </w:rPr>
        <w:t xml:space="preserve">, Y., and </w:t>
      </w:r>
      <w:proofErr w:type="spellStart"/>
      <w:r>
        <w:rPr>
          <w:rFonts w:asciiTheme="majorHAnsi" w:hAnsiTheme="majorHAnsi"/>
          <w:color w:val="1D201B"/>
          <w:sz w:val="18"/>
          <w:szCs w:val="18"/>
        </w:rPr>
        <w:t>Leinwand</w:t>
      </w:r>
      <w:proofErr w:type="spellEnd"/>
      <w:r>
        <w:rPr>
          <w:rFonts w:asciiTheme="majorHAnsi" w:hAnsiTheme="majorHAnsi"/>
          <w:color w:val="1D201B"/>
          <w:sz w:val="18"/>
          <w:szCs w:val="18"/>
        </w:rPr>
        <w:t xml:space="preserve">, S. (2011). </w:t>
      </w:r>
      <w:r>
        <w:rPr>
          <w:rFonts w:asciiTheme="majorHAnsi" w:hAnsiTheme="majorHAnsi"/>
          <w:i/>
          <w:iCs/>
          <w:color w:val="1D201B"/>
          <w:sz w:val="18"/>
          <w:szCs w:val="18"/>
        </w:rPr>
        <w:t xml:space="preserve">High School Longitudinal Study of 2009 (HSLS:09). Base-Year Data File Documentation </w:t>
      </w:r>
      <w:r>
        <w:rPr>
          <w:rFonts w:asciiTheme="majorHAnsi" w:hAnsiTheme="majorHAnsi"/>
          <w:color w:val="1D201B"/>
          <w:sz w:val="18"/>
          <w:szCs w:val="18"/>
        </w:rPr>
        <w:t>(NCES 2011-328).</w:t>
      </w:r>
      <w:r>
        <w:rPr>
          <w:rFonts w:asciiTheme="majorHAnsi" w:hAnsiTheme="majorHAnsi"/>
          <w:sz w:val="18"/>
          <w:szCs w:val="18"/>
        </w:rPr>
        <w:t xml:space="preserve"> U.S. Department of Education. Washington, DC: National Center for Education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E3ACBA2"/>
    <w:lvl w:ilvl="0">
      <w:start w:val="1"/>
      <w:numFmt w:val="decimal"/>
      <w:pStyle w:val="ListNumber5"/>
      <w:lvlText w:val="%1."/>
      <w:lvlJc w:val="left"/>
      <w:pPr>
        <w:tabs>
          <w:tab w:val="num" w:pos="1800"/>
        </w:tabs>
        <w:ind w:left="1800" w:hanging="360"/>
      </w:pPr>
    </w:lvl>
  </w:abstractNum>
  <w:abstractNum w:abstractNumId="1" w15:restartNumberingAfterBreak="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14678"/>
    <w:multiLevelType w:val="hybridMultilevel"/>
    <w:tmpl w:val="517C92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B5404"/>
    <w:multiLevelType w:val="hybridMultilevel"/>
    <w:tmpl w:val="B2DE5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8A560C2"/>
    <w:multiLevelType w:val="hybridMultilevel"/>
    <w:tmpl w:val="88B89286"/>
    <w:lvl w:ilvl="0" w:tplc="0586201E">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134CC"/>
    <w:multiLevelType w:val="hybridMultilevel"/>
    <w:tmpl w:val="EBE08F6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EF56C5"/>
    <w:multiLevelType w:val="hybridMultilevel"/>
    <w:tmpl w:val="01F4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5F15A9"/>
    <w:multiLevelType w:val="hybridMultilevel"/>
    <w:tmpl w:val="B712AE2E"/>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02AA5"/>
    <w:multiLevelType w:val="hybridMultilevel"/>
    <w:tmpl w:val="BA1A21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3414B"/>
    <w:multiLevelType w:val="hybridMultilevel"/>
    <w:tmpl w:val="ACFA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D771C"/>
    <w:multiLevelType w:val="hybridMultilevel"/>
    <w:tmpl w:val="6D8CF3DC"/>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474063"/>
    <w:multiLevelType w:val="hybridMultilevel"/>
    <w:tmpl w:val="9CE0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96D75"/>
    <w:multiLevelType w:val="hybridMultilevel"/>
    <w:tmpl w:val="CF56997A"/>
    <w:lvl w:ilvl="0" w:tplc="4BC4E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62A3B"/>
    <w:multiLevelType w:val="hybridMultilevel"/>
    <w:tmpl w:val="BC98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55C9B"/>
    <w:multiLevelType w:val="hybridMultilevel"/>
    <w:tmpl w:val="CA5A8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F70805"/>
    <w:multiLevelType w:val="hybridMultilevel"/>
    <w:tmpl w:val="ABB4B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62757"/>
    <w:multiLevelType w:val="hybridMultilevel"/>
    <w:tmpl w:val="CBC4A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0E00EC"/>
    <w:multiLevelType w:val="hybridMultilevel"/>
    <w:tmpl w:val="1D72F3CA"/>
    <w:lvl w:ilvl="0" w:tplc="F97CBF9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D42A0E"/>
    <w:multiLevelType w:val="hybridMultilevel"/>
    <w:tmpl w:val="42588BF2"/>
    <w:lvl w:ilvl="0" w:tplc="E9D8AC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676BEA"/>
    <w:multiLevelType w:val="hybridMultilevel"/>
    <w:tmpl w:val="324C0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B12360F"/>
    <w:multiLevelType w:val="hybridMultilevel"/>
    <w:tmpl w:val="3174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75715"/>
    <w:multiLevelType w:val="hybridMultilevel"/>
    <w:tmpl w:val="F44EE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4C464A"/>
    <w:multiLevelType w:val="hybridMultilevel"/>
    <w:tmpl w:val="9F365BD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95C7F"/>
    <w:multiLevelType w:val="hybridMultilevel"/>
    <w:tmpl w:val="94F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5C114192"/>
    <w:multiLevelType w:val="hybridMultilevel"/>
    <w:tmpl w:val="5E206394"/>
    <w:lvl w:ilvl="0" w:tplc="83689400">
      <w:numFmt w:val="bullet"/>
      <w:lvlText w:val="•"/>
      <w:lvlJc w:val="left"/>
      <w:pPr>
        <w:ind w:left="720" w:hanging="360"/>
      </w:pPr>
      <w:rPr>
        <w:rFonts w:ascii="SymbolMT" w:eastAsia="SymbolMT" w:hAnsi="TimesNewRomanPSMT" w:cs="SymbolMT" w:hint="eastAsia"/>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5025B"/>
    <w:multiLevelType w:val="hybridMultilevel"/>
    <w:tmpl w:val="429A7944"/>
    <w:lvl w:ilvl="0" w:tplc="BC30152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8A47A1"/>
    <w:multiLevelType w:val="hybridMultilevel"/>
    <w:tmpl w:val="FCDAE47A"/>
    <w:lvl w:ilvl="0" w:tplc="6D5490B6">
      <w:numFmt w:val="bullet"/>
      <w:lvlText w:val="•"/>
      <w:lvlJc w:val="left"/>
      <w:pPr>
        <w:ind w:left="720" w:hanging="360"/>
      </w:pPr>
      <w:rPr>
        <w:rFonts w:ascii="MS Mincho" w:eastAsia="MS Mincho" w:hAnsi="MS Mincho"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251A53"/>
    <w:multiLevelType w:val="hybridMultilevel"/>
    <w:tmpl w:val="340A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E755FB"/>
    <w:multiLevelType w:val="hybridMultilevel"/>
    <w:tmpl w:val="F7E24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3" w15:restartNumberingAfterBreak="0">
    <w:nsid w:val="67B67268"/>
    <w:multiLevelType w:val="hybridMultilevel"/>
    <w:tmpl w:val="B574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D43917"/>
    <w:multiLevelType w:val="hybridMultilevel"/>
    <w:tmpl w:val="F1B69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C65633"/>
    <w:multiLevelType w:val="hybridMultilevel"/>
    <w:tmpl w:val="37AC137C"/>
    <w:lvl w:ilvl="0" w:tplc="BC30152A">
      <w:numFmt w:val="bullet"/>
      <w:lvlText w:val="•"/>
      <w:lvlJc w:val="left"/>
      <w:pPr>
        <w:ind w:left="1130" w:hanging="720"/>
      </w:pPr>
      <w:rPr>
        <w:rFonts w:ascii="Cambria" w:eastAsiaTheme="minorHAnsi" w:hAnsi="Cambria"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9"/>
  </w:num>
  <w:num w:numId="2">
    <w:abstractNumId w:val="35"/>
  </w:num>
  <w:num w:numId="3">
    <w:abstractNumId w:val="1"/>
  </w:num>
  <w:num w:numId="4">
    <w:abstractNumId w:val="25"/>
  </w:num>
  <w:num w:numId="5">
    <w:abstractNumId w:val="8"/>
  </w:num>
  <w:num w:numId="6">
    <w:abstractNumId w:val="23"/>
  </w:num>
  <w:num w:numId="7">
    <w:abstractNumId w:val="39"/>
  </w:num>
  <w:num w:numId="8">
    <w:abstractNumId w:val="3"/>
  </w:num>
  <w:num w:numId="9">
    <w:abstractNumId w:val="29"/>
  </w:num>
  <w:num w:numId="10">
    <w:abstractNumId w:val="40"/>
  </w:num>
  <w:num w:numId="11">
    <w:abstractNumId w:val="36"/>
  </w:num>
  <w:num w:numId="12">
    <w:abstractNumId w:val="15"/>
  </w:num>
  <w:num w:numId="13">
    <w:abstractNumId w:val="11"/>
  </w:num>
  <w:num w:numId="14">
    <w:abstractNumId w:val="31"/>
  </w:num>
  <w:num w:numId="15">
    <w:abstractNumId w:val="45"/>
  </w:num>
  <w:num w:numId="16">
    <w:abstractNumId w:val="13"/>
  </w:num>
  <w:num w:numId="17">
    <w:abstractNumId w:val="27"/>
  </w:num>
  <w:num w:numId="18">
    <w:abstractNumId w:val="42"/>
  </w:num>
  <w:num w:numId="19">
    <w:abstractNumId w:val="28"/>
  </w:num>
  <w:num w:numId="20">
    <w:abstractNumId w:val="24"/>
  </w:num>
  <w:num w:numId="21">
    <w:abstractNumId w:val="18"/>
  </w:num>
  <w:num w:numId="22">
    <w:abstractNumId w:val="23"/>
  </w:num>
  <w:num w:numId="23">
    <w:abstractNumId w:val="30"/>
  </w:num>
  <w:num w:numId="24">
    <w:abstractNumId w:val="26"/>
  </w:num>
  <w:num w:numId="25">
    <w:abstractNumId w:val="19"/>
  </w:num>
  <w:num w:numId="26">
    <w:abstractNumId w:val="4"/>
  </w:num>
  <w:num w:numId="27">
    <w:abstractNumId w:val="34"/>
  </w:num>
  <w:num w:numId="28">
    <w:abstractNumId w:val="2"/>
  </w:num>
  <w:num w:numId="29">
    <w:abstractNumId w:val="21"/>
  </w:num>
  <w:num w:numId="30">
    <w:abstractNumId w:val="38"/>
  </w:num>
  <w:num w:numId="31">
    <w:abstractNumId w:val="5"/>
  </w:num>
  <w:num w:numId="32">
    <w:abstractNumId w:val="37"/>
  </w:num>
  <w:num w:numId="33">
    <w:abstractNumId w:val="33"/>
  </w:num>
  <w:num w:numId="34">
    <w:abstractNumId w:val="14"/>
  </w:num>
  <w:num w:numId="35">
    <w:abstractNumId w:val="0"/>
  </w:num>
  <w:num w:numId="36">
    <w:abstractNumId w:val="32"/>
  </w:num>
  <w:num w:numId="37">
    <w:abstractNumId w:val="20"/>
  </w:num>
  <w:num w:numId="38">
    <w:abstractNumId w:val="7"/>
  </w:num>
  <w:num w:numId="39">
    <w:abstractNumId w:val="22"/>
  </w:num>
  <w:num w:numId="40">
    <w:abstractNumId w:val="6"/>
  </w:num>
  <w:num w:numId="41">
    <w:abstractNumId w:val="17"/>
  </w:num>
  <w:num w:numId="42">
    <w:abstractNumId w:val="10"/>
  </w:num>
  <w:num w:numId="43">
    <w:abstractNumId w:val="16"/>
  </w:num>
  <w:num w:numId="44">
    <w:abstractNumId w:val="12"/>
  </w:num>
  <w:num w:numId="45">
    <w:abstractNumId w:val="41"/>
  </w:num>
  <w:num w:numId="46">
    <w:abstractNumId w:val="43"/>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2E1"/>
    <w:rsid w:val="000007F0"/>
    <w:rsid w:val="00001906"/>
    <w:rsid w:val="000035F9"/>
    <w:rsid w:val="00004210"/>
    <w:rsid w:val="00010215"/>
    <w:rsid w:val="00010F5D"/>
    <w:rsid w:val="000135C0"/>
    <w:rsid w:val="00014B8B"/>
    <w:rsid w:val="00016128"/>
    <w:rsid w:val="0001635C"/>
    <w:rsid w:val="00016E3C"/>
    <w:rsid w:val="00017321"/>
    <w:rsid w:val="00022514"/>
    <w:rsid w:val="00023A9D"/>
    <w:rsid w:val="000240AB"/>
    <w:rsid w:val="0002447C"/>
    <w:rsid w:val="00024C88"/>
    <w:rsid w:val="00024F71"/>
    <w:rsid w:val="00027346"/>
    <w:rsid w:val="0002779F"/>
    <w:rsid w:val="000301E2"/>
    <w:rsid w:val="0003052F"/>
    <w:rsid w:val="000307DA"/>
    <w:rsid w:val="00030847"/>
    <w:rsid w:val="00031D8C"/>
    <w:rsid w:val="0003212F"/>
    <w:rsid w:val="0003292B"/>
    <w:rsid w:val="000335D3"/>
    <w:rsid w:val="000338F4"/>
    <w:rsid w:val="000350EA"/>
    <w:rsid w:val="000370C1"/>
    <w:rsid w:val="000379CC"/>
    <w:rsid w:val="00043D9D"/>
    <w:rsid w:val="00044C00"/>
    <w:rsid w:val="000451B9"/>
    <w:rsid w:val="00045658"/>
    <w:rsid w:val="0004672D"/>
    <w:rsid w:val="00047999"/>
    <w:rsid w:val="00050469"/>
    <w:rsid w:val="000506BD"/>
    <w:rsid w:val="00050F84"/>
    <w:rsid w:val="00054C2E"/>
    <w:rsid w:val="00056059"/>
    <w:rsid w:val="000570D9"/>
    <w:rsid w:val="00060446"/>
    <w:rsid w:val="0006108C"/>
    <w:rsid w:val="00063C5A"/>
    <w:rsid w:val="00063ED0"/>
    <w:rsid w:val="000641CC"/>
    <w:rsid w:val="00064E84"/>
    <w:rsid w:val="000668AD"/>
    <w:rsid w:val="000671B9"/>
    <w:rsid w:val="0007019A"/>
    <w:rsid w:val="000731D9"/>
    <w:rsid w:val="000734D8"/>
    <w:rsid w:val="00074090"/>
    <w:rsid w:val="000741FB"/>
    <w:rsid w:val="00075D59"/>
    <w:rsid w:val="00077167"/>
    <w:rsid w:val="000772C1"/>
    <w:rsid w:val="00080F86"/>
    <w:rsid w:val="000818DA"/>
    <w:rsid w:val="000822FC"/>
    <w:rsid w:val="00083388"/>
    <w:rsid w:val="00083EED"/>
    <w:rsid w:val="00086F3B"/>
    <w:rsid w:val="00087C68"/>
    <w:rsid w:val="00090418"/>
    <w:rsid w:val="0009127A"/>
    <w:rsid w:val="000950EF"/>
    <w:rsid w:val="00095174"/>
    <w:rsid w:val="00097705"/>
    <w:rsid w:val="000A113A"/>
    <w:rsid w:val="000A182A"/>
    <w:rsid w:val="000A3438"/>
    <w:rsid w:val="000A4B28"/>
    <w:rsid w:val="000A5814"/>
    <w:rsid w:val="000A59AE"/>
    <w:rsid w:val="000B03F9"/>
    <w:rsid w:val="000B1D0B"/>
    <w:rsid w:val="000B1FF2"/>
    <w:rsid w:val="000B21C3"/>
    <w:rsid w:val="000B4D0B"/>
    <w:rsid w:val="000B513A"/>
    <w:rsid w:val="000B6722"/>
    <w:rsid w:val="000B6914"/>
    <w:rsid w:val="000C294C"/>
    <w:rsid w:val="000C2EA2"/>
    <w:rsid w:val="000C574B"/>
    <w:rsid w:val="000C5C76"/>
    <w:rsid w:val="000C6818"/>
    <w:rsid w:val="000C6D8B"/>
    <w:rsid w:val="000C74FF"/>
    <w:rsid w:val="000C7BCA"/>
    <w:rsid w:val="000D1DC0"/>
    <w:rsid w:val="000D3A01"/>
    <w:rsid w:val="000D4B13"/>
    <w:rsid w:val="000D53B0"/>
    <w:rsid w:val="000D5575"/>
    <w:rsid w:val="000D5DD9"/>
    <w:rsid w:val="000E013D"/>
    <w:rsid w:val="000E16E5"/>
    <w:rsid w:val="000E46C7"/>
    <w:rsid w:val="000E4C18"/>
    <w:rsid w:val="000E6D6F"/>
    <w:rsid w:val="000F0576"/>
    <w:rsid w:val="000F251F"/>
    <w:rsid w:val="000F2EB1"/>
    <w:rsid w:val="000F3274"/>
    <w:rsid w:val="000F4D8D"/>
    <w:rsid w:val="000F4F52"/>
    <w:rsid w:val="000F55D7"/>
    <w:rsid w:val="000F5B35"/>
    <w:rsid w:val="000F652B"/>
    <w:rsid w:val="00100010"/>
    <w:rsid w:val="001006C1"/>
    <w:rsid w:val="001014FE"/>
    <w:rsid w:val="001019A5"/>
    <w:rsid w:val="00101AF5"/>
    <w:rsid w:val="00102D48"/>
    <w:rsid w:val="00102F93"/>
    <w:rsid w:val="0010494B"/>
    <w:rsid w:val="001052EB"/>
    <w:rsid w:val="00106140"/>
    <w:rsid w:val="00110B8C"/>
    <w:rsid w:val="0011119C"/>
    <w:rsid w:val="00111E09"/>
    <w:rsid w:val="00113D4A"/>
    <w:rsid w:val="00114B3B"/>
    <w:rsid w:val="00117062"/>
    <w:rsid w:val="001202E7"/>
    <w:rsid w:val="00120B3C"/>
    <w:rsid w:val="00120B7F"/>
    <w:rsid w:val="00121BE6"/>
    <w:rsid w:val="0012265C"/>
    <w:rsid w:val="00123A9E"/>
    <w:rsid w:val="001245C4"/>
    <w:rsid w:val="00125A9F"/>
    <w:rsid w:val="0012789E"/>
    <w:rsid w:val="001301D4"/>
    <w:rsid w:val="00131DEB"/>
    <w:rsid w:val="00132984"/>
    <w:rsid w:val="00133B3F"/>
    <w:rsid w:val="00133EB3"/>
    <w:rsid w:val="00135691"/>
    <w:rsid w:val="0014083E"/>
    <w:rsid w:val="001416CA"/>
    <w:rsid w:val="001428ED"/>
    <w:rsid w:val="001429F0"/>
    <w:rsid w:val="0014675C"/>
    <w:rsid w:val="001470DD"/>
    <w:rsid w:val="001473C8"/>
    <w:rsid w:val="00150112"/>
    <w:rsid w:val="001512B7"/>
    <w:rsid w:val="00151BB7"/>
    <w:rsid w:val="001532AF"/>
    <w:rsid w:val="00154564"/>
    <w:rsid w:val="00154B79"/>
    <w:rsid w:val="00155240"/>
    <w:rsid w:val="001552D9"/>
    <w:rsid w:val="00156B4F"/>
    <w:rsid w:val="0016325B"/>
    <w:rsid w:val="00163F24"/>
    <w:rsid w:val="00164B01"/>
    <w:rsid w:val="00165E84"/>
    <w:rsid w:val="00166072"/>
    <w:rsid w:val="00170351"/>
    <w:rsid w:val="001714B6"/>
    <w:rsid w:val="00171DAC"/>
    <w:rsid w:val="00173BB9"/>
    <w:rsid w:val="00174E35"/>
    <w:rsid w:val="001759D7"/>
    <w:rsid w:val="0017769D"/>
    <w:rsid w:val="00177D5D"/>
    <w:rsid w:val="00180BDB"/>
    <w:rsid w:val="00181BC5"/>
    <w:rsid w:val="00182DA5"/>
    <w:rsid w:val="001844AF"/>
    <w:rsid w:val="00185021"/>
    <w:rsid w:val="00191808"/>
    <w:rsid w:val="00193035"/>
    <w:rsid w:val="001950F8"/>
    <w:rsid w:val="00197A68"/>
    <w:rsid w:val="00197F34"/>
    <w:rsid w:val="001A0912"/>
    <w:rsid w:val="001A1DA9"/>
    <w:rsid w:val="001A2117"/>
    <w:rsid w:val="001A2AA6"/>
    <w:rsid w:val="001A2DC3"/>
    <w:rsid w:val="001A3053"/>
    <w:rsid w:val="001A7B4A"/>
    <w:rsid w:val="001A7C22"/>
    <w:rsid w:val="001B0B20"/>
    <w:rsid w:val="001B13C6"/>
    <w:rsid w:val="001B2842"/>
    <w:rsid w:val="001B3673"/>
    <w:rsid w:val="001B3D1A"/>
    <w:rsid w:val="001B4642"/>
    <w:rsid w:val="001B6AD0"/>
    <w:rsid w:val="001C5042"/>
    <w:rsid w:val="001D0374"/>
    <w:rsid w:val="001D162F"/>
    <w:rsid w:val="001D393F"/>
    <w:rsid w:val="001D6700"/>
    <w:rsid w:val="001E37C4"/>
    <w:rsid w:val="001E3906"/>
    <w:rsid w:val="001E4D18"/>
    <w:rsid w:val="001E510C"/>
    <w:rsid w:val="001F1C80"/>
    <w:rsid w:val="001F27C3"/>
    <w:rsid w:val="001F583A"/>
    <w:rsid w:val="001F58C4"/>
    <w:rsid w:val="001F74FB"/>
    <w:rsid w:val="00200FDD"/>
    <w:rsid w:val="0020305C"/>
    <w:rsid w:val="002063D8"/>
    <w:rsid w:val="002111AA"/>
    <w:rsid w:val="0021170D"/>
    <w:rsid w:val="00211794"/>
    <w:rsid w:val="00212BB0"/>
    <w:rsid w:val="00212D17"/>
    <w:rsid w:val="00213388"/>
    <w:rsid w:val="00214ADC"/>
    <w:rsid w:val="00214E84"/>
    <w:rsid w:val="0021665B"/>
    <w:rsid w:val="00220142"/>
    <w:rsid w:val="002211DB"/>
    <w:rsid w:val="00222B62"/>
    <w:rsid w:val="002237D7"/>
    <w:rsid w:val="002237F7"/>
    <w:rsid w:val="002242F5"/>
    <w:rsid w:val="002323FD"/>
    <w:rsid w:val="00234711"/>
    <w:rsid w:val="00234EFB"/>
    <w:rsid w:val="00235378"/>
    <w:rsid w:val="002367E1"/>
    <w:rsid w:val="00236C96"/>
    <w:rsid w:val="00237642"/>
    <w:rsid w:val="00240D08"/>
    <w:rsid w:val="00241A9C"/>
    <w:rsid w:val="0024369C"/>
    <w:rsid w:val="00246343"/>
    <w:rsid w:val="0024704B"/>
    <w:rsid w:val="002478BE"/>
    <w:rsid w:val="002511DD"/>
    <w:rsid w:val="002513B7"/>
    <w:rsid w:val="00256201"/>
    <w:rsid w:val="00256337"/>
    <w:rsid w:val="00256E55"/>
    <w:rsid w:val="002577EE"/>
    <w:rsid w:val="00262942"/>
    <w:rsid w:val="00262A69"/>
    <w:rsid w:val="00263482"/>
    <w:rsid w:val="002635F3"/>
    <w:rsid w:val="00264F2A"/>
    <w:rsid w:val="0027017F"/>
    <w:rsid w:val="00270C11"/>
    <w:rsid w:val="00277A5F"/>
    <w:rsid w:val="00277BE4"/>
    <w:rsid w:val="00284B50"/>
    <w:rsid w:val="002855B4"/>
    <w:rsid w:val="002859C8"/>
    <w:rsid w:val="00286668"/>
    <w:rsid w:val="00286884"/>
    <w:rsid w:val="002876D3"/>
    <w:rsid w:val="00291BE7"/>
    <w:rsid w:val="0029522F"/>
    <w:rsid w:val="002A026B"/>
    <w:rsid w:val="002A0C3B"/>
    <w:rsid w:val="002A0D40"/>
    <w:rsid w:val="002A0FBA"/>
    <w:rsid w:val="002A2AB8"/>
    <w:rsid w:val="002A321F"/>
    <w:rsid w:val="002A3B34"/>
    <w:rsid w:val="002A43F5"/>
    <w:rsid w:val="002A4E0E"/>
    <w:rsid w:val="002A579B"/>
    <w:rsid w:val="002A57FD"/>
    <w:rsid w:val="002A5E80"/>
    <w:rsid w:val="002A6876"/>
    <w:rsid w:val="002A6F58"/>
    <w:rsid w:val="002B0D3A"/>
    <w:rsid w:val="002B1F4C"/>
    <w:rsid w:val="002B2D45"/>
    <w:rsid w:val="002B62A0"/>
    <w:rsid w:val="002B6E8C"/>
    <w:rsid w:val="002B7D3A"/>
    <w:rsid w:val="002C0C86"/>
    <w:rsid w:val="002C188E"/>
    <w:rsid w:val="002C2370"/>
    <w:rsid w:val="002C23BB"/>
    <w:rsid w:val="002C47E2"/>
    <w:rsid w:val="002C5A92"/>
    <w:rsid w:val="002C5D62"/>
    <w:rsid w:val="002D0AE6"/>
    <w:rsid w:val="002D1692"/>
    <w:rsid w:val="002D191D"/>
    <w:rsid w:val="002D1B34"/>
    <w:rsid w:val="002D3982"/>
    <w:rsid w:val="002D39C1"/>
    <w:rsid w:val="002D4641"/>
    <w:rsid w:val="002E0831"/>
    <w:rsid w:val="002E1B3D"/>
    <w:rsid w:val="002E2CF2"/>
    <w:rsid w:val="002E30F1"/>
    <w:rsid w:val="002E4053"/>
    <w:rsid w:val="002E618A"/>
    <w:rsid w:val="002E6C04"/>
    <w:rsid w:val="002E76B4"/>
    <w:rsid w:val="002F0094"/>
    <w:rsid w:val="002F0157"/>
    <w:rsid w:val="002F0687"/>
    <w:rsid w:val="002F18CC"/>
    <w:rsid w:val="002F19C4"/>
    <w:rsid w:val="002F1AE1"/>
    <w:rsid w:val="002F220A"/>
    <w:rsid w:val="002F28D6"/>
    <w:rsid w:val="002F2AAB"/>
    <w:rsid w:val="002F332E"/>
    <w:rsid w:val="002F471A"/>
    <w:rsid w:val="002F76FC"/>
    <w:rsid w:val="003010D7"/>
    <w:rsid w:val="003026DD"/>
    <w:rsid w:val="00304972"/>
    <w:rsid w:val="003063F9"/>
    <w:rsid w:val="003106B9"/>
    <w:rsid w:val="00310D08"/>
    <w:rsid w:val="00314294"/>
    <w:rsid w:val="003144EE"/>
    <w:rsid w:val="00314D67"/>
    <w:rsid w:val="00316027"/>
    <w:rsid w:val="00316379"/>
    <w:rsid w:val="003164BE"/>
    <w:rsid w:val="003167C4"/>
    <w:rsid w:val="0032134E"/>
    <w:rsid w:val="00322945"/>
    <w:rsid w:val="003232BA"/>
    <w:rsid w:val="003253B8"/>
    <w:rsid w:val="00326542"/>
    <w:rsid w:val="003336A7"/>
    <w:rsid w:val="00333780"/>
    <w:rsid w:val="003349D4"/>
    <w:rsid w:val="0033612C"/>
    <w:rsid w:val="00340849"/>
    <w:rsid w:val="00340B64"/>
    <w:rsid w:val="003415D7"/>
    <w:rsid w:val="003433EE"/>
    <w:rsid w:val="00343D7F"/>
    <w:rsid w:val="00343FB8"/>
    <w:rsid w:val="003462AF"/>
    <w:rsid w:val="003470EA"/>
    <w:rsid w:val="0035051C"/>
    <w:rsid w:val="003513B5"/>
    <w:rsid w:val="0035176D"/>
    <w:rsid w:val="0035280F"/>
    <w:rsid w:val="00355033"/>
    <w:rsid w:val="0035553D"/>
    <w:rsid w:val="0035614E"/>
    <w:rsid w:val="00356B3D"/>
    <w:rsid w:val="00360459"/>
    <w:rsid w:val="00361DEF"/>
    <w:rsid w:val="00365045"/>
    <w:rsid w:val="003662FC"/>
    <w:rsid w:val="003678A0"/>
    <w:rsid w:val="00367EE4"/>
    <w:rsid w:val="003714B8"/>
    <w:rsid w:val="00371AF6"/>
    <w:rsid w:val="003743DA"/>
    <w:rsid w:val="00374A51"/>
    <w:rsid w:val="00374EBE"/>
    <w:rsid w:val="00375C24"/>
    <w:rsid w:val="00376F5D"/>
    <w:rsid w:val="00377949"/>
    <w:rsid w:val="00384E0B"/>
    <w:rsid w:val="003858BB"/>
    <w:rsid w:val="00386822"/>
    <w:rsid w:val="00387661"/>
    <w:rsid w:val="003903B4"/>
    <w:rsid w:val="00391D8B"/>
    <w:rsid w:val="0039368C"/>
    <w:rsid w:val="00394572"/>
    <w:rsid w:val="00394B97"/>
    <w:rsid w:val="003A29C8"/>
    <w:rsid w:val="003A653E"/>
    <w:rsid w:val="003B057B"/>
    <w:rsid w:val="003B1571"/>
    <w:rsid w:val="003B42F5"/>
    <w:rsid w:val="003B620A"/>
    <w:rsid w:val="003B7348"/>
    <w:rsid w:val="003C061B"/>
    <w:rsid w:val="003C0FD8"/>
    <w:rsid w:val="003C1106"/>
    <w:rsid w:val="003C1679"/>
    <w:rsid w:val="003C2A5C"/>
    <w:rsid w:val="003C4C1C"/>
    <w:rsid w:val="003C5C7E"/>
    <w:rsid w:val="003D3654"/>
    <w:rsid w:val="003D4170"/>
    <w:rsid w:val="003D43C1"/>
    <w:rsid w:val="003D4E19"/>
    <w:rsid w:val="003D5120"/>
    <w:rsid w:val="003D623D"/>
    <w:rsid w:val="003D6A7E"/>
    <w:rsid w:val="003D6D5F"/>
    <w:rsid w:val="003E01CD"/>
    <w:rsid w:val="003E1BEA"/>
    <w:rsid w:val="003E2E96"/>
    <w:rsid w:val="003E306C"/>
    <w:rsid w:val="003E58CA"/>
    <w:rsid w:val="003E6E2D"/>
    <w:rsid w:val="003F0FA0"/>
    <w:rsid w:val="003F1AE0"/>
    <w:rsid w:val="003F1CAC"/>
    <w:rsid w:val="003F3F24"/>
    <w:rsid w:val="003F5076"/>
    <w:rsid w:val="003F50A1"/>
    <w:rsid w:val="003F7B93"/>
    <w:rsid w:val="00400AD7"/>
    <w:rsid w:val="00401CA0"/>
    <w:rsid w:val="00401FD1"/>
    <w:rsid w:val="00402384"/>
    <w:rsid w:val="00402F75"/>
    <w:rsid w:val="00402FF1"/>
    <w:rsid w:val="00405E15"/>
    <w:rsid w:val="00405E4A"/>
    <w:rsid w:val="00406EC8"/>
    <w:rsid w:val="00411122"/>
    <w:rsid w:val="004122A6"/>
    <w:rsid w:val="00412F93"/>
    <w:rsid w:val="00415DDB"/>
    <w:rsid w:val="00416C02"/>
    <w:rsid w:val="00416D98"/>
    <w:rsid w:val="00423B81"/>
    <w:rsid w:val="00423CF5"/>
    <w:rsid w:val="00424CC5"/>
    <w:rsid w:val="00425487"/>
    <w:rsid w:val="004266BA"/>
    <w:rsid w:val="004308F1"/>
    <w:rsid w:val="00433B7C"/>
    <w:rsid w:val="00435971"/>
    <w:rsid w:val="00436ACA"/>
    <w:rsid w:val="00437689"/>
    <w:rsid w:val="00437D9A"/>
    <w:rsid w:val="00440154"/>
    <w:rsid w:val="0044103A"/>
    <w:rsid w:val="004416DA"/>
    <w:rsid w:val="004427B0"/>
    <w:rsid w:val="004435C6"/>
    <w:rsid w:val="0044434C"/>
    <w:rsid w:val="00446AC2"/>
    <w:rsid w:val="00447011"/>
    <w:rsid w:val="00447263"/>
    <w:rsid w:val="004473E1"/>
    <w:rsid w:val="00451186"/>
    <w:rsid w:val="0045294F"/>
    <w:rsid w:val="00452F8F"/>
    <w:rsid w:val="00453839"/>
    <w:rsid w:val="00454FC5"/>
    <w:rsid w:val="00455EE2"/>
    <w:rsid w:val="004569F8"/>
    <w:rsid w:val="004575C8"/>
    <w:rsid w:val="00460589"/>
    <w:rsid w:val="00460BAB"/>
    <w:rsid w:val="00461301"/>
    <w:rsid w:val="004617AA"/>
    <w:rsid w:val="00461E50"/>
    <w:rsid w:val="004621DA"/>
    <w:rsid w:val="004645A2"/>
    <w:rsid w:val="00464C76"/>
    <w:rsid w:val="00465B18"/>
    <w:rsid w:val="004662F9"/>
    <w:rsid w:val="00471B6B"/>
    <w:rsid w:val="00472FDC"/>
    <w:rsid w:val="0047477E"/>
    <w:rsid w:val="00476A6C"/>
    <w:rsid w:val="00481A84"/>
    <w:rsid w:val="00485C16"/>
    <w:rsid w:val="00493CF2"/>
    <w:rsid w:val="00494A9F"/>
    <w:rsid w:val="00495AA4"/>
    <w:rsid w:val="00497DB8"/>
    <w:rsid w:val="004A098C"/>
    <w:rsid w:val="004A0FF1"/>
    <w:rsid w:val="004A1230"/>
    <w:rsid w:val="004A1522"/>
    <w:rsid w:val="004A1757"/>
    <w:rsid w:val="004A61E6"/>
    <w:rsid w:val="004A73CD"/>
    <w:rsid w:val="004A7744"/>
    <w:rsid w:val="004B1455"/>
    <w:rsid w:val="004B152A"/>
    <w:rsid w:val="004B1899"/>
    <w:rsid w:val="004B22D7"/>
    <w:rsid w:val="004B2626"/>
    <w:rsid w:val="004B4340"/>
    <w:rsid w:val="004B46E0"/>
    <w:rsid w:val="004C269A"/>
    <w:rsid w:val="004C26E2"/>
    <w:rsid w:val="004C5AF2"/>
    <w:rsid w:val="004C69ED"/>
    <w:rsid w:val="004C710A"/>
    <w:rsid w:val="004C7B4C"/>
    <w:rsid w:val="004D247C"/>
    <w:rsid w:val="004D2818"/>
    <w:rsid w:val="004D2BDF"/>
    <w:rsid w:val="004D3527"/>
    <w:rsid w:val="004D46E0"/>
    <w:rsid w:val="004D7275"/>
    <w:rsid w:val="004E0EEB"/>
    <w:rsid w:val="004E3054"/>
    <w:rsid w:val="004E4D4C"/>
    <w:rsid w:val="004E6C87"/>
    <w:rsid w:val="004E6EBB"/>
    <w:rsid w:val="004E726E"/>
    <w:rsid w:val="004F0079"/>
    <w:rsid w:val="004F16D1"/>
    <w:rsid w:val="004F273C"/>
    <w:rsid w:val="004F2945"/>
    <w:rsid w:val="004F2B35"/>
    <w:rsid w:val="004F3750"/>
    <w:rsid w:val="004F602B"/>
    <w:rsid w:val="004F6CC7"/>
    <w:rsid w:val="004F7434"/>
    <w:rsid w:val="00501B7D"/>
    <w:rsid w:val="00501DE7"/>
    <w:rsid w:val="00501FDE"/>
    <w:rsid w:val="0050357A"/>
    <w:rsid w:val="00503E4A"/>
    <w:rsid w:val="0050792B"/>
    <w:rsid w:val="00507B58"/>
    <w:rsid w:val="00511260"/>
    <w:rsid w:val="00511E52"/>
    <w:rsid w:val="00511E83"/>
    <w:rsid w:val="00514112"/>
    <w:rsid w:val="00514B83"/>
    <w:rsid w:val="005168A8"/>
    <w:rsid w:val="0052231D"/>
    <w:rsid w:val="005229FB"/>
    <w:rsid w:val="00523D6D"/>
    <w:rsid w:val="00524098"/>
    <w:rsid w:val="005244A5"/>
    <w:rsid w:val="00533D15"/>
    <w:rsid w:val="00535905"/>
    <w:rsid w:val="005409EB"/>
    <w:rsid w:val="00540A79"/>
    <w:rsid w:val="00541B28"/>
    <w:rsid w:val="00542759"/>
    <w:rsid w:val="005446D3"/>
    <w:rsid w:val="0055226F"/>
    <w:rsid w:val="0055434F"/>
    <w:rsid w:val="0055489C"/>
    <w:rsid w:val="00555AEC"/>
    <w:rsid w:val="00555CBC"/>
    <w:rsid w:val="00556091"/>
    <w:rsid w:val="00557465"/>
    <w:rsid w:val="00563468"/>
    <w:rsid w:val="005643BE"/>
    <w:rsid w:val="00565202"/>
    <w:rsid w:val="00565316"/>
    <w:rsid w:val="005653A0"/>
    <w:rsid w:val="005676E6"/>
    <w:rsid w:val="005708FD"/>
    <w:rsid w:val="00570BBF"/>
    <w:rsid w:val="00570EBE"/>
    <w:rsid w:val="00572031"/>
    <w:rsid w:val="00572D10"/>
    <w:rsid w:val="00573DC2"/>
    <w:rsid w:val="00575BA8"/>
    <w:rsid w:val="00580353"/>
    <w:rsid w:val="00580682"/>
    <w:rsid w:val="00580953"/>
    <w:rsid w:val="00583C23"/>
    <w:rsid w:val="0058424A"/>
    <w:rsid w:val="00586186"/>
    <w:rsid w:val="00587ADA"/>
    <w:rsid w:val="00590248"/>
    <w:rsid w:val="00591E19"/>
    <w:rsid w:val="0059294A"/>
    <w:rsid w:val="00595AF1"/>
    <w:rsid w:val="0059630D"/>
    <w:rsid w:val="00597E07"/>
    <w:rsid w:val="005A01EE"/>
    <w:rsid w:val="005A1113"/>
    <w:rsid w:val="005A1E9B"/>
    <w:rsid w:val="005A22DF"/>
    <w:rsid w:val="005A42B5"/>
    <w:rsid w:val="005A454A"/>
    <w:rsid w:val="005A4EA0"/>
    <w:rsid w:val="005A52B2"/>
    <w:rsid w:val="005A5F99"/>
    <w:rsid w:val="005A628F"/>
    <w:rsid w:val="005A640A"/>
    <w:rsid w:val="005A7A91"/>
    <w:rsid w:val="005B0D9A"/>
    <w:rsid w:val="005B1ACF"/>
    <w:rsid w:val="005B1F09"/>
    <w:rsid w:val="005B53ED"/>
    <w:rsid w:val="005C0629"/>
    <w:rsid w:val="005C1626"/>
    <w:rsid w:val="005C44E7"/>
    <w:rsid w:val="005C4621"/>
    <w:rsid w:val="005C7629"/>
    <w:rsid w:val="005D0209"/>
    <w:rsid w:val="005D22E7"/>
    <w:rsid w:val="005D2F45"/>
    <w:rsid w:val="005D35AB"/>
    <w:rsid w:val="005D3A1E"/>
    <w:rsid w:val="005D5544"/>
    <w:rsid w:val="005E1630"/>
    <w:rsid w:val="005E1AA0"/>
    <w:rsid w:val="005E357E"/>
    <w:rsid w:val="005E4AA2"/>
    <w:rsid w:val="005E624B"/>
    <w:rsid w:val="005E6325"/>
    <w:rsid w:val="005F122C"/>
    <w:rsid w:val="005F1C46"/>
    <w:rsid w:val="005F25BF"/>
    <w:rsid w:val="005F36D0"/>
    <w:rsid w:val="005F3A82"/>
    <w:rsid w:val="005F5C97"/>
    <w:rsid w:val="005F629B"/>
    <w:rsid w:val="005F6519"/>
    <w:rsid w:val="005F6854"/>
    <w:rsid w:val="00603055"/>
    <w:rsid w:val="0060584D"/>
    <w:rsid w:val="0060597A"/>
    <w:rsid w:val="0060623B"/>
    <w:rsid w:val="00606F25"/>
    <w:rsid w:val="00607D6B"/>
    <w:rsid w:val="0061092E"/>
    <w:rsid w:val="006113CE"/>
    <w:rsid w:val="00613105"/>
    <w:rsid w:val="00613179"/>
    <w:rsid w:val="006132AE"/>
    <w:rsid w:val="00613EAD"/>
    <w:rsid w:val="00615185"/>
    <w:rsid w:val="00617327"/>
    <w:rsid w:val="0061736A"/>
    <w:rsid w:val="006179AF"/>
    <w:rsid w:val="006201D6"/>
    <w:rsid w:val="0062021D"/>
    <w:rsid w:val="00620418"/>
    <w:rsid w:val="00620D14"/>
    <w:rsid w:val="00620EA0"/>
    <w:rsid w:val="0062426F"/>
    <w:rsid w:val="00626027"/>
    <w:rsid w:val="006270B4"/>
    <w:rsid w:val="00627323"/>
    <w:rsid w:val="0062756C"/>
    <w:rsid w:val="00627FCB"/>
    <w:rsid w:val="0063239F"/>
    <w:rsid w:val="006328BE"/>
    <w:rsid w:val="00632C3B"/>
    <w:rsid w:val="0063562F"/>
    <w:rsid w:val="0063581C"/>
    <w:rsid w:val="00636F35"/>
    <w:rsid w:val="00637209"/>
    <w:rsid w:val="00637A8D"/>
    <w:rsid w:val="006425CB"/>
    <w:rsid w:val="00644B6C"/>
    <w:rsid w:val="006455FB"/>
    <w:rsid w:val="006462B3"/>
    <w:rsid w:val="0064793B"/>
    <w:rsid w:val="00651C48"/>
    <w:rsid w:val="00651F51"/>
    <w:rsid w:val="00652172"/>
    <w:rsid w:val="00653A1C"/>
    <w:rsid w:val="00655D99"/>
    <w:rsid w:val="006566BC"/>
    <w:rsid w:val="00657C35"/>
    <w:rsid w:val="006602CC"/>
    <w:rsid w:val="00661E03"/>
    <w:rsid w:val="00662384"/>
    <w:rsid w:val="00662A34"/>
    <w:rsid w:val="00662DF4"/>
    <w:rsid w:val="00663C4F"/>
    <w:rsid w:val="006640A7"/>
    <w:rsid w:val="00664787"/>
    <w:rsid w:val="0066566C"/>
    <w:rsid w:val="00666DEC"/>
    <w:rsid w:val="00667AE2"/>
    <w:rsid w:val="00671255"/>
    <w:rsid w:val="00671F34"/>
    <w:rsid w:val="006726BB"/>
    <w:rsid w:val="0067277A"/>
    <w:rsid w:val="006736A7"/>
    <w:rsid w:val="006764A7"/>
    <w:rsid w:val="00676713"/>
    <w:rsid w:val="0067694F"/>
    <w:rsid w:val="00682AA0"/>
    <w:rsid w:val="0068352C"/>
    <w:rsid w:val="00683B91"/>
    <w:rsid w:val="00687805"/>
    <w:rsid w:val="00690048"/>
    <w:rsid w:val="00690615"/>
    <w:rsid w:val="0069094A"/>
    <w:rsid w:val="00690972"/>
    <w:rsid w:val="00690C44"/>
    <w:rsid w:val="00690F87"/>
    <w:rsid w:val="00692346"/>
    <w:rsid w:val="0069276C"/>
    <w:rsid w:val="00693361"/>
    <w:rsid w:val="006936A0"/>
    <w:rsid w:val="0069426F"/>
    <w:rsid w:val="00694593"/>
    <w:rsid w:val="006947AD"/>
    <w:rsid w:val="00695C36"/>
    <w:rsid w:val="00696D2E"/>
    <w:rsid w:val="006971D0"/>
    <w:rsid w:val="006A175F"/>
    <w:rsid w:val="006A1799"/>
    <w:rsid w:val="006A282C"/>
    <w:rsid w:val="006A31F4"/>
    <w:rsid w:val="006A3CCA"/>
    <w:rsid w:val="006A4C4D"/>
    <w:rsid w:val="006A68BE"/>
    <w:rsid w:val="006B1092"/>
    <w:rsid w:val="006B25FC"/>
    <w:rsid w:val="006B343E"/>
    <w:rsid w:val="006B4F2C"/>
    <w:rsid w:val="006B51AD"/>
    <w:rsid w:val="006B5A4E"/>
    <w:rsid w:val="006B5B64"/>
    <w:rsid w:val="006B693D"/>
    <w:rsid w:val="006B7709"/>
    <w:rsid w:val="006C0873"/>
    <w:rsid w:val="006C0F16"/>
    <w:rsid w:val="006C3145"/>
    <w:rsid w:val="006C4F8F"/>
    <w:rsid w:val="006C50DE"/>
    <w:rsid w:val="006D1792"/>
    <w:rsid w:val="006D2006"/>
    <w:rsid w:val="006D274F"/>
    <w:rsid w:val="006D2AD2"/>
    <w:rsid w:val="006D3B92"/>
    <w:rsid w:val="006D7CCF"/>
    <w:rsid w:val="006E02AB"/>
    <w:rsid w:val="006E25F8"/>
    <w:rsid w:val="006E3F3F"/>
    <w:rsid w:val="006E763C"/>
    <w:rsid w:val="006F00AF"/>
    <w:rsid w:val="006F086D"/>
    <w:rsid w:val="006F0BE9"/>
    <w:rsid w:val="006F10EC"/>
    <w:rsid w:val="006F2862"/>
    <w:rsid w:val="006F4DEC"/>
    <w:rsid w:val="006F50EB"/>
    <w:rsid w:val="006F5925"/>
    <w:rsid w:val="006F5CBE"/>
    <w:rsid w:val="006F5CFF"/>
    <w:rsid w:val="006F5DDF"/>
    <w:rsid w:val="006F7667"/>
    <w:rsid w:val="006F76C4"/>
    <w:rsid w:val="006F7E4E"/>
    <w:rsid w:val="0070014A"/>
    <w:rsid w:val="00702455"/>
    <w:rsid w:val="0070344F"/>
    <w:rsid w:val="0070400C"/>
    <w:rsid w:val="00704282"/>
    <w:rsid w:val="00704A4F"/>
    <w:rsid w:val="00705186"/>
    <w:rsid w:val="007101DD"/>
    <w:rsid w:val="00714D82"/>
    <w:rsid w:val="00715026"/>
    <w:rsid w:val="00720A6F"/>
    <w:rsid w:val="00722168"/>
    <w:rsid w:val="00722FA6"/>
    <w:rsid w:val="00724B97"/>
    <w:rsid w:val="0072633C"/>
    <w:rsid w:val="007279DB"/>
    <w:rsid w:val="0073129E"/>
    <w:rsid w:val="00731ACB"/>
    <w:rsid w:val="00733316"/>
    <w:rsid w:val="007339A6"/>
    <w:rsid w:val="007341BC"/>
    <w:rsid w:val="00734B92"/>
    <w:rsid w:val="007362B8"/>
    <w:rsid w:val="007373C6"/>
    <w:rsid w:val="00737811"/>
    <w:rsid w:val="0074240C"/>
    <w:rsid w:val="00742FDC"/>
    <w:rsid w:val="00744568"/>
    <w:rsid w:val="00744BD7"/>
    <w:rsid w:val="00745300"/>
    <w:rsid w:val="00745542"/>
    <w:rsid w:val="00746CAD"/>
    <w:rsid w:val="007473D0"/>
    <w:rsid w:val="007502BF"/>
    <w:rsid w:val="00750589"/>
    <w:rsid w:val="007528C3"/>
    <w:rsid w:val="0075441E"/>
    <w:rsid w:val="00756D36"/>
    <w:rsid w:val="00757795"/>
    <w:rsid w:val="00761A26"/>
    <w:rsid w:val="00761E2F"/>
    <w:rsid w:val="0076239A"/>
    <w:rsid w:val="0076317A"/>
    <w:rsid w:val="00765D93"/>
    <w:rsid w:val="00767794"/>
    <w:rsid w:val="007678CD"/>
    <w:rsid w:val="00770785"/>
    <w:rsid w:val="00770FED"/>
    <w:rsid w:val="00771AC7"/>
    <w:rsid w:val="0077268B"/>
    <w:rsid w:val="007778CA"/>
    <w:rsid w:val="0078194E"/>
    <w:rsid w:val="0079045D"/>
    <w:rsid w:val="00790874"/>
    <w:rsid w:val="00790A64"/>
    <w:rsid w:val="00790F96"/>
    <w:rsid w:val="0079156B"/>
    <w:rsid w:val="007915A4"/>
    <w:rsid w:val="00793652"/>
    <w:rsid w:val="007953FB"/>
    <w:rsid w:val="00795CB2"/>
    <w:rsid w:val="00797E06"/>
    <w:rsid w:val="007A54DA"/>
    <w:rsid w:val="007A6627"/>
    <w:rsid w:val="007A7835"/>
    <w:rsid w:val="007B06A2"/>
    <w:rsid w:val="007B08AA"/>
    <w:rsid w:val="007B3239"/>
    <w:rsid w:val="007B5C51"/>
    <w:rsid w:val="007B7253"/>
    <w:rsid w:val="007C29EF"/>
    <w:rsid w:val="007C37BC"/>
    <w:rsid w:val="007C4A76"/>
    <w:rsid w:val="007C4AAD"/>
    <w:rsid w:val="007C7E98"/>
    <w:rsid w:val="007D0773"/>
    <w:rsid w:val="007D0E60"/>
    <w:rsid w:val="007D17CF"/>
    <w:rsid w:val="007D29B9"/>
    <w:rsid w:val="007D44FA"/>
    <w:rsid w:val="007D47BE"/>
    <w:rsid w:val="007D5165"/>
    <w:rsid w:val="007D5322"/>
    <w:rsid w:val="007D5FAB"/>
    <w:rsid w:val="007D6280"/>
    <w:rsid w:val="007D65E0"/>
    <w:rsid w:val="007D71C4"/>
    <w:rsid w:val="007E31E3"/>
    <w:rsid w:val="007E5A72"/>
    <w:rsid w:val="007E5AAB"/>
    <w:rsid w:val="007E64F3"/>
    <w:rsid w:val="007E6523"/>
    <w:rsid w:val="007F0973"/>
    <w:rsid w:val="007F231A"/>
    <w:rsid w:val="007F2535"/>
    <w:rsid w:val="007F362E"/>
    <w:rsid w:val="007F3E6B"/>
    <w:rsid w:val="00803FCC"/>
    <w:rsid w:val="008100BB"/>
    <w:rsid w:val="00810205"/>
    <w:rsid w:val="00810FC5"/>
    <w:rsid w:val="00811529"/>
    <w:rsid w:val="0081239F"/>
    <w:rsid w:val="00812457"/>
    <w:rsid w:val="008125B5"/>
    <w:rsid w:val="00813AA7"/>
    <w:rsid w:val="008156A8"/>
    <w:rsid w:val="00815BCE"/>
    <w:rsid w:val="00815E89"/>
    <w:rsid w:val="00817D8C"/>
    <w:rsid w:val="00817EBF"/>
    <w:rsid w:val="008200EC"/>
    <w:rsid w:val="008250F4"/>
    <w:rsid w:val="008262D2"/>
    <w:rsid w:val="00827C80"/>
    <w:rsid w:val="00827EBD"/>
    <w:rsid w:val="0083220C"/>
    <w:rsid w:val="00836147"/>
    <w:rsid w:val="00837A69"/>
    <w:rsid w:val="00840E7F"/>
    <w:rsid w:val="008461A8"/>
    <w:rsid w:val="00846A1D"/>
    <w:rsid w:val="008473C1"/>
    <w:rsid w:val="00847BB3"/>
    <w:rsid w:val="00847F90"/>
    <w:rsid w:val="00850E89"/>
    <w:rsid w:val="008510BE"/>
    <w:rsid w:val="008528F0"/>
    <w:rsid w:val="008529F7"/>
    <w:rsid w:val="0085612B"/>
    <w:rsid w:val="00857968"/>
    <w:rsid w:val="00857B14"/>
    <w:rsid w:val="00857BA6"/>
    <w:rsid w:val="0086165E"/>
    <w:rsid w:val="008616CA"/>
    <w:rsid w:val="00862331"/>
    <w:rsid w:val="008644D1"/>
    <w:rsid w:val="008648C3"/>
    <w:rsid w:val="00865A69"/>
    <w:rsid w:val="00865C23"/>
    <w:rsid w:val="00872932"/>
    <w:rsid w:val="00872EC0"/>
    <w:rsid w:val="008734AA"/>
    <w:rsid w:val="0087399A"/>
    <w:rsid w:val="00874F2E"/>
    <w:rsid w:val="00875435"/>
    <w:rsid w:val="0087709C"/>
    <w:rsid w:val="008779AE"/>
    <w:rsid w:val="00880007"/>
    <w:rsid w:val="0088048A"/>
    <w:rsid w:val="0088288D"/>
    <w:rsid w:val="00883E82"/>
    <w:rsid w:val="00884CDE"/>
    <w:rsid w:val="0088759F"/>
    <w:rsid w:val="008902C7"/>
    <w:rsid w:val="008935FC"/>
    <w:rsid w:val="00894BE2"/>
    <w:rsid w:val="00895933"/>
    <w:rsid w:val="00896483"/>
    <w:rsid w:val="00897299"/>
    <w:rsid w:val="008A16F7"/>
    <w:rsid w:val="008A2DF9"/>
    <w:rsid w:val="008A3FAE"/>
    <w:rsid w:val="008A48E7"/>
    <w:rsid w:val="008A553B"/>
    <w:rsid w:val="008A6504"/>
    <w:rsid w:val="008B0DAD"/>
    <w:rsid w:val="008B13CF"/>
    <w:rsid w:val="008B1BA9"/>
    <w:rsid w:val="008B1CF5"/>
    <w:rsid w:val="008B3932"/>
    <w:rsid w:val="008B3E88"/>
    <w:rsid w:val="008B4409"/>
    <w:rsid w:val="008B4E4F"/>
    <w:rsid w:val="008B518A"/>
    <w:rsid w:val="008B550E"/>
    <w:rsid w:val="008C0879"/>
    <w:rsid w:val="008C3337"/>
    <w:rsid w:val="008C3613"/>
    <w:rsid w:val="008C4E7D"/>
    <w:rsid w:val="008C4F9B"/>
    <w:rsid w:val="008D16E1"/>
    <w:rsid w:val="008D5633"/>
    <w:rsid w:val="008D5701"/>
    <w:rsid w:val="008D5ED4"/>
    <w:rsid w:val="008E1C6C"/>
    <w:rsid w:val="008E1EF3"/>
    <w:rsid w:val="008E4194"/>
    <w:rsid w:val="008E4B0A"/>
    <w:rsid w:val="008E5245"/>
    <w:rsid w:val="008E55E6"/>
    <w:rsid w:val="008E59D4"/>
    <w:rsid w:val="008F5A4D"/>
    <w:rsid w:val="008F689F"/>
    <w:rsid w:val="008F7EB1"/>
    <w:rsid w:val="00901554"/>
    <w:rsid w:val="00903550"/>
    <w:rsid w:val="009052C0"/>
    <w:rsid w:val="009057ED"/>
    <w:rsid w:val="00905FCD"/>
    <w:rsid w:val="009076B3"/>
    <w:rsid w:val="009100F2"/>
    <w:rsid w:val="00910294"/>
    <w:rsid w:val="00911A7B"/>
    <w:rsid w:val="00911DC6"/>
    <w:rsid w:val="00913084"/>
    <w:rsid w:val="00913461"/>
    <w:rsid w:val="009212B7"/>
    <w:rsid w:val="0092193A"/>
    <w:rsid w:val="00922161"/>
    <w:rsid w:val="009272F9"/>
    <w:rsid w:val="0093240F"/>
    <w:rsid w:val="0093272F"/>
    <w:rsid w:val="00934DCF"/>
    <w:rsid w:val="0093548A"/>
    <w:rsid w:val="00936DE0"/>
    <w:rsid w:val="00940D9A"/>
    <w:rsid w:val="00944CC8"/>
    <w:rsid w:val="0094566B"/>
    <w:rsid w:val="009462B3"/>
    <w:rsid w:val="00950DA8"/>
    <w:rsid w:val="00951B0F"/>
    <w:rsid w:val="0095265A"/>
    <w:rsid w:val="00952D32"/>
    <w:rsid w:val="009546D0"/>
    <w:rsid w:val="00954B32"/>
    <w:rsid w:val="00954D3A"/>
    <w:rsid w:val="009552FC"/>
    <w:rsid w:val="00955C14"/>
    <w:rsid w:val="00955E03"/>
    <w:rsid w:val="00955FD7"/>
    <w:rsid w:val="009569A7"/>
    <w:rsid w:val="009579A1"/>
    <w:rsid w:val="0096063F"/>
    <w:rsid w:val="00960892"/>
    <w:rsid w:val="009623B0"/>
    <w:rsid w:val="00966C04"/>
    <w:rsid w:val="0096716B"/>
    <w:rsid w:val="00971510"/>
    <w:rsid w:val="009717D1"/>
    <w:rsid w:val="0097339F"/>
    <w:rsid w:val="00975B94"/>
    <w:rsid w:val="00977D46"/>
    <w:rsid w:val="00980DBE"/>
    <w:rsid w:val="00981167"/>
    <w:rsid w:val="00981FF4"/>
    <w:rsid w:val="009825F3"/>
    <w:rsid w:val="00983437"/>
    <w:rsid w:val="009835D2"/>
    <w:rsid w:val="00983A10"/>
    <w:rsid w:val="00984AF6"/>
    <w:rsid w:val="00985130"/>
    <w:rsid w:val="00985D7C"/>
    <w:rsid w:val="0098627E"/>
    <w:rsid w:val="0099109D"/>
    <w:rsid w:val="00991899"/>
    <w:rsid w:val="0099238D"/>
    <w:rsid w:val="00993435"/>
    <w:rsid w:val="009937B3"/>
    <w:rsid w:val="009941DE"/>
    <w:rsid w:val="0099471A"/>
    <w:rsid w:val="00994BF4"/>
    <w:rsid w:val="009950AE"/>
    <w:rsid w:val="009956FD"/>
    <w:rsid w:val="00996251"/>
    <w:rsid w:val="009964FF"/>
    <w:rsid w:val="0099651D"/>
    <w:rsid w:val="00996FB0"/>
    <w:rsid w:val="00997D86"/>
    <w:rsid w:val="009A291C"/>
    <w:rsid w:val="009A42FA"/>
    <w:rsid w:val="009A5E1A"/>
    <w:rsid w:val="009A612E"/>
    <w:rsid w:val="009A6B6B"/>
    <w:rsid w:val="009B00DE"/>
    <w:rsid w:val="009B1112"/>
    <w:rsid w:val="009B23C5"/>
    <w:rsid w:val="009B5B9E"/>
    <w:rsid w:val="009B6D70"/>
    <w:rsid w:val="009C329F"/>
    <w:rsid w:val="009C352D"/>
    <w:rsid w:val="009C3856"/>
    <w:rsid w:val="009C5704"/>
    <w:rsid w:val="009C5FD7"/>
    <w:rsid w:val="009D19F9"/>
    <w:rsid w:val="009D1A2A"/>
    <w:rsid w:val="009D37C3"/>
    <w:rsid w:val="009D3A96"/>
    <w:rsid w:val="009D4141"/>
    <w:rsid w:val="009D4546"/>
    <w:rsid w:val="009D4864"/>
    <w:rsid w:val="009D5E84"/>
    <w:rsid w:val="009D64B0"/>
    <w:rsid w:val="009D75D6"/>
    <w:rsid w:val="009D7725"/>
    <w:rsid w:val="009E0E88"/>
    <w:rsid w:val="009E2E7E"/>
    <w:rsid w:val="009E4888"/>
    <w:rsid w:val="009E5AA4"/>
    <w:rsid w:val="009E7EAC"/>
    <w:rsid w:val="009F13A1"/>
    <w:rsid w:val="009F1604"/>
    <w:rsid w:val="009F39B0"/>
    <w:rsid w:val="009F3EE5"/>
    <w:rsid w:val="009F73EF"/>
    <w:rsid w:val="009F762F"/>
    <w:rsid w:val="00A00486"/>
    <w:rsid w:val="00A0152F"/>
    <w:rsid w:val="00A01A1F"/>
    <w:rsid w:val="00A0234A"/>
    <w:rsid w:val="00A057FA"/>
    <w:rsid w:val="00A068EE"/>
    <w:rsid w:val="00A11558"/>
    <w:rsid w:val="00A12882"/>
    <w:rsid w:val="00A138FA"/>
    <w:rsid w:val="00A14700"/>
    <w:rsid w:val="00A16D76"/>
    <w:rsid w:val="00A1703B"/>
    <w:rsid w:val="00A235F1"/>
    <w:rsid w:val="00A2472B"/>
    <w:rsid w:val="00A252F3"/>
    <w:rsid w:val="00A27366"/>
    <w:rsid w:val="00A27C00"/>
    <w:rsid w:val="00A3143C"/>
    <w:rsid w:val="00A34E0B"/>
    <w:rsid w:val="00A35AFF"/>
    <w:rsid w:val="00A36DA5"/>
    <w:rsid w:val="00A4033A"/>
    <w:rsid w:val="00A40A71"/>
    <w:rsid w:val="00A420E3"/>
    <w:rsid w:val="00A42225"/>
    <w:rsid w:val="00A43318"/>
    <w:rsid w:val="00A43409"/>
    <w:rsid w:val="00A442E6"/>
    <w:rsid w:val="00A47DB7"/>
    <w:rsid w:val="00A51B14"/>
    <w:rsid w:val="00A51BD7"/>
    <w:rsid w:val="00A51DB1"/>
    <w:rsid w:val="00A522AF"/>
    <w:rsid w:val="00A527DD"/>
    <w:rsid w:val="00A5281A"/>
    <w:rsid w:val="00A5582D"/>
    <w:rsid w:val="00A60DE5"/>
    <w:rsid w:val="00A6311E"/>
    <w:rsid w:val="00A63653"/>
    <w:rsid w:val="00A66F83"/>
    <w:rsid w:val="00A712FF"/>
    <w:rsid w:val="00A713CF"/>
    <w:rsid w:val="00A71817"/>
    <w:rsid w:val="00A7335B"/>
    <w:rsid w:val="00A733CC"/>
    <w:rsid w:val="00A73490"/>
    <w:rsid w:val="00A747E2"/>
    <w:rsid w:val="00A74E40"/>
    <w:rsid w:val="00A74E51"/>
    <w:rsid w:val="00A76D1A"/>
    <w:rsid w:val="00A7709A"/>
    <w:rsid w:val="00A7755B"/>
    <w:rsid w:val="00A77A79"/>
    <w:rsid w:val="00A878D5"/>
    <w:rsid w:val="00A90C54"/>
    <w:rsid w:val="00A91682"/>
    <w:rsid w:val="00A9171A"/>
    <w:rsid w:val="00A9193C"/>
    <w:rsid w:val="00A93A6B"/>
    <w:rsid w:val="00A945A2"/>
    <w:rsid w:val="00A9656C"/>
    <w:rsid w:val="00A9730E"/>
    <w:rsid w:val="00A97921"/>
    <w:rsid w:val="00A97AAD"/>
    <w:rsid w:val="00AA182D"/>
    <w:rsid w:val="00AA5355"/>
    <w:rsid w:val="00AA68F2"/>
    <w:rsid w:val="00AA7D73"/>
    <w:rsid w:val="00AB1148"/>
    <w:rsid w:val="00AB1504"/>
    <w:rsid w:val="00AB28DC"/>
    <w:rsid w:val="00AB560A"/>
    <w:rsid w:val="00AB7175"/>
    <w:rsid w:val="00AB78E3"/>
    <w:rsid w:val="00AB7C19"/>
    <w:rsid w:val="00AC1D44"/>
    <w:rsid w:val="00AC295C"/>
    <w:rsid w:val="00AC40A1"/>
    <w:rsid w:val="00AC40A8"/>
    <w:rsid w:val="00AC4CF5"/>
    <w:rsid w:val="00AC58AE"/>
    <w:rsid w:val="00AC6133"/>
    <w:rsid w:val="00AD0885"/>
    <w:rsid w:val="00AD21C9"/>
    <w:rsid w:val="00AD3565"/>
    <w:rsid w:val="00AD541F"/>
    <w:rsid w:val="00AD6547"/>
    <w:rsid w:val="00AD6709"/>
    <w:rsid w:val="00AD7256"/>
    <w:rsid w:val="00AE1B90"/>
    <w:rsid w:val="00AE1BF2"/>
    <w:rsid w:val="00AE1BF3"/>
    <w:rsid w:val="00AE3B45"/>
    <w:rsid w:val="00AE3F01"/>
    <w:rsid w:val="00AE55BE"/>
    <w:rsid w:val="00AE6C15"/>
    <w:rsid w:val="00AE7A3D"/>
    <w:rsid w:val="00AF00B2"/>
    <w:rsid w:val="00AF0285"/>
    <w:rsid w:val="00AF2602"/>
    <w:rsid w:val="00AF3088"/>
    <w:rsid w:val="00AF41AD"/>
    <w:rsid w:val="00AF4F70"/>
    <w:rsid w:val="00AF4F8A"/>
    <w:rsid w:val="00AF618B"/>
    <w:rsid w:val="00B01F2C"/>
    <w:rsid w:val="00B03750"/>
    <w:rsid w:val="00B039BD"/>
    <w:rsid w:val="00B04DF7"/>
    <w:rsid w:val="00B05103"/>
    <w:rsid w:val="00B1026E"/>
    <w:rsid w:val="00B114F6"/>
    <w:rsid w:val="00B1172F"/>
    <w:rsid w:val="00B11A5B"/>
    <w:rsid w:val="00B11AB0"/>
    <w:rsid w:val="00B1242B"/>
    <w:rsid w:val="00B1379E"/>
    <w:rsid w:val="00B14E86"/>
    <w:rsid w:val="00B153B3"/>
    <w:rsid w:val="00B15936"/>
    <w:rsid w:val="00B16BB7"/>
    <w:rsid w:val="00B16F35"/>
    <w:rsid w:val="00B17342"/>
    <w:rsid w:val="00B2105D"/>
    <w:rsid w:val="00B2232E"/>
    <w:rsid w:val="00B22502"/>
    <w:rsid w:val="00B244DC"/>
    <w:rsid w:val="00B2634B"/>
    <w:rsid w:val="00B27295"/>
    <w:rsid w:val="00B3051A"/>
    <w:rsid w:val="00B310EB"/>
    <w:rsid w:val="00B32759"/>
    <w:rsid w:val="00B36A75"/>
    <w:rsid w:val="00B40A41"/>
    <w:rsid w:val="00B426B0"/>
    <w:rsid w:val="00B42ED0"/>
    <w:rsid w:val="00B43154"/>
    <w:rsid w:val="00B434B2"/>
    <w:rsid w:val="00B453BD"/>
    <w:rsid w:val="00B45B0A"/>
    <w:rsid w:val="00B468AC"/>
    <w:rsid w:val="00B47D3B"/>
    <w:rsid w:val="00B50190"/>
    <w:rsid w:val="00B50B25"/>
    <w:rsid w:val="00B50BD3"/>
    <w:rsid w:val="00B5120A"/>
    <w:rsid w:val="00B51D23"/>
    <w:rsid w:val="00B52E9E"/>
    <w:rsid w:val="00B546BE"/>
    <w:rsid w:val="00B56B88"/>
    <w:rsid w:val="00B60282"/>
    <w:rsid w:val="00B6645A"/>
    <w:rsid w:val="00B67BF7"/>
    <w:rsid w:val="00B67D6D"/>
    <w:rsid w:val="00B70812"/>
    <w:rsid w:val="00B70D6D"/>
    <w:rsid w:val="00B71BB8"/>
    <w:rsid w:val="00B71DDC"/>
    <w:rsid w:val="00B745A7"/>
    <w:rsid w:val="00B80004"/>
    <w:rsid w:val="00B800F3"/>
    <w:rsid w:val="00B80ED7"/>
    <w:rsid w:val="00B84A62"/>
    <w:rsid w:val="00B85DED"/>
    <w:rsid w:val="00B8760D"/>
    <w:rsid w:val="00B91CE9"/>
    <w:rsid w:val="00B92DF1"/>
    <w:rsid w:val="00B94D6B"/>
    <w:rsid w:val="00B95290"/>
    <w:rsid w:val="00B95E4A"/>
    <w:rsid w:val="00B979D2"/>
    <w:rsid w:val="00BA0992"/>
    <w:rsid w:val="00BA0ED1"/>
    <w:rsid w:val="00BA1857"/>
    <w:rsid w:val="00BA1E95"/>
    <w:rsid w:val="00BA2B94"/>
    <w:rsid w:val="00BA2E63"/>
    <w:rsid w:val="00BA499A"/>
    <w:rsid w:val="00BA4EEA"/>
    <w:rsid w:val="00BA57C5"/>
    <w:rsid w:val="00BA5C9C"/>
    <w:rsid w:val="00BA6D14"/>
    <w:rsid w:val="00BB26C6"/>
    <w:rsid w:val="00BB3169"/>
    <w:rsid w:val="00BB45B5"/>
    <w:rsid w:val="00BB549C"/>
    <w:rsid w:val="00BB5963"/>
    <w:rsid w:val="00BB6042"/>
    <w:rsid w:val="00BB6ACC"/>
    <w:rsid w:val="00BB7739"/>
    <w:rsid w:val="00BC1AF4"/>
    <w:rsid w:val="00BC5581"/>
    <w:rsid w:val="00BC6F23"/>
    <w:rsid w:val="00BC7213"/>
    <w:rsid w:val="00BC7254"/>
    <w:rsid w:val="00BD1B68"/>
    <w:rsid w:val="00BD1FF4"/>
    <w:rsid w:val="00BD2DD6"/>
    <w:rsid w:val="00BD4BBA"/>
    <w:rsid w:val="00BD568C"/>
    <w:rsid w:val="00BD6573"/>
    <w:rsid w:val="00BE03CE"/>
    <w:rsid w:val="00BE1002"/>
    <w:rsid w:val="00BE2389"/>
    <w:rsid w:val="00BE3121"/>
    <w:rsid w:val="00BE344B"/>
    <w:rsid w:val="00BE3AF9"/>
    <w:rsid w:val="00BE59AE"/>
    <w:rsid w:val="00BE6C19"/>
    <w:rsid w:val="00BE70FC"/>
    <w:rsid w:val="00BE7DDB"/>
    <w:rsid w:val="00BF120D"/>
    <w:rsid w:val="00BF143E"/>
    <w:rsid w:val="00BF2CB6"/>
    <w:rsid w:val="00BF3002"/>
    <w:rsid w:val="00BF4052"/>
    <w:rsid w:val="00BF5B0C"/>
    <w:rsid w:val="00BF6BD6"/>
    <w:rsid w:val="00C013FD"/>
    <w:rsid w:val="00C016BB"/>
    <w:rsid w:val="00C0368A"/>
    <w:rsid w:val="00C03C9A"/>
    <w:rsid w:val="00C053DA"/>
    <w:rsid w:val="00C06A13"/>
    <w:rsid w:val="00C07C6E"/>
    <w:rsid w:val="00C105C6"/>
    <w:rsid w:val="00C10C94"/>
    <w:rsid w:val="00C12D01"/>
    <w:rsid w:val="00C1324D"/>
    <w:rsid w:val="00C1351D"/>
    <w:rsid w:val="00C174DB"/>
    <w:rsid w:val="00C176A5"/>
    <w:rsid w:val="00C20C42"/>
    <w:rsid w:val="00C21FA1"/>
    <w:rsid w:val="00C22796"/>
    <w:rsid w:val="00C2599E"/>
    <w:rsid w:val="00C25BDE"/>
    <w:rsid w:val="00C25DA0"/>
    <w:rsid w:val="00C25EC5"/>
    <w:rsid w:val="00C27097"/>
    <w:rsid w:val="00C304A0"/>
    <w:rsid w:val="00C332E1"/>
    <w:rsid w:val="00C335C9"/>
    <w:rsid w:val="00C347E5"/>
    <w:rsid w:val="00C35D66"/>
    <w:rsid w:val="00C410AC"/>
    <w:rsid w:val="00C45504"/>
    <w:rsid w:val="00C50844"/>
    <w:rsid w:val="00C5090A"/>
    <w:rsid w:val="00C50FC2"/>
    <w:rsid w:val="00C5157E"/>
    <w:rsid w:val="00C51FC0"/>
    <w:rsid w:val="00C5335A"/>
    <w:rsid w:val="00C53B3D"/>
    <w:rsid w:val="00C54BCA"/>
    <w:rsid w:val="00C54F64"/>
    <w:rsid w:val="00C5571B"/>
    <w:rsid w:val="00C56324"/>
    <w:rsid w:val="00C56368"/>
    <w:rsid w:val="00C5697A"/>
    <w:rsid w:val="00C60675"/>
    <w:rsid w:val="00C60B7C"/>
    <w:rsid w:val="00C61593"/>
    <w:rsid w:val="00C64555"/>
    <w:rsid w:val="00C65643"/>
    <w:rsid w:val="00C7089B"/>
    <w:rsid w:val="00C75EAF"/>
    <w:rsid w:val="00C76BF0"/>
    <w:rsid w:val="00C808C4"/>
    <w:rsid w:val="00C81760"/>
    <w:rsid w:val="00C81B13"/>
    <w:rsid w:val="00C8218A"/>
    <w:rsid w:val="00C83150"/>
    <w:rsid w:val="00C845A4"/>
    <w:rsid w:val="00C84F04"/>
    <w:rsid w:val="00C85BCF"/>
    <w:rsid w:val="00C86985"/>
    <w:rsid w:val="00C86A20"/>
    <w:rsid w:val="00C8770F"/>
    <w:rsid w:val="00C87A45"/>
    <w:rsid w:val="00C90D69"/>
    <w:rsid w:val="00C92077"/>
    <w:rsid w:val="00C927CA"/>
    <w:rsid w:val="00C92C18"/>
    <w:rsid w:val="00C94DF7"/>
    <w:rsid w:val="00C97231"/>
    <w:rsid w:val="00C9725C"/>
    <w:rsid w:val="00C97C88"/>
    <w:rsid w:val="00CA095D"/>
    <w:rsid w:val="00CA1E26"/>
    <w:rsid w:val="00CA25C0"/>
    <w:rsid w:val="00CA3BD4"/>
    <w:rsid w:val="00CA4870"/>
    <w:rsid w:val="00CA4EBC"/>
    <w:rsid w:val="00CA5365"/>
    <w:rsid w:val="00CA589F"/>
    <w:rsid w:val="00CA7A4B"/>
    <w:rsid w:val="00CB1265"/>
    <w:rsid w:val="00CB13AE"/>
    <w:rsid w:val="00CB1594"/>
    <w:rsid w:val="00CB3F46"/>
    <w:rsid w:val="00CB3F53"/>
    <w:rsid w:val="00CB4525"/>
    <w:rsid w:val="00CB631C"/>
    <w:rsid w:val="00CC13EE"/>
    <w:rsid w:val="00CC2927"/>
    <w:rsid w:val="00CC3D8B"/>
    <w:rsid w:val="00CC3FA9"/>
    <w:rsid w:val="00CC4BCC"/>
    <w:rsid w:val="00CC507B"/>
    <w:rsid w:val="00CC6845"/>
    <w:rsid w:val="00CC6B7C"/>
    <w:rsid w:val="00CC78D1"/>
    <w:rsid w:val="00CC7B69"/>
    <w:rsid w:val="00CC7F23"/>
    <w:rsid w:val="00CD0782"/>
    <w:rsid w:val="00CD1A9F"/>
    <w:rsid w:val="00CD275D"/>
    <w:rsid w:val="00CD28FF"/>
    <w:rsid w:val="00CD2EB2"/>
    <w:rsid w:val="00CD3F83"/>
    <w:rsid w:val="00CD6993"/>
    <w:rsid w:val="00CD73E1"/>
    <w:rsid w:val="00CE06B3"/>
    <w:rsid w:val="00CE0EE0"/>
    <w:rsid w:val="00CE58A1"/>
    <w:rsid w:val="00CF007C"/>
    <w:rsid w:val="00CF038D"/>
    <w:rsid w:val="00CF1673"/>
    <w:rsid w:val="00CF1E5E"/>
    <w:rsid w:val="00CF2B99"/>
    <w:rsid w:val="00CF5906"/>
    <w:rsid w:val="00D03B13"/>
    <w:rsid w:val="00D03B51"/>
    <w:rsid w:val="00D04033"/>
    <w:rsid w:val="00D04836"/>
    <w:rsid w:val="00D05F73"/>
    <w:rsid w:val="00D06C3E"/>
    <w:rsid w:val="00D07020"/>
    <w:rsid w:val="00D07507"/>
    <w:rsid w:val="00D0766E"/>
    <w:rsid w:val="00D07EAC"/>
    <w:rsid w:val="00D1522E"/>
    <w:rsid w:val="00D15414"/>
    <w:rsid w:val="00D16C6D"/>
    <w:rsid w:val="00D16C79"/>
    <w:rsid w:val="00D16DD7"/>
    <w:rsid w:val="00D210DB"/>
    <w:rsid w:val="00D210F1"/>
    <w:rsid w:val="00D2276C"/>
    <w:rsid w:val="00D22867"/>
    <w:rsid w:val="00D23B74"/>
    <w:rsid w:val="00D2448F"/>
    <w:rsid w:val="00D2657A"/>
    <w:rsid w:val="00D270DC"/>
    <w:rsid w:val="00D276AC"/>
    <w:rsid w:val="00D3040B"/>
    <w:rsid w:val="00D3132F"/>
    <w:rsid w:val="00D31FA7"/>
    <w:rsid w:val="00D32095"/>
    <w:rsid w:val="00D327C0"/>
    <w:rsid w:val="00D32B7F"/>
    <w:rsid w:val="00D33FAA"/>
    <w:rsid w:val="00D345D7"/>
    <w:rsid w:val="00D34D33"/>
    <w:rsid w:val="00D37AB0"/>
    <w:rsid w:val="00D40C38"/>
    <w:rsid w:val="00D42D52"/>
    <w:rsid w:val="00D446F0"/>
    <w:rsid w:val="00D47C1E"/>
    <w:rsid w:val="00D5087A"/>
    <w:rsid w:val="00D511B9"/>
    <w:rsid w:val="00D5255C"/>
    <w:rsid w:val="00D52F47"/>
    <w:rsid w:val="00D53072"/>
    <w:rsid w:val="00D53C18"/>
    <w:rsid w:val="00D544D8"/>
    <w:rsid w:val="00D54C22"/>
    <w:rsid w:val="00D5701A"/>
    <w:rsid w:val="00D60657"/>
    <w:rsid w:val="00D6092B"/>
    <w:rsid w:val="00D612B5"/>
    <w:rsid w:val="00D63019"/>
    <w:rsid w:val="00D63085"/>
    <w:rsid w:val="00D63A00"/>
    <w:rsid w:val="00D657A6"/>
    <w:rsid w:val="00D65967"/>
    <w:rsid w:val="00D707F0"/>
    <w:rsid w:val="00D7254A"/>
    <w:rsid w:val="00D748A1"/>
    <w:rsid w:val="00D75461"/>
    <w:rsid w:val="00D75ED6"/>
    <w:rsid w:val="00D76040"/>
    <w:rsid w:val="00D762D3"/>
    <w:rsid w:val="00D779A7"/>
    <w:rsid w:val="00D77A79"/>
    <w:rsid w:val="00D81ED8"/>
    <w:rsid w:val="00D82EAB"/>
    <w:rsid w:val="00D84157"/>
    <w:rsid w:val="00D868A0"/>
    <w:rsid w:val="00D86C50"/>
    <w:rsid w:val="00D86D39"/>
    <w:rsid w:val="00D91C72"/>
    <w:rsid w:val="00D92A55"/>
    <w:rsid w:val="00D92C88"/>
    <w:rsid w:val="00D93211"/>
    <w:rsid w:val="00D93546"/>
    <w:rsid w:val="00D9540A"/>
    <w:rsid w:val="00D96242"/>
    <w:rsid w:val="00D9657D"/>
    <w:rsid w:val="00D96EAA"/>
    <w:rsid w:val="00DA1436"/>
    <w:rsid w:val="00DA2861"/>
    <w:rsid w:val="00DA428D"/>
    <w:rsid w:val="00DA49F5"/>
    <w:rsid w:val="00DA504C"/>
    <w:rsid w:val="00DA7C63"/>
    <w:rsid w:val="00DB1B76"/>
    <w:rsid w:val="00DB24AE"/>
    <w:rsid w:val="00DB29B5"/>
    <w:rsid w:val="00DB2F6D"/>
    <w:rsid w:val="00DB5183"/>
    <w:rsid w:val="00DB5432"/>
    <w:rsid w:val="00DC3A34"/>
    <w:rsid w:val="00DC3FE5"/>
    <w:rsid w:val="00DC4E08"/>
    <w:rsid w:val="00DC5358"/>
    <w:rsid w:val="00DC57E8"/>
    <w:rsid w:val="00DC5C28"/>
    <w:rsid w:val="00DC75CC"/>
    <w:rsid w:val="00DC7904"/>
    <w:rsid w:val="00DD0329"/>
    <w:rsid w:val="00DD0D61"/>
    <w:rsid w:val="00DD11F4"/>
    <w:rsid w:val="00DD1CF6"/>
    <w:rsid w:val="00DD2C46"/>
    <w:rsid w:val="00DD31DC"/>
    <w:rsid w:val="00DD32FD"/>
    <w:rsid w:val="00DD5740"/>
    <w:rsid w:val="00DD59D8"/>
    <w:rsid w:val="00DD65C6"/>
    <w:rsid w:val="00DD6DF8"/>
    <w:rsid w:val="00DD6E4B"/>
    <w:rsid w:val="00DE03C0"/>
    <w:rsid w:val="00DE1F69"/>
    <w:rsid w:val="00DE2253"/>
    <w:rsid w:val="00DE2B51"/>
    <w:rsid w:val="00DE3867"/>
    <w:rsid w:val="00DE3A4E"/>
    <w:rsid w:val="00DE6301"/>
    <w:rsid w:val="00DF0C1E"/>
    <w:rsid w:val="00DF0CD8"/>
    <w:rsid w:val="00DF3584"/>
    <w:rsid w:val="00DF415B"/>
    <w:rsid w:val="00DF4B94"/>
    <w:rsid w:val="00DF52BC"/>
    <w:rsid w:val="00DF69BB"/>
    <w:rsid w:val="00DF73CA"/>
    <w:rsid w:val="00E01A36"/>
    <w:rsid w:val="00E01AA2"/>
    <w:rsid w:val="00E01EC1"/>
    <w:rsid w:val="00E06E09"/>
    <w:rsid w:val="00E100AF"/>
    <w:rsid w:val="00E119DE"/>
    <w:rsid w:val="00E11D7C"/>
    <w:rsid w:val="00E12D15"/>
    <w:rsid w:val="00E1698E"/>
    <w:rsid w:val="00E17239"/>
    <w:rsid w:val="00E20B08"/>
    <w:rsid w:val="00E21E3F"/>
    <w:rsid w:val="00E24857"/>
    <w:rsid w:val="00E24869"/>
    <w:rsid w:val="00E24DDD"/>
    <w:rsid w:val="00E24FA7"/>
    <w:rsid w:val="00E2642B"/>
    <w:rsid w:val="00E268A5"/>
    <w:rsid w:val="00E2714F"/>
    <w:rsid w:val="00E30ED6"/>
    <w:rsid w:val="00E3213B"/>
    <w:rsid w:val="00E331CC"/>
    <w:rsid w:val="00E33CE4"/>
    <w:rsid w:val="00E35F84"/>
    <w:rsid w:val="00E3763F"/>
    <w:rsid w:val="00E37641"/>
    <w:rsid w:val="00E37CEB"/>
    <w:rsid w:val="00E41424"/>
    <w:rsid w:val="00E4356A"/>
    <w:rsid w:val="00E43B48"/>
    <w:rsid w:val="00E468EE"/>
    <w:rsid w:val="00E4736E"/>
    <w:rsid w:val="00E506C6"/>
    <w:rsid w:val="00E513B2"/>
    <w:rsid w:val="00E54354"/>
    <w:rsid w:val="00E55132"/>
    <w:rsid w:val="00E55B4E"/>
    <w:rsid w:val="00E561F8"/>
    <w:rsid w:val="00E60C3C"/>
    <w:rsid w:val="00E616A0"/>
    <w:rsid w:val="00E63121"/>
    <w:rsid w:val="00E639B8"/>
    <w:rsid w:val="00E70A15"/>
    <w:rsid w:val="00E70D3E"/>
    <w:rsid w:val="00E73A6D"/>
    <w:rsid w:val="00E767B1"/>
    <w:rsid w:val="00E77387"/>
    <w:rsid w:val="00E81101"/>
    <w:rsid w:val="00E81A7E"/>
    <w:rsid w:val="00E82001"/>
    <w:rsid w:val="00E83359"/>
    <w:rsid w:val="00E8426C"/>
    <w:rsid w:val="00E85963"/>
    <w:rsid w:val="00E8684A"/>
    <w:rsid w:val="00E90370"/>
    <w:rsid w:val="00E92428"/>
    <w:rsid w:val="00E93177"/>
    <w:rsid w:val="00E93C15"/>
    <w:rsid w:val="00E93DCB"/>
    <w:rsid w:val="00E94786"/>
    <w:rsid w:val="00E9511B"/>
    <w:rsid w:val="00E95A28"/>
    <w:rsid w:val="00E96312"/>
    <w:rsid w:val="00E9697B"/>
    <w:rsid w:val="00EA12B6"/>
    <w:rsid w:val="00EA16EB"/>
    <w:rsid w:val="00EA2C7A"/>
    <w:rsid w:val="00EA3BFF"/>
    <w:rsid w:val="00EA4DFE"/>
    <w:rsid w:val="00EA6CC0"/>
    <w:rsid w:val="00EB1821"/>
    <w:rsid w:val="00EB1A21"/>
    <w:rsid w:val="00EB379F"/>
    <w:rsid w:val="00EB56F7"/>
    <w:rsid w:val="00EB5714"/>
    <w:rsid w:val="00EB7BE0"/>
    <w:rsid w:val="00EB7CD6"/>
    <w:rsid w:val="00EC2101"/>
    <w:rsid w:val="00EC3AC7"/>
    <w:rsid w:val="00EC4708"/>
    <w:rsid w:val="00EC5FBC"/>
    <w:rsid w:val="00EC6757"/>
    <w:rsid w:val="00EC69EE"/>
    <w:rsid w:val="00EC6AE2"/>
    <w:rsid w:val="00ED13BA"/>
    <w:rsid w:val="00ED1BB0"/>
    <w:rsid w:val="00ED1BFB"/>
    <w:rsid w:val="00ED215E"/>
    <w:rsid w:val="00ED711A"/>
    <w:rsid w:val="00ED764C"/>
    <w:rsid w:val="00EE0475"/>
    <w:rsid w:val="00EE2EFE"/>
    <w:rsid w:val="00EE4E7A"/>
    <w:rsid w:val="00EE5B8A"/>
    <w:rsid w:val="00EE643C"/>
    <w:rsid w:val="00EE6C65"/>
    <w:rsid w:val="00EE6CFA"/>
    <w:rsid w:val="00EE75CA"/>
    <w:rsid w:val="00EE761E"/>
    <w:rsid w:val="00EF2ACC"/>
    <w:rsid w:val="00F02487"/>
    <w:rsid w:val="00F05A98"/>
    <w:rsid w:val="00F05E18"/>
    <w:rsid w:val="00F07670"/>
    <w:rsid w:val="00F105BF"/>
    <w:rsid w:val="00F12EA6"/>
    <w:rsid w:val="00F13A51"/>
    <w:rsid w:val="00F14512"/>
    <w:rsid w:val="00F15BF6"/>
    <w:rsid w:val="00F21B38"/>
    <w:rsid w:val="00F229FE"/>
    <w:rsid w:val="00F2598D"/>
    <w:rsid w:val="00F261C2"/>
    <w:rsid w:val="00F26227"/>
    <w:rsid w:val="00F265C7"/>
    <w:rsid w:val="00F26A5C"/>
    <w:rsid w:val="00F26BF3"/>
    <w:rsid w:val="00F27E47"/>
    <w:rsid w:val="00F30437"/>
    <w:rsid w:val="00F30C2F"/>
    <w:rsid w:val="00F32DB8"/>
    <w:rsid w:val="00F355FE"/>
    <w:rsid w:val="00F42613"/>
    <w:rsid w:val="00F45540"/>
    <w:rsid w:val="00F4598E"/>
    <w:rsid w:val="00F469BC"/>
    <w:rsid w:val="00F503D2"/>
    <w:rsid w:val="00F50DAB"/>
    <w:rsid w:val="00F56AA7"/>
    <w:rsid w:val="00F60635"/>
    <w:rsid w:val="00F62DC4"/>
    <w:rsid w:val="00F6572F"/>
    <w:rsid w:val="00F66285"/>
    <w:rsid w:val="00F67F33"/>
    <w:rsid w:val="00F71C45"/>
    <w:rsid w:val="00F72478"/>
    <w:rsid w:val="00F736C9"/>
    <w:rsid w:val="00F743AA"/>
    <w:rsid w:val="00F75B23"/>
    <w:rsid w:val="00F76E1C"/>
    <w:rsid w:val="00F81517"/>
    <w:rsid w:val="00F81B49"/>
    <w:rsid w:val="00F82B18"/>
    <w:rsid w:val="00F830AA"/>
    <w:rsid w:val="00F8398F"/>
    <w:rsid w:val="00F83A77"/>
    <w:rsid w:val="00F83E28"/>
    <w:rsid w:val="00F83E3F"/>
    <w:rsid w:val="00F83EA4"/>
    <w:rsid w:val="00F856FF"/>
    <w:rsid w:val="00F85FAC"/>
    <w:rsid w:val="00F86463"/>
    <w:rsid w:val="00F86DD5"/>
    <w:rsid w:val="00F87752"/>
    <w:rsid w:val="00F90149"/>
    <w:rsid w:val="00F91795"/>
    <w:rsid w:val="00F92E29"/>
    <w:rsid w:val="00F93BAF"/>
    <w:rsid w:val="00F94CB3"/>
    <w:rsid w:val="00F965E1"/>
    <w:rsid w:val="00F9679C"/>
    <w:rsid w:val="00FA2078"/>
    <w:rsid w:val="00FA27DC"/>
    <w:rsid w:val="00FA2A6B"/>
    <w:rsid w:val="00FA359F"/>
    <w:rsid w:val="00FA367A"/>
    <w:rsid w:val="00FA4758"/>
    <w:rsid w:val="00FB1F90"/>
    <w:rsid w:val="00FB25AD"/>
    <w:rsid w:val="00FB3DBC"/>
    <w:rsid w:val="00FB4CEE"/>
    <w:rsid w:val="00FB5B45"/>
    <w:rsid w:val="00FB65EF"/>
    <w:rsid w:val="00FB76B8"/>
    <w:rsid w:val="00FC1C86"/>
    <w:rsid w:val="00FC21D8"/>
    <w:rsid w:val="00FC43C4"/>
    <w:rsid w:val="00FC5F83"/>
    <w:rsid w:val="00FC624C"/>
    <w:rsid w:val="00FC76CA"/>
    <w:rsid w:val="00FD0BF4"/>
    <w:rsid w:val="00FD1519"/>
    <w:rsid w:val="00FD1DC5"/>
    <w:rsid w:val="00FD2229"/>
    <w:rsid w:val="00FD2DBE"/>
    <w:rsid w:val="00FD34CC"/>
    <w:rsid w:val="00FD3E35"/>
    <w:rsid w:val="00FD44D7"/>
    <w:rsid w:val="00FD4BFA"/>
    <w:rsid w:val="00FD6AF7"/>
    <w:rsid w:val="00FD773D"/>
    <w:rsid w:val="00FE38EA"/>
    <w:rsid w:val="00FE3BD9"/>
    <w:rsid w:val="00FE3F78"/>
    <w:rsid w:val="00FE4125"/>
    <w:rsid w:val="00FE49E1"/>
    <w:rsid w:val="00FE4A19"/>
    <w:rsid w:val="00FE5DC5"/>
    <w:rsid w:val="00FF26D1"/>
    <w:rsid w:val="00FF6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23"/>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qFormat/>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fo Char,ft1 Char,fo1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662384"/>
    <w:pPr>
      <w:numPr>
        <w:numId w:val="18"/>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662384"/>
    <w:pPr>
      <w:spacing w:after="120"/>
    </w:pPr>
  </w:style>
  <w:style w:type="character" w:customStyle="1" w:styleId="BodyTextChar">
    <w:name w:val="Body Text Char"/>
    <w:basedOn w:val="DefaultParagraphFont"/>
    <w:link w:val="BodyText"/>
    <w:uiPriority w:val="99"/>
    <w:semiHidden/>
    <w:rsid w:val="00662384"/>
    <w:rPr>
      <w:rFonts w:asciiTheme="majorHAnsi" w:hAnsiTheme="majorHAnsi" w:cs="Times New Roman"/>
    </w:rPr>
  </w:style>
  <w:style w:type="character" w:styleId="PlaceholderText">
    <w:name w:val="Placeholder Text"/>
    <w:basedOn w:val="DefaultParagraphFont"/>
    <w:uiPriority w:val="99"/>
    <w:semiHidden/>
    <w:rsid w:val="00F93BAF"/>
    <w:rPr>
      <w:color w:val="808080"/>
    </w:rPr>
  </w:style>
  <w:style w:type="paragraph" w:styleId="ListNumber5">
    <w:name w:val="List Number 5"/>
    <w:basedOn w:val="Normal"/>
    <w:semiHidden/>
    <w:unhideWhenUsed/>
    <w:rsid w:val="00F93BAF"/>
    <w:pPr>
      <w:numPr>
        <w:numId w:val="35"/>
      </w:numPr>
      <w:spacing w:after="0" w:line="320" w:lineRule="atLeast"/>
      <w:contextualSpacing/>
    </w:pPr>
    <w:rPr>
      <w:rFonts w:ascii="Garamond" w:eastAsia="Times New Roman" w:hAnsi="Garamond"/>
      <w:sz w:val="24"/>
      <w:szCs w:val="24"/>
    </w:rPr>
  </w:style>
  <w:style w:type="table" w:styleId="TableGrid">
    <w:name w:val="Table Grid"/>
    <w:basedOn w:val="TableNormal"/>
    <w:uiPriority w:val="59"/>
    <w:rsid w:val="00F9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1"/>
    <w:qFormat/>
    <w:rsid w:val="009F13A1"/>
    <w:pPr>
      <w:spacing w:after="160" w:line="300" w:lineRule="auto"/>
      <w:ind w:firstLine="360"/>
    </w:pPr>
    <w:rPr>
      <w:rFonts w:ascii="Calibri" w:hAnsi="Calibri" w:cs="Calibri"/>
      <w:color w:val="5A5A5A"/>
      <w:spacing w:val="15"/>
    </w:rPr>
  </w:style>
  <w:style w:type="character" w:customStyle="1" w:styleId="SubtitleChar">
    <w:name w:val="Subtitle Char"/>
    <w:basedOn w:val="DefaultParagraphFont"/>
    <w:link w:val="Subtitle"/>
    <w:uiPriority w:val="11"/>
    <w:rsid w:val="009F13A1"/>
    <w:rPr>
      <w:rFonts w:ascii="Calibri" w:hAnsi="Calibri" w:cs="Calibri"/>
      <w:color w:val="5A5A5A"/>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366433">
      <w:bodyDiv w:val="1"/>
      <w:marLeft w:val="0"/>
      <w:marRight w:val="0"/>
      <w:marTop w:val="0"/>
      <w:marBottom w:val="0"/>
      <w:divBdr>
        <w:top w:val="none" w:sz="0" w:space="0" w:color="auto"/>
        <w:left w:val="none" w:sz="0" w:space="0" w:color="auto"/>
        <w:bottom w:val="none" w:sz="0" w:space="0" w:color="auto"/>
        <w:right w:val="none" w:sz="0" w:space="0" w:color="auto"/>
      </w:divBdr>
    </w:div>
    <w:div w:id="99374114">
      <w:bodyDiv w:val="1"/>
      <w:marLeft w:val="0"/>
      <w:marRight w:val="0"/>
      <w:marTop w:val="0"/>
      <w:marBottom w:val="0"/>
      <w:divBdr>
        <w:top w:val="none" w:sz="0" w:space="0" w:color="auto"/>
        <w:left w:val="none" w:sz="0" w:space="0" w:color="auto"/>
        <w:bottom w:val="none" w:sz="0" w:space="0" w:color="auto"/>
        <w:right w:val="none" w:sz="0" w:space="0" w:color="auto"/>
      </w:divBdr>
    </w:div>
    <w:div w:id="274286986">
      <w:bodyDiv w:val="1"/>
      <w:marLeft w:val="0"/>
      <w:marRight w:val="0"/>
      <w:marTop w:val="0"/>
      <w:marBottom w:val="0"/>
      <w:divBdr>
        <w:top w:val="none" w:sz="0" w:space="0" w:color="auto"/>
        <w:left w:val="none" w:sz="0" w:space="0" w:color="auto"/>
        <w:bottom w:val="none" w:sz="0" w:space="0" w:color="auto"/>
        <w:right w:val="none" w:sz="0" w:space="0" w:color="auto"/>
      </w:divBdr>
    </w:div>
    <w:div w:id="432167280">
      <w:bodyDiv w:val="1"/>
      <w:marLeft w:val="0"/>
      <w:marRight w:val="0"/>
      <w:marTop w:val="0"/>
      <w:marBottom w:val="0"/>
      <w:divBdr>
        <w:top w:val="none" w:sz="0" w:space="0" w:color="auto"/>
        <w:left w:val="none" w:sz="0" w:space="0" w:color="auto"/>
        <w:bottom w:val="none" w:sz="0" w:space="0" w:color="auto"/>
        <w:right w:val="none" w:sz="0" w:space="0" w:color="auto"/>
      </w:divBdr>
    </w:div>
    <w:div w:id="579216352">
      <w:bodyDiv w:val="1"/>
      <w:marLeft w:val="0"/>
      <w:marRight w:val="0"/>
      <w:marTop w:val="0"/>
      <w:marBottom w:val="0"/>
      <w:divBdr>
        <w:top w:val="none" w:sz="0" w:space="0" w:color="auto"/>
        <w:left w:val="none" w:sz="0" w:space="0" w:color="auto"/>
        <w:bottom w:val="none" w:sz="0" w:space="0" w:color="auto"/>
        <w:right w:val="none" w:sz="0" w:space="0" w:color="auto"/>
      </w:divBdr>
    </w:div>
    <w:div w:id="676886865">
      <w:bodyDiv w:val="1"/>
      <w:marLeft w:val="0"/>
      <w:marRight w:val="0"/>
      <w:marTop w:val="0"/>
      <w:marBottom w:val="0"/>
      <w:divBdr>
        <w:top w:val="none" w:sz="0" w:space="0" w:color="auto"/>
        <w:left w:val="none" w:sz="0" w:space="0" w:color="auto"/>
        <w:bottom w:val="none" w:sz="0" w:space="0" w:color="auto"/>
        <w:right w:val="none" w:sz="0" w:space="0" w:color="auto"/>
      </w:divBdr>
    </w:div>
    <w:div w:id="821508673">
      <w:bodyDiv w:val="1"/>
      <w:marLeft w:val="0"/>
      <w:marRight w:val="0"/>
      <w:marTop w:val="0"/>
      <w:marBottom w:val="0"/>
      <w:divBdr>
        <w:top w:val="none" w:sz="0" w:space="0" w:color="auto"/>
        <w:left w:val="none" w:sz="0" w:space="0" w:color="auto"/>
        <w:bottom w:val="none" w:sz="0" w:space="0" w:color="auto"/>
        <w:right w:val="none" w:sz="0" w:space="0" w:color="auto"/>
      </w:divBdr>
    </w:div>
    <w:div w:id="882449870">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299336095">
      <w:bodyDiv w:val="1"/>
      <w:marLeft w:val="0"/>
      <w:marRight w:val="0"/>
      <w:marTop w:val="0"/>
      <w:marBottom w:val="0"/>
      <w:divBdr>
        <w:top w:val="none" w:sz="0" w:space="0" w:color="auto"/>
        <w:left w:val="none" w:sz="0" w:space="0" w:color="auto"/>
        <w:bottom w:val="none" w:sz="0" w:space="0" w:color="auto"/>
        <w:right w:val="none" w:sz="0" w:space="0" w:color="auto"/>
      </w:divBdr>
    </w:div>
    <w:div w:id="1636639904">
      <w:bodyDiv w:val="1"/>
      <w:marLeft w:val="0"/>
      <w:marRight w:val="0"/>
      <w:marTop w:val="0"/>
      <w:marBottom w:val="0"/>
      <w:divBdr>
        <w:top w:val="none" w:sz="0" w:space="0" w:color="auto"/>
        <w:left w:val="none" w:sz="0" w:space="0" w:color="auto"/>
        <w:bottom w:val="none" w:sz="0" w:space="0" w:color="auto"/>
        <w:right w:val="none" w:sz="0" w:space="0" w:color="auto"/>
      </w:divBdr>
    </w:div>
    <w:div w:id="1667241556">
      <w:bodyDiv w:val="1"/>
      <w:marLeft w:val="0"/>
      <w:marRight w:val="0"/>
      <w:marTop w:val="0"/>
      <w:marBottom w:val="0"/>
      <w:divBdr>
        <w:top w:val="none" w:sz="0" w:space="0" w:color="auto"/>
        <w:left w:val="none" w:sz="0" w:space="0" w:color="auto"/>
        <w:bottom w:val="none" w:sz="0" w:space="0" w:color="auto"/>
        <w:right w:val="none" w:sz="0" w:space="0" w:color="auto"/>
      </w:divBdr>
    </w:div>
    <w:div w:id="1678576029">
      <w:bodyDiv w:val="1"/>
      <w:marLeft w:val="0"/>
      <w:marRight w:val="0"/>
      <w:marTop w:val="0"/>
      <w:marBottom w:val="0"/>
      <w:divBdr>
        <w:top w:val="none" w:sz="0" w:space="0" w:color="auto"/>
        <w:left w:val="none" w:sz="0" w:space="0" w:color="auto"/>
        <w:bottom w:val="none" w:sz="0" w:space="0" w:color="auto"/>
        <w:right w:val="none" w:sz="0" w:space="0" w:color="auto"/>
      </w:divBdr>
    </w:div>
    <w:div w:id="1717123844">
      <w:bodyDiv w:val="1"/>
      <w:marLeft w:val="0"/>
      <w:marRight w:val="0"/>
      <w:marTop w:val="0"/>
      <w:marBottom w:val="0"/>
      <w:divBdr>
        <w:top w:val="none" w:sz="0" w:space="0" w:color="auto"/>
        <w:left w:val="none" w:sz="0" w:space="0" w:color="auto"/>
        <w:bottom w:val="none" w:sz="0" w:space="0" w:color="auto"/>
        <w:right w:val="none" w:sz="0" w:space="0" w:color="auto"/>
      </w:divBdr>
    </w:div>
    <w:div w:id="1729918070">
      <w:bodyDiv w:val="1"/>
      <w:marLeft w:val="0"/>
      <w:marRight w:val="0"/>
      <w:marTop w:val="0"/>
      <w:marBottom w:val="0"/>
      <w:divBdr>
        <w:top w:val="none" w:sz="0" w:space="0" w:color="auto"/>
        <w:left w:val="none" w:sz="0" w:space="0" w:color="auto"/>
        <w:bottom w:val="none" w:sz="0" w:space="0" w:color="auto"/>
        <w:right w:val="none" w:sz="0" w:space="0" w:color="auto"/>
      </w:divBdr>
    </w:div>
    <w:div w:id="1797530719">
      <w:bodyDiv w:val="1"/>
      <w:marLeft w:val="0"/>
      <w:marRight w:val="0"/>
      <w:marTop w:val="0"/>
      <w:marBottom w:val="0"/>
      <w:divBdr>
        <w:top w:val="none" w:sz="0" w:space="0" w:color="auto"/>
        <w:left w:val="none" w:sz="0" w:space="0" w:color="auto"/>
        <w:bottom w:val="none" w:sz="0" w:space="0" w:color="auto"/>
        <w:right w:val="none" w:sz="0" w:space="0" w:color="auto"/>
      </w:divBdr>
    </w:div>
    <w:div w:id="1958635484">
      <w:bodyDiv w:val="1"/>
      <w:marLeft w:val="0"/>
      <w:marRight w:val="0"/>
      <w:marTop w:val="0"/>
      <w:marBottom w:val="0"/>
      <w:divBdr>
        <w:top w:val="none" w:sz="0" w:space="0" w:color="auto"/>
        <w:left w:val="none" w:sz="0" w:space="0" w:color="auto"/>
        <w:bottom w:val="none" w:sz="0" w:space="0" w:color="auto"/>
        <w:right w:val="none" w:sz="0" w:space="0" w:color="auto"/>
      </w:divBdr>
    </w:div>
    <w:div w:id="1960800450">
      <w:bodyDiv w:val="1"/>
      <w:marLeft w:val="0"/>
      <w:marRight w:val="0"/>
      <w:marTop w:val="0"/>
      <w:marBottom w:val="0"/>
      <w:divBdr>
        <w:top w:val="none" w:sz="0" w:space="0" w:color="auto"/>
        <w:left w:val="none" w:sz="0" w:space="0" w:color="auto"/>
        <w:bottom w:val="none" w:sz="0" w:space="0" w:color="auto"/>
        <w:right w:val="none" w:sz="0" w:space="0" w:color="auto"/>
      </w:divBdr>
    </w:div>
    <w:div w:id="2030445945">
      <w:bodyDiv w:val="1"/>
      <w:marLeft w:val="0"/>
      <w:marRight w:val="0"/>
      <w:marTop w:val="0"/>
      <w:marBottom w:val="0"/>
      <w:divBdr>
        <w:top w:val="none" w:sz="0" w:space="0" w:color="auto"/>
        <w:left w:val="none" w:sz="0" w:space="0" w:color="auto"/>
        <w:bottom w:val="none" w:sz="0" w:space="0" w:color="auto"/>
        <w:right w:val="none" w:sz="0" w:space="0" w:color="auto"/>
      </w:divBdr>
    </w:div>
    <w:div w:id="2045474223">
      <w:bodyDiv w:val="1"/>
      <w:marLeft w:val="0"/>
      <w:marRight w:val="0"/>
      <w:marTop w:val="0"/>
      <w:marBottom w:val="0"/>
      <w:divBdr>
        <w:top w:val="none" w:sz="0" w:space="0" w:color="auto"/>
        <w:left w:val="none" w:sz="0" w:space="0" w:color="auto"/>
        <w:bottom w:val="none" w:sz="0" w:space="0" w:color="auto"/>
        <w:right w:val="none" w:sz="0" w:space="0" w:color="auto"/>
      </w:divBdr>
    </w:div>
    <w:div w:id="212758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olkmqoHoW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2.amstat.org/sections/srms/Proceedings/papers/1987_1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39817-4CDE-4078-8E29-F6FDCFB78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10145</Words>
  <Characters>57832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2020-11-20T13:18:00Z</dcterms:created>
  <dcterms:modified xsi:type="dcterms:W3CDTF">2020-11-20T16:56:00Z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