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74D2" w:rsidR="001711B9" w:rsidP="001711B9" w:rsidRDefault="001711B9" w14:paraId="18CD7701" w14:textId="77777777">
      <w:pPr>
        <w:pStyle w:val="ListParagraph"/>
        <w:numPr>
          <w:ilvl w:val="0"/>
          <w:numId w:val="2"/>
        </w:numPr>
        <w:tabs>
          <w:tab w:val="left" w:pos="480"/>
          <w:tab w:val="right" w:pos="720"/>
        </w:tabs>
        <w:ind w:right="684"/>
        <w:rPr>
          <w:b/>
          <w:sz w:val="24"/>
          <w:szCs w:val="24"/>
        </w:rPr>
      </w:pPr>
      <w:r w:rsidRPr="00F174D2">
        <w:rPr>
          <w:b/>
          <w:sz w:val="24"/>
          <w:szCs w:val="24"/>
        </w:rPr>
        <w:t>JUSTIFICATION:</w:t>
      </w:r>
    </w:p>
    <w:p w:rsidRPr="0037093A" w:rsidR="001711B9" w:rsidP="001711B9" w:rsidRDefault="001711B9" w14:paraId="1D5B1FA2" w14:textId="77777777">
      <w:pPr>
        <w:ind w:left="360"/>
        <w:rPr>
          <w:rFonts w:ascii="Times New Roman" w:hAnsi="Times New Roman"/>
          <w:b/>
          <w:sz w:val="24"/>
          <w:szCs w:val="24"/>
        </w:rPr>
      </w:pPr>
    </w:p>
    <w:p w:rsidRPr="00F174D2" w:rsidR="001711B9" w:rsidP="001711B9" w:rsidRDefault="001711B9" w14:paraId="4BD93B27" w14:textId="77777777">
      <w:pPr>
        <w:pStyle w:val="ListParagraph"/>
        <w:numPr>
          <w:ilvl w:val="0"/>
          <w:numId w:val="1"/>
        </w:numPr>
        <w:rPr>
          <w:b/>
          <w:sz w:val="24"/>
          <w:szCs w:val="24"/>
        </w:rPr>
      </w:pPr>
      <w:r w:rsidRPr="00F174D2">
        <w:rPr>
          <w:b/>
          <w:sz w:val="24"/>
          <w:szCs w:val="24"/>
        </w:rPr>
        <w:t xml:space="preserve">Explain the circumstances that make the collection of information necessary.  Identify legal or administrative requirements that necessitate the collection of information.  </w:t>
      </w:r>
    </w:p>
    <w:p w:rsidR="001711B9" w:rsidP="001711B9" w:rsidRDefault="001711B9" w14:paraId="67BF34F0" w14:textId="372F8BB5">
      <w:pPr>
        <w:pStyle w:val="ListParagraph"/>
        <w:ind w:left="360"/>
        <w:rPr>
          <w:sz w:val="24"/>
          <w:szCs w:val="24"/>
        </w:rPr>
      </w:pPr>
    </w:p>
    <w:p w:rsidR="00D37D13" w:rsidP="00D37D13" w:rsidRDefault="001711B9" w14:paraId="562361E5" w14:textId="2A5180F3">
      <w:pPr>
        <w:autoSpaceDE w:val="0"/>
        <w:autoSpaceDN w:val="0"/>
        <w:adjustRightInd w:val="0"/>
        <w:ind w:left="360"/>
        <w:rPr>
          <w:rFonts w:ascii="Times New Roman" w:hAnsi="Times New Roman"/>
          <w:sz w:val="24"/>
        </w:rPr>
      </w:pPr>
      <w:r w:rsidRPr="00657024">
        <w:rPr>
          <w:rFonts w:ascii="Times New Roman" w:hAnsi="Times New Roman"/>
          <w:sz w:val="24"/>
        </w:rPr>
        <w:t>The Department of Veterans Affairs (VA), through its Veterans Benefits Administration (VBA), administers an integrated program of benefits and ser</w:t>
      </w:r>
      <w:r w:rsidRPr="00657024" w:rsidR="000E5B01">
        <w:rPr>
          <w:rFonts w:ascii="Times New Roman" w:hAnsi="Times New Roman"/>
          <w:sz w:val="24"/>
        </w:rPr>
        <w:t xml:space="preserve">vices, established by law, for </w:t>
      </w:r>
      <w:r w:rsidRPr="00657024" w:rsidR="003909B1">
        <w:rPr>
          <w:rFonts w:ascii="Times New Roman" w:hAnsi="Times New Roman"/>
          <w:sz w:val="24"/>
        </w:rPr>
        <w:t>Veterans</w:t>
      </w:r>
      <w:r w:rsidRPr="00657024">
        <w:rPr>
          <w:rFonts w:ascii="Times New Roman" w:hAnsi="Times New Roman"/>
          <w:sz w:val="24"/>
        </w:rPr>
        <w:t>, service personnel</w:t>
      </w:r>
      <w:r w:rsidRPr="00657024" w:rsidR="009A26C5">
        <w:rPr>
          <w:rFonts w:ascii="Times New Roman" w:hAnsi="Times New Roman"/>
          <w:sz w:val="24"/>
        </w:rPr>
        <w:t>,</w:t>
      </w:r>
      <w:r w:rsidRPr="00657024">
        <w:rPr>
          <w:rFonts w:ascii="Times New Roman" w:hAnsi="Times New Roman"/>
          <w:sz w:val="24"/>
        </w:rPr>
        <w:t xml:space="preserve"> and their survivors.</w:t>
      </w:r>
      <w:r w:rsidR="009C7405">
        <w:rPr>
          <w:rFonts w:ascii="Times New Roman" w:hAnsi="Times New Roman"/>
          <w:sz w:val="24"/>
        </w:rPr>
        <w:t xml:space="preserve"> </w:t>
      </w:r>
      <w:r w:rsidRPr="00E040CA" w:rsidR="00D37D13">
        <w:rPr>
          <w:rFonts w:ascii="Times New Roman" w:hAnsi="Times New Roman"/>
          <w:sz w:val="24"/>
        </w:rPr>
        <w:t xml:space="preserve">As a part of the implementation of the Appeals Modernization Act, VA created the new </w:t>
      </w:r>
      <w:r w:rsidR="006E423F">
        <w:rPr>
          <w:rFonts w:ascii="Times New Roman" w:hAnsi="Times New Roman"/>
          <w:sz w:val="24"/>
        </w:rPr>
        <w:t>Supplemental Claim</w:t>
      </w:r>
      <w:r w:rsidRPr="00E040CA" w:rsidR="00D37D13">
        <w:rPr>
          <w:rFonts w:ascii="Times New Roman" w:hAnsi="Times New Roman"/>
          <w:sz w:val="24"/>
        </w:rPr>
        <w:t xml:space="preserve"> process, along with the appropriate form for </w:t>
      </w:r>
      <w:r w:rsidR="006E423F">
        <w:rPr>
          <w:rFonts w:ascii="Times New Roman" w:hAnsi="Times New Roman"/>
          <w:sz w:val="24"/>
        </w:rPr>
        <w:t>submitting</w:t>
      </w:r>
      <w:r w:rsidRPr="00E040CA" w:rsidR="00D37D13">
        <w:rPr>
          <w:rFonts w:ascii="Times New Roman" w:hAnsi="Times New Roman"/>
          <w:sz w:val="24"/>
        </w:rPr>
        <w:t xml:space="preserve"> a </w:t>
      </w:r>
      <w:r w:rsidR="006E423F">
        <w:rPr>
          <w:rFonts w:ascii="Times New Roman" w:hAnsi="Times New Roman"/>
          <w:sz w:val="24"/>
        </w:rPr>
        <w:t>Supplemental Claim</w:t>
      </w:r>
      <w:r w:rsidR="00786F1E">
        <w:rPr>
          <w:rFonts w:ascii="Times New Roman" w:hAnsi="Times New Roman"/>
          <w:sz w:val="24"/>
        </w:rPr>
        <w:t>;</w:t>
      </w:r>
      <w:r w:rsidRPr="00E040CA" w:rsidR="00D37D13">
        <w:rPr>
          <w:rFonts w:ascii="Times New Roman" w:hAnsi="Times New Roman"/>
          <w:sz w:val="24"/>
        </w:rPr>
        <w:t xml:space="preserve"> </w:t>
      </w:r>
      <w:r w:rsidR="00795DD9">
        <w:rPr>
          <w:rFonts w:ascii="Times New Roman" w:hAnsi="Times New Roman"/>
          <w:sz w:val="24"/>
        </w:rPr>
        <w:t>VA Form 20-099</w:t>
      </w:r>
      <w:r w:rsidR="006E423F">
        <w:rPr>
          <w:rFonts w:ascii="Times New Roman" w:hAnsi="Times New Roman"/>
          <w:sz w:val="24"/>
        </w:rPr>
        <w:t>5</w:t>
      </w:r>
      <w:r w:rsidR="00795DD9">
        <w:rPr>
          <w:rFonts w:ascii="Times New Roman" w:hAnsi="Times New Roman"/>
          <w:sz w:val="24"/>
        </w:rPr>
        <w:t xml:space="preserve">, </w:t>
      </w:r>
      <w:r w:rsidR="00795DD9">
        <w:rPr>
          <w:rFonts w:ascii="Times New Roman" w:hAnsi="Times New Roman"/>
          <w:i/>
          <w:iCs/>
          <w:sz w:val="24"/>
        </w:rPr>
        <w:t xml:space="preserve">Decision Review Request: </w:t>
      </w:r>
      <w:r w:rsidR="006E423F">
        <w:rPr>
          <w:rFonts w:ascii="Times New Roman" w:hAnsi="Times New Roman"/>
          <w:i/>
          <w:iCs/>
          <w:sz w:val="24"/>
        </w:rPr>
        <w:t>Supplemental Claim</w:t>
      </w:r>
      <w:r w:rsidR="00795DD9">
        <w:rPr>
          <w:rFonts w:ascii="Times New Roman" w:hAnsi="Times New Roman"/>
          <w:i/>
          <w:iCs/>
          <w:sz w:val="24"/>
        </w:rPr>
        <w:t xml:space="preserve">. </w:t>
      </w:r>
      <w:r w:rsidRPr="00E040CA" w:rsidR="00D37D13">
        <w:rPr>
          <w:rFonts w:ascii="Times New Roman" w:hAnsi="Times New Roman"/>
          <w:sz w:val="24"/>
        </w:rPr>
        <w:t xml:space="preserve">Information is requested by this form to formalize a request </w:t>
      </w:r>
      <w:r w:rsidRPr="00D972F3" w:rsidR="00D37D13">
        <w:rPr>
          <w:rFonts w:ascii="Times New Roman" w:hAnsi="Times New Roman"/>
          <w:sz w:val="24"/>
        </w:rPr>
        <w:t>for</w:t>
      </w:r>
      <w:r w:rsidRPr="00D972F3" w:rsidR="006E423F">
        <w:rPr>
          <w:rFonts w:ascii="Times New Roman" w:hAnsi="Times New Roman"/>
          <w:sz w:val="24"/>
        </w:rPr>
        <w:t xml:space="preserve"> a Supplemental Claim </w:t>
      </w:r>
      <w:r w:rsidRPr="00D972F3" w:rsidR="00D37D13">
        <w:rPr>
          <w:rFonts w:ascii="Times New Roman" w:hAnsi="Times New Roman"/>
          <w:sz w:val="24"/>
        </w:rPr>
        <w:t>on a decision rendered by VA.</w:t>
      </w:r>
      <w:r w:rsidRPr="00D972F3" w:rsidR="00D972F3">
        <w:rPr>
          <w:rFonts w:ascii="Times New Roman" w:hAnsi="Times New Roman"/>
          <w:sz w:val="24"/>
        </w:rPr>
        <w:t xml:space="preserve"> In addition to providing VA with the identity of the claimant, the Supplemental Claim Form indicates the specific issues that the claimant disagrees with, and the form identifies any new and relevant evidence that supports a supplemental claim. </w:t>
      </w:r>
      <w:r w:rsidRPr="00D972F3" w:rsidR="00D37D13">
        <w:rPr>
          <w:rFonts w:ascii="Times New Roman" w:hAnsi="Times New Roman"/>
          <w:sz w:val="24"/>
        </w:rPr>
        <w:t xml:space="preserve">Authority is </w:t>
      </w:r>
      <w:r w:rsidRPr="00E040CA" w:rsidR="00D37D13">
        <w:rPr>
          <w:rFonts w:ascii="Times New Roman" w:hAnsi="Times New Roman"/>
          <w:sz w:val="24"/>
        </w:rPr>
        <w:t>found in P. L. 115-55, and 38 C.F.R. § 3.2</w:t>
      </w:r>
      <w:r w:rsidR="006E423F">
        <w:rPr>
          <w:rFonts w:ascii="Times New Roman" w:hAnsi="Times New Roman"/>
          <w:sz w:val="24"/>
        </w:rPr>
        <w:t>501</w:t>
      </w:r>
      <w:r w:rsidRPr="00E040CA" w:rsidR="00D37D13">
        <w:rPr>
          <w:rFonts w:ascii="Times New Roman" w:hAnsi="Times New Roman"/>
          <w:sz w:val="24"/>
        </w:rPr>
        <w:t>.</w:t>
      </w:r>
    </w:p>
    <w:p w:rsidR="00D972F3" w:rsidP="00D37D13" w:rsidRDefault="00D972F3" w14:paraId="2A58F61E" w14:textId="77777777">
      <w:pPr>
        <w:autoSpaceDE w:val="0"/>
        <w:autoSpaceDN w:val="0"/>
        <w:adjustRightInd w:val="0"/>
        <w:ind w:left="360"/>
        <w:rPr>
          <w:rFonts w:ascii="Times New Roman" w:hAnsi="Times New Roman"/>
          <w:sz w:val="24"/>
        </w:rPr>
      </w:pPr>
    </w:p>
    <w:p w:rsidR="00842055" w:rsidP="00D37D13" w:rsidRDefault="00D972F3" w14:paraId="74A70B86" w14:textId="61D3E5DB">
      <w:pPr>
        <w:autoSpaceDE w:val="0"/>
        <w:autoSpaceDN w:val="0"/>
        <w:adjustRightInd w:val="0"/>
        <w:ind w:left="360"/>
        <w:rPr>
          <w:rFonts w:ascii="Times New Roman" w:hAnsi="Times New Roman"/>
          <w:sz w:val="24"/>
        </w:rPr>
      </w:pPr>
      <w:r>
        <w:rPr>
          <w:rFonts w:ascii="Times New Roman" w:hAnsi="Times New Roman"/>
          <w:sz w:val="24"/>
        </w:rPr>
        <w:t xml:space="preserve">This is a request for a new control number. VA Form 20-0995 was previously approved under control number 2900-0862. It has been separated from this control group so a new control number can be assigned. </w:t>
      </w:r>
      <w:r w:rsidR="0065384B">
        <w:rPr>
          <w:rFonts w:ascii="Times New Roman" w:hAnsi="Times New Roman"/>
          <w:sz w:val="24"/>
        </w:rPr>
        <w:t>No changes are being made to the form.</w:t>
      </w:r>
    </w:p>
    <w:p w:rsidR="00D972F3" w:rsidP="00D37D13" w:rsidRDefault="00D972F3" w14:paraId="306471E4" w14:textId="77777777">
      <w:pPr>
        <w:autoSpaceDE w:val="0"/>
        <w:autoSpaceDN w:val="0"/>
        <w:adjustRightInd w:val="0"/>
        <w:ind w:left="360"/>
        <w:rPr>
          <w:rFonts w:ascii="Times New Roman" w:hAnsi="Times New Roman"/>
          <w:sz w:val="24"/>
        </w:rPr>
      </w:pPr>
    </w:p>
    <w:p w:rsidRPr="00F174D2" w:rsidR="001711B9" w:rsidP="001711B9" w:rsidRDefault="001711B9" w14:paraId="628F19CB" w14:textId="77777777">
      <w:pPr>
        <w:pStyle w:val="ListParagraph"/>
        <w:numPr>
          <w:ilvl w:val="0"/>
          <w:numId w:val="1"/>
        </w:numPr>
        <w:tabs>
          <w:tab w:val="left" w:pos="360"/>
          <w:tab w:val="right" w:pos="8640"/>
        </w:tabs>
        <w:ind w:right="684"/>
        <w:rPr>
          <w:b/>
          <w:sz w:val="24"/>
          <w:szCs w:val="24"/>
        </w:rPr>
      </w:pPr>
      <w:r w:rsidRPr="00F174D2">
        <w:rPr>
          <w:b/>
          <w:sz w:val="24"/>
          <w:szCs w:val="24"/>
        </w:rPr>
        <w:t>Indicate how, by whom, and for what purposes the information is to be used; indicate actual use the agency has made of the information received from current collection.</w:t>
      </w:r>
    </w:p>
    <w:p w:rsidRPr="0065384B" w:rsidR="00137245" w:rsidP="001711B9" w:rsidRDefault="00137245" w14:paraId="253D8FCA" w14:textId="77777777">
      <w:pPr>
        <w:autoSpaceDE w:val="0"/>
        <w:autoSpaceDN w:val="0"/>
        <w:adjustRightInd w:val="0"/>
        <w:ind w:left="360"/>
        <w:rPr>
          <w:rFonts w:ascii="Times New Roman" w:hAnsi="Times New Roman"/>
          <w:sz w:val="24"/>
          <w:szCs w:val="24"/>
        </w:rPr>
      </w:pPr>
    </w:p>
    <w:p w:rsidRPr="0065384B" w:rsidR="00842055" w:rsidP="00842055" w:rsidRDefault="00842055" w14:paraId="50DBDF76" w14:textId="0700FE0D">
      <w:pPr>
        <w:ind w:left="360"/>
        <w:rPr>
          <w:rFonts w:ascii="Times New Roman" w:hAnsi="Times New Roman"/>
          <w:sz w:val="24"/>
        </w:rPr>
      </w:pPr>
      <w:r w:rsidRPr="0065384B">
        <w:rPr>
          <w:rFonts w:ascii="Times New Roman" w:hAnsi="Times New Roman"/>
          <w:sz w:val="24"/>
        </w:rPr>
        <w:t xml:space="preserve">VA Form 20-0995, </w:t>
      </w:r>
      <w:r w:rsidRPr="0065384B">
        <w:rPr>
          <w:rFonts w:ascii="Times New Roman" w:hAnsi="Times New Roman"/>
          <w:i/>
          <w:iCs/>
          <w:sz w:val="24"/>
        </w:rPr>
        <w:t>Decision Review Request: Supplemental Claim</w:t>
      </w:r>
      <w:r w:rsidRPr="0065384B">
        <w:rPr>
          <w:rFonts w:ascii="Times New Roman" w:hAnsi="Times New Roman"/>
          <w:sz w:val="24"/>
        </w:rPr>
        <w:t xml:space="preserve">, </w:t>
      </w:r>
      <w:r w:rsidR="009D3C3B">
        <w:rPr>
          <w:rFonts w:ascii="Times New Roman" w:hAnsi="Times New Roman"/>
          <w:sz w:val="24"/>
        </w:rPr>
        <w:t xml:space="preserve">will be </w:t>
      </w:r>
      <w:r w:rsidRPr="0065384B">
        <w:rPr>
          <w:rFonts w:ascii="Times New Roman" w:hAnsi="Times New Roman"/>
          <w:sz w:val="24"/>
        </w:rPr>
        <w:t>used by a claimant and/or beneficiary to formally request a review of an initial VA decision, based on new and relevant evidence, in accordance with the Appeals Modernization Act.</w:t>
      </w:r>
    </w:p>
    <w:p w:rsidRPr="0065384B" w:rsidR="00842055" w:rsidP="00842055" w:rsidRDefault="00842055" w14:paraId="1E188FFB" w14:textId="77777777">
      <w:pPr>
        <w:ind w:left="360"/>
        <w:rPr>
          <w:rFonts w:ascii="Times New Roman" w:hAnsi="Times New Roman"/>
          <w:sz w:val="24"/>
        </w:rPr>
      </w:pPr>
    </w:p>
    <w:p w:rsidRPr="0065384B" w:rsidR="00842055" w:rsidP="00842055" w:rsidRDefault="00842055" w14:paraId="2F58600F" w14:textId="62F2063A">
      <w:pPr>
        <w:ind w:left="360"/>
        <w:rPr>
          <w:rFonts w:ascii="Times New Roman" w:hAnsi="Times New Roman"/>
          <w:sz w:val="24"/>
        </w:rPr>
      </w:pPr>
      <w:r w:rsidRPr="0065384B">
        <w:rPr>
          <w:rFonts w:ascii="Times New Roman" w:hAnsi="Times New Roman"/>
          <w:sz w:val="24"/>
        </w:rPr>
        <w:t xml:space="preserve">The information collected </w:t>
      </w:r>
      <w:r w:rsidR="009D3C3B">
        <w:rPr>
          <w:rFonts w:ascii="Times New Roman" w:hAnsi="Times New Roman"/>
          <w:sz w:val="24"/>
        </w:rPr>
        <w:t>will be</w:t>
      </w:r>
      <w:r w:rsidRPr="0065384B">
        <w:rPr>
          <w:rFonts w:ascii="Times New Roman" w:hAnsi="Times New Roman"/>
          <w:sz w:val="24"/>
        </w:rPr>
        <w:t xml:space="preserve"> used by VA to identify the issues in dispute which the claimant seeks review of in the Supplemental Claim Lane.</w:t>
      </w:r>
    </w:p>
    <w:p w:rsidRPr="00545C4E" w:rsidR="003B591C" w:rsidP="00843A75" w:rsidRDefault="003B591C" w14:paraId="4F65474E" w14:textId="77777777">
      <w:pPr>
        <w:ind w:left="360"/>
        <w:rPr>
          <w:rFonts w:ascii="Times New Roman" w:hAnsi="Times New Roman"/>
          <w:sz w:val="24"/>
        </w:rPr>
      </w:pPr>
    </w:p>
    <w:p w:rsidRPr="000B452D" w:rsidR="001711B9" w:rsidP="001711B9" w:rsidRDefault="001711B9" w14:paraId="7B6D6714" w14:textId="2F5AE1BF">
      <w:pPr>
        <w:pStyle w:val="ListParagraph"/>
        <w:numPr>
          <w:ilvl w:val="0"/>
          <w:numId w:val="1"/>
        </w:numPr>
        <w:tabs>
          <w:tab w:val="left" w:pos="360"/>
          <w:tab w:val="left" w:pos="1080"/>
          <w:tab w:val="left" w:pos="1627"/>
          <w:tab w:val="left" w:pos="2160"/>
          <w:tab w:val="left" w:pos="2880"/>
        </w:tabs>
        <w:rPr>
          <w:sz w:val="24"/>
          <w:szCs w:val="24"/>
        </w:rPr>
      </w:pPr>
      <w:r w:rsidRPr="00F174D2">
        <w:rPr>
          <w:b/>
          <w:sz w:val="24"/>
          <w:szCs w:val="24"/>
        </w:rPr>
        <w:t>Describe whether, and to what extent, the collection of information involves the use of automated, electronic, mechanical, or other technological collection techniques or other forms of information technology, e.g.</w:t>
      </w:r>
      <w:r w:rsidR="007D2C33">
        <w:rPr>
          <w:b/>
          <w:sz w:val="24"/>
          <w:szCs w:val="24"/>
        </w:rPr>
        <w:t>,</w:t>
      </w:r>
      <w:r w:rsidRPr="00F174D2">
        <w:rPr>
          <w:b/>
          <w:sz w:val="24"/>
          <w:szCs w:val="24"/>
        </w:rPr>
        <w:t xml:space="preserve"> permitting electronic submission of responses, and the basis for the decision for adopting this means of collection. Also describe any consideration of using information technology to reduce burden.</w:t>
      </w:r>
    </w:p>
    <w:p w:rsidRPr="00137245" w:rsidR="000B452D" w:rsidP="000B452D" w:rsidRDefault="000B452D" w14:paraId="2F18721D" w14:textId="77777777">
      <w:pPr>
        <w:tabs>
          <w:tab w:val="left" w:pos="360"/>
          <w:tab w:val="left" w:pos="1080"/>
          <w:tab w:val="left" w:pos="1627"/>
          <w:tab w:val="left" w:pos="2160"/>
          <w:tab w:val="left" w:pos="2880"/>
        </w:tabs>
        <w:rPr>
          <w:rFonts w:ascii="Times New Roman" w:hAnsi="Times New Roman"/>
          <w:sz w:val="24"/>
          <w:szCs w:val="24"/>
        </w:rPr>
      </w:pPr>
    </w:p>
    <w:p w:rsidRPr="007948E4" w:rsidR="00137245" w:rsidP="00137245" w:rsidRDefault="00137245" w14:paraId="57DE8226" w14:textId="73BB49E2">
      <w:pPr>
        <w:tabs>
          <w:tab w:val="left" w:pos="630"/>
        </w:tabs>
        <w:ind w:left="360"/>
        <w:rPr>
          <w:rFonts w:ascii="Times New Roman" w:hAnsi="Times New Roman"/>
          <w:sz w:val="24"/>
          <w:szCs w:val="24"/>
        </w:rPr>
      </w:pPr>
      <w:r w:rsidRPr="007948E4">
        <w:rPr>
          <w:rFonts w:ascii="Times New Roman" w:hAnsi="Times New Roman"/>
          <w:color w:val="000000"/>
          <w:sz w:val="24"/>
          <w:szCs w:val="24"/>
        </w:rPr>
        <w:t>VA Form 2</w:t>
      </w:r>
      <w:r w:rsidRPr="007948E4" w:rsidR="007948E4">
        <w:rPr>
          <w:rFonts w:ascii="Times New Roman" w:hAnsi="Times New Roman"/>
          <w:color w:val="000000"/>
          <w:sz w:val="24"/>
          <w:szCs w:val="24"/>
        </w:rPr>
        <w:t>0</w:t>
      </w:r>
      <w:r w:rsidRPr="007948E4">
        <w:rPr>
          <w:rFonts w:ascii="Times New Roman" w:hAnsi="Times New Roman"/>
          <w:color w:val="000000"/>
          <w:sz w:val="24"/>
          <w:szCs w:val="24"/>
        </w:rPr>
        <w:t>-</w:t>
      </w:r>
      <w:r w:rsidRPr="007948E4" w:rsidR="007948E4">
        <w:rPr>
          <w:rFonts w:ascii="Times New Roman" w:hAnsi="Times New Roman"/>
          <w:color w:val="000000"/>
          <w:sz w:val="24"/>
          <w:szCs w:val="24"/>
        </w:rPr>
        <w:t>099</w:t>
      </w:r>
      <w:r w:rsidR="0065384B">
        <w:rPr>
          <w:rFonts w:ascii="Times New Roman" w:hAnsi="Times New Roman"/>
          <w:color w:val="000000"/>
          <w:sz w:val="24"/>
          <w:szCs w:val="24"/>
        </w:rPr>
        <w:t>5</w:t>
      </w:r>
      <w:r w:rsidRPr="007948E4">
        <w:rPr>
          <w:rFonts w:ascii="Times New Roman" w:hAnsi="Times New Roman"/>
          <w:color w:val="000000"/>
          <w:sz w:val="24"/>
          <w:szCs w:val="24"/>
        </w:rPr>
        <w:t xml:space="preserve"> </w:t>
      </w:r>
      <w:r w:rsidR="009D3C3B">
        <w:rPr>
          <w:rFonts w:ascii="Times New Roman" w:hAnsi="Times New Roman"/>
          <w:color w:val="000000"/>
          <w:sz w:val="24"/>
          <w:szCs w:val="24"/>
        </w:rPr>
        <w:t xml:space="preserve">will be </w:t>
      </w:r>
      <w:r w:rsidRPr="007948E4">
        <w:rPr>
          <w:rFonts w:ascii="Times New Roman" w:hAnsi="Times New Roman"/>
          <w:color w:val="000000"/>
          <w:sz w:val="24"/>
          <w:szCs w:val="24"/>
        </w:rPr>
        <w:t>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7948E4" w:rsidR="000B452D" w:rsidP="007948E4" w:rsidRDefault="000B452D" w14:paraId="686F3A07" w14:textId="77777777">
      <w:pPr>
        <w:ind w:right="684"/>
        <w:rPr>
          <w:rFonts w:ascii="Times New Roman" w:hAnsi="Times New Roman"/>
          <w:sz w:val="24"/>
          <w:szCs w:val="24"/>
        </w:rPr>
      </w:pPr>
    </w:p>
    <w:p w:rsidRPr="00F174D2" w:rsidR="001711B9" w:rsidP="001711B9" w:rsidRDefault="001711B9" w14:paraId="0E11FE61" w14:textId="38CD3A0A">
      <w:pPr>
        <w:pStyle w:val="Header"/>
        <w:numPr>
          <w:ilvl w:val="0"/>
          <w:numId w:val="1"/>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F174D2">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Pr="004E1BE7" w:rsidR="001711B9" w:rsidP="001711B9" w:rsidRDefault="001711B9" w14:paraId="63588EED" w14:textId="7777777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Pr="004E1BE7" w:rsidR="004E1BE7" w:rsidP="004E1BE7" w:rsidRDefault="004E1BE7" w14:paraId="4FBBD23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szCs w:val="24"/>
        </w:rPr>
      </w:pPr>
      <w:r w:rsidRPr="004E1BE7">
        <w:rPr>
          <w:rFonts w:ascii="Times New Roman" w:hAnsi="Times New Roman"/>
          <w:sz w:val="24"/>
          <w:szCs w:val="24"/>
        </w:rPr>
        <w:lastRenderedPageBreak/>
        <w:t>Program reviews were conducted to identify potential areas of duplication; however, none were found to exist.  There is no known Department or Agency which maintains the necessary information, nor is it available from other sources within our Department.</w:t>
      </w:r>
    </w:p>
    <w:p w:rsidRPr="004E1BE7" w:rsidR="001711B9" w:rsidP="001711B9" w:rsidRDefault="001711B9" w14:paraId="6AF7C852" w14:textId="77777777">
      <w:pPr>
        <w:tabs>
          <w:tab w:val="left" w:pos="480"/>
          <w:tab w:val="right" w:pos="8640"/>
        </w:tabs>
        <w:ind w:left="360" w:right="684"/>
        <w:rPr>
          <w:rFonts w:ascii="Times New Roman" w:hAnsi="Times New Roman"/>
          <w:sz w:val="24"/>
        </w:rPr>
      </w:pPr>
    </w:p>
    <w:p w:rsidRPr="00F174D2" w:rsidR="001711B9" w:rsidP="001711B9" w:rsidRDefault="001711B9" w14:paraId="3ECCD60B" w14:textId="77777777">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If the collection of information impacts small businesses or other small entities, describe any methods used to minimize burden.</w:t>
      </w:r>
    </w:p>
    <w:p w:rsidRPr="00F63040" w:rsidR="00137245" w:rsidP="001711B9" w:rsidRDefault="00137245" w14:paraId="4801E4D6" w14:textId="77777777">
      <w:pPr>
        <w:tabs>
          <w:tab w:val="left" w:pos="480"/>
          <w:tab w:val="right" w:pos="8640"/>
        </w:tabs>
        <w:ind w:left="360" w:right="684"/>
        <w:rPr>
          <w:rFonts w:ascii="Times New Roman" w:hAnsi="Times New Roman"/>
          <w:sz w:val="24"/>
        </w:rPr>
      </w:pPr>
    </w:p>
    <w:p w:rsidRPr="00726753" w:rsidR="004E1BE7" w:rsidP="004E1BE7" w:rsidRDefault="004E1BE7" w14:paraId="07833600" w14:textId="77777777">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F63040" w:rsidR="001711B9" w:rsidP="001711B9" w:rsidRDefault="001711B9" w14:paraId="2EFB9641" w14:textId="77777777">
      <w:pPr>
        <w:tabs>
          <w:tab w:val="left" w:pos="480"/>
          <w:tab w:val="right" w:pos="8640"/>
        </w:tabs>
        <w:ind w:left="360" w:right="684"/>
        <w:rPr>
          <w:rFonts w:ascii="Times New Roman" w:hAnsi="Times New Roman"/>
          <w:sz w:val="24"/>
        </w:rPr>
      </w:pPr>
    </w:p>
    <w:p w:rsidRPr="00F174D2" w:rsidR="001711B9" w:rsidP="001711B9" w:rsidRDefault="001711B9" w14:paraId="04BFF53D" w14:textId="77777777">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Describe the consequences to Federal program or policy activities if the collection is not conducted or is conducted less frequently as well as any technical or legal obstacles to reducing burden.</w:t>
      </w:r>
    </w:p>
    <w:p w:rsidR="000B452D" w:rsidP="001711B9" w:rsidRDefault="000B452D" w14:paraId="400A5F5E" w14:textId="3572D6EC">
      <w:pPr>
        <w:tabs>
          <w:tab w:val="left" w:pos="360"/>
          <w:tab w:val="right" w:pos="8640"/>
        </w:tabs>
        <w:ind w:left="360" w:right="684"/>
        <w:rPr>
          <w:rFonts w:ascii="Times New Roman" w:hAnsi="Times New Roman"/>
          <w:sz w:val="24"/>
        </w:rPr>
      </w:pPr>
    </w:p>
    <w:p w:rsidRPr="0065384B" w:rsidR="009D3C3B" w:rsidP="009D3C3B" w:rsidRDefault="009D3C3B" w14:paraId="1C31761D" w14:textId="256F7950">
      <w:pPr>
        <w:ind w:left="360"/>
        <w:rPr>
          <w:rFonts w:ascii="Times New Roman" w:hAnsi="Times New Roman"/>
          <w:sz w:val="24"/>
        </w:rPr>
      </w:pPr>
      <w:r w:rsidRPr="0065384B">
        <w:rPr>
          <w:rFonts w:ascii="Times New Roman" w:hAnsi="Times New Roman"/>
          <w:sz w:val="24"/>
        </w:rPr>
        <w:t xml:space="preserve">VA Form 20-0995 </w:t>
      </w:r>
      <w:r>
        <w:rPr>
          <w:rFonts w:ascii="Times New Roman" w:hAnsi="Times New Roman"/>
          <w:sz w:val="24"/>
        </w:rPr>
        <w:t xml:space="preserve">will be </w:t>
      </w:r>
      <w:r w:rsidRPr="0065384B">
        <w:rPr>
          <w:rFonts w:ascii="Times New Roman" w:hAnsi="Times New Roman"/>
          <w:sz w:val="24"/>
        </w:rPr>
        <w:t>used by a claimant and/or beneficiary to formally request a review of an initial VA decision, based on new and relevant evidence, in accordance with the Appeals Modernization Act.</w:t>
      </w:r>
    </w:p>
    <w:p w:rsidRPr="005F5B30" w:rsidR="009D3C3B" w:rsidP="001711B9" w:rsidRDefault="009D3C3B" w14:paraId="32164A69" w14:textId="77777777">
      <w:pPr>
        <w:tabs>
          <w:tab w:val="left" w:pos="360"/>
          <w:tab w:val="right" w:pos="8640"/>
        </w:tabs>
        <w:ind w:left="360" w:right="684"/>
        <w:rPr>
          <w:rFonts w:ascii="Times New Roman" w:hAnsi="Times New Roman"/>
          <w:sz w:val="24"/>
        </w:rPr>
      </w:pPr>
    </w:p>
    <w:p w:rsidRPr="005F5B30" w:rsidR="0065384B" w:rsidP="0065384B" w:rsidRDefault="00842055" w14:paraId="54ACAE58" w14:textId="66E27A99">
      <w:pPr>
        <w:tabs>
          <w:tab w:val="left" w:pos="480"/>
          <w:tab w:val="right" w:pos="8640"/>
        </w:tabs>
        <w:ind w:left="360" w:right="684"/>
        <w:rPr>
          <w:rFonts w:ascii="Times New Roman" w:hAnsi="Times New Roman"/>
          <w:sz w:val="24"/>
        </w:rPr>
      </w:pPr>
      <w:r w:rsidRPr="005F5B30">
        <w:rPr>
          <w:rFonts w:ascii="Times New Roman" w:hAnsi="Times New Roman"/>
          <w:sz w:val="24"/>
        </w:rPr>
        <w:t>VA Form 20-0995</w:t>
      </w:r>
      <w:r w:rsidRPr="005F5B30" w:rsidR="0065384B">
        <w:rPr>
          <w:rFonts w:ascii="Times New Roman" w:hAnsi="Times New Roman"/>
          <w:sz w:val="24"/>
        </w:rPr>
        <w:t xml:space="preserve"> </w:t>
      </w:r>
      <w:r w:rsidR="009D3C3B">
        <w:rPr>
          <w:rFonts w:ascii="Times New Roman" w:hAnsi="Times New Roman"/>
          <w:sz w:val="24"/>
        </w:rPr>
        <w:t>will be</w:t>
      </w:r>
      <w:r w:rsidRPr="005F5B30" w:rsidR="0065384B">
        <w:rPr>
          <w:rFonts w:ascii="Times New Roman" w:hAnsi="Times New Roman"/>
          <w:sz w:val="24"/>
        </w:rPr>
        <w:t xml:space="preserve"> </w:t>
      </w:r>
      <w:r w:rsidRPr="005F5B30">
        <w:rPr>
          <w:rFonts w:ascii="Times New Roman" w:hAnsi="Times New Roman"/>
          <w:sz w:val="24"/>
        </w:rPr>
        <w:t xml:space="preserve">used by a claimant to formally request a review of an initial VA decision, based on new and relevant evidence, in accordance with the Appeals Modernization Act. </w:t>
      </w:r>
      <w:r w:rsidRPr="005F5B30" w:rsidR="0065384B">
        <w:rPr>
          <w:rFonts w:ascii="Times New Roman" w:hAnsi="Times New Roman"/>
          <w:sz w:val="24"/>
        </w:rPr>
        <w:t xml:space="preserve">Without the information solicited by this form, VA would be unable to initiate the </w:t>
      </w:r>
      <w:r w:rsidR="009D3C3B">
        <w:rPr>
          <w:rFonts w:ascii="Times New Roman" w:hAnsi="Times New Roman"/>
          <w:sz w:val="24"/>
        </w:rPr>
        <w:t xml:space="preserve">Supplemental Claim </w:t>
      </w:r>
      <w:r w:rsidRPr="005F5B30" w:rsidR="0065384B">
        <w:rPr>
          <w:rFonts w:ascii="Times New Roman" w:hAnsi="Times New Roman"/>
          <w:sz w:val="24"/>
        </w:rPr>
        <w:t>on behalf of the claimant or determine the issues for which the claimant seeks review.</w:t>
      </w:r>
    </w:p>
    <w:p w:rsidRPr="005F5B30" w:rsidR="00842055" w:rsidP="00842055" w:rsidRDefault="00842055" w14:paraId="1A1C8CCE" w14:textId="29BCCF4A">
      <w:pPr>
        <w:ind w:left="360"/>
        <w:rPr>
          <w:rFonts w:ascii="Times New Roman" w:hAnsi="Times New Roman"/>
          <w:sz w:val="24"/>
        </w:rPr>
      </w:pPr>
    </w:p>
    <w:p w:rsidRPr="005F5B30" w:rsidR="0065384B" w:rsidP="0065384B" w:rsidRDefault="0065384B" w14:paraId="1A10D2F4" w14:textId="0554B907">
      <w:pPr>
        <w:tabs>
          <w:tab w:val="left" w:pos="360"/>
          <w:tab w:val="right" w:pos="8640"/>
        </w:tabs>
        <w:ind w:left="360" w:right="684"/>
        <w:rPr>
          <w:rFonts w:ascii="Times New Roman" w:hAnsi="Times New Roman"/>
          <w:sz w:val="24"/>
        </w:rPr>
      </w:pPr>
      <w:r w:rsidRPr="005F5B30">
        <w:rPr>
          <w:rFonts w:ascii="Times New Roman" w:hAnsi="Times New Roman"/>
          <w:sz w:val="24"/>
        </w:rPr>
        <w:t xml:space="preserve">The frequency of collection depends solely upon the desire of VA claimants to seek </w:t>
      </w:r>
      <w:r w:rsidRPr="005F5B30" w:rsidR="005F5B30">
        <w:rPr>
          <w:rFonts w:ascii="Times New Roman" w:hAnsi="Times New Roman"/>
          <w:sz w:val="24"/>
        </w:rPr>
        <w:t>review o</w:t>
      </w:r>
      <w:r w:rsidRPr="005F5B30">
        <w:rPr>
          <w:rFonts w:ascii="Times New Roman" w:hAnsi="Times New Roman"/>
          <w:sz w:val="24"/>
        </w:rPr>
        <w:t>f an initial VA decision</w:t>
      </w:r>
      <w:r w:rsidRPr="005F5B30" w:rsidR="005F5B30">
        <w:rPr>
          <w:rFonts w:ascii="Times New Roman" w:hAnsi="Times New Roman"/>
          <w:sz w:val="24"/>
        </w:rPr>
        <w:t xml:space="preserve"> in the Supplemental Claim Lane</w:t>
      </w:r>
      <w:r w:rsidRPr="005F5B30">
        <w:rPr>
          <w:rFonts w:ascii="Times New Roman" w:hAnsi="Times New Roman"/>
          <w:sz w:val="24"/>
        </w:rPr>
        <w:t>. In that sense, VA does not control the frequency of collection.</w:t>
      </w:r>
    </w:p>
    <w:p w:rsidRPr="00F174D2" w:rsidR="001711B9" w:rsidP="001711B9" w:rsidRDefault="001711B9" w14:paraId="449AA722" w14:textId="77777777">
      <w:pPr>
        <w:tabs>
          <w:tab w:val="left" w:pos="480"/>
          <w:tab w:val="right" w:pos="8640"/>
        </w:tabs>
        <w:ind w:left="360" w:right="684"/>
        <w:rPr>
          <w:rFonts w:ascii="Times New Roman" w:hAnsi="Times New Roman"/>
          <w:sz w:val="24"/>
        </w:rPr>
      </w:pPr>
    </w:p>
    <w:p w:rsidRPr="00F174D2" w:rsidR="001711B9" w:rsidP="001711B9" w:rsidRDefault="001711B9" w14:paraId="7C0AA7D4" w14:textId="77777777">
      <w:pPr>
        <w:pStyle w:val="ListParagraph"/>
        <w:numPr>
          <w:ilvl w:val="0"/>
          <w:numId w:val="1"/>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F174D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1711B9" w:rsidP="001711B9" w:rsidRDefault="001711B9" w14:paraId="3FD5601C" w14:textId="77777777">
      <w:pPr>
        <w:tabs>
          <w:tab w:val="left" w:pos="480"/>
          <w:tab w:val="right" w:pos="8640"/>
        </w:tabs>
        <w:ind w:left="360" w:right="684"/>
        <w:rPr>
          <w:rFonts w:ascii="Times New Roman" w:hAnsi="Times New Roman"/>
          <w:sz w:val="24"/>
        </w:rPr>
      </w:pPr>
    </w:p>
    <w:p w:rsidRPr="00726753" w:rsidR="00137245" w:rsidP="00137245" w:rsidRDefault="00137245" w14:paraId="3CE8125A"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F174D2" w:rsidR="001711B9" w:rsidP="001711B9" w:rsidRDefault="001711B9" w14:paraId="41189BBF" w14:textId="77777777">
      <w:pPr>
        <w:tabs>
          <w:tab w:val="left" w:pos="480"/>
          <w:tab w:val="right" w:pos="8640"/>
        </w:tabs>
        <w:ind w:left="360" w:right="684"/>
        <w:rPr>
          <w:rFonts w:ascii="Times New Roman" w:hAnsi="Times New Roman"/>
          <w:sz w:val="24"/>
        </w:rPr>
      </w:pPr>
    </w:p>
    <w:p w:rsidRPr="00F174D2" w:rsidR="001711B9" w:rsidP="001711B9" w:rsidRDefault="001711B9" w14:paraId="681BBCFC" w14:textId="48F086BC">
      <w:pPr>
        <w:pStyle w:val="ListParagraph"/>
        <w:numPr>
          <w:ilvl w:val="0"/>
          <w:numId w:val="1"/>
        </w:numPr>
        <w:tabs>
          <w:tab w:val="left" w:pos="360"/>
          <w:tab w:val="left" w:pos="1080"/>
          <w:tab w:val="left" w:pos="1627"/>
          <w:tab w:val="left" w:pos="2160"/>
          <w:tab w:val="left" w:pos="2880"/>
        </w:tabs>
        <w:rPr>
          <w:b/>
          <w:sz w:val="24"/>
          <w:szCs w:val="24"/>
        </w:rPr>
      </w:pPr>
      <w:r w:rsidRPr="00F174D2">
        <w:rPr>
          <w:b/>
          <w:sz w:val="24"/>
          <w:szCs w:val="24"/>
        </w:rPr>
        <w:t xml:space="preserve">If applicable, provide a copy and identify the date and page number of publication in the Federal Register of the sponsor’s notice, required by 5 </w:t>
      </w:r>
      <w:r w:rsidR="0010425B">
        <w:rPr>
          <w:b/>
          <w:sz w:val="24"/>
          <w:szCs w:val="24"/>
        </w:rPr>
        <w:t>C.F.R.</w:t>
      </w:r>
      <w:r w:rsidRPr="00F174D2" w:rsidR="0010425B">
        <w:rPr>
          <w:b/>
          <w:sz w:val="24"/>
          <w:szCs w:val="24"/>
        </w:rPr>
        <w:t xml:space="preserve"> </w:t>
      </w:r>
      <w:r w:rsidR="00622A95">
        <w:rPr>
          <w:b/>
          <w:sz w:val="24"/>
          <w:szCs w:val="24"/>
        </w:rPr>
        <w:t xml:space="preserve">§ </w:t>
      </w:r>
      <w:r w:rsidRPr="00F174D2">
        <w:rPr>
          <w:b/>
          <w:sz w:val="24"/>
          <w:szCs w:val="24"/>
        </w:rPr>
        <w:t>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37093A" w:rsidR="00137245" w:rsidP="00137245" w:rsidRDefault="00137245" w14:paraId="7E7B88CF" w14:textId="77777777">
      <w:pPr>
        <w:pStyle w:val="ListParagraph"/>
        <w:tabs>
          <w:tab w:val="left" w:pos="547"/>
          <w:tab w:val="left" w:pos="1080"/>
          <w:tab w:val="left" w:pos="1627"/>
          <w:tab w:val="left" w:pos="2160"/>
          <w:tab w:val="left" w:pos="2880"/>
        </w:tabs>
        <w:ind w:left="360"/>
        <w:rPr>
          <w:bCs/>
          <w:sz w:val="24"/>
          <w:szCs w:val="24"/>
        </w:rPr>
      </w:pPr>
    </w:p>
    <w:p w:rsidRPr="0037093A" w:rsidR="00137245" w:rsidP="00137245" w:rsidRDefault="00137245" w14:paraId="643C7651" w14:textId="52970882">
      <w:pPr>
        <w:pStyle w:val="ListParagraph"/>
        <w:tabs>
          <w:tab w:val="left" w:pos="547"/>
          <w:tab w:val="left" w:pos="1080"/>
          <w:tab w:val="left" w:pos="1627"/>
          <w:tab w:val="left" w:pos="2160"/>
          <w:tab w:val="left" w:pos="2880"/>
        </w:tabs>
        <w:ind w:left="360"/>
        <w:rPr>
          <w:b/>
          <w:sz w:val="24"/>
          <w:szCs w:val="24"/>
        </w:rPr>
      </w:pPr>
      <w:r w:rsidRPr="0037093A">
        <w:rPr>
          <w:sz w:val="24"/>
          <w:szCs w:val="24"/>
        </w:rPr>
        <w:t>The Department notice was published in the Federal Register on</w:t>
      </w:r>
      <w:r w:rsidR="00BE41FB">
        <w:rPr>
          <w:sz w:val="24"/>
          <w:szCs w:val="24"/>
        </w:rPr>
        <w:t xml:space="preserve"> December 14, 2020</w:t>
      </w:r>
      <w:r w:rsidR="00B156E1">
        <w:rPr>
          <w:sz w:val="24"/>
          <w:szCs w:val="24"/>
        </w:rPr>
        <w:t xml:space="preserve">, </w:t>
      </w:r>
      <w:r w:rsidRPr="0037093A">
        <w:rPr>
          <w:sz w:val="24"/>
          <w:szCs w:val="24"/>
        </w:rPr>
        <w:t>Volume</w:t>
      </w:r>
      <w:r w:rsidR="00BE41FB">
        <w:rPr>
          <w:sz w:val="24"/>
          <w:szCs w:val="24"/>
        </w:rPr>
        <w:t xml:space="preserve"> 85</w:t>
      </w:r>
      <w:r w:rsidRPr="0037093A">
        <w:rPr>
          <w:sz w:val="24"/>
          <w:szCs w:val="24"/>
        </w:rPr>
        <w:t xml:space="preserve">, No. </w:t>
      </w:r>
      <w:r w:rsidR="00BE41FB">
        <w:rPr>
          <w:sz w:val="24"/>
          <w:szCs w:val="24"/>
        </w:rPr>
        <w:t xml:space="preserve">240, </w:t>
      </w:r>
      <w:r w:rsidRPr="0037093A">
        <w:rPr>
          <w:sz w:val="24"/>
          <w:szCs w:val="24"/>
        </w:rPr>
        <w:t>page</w:t>
      </w:r>
      <w:r w:rsidR="00BE41FB">
        <w:rPr>
          <w:sz w:val="24"/>
          <w:szCs w:val="24"/>
        </w:rPr>
        <w:t xml:space="preserve"> 80895</w:t>
      </w:r>
      <w:r w:rsidRPr="0037093A">
        <w:rPr>
          <w:sz w:val="24"/>
          <w:szCs w:val="24"/>
        </w:rPr>
        <w:t>.  No comments were received in response to this notice.</w:t>
      </w:r>
    </w:p>
    <w:p w:rsidRPr="000720BB" w:rsidR="00137245" w:rsidP="001711B9" w:rsidRDefault="00137245" w14:paraId="7E93EAD9" w14:textId="77777777">
      <w:pPr>
        <w:tabs>
          <w:tab w:val="left" w:pos="480"/>
          <w:tab w:val="right" w:pos="8640"/>
        </w:tabs>
        <w:ind w:left="360" w:right="684"/>
        <w:rPr>
          <w:rFonts w:ascii="Times New Roman" w:hAnsi="Times New Roman"/>
          <w:sz w:val="24"/>
          <w:highlight w:val="yellow"/>
        </w:rPr>
      </w:pPr>
    </w:p>
    <w:p w:rsidRPr="00F174D2" w:rsidR="001711B9" w:rsidP="001711B9" w:rsidRDefault="001711B9" w14:paraId="60AE7B80"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Explain any decision to provide any payment or gift to respondents, other than remuneration of contractors or grantees.</w:t>
      </w:r>
    </w:p>
    <w:p w:rsidRPr="00F174D2" w:rsidR="001711B9" w:rsidP="001711B9" w:rsidRDefault="001711B9" w14:paraId="20C4C4E7" w14:textId="77777777">
      <w:pPr>
        <w:pStyle w:val="BodyText3"/>
      </w:pPr>
    </w:p>
    <w:p w:rsidRPr="00137245" w:rsidR="001711B9" w:rsidP="001711B9" w:rsidRDefault="001711B9" w14:paraId="37C29EDF" w14:textId="77777777">
      <w:pPr>
        <w:pStyle w:val="BodyText3"/>
        <w:ind w:left="360"/>
      </w:pPr>
      <w:r w:rsidRPr="00137245">
        <w:t>No payments or gifts to respondents have been made under this collection of information.</w:t>
      </w:r>
    </w:p>
    <w:p w:rsidRPr="00F174D2" w:rsidR="001711B9" w:rsidP="001711B9" w:rsidRDefault="001711B9" w14:paraId="40559965"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C45539" w:rsidP="00C45539" w:rsidRDefault="00C45539" w14:paraId="2153755E" w14:textId="77777777">
      <w:pPr>
        <w:ind w:left="360"/>
        <w:rPr>
          <w:rFonts w:ascii="Times New Roman" w:hAnsi="Times New Roman"/>
          <w:sz w:val="24"/>
          <w:szCs w:val="24"/>
        </w:rPr>
      </w:pPr>
    </w:p>
    <w:p w:rsidRPr="00137245" w:rsidR="00137245" w:rsidP="00137245" w:rsidRDefault="00137245" w14:paraId="0E8CE29E" w14:textId="4AE31D48">
      <w:pPr>
        <w:ind w:left="360"/>
        <w:rPr>
          <w:rFonts w:ascii="Times New Roman" w:hAnsi="Times New Roman"/>
          <w:sz w:val="24"/>
          <w:szCs w:val="24"/>
        </w:rPr>
      </w:pPr>
      <w:r w:rsidRPr="00137245">
        <w:rPr>
          <w:rFonts w:ascii="Times New Roman" w:hAnsi="Times New Roman"/>
          <w:sz w:val="24"/>
          <w:szCs w:val="24"/>
        </w:rPr>
        <w:t xml:space="preserve">The records are maintained in the appropriate Privacy Act System of Records identified as “Compensation, Pension, Education, and Vocational Rehabilitation and Employment Records-VA (58VA21/22/28),” published at 74 FR 29275 on June 19, 2009, and last amended at </w:t>
      </w:r>
      <w:r w:rsidRPr="00623FC5">
        <w:rPr>
          <w:rFonts w:ascii="Times New Roman" w:hAnsi="Times New Roman"/>
          <w:sz w:val="24"/>
          <w:szCs w:val="24"/>
        </w:rPr>
        <w:t>84 FR 4138 (February 14, 2019).</w:t>
      </w:r>
    </w:p>
    <w:p w:rsidRPr="00137245" w:rsidR="00137245" w:rsidP="001711B9" w:rsidRDefault="00137245" w14:paraId="4DDE7BC6" w14:textId="77777777">
      <w:pPr>
        <w:rPr>
          <w:rFonts w:ascii="Times New Roman" w:hAnsi="Times New Roman"/>
          <w:sz w:val="24"/>
          <w:szCs w:val="24"/>
        </w:rPr>
      </w:pPr>
    </w:p>
    <w:p w:rsidRPr="00F174D2" w:rsidR="001711B9" w:rsidP="001711B9" w:rsidRDefault="001711B9" w14:paraId="174EC412" w14:textId="77777777">
      <w:pPr>
        <w:pStyle w:val="Heading2"/>
        <w:numPr>
          <w:ilvl w:val="0"/>
          <w:numId w:val="1"/>
        </w:numPr>
        <w:rPr>
          <w:rFonts w:ascii="Times New Roman" w:hAnsi="Times New Roman"/>
          <w:color w:val="auto"/>
          <w:sz w:val="24"/>
          <w:szCs w:val="24"/>
        </w:rPr>
      </w:pPr>
      <w:r w:rsidRPr="00F174D2">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137245" w:rsidP="001711B9" w:rsidRDefault="00137245" w14:paraId="43C4A46E" w14:textId="77777777">
      <w:pPr>
        <w:tabs>
          <w:tab w:val="left" w:pos="480"/>
          <w:tab w:val="right" w:pos="8640"/>
        </w:tabs>
        <w:ind w:right="684"/>
        <w:rPr>
          <w:rFonts w:ascii="Times New Roman" w:hAnsi="Times New Roman"/>
          <w:sz w:val="24"/>
          <w:szCs w:val="24"/>
        </w:rPr>
      </w:pPr>
    </w:p>
    <w:p w:rsidRPr="00137245" w:rsidR="001711B9" w:rsidP="00137245" w:rsidRDefault="001711B9" w14:paraId="69E4EB25" w14:textId="77777777">
      <w:pPr>
        <w:pStyle w:val="ListParagraph"/>
        <w:ind w:left="360"/>
        <w:rPr>
          <w:bCs/>
          <w:color w:val="000000"/>
          <w:sz w:val="24"/>
          <w:szCs w:val="24"/>
        </w:rPr>
      </w:pPr>
      <w:r w:rsidRPr="00137245">
        <w:rPr>
          <w:bCs/>
          <w:color w:val="000000"/>
          <w:sz w:val="24"/>
          <w:szCs w:val="24"/>
        </w:rPr>
        <w:t>There are no questions of a sensitive nature.</w:t>
      </w:r>
    </w:p>
    <w:p w:rsidRPr="00E10EF8" w:rsidR="001711B9" w:rsidP="005E5D0C" w:rsidRDefault="001711B9" w14:paraId="0E1DECD2" w14:textId="77777777">
      <w:pPr>
        <w:pStyle w:val="Heading2"/>
        <w:numPr>
          <w:ilvl w:val="0"/>
          <w:numId w:val="1"/>
        </w:numPr>
        <w:rPr>
          <w:rFonts w:ascii="Times New Roman" w:hAnsi="Times New Roman"/>
          <w:color w:val="auto"/>
          <w:sz w:val="24"/>
          <w:szCs w:val="24"/>
        </w:rPr>
      </w:pPr>
      <w:r w:rsidRPr="00E10EF8">
        <w:rPr>
          <w:rFonts w:ascii="Times New Roman" w:hAnsi="Times New Roman"/>
          <w:color w:val="auto"/>
          <w:sz w:val="24"/>
          <w:szCs w:val="24"/>
        </w:rPr>
        <w:t>Estimate of the hour burden of the collection of information:</w:t>
      </w:r>
    </w:p>
    <w:p w:rsidRPr="00E10EF8" w:rsidR="005E5D0C" w:rsidP="005E5D0C" w:rsidRDefault="005E5D0C" w14:paraId="2D12E9DD" w14:textId="77777777">
      <w:pPr>
        <w:rPr>
          <w:rFonts w:ascii="Times New Roman" w:hAnsi="Times New Roman"/>
          <w:sz w:val="24"/>
          <w:szCs w:val="24"/>
        </w:rPr>
      </w:pPr>
    </w:p>
    <w:p w:rsidRPr="00E10EF8" w:rsidR="0010425B" w:rsidP="00F06E88" w:rsidRDefault="0010425B" w14:paraId="1055DCF7" w14:textId="77777777">
      <w:pPr>
        <w:tabs>
          <w:tab w:val="left" w:pos="540"/>
          <w:tab w:val="left" w:pos="1080"/>
          <w:tab w:val="left" w:pos="1680"/>
          <w:tab w:val="left" w:pos="2160"/>
          <w:tab w:val="left" w:pos="4680"/>
        </w:tabs>
        <w:ind w:left="360" w:right="270"/>
        <w:rPr>
          <w:rFonts w:ascii="Times New Roman" w:hAnsi="Times New Roman"/>
          <w:bCs/>
          <w:iCs/>
          <w:sz w:val="24"/>
          <w:szCs w:val="24"/>
        </w:rPr>
      </w:pPr>
    </w:p>
    <w:p w:rsidRPr="00CC4D09" w:rsidR="001711B9" w:rsidP="001711B9" w:rsidRDefault="001711B9" w14:paraId="490A9CD6" w14:textId="463CEF89">
      <w:pPr>
        <w:numPr>
          <w:ilvl w:val="0"/>
          <w:numId w:val="3"/>
        </w:numPr>
        <w:tabs>
          <w:tab w:val="left" w:pos="480"/>
          <w:tab w:val="right" w:pos="720"/>
        </w:tabs>
        <w:ind w:right="684"/>
        <w:rPr>
          <w:rFonts w:ascii="Times New Roman" w:hAnsi="Times New Roman"/>
          <w:sz w:val="24"/>
        </w:rPr>
      </w:pPr>
      <w:r w:rsidRPr="00CC4D09">
        <w:rPr>
          <w:rFonts w:ascii="Times New Roman" w:hAnsi="Times New Roman"/>
          <w:sz w:val="24"/>
        </w:rPr>
        <w:t xml:space="preserve">Number of Respondents is estimated at </w:t>
      </w:r>
      <w:r w:rsidRPr="008A79B6" w:rsidR="008A79B6">
        <w:rPr>
          <w:rFonts w:ascii="Times New Roman" w:hAnsi="Times New Roman"/>
          <w:sz w:val="24"/>
        </w:rPr>
        <w:t>265</w:t>
      </w:r>
      <w:r w:rsidRPr="008A79B6" w:rsidR="00442AB5">
        <w:rPr>
          <w:rFonts w:ascii="Times New Roman" w:hAnsi="Times New Roman"/>
          <w:sz w:val="24"/>
        </w:rPr>
        <w:t>,</w:t>
      </w:r>
      <w:r w:rsidRPr="008A79B6" w:rsidR="008A79B6">
        <w:rPr>
          <w:rFonts w:ascii="Times New Roman" w:hAnsi="Times New Roman"/>
          <w:sz w:val="24"/>
        </w:rPr>
        <w:t>00</w:t>
      </w:r>
      <w:r w:rsidRPr="008A79B6" w:rsidR="00CC4D09">
        <w:rPr>
          <w:rFonts w:ascii="Times New Roman" w:hAnsi="Times New Roman"/>
          <w:sz w:val="24"/>
        </w:rPr>
        <w:t>0</w:t>
      </w:r>
      <w:r w:rsidRPr="008A79B6" w:rsidR="00143AA5">
        <w:rPr>
          <w:rFonts w:ascii="Times New Roman" w:hAnsi="Times New Roman"/>
          <w:sz w:val="24"/>
        </w:rPr>
        <w:t xml:space="preserve"> </w:t>
      </w:r>
      <w:r w:rsidRPr="008A79B6">
        <w:rPr>
          <w:rFonts w:ascii="Times New Roman" w:hAnsi="Times New Roman"/>
          <w:sz w:val="24"/>
        </w:rPr>
        <w:t>per year.</w:t>
      </w:r>
    </w:p>
    <w:p w:rsidRPr="00CC4D09" w:rsidR="001711B9" w:rsidP="001711B9" w:rsidRDefault="001711B9" w14:paraId="372FA4EB" w14:textId="77777777">
      <w:pPr>
        <w:autoSpaceDE w:val="0"/>
        <w:autoSpaceDN w:val="0"/>
        <w:adjustRightInd w:val="0"/>
        <w:ind w:left="1440"/>
        <w:rPr>
          <w:rFonts w:ascii="Times New Roman" w:hAnsi="Times New Roman"/>
          <w:sz w:val="24"/>
          <w:szCs w:val="24"/>
        </w:rPr>
      </w:pPr>
    </w:p>
    <w:p w:rsidRPr="00501FC5" w:rsidR="001711B9" w:rsidP="001711B9" w:rsidRDefault="001711B9" w14:paraId="39D6A9C8" w14:textId="53848AFF">
      <w:pPr>
        <w:numPr>
          <w:ilvl w:val="0"/>
          <w:numId w:val="3"/>
        </w:numPr>
        <w:tabs>
          <w:tab w:val="left" w:pos="480"/>
          <w:tab w:val="right" w:pos="720"/>
        </w:tabs>
        <w:ind w:right="684"/>
        <w:rPr>
          <w:rFonts w:ascii="Times New Roman" w:hAnsi="Times New Roman"/>
          <w:sz w:val="24"/>
        </w:rPr>
      </w:pPr>
      <w:r w:rsidRPr="00501FC5">
        <w:rPr>
          <w:rFonts w:ascii="Times New Roman" w:hAnsi="Times New Roman"/>
          <w:sz w:val="24"/>
        </w:rPr>
        <w:t>Frequency of Response is one time.</w:t>
      </w:r>
    </w:p>
    <w:p w:rsidRPr="00501FC5" w:rsidR="001711B9" w:rsidP="001711B9" w:rsidRDefault="001711B9" w14:paraId="7B3C3266" w14:textId="77777777">
      <w:pPr>
        <w:tabs>
          <w:tab w:val="left" w:pos="480"/>
          <w:tab w:val="right" w:pos="720"/>
        </w:tabs>
        <w:ind w:left="720" w:right="684"/>
        <w:rPr>
          <w:rFonts w:ascii="Times New Roman" w:hAnsi="Times New Roman"/>
          <w:sz w:val="24"/>
        </w:rPr>
      </w:pPr>
    </w:p>
    <w:p w:rsidRPr="00501FC5" w:rsidR="001711B9" w:rsidP="001711B9" w:rsidRDefault="001711B9" w14:paraId="4F665D9A" w14:textId="5A32FD22">
      <w:pPr>
        <w:pStyle w:val="ListParagraph"/>
        <w:numPr>
          <w:ilvl w:val="0"/>
          <w:numId w:val="3"/>
        </w:numPr>
        <w:tabs>
          <w:tab w:val="left" w:pos="480"/>
          <w:tab w:val="right" w:pos="720"/>
        </w:tabs>
        <w:ind w:right="684"/>
        <w:rPr>
          <w:sz w:val="24"/>
        </w:rPr>
      </w:pPr>
      <w:r w:rsidRPr="00501FC5">
        <w:rPr>
          <w:sz w:val="24"/>
        </w:rPr>
        <w:t xml:space="preserve">Annual burden hours are </w:t>
      </w:r>
      <w:r w:rsidRPr="008A79B6" w:rsidR="008A79B6">
        <w:rPr>
          <w:sz w:val="24"/>
        </w:rPr>
        <w:t>66</w:t>
      </w:r>
      <w:r w:rsidRPr="008A79B6" w:rsidR="00387799">
        <w:rPr>
          <w:sz w:val="24"/>
        </w:rPr>
        <w:t>,</w:t>
      </w:r>
      <w:r w:rsidRPr="008A79B6" w:rsidR="008A79B6">
        <w:rPr>
          <w:sz w:val="24"/>
        </w:rPr>
        <w:t>250</w:t>
      </w:r>
      <w:r w:rsidRPr="008A79B6">
        <w:rPr>
          <w:sz w:val="24"/>
        </w:rPr>
        <w:t xml:space="preserve"> hours.</w:t>
      </w:r>
      <w:r w:rsidRPr="008A79B6" w:rsidR="00501FC5">
        <w:rPr>
          <w:sz w:val="24"/>
        </w:rPr>
        <w:t xml:space="preserve"> (</w:t>
      </w:r>
      <w:r w:rsidRPr="008A79B6" w:rsidR="008A79B6">
        <w:rPr>
          <w:sz w:val="24"/>
        </w:rPr>
        <w:t>26</w:t>
      </w:r>
      <w:r w:rsidRPr="008A79B6" w:rsidR="00501FC5">
        <w:rPr>
          <w:sz w:val="24"/>
        </w:rPr>
        <w:t>5,</w:t>
      </w:r>
      <w:r w:rsidRPr="008A79B6" w:rsidR="008A79B6">
        <w:rPr>
          <w:sz w:val="24"/>
        </w:rPr>
        <w:t>0</w:t>
      </w:r>
      <w:r w:rsidRPr="008A79B6" w:rsidR="00501FC5">
        <w:rPr>
          <w:sz w:val="24"/>
        </w:rPr>
        <w:t>00 x 15/60)</w:t>
      </w:r>
    </w:p>
    <w:p w:rsidRPr="00501FC5" w:rsidR="001711B9" w:rsidP="009F5FA0" w:rsidRDefault="001711B9" w14:paraId="2521C22D" w14:textId="77777777">
      <w:pPr>
        <w:pStyle w:val="NoSpacing"/>
      </w:pPr>
    </w:p>
    <w:p w:rsidRPr="00501FC5" w:rsidR="001711B9" w:rsidP="001711B9" w:rsidRDefault="001711B9" w14:paraId="1B22FB09" w14:textId="77777777">
      <w:pPr>
        <w:numPr>
          <w:ilvl w:val="0"/>
          <w:numId w:val="3"/>
        </w:numPr>
        <w:tabs>
          <w:tab w:val="left" w:pos="480"/>
          <w:tab w:val="right" w:pos="720"/>
        </w:tabs>
        <w:ind w:right="684"/>
        <w:rPr>
          <w:rFonts w:ascii="Times New Roman" w:hAnsi="Times New Roman"/>
          <w:sz w:val="24"/>
        </w:rPr>
      </w:pPr>
      <w:r w:rsidRPr="00501FC5">
        <w:rPr>
          <w:rFonts w:ascii="Times New Roman" w:hAnsi="Times New Roman"/>
          <w:sz w:val="24"/>
        </w:rPr>
        <w:t xml:space="preserve">The estimated completion time for each form is </w:t>
      </w:r>
      <w:r w:rsidRPr="008A79B6" w:rsidR="00442AB5">
        <w:rPr>
          <w:rFonts w:ascii="Times New Roman" w:hAnsi="Times New Roman"/>
          <w:sz w:val="24"/>
        </w:rPr>
        <w:t>15</w:t>
      </w:r>
      <w:r w:rsidRPr="008A79B6">
        <w:rPr>
          <w:rFonts w:ascii="Times New Roman" w:hAnsi="Times New Roman"/>
          <w:sz w:val="24"/>
        </w:rPr>
        <w:t xml:space="preserve"> minutes.</w:t>
      </w:r>
    </w:p>
    <w:p w:rsidRPr="009F5FA0" w:rsidR="001711B9" w:rsidP="009F5FA0" w:rsidRDefault="001711B9" w14:paraId="28055513" w14:textId="77777777">
      <w:pPr>
        <w:rPr>
          <w:rFonts w:ascii="Times New Roman" w:hAnsi="Times New Roman"/>
          <w:sz w:val="24"/>
        </w:rPr>
      </w:pPr>
    </w:p>
    <w:p w:rsidRPr="00842055" w:rsidR="001711B9" w:rsidP="001711B9" w:rsidRDefault="001711B9" w14:paraId="6F9D7458" w14:textId="46C0BE89">
      <w:pPr>
        <w:numPr>
          <w:ilvl w:val="0"/>
          <w:numId w:val="3"/>
        </w:numPr>
        <w:tabs>
          <w:tab w:val="left" w:pos="480"/>
          <w:tab w:val="right" w:pos="720"/>
        </w:tabs>
        <w:ind w:right="684"/>
        <w:rPr>
          <w:rFonts w:ascii="Times New Roman" w:hAnsi="Times New Roman"/>
          <w:sz w:val="24"/>
        </w:rPr>
      </w:pPr>
      <w:r w:rsidRPr="009F5FA0">
        <w:rPr>
          <w:rFonts w:ascii="Times New Roman" w:hAnsi="Times New Roman"/>
          <w:sz w:val="24"/>
          <w:szCs w:val="24"/>
        </w:rPr>
        <w:t>The respondent population for VA Form 2</w:t>
      </w:r>
      <w:r w:rsidRPr="009F5FA0" w:rsidR="00D03AF4">
        <w:rPr>
          <w:rFonts w:ascii="Times New Roman" w:hAnsi="Times New Roman"/>
          <w:sz w:val="24"/>
          <w:szCs w:val="24"/>
        </w:rPr>
        <w:t>0</w:t>
      </w:r>
      <w:r w:rsidRPr="009F5FA0">
        <w:rPr>
          <w:rFonts w:ascii="Times New Roman" w:hAnsi="Times New Roman"/>
          <w:sz w:val="24"/>
          <w:szCs w:val="24"/>
        </w:rPr>
        <w:t>-</w:t>
      </w:r>
      <w:r w:rsidRPr="009F5FA0" w:rsidR="00442AB5">
        <w:rPr>
          <w:rFonts w:ascii="Times New Roman" w:hAnsi="Times New Roman"/>
          <w:sz w:val="24"/>
          <w:szCs w:val="24"/>
        </w:rPr>
        <w:t>0</w:t>
      </w:r>
      <w:r w:rsidRPr="009F5FA0" w:rsidR="00FB7039">
        <w:rPr>
          <w:rFonts w:ascii="Times New Roman" w:hAnsi="Times New Roman"/>
          <w:sz w:val="24"/>
          <w:szCs w:val="24"/>
        </w:rPr>
        <w:t>99</w:t>
      </w:r>
      <w:r w:rsidR="005F5B30">
        <w:rPr>
          <w:rFonts w:ascii="Times New Roman" w:hAnsi="Times New Roman"/>
          <w:sz w:val="24"/>
          <w:szCs w:val="24"/>
        </w:rPr>
        <w:t>5</w:t>
      </w:r>
      <w:r w:rsidRPr="009F5FA0">
        <w:rPr>
          <w:rFonts w:ascii="Times New Roman" w:hAnsi="Times New Roman"/>
          <w:sz w:val="24"/>
          <w:szCs w:val="24"/>
        </w:rPr>
        <w:t xml:space="preserve"> is composed of individuals who are </w:t>
      </w:r>
      <w:r w:rsidRPr="009F5FA0" w:rsidR="00704397">
        <w:rPr>
          <w:rFonts w:ascii="Times New Roman" w:hAnsi="Times New Roman"/>
          <w:sz w:val="24"/>
          <w:szCs w:val="24"/>
        </w:rPr>
        <w:t xml:space="preserve">requesting </w:t>
      </w:r>
      <w:r w:rsidR="005F5B30">
        <w:rPr>
          <w:rFonts w:ascii="Times New Roman" w:hAnsi="Times New Roman"/>
          <w:sz w:val="24"/>
          <w:szCs w:val="24"/>
        </w:rPr>
        <w:t>a Decision Review Request: Supplemental Claim to formally request a review of an initial VA decision</w:t>
      </w:r>
      <w:r w:rsidRPr="009F5FA0" w:rsidR="00843A75">
        <w:rPr>
          <w:rFonts w:ascii="Times New Roman" w:hAnsi="Times New Roman"/>
          <w:sz w:val="24"/>
          <w:szCs w:val="24"/>
        </w:rPr>
        <w:t>.</w:t>
      </w:r>
      <w:r w:rsidRPr="009F5FA0">
        <w:rPr>
          <w:rFonts w:ascii="Times New Roman" w:hAnsi="Times New Roman"/>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8574D8" w:rsidR="001711B9" w:rsidP="001711B9" w:rsidRDefault="001711B9" w14:paraId="068547E3" w14:textId="77777777">
      <w:pPr>
        <w:tabs>
          <w:tab w:val="right" w:pos="720"/>
        </w:tabs>
        <w:ind w:left="720"/>
        <w:rPr>
          <w:rFonts w:ascii="Times New Roman" w:hAnsi="Times New Roman"/>
          <w:sz w:val="24"/>
          <w:szCs w:val="24"/>
        </w:rPr>
      </w:pPr>
    </w:p>
    <w:p w:rsidRPr="00501FC5" w:rsidR="008574D8" w:rsidP="008574D8" w:rsidRDefault="008574D8" w14:paraId="7A21DFEB" w14:textId="6B5A4B07">
      <w:pPr>
        <w:tabs>
          <w:tab w:val="left" w:pos="480"/>
          <w:tab w:val="right" w:pos="8640"/>
          <w:tab w:val="left" w:pos="9504"/>
        </w:tabs>
        <w:ind w:left="720" w:right="54"/>
        <w:rPr>
          <w:rFonts w:ascii="Times New Roman" w:hAnsi="Times New Roman"/>
          <w:sz w:val="24"/>
          <w:szCs w:val="24"/>
        </w:rPr>
      </w:pPr>
      <w:bookmarkStart w:name="_Hlk2954761" w:id="0"/>
      <w:r w:rsidRPr="00501FC5">
        <w:rPr>
          <w:rFonts w:ascii="Times New Roman" w:hAnsi="Times New Roman"/>
          <w:sz w:val="24"/>
          <w:szCs w:val="24"/>
        </w:rPr>
        <w:t xml:space="preserve">The Bureau of Labor Statistics (BLS) gathers information on full-time wage and salary workers. According to the latest available BLS data, the mean hourly wage is $25.72 </w:t>
      </w:r>
      <w:r w:rsidRPr="00501FC5">
        <w:rPr>
          <w:rFonts w:ascii="Times New Roman" w:hAnsi="Times New Roman"/>
          <w:sz w:val="24"/>
          <w:szCs w:val="24"/>
        </w:rPr>
        <w:lastRenderedPageBreak/>
        <w:t xml:space="preserve">based on the BLS wage code – “00-0000 All Occupations.” This information was taken from the following website: </w:t>
      </w:r>
      <w:hyperlink w:history="1" r:id="rId11">
        <w:r w:rsidRPr="00501FC5">
          <w:rPr>
            <w:rStyle w:val="Hyperlink"/>
            <w:rFonts w:ascii="Times New Roman" w:hAnsi="Times New Roman"/>
            <w:sz w:val="24"/>
            <w:szCs w:val="24"/>
          </w:rPr>
          <w:t>https://www.bls.gov/oes/current/oes_nat.htm</w:t>
        </w:r>
      </w:hyperlink>
      <w:r w:rsidRPr="00501FC5">
        <w:rPr>
          <w:rFonts w:ascii="Times New Roman" w:hAnsi="Times New Roman"/>
          <w:sz w:val="24"/>
          <w:szCs w:val="24"/>
        </w:rPr>
        <w:t>.</w:t>
      </w:r>
    </w:p>
    <w:p w:rsidRPr="00501FC5" w:rsidR="008574D8" w:rsidP="008574D8" w:rsidRDefault="008574D8" w14:paraId="42B59131" w14:textId="77777777">
      <w:pPr>
        <w:pStyle w:val="NoSpacing"/>
        <w:ind w:left="720"/>
      </w:pPr>
    </w:p>
    <w:p w:rsidR="008574D8" w:rsidP="00DC1BFC" w:rsidRDefault="008574D8" w14:paraId="3E7E9169" w14:textId="0BFAD9F3">
      <w:pPr>
        <w:pStyle w:val="NoSpacing"/>
        <w:ind w:left="720"/>
      </w:pPr>
      <w:r w:rsidRPr="00501FC5">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Pr="002D794B">
        <w:t>$</w:t>
      </w:r>
      <w:r w:rsidRPr="002D794B" w:rsidR="002D794B">
        <w:t>6</w:t>
      </w:r>
      <w:r w:rsidRPr="002D794B">
        <w:t>,</w:t>
      </w:r>
      <w:r w:rsidRPr="002D794B" w:rsidR="002D794B">
        <w:t>815</w:t>
      </w:r>
      <w:r w:rsidRPr="002D794B">
        <w:t>,</w:t>
      </w:r>
      <w:r w:rsidRPr="002D794B" w:rsidR="002D794B">
        <w:t>800</w:t>
      </w:r>
      <w:r w:rsidRPr="002D794B">
        <w:t xml:space="preserve"> (</w:t>
      </w:r>
      <w:r w:rsidRPr="002D794B" w:rsidR="002D794B">
        <w:t xml:space="preserve">265,000 </w:t>
      </w:r>
      <w:r w:rsidRPr="002D794B">
        <w:t>burden hours x $25.72 per hour).</w:t>
      </w:r>
      <w:bookmarkEnd w:id="0"/>
    </w:p>
    <w:p w:rsidRPr="009F5FA0" w:rsidR="00DC1BFC" w:rsidP="00DC1BFC" w:rsidRDefault="00DC1BFC" w14:paraId="60416804" w14:textId="77777777">
      <w:pPr>
        <w:pStyle w:val="NoSpacing"/>
        <w:ind w:left="720"/>
      </w:pPr>
    </w:p>
    <w:p w:rsidRPr="009F4243" w:rsidR="001711B9" w:rsidP="001711B9" w:rsidRDefault="001711B9" w14:paraId="5667C0F9" w14:textId="77777777">
      <w:pPr>
        <w:pStyle w:val="Heading2"/>
        <w:numPr>
          <w:ilvl w:val="0"/>
          <w:numId w:val="4"/>
        </w:numPr>
        <w:rPr>
          <w:rFonts w:ascii="Times New Roman" w:hAnsi="Times New Roman"/>
          <w:color w:val="auto"/>
          <w:sz w:val="24"/>
          <w:szCs w:val="24"/>
        </w:rPr>
      </w:pPr>
      <w:r w:rsidRPr="00F174D2">
        <w:rPr>
          <w:rFonts w:ascii="Times New Roman" w:hAnsi="Times New Roman"/>
          <w:color w:val="auto"/>
          <w:sz w:val="24"/>
          <w:szCs w:val="24"/>
        </w:rPr>
        <w:t xml:space="preserve">Provide an estimate of the total annual cost burden to respondents or record-keepers </w:t>
      </w:r>
      <w:r w:rsidRPr="009F4243">
        <w:rPr>
          <w:rFonts w:ascii="Times New Roman" w:hAnsi="Times New Roman"/>
          <w:color w:val="auto"/>
          <w:sz w:val="24"/>
          <w:szCs w:val="24"/>
        </w:rPr>
        <w:t>resulting from the collection of information.  (Do not include the cost of any hour burden shown in Items 12 and 14).</w:t>
      </w:r>
    </w:p>
    <w:p w:rsidR="007D5E17" w:rsidP="00DC1BFC" w:rsidRDefault="007D5E17" w14:paraId="07DC8463" w14:textId="77777777">
      <w:pPr>
        <w:pStyle w:val="NoSpacing"/>
        <w:ind w:left="360"/>
      </w:pPr>
    </w:p>
    <w:p w:rsidR="001711B9" w:rsidP="00DC1BFC" w:rsidRDefault="00ED6FE6" w14:paraId="45FA66AC" w14:textId="355E908F">
      <w:pPr>
        <w:pStyle w:val="NoSpacing"/>
        <w:ind w:left="360"/>
      </w:pPr>
      <w:r w:rsidRPr="009F4243">
        <w:t>This submission does not involve any recordkeeping costs.</w:t>
      </w:r>
    </w:p>
    <w:p w:rsidRPr="00F174D2" w:rsidR="00DC1BFC" w:rsidP="00DC1BFC" w:rsidRDefault="00DC1BFC" w14:paraId="1E57F1DF" w14:textId="77777777">
      <w:pPr>
        <w:pStyle w:val="NoSpacing"/>
        <w:ind w:left="360"/>
      </w:pPr>
    </w:p>
    <w:p w:rsidRPr="00F174D2" w:rsidR="001711B9" w:rsidP="001711B9" w:rsidRDefault="001711B9" w14:paraId="3241BDAF" w14:textId="548B84D0">
      <w:pPr>
        <w:pStyle w:val="NoSpacing"/>
        <w:numPr>
          <w:ilvl w:val="0"/>
          <w:numId w:val="4"/>
        </w:numPr>
        <w:rPr>
          <w:b/>
        </w:rPr>
      </w:pPr>
      <w:r w:rsidRPr="00F174D2">
        <w:rPr>
          <w:b/>
        </w:rPr>
        <w:t xml:space="preserve">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w:t>
      </w:r>
      <w:r w:rsidR="00AB70F4">
        <w:rPr>
          <w:b/>
        </w:rPr>
        <w:t>A</w:t>
      </w:r>
      <w:r w:rsidRPr="00F174D2">
        <w:rPr>
          <w:b/>
        </w:rPr>
        <w:t>gencies also may aggregate cost estimates from Items 12, 13, and 14 in a single table.</w:t>
      </w:r>
    </w:p>
    <w:p w:rsidRPr="00AB70F4" w:rsidR="00804977" w:rsidP="007D5E17" w:rsidRDefault="00804977" w14:paraId="1FC37C1B" w14:textId="77777777">
      <w:pPr>
        <w:tabs>
          <w:tab w:val="left" w:pos="540"/>
          <w:tab w:val="left" w:pos="1080"/>
          <w:tab w:val="left" w:pos="1680"/>
          <w:tab w:val="left" w:pos="2160"/>
          <w:tab w:val="left" w:pos="4680"/>
        </w:tabs>
        <w:ind w:right="270"/>
        <w:rPr>
          <w:rFonts w:ascii="Times New Roman" w:hAnsi="Times New Roman"/>
          <w:bCs/>
          <w:iCs/>
          <w:sz w:val="24"/>
          <w:szCs w:val="24"/>
        </w:rPr>
      </w:pPr>
    </w:p>
    <w:p w:rsidRPr="006B3B14" w:rsidR="00804977" w:rsidP="00804977" w:rsidRDefault="00804977" w14:paraId="297CDFAB" w14:textId="77777777">
      <w:pPr>
        <w:tabs>
          <w:tab w:val="left" w:pos="480"/>
          <w:tab w:val="right" w:pos="8640"/>
        </w:tabs>
        <w:ind w:left="360" w:right="684"/>
        <w:rPr>
          <w:rFonts w:ascii="Times New Roman" w:hAnsi="Times New Roman"/>
          <w:sz w:val="24"/>
        </w:rPr>
      </w:pPr>
      <w:r w:rsidRPr="006B3B14">
        <w:rPr>
          <w:rFonts w:ascii="Times New Roman" w:hAnsi="Times New Roman"/>
          <w:sz w:val="24"/>
        </w:rPr>
        <w:t>Estimated Costs to the Federal Government:</w:t>
      </w:r>
    </w:p>
    <w:p w:rsidRPr="006B3B14" w:rsidR="00C6362F" w:rsidP="00804977" w:rsidRDefault="00C6362F" w14:paraId="01C4CA97" w14:textId="77777777">
      <w:pPr>
        <w:tabs>
          <w:tab w:val="left" w:pos="480"/>
          <w:tab w:val="right" w:pos="8640"/>
        </w:tabs>
        <w:ind w:left="360" w:right="684"/>
        <w:rPr>
          <w:rFonts w:ascii="Times New Roman" w:hAnsi="Times New Roman"/>
          <w:sz w:val="24"/>
        </w:rPr>
      </w:pPr>
    </w:p>
    <w:tbl>
      <w:tblPr>
        <w:tblW w:w="8640" w:type="dxa"/>
        <w:tblInd w:w="648" w:type="dxa"/>
        <w:tblLook w:val="04A0" w:firstRow="1" w:lastRow="0" w:firstColumn="1" w:lastColumn="0" w:noHBand="0" w:noVBand="1"/>
      </w:tblPr>
      <w:tblGrid>
        <w:gridCol w:w="1080"/>
        <w:gridCol w:w="630"/>
        <w:gridCol w:w="810"/>
        <w:gridCol w:w="900"/>
        <w:gridCol w:w="900"/>
        <w:gridCol w:w="1080"/>
        <w:gridCol w:w="1350"/>
        <w:gridCol w:w="1890"/>
      </w:tblGrid>
      <w:tr w:rsidRPr="006B3B14" w:rsidR="00AF581D" w:rsidTr="00910EC0" w14:paraId="5EAF8872" w14:textId="77777777">
        <w:trPr>
          <w:trHeight w:val="585"/>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E2C9073" w14:textId="77777777">
            <w:pPr>
              <w:jc w:val="center"/>
              <w:rPr>
                <w:rFonts w:ascii="Times New Roman" w:hAnsi="Times New Roman"/>
                <w:sz w:val="18"/>
                <w:szCs w:val="18"/>
              </w:rPr>
            </w:pPr>
            <w:r w:rsidRPr="006B3B14">
              <w:rPr>
                <w:rFonts w:ascii="Times New Roman" w:hAnsi="Times New Roman"/>
                <w:sz w:val="18"/>
                <w:szCs w:val="18"/>
              </w:rPr>
              <w:t>Grade</w:t>
            </w:r>
          </w:p>
        </w:tc>
        <w:tc>
          <w:tcPr>
            <w:tcW w:w="63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1EAE732E" w14:textId="77777777">
            <w:pPr>
              <w:jc w:val="center"/>
              <w:rPr>
                <w:rFonts w:ascii="Times New Roman" w:hAnsi="Times New Roman"/>
                <w:sz w:val="18"/>
                <w:szCs w:val="18"/>
              </w:rPr>
            </w:pPr>
            <w:r w:rsidRPr="006B3B14">
              <w:rPr>
                <w:rFonts w:ascii="Times New Roman" w:hAnsi="Times New Roman"/>
                <w:sz w:val="18"/>
                <w:szCs w:val="18"/>
              </w:rPr>
              <w:t>Step</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58578AA" w14:textId="77777777">
            <w:pPr>
              <w:jc w:val="center"/>
              <w:rPr>
                <w:rFonts w:ascii="Times New Roman" w:hAnsi="Times New Roman"/>
                <w:sz w:val="18"/>
                <w:szCs w:val="18"/>
              </w:rPr>
            </w:pPr>
            <w:r w:rsidRPr="006B3B14">
              <w:rPr>
                <w:rFonts w:ascii="Times New Roman" w:hAnsi="Times New Roman"/>
                <w:sz w:val="18"/>
                <w:szCs w:val="18"/>
              </w:rPr>
              <w:t>Burden Time</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C72DA24" w14:textId="77777777">
            <w:pPr>
              <w:jc w:val="center"/>
              <w:rPr>
                <w:rFonts w:ascii="Times New Roman" w:hAnsi="Times New Roman"/>
                <w:sz w:val="18"/>
                <w:szCs w:val="18"/>
              </w:rPr>
            </w:pPr>
            <w:r w:rsidRPr="006B3B14">
              <w:rPr>
                <w:rFonts w:ascii="Times New Roman" w:hAnsi="Times New Roman"/>
                <w:sz w:val="18"/>
                <w:szCs w:val="18"/>
              </w:rPr>
              <w:t>Fraction of Hour</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D275C63" w14:textId="77777777">
            <w:pPr>
              <w:jc w:val="center"/>
              <w:rPr>
                <w:rFonts w:ascii="Times New Roman" w:hAnsi="Times New Roman"/>
                <w:sz w:val="18"/>
                <w:szCs w:val="18"/>
              </w:rPr>
            </w:pPr>
            <w:r w:rsidRPr="006B3B14">
              <w:rPr>
                <w:rFonts w:ascii="Times New Roman" w:hAnsi="Times New Roman"/>
                <w:sz w:val="18"/>
                <w:szCs w:val="18"/>
              </w:rPr>
              <w:t>Hourly Rate</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5A101C7A" w14:textId="77777777">
            <w:pPr>
              <w:jc w:val="center"/>
              <w:rPr>
                <w:rFonts w:ascii="Times New Roman" w:hAnsi="Times New Roman"/>
                <w:sz w:val="18"/>
                <w:szCs w:val="18"/>
              </w:rPr>
            </w:pPr>
            <w:r w:rsidRPr="006B3B14">
              <w:rPr>
                <w:rFonts w:ascii="Times New Roman" w:hAnsi="Times New Roman"/>
                <w:sz w:val="18"/>
                <w:szCs w:val="18"/>
              </w:rPr>
              <w:t>Cost Per Response</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37215E58" w14:textId="77777777">
            <w:pPr>
              <w:jc w:val="center"/>
              <w:rPr>
                <w:rFonts w:ascii="Times New Roman" w:hAnsi="Times New Roman"/>
                <w:sz w:val="18"/>
                <w:szCs w:val="18"/>
              </w:rPr>
            </w:pPr>
            <w:r w:rsidRPr="006B3B14">
              <w:rPr>
                <w:rFonts w:ascii="Times New Roman" w:hAnsi="Times New Roman"/>
                <w:sz w:val="18"/>
                <w:szCs w:val="18"/>
              </w:rPr>
              <w:t>Total Responses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162D30A3" w14:textId="77777777">
            <w:pPr>
              <w:jc w:val="center"/>
              <w:rPr>
                <w:rFonts w:ascii="Times New Roman" w:hAnsi="Times New Roman"/>
                <w:sz w:val="18"/>
                <w:szCs w:val="18"/>
              </w:rPr>
            </w:pPr>
            <w:r w:rsidRPr="006B3B14">
              <w:rPr>
                <w:rFonts w:ascii="Times New Roman" w:hAnsi="Times New Roman"/>
                <w:sz w:val="18"/>
                <w:szCs w:val="18"/>
              </w:rPr>
              <w:t>Total</w:t>
            </w:r>
          </w:p>
        </w:tc>
      </w:tr>
      <w:tr w:rsidRPr="006B3B14" w:rsidR="00AF581D" w:rsidTr="00910EC0" w14:paraId="6B4B0E2C"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F127634" w14:textId="77777777">
            <w:pPr>
              <w:jc w:val="center"/>
              <w:rPr>
                <w:rFonts w:ascii="Times New Roman" w:hAnsi="Times New Roman"/>
                <w:sz w:val="22"/>
                <w:szCs w:val="22"/>
              </w:rPr>
            </w:pPr>
            <w:r w:rsidRPr="006B3B14">
              <w:rPr>
                <w:rFonts w:ascii="Times New Roman" w:hAnsi="Times New Roman"/>
                <w:sz w:val="22"/>
                <w:szCs w:val="22"/>
              </w:rPr>
              <w:t>7</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524D54DF"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BBDE0C0" w14:textId="77777777">
            <w:pPr>
              <w:jc w:val="center"/>
              <w:rPr>
                <w:rFonts w:ascii="Times New Roman" w:hAnsi="Times New Roman"/>
                <w:sz w:val="22"/>
                <w:szCs w:val="22"/>
              </w:rPr>
            </w:pPr>
            <w:r w:rsidRPr="00742A7F">
              <w:rPr>
                <w:rFonts w:ascii="Times New Roman" w:hAnsi="Times New Roman"/>
                <w:sz w:val="22"/>
                <w:szCs w:val="22"/>
              </w:rPr>
              <w:t>30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3E641B9D" w14:textId="77777777">
            <w:pPr>
              <w:jc w:val="center"/>
              <w:rPr>
                <w:rFonts w:ascii="Times New Roman" w:hAnsi="Times New Roman"/>
                <w:sz w:val="22"/>
                <w:szCs w:val="22"/>
              </w:rPr>
            </w:pPr>
            <w:r w:rsidRPr="00742A7F">
              <w:rPr>
                <w:rFonts w:ascii="Times New Roman" w:hAnsi="Times New Roman"/>
                <w:sz w:val="22"/>
                <w:szCs w:val="22"/>
              </w:rPr>
              <w:t>0.50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2184253D" w14:textId="7CD8A61D">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19.</w:t>
            </w:r>
            <w:r w:rsidR="00052777">
              <w:rPr>
                <w:rFonts w:ascii="Times New Roman" w:hAnsi="Times New Roman"/>
                <w:sz w:val="22"/>
                <w:szCs w:val="22"/>
              </w:rPr>
              <w:t>2</w:t>
            </w:r>
            <w:r w:rsidR="00DC1BFC">
              <w:rPr>
                <w:rFonts w:ascii="Times New Roman" w:hAnsi="Times New Roman"/>
                <w:sz w:val="22"/>
                <w:szCs w:val="22"/>
              </w:rPr>
              <w:t>6</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65954869" w14:textId="54A4A433">
            <w:pPr>
              <w:jc w:val="center"/>
              <w:rPr>
                <w:rFonts w:ascii="Times New Roman" w:hAnsi="Times New Roman"/>
                <w:sz w:val="22"/>
                <w:szCs w:val="22"/>
              </w:rPr>
            </w:pPr>
            <w:r w:rsidRPr="006B3B14">
              <w:rPr>
                <w:rFonts w:ascii="Times New Roman" w:hAnsi="Times New Roman"/>
                <w:sz w:val="22"/>
                <w:szCs w:val="22"/>
              </w:rPr>
              <w:t>9.</w:t>
            </w:r>
            <w:r w:rsidR="00052777">
              <w:rPr>
                <w:rFonts w:ascii="Times New Roman" w:hAnsi="Times New Roman"/>
                <w:sz w:val="22"/>
                <w:szCs w:val="22"/>
              </w:rPr>
              <w:t>6</w:t>
            </w:r>
            <w:r w:rsidR="00AF581D">
              <w:rPr>
                <w:rFonts w:ascii="Times New Roman" w:hAnsi="Times New Roman"/>
                <w:sz w:val="22"/>
                <w:szCs w:val="22"/>
              </w:rPr>
              <w:t>30</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2D794B" w:rsidR="00804977" w:rsidP="00910EC0" w:rsidRDefault="00804977" w14:paraId="2B07C747" w14:textId="09AFA2B8">
            <w:pPr>
              <w:jc w:val="center"/>
              <w:rPr>
                <w:rFonts w:ascii="Times New Roman" w:hAnsi="Times New Roman"/>
                <w:sz w:val="22"/>
                <w:szCs w:val="22"/>
              </w:rPr>
            </w:pPr>
            <w:r w:rsidRPr="002D794B">
              <w:rPr>
                <w:rFonts w:ascii="Times New Roman" w:hAnsi="Times New Roman"/>
                <w:sz w:val="22"/>
                <w:szCs w:val="22"/>
              </w:rPr>
              <w:t xml:space="preserve">      </w:t>
            </w:r>
            <w:r w:rsidRPr="002D794B" w:rsidR="002D794B">
              <w:rPr>
                <w:rFonts w:ascii="Times New Roman" w:hAnsi="Times New Roman"/>
                <w:sz w:val="22"/>
                <w:szCs w:val="22"/>
              </w:rPr>
              <w:t>26</w:t>
            </w:r>
            <w:r w:rsidRPr="002D794B" w:rsidR="00AF581D">
              <w:rPr>
                <w:rFonts w:ascii="Times New Roman" w:hAnsi="Times New Roman"/>
                <w:sz w:val="22"/>
                <w:szCs w:val="22"/>
              </w:rPr>
              <w:t>5,</w:t>
            </w:r>
            <w:r w:rsidRPr="002D794B" w:rsidR="002D794B">
              <w:rPr>
                <w:rFonts w:ascii="Times New Roman" w:hAnsi="Times New Roman"/>
                <w:sz w:val="22"/>
                <w:szCs w:val="22"/>
              </w:rPr>
              <w:t>0</w:t>
            </w:r>
            <w:r w:rsidRPr="002D794B" w:rsidR="00AF581D">
              <w:rPr>
                <w:rFonts w:ascii="Times New Roman" w:hAnsi="Times New Roman"/>
                <w:sz w:val="22"/>
                <w:szCs w:val="22"/>
              </w:rPr>
              <w:t>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471D10" w:rsidR="00804977" w:rsidP="00910EC0" w:rsidRDefault="00804977" w14:paraId="6474AE2E" w14:textId="447B2B30">
            <w:pPr>
              <w:jc w:val="center"/>
              <w:rPr>
                <w:rFonts w:ascii="Times New Roman" w:hAnsi="Times New Roman"/>
                <w:sz w:val="22"/>
                <w:szCs w:val="22"/>
              </w:rPr>
            </w:pPr>
            <w:r w:rsidRPr="00471D10">
              <w:rPr>
                <w:rFonts w:ascii="Times New Roman" w:hAnsi="Times New Roman"/>
                <w:sz w:val="22"/>
                <w:szCs w:val="22"/>
              </w:rPr>
              <w:t xml:space="preserve">$ </w:t>
            </w:r>
            <w:r w:rsidR="00F5533F">
              <w:rPr>
                <w:rFonts w:ascii="Times New Roman" w:hAnsi="Times New Roman"/>
                <w:sz w:val="22"/>
                <w:szCs w:val="22"/>
              </w:rPr>
              <w:t xml:space="preserve"> </w:t>
            </w:r>
            <w:r w:rsidRPr="00471D10">
              <w:rPr>
                <w:rFonts w:ascii="Times New Roman" w:hAnsi="Times New Roman"/>
                <w:sz w:val="22"/>
                <w:szCs w:val="22"/>
              </w:rPr>
              <w:t xml:space="preserve">  </w:t>
            </w:r>
            <w:r w:rsidR="00F5533F">
              <w:rPr>
                <w:rFonts w:ascii="Times New Roman" w:hAnsi="Times New Roman"/>
                <w:sz w:val="22"/>
                <w:szCs w:val="22"/>
              </w:rPr>
              <w:t xml:space="preserve">  </w:t>
            </w:r>
            <w:r w:rsidRPr="00471D10">
              <w:rPr>
                <w:rFonts w:ascii="Times New Roman" w:hAnsi="Times New Roman"/>
                <w:sz w:val="22"/>
                <w:szCs w:val="22"/>
              </w:rPr>
              <w:t xml:space="preserve"> </w:t>
            </w:r>
            <w:r w:rsidR="00F5533F">
              <w:rPr>
                <w:rFonts w:ascii="Times New Roman" w:hAnsi="Times New Roman"/>
                <w:sz w:val="22"/>
                <w:szCs w:val="22"/>
              </w:rPr>
              <w:t>2,551,950</w:t>
            </w:r>
            <w:r w:rsidRPr="00471D10" w:rsidR="00AF581D">
              <w:rPr>
                <w:rFonts w:ascii="Times New Roman" w:hAnsi="Times New Roman"/>
                <w:sz w:val="22"/>
                <w:szCs w:val="22"/>
              </w:rPr>
              <w:t>.00</w:t>
            </w:r>
            <w:r w:rsidRPr="00471D10">
              <w:rPr>
                <w:rFonts w:ascii="Times New Roman" w:hAnsi="Times New Roman"/>
                <w:sz w:val="22"/>
                <w:szCs w:val="22"/>
              </w:rPr>
              <w:t xml:space="preserve"> </w:t>
            </w:r>
          </w:p>
        </w:tc>
      </w:tr>
      <w:tr w:rsidRPr="006B3B14" w:rsidR="00AF581D" w:rsidTr="00910EC0" w14:paraId="11DC4FB4"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2D794B" w:rsidR="00804977" w:rsidP="00910EC0" w:rsidRDefault="00804977" w14:paraId="396BAAAA" w14:textId="77777777">
            <w:pPr>
              <w:rPr>
                <w:rFonts w:ascii="Times New Roman" w:hAnsi="Times New Roman"/>
                <w:sz w:val="22"/>
                <w:szCs w:val="22"/>
              </w:rPr>
            </w:pPr>
            <w:r w:rsidRPr="002D794B">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2D794B" w14:paraId="727F1F2F" w14:textId="4B1903A7">
            <w:pPr>
              <w:jc w:val="center"/>
              <w:rPr>
                <w:rFonts w:ascii="Times New Roman" w:hAnsi="Times New Roman"/>
                <w:sz w:val="22"/>
                <w:szCs w:val="22"/>
              </w:rPr>
            </w:pPr>
            <w:r w:rsidRPr="00471D10">
              <w:rPr>
                <w:rFonts w:ascii="Times New Roman" w:hAnsi="Times New Roman"/>
                <w:sz w:val="22"/>
                <w:szCs w:val="22"/>
              </w:rPr>
              <w:t xml:space="preserve">$   </w:t>
            </w:r>
            <w:r w:rsidR="00F5533F">
              <w:rPr>
                <w:rFonts w:ascii="Times New Roman" w:hAnsi="Times New Roman"/>
                <w:sz w:val="22"/>
                <w:szCs w:val="22"/>
              </w:rPr>
              <w:t xml:space="preserve">   </w:t>
            </w:r>
            <w:r w:rsidRPr="00471D10">
              <w:rPr>
                <w:rFonts w:ascii="Times New Roman" w:hAnsi="Times New Roman"/>
                <w:sz w:val="22"/>
                <w:szCs w:val="22"/>
              </w:rPr>
              <w:t xml:space="preserve"> </w:t>
            </w:r>
            <w:r w:rsidR="00F5533F">
              <w:rPr>
                <w:rFonts w:ascii="Times New Roman" w:hAnsi="Times New Roman"/>
                <w:sz w:val="22"/>
                <w:szCs w:val="22"/>
              </w:rPr>
              <w:t>2,551,950</w:t>
            </w:r>
            <w:r w:rsidRPr="00471D10">
              <w:rPr>
                <w:rFonts w:ascii="Times New Roman" w:hAnsi="Times New Roman"/>
                <w:sz w:val="22"/>
                <w:szCs w:val="22"/>
              </w:rPr>
              <w:t>.00</w:t>
            </w:r>
          </w:p>
        </w:tc>
      </w:tr>
      <w:tr w:rsidRPr="006B3B14" w:rsidR="00AF581D" w:rsidTr="00910EC0" w14:paraId="38E7F0E1"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BEA6928" w14:textId="77777777">
            <w:pPr>
              <w:jc w:val="center"/>
              <w:rPr>
                <w:rFonts w:ascii="Times New Roman" w:hAnsi="Times New Roman"/>
                <w:sz w:val="22"/>
                <w:szCs w:val="22"/>
              </w:rPr>
            </w:pPr>
            <w:r w:rsidRPr="006B3B14">
              <w:rPr>
                <w:rFonts w:ascii="Times New Roman" w:hAnsi="Times New Roman"/>
                <w:sz w:val="22"/>
                <w:szCs w:val="22"/>
              </w:rPr>
              <w:t>9</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7AD10948"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405E029F" w14:textId="77777777">
            <w:pPr>
              <w:jc w:val="center"/>
              <w:rPr>
                <w:rFonts w:ascii="Times New Roman" w:hAnsi="Times New Roman"/>
                <w:sz w:val="22"/>
                <w:szCs w:val="22"/>
              </w:rPr>
            </w:pPr>
            <w:r w:rsidRPr="00742A7F">
              <w:rPr>
                <w:rFonts w:ascii="Times New Roman" w:hAnsi="Times New Roman"/>
                <w:sz w:val="22"/>
                <w:szCs w:val="22"/>
              </w:rPr>
              <w:t>30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1976427" w14:textId="77777777">
            <w:pPr>
              <w:jc w:val="center"/>
              <w:rPr>
                <w:rFonts w:ascii="Times New Roman" w:hAnsi="Times New Roman"/>
                <w:sz w:val="22"/>
                <w:szCs w:val="22"/>
              </w:rPr>
            </w:pPr>
            <w:r w:rsidRPr="00742A7F">
              <w:rPr>
                <w:rFonts w:ascii="Times New Roman" w:hAnsi="Times New Roman"/>
                <w:sz w:val="22"/>
                <w:szCs w:val="22"/>
              </w:rPr>
              <w:t>0.50</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57EA1691" w14:textId="3B9BFE89">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23</w:t>
            </w:r>
            <w:r w:rsidRPr="00742A7F">
              <w:rPr>
                <w:rFonts w:ascii="Times New Roman" w:hAnsi="Times New Roman"/>
                <w:sz w:val="22"/>
                <w:szCs w:val="22"/>
              </w:rPr>
              <w:t>.</w:t>
            </w:r>
            <w:r w:rsidR="00052777">
              <w:rPr>
                <w:rFonts w:ascii="Times New Roman" w:hAnsi="Times New Roman"/>
                <w:sz w:val="22"/>
                <w:szCs w:val="22"/>
              </w:rPr>
              <w:t>55</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052777" w14:paraId="4A708FD1" w14:textId="6A410A98">
            <w:pPr>
              <w:jc w:val="center"/>
              <w:rPr>
                <w:rFonts w:ascii="Times New Roman" w:hAnsi="Times New Roman"/>
                <w:sz w:val="22"/>
                <w:szCs w:val="22"/>
              </w:rPr>
            </w:pPr>
            <w:r>
              <w:rPr>
                <w:rFonts w:ascii="Times New Roman" w:hAnsi="Times New Roman"/>
                <w:sz w:val="22"/>
                <w:szCs w:val="22"/>
              </w:rPr>
              <w:t>11.775</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2D794B" w:rsidR="00804977" w:rsidP="00910EC0" w:rsidRDefault="00804977" w14:paraId="5B4A2848" w14:textId="320222F1">
            <w:pPr>
              <w:jc w:val="center"/>
              <w:rPr>
                <w:rFonts w:ascii="Times New Roman" w:hAnsi="Times New Roman"/>
                <w:sz w:val="22"/>
                <w:szCs w:val="22"/>
              </w:rPr>
            </w:pPr>
            <w:r w:rsidRPr="002D794B">
              <w:rPr>
                <w:rFonts w:ascii="Times New Roman" w:hAnsi="Times New Roman"/>
                <w:sz w:val="22"/>
                <w:szCs w:val="22"/>
              </w:rPr>
              <w:t xml:space="preserve">      </w:t>
            </w:r>
            <w:r w:rsidRPr="002D794B" w:rsidR="002D794B">
              <w:rPr>
                <w:rFonts w:ascii="Times New Roman" w:hAnsi="Times New Roman"/>
                <w:sz w:val="22"/>
                <w:szCs w:val="22"/>
              </w:rPr>
              <w:t>265,000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471D10" w:rsidR="00804977" w:rsidP="00910EC0" w:rsidRDefault="00804977" w14:paraId="46F82673" w14:textId="741AB683">
            <w:pPr>
              <w:jc w:val="center"/>
              <w:rPr>
                <w:rFonts w:ascii="Times New Roman" w:hAnsi="Times New Roman"/>
                <w:sz w:val="22"/>
                <w:szCs w:val="22"/>
              </w:rPr>
            </w:pPr>
            <w:r w:rsidRPr="00471D10">
              <w:rPr>
                <w:rFonts w:ascii="Times New Roman" w:hAnsi="Times New Roman"/>
                <w:sz w:val="22"/>
                <w:szCs w:val="22"/>
              </w:rPr>
              <w:t xml:space="preserve"> $      </w:t>
            </w:r>
            <w:r w:rsidR="00F5533F">
              <w:rPr>
                <w:rFonts w:ascii="Times New Roman" w:hAnsi="Times New Roman"/>
                <w:sz w:val="22"/>
                <w:szCs w:val="22"/>
              </w:rPr>
              <w:t>3,120,375</w:t>
            </w:r>
            <w:r w:rsidRPr="00471D10" w:rsidR="00AF581D">
              <w:rPr>
                <w:rFonts w:ascii="Times New Roman" w:hAnsi="Times New Roman"/>
                <w:sz w:val="22"/>
                <w:szCs w:val="22"/>
              </w:rPr>
              <w:t>.00</w:t>
            </w:r>
            <w:r w:rsidRPr="00471D10">
              <w:rPr>
                <w:rFonts w:ascii="Times New Roman" w:hAnsi="Times New Roman"/>
                <w:sz w:val="22"/>
                <w:szCs w:val="22"/>
              </w:rPr>
              <w:t xml:space="preserve"> </w:t>
            </w:r>
          </w:p>
        </w:tc>
      </w:tr>
      <w:tr w:rsidRPr="006B3B14" w:rsidR="00AF581D" w:rsidTr="00910EC0" w14:paraId="67859193"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2D794B" w:rsidR="00804977" w:rsidP="00910EC0" w:rsidRDefault="00804977" w14:paraId="3510BF2E" w14:textId="77777777">
            <w:pPr>
              <w:rPr>
                <w:rFonts w:ascii="Times New Roman" w:hAnsi="Times New Roman"/>
                <w:sz w:val="22"/>
                <w:szCs w:val="22"/>
              </w:rPr>
            </w:pPr>
            <w:r w:rsidRPr="002D794B">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5E832093" w14:textId="752070A3">
            <w:pPr>
              <w:jc w:val="center"/>
              <w:rPr>
                <w:rFonts w:ascii="Times New Roman" w:hAnsi="Times New Roman"/>
                <w:sz w:val="22"/>
                <w:szCs w:val="22"/>
              </w:rPr>
            </w:pPr>
            <w:r w:rsidRPr="00471D10">
              <w:rPr>
                <w:rFonts w:ascii="Times New Roman" w:hAnsi="Times New Roman"/>
                <w:sz w:val="22"/>
                <w:szCs w:val="22"/>
              </w:rPr>
              <w:t xml:space="preserve"> $      </w:t>
            </w:r>
            <w:r w:rsidR="00F5533F">
              <w:rPr>
                <w:rFonts w:ascii="Times New Roman" w:hAnsi="Times New Roman"/>
                <w:sz w:val="22"/>
                <w:szCs w:val="22"/>
              </w:rPr>
              <w:t>3,120,375</w:t>
            </w:r>
            <w:r w:rsidRPr="00471D10" w:rsidR="00AF581D">
              <w:rPr>
                <w:rFonts w:ascii="Times New Roman" w:hAnsi="Times New Roman"/>
                <w:sz w:val="22"/>
                <w:szCs w:val="22"/>
              </w:rPr>
              <w:t>.00</w:t>
            </w:r>
            <w:r w:rsidRPr="00471D10">
              <w:rPr>
                <w:rFonts w:ascii="Times New Roman" w:hAnsi="Times New Roman"/>
                <w:sz w:val="22"/>
                <w:szCs w:val="22"/>
              </w:rPr>
              <w:t xml:space="preserve"> </w:t>
            </w:r>
          </w:p>
        </w:tc>
      </w:tr>
      <w:tr w:rsidRPr="006B3B14" w:rsidR="00AF581D" w:rsidTr="00910EC0" w14:paraId="40A7C97B" w14:textId="77777777">
        <w:trPr>
          <w:trHeight w:val="300"/>
        </w:trPr>
        <w:tc>
          <w:tcPr>
            <w:tcW w:w="108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A2E9D01" w14:textId="77777777">
            <w:pPr>
              <w:jc w:val="center"/>
              <w:rPr>
                <w:rFonts w:ascii="Times New Roman" w:hAnsi="Times New Roman"/>
                <w:sz w:val="22"/>
                <w:szCs w:val="22"/>
              </w:rPr>
            </w:pPr>
            <w:r w:rsidRPr="006B3B14">
              <w:rPr>
                <w:rFonts w:ascii="Times New Roman" w:hAnsi="Times New Roman"/>
                <w:sz w:val="22"/>
                <w:szCs w:val="22"/>
              </w:rPr>
              <w:t>11</w:t>
            </w:r>
          </w:p>
        </w:tc>
        <w:tc>
          <w:tcPr>
            <w:tcW w:w="63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804977" w14:paraId="3949F8B8" w14:textId="77777777">
            <w:pPr>
              <w:jc w:val="center"/>
              <w:rPr>
                <w:rFonts w:ascii="Times New Roman" w:hAnsi="Times New Roman"/>
                <w:sz w:val="22"/>
                <w:szCs w:val="22"/>
              </w:rPr>
            </w:pPr>
            <w:r w:rsidRPr="006B3B14">
              <w:rPr>
                <w:rFonts w:ascii="Times New Roman" w:hAnsi="Times New Roman"/>
                <w:sz w:val="22"/>
                <w:szCs w:val="22"/>
              </w:rPr>
              <w:t>3</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65D77E03" w14:textId="77777777">
            <w:pPr>
              <w:jc w:val="center"/>
              <w:rPr>
                <w:rFonts w:ascii="Times New Roman" w:hAnsi="Times New Roman"/>
                <w:sz w:val="22"/>
                <w:szCs w:val="22"/>
              </w:rPr>
            </w:pPr>
            <w:r w:rsidRPr="00742A7F">
              <w:rPr>
                <w:rFonts w:ascii="Times New Roman" w:hAnsi="Times New Roman"/>
                <w:sz w:val="22"/>
                <w:szCs w:val="22"/>
              </w:rPr>
              <w:t>15</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170A2AC2" w14:textId="77777777">
            <w:pPr>
              <w:jc w:val="center"/>
              <w:rPr>
                <w:rFonts w:ascii="Times New Roman" w:hAnsi="Times New Roman"/>
                <w:sz w:val="22"/>
                <w:szCs w:val="22"/>
              </w:rPr>
            </w:pPr>
            <w:r w:rsidRPr="00742A7F">
              <w:rPr>
                <w:rFonts w:ascii="Times New Roman" w:hAnsi="Times New Roman"/>
                <w:sz w:val="22"/>
                <w:szCs w:val="22"/>
              </w:rPr>
              <w:t>0.25</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742A7F" w:rsidR="00804977" w:rsidP="00910EC0" w:rsidRDefault="00804977" w14:paraId="7C171D01" w14:textId="1D2892CE">
            <w:pPr>
              <w:jc w:val="center"/>
              <w:rPr>
                <w:rFonts w:ascii="Times New Roman" w:hAnsi="Times New Roman"/>
                <w:sz w:val="22"/>
                <w:szCs w:val="22"/>
              </w:rPr>
            </w:pPr>
            <w:r w:rsidRPr="00742A7F">
              <w:rPr>
                <w:rFonts w:ascii="Times New Roman" w:hAnsi="Times New Roman"/>
                <w:sz w:val="22"/>
                <w:szCs w:val="22"/>
              </w:rPr>
              <w:t xml:space="preserve"> $</w:t>
            </w:r>
            <w:r w:rsidR="00DC1BFC">
              <w:rPr>
                <w:rFonts w:ascii="Times New Roman" w:hAnsi="Times New Roman"/>
                <w:sz w:val="22"/>
                <w:szCs w:val="22"/>
              </w:rPr>
              <w:t>28</w:t>
            </w:r>
            <w:r w:rsidRPr="00742A7F">
              <w:rPr>
                <w:rFonts w:ascii="Times New Roman" w:hAnsi="Times New Roman"/>
                <w:sz w:val="22"/>
                <w:szCs w:val="22"/>
              </w:rPr>
              <w:t>.</w:t>
            </w:r>
            <w:r w:rsidR="00052777">
              <w:rPr>
                <w:rFonts w:ascii="Times New Roman" w:hAnsi="Times New Roman"/>
                <w:sz w:val="22"/>
                <w:szCs w:val="22"/>
              </w:rPr>
              <w:t>50</w:t>
            </w:r>
            <w:r w:rsidRPr="00742A7F">
              <w:rPr>
                <w:rFonts w:ascii="Times New Roman" w:hAnsi="Times New Roman"/>
                <w:sz w:val="22"/>
                <w:szCs w:val="22"/>
              </w:rPr>
              <w:t xml:space="preserve"> </w:t>
            </w:r>
          </w:p>
        </w:tc>
        <w:tc>
          <w:tcPr>
            <w:tcW w:w="1080" w:type="dxa"/>
            <w:tcBorders>
              <w:top w:val="single" w:color="auto" w:sz="4" w:space="0"/>
              <w:left w:val="nil"/>
              <w:bottom w:val="single" w:color="auto" w:sz="4" w:space="0"/>
              <w:right w:val="single" w:color="auto" w:sz="4" w:space="0"/>
            </w:tcBorders>
            <w:shd w:val="clear" w:color="auto" w:fill="auto"/>
            <w:vAlign w:val="bottom"/>
            <w:hideMark/>
          </w:tcPr>
          <w:p w:rsidRPr="006B3B14" w:rsidR="00804977" w:rsidP="00910EC0" w:rsidRDefault="00052777" w14:paraId="1DC0A8F9" w14:textId="484D895A">
            <w:pPr>
              <w:jc w:val="center"/>
              <w:rPr>
                <w:rFonts w:ascii="Times New Roman" w:hAnsi="Times New Roman"/>
                <w:sz w:val="22"/>
                <w:szCs w:val="22"/>
              </w:rPr>
            </w:pPr>
            <w:r>
              <w:rPr>
                <w:rFonts w:ascii="Times New Roman" w:hAnsi="Times New Roman"/>
                <w:sz w:val="22"/>
                <w:szCs w:val="22"/>
              </w:rPr>
              <w:t>7.125</w:t>
            </w:r>
          </w:p>
        </w:tc>
        <w:tc>
          <w:tcPr>
            <w:tcW w:w="1350" w:type="dxa"/>
            <w:tcBorders>
              <w:top w:val="single" w:color="auto" w:sz="4" w:space="0"/>
              <w:left w:val="nil"/>
              <w:bottom w:val="single" w:color="auto" w:sz="4" w:space="0"/>
              <w:right w:val="single" w:color="auto" w:sz="4" w:space="0"/>
            </w:tcBorders>
            <w:shd w:val="clear" w:color="auto" w:fill="auto"/>
            <w:vAlign w:val="bottom"/>
            <w:hideMark/>
          </w:tcPr>
          <w:p w:rsidRPr="002D794B" w:rsidR="00804977" w:rsidP="00910EC0" w:rsidRDefault="00804977" w14:paraId="031F2ACF" w14:textId="170356F0">
            <w:pPr>
              <w:jc w:val="center"/>
              <w:rPr>
                <w:rFonts w:ascii="Times New Roman" w:hAnsi="Times New Roman"/>
                <w:sz w:val="22"/>
                <w:szCs w:val="22"/>
              </w:rPr>
            </w:pPr>
            <w:r w:rsidRPr="002D794B">
              <w:rPr>
                <w:rFonts w:ascii="Times New Roman" w:hAnsi="Times New Roman"/>
                <w:sz w:val="22"/>
                <w:szCs w:val="22"/>
              </w:rPr>
              <w:t xml:space="preserve">      </w:t>
            </w:r>
            <w:r w:rsidRPr="002D794B" w:rsidR="002D794B">
              <w:rPr>
                <w:rFonts w:ascii="Times New Roman" w:hAnsi="Times New Roman"/>
                <w:sz w:val="22"/>
                <w:szCs w:val="22"/>
              </w:rPr>
              <w:t>265,000</w:t>
            </w:r>
          </w:p>
        </w:tc>
        <w:tc>
          <w:tcPr>
            <w:tcW w:w="1890" w:type="dxa"/>
            <w:tcBorders>
              <w:top w:val="single" w:color="auto" w:sz="4" w:space="0"/>
              <w:left w:val="nil"/>
              <w:bottom w:val="single" w:color="auto" w:sz="4" w:space="0"/>
              <w:right w:val="single" w:color="auto" w:sz="4" w:space="0"/>
            </w:tcBorders>
            <w:shd w:val="clear" w:color="auto" w:fill="auto"/>
            <w:vAlign w:val="bottom"/>
            <w:hideMark/>
          </w:tcPr>
          <w:p w:rsidRPr="00471D10" w:rsidR="00804977" w:rsidP="00910EC0" w:rsidRDefault="00804977" w14:paraId="5DB9EC36" w14:textId="3A24969E">
            <w:pPr>
              <w:jc w:val="center"/>
              <w:rPr>
                <w:rFonts w:ascii="Times New Roman" w:hAnsi="Times New Roman"/>
                <w:sz w:val="22"/>
                <w:szCs w:val="22"/>
              </w:rPr>
            </w:pPr>
            <w:r w:rsidRPr="00471D10">
              <w:rPr>
                <w:rFonts w:ascii="Times New Roman" w:hAnsi="Times New Roman"/>
                <w:sz w:val="22"/>
                <w:szCs w:val="22"/>
              </w:rPr>
              <w:t xml:space="preserve"> $      </w:t>
            </w:r>
            <w:r w:rsidR="00F5533F">
              <w:rPr>
                <w:rFonts w:ascii="Times New Roman" w:hAnsi="Times New Roman"/>
                <w:sz w:val="22"/>
                <w:szCs w:val="22"/>
              </w:rPr>
              <w:t>1,888,125</w:t>
            </w:r>
            <w:r w:rsidRPr="00471D10" w:rsidR="00AF581D">
              <w:rPr>
                <w:rFonts w:ascii="Times New Roman" w:hAnsi="Times New Roman"/>
                <w:sz w:val="22"/>
                <w:szCs w:val="22"/>
              </w:rPr>
              <w:t>.</w:t>
            </w:r>
            <w:r w:rsidR="00F5533F">
              <w:rPr>
                <w:rFonts w:ascii="Times New Roman" w:hAnsi="Times New Roman"/>
                <w:sz w:val="22"/>
                <w:szCs w:val="22"/>
              </w:rPr>
              <w:t>0</w:t>
            </w:r>
            <w:r w:rsidRPr="00471D10" w:rsidR="002D794B">
              <w:rPr>
                <w:rFonts w:ascii="Times New Roman" w:hAnsi="Times New Roman"/>
                <w:sz w:val="22"/>
                <w:szCs w:val="22"/>
              </w:rPr>
              <w:t>0</w:t>
            </w:r>
            <w:r w:rsidRPr="00471D10">
              <w:rPr>
                <w:rFonts w:ascii="Times New Roman" w:hAnsi="Times New Roman"/>
                <w:sz w:val="22"/>
                <w:szCs w:val="22"/>
              </w:rPr>
              <w:t xml:space="preserve"> </w:t>
            </w:r>
          </w:p>
        </w:tc>
      </w:tr>
      <w:tr w:rsidRPr="006B3B14" w:rsidR="00AF581D" w:rsidTr="00910EC0" w14:paraId="1C542F4E"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7FE959CF" w14:textId="77777777">
            <w:pPr>
              <w:rPr>
                <w:rFonts w:ascii="Times New Roman" w:hAnsi="Times New Roman"/>
                <w:sz w:val="22"/>
                <w:szCs w:val="22"/>
              </w:rPr>
            </w:pPr>
            <w:r w:rsidRPr="006B3B14">
              <w:rPr>
                <w:rFonts w:ascii="Times New Roman" w:hAnsi="Times New Roman"/>
                <w:sz w:val="22"/>
                <w:szCs w:val="22"/>
              </w:rPr>
              <w:t>Overhead at 100% Salary</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36274A25" w14:textId="57F1B513">
            <w:pPr>
              <w:jc w:val="center"/>
              <w:rPr>
                <w:rFonts w:ascii="Times New Roman" w:hAnsi="Times New Roman"/>
                <w:sz w:val="22"/>
                <w:szCs w:val="22"/>
              </w:rPr>
            </w:pPr>
            <w:r w:rsidRPr="00471D10">
              <w:rPr>
                <w:rFonts w:ascii="Times New Roman" w:hAnsi="Times New Roman"/>
                <w:sz w:val="22"/>
                <w:szCs w:val="22"/>
              </w:rPr>
              <w:t xml:space="preserve"> $      </w:t>
            </w:r>
            <w:r w:rsidR="00F5533F">
              <w:rPr>
                <w:rFonts w:ascii="Times New Roman" w:hAnsi="Times New Roman"/>
                <w:sz w:val="22"/>
                <w:szCs w:val="22"/>
              </w:rPr>
              <w:t>1,888,125</w:t>
            </w:r>
            <w:r w:rsidRPr="00471D10" w:rsidR="00AF581D">
              <w:rPr>
                <w:rFonts w:ascii="Times New Roman" w:hAnsi="Times New Roman"/>
                <w:sz w:val="22"/>
                <w:szCs w:val="22"/>
              </w:rPr>
              <w:t>.</w:t>
            </w:r>
            <w:r w:rsidR="00F5533F">
              <w:rPr>
                <w:rFonts w:ascii="Times New Roman" w:hAnsi="Times New Roman"/>
                <w:sz w:val="22"/>
                <w:szCs w:val="22"/>
              </w:rPr>
              <w:t>0</w:t>
            </w:r>
            <w:r w:rsidRPr="00471D10" w:rsidR="00471D10">
              <w:rPr>
                <w:rFonts w:ascii="Times New Roman" w:hAnsi="Times New Roman"/>
                <w:sz w:val="22"/>
                <w:szCs w:val="22"/>
              </w:rPr>
              <w:t>0</w:t>
            </w:r>
            <w:r w:rsidRPr="00471D10">
              <w:rPr>
                <w:rFonts w:ascii="Times New Roman" w:hAnsi="Times New Roman"/>
                <w:sz w:val="22"/>
                <w:szCs w:val="22"/>
              </w:rPr>
              <w:t xml:space="preserve"> </w:t>
            </w:r>
          </w:p>
        </w:tc>
      </w:tr>
      <w:tr w:rsidRPr="006B3B14" w:rsidR="00AF581D" w:rsidTr="00910EC0" w14:paraId="3C769F1F"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64A79036" w14:textId="77777777">
            <w:pPr>
              <w:jc w:val="center"/>
              <w:rPr>
                <w:rFonts w:ascii="Times New Roman" w:hAnsi="Times New Roman"/>
                <w:sz w:val="22"/>
                <w:szCs w:val="22"/>
              </w:rPr>
            </w:pPr>
            <w:r w:rsidRPr="006B3B14">
              <w:rPr>
                <w:rFonts w:ascii="Times New Roman" w:hAnsi="Times New Roman"/>
                <w:sz w:val="22"/>
                <w:szCs w:val="22"/>
              </w:rPr>
              <w:t> </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0B544F65" w14:textId="084909D1">
            <w:pPr>
              <w:jc w:val="center"/>
              <w:rPr>
                <w:rFonts w:ascii="Times New Roman" w:hAnsi="Times New Roman"/>
                <w:sz w:val="22"/>
                <w:szCs w:val="22"/>
              </w:rPr>
            </w:pPr>
          </w:p>
        </w:tc>
      </w:tr>
      <w:tr w:rsidRPr="006B3B14" w:rsidR="00AF581D" w:rsidTr="00910EC0" w14:paraId="78704CD9"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2DC34267" w14:textId="77777777">
            <w:pPr>
              <w:rPr>
                <w:rFonts w:ascii="Times New Roman" w:hAnsi="Times New Roman"/>
                <w:sz w:val="22"/>
                <w:szCs w:val="22"/>
              </w:rPr>
            </w:pPr>
            <w:r w:rsidRPr="006B3B14">
              <w:rPr>
                <w:rFonts w:ascii="Times New Roman" w:hAnsi="Times New Roman"/>
                <w:sz w:val="22"/>
                <w:szCs w:val="22"/>
              </w:rPr>
              <w:t>Processing / Analyzing Costs</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36D7309A" w14:textId="448006BB">
            <w:pPr>
              <w:jc w:val="center"/>
              <w:rPr>
                <w:rFonts w:ascii="Times New Roman" w:hAnsi="Times New Roman"/>
                <w:sz w:val="22"/>
                <w:szCs w:val="22"/>
              </w:rPr>
            </w:pPr>
            <w:r w:rsidRPr="00471D10">
              <w:rPr>
                <w:rFonts w:ascii="Times New Roman" w:hAnsi="Times New Roman"/>
                <w:sz w:val="22"/>
                <w:szCs w:val="22"/>
              </w:rPr>
              <w:t xml:space="preserve"> $    </w:t>
            </w:r>
            <w:r w:rsidRPr="00471D10" w:rsidR="00471D10">
              <w:rPr>
                <w:rFonts w:ascii="Times New Roman" w:hAnsi="Times New Roman"/>
                <w:sz w:val="22"/>
                <w:szCs w:val="22"/>
              </w:rPr>
              <w:t>1</w:t>
            </w:r>
            <w:r w:rsidR="00F5533F">
              <w:rPr>
                <w:rFonts w:ascii="Times New Roman" w:hAnsi="Times New Roman"/>
                <w:sz w:val="22"/>
                <w:szCs w:val="22"/>
              </w:rPr>
              <w:t>5</w:t>
            </w:r>
            <w:r w:rsidRPr="00471D10" w:rsidR="00AF581D">
              <w:rPr>
                <w:rFonts w:ascii="Times New Roman" w:hAnsi="Times New Roman"/>
                <w:sz w:val="22"/>
                <w:szCs w:val="22"/>
              </w:rPr>
              <w:t>,</w:t>
            </w:r>
            <w:r w:rsidR="00F5533F">
              <w:rPr>
                <w:rFonts w:ascii="Times New Roman" w:hAnsi="Times New Roman"/>
                <w:sz w:val="22"/>
                <w:szCs w:val="22"/>
              </w:rPr>
              <w:t>120</w:t>
            </w:r>
            <w:r w:rsidRPr="00471D10">
              <w:rPr>
                <w:rFonts w:ascii="Times New Roman" w:hAnsi="Times New Roman"/>
                <w:sz w:val="22"/>
                <w:szCs w:val="22"/>
              </w:rPr>
              <w:t>,</w:t>
            </w:r>
            <w:r w:rsidR="00F5533F">
              <w:rPr>
                <w:rFonts w:ascii="Times New Roman" w:hAnsi="Times New Roman"/>
                <w:sz w:val="22"/>
                <w:szCs w:val="22"/>
              </w:rPr>
              <w:t>900</w:t>
            </w:r>
            <w:r w:rsidRPr="00471D10">
              <w:rPr>
                <w:rFonts w:ascii="Times New Roman" w:hAnsi="Times New Roman"/>
                <w:sz w:val="22"/>
                <w:szCs w:val="22"/>
              </w:rPr>
              <w:t>.</w:t>
            </w:r>
            <w:r w:rsidRPr="00471D10" w:rsidR="00471D10">
              <w:rPr>
                <w:rFonts w:ascii="Times New Roman" w:hAnsi="Times New Roman"/>
                <w:sz w:val="22"/>
                <w:szCs w:val="22"/>
              </w:rPr>
              <w:t>0</w:t>
            </w:r>
            <w:r w:rsidRPr="00471D10">
              <w:rPr>
                <w:rFonts w:ascii="Times New Roman" w:hAnsi="Times New Roman"/>
                <w:sz w:val="22"/>
                <w:szCs w:val="22"/>
              </w:rPr>
              <w:t xml:space="preserve">0 </w:t>
            </w:r>
          </w:p>
        </w:tc>
      </w:tr>
      <w:tr w:rsidRPr="006B3B14" w:rsidR="00AF581D" w:rsidTr="00910EC0" w14:paraId="48F04AB3" w14:textId="77777777">
        <w:trPr>
          <w:trHeight w:val="289"/>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074116EC" w14:textId="77777777">
            <w:pPr>
              <w:rPr>
                <w:rFonts w:ascii="Times New Roman" w:hAnsi="Times New Roman"/>
                <w:sz w:val="22"/>
                <w:szCs w:val="22"/>
              </w:rPr>
            </w:pPr>
            <w:r w:rsidRPr="006B3B14">
              <w:rPr>
                <w:rFonts w:ascii="Times New Roman" w:hAnsi="Times New Roman"/>
                <w:sz w:val="22"/>
                <w:szCs w:val="22"/>
              </w:rPr>
              <w:t>Printing and Production Cost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67191966" w14:textId="203FFB26">
            <w:pPr>
              <w:jc w:val="center"/>
              <w:rPr>
                <w:rFonts w:ascii="Times New Roman" w:hAnsi="Times New Roman"/>
                <w:sz w:val="22"/>
                <w:szCs w:val="22"/>
              </w:rPr>
            </w:pPr>
            <w:r w:rsidRPr="00471D10">
              <w:rPr>
                <w:rFonts w:ascii="Times New Roman" w:hAnsi="Times New Roman"/>
                <w:sz w:val="22"/>
                <w:szCs w:val="22"/>
              </w:rPr>
              <w:t xml:space="preserve"> $        </w:t>
            </w:r>
            <w:r w:rsidRPr="00471D10" w:rsidR="00471D10">
              <w:rPr>
                <w:rFonts w:ascii="Times New Roman" w:hAnsi="Times New Roman"/>
                <w:sz w:val="22"/>
                <w:szCs w:val="22"/>
              </w:rPr>
              <w:t>16</w:t>
            </w:r>
            <w:r w:rsidR="00F5533F">
              <w:rPr>
                <w:rFonts w:ascii="Times New Roman" w:hAnsi="Times New Roman"/>
                <w:sz w:val="22"/>
                <w:szCs w:val="22"/>
              </w:rPr>
              <w:t>8</w:t>
            </w:r>
            <w:r w:rsidRPr="00471D10">
              <w:rPr>
                <w:rFonts w:ascii="Times New Roman" w:hAnsi="Times New Roman"/>
                <w:sz w:val="22"/>
                <w:szCs w:val="22"/>
              </w:rPr>
              <w:t>,</w:t>
            </w:r>
            <w:r w:rsidR="00F5533F">
              <w:rPr>
                <w:rFonts w:ascii="Times New Roman" w:hAnsi="Times New Roman"/>
                <w:sz w:val="22"/>
                <w:szCs w:val="22"/>
              </w:rPr>
              <w:t>010</w:t>
            </w:r>
            <w:r w:rsidRPr="00471D10">
              <w:rPr>
                <w:rFonts w:ascii="Times New Roman" w:hAnsi="Times New Roman"/>
                <w:sz w:val="22"/>
                <w:szCs w:val="22"/>
              </w:rPr>
              <w:t>.</w:t>
            </w:r>
            <w:r w:rsidR="00F5533F">
              <w:rPr>
                <w:rFonts w:ascii="Times New Roman" w:hAnsi="Times New Roman"/>
                <w:sz w:val="22"/>
                <w:szCs w:val="22"/>
              </w:rPr>
              <w:t>00</w:t>
            </w:r>
            <w:r w:rsidRPr="00471D10">
              <w:rPr>
                <w:rFonts w:ascii="Times New Roman" w:hAnsi="Times New Roman"/>
                <w:sz w:val="22"/>
                <w:szCs w:val="22"/>
              </w:rPr>
              <w:t xml:space="preserve"> </w:t>
            </w:r>
          </w:p>
        </w:tc>
      </w:tr>
      <w:tr w:rsidRPr="006B3B14" w:rsidR="00AF581D" w:rsidTr="00910EC0" w14:paraId="781ADDF7" w14:textId="77777777">
        <w:trPr>
          <w:trHeight w:val="300"/>
        </w:trPr>
        <w:tc>
          <w:tcPr>
            <w:tcW w:w="6750" w:type="dxa"/>
            <w:gridSpan w:val="7"/>
            <w:tcBorders>
              <w:top w:val="single" w:color="auto" w:sz="4" w:space="0"/>
              <w:left w:val="single" w:color="auto" w:sz="4" w:space="0"/>
              <w:bottom w:val="single" w:color="auto" w:sz="4" w:space="0"/>
              <w:right w:val="single" w:color="auto" w:sz="4" w:space="0"/>
            </w:tcBorders>
            <w:shd w:val="clear" w:color="auto" w:fill="auto"/>
            <w:vAlign w:val="bottom"/>
            <w:hideMark/>
          </w:tcPr>
          <w:p w:rsidRPr="006B3B14" w:rsidR="00804977" w:rsidP="00910EC0" w:rsidRDefault="00804977" w14:paraId="456E9D67" w14:textId="77777777">
            <w:pPr>
              <w:rPr>
                <w:rFonts w:ascii="Times New Roman" w:hAnsi="Times New Roman"/>
                <w:sz w:val="22"/>
                <w:szCs w:val="22"/>
              </w:rPr>
            </w:pPr>
            <w:r w:rsidRPr="006B3B14">
              <w:rPr>
                <w:rFonts w:ascii="Times New Roman" w:hAnsi="Times New Roman"/>
                <w:sz w:val="22"/>
                <w:szCs w:val="22"/>
              </w:rPr>
              <w:t>Total Cost to Government</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471D10" w:rsidR="00804977" w:rsidP="00910EC0" w:rsidRDefault="00804977" w14:paraId="3F99533B" w14:textId="1F7CEB08">
            <w:pPr>
              <w:jc w:val="center"/>
              <w:rPr>
                <w:rFonts w:ascii="Times New Roman" w:hAnsi="Times New Roman"/>
                <w:sz w:val="22"/>
                <w:szCs w:val="22"/>
              </w:rPr>
            </w:pPr>
            <w:r w:rsidRPr="00471D10">
              <w:rPr>
                <w:rFonts w:ascii="Times New Roman" w:hAnsi="Times New Roman"/>
                <w:sz w:val="22"/>
                <w:szCs w:val="22"/>
              </w:rPr>
              <w:t xml:space="preserve"> $    </w:t>
            </w:r>
            <w:r w:rsidRPr="00471D10" w:rsidR="00471D10">
              <w:rPr>
                <w:rFonts w:ascii="Times New Roman" w:hAnsi="Times New Roman"/>
                <w:sz w:val="22"/>
                <w:szCs w:val="22"/>
              </w:rPr>
              <w:t>15</w:t>
            </w:r>
            <w:r w:rsidRPr="00471D10">
              <w:rPr>
                <w:rFonts w:ascii="Times New Roman" w:hAnsi="Times New Roman"/>
                <w:sz w:val="22"/>
                <w:szCs w:val="22"/>
              </w:rPr>
              <w:t>,</w:t>
            </w:r>
            <w:r w:rsidR="00F5533F">
              <w:rPr>
                <w:rFonts w:ascii="Times New Roman" w:hAnsi="Times New Roman"/>
                <w:sz w:val="22"/>
                <w:szCs w:val="22"/>
              </w:rPr>
              <w:t>288</w:t>
            </w:r>
            <w:r w:rsidRPr="00471D10">
              <w:rPr>
                <w:rFonts w:ascii="Times New Roman" w:hAnsi="Times New Roman"/>
                <w:sz w:val="22"/>
                <w:szCs w:val="22"/>
              </w:rPr>
              <w:t>,</w:t>
            </w:r>
            <w:r w:rsidR="00F5533F">
              <w:rPr>
                <w:rFonts w:ascii="Times New Roman" w:hAnsi="Times New Roman"/>
                <w:sz w:val="22"/>
                <w:szCs w:val="22"/>
              </w:rPr>
              <w:t>910</w:t>
            </w:r>
            <w:r w:rsidRPr="00471D10">
              <w:rPr>
                <w:rFonts w:ascii="Times New Roman" w:hAnsi="Times New Roman"/>
                <w:sz w:val="22"/>
                <w:szCs w:val="22"/>
              </w:rPr>
              <w:t>.</w:t>
            </w:r>
            <w:r w:rsidR="00F5533F">
              <w:rPr>
                <w:rFonts w:ascii="Times New Roman" w:hAnsi="Times New Roman"/>
                <w:sz w:val="22"/>
                <w:szCs w:val="22"/>
              </w:rPr>
              <w:t>00</w:t>
            </w:r>
            <w:r w:rsidRPr="00471D10">
              <w:rPr>
                <w:rFonts w:ascii="Times New Roman" w:hAnsi="Times New Roman"/>
                <w:sz w:val="22"/>
                <w:szCs w:val="22"/>
              </w:rPr>
              <w:t xml:space="preserve"> </w:t>
            </w:r>
          </w:p>
        </w:tc>
      </w:tr>
    </w:tbl>
    <w:p w:rsidRPr="00AB70F4" w:rsidR="00742A7F" w:rsidP="001711B9" w:rsidRDefault="00742A7F" w14:paraId="14CE62A2" w14:textId="1FBBA384">
      <w:pPr>
        <w:pStyle w:val="ListParagraph"/>
        <w:tabs>
          <w:tab w:val="right" w:pos="8370"/>
        </w:tabs>
        <w:ind w:left="360" w:right="576"/>
        <w:jc w:val="both"/>
        <w:rPr>
          <w:sz w:val="24"/>
          <w:szCs w:val="24"/>
        </w:rPr>
      </w:pPr>
    </w:p>
    <w:p w:rsidRPr="007D5E17" w:rsidR="007D5E17" w:rsidP="00F37362" w:rsidRDefault="007D5E17" w14:paraId="29167A6F" w14:textId="52ABA29E">
      <w:pPr>
        <w:pStyle w:val="ListParagraph"/>
        <w:tabs>
          <w:tab w:val="right" w:pos="8370"/>
        </w:tabs>
        <w:ind w:left="360" w:right="576"/>
        <w:rPr>
          <w:sz w:val="24"/>
          <w:szCs w:val="24"/>
        </w:rPr>
      </w:pPr>
      <w:r w:rsidRPr="007D5E17">
        <w:rPr>
          <w:sz w:val="24"/>
          <w:szCs w:val="24"/>
        </w:rPr>
        <w:t>Overhead costs are 100% of salary and are same as the wage listed above and the amounts are included in the total.</w:t>
      </w:r>
    </w:p>
    <w:p w:rsidRPr="007D5E17" w:rsidR="007D5E17" w:rsidP="00F37362" w:rsidRDefault="007D5E17" w14:paraId="5E63B4C3" w14:textId="77777777">
      <w:pPr>
        <w:pStyle w:val="ListParagraph"/>
        <w:tabs>
          <w:tab w:val="right" w:pos="8370"/>
        </w:tabs>
        <w:ind w:left="360" w:right="576"/>
        <w:rPr>
          <w:sz w:val="24"/>
          <w:szCs w:val="24"/>
        </w:rPr>
      </w:pPr>
    </w:p>
    <w:p w:rsidRPr="007D5E17" w:rsidR="007D5E17" w:rsidP="00F37362" w:rsidRDefault="007D5E17" w14:paraId="321A7EC6" w14:textId="15B5FDB5">
      <w:pPr>
        <w:pStyle w:val="ListParagraph"/>
        <w:tabs>
          <w:tab w:val="right" w:pos="8370"/>
        </w:tabs>
        <w:ind w:left="360" w:right="576"/>
        <w:rPr>
          <w:sz w:val="24"/>
          <w:szCs w:val="24"/>
        </w:rPr>
      </w:pPr>
      <w:r w:rsidRPr="007D5E17">
        <w:rPr>
          <w:sz w:val="24"/>
          <w:szCs w:val="24"/>
        </w:rPr>
        <w:t>Printing and production costs approximate</w:t>
      </w:r>
      <w:r w:rsidR="005B61FB">
        <w:rPr>
          <w:sz w:val="24"/>
          <w:szCs w:val="24"/>
        </w:rPr>
        <w:t>s</w:t>
      </w:r>
      <w:r w:rsidRPr="007D5E17">
        <w:rPr>
          <w:sz w:val="24"/>
          <w:szCs w:val="24"/>
        </w:rPr>
        <w:t xml:space="preserve"> the cost of printing this information collection per year. (Processing/Analyzing Cost total divided by $90).</w:t>
      </w:r>
    </w:p>
    <w:p w:rsidRPr="007D5E17" w:rsidR="007D5E17" w:rsidP="007D5E17" w:rsidRDefault="007D5E17" w14:paraId="3D7E34EB" w14:textId="77777777">
      <w:pPr>
        <w:pStyle w:val="ListParagraph"/>
        <w:tabs>
          <w:tab w:val="right" w:pos="8370"/>
        </w:tabs>
        <w:ind w:left="0" w:right="576"/>
        <w:jc w:val="both"/>
        <w:rPr>
          <w:sz w:val="24"/>
          <w:szCs w:val="24"/>
        </w:rPr>
      </w:pPr>
    </w:p>
    <w:p w:rsidRPr="007D5E17" w:rsidR="007D5E17" w:rsidP="007D5E17" w:rsidRDefault="007D5E17" w14:paraId="2DC0DDAF" w14:textId="75B86702">
      <w:pPr>
        <w:ind w:left="360"/>
        <w:rPr>
          <w:rFonts w:ascii="Times New Roman" w:hAnsi="Times New Roman"/>
          <w:sz w:val="24"/>
          <w:szCs w:val="24"/>
        </w:rPr>
      </w:pPr>
      <w:bookmarkStart w:name="_Hlk29579534" w:id="1"/>
      <w:r w:rsidRPr="007D5E17">
        <w:rPr>
          <w:rFonts w:ascii="Times New Roman" w:hAnsi="Times New Roman"/>
          <w:sz w:val="24"/>
          <w:szCs w:val="24"/>
        </w:rPr>
        <w:t>Note: The hourly wage information above is based on the hourly 202</w:t>
      </w:r>
      <w:r w:rsidR="005B61FB">
        <w:rPr>
          <w:rFonts w:ascii="Times New Roman" w:hAnsi="Times New Roman"/>
          <w:sz w:val="24"/>
          <w:szCs w:val="24"/>
        </w:rPr>
        <w:t>1</w:t>
      </w:r>
      <w:r w:rsidRPr="007D5E17">
        <w:rPr>
          <w:rFonts w:ascii="Times New Roman" w:hAnsi="Times New Roman"/>
          <w:sz w:val="24"/>
          <w:szCs w:val="24"/>
        </w:rPr>
        <w:t xml:space="preserve"> General Schedule (Base) Pay (</w:t>
      </w:r>
      <w:hyperlink w:history="1" r:id="rId12">
        <w:r w:rsidR="0095018A">
          <w:rPr>
            <w:rStyle w:val="Hyperlink"/>
            <w:rFonts w:ascii="Times New Roman" w:hAnsi="Times New Roman"/>
            <w:sz w:val="24"/>
            <w:szCs w:val="24"/>
          </w:rPr>
          <w:t>https://www.opm.gov/policy-data-oversight/pay-leave/salaries-wages/salary-tables/pdf/2021/GS_h.pdf</w:t>
        </w:r>
      </w:hyperlink>
      <w:bookmarkStart w:name="_GoBack" w:id="2"/>
      <w:bookmarkEnd w:id="2"/>
      <w:r w:rsidRPr="007D5E17">
        <w:rPr>
          <w:rFonts w:ascii="Times New Roman" w:hAnsi="Times New Roman"/>
          <w:sz w:val="24"/>
          <w:szCs w:val="24"/>
        </w:rPr>
        <w:t>). This rate does not include any locality adjustment as applicable.</w:t>
      </w:r>
    </w:p>
    <w:bookmarkEnd w:id="1"/>
    <w:p w:rsidRPr="007D5E17" w:rsidR="007D5E17" w:rsidP="007D5E17" w:rsidRDefault="007D5E17" w14:paraId="5B0552E5" w14:textId="77777777">
      <w:pPr>
        <w:ind w:left="360"/>
        <w:rPr>
          <w:rFonts w:ascii="Times New Roman" w:hAnsi="Times New Roman"/>
          <w:sz w:val="24"/>
          <w:szCs w:val="24"/>
        </w:rPr>
      </w:pPr>
    </w:p>
    <w:p w:rsidRPr="007D5E17" w:rsidR="007D5E17" w:rsidP="007D5E17" w:rsidRDefault="007D5E17" w14:paraId="764A109A" w14:textId="08313A97">
      <w:pPr>
        <w:tabs>
          <w:tab w:val="left" w:pos="480"/>
          <w:tab w:val="right" w:pos="8640"/>
        </w:tabs>
        <w:ind w:left="360" w:right="684"/>
        <w:rPr>
          <w:rFonts w:ascii="Times New Roman" w:hAnsi="Times New Roman"/>
          <w:sz w:val="24"/>
          <w:szCs w:val="24"/>
        </w:rPr>
      </w:pPr>
      <w:r w:rsidRPr="007D5E17">
        <w:rPr>
          <w:rFonts w:ascii="Times New Roman" w:hAnsi="Times New Roman"/>
          <w:sz w:val="24"/>
          <w:szCs w:val="24"/>
        </w:rPr>
        <w:lastRenderedPageBreak/>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F174D2" w:rsidR="00804977" w:rsidP="001711B9" w:rsidRDefault="00804977" w14:paraId="461FB292" w14:textId="77777777">
      <w:pPr>
        <w:tabs>
          <w:tab w:val="left" w:pos="480"/>
          <w:tab w:val="right" w:pos="8640"/>
        </w:tabs>
        <w:ind w:left="360" w:right="684"/>
        <w:rPr>
          <w:rFonts w:ascii="Times New Roman" w:hAnsi="Times New Roman"/>
          <w:sz w:val="24"/>
        </w:rPr>
      </w:pPr>
    </w:p>
    <w:p w:rsidRPr="00F174D2" w:rsidR="001711B9" w:rsidP="001711B9" w:rsidRDefault="001711B9" w14:paraId="49126B2C" w14:textId="77777777">
      <w:pPr>
        <w:pStyle w:val="NoSpacing"/>
        <w:numPr>
          <w:ilvl w:val="0"/>
          <w:numId w:val="4"/>
        </w:numPr>
        <w:rPr>
          <w:b/>
        </w:rPr>
      </w:pPr>
      <w:r w:rsidRPr="00F174D2">
        <w:rPr>
          <w:b/>
        </w:rPr>
        <w:t>Explain the reason for any burden hour changes since the last submission.</w:t>
      </w:r>
    </w:p>
    <w:p w:rsidRPr="00587B46" w:rsidR="00842055" w:rsidP="00AF581D" w:rsidRDefault="00842055" w14:paraId="2B35AE6C" w14:textId="45714059">
      <w:pPr>
        <w:ind w:left="360" w:right="540"/>
        <w:rPr>
          <w:rFonts w:ascii="Times New Roman" w:hAnsi="Times New Roman"/>
          <w:sz w:val="24"/>
          <w:szCs w:val="24"/>
        </w:rPr>
      </w:pPr>
    </w:p>
    <w:p w:rsidRPr="00587B46" w:rsidR="00842055" w:rsidP="005F5B30" w:rsidRDefault="00842055" w14:paraId="24BE6B61" w14:textId="7DFAB1E2">
      <w:pPr>
        <w:autoSpaceDE w:val="0"/>
        <w:autoSpaceDN w:val="0"/>
        <w:adjustRightInd w:val="0"/>
        <w:ind w:left="360"/>
        <w:rPr>
          <w:rFonts w:ascii="Times New Roman" w:hAnsi="Times New Roman"/>
          <w:sz w:val="24"/>
          <w:szCs w:val="24"/>
        </w:rPr>
      </w:pPr>
      <w:r w:rsidRPr="00587B46">
        <w:rPr>
          <w:rFonts w:ascii="Times New Roman" w:hAnsi="Times New Roman"/>
          <w:sz w:val="24"/>
          <w:szCs w:val="24"/>
        </w:rPr>
        <w:t xml:space="preserve">This is a </w:t>
      </w:r>
      <w:r w:rsidRPr="00587B46" w:rsidR="005F5B30">
        <w:rPr>
          <w:rFonts w:ascii="Times New Roman" w:hAnsi="Times New Roman"/>
          <w:sz w:val="24"/>
          <w:szCs w:val="24"/>
        </w:rPr>
        <w:t xml:space="preserve">request for a </w:t>
      </w:r>
      <w:r w:rsidRPr="00587B46">
        <w:rPr>
          <w:rFonts w:ascii="Times New Roman" w:hAnsi="Times New Roman"/>
          <w:sz w:val="24"/>
          <w:szCs w:val="24"/>
        </w:rPr>
        <w:t xml:space="preserve">new </w:t>
      </w:r>
      <w:r w:rsidRPr="00587B46" w:rsidR="005F5B30">
        <w:rPr>
          <w:rFonts w:ascii="Times New Roman" w:hAnsi="Times New Roman"/>
          <w:sz w:val="24"/>
          <w:szCs w:val="24"/>
        </w:rPr>
        <w:t>control number. VA Form 20-0995 was previously approved under control 2900-0862. It has been separated from the control group so a new control number can be assigned. No changes are being made to VA Form 20-0995.</w:t>
      </w:r>
    </w:p>
    <w:p w:rsidRPr="00587B46" w:rsidR="00944899" w:rsidP="00944899" w:rsidRDefault="00944899" w14:paraId="5E8BB615" w14:textId="77777777">
      <w:pPr>
        <w:ind w:left="360" w:right="540"/>
        <w:rPr>
          <w:rFonts w:ascii="Times New Roman" w:hAnsi="Times New Roman"/>
          <w:sz w:val="24"/>
          <w:szCs w:val="24"/>
          <w:highlight w:val="yellow"/>
        </w:rPr>
      </w:pPr>
    </w:p>
    <w:p w:rsidR="001711B9" w:rsidP="001711B9" w:rsidRDefault="001711B9" w14:paraId="29E165F2" w14:textId="4DC68714">
      <w:pPr>
        <w:pStyle w:val="NoSpacing"/>
        <w:numPr>
          <w:ilvl w:val="0"/>
          <w:numId w:val="4"/>
        </w:numPr>
        <w:rPr>
          <w:b/>
        </w:rPr>
      </w:pPr>
      <w:r w:rsidRPr="00F174D2">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C4E02" w:rsidP="00A83BBE" w:rsidRDefault="009C4E02" w14:paraId="211AED2D" w14:textId="77777777">
      <w:pPr>
        <w:pStyle w:val="NoSpacing"/>
        <w:ind w:left="360"/>
      </w:pPr>
    </w:p>
    <w:p w:rsidRPr="008C254F" w:rsidR="009C4E02" w:rsidP="009C4E02" w:rsidRDefault="009C4E02" w14:paraId="0AF95A75" w14:textId="77777777">
      <w:pPr>
        <w:pStyle w:val="BodyText3"/>
        <w:tabs>
          <w:tab w:val="left" w:pos="547"/>
          <w:tab w:val="left" w:pos="1627"/>
        </w:tabs>
        <w:ind w:left="360"/>
        <w:rPr>
          <w:b/>
          <w:szCs w:val="24"/>
        </w:rPr>
      </w:pPr>
      <w:r w:rsidRPr="008C254F">
        <w:rPr>
          <w:szCs w:val="24"/>
        </w:rPr>
        <w:t>The information collection is not for publication or tabulation use.</w:t>
      </w:r>
    </w:p>
    <w:p w:rsidRPr="00A83BBE" w:rsidR="00A83BBE" w:rsidP="00A83BBE" w:rsidRDefault="00A83BBE" w14:paraId="44DEF5CA" w14:textId="77777777">
      <w:pPr>
        <w:pStyle w:val="NoSpacing"/>
        <w:ind w:left="360"/>
      </w:pPr>
    </w:p>
    <w:p w:rsidRPr="00F174D2" w:rsidR="001711B9" w:rsidP="001711B9" w:rsidRDefault="001711B9" w14:paraId="3E58D3ED" w14:textId="77777777">
      <w:pPr>
        <w:pStyle w:val="NoSpacing"/>
        <w:numPr>
          <w:ilvl w:val="0"/>
          <w:numId w:val="4"/>
        </w:numPr>
        <w:rPr>
          <w:b/>
        </w:rPr>
      </w:pPr>
      <w:r w:rsidRPr="00A83BBE">
        <w:rPr>
          <w:b/>
        </w:rPr>
        <w:t xml:space="preserve">If </w:t>
      </w:r>
      <w:r w:rsidRPr="00F174D2">
        <w:rPr>
          <w:b/>
        </w:rPr>
        <w:t>seeking approval to omit the expiration date</w:t>
      </w:r>
      <w:r w:rsidRPr="00F174D2">
        <w:rPr>
          <w:b/>
          <w:color w:val="0000FF"/>
        </w:rPr>
        <w:t xml:space="preserve"> </w:t>
      </w:r>
      <w:r w:rsidRPr="00F174D2">
        <w:rPr>
          <w:b/>
        </w:rPr>
        <w:t xml:space="preserve">for OMB approval of the information collection, explain the reasons that display would be inappropriate. </w:t>
      </w:r>
    </w:p>
    <w:p w:rsidRPr="00855B61" w:rsidR="001711B9" w:rsidP="001711B9" w:rsidRDefault="001711B9" w14:paraId="70C710E3" w14:textId="77777777">
      <w:pPr>
        <w:pStyle w:val="NoSpacing"/>
      </w:pPr>
    </w:p>
    <w:p w:rsidRPr="00855B61" w:rsidR="001711B9" w:rsidP="001711B9" w:rsidRDefault="001711B9" w14:paraId="1FDFB846" w14:textId="77777777">
      <w:pPr>
        <w:pStyle w:val="NoSpacing"/>
        <w:ind w:firstLine="360"/>
      </w:pPr>
      <w:r w:rsidRPr="00855B61">
        <w:t>We are not seeking approval to omit the expiration date for OMB approval.</w:t>
      </w:r>
    </w:p>
    <w:p w:rsidRPr="00F174D2" w:rsidR="001711B9" w:rsidP="001711B9" w:rsidRDefault="001711B9" w14:paraId="64AD06CE" w14:textId="77777777">
      <w:pPr>
        <w:pStyle w:val="NoSpacing"/>
      </w:pPr>
    </w:p>
    <w:p w:rsidRPr="00F174D2" w:rsidR="001711B9" w:rsidP="001711B9" w:rsidRDefault="001711B9" w14:paraId="5CEB0193" w14:textId="77777777">
      <w:pPr>
        <w:pStyle w:val="NoSpacing"/>
        <w:numPr>
          <w:ilvl w:val="0"/>
          <w:numId w:val="4"/>
        </w:numPr>
        <w:rPr>
          <w:b/>
        </w:rPr>
      </w:pPr>
      <w:r w:rsidRPr="00F174D2">
        <w:rPr>
          <w:b/>
        </w:rPr>
        <w:t>Explain each exception to the certification statement identified in Item 19, “Certification for Paperwork Reduction Act Submissions,” of OMB 83-I.</w:t>
      </w:r>
    </w:p>
    <w:p w:rsidRPr="00855B61" w:rsidR="001711B9" w:rsidP="001711B9" w:rsidRDefault="001711B9" w14:paraId="3EA83E18" w14:textId="77777777">
      <w:pPr>
        <w:tabs>
          <w:tab w:val="left" w:pos="480"/>
          <w:tab w:val="right" w:pos="8640"/>
        </w:tabs>
        <w:ind w:left="360" w:right="684"/>
        <w:rPr>
          <w:rFonts w:ascii="Times New Roman" w:hAnsi="Times New Roman"/>
          <w:sz w:val="24"/>
        </w:rPr>
      </w:pPr>
    </w:p>
    <w:p w:rsidRPr="00855B61" w:rsidR="001711B9" w:rsidP="001711B9" w:rsidRDefault="001711B9" w14:paraId="5762E274" w14:textId="77777777">
      <w:pPr>
        <w:tabs>
          <w:tab w:val="left" w:pos="480"/>
          <w:tab w:val="right" w:pos="8640"/>
        </w:tabs>
        <w:ind w:left="360" w:right="684"/>
        <w:rPr>
          <w:rFonts w:ascii="Times New Roman" w:hAnsi="Times New Roman"/>
          <w:sz w:val="24"/>
        </w:rPr>
      </w:pPr>
      <w:r w:rsidRPr="00855B61">
        <w:rPr>
          <w:rFonts w:ascii="Times New Roman" w:hAnsi="Times New Roman"/>
          <w:sz w:val="24"/>
        </w:rPr>
        <w:t>This submission does not contain any exceptions to the certification statement.</w:t>
      </w:r>
    </w:p>
    <w:p w:rsidRPr="00F174D2" w:rsidR="001711B9" w:rsidP="001711B9" w:rsidRDefault="001711B9" w14:paraId="07965DC7" w14:textId="77777777">
      <w:pPr>
        <w:tabs>
          <w:tab w:val="left" w:pos="480"/>
          <w:tab w:val="right" w:pos="8640"/>
        </w:tabs>
        <w:ind w:left="360" w:right="684"/>
        <w:rPr>
          <w:rFonts w:ascii="Times New Roman" w:hAnsi="Times New Roman"/>
          <w:sz w:val="24"/>
        </w:rPr>
      </w:pPr>
    </w:p>
    <w:p w:rsidRPr="00F174D2" w:rsidR="001711B9" w:rsidP="001711B9" w:rsidRDefault="001711B9" w14:paraId="2E984268" w14:textId="77777777">
      <w:pPr>
        <w:autoSpaceDE w:val="0"/>
        <w:autoSpaceDN w:val="0"/>
        <w:adjustRightInd w:val="0"/>
        <w:rPr>
          <w:rFonts w:ascii="Times New Roman" w:hAnsi="Times New Roman"/>
          <w:b/>
          <w:sz w:val="24"/>
          <w:szCs w:val="24"/>
        </w:rPr>
      </w:pPr>
      <w:r w:rsidRPr="00F174D2">
        <w:rPr>
          <w:rFonts w:ascii="Times New Roman" w:hAnsi="Times New Roman"/>
          <w:b/>
          <w:sz w:val="24"/>
          <w:szCs w:val="24"/>
        </w:rPr>
        <w:t xml:space="preserve">B.  </w:t>
      </w:r>
      <w:r w:rsidRPr="00F174D2">
        <w:rPr>
          <w:rFonts w:ascii="Times New Roman" w:hAnsi="Times New Roman"/>
          <w:b/>
          <w:sz w:val="24"/>
          <w:szCs w:val="24"/>
          <w:u w:val="single"/>
        </w:rPr>
        <w:t>Collection of Information Employing Statistical Methods</w:t>
      </w:r>
    </w:p>
    <w:p w:rsidRPr="00855B61" w:rsidR="001711B9" w:rsidP="001711B9" w:rsidRDefault="001711B9" w14:paraId="22386294" w14:textId="77777777">
      <w:pPr>
        <w:autoSpaceDE w:val="0"/>
        <w:autoSpaceDN w:val="0"/>
        <w:adjustRightInd w:val="0"/>
        <w:ind w:left="360"/>
        <w:rPr>
          <w:rFonts w:ascii="Times New Roman" w:hAnsi="Times New Roman"/>
          <w:sz w:val="24"/>
          <w:szCs w:val="24"/>
        </w:rPr>
      </w:pPr>
    </w:p>
    <w:p w:rsidRPr="00855B61" w:rsidR="001711B9" w:rsidP="00D10A46" w:rsidRDefault="001711B9" w14:paraId="682A9697" w14:textId="77777777">
      <w:pPr>
        <w:pStyle w:val="NoSpacing"/>
        <w:ind w:left="360"/>
      </w:pPr>
      <w:r w:rsidRPr="00855B61">
        <w:t>No statistical methods are used in this data collection.</w:t>
      </w:r>
    </w:p>
    <w:p w:rsidRPr="00855B61" w:rsidR="001711B9" w:rsidP="001711B9" w:rsidRDefault="001711B9" w14:paraId="44DFFBFE" w14:textId="77777777">
      <w:pPr>
        <w:autoSpaceDE w:val="0"/>
        <w:autoSpaceDN w:val="0"/>
        <w:adjustRightInd w:val="0"/>
        <w:rPr>
          <w:rFonts w:ascii="Times New Roman" w:hAnsi="Times New Roman"/>
          <w:sz w:val="24"/>
        </w:rPr>
      </w:pPr>
    </w:p>
    <w:sectPr w:rsidRPr="00855B61" w:rsidR="001711B9" w:rsidSect="0037093A">
      <w:headerReference w:type="default" r:id="rId13"/>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BCB4" w14:textId="77777777" w:rsidR="003F1FEB" w:rsidRDefault="003F1FEB">
      <w:r>
        <w:separator/>
      </w:r>
    </w:p>
  </w:endnote>
  <w:endnote w:type="continuationSeparator" w:id="0">
    <w:p w14:paraId="7F5BD97B" w14:textId="77777777" w:rsidR="003F1FEB" w:rsidRDefault="003F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00DD" w14:textId="77777777" w:rsidR="003F1FEB" w:rsidRDefault="003F1FEB">
      <w:r>
        <w:separator/>
      </w:r>
    </w:p>
  </w:footnote>
  <w:footnote w:type="continuationSeparator" w:id="0">
    <w:p w14:paraId="2217444D" w14:textId="77777777" w:rsidR="003F1FEB" w:rsidRDefault="003F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D0D06" w14:textId="77777777" w:rsidR="003D7883" w:rsidRDefault="0095018A" w:rsidP="003D7883">
    <w:pPr>
      <w:pStyle w:val="NoSpacing"/>
      <w:jc w:val="center"/>
    </w:pPr>
  </w:p>
  <w:p w14:paraId="22698FE0" w14:textId="5F193F51" w:rsidR="00DF4A08" w:rsidRDefault="001055F6" w:rsidP="009F29EF">
    <w:pPr>
      <w:pStyle w:val="NoSpacing"/>
      <w:jc w:val="center"/>
    </w:pPr>
    <w:r>
      <w:t>SUPPORTING STATEMENT</w:t>
    </w:r>
  </w:p>
  <w:p w14:paraId="68FEBE61" w14:textId="4896F222" w:rsidR="004419C7" w:rsidRDefault="009C7405" w:rsidP="006315B9">
    <w:pPr>
      <w:pStyle w:val="NoSpacing"/>
      <w:jc w:val="center"/>
    </w:pPr>
    <w:r>
      <w:t>OMB #2900-</w:t>
    </w:r>
    <w:r w:rsidR="009D3C3B">
      <w:t>NEW</w:t>
    </w:r>
  </w:p>
  <w:p w14:paraId="38CF1A89" w14:textId="77777777" w:rsidR="006315B9" w:rsidRPr="006315B9" w:rsidRDefault="006315B9" w:rsidP="006315B9">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1C6FD7"/>
    <w:multiLevelType w:val="hybridMultilevel"/>
    <w:tmpl w:val="A7FCF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1B9"/>
    <w:rsid w:val="00004798"/>
    <w:rsid w:val="00027E7A"/>
    <w:rsid w:val="00052777"/>
    <w:rsid w:val="000550FB"/>
    <w:rsid w:val="00064BFF"/>
    <w:rsid w:val="000720BB"/>
    <w:rsid w:val="000A78B2"/>
    <w:rsid w:val="000B452D"/>
    <w:rsid w:val="000C3DC7"/>
    <w:rsid w:val="000C76EF"/>
    <w:rsid w:val="000E5B01"/>
    <w:rsid w:val="0010425B"/>
    <w:rsid w:val="001055F6"/>
    <w:rsid w:val="00116DD6"/>
    <w:rsid w:val="0013585C"/>
    <w:rsid w:val="00137245"/>
    <w:rsid w:val="00143AA5"/>
    <w:rsid w:val="001711B9"/>
    <w:rsid w:val="001734BA"/>
    <w:rsid w:val="00182252"/>
    <w:rsid w:val="001B5D66"/>
    <w:rsid w:val="001B66DF"/>
    <w:rsid w:val="001D38AA"/>
    <w:rsid w:val="001E2746"/>
    <w:rsid w:val="001F5F1C"/>
    <w:rsid w:val="0020511C"/>
    <w:rsid w:val="0025671A"/>
    <w:rsid w:val="00256B8B"/>
    <w:rsid w:val="002605C7"/>
    <w:rsid w:val="00264101"/>
    <w:rsid w:val="00290075"/>
    <w:rsid w:val="002D794B"/>
    <w:rsid w:val="003021F5"/>
    <w:rsid w:val="00354FB5"/>
    <w:rsid w:val="00365FD2"/>
    <w:rsid w:val="0037093A"/>
    <w:rsid w:val="003753A4"/>
    <w:rsid w:val="00387799"/>
    <w:rsid w:val="003909B1"/>
    <w:rsid w:val="003B591C"/>
    <w:rsid w:val="003C4EDC"/>
    <w:rsid w:val="003F16B7"/>
    <w:rsid w:val="003F1FEB"/>
    <w:rsid w:val="00442AB5"/>
    <w:rsid w:val="00462AA0"/>
    <w:rsid w:val="00471D10"/>
    <w:rsid w:val="00472B68"/>
    <w:rsid w:val="00473435"/>
    <w:rsid w:val="00473705"/>
    <w:rsid w:val="00495E28"/>
    <w:rsid w:val="004B0CC4"/>
    <w:rsid w:val="004C1A03"/>
    <w:rsid w:val="004C75F4"/>
    <w:rsid w:val="004D3CE8"/>
    <w:rsid w:val="004E1BE7"/>
    <w:rsid w:val="00501FC5"/>
    <w:rsid w:val="00545C4E"/>
    <w:rsid w:val="005624F7"/>
    <w:rsid w:val="00573900"/>
    <w:rsid w:val="00573CB6"/>
    <w:rsid w:val="00586BC8"/>
    <w:rsid w:val="00587B46"/>
    <w:rsid w:val="005B276A"/>
    <w:rsid w:val="005B4223"/>
    <w:rsid w:val="005B5DC7"/>
    <w:rsid w:val="005B61FB"/>
    <w:rsid w:val="005E22A6"/>
    <w:rsid w:val="005E5D0C"/>
    <w:rsid w:val="005F5B30"/>
    <w:rsid w:val="00622A95"/>
    <w:rsid w:val="00623FC5"/>
    <w:rsid w:val="00624CE7"/>
    <w:rsid w:val="006315B9"/>
    <w:rsid w:val="006352F5"/>
    <w:rsid w:val="00635E57"/>
    <w:rsid w:val="0065384B"/>
    <w:rsid w:val="00657024"/>
    <w:rsid w:val="00660916"/>
    <w:rsid w:val="006652E0"/>
    <w:rsid w:val="0067701B"/>
    <w:rsid w:val="00683961"/>
    <w:rsid w:val="006B3B14"/>
    <w:rsid w:val="006B652D"/>
    <w:rsid w:val="006C12F1"/>
    <w:rsid w:val="006C5511"/>
    <w:rsid w:val="006D1F26"/>
    <w:rsid w:val="006E18B7"/>
    <w:rsid w:val="006E423F"/>
    <w:rsid w:val="00704397"/>
    <w:rsid w:val="007170F0"/>
    <w:rsid w:val="00722704"/>
    <w:rsid w:val="0072634B"/>
    <w:rsid w:val="00742A7F"/>
    <w:rsid w:val="00763471"/>
    <w:rsid w:val="0078541D"/>
    <w:rsid w:val="00786F1E"/>
    <w:rsid w:val="007948E4"/>
    <w:rsid w:val="00795DD9"/>
    <w:rsid w:val="007D1137"/>
    <w:rsid w:val="007D2C33"/>
    <w:rsid w:val="007D5E17"/>
    <w:rsid w:val="007E7365"/>
    <w:rsid w:val="00802C93"/>
    <w:rsid w:val="00804977"/>
    <w:rsid w:val="00820F8E"/>
    <w:rsid w:val="008352AF"/>
    <w:rsid w:val="00842055"/>
    <w:rsid w:val="00843A75"/>
    <w:rsid w:val="00855B61"/>
    <w:rsid w:val="008574D8"/>
    <w:rsid w:val="00860296"/>
    <w:rsid w:val="00865F01"/>
    <w:rsid w:val="008A79B6"/>
    <w:rsid w:val="008B6BEA"/>
    <w:rsid w:val="008D0A96"/>
    <w:rsid w:val="008D6046"/>
    <w:rsid w:val="008F2DC6"/>
    <w:rsid w:val="009013AA"/>
    <w:rsid w:val="00923301"/>
    <w:rsid w:val="00923C21"/>
    <w:rsid w:val="009409EF"/>
    <w:rsid w:val="00944899"/>
    <w:rsid w:val="0095018A"/>
    <w:rsid w:val="00953823"/>
    <w:rsid w:val="00983B9B"/>
    <w:rsid w:val="009A203A"/>
    <w:rsid w:val="009A26C5"/>
    <w:rsid w:val="009B4B83"/>
    <w:rsid w:val="009C4E02"/>
    <w:rsid w:val="009C60B2"/>
    <w:rsid w:val="009C7178"/>
    <w:rsid w:val="009C7405"/>
    <w:rsid w:val="009D1A39"/>
    <w:rsid w:val="009D3C3B"/>
    <w:rsid w:val="009D777C"/>
    <w:rsid w:val="009E6076"/>
    <w:rsid w:val="009F29EF"/>
    <w:rsid w:val="009F4243"/>
    <w:rsid w:val="009F5FA0"/>
    <w:rsid w:val="00A14BB6"/>
    <w:rsid w:val="00A600C3"/>
    <w:rsid w:val="00A83BBE"/>
    <w:rsid w:val="00AB70F4"/>
    <w:rsid w:val="00AE022F"/>
    <w:rsid w:val="00AF1AE7"/>
    <w:rsid w:val="00AF581D"/>
    <w:rsid w:val="00B05F34"/>
    <w:rsid w:val="00B156E1"/>
    <w:rsid w:val="00B30B66"/>
    <w:rsid w:val="00BB36A3"/>
    <w:rsid w:val="00BE41FB"/>
    <w:rsid w:val="00BE5483"/>
    <w:rsid w:val="00C14889"/>
    <w:rsid w:val="00C15321"/>
    <w:rsid w:val="00C45539"/>
    <w:rsid w:val="00C5229E"/>
    <w:rsid w:val="00C6362F"/>
    <w:rsid w:val="00C65D14"/>
    <w:rsid w:val="00C67821"/>
    <w:rsid w:val="00C82BF0"/>
    <w:rsid w:val="00CC1EA2"/>
    <w:rsid w:val="00CC20AA"/>
    <w:rsid w:val="00CC4D09"/>
    <w:rsid w:val="00CD061A"/>
    <w:rsid w:val="00CD43DD"/>
    <w:rsid w:val="00D016FA"/>
    <w:rsid w:val="00D03AF4"/>
    <w:rsid w:val="00D10A46"/>
    <w:rsid w:val="00D23D01"/>
    <w:rsid w:val="00D37D13"/>
    <w:rsid w:val="00D61649"/>
    <w:rsid w:val="00D7659C"/>
    <w:rsid w:val="00D972F3"/>
    <w:rsid w:val="00DC1BFC"/>
    <w:rsid w:val="00DC4659"/>
    <w:rsid w:val="00DE4220"/>
    <w:rsid w:val="00DE7737"/>
    <w:rsid w:val="00DF67D3"/>
    <w:rsid w:val="00E040CA"/>
    <w:rsid w:val="00E10EF8"/>
    <w:rsid w:val="00E26CFA"/>
    <w:rsid w:val="00E2715F"/>
    <w:rsid w:val="00E50C93"/>
    <w:rsid w:val="00E711C0"/>
    <w:rsid w:val="00EB068C"/>
    <w:rsid w:val="00EC3616"/>
    <w:rsid w:val="00ED6FE6"/>
    <w:rsid w:val="00ED745B"/>
    <w:rsid w:val="00EE3982"/>
    <w:rsid w:val="00EE3C8C"/>
    <w:rsid w:val="00EE5A84"/>
    <w:rsid w:val="00F03FBB"/>
    <w:rsid w:val="00F0430C"/>
    <w:rsid w:val="00F06E88"/>
    <w:rsid w:val="00F174D2"/>
    <w:rsid w:val="00F3085C"/>
    <w:rsid w:val="00F37362"/>
    <w:rsid w:val="00F5212D"/>
    <w:rsid w:val="00F5533F"/>
    <w:rsid w:val="00F63040"/>
    <w:rsid w:val="00F87970"/>
    <w:rsid w:val="00FA6CFC"/>
    <w:rsid w:val="00FB4CB5"/>
    <w:rsid w:val="00FB7039"/>
    <w:rsid w:val="00FC0F94"/>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4B1A7F"/>
  <w15:docId w15:val="{2CDCE235-DA75-4A8B-8F74-7FBD04C7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B9"/>
    <w:rPr>
      <w:rFonts w:ascii="Courier New" w:eastAsia="Times New Roman" w:hAnsi="Courier New" w:cs="Times New Roman"/>
      <w:sz w:val="20"/>
      <w:szCs w:val="20"/>
    </w:rPr>
  </w:style>
  <w:style w:type="paragraph" w:styleId="Heading2">
    <w:name w:val="heading 2"/>
    <w:basedOn w:val="Normal"/>
    <w:next w:val="Normal"/>
    <w:link w:val="Heading2Char"/>
    <w:uiPriority w:val="9"/>
    <w:unhideWhenUsed/>
    <w:qFormat/>
    <w:rsid w:val="001711B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1B9"/>
    <w:rPr>
      <w:rFonts w:ascii="Cambria" w:eastAsia="Times New Roman" w:hAnsi="Cambria" w:cs="Times New Roman"/>
      <w:b/>
      <w:bCs/>
      <w:color w:val="4F81BD"/>
      <w:sz w:val="26"/>
      <w:szCs w:val="26"/>
    </w:rPr>
  </w:style>
  <w:style w:type="character" w:styleId="Hyperlink">
    <w:name w:val="Hyperlink"/>
    <w:rsid w:val="001711B9"/>
    <w:rPr>
      <w:color w:val="0000FF"/>
      <w:u w:val="single"/>
    </w:rPr>
  </w:style>
  <w:style w:type="paragraph" w:styleId="BodyText3">
    <w:name w:val="Body Text 3"/>
    <w:basedOn w:val="Normal"/>
    <w:link w:val="BodyText3Char"/>
    <w:rsid w:val="001711B9"/>
    <w:pPr>
      <w:tabs>
        <w:tab w:val="left" w:pos="480"/>
        <w:tab w:val="right" w:pos="8640"/>
      </w:tabs>
      <w:ind w:right="684"/>
    </w:pPr>
    <w:rPr>
      <w:rFonts w:ascii="Times New Roman" w:hAnsi="Times New Roman"/>
      <w:sz w:val="24"/>
    </w:rPr>
  </w:style>
  <w:style w:type="character" w:customStyle="1" w:styleId="BodyText3Char">
    <w:name w:val="Body Text 3 Char"/>
    <w:basedOn w:val="DefaultParagraphFont"/>
    <w:link w:val="BodyText3"/>
    <w:rsid w:val="001711B9"/>
    <w:rPr>
      <w:rFonts w:ascii="Times New Roman" w:eastAsia="Times New Roman" w:hAnsi="Times New Roman" w:cs="Times New Roman"/>
      <w:sz w:val="24"/>
      <w:szCs w:val="20"/>
    </w:rPr>
  </w:style>
  <w:style w:type="paragraph" w:styleId="Header">
    <w:name w:val="header"/>
    <w:basedOn w:val="Normal"/>
    <w:link w:val="HeaderChar"/>
    <w:rsid w:val="001711B9"/>
    <w:pPr>
      <w:tabs>
        <w:tab w:val="center" w:pos="4680"/>
        <w:tab w:val="right" w:pos="9360"/>
      </w:tabs>
    </w:pPr>
  </w:style>
  <w:style w:type="character" w:customStyle="1" w:styleId="HeaderChar">
    <w:name w:val="Header Char"/>
    <w:basedOn w:val="DefaultParagraphFont"/>
    <w:link w:val="Header"/>
    <w:uiPriority w:val="99"/>
    <w:rsid w:val="001711B9"/>
    <w:rPr>
      <w:rFonts w:ascii="Courier New" w:eastAsia="Times New Roman" w:hAnsi="Courier New" w:cs="Times New Roman"/>
      <w:sz w:val="20"/>
      <w:szCs w:val="20"/>
    </w:rPr>
  </w:style>
  <w:style w:type="paragraph" w:styleId="ListParagraph">
    <w:name w:val="List Paragraph"/>
    <w:basedOn w:val="Normal"/>
    <w:uiPriority w:val="34"/>
    <w:qFormat/>
    <w:rsid w:val="001711B9"/>
    <w:pPr>
      <w:ind w:left="720"/>
      <w:contextualSpacing/>
    </w:pPr>
    <w:rPr>
      <w:rFonts w:ascii="Times New Roman" w:hAnsi="Times New Roman"/>
    </w:rPr>
  </w:style>
  <w:style w:type="paragraph" w:styleId="NoSpacing">
    <w:name w:val="No Spacing"/>
    <w:uiPriority w:val="1"/>
    <w:qFormat/>
    <w:rsid w:val="001711B9"/>
    <w:rPr>
      <w:rFonts w:ascii="Times New Roman" w:eastAsia="Times New Roman" w:hAnsi="Times New Roman" w:cs="Times New Roman"/>
      <w:sz w:val="24"/>
      <w:szCs w:val="20"/>
    </w:rPr>
  </w:style>
  <w:style w:type="character" w:styleId="CommentReference">
    <w:name w:val="annotation reference"/>
    <w:basedOn w:val="DefaultParagraphFont"/>
    <w:rsid w:val="001711B9"/>
    <w:rPr>
      <w:sz w:val="16"/>
      <w:szCs w:val="16"/>
    </w:rPr>
  </w:style>
  <w:style w:type="paragraph" w:styleId="CommentText">
    <w:name w:val="annotation text"/>
    <w:basedOn w:val="Normal"/>
    <w:link w:val="CommentTextChar"/>
    <w:rsid w:val="001711B9"/>
  </w:style>
  <w:style w:type="character" w:customStyle="1" w:styleId="CommentTextChar">
    <w:name w:val="Comment Text Char"/>
    <w:basedOn w:val="DefaultParagraphFont"/>
    <w:link w:val="CommentText"/>
    <w:rsid w:val="001711B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711B9"/>
    <w:rPr>
      <w:rFonts w:ascii="Tahoma" w:hAnsi="Tahoma" w:cs="Tahoma"/>
      <w:sz w:val="16"/>
      <w:szCs w:val="16"/>
    </w:rPr>
  </w:style>
  <w:style w:type="character" w:customStyle="1" w:styleId="BalloonTextChar">
    <w:name w:val="Balloon Text Char"/>
    <w:basedOn w:val="DefaultParagraphFont"/>
    <w:link w:val="BalloonText"/>
    <w:uiPriority w:val="99"/>
    <w:semiHidden/>
    <w:rsid w:val="001711B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67821"/>
    <w:rPr>
      <w:color w:val="800080" w:themeColor="followedHyperlink"/>
      <w:u w:val="single"/>
    </w:rPr>
  </w:style>
  <w:style w:type="paragraph" w:styleId="Revision">
    <w:name w:val="Revision"/>
    <w:hidden/>
    <w:uiPriority w:val="99"/>
    <w:semiHidden/>
    <w:rsid w:val="00143AA5"/>
    <w:rPr>
      <w:rFonts w:ascii="Courier New" w:eastAsia="Times New Roman" w:hAnsi="Courier New" w:cs="Times New Roman"/>
      <w:sz w:val="20"/>
      <w:szCs w:val="20"/>
    </w:rPr>
  </w:style>
  <w:style w:type="paragraph" w:styleId="Footer">
    <w:name w:val="footer"/>
    <w:basedOn w:val="Normal"/>
    <w:link w:val="FooterChar"/>
    <w:uiPriority w:val="99"/>
    <w:unhideWhenUsed/>
    <w:rsid w:val="00143AA5"/>
    <w:pPr>
      <w:tabs>
        <w:tab w:val="center" w:pos="4680"/>
        <w:tab w:val="right" w:pos="9360"/>
      </w:tabs>
    </w:pPr>
  </w:style>
  <w:style w:type="character" w:customStyle="1" w:styleId="FooterChar">
    <w:name w:val="Footer Char"/>
    <w:basedOn w:val="DefaultParagraphFont"/>
    <w:link w:val="Footer"/>
    <w:uiPriority w:val="99"/>
    <w:rsid w:val="00143AA5"/>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C7178"/>
    <w:rPr>
      <w:b/>
      <w:bCs/>
    </w:rPr>
  </w:style>
  <w:style w:type="character" w:customStyle="1" w:styleId="CommentSubjectChar">
    <w:name w:val="Comment Subject Char"/>
    <w:basedOn w:val="CommentTextChar"/>
    <w:link w:val="CommentSubject"/>
    <w:uiPriority w:val="99"/>
    <w:semiHidden/>
    <w:rsid w:val="009C7178"/>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FA6CFC"/>
  </w:style>
  <w:style w:type="character" w:customStyle="1" w:styleId="FootnoteTextChar">
    <w:name w:val="Footnote Text Char"/>
    <w:basedOn w:val="DefaultParagraphFont"/>
    <w:link w:val="FootnoteText"/>
    <w:uiPriority w:val="99"/>
    <w:semiHidden/>
    <w:rsid w:val="00FA6CFC"/>
    <w:rPr>
      <w:rFonts w:ascii="Courier New" w:eastAsia="Times New Roman" w:hAnsi="Courier New" w:cs="Times New Roman"/>
      <w:sz w:val="20"/>
      <w:szCs w:val="20"/>
    </w:rPr>
  </w:style>
  <w:style w:type="character" w:styleId="FootnoteReference">
    <w:name w:val="footnote reference"/>
    <w:semiHidden/>
    <w:rsid w:val="00FA6CFC"/>
    <w:rPr>
      <w:vertAlign w:val="superscript"/>
    </w:rPr>
  </w:style>
  <w:style w:type="paragraph" w:styleId="HTMLPreformatted">
    <w:name w:val="HTML Preformatted"/>
    <w:basedOn w:val="Normal"/>
    <w:link w:val="HTMLPreformattedChar"/>
    <w:semiHidden/>
    <w:rsid w:val="009F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semiHidden/>
    <w:rsid w:val="009F5FA0"/>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7434">
      <w:bodyDiv w:val="1"/>
      <w:marLeft w:val="0"/>
      <w:marRight w:val="0"/>
      <w:marTop w:val="0"/>
      <w:marBottom w:val="0"/>
      <w:divBdr>
        <w:top w:val="none" w:sz="0" w:space="0" w:color="auto"/>
        <w:left w:val="none" w:sz="0" w:space="0" w:color="auto"/>
        <w:bottom w:val="none" w:sz="0" w:space="0" w:color="auto"/>
        <w:right w:val="none" w:sz="0" w:space="0" w:color="auto"/>
      </w:divBdr>
    </w:div>
    <w:div w:id="285358818">
      <w:bodyDiv w:val="1"/>
      <w:marLeft w:val="0"/>
      <w:marRight w:val="0"/>
      <w:marTop w:val="0"/>
      <w:marBottom w:val="0"/>
      <w:divBdr>
        <w:top w:val="none" w:sz="0" w:space="0" w:color="auto"/>
        <w:left w:val="none" w:sz="0" w:space="0" w:color="auto"/>
        <w:bottom w:val="none" w:sz="0" w:space="0" w:color="auto"/>
        <w:right w:val="none" w:sz="0" w:space="0" w:color="auto"/>
      </w:divBdr>
    </w:div>
    <w:div w:id="294022960">
      <w:bodyDiv w:val="1"/>
      <w:marLeft w:val="0"/>
      <w:marRight w:val="0"/>
      <w:marTop w:val="0"/>
      <w:marBottom w:val="0"/>
      <w:divBdr>
        <w:top w:val="none" w:sz="0" w:space="0" w:color="auto"/>
        <w:left w:val="none" w:sz="0" w:space="0" w:color="auto"/>
        <w:bottom w:val="none" w:sz="0" w:space="0" w:color="auto"/>
        <w:right w:val="none" w:sz="0" w:space="0" w:color="auto"/>
      </w:divBdr>
    </w:div>
    <w:div w:id="330379074">
      <w:bodyDiv w:val="1"/>
      <w:marLeft w:val="0"/>
      <w:marRight w:val="0"/>
      <w:marTop w:val="0"/>
      <w:marBottom w:val="0"/>
      <w:divBdr>
        <w:top w:val="none" w:sz="0" w:space="0" w:color="auto"/>
        <w:left w:val="none" w:sz="0" w:space="0" w:color="auto"/>
        <w:bottom w:val="none" w:sz="0" w:space="0" w:color="auto"/>
        <w:right w:val="none" w:sz="0" w:space="0" w:color="auto"/>
      </w:divBdr>
    </w:div>
    <w:div w:id="414253453">
      <w:bodyDiv w:val="1"/>
      <w:marLeft w:val="0"/>
      <w:marRight w:val="0"/>
      <w:marTop w:val="0"/>
      <w:marBottom w:val="0"/>
      <w:divBdr>
        <w:top w:val="none" w:sz="0" w:space="0" w:color="auto"/>
        <w:left w:val="none" w:sz="0" w:space="0" w:color="auto"/>
        <w:bottom w:val="none" w:sz="0" w:space="0" w:color="auto"/>
        <w:right w:val="none" w:sz="0" w:space="0" w:color="auto"/>
      </w:divBdr>
    </w:div>
    <w:div w:id="811018133">
      <w:bodyDiv w:val="1"/>
      <w:marLeft w:val="0"/>
      <w:marRight w:val="0"/>
      <w:marTop w:val="0"/>
      <w:marBottom w:val="0"/>
      <w:divBdr>
        <w:top w:val="none" w:sz="0" w:space="0" w:color="auto"/>
        <w:left w:val="none" w:sz="0" w:space="0" w:color="auto"/>
        <w:bottom w:val="none" w:sz="0" w:space="0" w:color="auto"/>
        <w:right w:val="none" w:sz="0" w:space="0" w:color="auto"/>
      </w:divBdr>
    </w:div>
    <w:div w:id="1375501692">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8254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1.safelinks.protection.outlook.com/?url=https%3A%2F%2Fwww.opm.gov%2Fpolicy-data-oversight%2Fpay-leave%2Fsalaries-wages%2Fsalary-tables%2Fpdf%2F2021%2FGS_h.pdf&amp;data=04%7C01%7C%7Cf4298b502b674f8df79708d8b16fafcc%7Ce95f1b23abaf45ee821db7ab251ab3bf%7C0%7C0%7C637454440530055504%7CUnknown%7CTWFpbGZsb3d8eyJWIjoiMC4wLjAwMDAiLCJQIjoiV2luMzIiLCJBTiI6Ik1haWwiLCJXVCI6Mn0%3D%7C1000&amp;sdata=%2BVmz60QAxhYYl0YrCCwT1VK0QASyem%2BxX2HI3PK%2FlPE%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86CD484201B4FA9CED9F88E70EE71" ma:contentTypeVersion="1" ma:contentTypeDescription="Create a new document." ma:contentTypeScope="" ma:versionID="c1aa547b6574cde06aa2277e6efd1818">
  <xsd:schema xmlns:xsd="http://www.w3.org/2001/XMLSchema" xmlns:xs="http://www.w3.org/2001/XMLSchema" xmlns:p="http://schemas.microsoft.com/office/2006/metadata/properties" xmlns:ns2="fac89e6e-1467-408c-878e-5b972097eea7" targetNamespace="http://schemas.microsoft.com/office/2006/metadata/properties" ma:root="true" ma:fieldsID="281c56e5beb8443b33958e2bd808ef3c" ns2:_="">
    <xsd:import namespace="fac89e6e-1467-408c-878e-5b972097eea7"/>
    <xsd:element name="properties">
      <xsd:complexType>
        <xsd:sequence>
          <xsd:element name="documentManagement">
            <xsd:complexType>
              <xsd:all>
                <xsd:element ref="ns2:Date_x0020_and_x0020_Ti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89e6e-1467-408c-878e-5b972097eea7" elementFormDefault="qualified">
    <xsd:import namespace="http://schemas.microsoft.com/office/2006/documentManagement/types"/>
    <xsd:import namespace="http://schemas.microsoft.com/office/infopath/2007/PartnerControls"/>
    <xsd:element name="Date_x0020_and_x0020_Time" ma:index="8" ma:displayName="Date and Time" ma:format="DateTime" ma:internalName="Date_x0020_and_x0020_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and_x0020_Time xmlns="fac89e6e-1467-408c-878e-5b972097eea7">2017-07-12T05:00:00+00:00</Date_x0020_and_x0020_Ti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6E51F-3643-4BD1-B731-09A21F1DA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89e6e-1467-408c-878e-5b972097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C37B2-7D03-4D30-ACFF-20DBE6D587E4}">
  <ds:schemaRefs>
    <ds:schemaRef ds:uri="http://schemas.microsoft.com/sharepoint/v3/contenttype/forms"/>
  </ds:schemaRefs>
</ds:datastoreItem>
</file>

<file path=customXml/itemProps3.xml><?xml version="1.0" encoding="utf-8"?>
<ds:datastoreItem xmlns:ds="http://schemas.openxmlformats.org/officeDocument/2006/customXml" ds:itemID="{722EFCA4-68BF-4FF7-ACD4-573FAF3A1056}">
  <ds:schemaRefs>
    <ds:schemaRef ds:uri="http://purl.org/dc/terms/"/>
    <ds:schemaRef ds:uri="http://purl.org/dc/dcmitype/"/>
    <ds:schemaRef ds:uri="http://www.w3.org/XML/1998/namespace"/>
    <ds:schemaRef ds:uri="http://schemas.openxmlformats.org/package/2006/metadata/core-properties"/>
    <ds:schemaRef ds:uri="fac89e6e-1467-408c-878e-5b972097eea7"/>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0FB3B05-A2F5-4820-94DF-FB8E452D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Machelle Harrell</dc:creator>
  <cp:lastModifiedBy>Lackey, Shireen</cp:lastModifiedBy>
  <cp:revision>3</cp:revision>
  <cp:lastPrinted>2018-05-22T20:16:00Z</cp:lastPrinted>
  <dcterms:created xsi:type="dcterms:W3CDTF">2021-02-10T21:22:00Z</dcterms:created>
  <dcterms:modified xsi:type="dcterms:W3CDTF">2021-02-10T21:25:00Z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0x0101002E986CD484201B4FA9CED9F88E70EE71</vt:lpwstr>
  </property>
</Properties>
</file>