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7654" w:rsidRDefault="00E07654" w14:paraId="19129DFC" w14:textId="77777777">
      <w:pPr>
        <w:pStyle w:val="Default"/>
        <w:spacing w:before="250" w:after="210"/>
        <w:ind w:left="1080" w:hanging="1080"/>
        <w:jc w:val="center"/>
        <w:rPr>
          <w:rFonts w:ascii="Times New Roman" w:hAnsi="Times New Roman"/>
          <w:b/>
          <w:bCs/>
          <w:sz w:val="22"/>
          <w:szCs w:val="20"/>
        </w:rPr>
      </w:pPr>
      <w:r>
        <w:rPr>
          <w:rFonts w:ascii="Times New Roman" w:hAnsi="Times New Roman"/>
          <w:b/>
          <w:bCs/>
          <w:sz w:val="22"/>
          <w:szCs w:val="20"/>
          <w:u w:val="single"/>
        </w:rPr>
        <w:t xml:space="preserve">Supporting </w:t>
      </w:r>
      <w:proofErr w:type="gramStart"/>
      <w:r>
        <w:rPr>
          <w:rFonts w:ascii="Times New Roman" w:hAnsi="Times New Roman"/>
          <w:b/>
          <w:bCs/>
          <w:sz w:val="22"/>
          <w:szCs w:val="20"/>
          <w:u w:val="single"/>
        </w:rPr>
        <w:t>Statement</w:t>
      </w:r>
      <w:proofErr w:type="gramEnd"/>
      <w:r>
        <w:rPr>
          <w:rFonts w:ascii="Times New Roman" w:hAnsi="Times New Roman"/>
          <w:b/>
          <w:bCs/>
          <w:sz w:val="22"/>
          <w:szCs w:val="20"/>
          <w:u w:val="single"/>
        </w:rPr>
        <w:t xml:space="preserve"> </w:t>
      </w:r>
      <w:r w:rsidR="00D865E3">
        <w:rPr>
          <w:rFonts w:ascii="Times New Roman" w:hAnsi="Times New Roman"/>
          <w:b/>
          <w:bCs/>
          <w:sz w:val="22"/>
          <w:szCs w:val="20"/>
          <w:u w:val="single"/>
        </w:rPr>
        <w:t>A</w:t>
      </w:r>
    </w:p>
    <w:p w:rsidR="00D865E3" w:rsidP="006930F9" w:rsidRDefault="006930F9" w14:paraId="7A438138" w14:textId="77777777">
      <w:pPr>
        <w:pStyle w:val="Default"/>
        <w:tabs>
          <w:tab w:val="left" w:pos="360"/>
        </w:tabs>
        <w:ind w:left="360" w:hanging="360"/>
        <w:jc w:val="center"/>
        <w:rPr>
          <w:rFonts w:ascii="Times New Roman" w:hAnsi="Times New Roman"/>
          <w:b/>
          <w:bCs/>
          <w:sz w:val="22"/>
          <w:szCs w:val="20"/>
        </w:rPr>
      </w:pPr>
      <w:r>
        <w:rPr>
          <w:rFonts w:ascii="Times New Roman" w:hAnsi="Times New Roman"/>
          <w:b/>
          <w:bCs/>
          <w:sz w:val="22"/>
          <w:szCs w:val="20"/>
        </w:rPr>
        <w:t>Specific Instructions</w:t>
      </w:r>
    </w:p>
    <w:p w:rsidR="006930F9" w:rsidP="006930F9" w:rsidRDefault="006930F9" w14:paraId="0AC135C9" w14:textId="77777777">
      <w:pPr>
        <w:pStyle w:val="Default"/>
        <w:tabs>
          <w:tab w:val="left" w:pos="360"/>
        </w:tabs>
        <w:ind w:left="360" w:hanging="360"/>
        <w:jc w:val="center"/>
        <w:rPr>
          <w:rFonts w:ascii="Times New Roman" w:hAnsi="Times New Roman"/>
          <w:b/>
          <w:bCs/>
          <w:sz w:val="22"/>
          <w:szCs w:val="20"/>
        </w:rPr>
      </w:pPr>
    </w:p>
    <w:p w:rsidRPr="006930F9" w:rsidR="006930F9" w:rsidP="006930F9" w:rsidRDefault="006930F9" w14:paraId="31391DFD" w14:textId="77777777">
      <w:pPr>
        <w:pStyle w:val="Default"/>
        <w:tabs>
          <w:tab w:val="left" w:pos="360"/>
        </w:tabs>
        <w:ind w:left="360" w:hanging="360"/>
        <w:rPr>
          <w:rFonts w:ascii="Times New Roman" w:hAnsi="Times New Roman"/>
          <w:bCs/>
          <w:sz w:val="22"/>
          <w:szCs w:val="20"/>
        </w:rPr>
      </w:pPr>
      <w:r w:rsidRPr="006930F9">
        <w:rPr>
          <w:rFonts w:ascii="Times New Roman" w:hAnsi="Times New Roman"/>
          <w:bCs/>
          <w:sz w:val="22"/>
          <w:szCs w:val="20"/>
        </w:rPr>
        <w:t>A. Justification</w:t>
      </w:r>
    </w:p>
    <w:p w:rsidR="006930F9" w:rsidP="006930F9" w:rsidRDefault="006930F9" w14:paraId="77402EB3" w14:textId="77777777">
      <w:pPr>
        <w:pStyle w:val="Default"/>
        <w:tabs>
          <w:tab w:val="left" w:pos="360"/>
        </w:tabs>
        <w:ind w:left="360" w:hanging="360"/>
        <w:rPr>
          <w:rFonts w:ascii="Times New Roman" w:hAnsi="Times New Roman"/>
          <w:b/>
          <w:bCs/>
          <w:sz w:val="22"/>
          <w:szCs w:val="20"/>
        </w:rPr>
      </w:pPr>
    </w:p>
    <w:p w:rsidR="00E07654" w:rsidP="00E527E0" w:rsidRDefault="00E527E0" w14:paraId="744C8747"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w:t>
      </w:r>
      <w:r>
        <w:rPr>
          <w:rFonts w:ascii="Times New Roman" w:hAnsi="Times New Roman"/>
          <w:sz w:val="22"/>
          <w:szCs w:val="16"/>
        </w:rPr>
        <w:tab/>
      </w:r>
      <w:r w:rsidR="00E07654">
        <w:rPr>
          <w:rFonts w:ascii="Times New Roman" w:hAnsi="Times New Roman"/>
          <w:sz w:val="22"/>
          <w:szCs w:val="16"/>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07654" w:rsidRDefault="00E07654" w14:paraId="36EEB18B" w14:textId="77777777">
      <w:pPr>
        <w:pStyle w:val="Default"/>
        <w:jc w:val="both"/>
        <w:rPr>
          <w:rFonts w:ascii="Times New Roman" w:hAnsi="Times New Roman"/>
          <w:b/>
          <w:bCs/>
          <w:sz w:val="22"/>
          <w:szCs w:val="16"/>
        </w:rPr>
      </w:pPr>
    </w:p>
    <w:p w:rsidRPr="00CF18A7" w:rsidR="00E07654" w:rsidP="00E527E0" w:rsidRDefault="00E07654" w14:paraId="7E1DF9FC" w14:textId="75ACDE43">
      <w:pPr>
        <w:pStyle w:val="Default"/>
        <w:ind w:left="720"/>
        <w:jc w:val="both"/>
        <w:rPr>
          <w:rFonts w:ascii="Times New Roman" w:hAnsi="Times New Roman"/>
          <w:b/>
          <w:bCs/>
          <w:color w:val="auto"/>
          <w:sz w:val="22"/>
          <w:szCs w:val="22"/>
        </w:rPr>
      </w:pPr>
      <w:r w:rsidRPr="00CF18A7">
        <w:rPr>
          <w:rFonts w:ascii="Times New Roman" w:hAnsi="Times New Roman"/>
          <w:b/>
          <w:bCs/>
          <w:color w:val="auto"/>
          <w:sz w:val="22"/>
          <w:szCs w:val="22"/>
        </w:rPr>
        <w:t>In addition to the requirements of the Government Performance and Results Act (103 P.L. 62; 107 Stat. 285), or GPRA, which requires agencies to report on the outcomes of their activities, the information is required in order to respond to administrative requests such as those made by the Office of Management and Budget for USTDA’s Annual Budget Presentation</w:t>
      </w:r>
      <w:r w:rsidRPr="00CF18A7" w:rsidR="00AD2096">
        <w:rPr>
          <w:rFonts w:ascii="Times New Roman" w:hAnsi="Times New Roman"/>
          <w:b/>
          <w:bCs/>
          <w:color w:val="auto"/>
          <w:sz w:val="22"/>
          <w:szCs w:val="22"/>
          <w:shd w:val="clear" w:color="auto" w:fill="FFFFFF"/>
        </w:rPr>
        <w:t>)</w:t>
      </w:r>
      <w:r w:rsidRPr="00CF18A7" w:rsidR="00381848">
        <w:rPr>
          <w:rFonts w:ascii="Times New Roman" w:hAnsi="Times New Roman"/>
          <w:b/>
          <w:bCs/>
          <w:color w:val="auto"/>
          <w:sz w:val="22"/>
          <w:szCs w:val="22"/>
          <w:shd w:val="clear" w:color="auto" w:fill="FFFFFF"/>
        </w:rPr>
        <w:t xml:space="preserve">. </w:t>
      </w:r>
      <w:r w:rsidRPr="00CF18A7" w:rsidR="00381848">
        <w:rPr>
          <w:rFonts w:ascii="Times New Roman" w:hAnsi="Times New Roman"/>
          <w:b/>
          <w:bCs/>
          <w:color w:val="auto"/>
          <w:sz w:val="22"/>
          <w:szCs w:val="22"/>
        </w:rPr>
        <w:t xml:space="preserve">The </w:t>
      </w:r>
      <w:r w:rsidRPr="00CF18A7" w:rsidR="00AD2096">
        <w:rPr>
          <w:rFonts w:ascii="Times New Roman" w:hAnsi="Times New Roman"/>
          <w:b/>
          <w:bCs/>
          <w:color w:val="auto"/>
          <w:sz w:val="22"/>
          <w:szCs w:val="22"/>
        </w:rPr>
        <w:t>Foreign Aid Transparency and Accountability Act (</w:t>
      </w:r>
      <w:r w:rsidRPr="00CF18A7" w:rsidR="00AD2096">
        <w:rPr>
          <w:rFonts w:ascii="Times New Roman" w:hAnsi="Times New Roman"/>
          <w:b/>
          <w:bCs/>
          <w:color w:val="auto"/>
          <w:sz w:val="22"/>
          <w:szCs w:val="22"/>
          <w:shd w:val="clear" w:color="auto" w:fill="FFFFFF"/>
        </w:rPr>
        <w:t>P.L. 114–191)</w:t>
      </w:r>
      <w:r w:rsidRPr="00CF18A7" w:rsidR="00EE70C1">
        <w:rPr>
          <w:rFonts w:ascii="Times New Roman" w:hAnsi="Times New Roman"/>
          <w:b/>
          <w:bCs/>
          <w:color w:val="auto"/>
          <w:sz w:val="22"/>
          <w:szCs w:val="22"/>
          <w:shd w:val="clear" w:color="auto" w:fill="FFFFFF"/>
        </w:rPr>
        <w:t xml:space="preserve"> or FATAA</w:t>
      </w:r>
      <w:r w:rsidRPr="00CF18A7" w:rsidR="00381848">
        <w:rPr>
          <w:rFonts w:ascii="Times New Roman" w:hAnsi="Times New Roman"/>
          <w:b/>
          <w:bCs/>
          <w:color w:val="auto"/>
          <w:sz w:val="22"/>
          <w:szCs w:val="22"/>
          <w:shd w:val="clear" w:color="auto" w:fill="FFFFFF"/>
        </w:rPr>
        <w:t xml:space="preserve"> requires agencies that program foreign assistance to </w:t>
      </w:r>
      <w:r w:rsidRPr="00CF18A7" w:rsidR="001E76F5">
        <w:rPr>
          <w:rFonts w:ascii="Times New Roman" w:hAnsi="Times New Roman"/>
          <w:b/>
          <w:bCs/>
          <w:color w:val="auto"/>
          <w:sz w:val="22"/>
          <w:szCs w:val="22"/>
          <w:shd w:val="clear" w:color="auto" w:fill="FFFFFF"/>
        </w:rPr>
        <w:t>provide</w:t>
      </w:r>
      <w:r w:rsidRPr="00CF18A7" w:rsidR="00381848">
        <w:rPr>
          <w:rFonts w:ascii="Times New Roman" w:hAnsi="Times New Roman"/>
          <w:b/>
          <w:bCs/>
          <w:color w:val="auto"/>
          <w:sz w:val="22"/>
          <w:szCs w:val="22"/>
          <w:shd w:val="clear" w:color="auto" w:fill="FFFFFF"/>
        </w:rPr>
        <w:t xml:space="preserve"> performance data</w:t>
      </w:r>
      <w:r w:rsidRPr="00CF18A7">
        <w:rPr>
          <w:rFonts w:ascii="Times New Roman" w:hAnsi="Times New Roman"/>
          <w:b/>
          <w:bCs/>
          <w:color w:val="auto"/>
          <w:sz w:val="22"/>
          <w:szCs w:val="22"/>
        </w:rPr>
        <w:t>.</w:t>
      </w:r>
      <w:r w:rsidRPr="00CF18A7">
        <w:rPr>
          <w:rFonts w:ascii="Times New Roman" w:hAnsi="Times New Roman"/>
          <w:color w:val="auto"/>
          <w:sz w:val="22"/>
          <w:szCs w:val="22"/>
        </w:rPr>
        <w:t xml:space="preserve"> </w:t>
      </w:r>
      <w:r w:rsidRPr="00CF18A7">
        <w:rPr>
          <w:rFonts w:ascii="Times New Roman" w:hAnsi="Times New Roman"/>
          <w:b/>
          <w:bCs/>
          <w:color w:val="auto"/>
          <w:sz w:val="22"/>
          <w:szCs w:val="22"/>
        </w:rPr>
        <w:t xml:space="preserve">The information is also required for preparation of USTDA’s Annual Budget Requests, Congressional Presentations and Agency Annual Report. In addition to the foregoing need, the information is required for use by USTDA senior management as part of agency monitoring of its various activities to measure effectiveness and/or to obtain information for future activity planning.  </w:t>
      </w:r>
    </w:p>
    <w:p w:rsidR="00E07654" w:rsidRDefault="00E07654" w14:paraId="5F0C263E" w14:textId="77777777">
      <w:pPr>
        <w:pStyle w:val="Default"/>
        <w:jc w:val="both"/>
        <w:rPr>
          <w:rFonts w:ascii="Times New Roman" w:hAnsi="Times New Roman"/>
          <w:sz w:val="22"/>
          <w:szCs w:val="16"/>
        </w:rPr>
      </w:pPr>
    </w:p>
    <w:p w:rsidR="001F0F16" w:rsidRDefault="001F0F16" w14:paraId="7023EF5D" w14:textId="77777777">
      <w:pPr>
        <w:pStyle w:val="Default"/>
        <w:jc w:val="both"/>
        <w:rPr>
          <w:rFonts w:ascii="Times New Roman" w:hAnsi="Times New Roman"/>
          <w:sz w:val="22"/>
          <w:szCs w:val="16"/>
        </w:rPr>
      </w:pPr>
    </w:p>
    <w:p w:rsidR="00E07654" w:rsidP="00E527E0" w:rsidRDefault="00E07654" w14:paraId="2DA2B0A2"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2. </w:t>
      </w:r>
      <w:r w:rsidR="00E527E0">
        <w:rPr>
          <w:rFonts w:ascii="Times New Roman" w:hAnsi="Times New Roman"/>
          <w:sz w:val="22"/>
          <w:szCs w:val="16"/>
        </w:rPr>
        <w:t xml:space="preserve"> </w:t>
      </w:r>
      <w:r w:rsidR="00E527E0">
        <w:rPr>
          <w:rFonts w:ascii="Times New Roman" w:hAnsi="Times New Roman"/>
          <w:sz w:val="22"/>
          <w:szCs w:val="16"/>
        </w:rPr>
        <w:tab/>
      </w:r>
      <w:r>
        <w:rPr>
          <w:rFonts w:ascii="Times New Roman" w:hAnsi="Times New Roman"/>
          <w:sz w:val="22"/>
          <w:szCs w:val="16"/>
        </w:rPr>
        <w:t xml:space="preserve">Indicate how, by whom, and for what purpose the information is to be used. Except for a new collection, indicate the actual use the agency has made of the information received from the current collection. </w:t>
      </w:r>
    </w:p>
    <w:p w:rsidR="00E07654" w:rsidRDefault="00E07654" w14:paraId="555EF56A" w14:textId="77777777">
      <w:pPr>
        <w:pStyle w:val="Default"/>
        <w:ind w:left="1080"/>
        <w:jc w:val="both"/>
        <w:rPr>
          <w:rFonts w:ascii="Times New Roman" w:hAnsi="Times New Roman"/>
          <w:b/>
          <w:bCs/>
          <w:sz w:val="22"/>
          <w:szCs w:val="16"/>
        </w:rPr>
      </w:pPr>
    </w:p>
    <w:p w:rsidR="00E07654" w:rsidP="00E527E0" w:rsidRDefault="00E07654" w14:paraId="36F9D70C" w14:textId="6B13217B">
      <w:pPr>
        <w:pStyle w:val="Default"/>
        <w:ind w:left="720"/>
        <w:jc w:val="both"/>
        <w:rPr>
          <w:rFonts w:ascii="Times New Roman" w:hAnsi="Times New Roman"/>
          <w:b/>
          <w:bCs/>
          <w:sz w:val="22"/>
          <w:szCs w:val="16"/>
        </w:rPr>
      </w:pPr>
      <w:r>
        <w:rPr>
          <w:rFonts w:ascii="Times New Roman" w:hAnsi="Times New Roman"/>
          <w:b/>
          <w:bCs/>
          <w:sz w:val="22"/>
          <w:szCs w:val="16"/>
        </w:rPr>
        <w:t xml:space="preserve">USTDA must obtain information from a wide variety of sources to determine if the agency is meeting its key objectives or performance measures. These measures include assessing whether the agency’s activities have positive impacts on U.S. exports and on host country economic development.  The agency’s performance measures are established according to the legislative requirements of GPRA, </w:t>
      </w:r>
      <w:r w:rsidR="00381848">
        <w:rPr>
          <w:rFonts w:ascii="Times New Roman" w:hAnsi="Times New Roman"/>
          <w:b/>
          <w:bCs/>
          <w:sz w:val="22"/>
          <w:szCs w:val="16"/>
        </w:rPr>
        <w:t xml:space="preserve">and the later GPRA Modernization Act, </w:t>
      </w:r>
      <w:r>
        <w:rPr>
          <w:rFonts w:ascii="Times New Roman" w:hAnsi="Times New Roman"/>
          <w:b/>
          <w:bCs/>
          <w:sz w:val="22"/>
          <w:szCs w:val="16"/>
        </w:rPr>
        <w:t>have been approved by the Office of Management and Budget (OMB) and have been utilized to satisfy reporting requirements</w:t>
      </w:r>
      <w:r>
        <w:rPr>
          <w:rFonts w:ascii="Times New Roman" w:hAnsi="Times New Roman"/>
          <w:b/>
          <w:bCs/>
          <w:i/>
          <w:iCs/>
          <w:sz w:val="22"/>
          <w:szCs w:val="16"/>
        </w:rPr>
        <w:t xml:space="preserve"> </w:t>
      </w:r>
      <w:r>
        <w:rPr>
          <w:rFonts w:ascii="Times New Roman" w:hAnsi="Times New Roman"/>
          <w:b/>
          <w:bCs/>
          <w:sz w:val="22"/>
          <w:szCs w:val="16"/>
        </w:rPr>
        <w:t>to Congressional Committees as well as for use in USTDA’s Annual Reports, Budget Submissions, and Congressional Presentations.  The information collection effort described in this application is designed to provide the necessary information to evaluate the performance of the age</w:t>
      </w:r>
      <w:r w:rsidR="00864CCC">
        <w:rPr>
          <w:rFonts w:ascii="Times New Roman" w:hAnsi="Times New Roman"/>
          <w:b/>
          <w:bCs/>
          <w:sz w:val="22"/>
          <w:szCs w:val="16"/>
        </w:rPr>
        <w:t xml:space="preserve">ncy on these agreed measures. </w:t>
      </w:r>
      <w:r>
        <w:rPr>
          <w:rFonts w:ascii="Times New Roman" w:hAnsi="Times New Roman"/>
          <w:b/>
          <w:bCs/>
          <w:sz w:val="22"/>
          <w:szCs w:val="16"/>
        </w:rPr>
        <w:t xml:space="preserve"> The information is used by OMB and by Congressional Committees to evaluate the performance of the agency. USTDA senior management also uses the information for program planning purposes.</w:t>
      </w:r>
      <w:r w:rsidR="00381848">
        <w:rPr>
          <w:rFonts w:ascii="Times New Roman" w:hAnsi="Times New Roman"/>
          <w:b/>
          <w:bCs/>
          <w:sz w:val="22"/>
          <w:szCs w:val="16"/>
        </w:rPr>
        <w:t xml:space="preserve"> </w:t>
      </w:r>
      <w:r w:rsidR="001E76F5">
        <w:rPr>
          <w:rFonts w:ascii="Times New Roman" w:hAnsi="Times New Roman"/>
          <w:b/>
          <w:bCs/>
          <w:sz w:val="22"/>
          <w:szCs w:val="16"/>
        </w:rPr>
        <w:t>Aggregate performance results are</w:t>
      </w:r>
      <w:r w:rsidR="00381848">
        <w:rPr>
          <w:rFonts w:ascii="Times New Roman" w:hAnsi="Times New Roman"/>
          <w:b/>
          <w:bCs/>
          <w:sz w:val="22"/>
          <w:szCs w:val="16"/>
        </w:rPr>
        <w:t xml:space="preserve"> also published publicly to satisfy requirements of FATAA. </w:t>
      </w:r>
    </w:p>
    <w:p w:rsidR="00E07654" w:rsidRDefault="00E07654" w14:paraId="29BBC4A6" w14:textId="77777777">
      <w:pPr>
        <w:pStyle w:val="Default"/>
        <w:ind w:left="1080"/>
        <w:jc w:val="both"/>
        <w:rPr>
          <w:rFonts w:ascii="Times New Roman" w:hAnsi="Times New Roman"/>
          <w:b/>
          <w:bCs/>
          <w:sz w:val="22"/>
          <w:szCs w:val="16"/>
        </w:rPr>
      </w:pPr>
    </w:p>
    <w:p w:rsidR="00E07654" w:rsidRDefault="00E07654" w14:paraId="2373CD41" w14:textId="77777777">
      <w:pPr>
        <w:pStyle w:val="Default"/>
        <w:jc w:val="both"/>
        <w:rPr>
          <w:rFonts w:ascii="Times New Roman" w:hAnsi="Times New Roman"/>
          <w:sz w:val="22"/>
          <w:szCs w:val="16"/>
        </w:rPr>
      </w:pPr>
    </w:p>
    <w:p w:rsidR="00E07654" w:rsidP="00E527E0" w:rsidRDefault="00E07654" w14:paraId="2C95EBE4"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3. </w:t>
      </w:r>
      <w:r w:rsidR="00E527E0">
        <w:rPr>
          <w:rFonts w:ascii="Times New Roman" w:hAnsi="Times New Roman"/>
          <w:sz w:val="22"/>
          <w:szCs w:val="16"/>
        </w:rPr>
        <w:tab/>
      </w:r>
      <w:r>
        <w:rPr>
          <w:rFonts w:ascii="Times New Roman" w:hAnsi="Times New Roman"/>
          <w:sz w:val="22"/>
          <w:szCs w:val="16"/>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07654" w:rsidRDefault="00E07654" w14:paraId="0E8742ED" w14:textId="77777777">
      <w:pPr>
        <w:pStyle w:val="Default"/>
        <w:ind w:left="1080"/>
        <w:jc w:val="both"/>
        <w:rPr>
          <w:rFonts w:ascii="Times New Roman" w:hAnsi="Times New Roman"/>
          <w:b/>
          <w:bCs/>
          <w:sz w:val="22"/>
          <w:szCs w:val="16"/>
        </w:rPr>
      </w:pPr>
    </w:p>
    <w:p w:rsidR="00E07654" w:rsidP="00E527E0" w:rsidRDefault="00E07654" w14:paraId="761F414E" w14:textId="77777777">
      <w:pPr>
        <w:pStyle w:val="Default"/>
        <w:ind w:left="720"/>
        <w:jc w:val="both"/>
        <w:rPr>
          <w:rFonts w:ascii="Times New Roman" w:hAnsi="Times New Roman"/>
          <w:b/>
          <w:bCs/>
          <w:sz w:val="22"/>
          <w:szCs w:val="16"/>
        </w:rPr>
      </w:pPr>
      <w:r>
        <w:rPr>
          <w:rFonts w:ascii="Times New Roman" w:hAnsi="Times New Roman"/>
          <w:b/>
          <w:bCs/>
          <w:sz w:val="22"/>
          <w:szCs w:val="16"/>
        </w:rPr>
        <w:lastRenderedPageBreak/>
        <w:t>The information collection would depend heavily on tailored, project-specific questions conveyed to in</w:t>
      </w:r>
      <w:r w:rsidR="00864CCC">
        <w:rPr>
          <w:rFonts w:ascii="Times New Roman" w:hAnsi="Times New Roman"/>
          <w:b/>
          <w:bCs/>
          <w:sz w:val="22"/>
          <w:szCs w:val="16"/>
        </w:rPr>
        <w:t xml:space="preserve">terviewees by phone or email.  </w:t>
      </w:r>
      <w:r>
        <w:rPr>
          <w:rFonts w:ascii="Times New Roman" w:hAnsi="Times New Roman"/>
          <w:b/>
          <w:bCs/>
          <w:sz w:val="22"/>
          <w:szCs w:val="16"/>
        </w:rPr>
        <w:t xml:space="preserve">Interviewees would be encouraged to respond by phone or email, whichever method reduces the burden to the interviewees and allows them the flexibility to respond when they have time.  This increases the likelihood of obtaining high quality information.  In addition, interviews by telephone would play an important role when email addresses are not available or when responses to emails are not received.  </w:t>
      </w:r>
      <w:r w:rsidR="00B17B59">
        <w:rPr>
          <w:rFonts w:ascii="Times New Roman" w:hAnsi="Times New Roman"/>
          <w:b/>
          <w:bCs/>
          <w:sz w:val="22"/>
          <w:szCs w:val="16"/>
        </w:rPr>
        <w:t>However, we wish</w:t>
      </w:r>
      <w:r w:rsidR="00D5221D">
        <w:rPr>
          <w:rFonts w:ascii="Times New Roman" w:hAnsi="Times New Roman"/>
          <w:b/>
          <w:bCs/>
          <w:sz w:val="22"/>
          <w:szCs w:val="16"/>
        </w:rPr>
        <w:t xml:space="preserve"> to emphasize that USTDA information collection has increasingly utilized IT collection methods, primarily email, in recent years. We believe this has substantially improved the quality and quantity of information collected while at the same time reducing the burden for the people who supply the information. </w:t>
      </w:r>
    </w:p>
    <w:p w:rsidR="00E07654" w:rsidRDefault="00E07654" w14:paraId="28194AEB" w14:textId="77777777">
      <w:pPr>
        <w:pStyle w:val="Default"/>
        <w:ind w:left="1080"/>
        <w:jc w:val="both"/>
        <w:rPr>
          <w:rFonts w:ascii="Times New Roman" w:hAnsi="Times New Roman"/>
          <w:b/>
          <w:bCs/>
          <w:sz w:val="22"/>
          <w:szCs w:val="16"/>
        </w:rPr>
      </w:pPr>
    </w:p>
    <w:p w:rsidR="00E07654" w:rsidRDefault="00E07654" w14:paraId="6D5BDD54" w14:textId="77777777">
      <w:pPr>
        <w:pStyle w:val="Default"/>
        <w:ind w:left="1080"/>
        <w:jc w:val="both"/>
        <w:rPr>
          <w:rFonts w:ascii="Times New Roman" w:hAnsi="Times New Roman"/>
          <w:b/>
          <w:bCs/>
          <w:sz w:val="22"/>
          <w:szCs w:val="16"/>
        </w:rPr>
      </w:pPr>
    </w:p>
    <w:p w:rsidR="00E07654" w:rsidP="00E527E0" w:rsidRDefault="00E07654" w14:paraId="7846D60D"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4.</w:t>
      </w:r>
      <w:r w:rsidR="00E527E0">
        <w:rPr>
          <w:rFonts w:ascii="Times New Roman" w:hAnsi="Times New Roman"/>
          <w:sz w:val="22"/>
          <w:szCs w:val="16"/>
        </w:rPr>
        <w:t xml:space="preserve"> </w:t>
      </w:r>
      <w:r w:rsidR="00E527E0">
        <w:rPr>
          <w:rFonts w:ascii="Times New Roman" w:hAnsi="Times New Roman"/>
          <w:sz w:val="22"/>
          <w:szCs w:val="16"/>
        </w:rPr>
        <w:tab/>
      </w:r>
      <w:r>
        <w:rPr>
          <w:rFonts w:ascii="Times New Roman" w:hAnsi="Times New Roman"/>
          <w:sz w:val="22"/>
          <w:szCs w:val="16"/>
        </w:rPr>
        <w:t xml:space="preserve">Describe efforts to identify duplication. Show specifically why any similar information already available cannot be used or modified for use for the purposes described in Item 2 above. </w:t>
      </w:r>
    </w:p>
    <w:p w:rsidR="00E07654" w:rsidRDefault="00E07654" w14:paraId="508E9859" w14:textId="77777777">
      <w:pPr>
        <w:pStyle w:val="Default"/>
        <w:ind w:left="1080"/>
        <w:jc w:val="both"/>
        <w:rPr>
          <w:rFonts w:ascii="Times New Roman" w:hAnsi="Times New Roman"/>
          <w:b/>
          <w:bCs/>
          <w:sz w:val="22"/>
          <w:szCs w:val="16"/>
        </w:rPr>
      </w:pPr>
    </w:p>
    <w:p w:rsidR="00E07654" w:rsidP="00E527E0" w:rsidRDefault="00E527E0" w14:paraId="09777044" w14:textId="77777777">
      <w:pPr>
        <w:pStyle w:val="Default"/>
        <w:tabs>
          <w:tab w:val="left" w:pos="1260"/>
        </w:tabs>
        <w:ind w:left="1080" w:hanging="360"/>
        <w:jc w:val="both"/>
        <w:rPr>
          <w:rFonts w:ascii="Times New Roman" w:hAnsi="Times New Roman"/>
          <w:b/>
          <w:bCs/>
          <w:sz w:val="22"/>
          <w:szCs w:val="16"/>
        </w:rPr>
      </w:pPr>
      <w:r>
        <w:rPr>
          <w:rFonts w:ascii="Times New Roman" w:hAnsi="Times New Roman"/>
          <w:b/>
          <w:bCs/>
          <w:sz w:val="22"/>
          <w:szCs w:val="16"/>
        </w:rPr>
        <w:t>(1)</w:t>
      </w:r>
      <w:r>
        <w:rPr>
          <w:rFonts w:ascii="Times New Roman" w:hAnsi="Times New Roman"/>
          <w:b/>
          <w:bCs/>
          <w:sz w:val="22"/>
          <w:szCs w:val="16"/>
        </w:rPr>
        <w:tab/>
      </w:r>
      <w:r w:rsidR="00E07654">
        <w:rPr>
          <w:rFonts w:ascii="Times New Roman" w:hAnsi="Times New Roman"/>
          <w:b/>
          <w:bCs/>
          <w:sz w:val="22"/>
          <w:szCs w:val="16"/>
        </w:rPr>
        <w:t xml:space="preserve">Efforts to Reduce Duplication - The agency would require our evaluations analyst/interviewer contractor and agency in-house staff to impose the minimum burden on interviewees consistent with obtaining comprehensive and accurate information.  For example, the interview team will analyze their project assignments and, to the extent possible, group projects by region, country, economic sector, and U.S. companies before initiating emails, calls, faxes, or in-person interviews.  Thus, in many cases, the same email, call, fax, etc. could ask for information about </w:t>
      </w:r>
      <w:proofErr w:type="gramStart"/>
      <w:r w:rsidR="00E07654">
        <w:rPr>
          <w:rFonts w:ascii="Times New Roman" w:hAnsi="Times New Roman"/>
          <w:b/>
          <w:bCs/>
          <w:sz w:val="22"/>
          <w:szCs w:val="16"/>
        </w:rPr>
        <w:t>a number of</w:t>
      </w:r>
      <w:proofErr w:type="gramEnd"/>
      <w:r w:rsidR="00E07654">
        <w:rPr>
          <w:rFonts w:ascii="Times New Roman" w:hAnsi="Times New Roman"/>
          <w:b/>
          <w:bCs/>
          <w:sz w:val="22"/>
          <w:szCs w:val="16"/>
        </w:rPr>
        <w:t xml:space="preserve"> different projects and reduce the total number of contacts needed.   </w:t>
      </w:r>
    </w:p>
    <w:p w:rsidR="00E07654" w:rsidRDefault="00E07654" w14:paraId="461AA3B0" w14:textId="77777777">
      <w:pPr>
        <w:pStyle w:val="Default"/>
        <w:ind w:left="1080"/>
        <w:jc w:val="both"/>
        <w:rPr>
          <w:rFonts w:ascii="Times New Roman" w:hAnsi="Times New Roman"/>
          <w:b/>
          <w:bCs/>
          <w:sz w:val="22"/>
          <w:szCs w:val="16"/>
        </w:rPr>
      </w:pPr>
    </w:p>
    <w:p w:rsidR="00E07654" w:rsidP="00E527E0" w:rsidRDefault="00E07654" w14:paraId="07067F9E" w14:textId="77777777">
      <w:pPr>
        <w:pStyle w:val="Default"/>
        <w:tabs>
          <w:tab w:val="left" w:pos="1080"/>
        </w:tabs>
        <w:ind w:left="1080" w:hanging="360"/>
        <w:jc w:val="both"/>
        <w:rPr>
          <w:rFonts w:ascii="Times New Roman" w:hAnsi="Times New Roman"/>
          <w:b/>
          <w:bCs/>
          <w:i/>
          <w:iCs/>
          <w:sz w:val="22"/>
          <w:szCs w:val="16"/>
        </w:rPr>
      </w:pPr>
      <w:r>
        <w:rPr>
          <w:rFonts w:ascii="Times New Roman" w:hAnsi="Times New Roman"/>
          <w:b/>
          <w:bCs/>
          <w:sz w:val="22"/>
          <w:szCs w:val="16"/>
        </w:rPr>
        <w:t>(2)</w:t>
      </w:r>
      <w:r w:rsidR="00E527E0">
        <w:rPr>
          <w:rFonts w:ascii="Times New Roman" w:hAnsi="Times New Roman"/>
          <w:b/>
          <w:bCs/>
          <w:sz w:val="22"/>
          <w:szCs w:val="16"/>
        </w:rPr>
        <w:tab/>
      </w:r>
      <w:r>
        <w:rPr>
          <w:rFonts w:ascii="Times New Roman" w:hAnsi="Times New Roman"/>
          <w:b/>
          <w:bCs/>
          <w:sz w:val="22"/>
          <w:szCs w:val="16"/>
        </w:rPr>
        <w:t xml:space="preserve">Use of Similar, Already Available Information - The agency’s routine information collection strategy is to obtain annual updates on </w:t>
      </w:r>
      <w:proofErr w:type="gramStart"/>
      <w:r>
        <w:rPr>
          <w:rFonts w:ascii="Times New Roman" w:hAnsi="Times New Roman"/>
          <w:b/>
          <w:bCs/>
          <w:sz w:val="22"/>
          <w:szCs w:val="16"/>
        </w:rPr>
        <w:t>the majority of</w:t>
      </w:r>
      <w:proofErr w:type="gramEnd"/>
      <w:r>
        <w:rPr>
          <w:rFonts w:ascii="Times New Roman" w:hAnsi="Times New Roman"/>
          <w:b/>
          <w:bCs/>
          <w:sz w:val="22"/>
          <w:szCs w:val="16"/>
        </w:rPr>
        <w:t xml:space="preserve"> its active projects.  Since the agency wishes to obtain annual updates, it is necessary to make contacts each year until the project is completed or is considered no longer active.  Agency evaluations contractors and in-house staff would be required to carefully review all previous agency information before making such contacts </w:t>
      </w:r>
      <w:proofErr w:type="gramStart"/>
      <w:r>
        <w:rPr>
          <w:rFonts w:ascii="Times New Roman" w:hAnsi="Times New Roman"/>
          <w:b/>
          <w:bCs/>
          <w:sz w:val="22"/>
          <w:szCs w:val="16"/>
        </w:rPr>
        <w:t>in order to</w:t>
      </w:r>
      <w:proofErr w:type="gramEnd"/>
      <w:r>
        <w:rPr>
          <w:rFonts w:ascii="Times New Roman" w:hAnsi="Times New Roman"/>
          <w:b/>
          <w:bCs/>
          <w:sz w:val="22"/>
          <w:szCs w:val="16"/>
        </w:rPr>
        <w:t xml:space="preserve"> avoid redundant requests for information as well as to ask the right questions. </w:t>
      </w:r>
    </w:p>
    <w:p w:rsidR="00E07654" w:rsidRDefault="00E07654" w14:paraId="1F5A7A5C" w14:textId="77777777">
      <w:pPr>
        <w:pStyle w:val="Default"/>
        <w:ind w:left="1080"/>
        <w:jc w:val="both"/>
        <w:rPr>
          <w:rFonts w:ascii="Times New Roman" w:hAnsi="Times New Roman"/>
          <w:b/>
          <w:bCs/>
          <w:sz w:val="22"/>
          <w:szCs w:val="16"/>
        </w:rPr>
      </w:pPr>
    </w:p>
    <w:p w:rsidR="00E07654" w:rsidRDefault="00E07654" w14:paraId="6D14EA78" w14:textId="77777777">
      <w:pPr>
        <w:pStyle w:val="Default"/>
        <w:ind w:left="1080"/>
        <w:jc w:val="both"/>
        <w:rPr>
          <w:rFonts w:ascii="Times New Roman" w:hAnsi="Times New Roman"/>
          <w:b/>
          <w:bCs/>
          <w:sz w:val="22"/>
          <w:szCs w:val="16"/>
        </w:rPr>
      </w:pPr>
    </w:p>
    <w:p w:rsidR="00E07654" w:rsidP="00E527E0" w:rsidRDefault="00E07654" w14:paraId="5673EFA2"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5. </w:t>
      </w:r>
      <w:r w:rsidR="00E527E0">
        <w:rPr>
          <w:rFonts w:ascii="Times New Roman" w:hAnsi="Times New Roman"/>
          <w:sz w:val="22"/>
          <w:szCs w:val="16"/>
        </w:rPr>
        <w:tab/>
      </w:r>
      <w:r>
        <w:rPr>
          <w:rFonts w:ascii="Times New Roman" w:hAnsi="Times New Roman"/>
          <w:sz w:val="22"/>
          <w:szCs w:val="16"/>
        </w:rPr>
        <w:t>If the collection of information impacts small bus</w:t>
      </w:r>
      <w:r w:rsidR="006C399B">
        <w:rPr>
          <w:rFonts w:ascii="Times New Roman" w:hAnsi="Times New Roman"/>
          <w:sz w:val="22"/>
          <w:szCs w:val="16"/>
        </w:rPr>
        <w:t>inesses or other small entities,</w:t>
      </w:r>
      <w:r>
        <w:rPr>
          <w:rFonts w:ascii="Times New Roman" w:hAnsi="Times New Roman"/>
          <w:sz w:val="22"/>
          <w:szCs w:val="16"/>
        </w:rPr>
        <w:t xml:space="preserve"> describe any methods used to minimize burden. </w:t>
      </w:r>
    </w:p>
    <w:p w:rsidR="00E07654" w:rsidRDefault="00E07654" w14:paraId="38BD0560" w14:textId="77777777">
      <w:pPr>
        <w:pStyle w:val="Default"/>
        <w:ind w:left="1080"/>
        <w:jc w:val="both"/>
        <w:rPr>
          <w:rFonts w:ascii="Times New Roman" w:hAnsi="Times New Roman"/>
          <w:b/>
          <w:bCs/>
          <w:sz w:val="22"/>
          <w:szCs w:val="16"/>
        </w:rPr>
      </w:pPr>
    </w:p>
    <w:p w:rsidR="00E07654" w:rsidP="00E527E0" w:rsidRDefault="00E07654" w14:paraId="46840074" w14:textId="77777777">
      <w:pPr>
        <w:pStyle w:val="Default"/>
        <w:ind w:left="720"/>
        <w:jc w:val="both"/>
        <w:rPr>
          <w:rFonts w:ascii="Times New Roman" w:hAnsi="Times New Roman"/>
          <w:b/>
          <w:bCs/>
          <w:sz w:val="22"/>
          <w:szCs w:val="16"/>
        </w:rPr>
      </w:pPr>
      <w:r>
        <w:rPr>
          <w:rFonts w:ascii="Times New Roman" w:hAnsi="Times New Roman"/>
          <w:b/>
          <w:bCs/>
          <w:sz w:val="22"/>
          <w:szCs w:val="16"/>
        </w:rPr>
        <w:t>The agency does not believe that the information collection would have a significant economic impact on a substantial number of small entities. Small businesses and other small entities play an important role as contractors and as beneficiaries of agency activities.  The agency generally finds that smaller companies are at least as willing to respond to requests for information as larger companies.  Believing that the economic impact of the proposed information collection would not be significant on small businesses or entities, the agency therefore would treat them and other businesses in the same manner.  In addition, there seems no practicable way to obtain the necessary information from small businesses that would involve less burden than it now does.  It is anticipated that the small and large businesses would be given the option of responding by telephone or by email, thereby mitigating the burden to the extent practicable.</w:t>
      </w:r>
    </w:p>
    <w:p w:rsidR="00E07654" w:rsidRDefault="00E07654" w14:paraId="51122E0B" w14:textId="77777777">
      <w:pPr>
        <w:pStyle w:val="Default"/>
        <w:jc w:val="both"/>
        <w:rPr>
          <w:rFonts w:ascii="Times New Roman" w:hAnsi="Times New Roman"/>
          <w:sz w:val="22"/>
          <w:szCs w:val="16"/>
        </w:rPr>
      </w:pPr>
    </w:p>
    <w:p w:rsidR="00E07654" w:rsidRDefault="00E07654" w14:paraId="417D35E9" w14:textId="77777777">
      <w:pPr>
        <w:pStyle w:val="Default"/>
        <w:ind w:left="1080"/>
        <w:jc w:val="both"/>
        <w:rPr>
          <w:rFonts w:ascii="Times New Roman" w:hAnsi="Times New Roman"/>
          <w:sz w:val="22"/>
          <w:szCs w:val="16"/>
        </w:rPr>
      </w:pPr>
    </w:p>
    <w:p w:rsidR="00E07654" w:rsidP="00E527E0" w:rsidRDefault="00E07654" w14:paraId="7B8A0448"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lastRenderedPageBreak/>
        <w:t xml:space="preserve">6. </w:t>
      </w:r>
      <w:r w:rsidR="00E527E0">
        <w:rPr>
          <w:rFonts w:ascii="Times New Roman" w:hAnsi="Times New Roman"/>
          <w:sz w:val="22"/>
          <w:szCs w:val="16"/>
        </w:rPr>
        <w:tab/>
      </w:r>
      <w:r>
        <w:rPr>
          <w:rFonts w:ascii="Times New Roman" w:hAnsi="Times New Roman"/>
          <w:sz w:val="22"/>
          <w:szCs w:val="16"/>
        </w:rPr>
        <w:t xml:space="preserve">Describe the consequence to Federal program or policy activities if the collection is not conducted or is conducted less frequently, as well as any technical or legal obstacles to reducing burden. </w:t>
      </w:r>
    </w:p>
    <w:p w:rsidR="00E07654" w:rsidRDefault="00E07654" w14:paraId="78D339C9" w14:textId="77777777">
      <w:pPr>
        <w:pStyle w:val="Default"/>
        <w:ind w:left="1080"/>
        <w:jc w:val="both"/>
        <w:rPr>
          <w:rFonts w:ascii="Times New Roman" w:hAnsi="Times New Roman"/>
          <w:b/>
          <w:bCs/>
          <w:sz w:val="22"/>
          <w:szCs w:val="16"/>
        </w:rPr>
      </w:pPr>
    </w:p>
    <w:p w:rsidR="00E07654" w:rsidP="00E527E0" w:rsidRDefault="00E07654" w14:paraId="5A5CC922" w14:textId="77777777">
      <w:pPr>
        <w:pStyle w:val="Default"/>
        <w:tabs>
          <w:tab w:val="left" w:pos="1080"/>
        </w:tabs>
        <w:ind w:left="1080" w:hanging="360"/>
        <w:jc w:val="both"/>
        <w:rPr>
          <w:rFonts w:ascii="Times New Roman" w:hAnsi="Times New Roman"/>
          <w:b/>
          <w:bCs/>
          <w:sz w:val="22"/>
          <w:szCs w:val="16"/>
        </w:rPr>
      </w:pPr>
      <w:r>
        <w:rPr>
          <w:rFonts w:ascii="Times New Roman" w:hAnsi="Times New Roman"/>
          <w:b/>
          <w:bCs/>
          <w:sz w:val="22"/>
          <w:szCs w:val="16"/>
        </w:rPr>
        <w:t xml:space="preserve">(1) </w:t>
      </w:r>
      <w:r w:rsidR="00E527E0">
        <w:rPr>
          <w:rFonts w:ascii="Times New Roman" w:hAnsi="Times New Roman"/>
          <w:b/>
          <w:bCs/>
          <w:sz w:val="22"/>
          <w:szCs w:val="16"/>
        </w:rPr>
        <w:tab/>
      </w:r>
      <w:r>
        <w:rPr>
          <w:rFonts w:ascii="Times New Roman" w:hAnsi="Times New Roman"/>
          <w:b/>
          <w:bCs/>
          <w:sz w:val="22"/>
          <w:szCs w:val="16"/>
        </w:rPr>
        <w:t>If the information collection is not conducted or is conducted less frequently, the consequence to Federal program or policy activities would be serious: Firstly, the agency would not have the information that is necessary to meet GPRA requirements and to respond to official requests for an ev</w:t>
      </w:r>
      <w:r w:rsidR="00C76FB1">
        <w:rPr>
          <w:rFonts w:ascii="Times New Roman" w:hAnsi="Times New Roman"/>
          <w:b/>
          <w:bCs/>
          <w:sz w:val="22"/>
          <w:szCs w:val="16"/>
        </w:rPr>
        <w:t>aluation of agency performance.</w:t>
      </w:r>
      <w:r>
        <w:rPr>
          <w:rFonts w:ascii="Times New Roman" w:hAnsi="Times New Roman"/>
          <w:b/>
          <w:bCs/>
          <w:sz w:val="22"/>
          <w:szCs w:val="16"/>
        </w:rPr>
        <w:t xml:space="preserve">  Secondly, the data is utilized by the agency as an input into agency decisions on future projects.  The agency believes that it should have up to date and comprehensive information for both internal decision-making and external reporting requirements.</w:t>
      </w:r>
    </w:p>
    <w:p w:rsidR="00E527E0" w:rsidP="00E527E0" w:rsidRDefault="00E527E0" w14:paraId="349CF398" w14:textId="77777777">
      <w:pPr>
        <w:pStyle w:val="Default"/>
        <w:jc w:val="both"/>
        <w:rPr>
          <w:rFonts w:ascii="Times New Roman" w:hAnsi="Times New Roman"/>
          <w:b/>
          <w:bCs/>
          <w:sz w:val="22"/>
          <w:szCs w:val="16"/>
        </w:rPr>
      </w:pPr>
    </w:p>
    <w:p w:rsidR="00E07654" w:rsidP="00E527E0" w:rsidRDefault="00E07654" w14:paraId="0439EAAF" w14:textId="70B7308E">
      <w:pPr>
        <w:pStyle w:val="Default"/>
        <w:tabs>
          <w:tab w:val="left" w:pos="1080"/>
        </w:tabs>
        <w:ind w:left="1080" w:hanging="360"/>
        <w:jc w:val="both"/>
        <w:rPr>
          <w:rFonts w:ascii="Times New Roman" w:hAnsi="Times New Roman"/>
          <w:b/>
          <w:bCs/>
          <w:sz w:val="22"/>
          <w:szCs w:val="16"/>
        </w:rPr>
      </w:pPr>
      <w:r>
        <w:rPr>
          <w:rFonts w:ascii="Times New Roman" w:hAnsi="Times New Roman"/>
          <w:b/>
          <w:bCs/>
          <w:sz w:val="22"/>
          <w:szCs w:val="16"/>
        </w:rPr>
        <w:t>(2)</w:t>
      </w:r>
      <w:r w:rsidR="00E527E0">
        <w:rPr>
          <w:rFonts w:ascii="Times New Roman" w:hAnsi="Times New Roman"/>
          <w:b/>
          <w:bCs/>
          <w:sz w:val="22"/>
          <w:szCs w:val="16"/>
        </w:rPr>
        <w:tab/>
      </w:r>
      <w:r>
        <w:rPr>
          <w:rFonts w:ascii="Times New Roman" w:hAnsi="Times New Roman"/>
          <w:b/>
          <w:bCs/>
          <w:sz w:val="22"/>
          <w:szCs w:val="16"/>
        </w:rPr>
        <w:t>The legal obstacle is GPRA</w:t>
      </w:r>
      <w:r w:rsidR="00381848">
        <w:rPr>
          <w:rFonts w:ascii="Times New Roman" w:hAnsi="Times New Roman"/>
          <w:b/>
          <w:bCs/>
          <w:sz w:val="22"/>
          <w:szCs w:val="16"/>
        </w:rPr>
        <w:t>,</w:t>
      </w:r>
      <w:r w:rsidR="006C7465">
        <w:rPr>
          <w:rFonts w:ascii="Times New Roman" w:hAnsi="Times New Roman"/>
          <w:b/>
          <w:bCs/>
          <w:sz w:val="22"/>
          <w:szCs w:val="16"/>
        </w:rPr>
        <w:t xml:space="preserve"> </w:t>
      </w:r>
      <w:r>
        <w:rPr>
          <w:rFonts w:ascii="Times New Roman" w:hAnsi="Times New Roman"/>
          <w:b/>
          <w:bCs/>
          <w:sz w:val="22"/>
          <w:szCs w:val="16"/>
        </w:rPr>
        <w:t>which requires this information in the context of metrics for measuring agency success in meeting its goals.</w:t>
      </w:r>
    </w:p>
    <w:p w:rsidR="00E07654" w:rsidRDefault="00E07654" w14:paraId="3CECF498" w14:textId="77777777">
      <w:pPr>
        <w:pStyle w:val="Default"/>
        <w:jc w:val="both"/>
        <w:rPr>
          <w:rFonts w:ascii="Times New Roman" w:hAnsi="Times New Roman"/>
          <w:b/>
          <w:bCs/>
          <w:i/>
          <w:iCs/>
          <w:sz w:val="22"/>
          <w:szCs w:val="16"/>
        </w:rPr>
      </w:pPr>
    </w:p>
    <w:p w:rsidR="00E07654" w:rsidRDefault="00E07654" w14:paraId="69704DD2" w14:textId="77777777">
      <w:pPr>
        <w:pStyle w:val="Default"/>
        <w:ind w:left="1080"/>
        <w:jc w:val="both"/>
        <w:rPr>
          <w:rFonts w:ascii="Times New Roman" w:hAnsi="Times New Roman"/>
          <w:b/>
          <w:bCs/>
          <w:sz w:val="22"/>
          <w:szCs w:val="16"/>
        </w:rPr>
      </w:pPr>
    </w:p>
    <w:p w:rsidR="00E07654" w:rsidP="00E527E0" w:rsidRDefault="00E07654" w14:paraId="146672FE"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7. </w:t>
      </w:r>
      <w:r w:rsidR="00E527E0">
        <w:rPr>
          <w:rFonts w:ascii="Times New Roman" w:hAnsi="Times New Roman"/>
          <w:sz w:val="22"/>
          <w:szCs w:val="16"/>
        </w:rPr>
        <w:tab/>
      </w:r>
      <w:r>
        <w:rPr>
          <w:rFonts w:ascii="Times New Roman" w:hAnsi="Times New Roman"/>
          <w:sz w:val="22"/>
          <w:szCs w:val="16"/>
        </w:rPr>
        <w:t xml:space="preserve">Explain any special circumstances that would cause an information collection to be conducted in a manner: </w:t>
      </w:r>
    </w:p>
    <w:p w:rsidR="00E07654" w:rsidP="00E527E0" w:rsidRDefault="00E527E0" w14:paraId="39563DDC"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requiring respondents to report information to the agency more often than </w:t>
      </w:r>
      <w:proofErr w:type="gramStart"/>
      <w:r w:rsidR="00E07654">
        <w:rPr>
          <w:rFonts w:ascii="Times New Roman" w:hAnsi="Times New Roman"/>
          <w:sz w:val="22"/>
          <w:szCs w:val="16"/>
        </w:rPr>
        <w:t>quarterly;</w:t>
      </w:r>
      <w:proofErr w:type="gramEnd"/>
      <w:r w:rsidR="00E07654">
        <w:rPr>
          <w:rFonts w:ascii="Times New Roman" w:hAnsi="Times New Roman"/>
          <w:sz w:val="22"/>
          <w:szCs w:val="16"/>
        </w:rPr>
        <w:t xml:space="preserve"> </w:t>
      </w:r>
    </w:p>
    <w:p w:rsidR="00E07654" w:rsidP="00E527E0" w:rsidRDefault="00E07654" w14:paraId="3C8FF49E"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sidR="00E527E0">
        <w:rPr>
          <w:rFonts w:ascii="Times New Roman" w:hAnsi="Times New Roman"/>
          <w:sz w:val="22"/>
          <w:szCs w:val="16"/>
        </w:rPr>
        <w:tab/>
      </w:r>
      <w:r>
        <w:rPr>
          <w:rFonts w:ascii="Times New Roman" w:hAnsi="Times New Roman"/>
          <w:sz w:val="22"/>
          <w:szCs w:val="16"/>
        </w:rPr>
        <w:t xml:space="preserve">requiring respondents to prepare a written response to a collection of information in fewer than 30 days after receipt of </w:t>
      </w:r>
      <w:proofErr w:type="gramStart"/>
      <w:r>
        <w:rPr>
          <w:rFonts w:ascii="Times New Roman" w:hAnsi="Times New Roman"/>
          <w:sz w:val="22"/>
          <w:szCs w:val="16"/>
        </w:rPr>
        <w:t>it;</w:t>
      </w:r>
      <w:proofErr w:type="gramEnd"/>
      <w:r>
        <w:rPr>
          <w:rFonts w:ascii="Times New Roman" w:hAnsi="Times New Roman"/>
          <w:sz w:val="22"/>
          <w:szCs w:val="16"/>
        </w:rPr>
        <w:t xml:space="preserve"> </w:t>
      </w:r>
    </w:p>
    <w:p w:rsidR="00E07654" w:rsidP="00E527E0" w:rsidRDefault="00E527E0" w14:paraId="79A8271D"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requiring respondents to submit more than an original and two copies of any </w:t>
      </w:r>
      <w:proofErr w:type="gramStart"/>
      <w:r w:rsidR="00E07654">
        <w:rPr>
          <w:rFonts w:ascii="Times New Roman" w:hAnsi="Times New Roman"/>
          <w:sz w:val="22"/>
          <w:szCs w:val="16"/>
        </w:rPr>
        <w:t>document;</w:t>
      </w:r>
      <w:proofErr w:type="gramEnd"/>
    </w:p>
    <w:p w:rsidR="00E07654" w:rsidP="00E527E0" w:rsidRDefault="00E527E0" w14:paraId="42F17BF2"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requiring respondents to retain records, other than health, medical, government contract, grant-in-aid, or tax records, for more than three </w:t>
      </w:r>
      <w:proofErr w:type="gramStart"/>
      <w:r w:rsidR="00E07654">
        <w:rPr>
          <w:rFonts w:ascii="Times New Roman" w:hAnsi="Times New Roman"/>
          <w:sz w:val="22"/>
          <w:szCs w:val="16"/>
        </w:rPr>
        <w:t>years;</w:t>
      </w:r>
      <w:proofErr w:type="gramEnd"/>
      <w:r w:rsidR="00E07654">
        <w:rPr>
          <w:rFonts w:ascii="Times New Roman" w:hAnsi="Times New Roman"/>
          <w:sz w:val="22"/>
          <w:szCs w:val="16"/>
        </w:rPr>
        <w:t xml:space="preserve"> </w:t>
      </w:r>
    </w:p>
    <w:p w:rsidR="00E07654" w:rsidP="00E527E0" w:rsidRDefault="00E527E0" w14:paraId="452CC8DB"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in connection with a statistical survey, that is not designed to produce valid and reliable results that can be generalized to the universe of </w:t>
      </w:r>
      <w:proofErr w:type="gramStart"/>
      <w:r w:rsidR="00E07654">
        <w:rPr>
          <w:rFonts w:ascii="Times New Roman" w:hAnsi="Times New Roman"/>
          <w:sz w:val="22"/>
          <w:szCs w:val="16"/>
        </w:rPr>
        <w:t>study;</w:t>
      </w:r>
      <w:proofErr w:type="gramEnd"/>
      <w:r w:rsidR="00E07654">
        <w:rPr>
          <w:rFonts w:ascii="Times New Roman" w:hAnsi="Times New Roman"/>
          <w:sz w:val="22"/>
          <w:szCs w:val="16"/>
        </w:rPr>
        <w:t xml:space="preserve"> </w:t>
      </w:r>
    </w:p>
    <w:p w:rsidR="00E07654" w:rsidP="00E527E0" w:rsidRDefault="00E527E0" w14:paraId="62226082"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requiring the use of a statistical data classification that has not been reviewed and approved by </w:t>
      </w:r>
      <w:proofErr w:type="gramStart"/>
      <w:r w:rsidR="00E07654">
        <w:rPr>
          <w:rFonts w:ascii="Times New Roman" w:hAnsi="Times New Roman"/>
          <w:sz w:val="22"/>
          <w:szCs w:val="16"/>
        </w:rPr>
        <w:t>OMB;</w:t>
      </w:r>
      <w:proofErr w:type="gramEnd"/>
      <w:r w:rsidR="00E07654">
        <w:rPr>
          <w:rFonts w:ascii="Times New Roman" w:hAnsi="Times New Roman"/>
          <w:sz w:val="22"/>
          <w:szCs w:val="16"/>
        </w:rPr>
        <w:t xml:space="preserve"> </w:t>
      </w:r>
    </w:p>
    <w:p w:rsidR="00E07654" w:rsidP="00E527E0" w:rsidRDefault="00E527E0" w14:paraId="5BDD4B18"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E07654" w:rsidP="00E527E0" w:rsidRDefault="00E527E0" w14:paraId="5396B8D3"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E07654" w:rsidRDefault="00E07654" w14:paraId="583D6013" w14:textId="77777777">
      <w:pPr>
        <w:pStyle w:val="Default"/>
        <w:ind w:left="1080"/>
        <w:jc w:val="both"/>
        <w:rPr>
          <w:rFonts w:ascii="Times New Roman" w:hAnsi="Times New Roman"/>
          <w:b/>
          <w:bCs/>
          <w:sz w:val="22"/>
          <w:szCs w:val="16"/>
        </w:rPr>
      </w:pPr>
    </w:p>
    <w:p w:rsidR="00E07654" w:rsidP="00E527E0" w:rsidRDefault="00E07654" w14:paraId="459BA88C" w14:textId="77777777">
      <w:pPr>
        <w:pStyle w:val="Default"/>
        <w:ind w:left="720"/>
        <w:jc w:val="both"/>
        <w:rPr>
          <w:rFonts w:ascii="Times New Roman" w:hAnsi="Times New Roman"/>
          <w:b/>
          <w:bCs/>
          <w:sz w:val="22"/>
          <w:szCs w:val="16"/>
        </w:rPr>
      </w:pPr>
      <w:r>
        <w:rPr>
          <w:rFonts w:ascii="Times New Roman" w:hAnsi="Times New Roman"/>
          <w:b/>
          <w:bCs/>
          <w:sz w:val="22"/>
          <w:szCs w:val="16"/>
        </w:rPr>
        <w:t>The information collection which is the subject of this application does not involve any of the above procedures:</w:t>
      </w:r>
    </w:p>
    <w:p w:rsidR="00E07654" w:rsidRDefault="00E07654" w14:paraId="7F9DCF0F" w14:textId="77777777">
      <w:pPr>
        <w:pStyle w:val="Default"/>
        <w:ind w:left="1080"/>
        <w:jc w:val="both"/>
        <w:rPr>
          <w:rFonts w:ascii="Times New Roman" w:hAnsi="Times New Roman"/>
          <w:b/>
          <w:bCs/>
          <w:sz w:val="22"/>
          <w:szCs w:val="16"/>
        </w:rPr>
      </w:pPr>
    </w:p>
    <w:p w:rsidR="00E07654" w:rsidP="00E527E0" w:rsidRDefault="00E07654" w14:paraId="641D683C" w14:textId="77777777">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information would be collected annually.</w:t>
      </w:r>
    </w:p>
    <w:p w:rsidR="00E07654" w:rsidP="00E527E0" w:rsidRDefault="00E07654" w14:paraId="5734B451" w14:textId="77777777">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When responses are requested by email or by fax, the agency would indicate that the respondent may respond in less than 30 days, if convenient, but that the respondent is not required to do so.</w:t>
      </w:r>
    </w:p>
    <w:p w:rsidR="00E07654" w:rsidP="00E527E0" w:rsidRDefault="00E07654" w14:paraId="1BF65E32" w14:textId="77777777">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agency would not require the respondent to submit more than one original or one copy of any document.</w:t>
      </w:r>
    </w:p>
    <w:p w:rsidR="00E07654" w:rsidP="00E527E0" w:rsidRDefault="00E07654" w14:paraId="558864AD" w14:textId="77777777">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 xml:space="preserve">While the </w:t>
      </w:r>
      <w:r w:rsidR="00120706">
        <w:rPr>
          <w:rFonts w:ascii="Times New Roman" w:hAnsi="Times New Roman"/>
          <w:b/>
          <w:bCs/>
          <w:sz w:val="22"/>
          <w:szCs w:val="16"/>
        </w:rPr>
        <w:t xml:space="preserve">selected </w:t>
      </w:r>
      <w:r>
        <w:rPr>
          <w:rFonts w:ascii="Times New Roman" w:hAnsi="Times New Roman"/>
          <w:b/>
          <w:bCs/>
          <w:sz w:val="22"/>
          <w:szCs w:val="16"/>
        </w:rPr>
        <w:t xml:space="preserve">respondents may </w:t>
      </w:r>
      <w:r w:rsidR="00120706">
        <w:rPr>
          <w:rFonts w:ascii="Times New Roman" w:hAnsi="Times New Roman"/>
          <w:b/>
          <w:bCs/>
          <w:sz w:val="22"/>
          <w:szCs w:val="16"/>
        </w:rPr>
        <w:t>have</w:t>
      </w:r>
      <w:r>
        <w:rPr>
          <w:rFonts w:ascii="Times New Roman" w:hAnsi="Times New Roman"/>
          <w:b/>
          <w:bCs/>
          <w:sz w:val="22"/>
          <w:szCs w:val="16"/>
        </w:rPr>
        <w:t xml:space="preserve"> participated in activities that have, or have had, recordkeeping and reporting requirements, the respondents would not be subjected, under this </w:t>
      </w:r>
      <w:proofErr w:type="gramStart"/>
      <w:r>
        <w:rPr>
          <w:rFonts w:ascii="Times New Roman" w:hAnsi="Times New Roman"/>
          <w:b/>
          <w:bCs/>
          <w:sz w:val="22"/>
          <w:szCs w:val="16"/>
        </w:rPr>
        <w:t>particular information</w:t>
      </w:r>
      <w:proofErr w:type="gramEnd"/>
      <w:r>
        <w:rPr>
          <w:rFonts w:ascii="Times New Roman" w:hAnsi="Times New Roman"/>
          <w:b/>
          <w:bCs/>
          <w:sz w:val="22"/>
          <w:szCs w:val="16"/>
        </w:rPr>
        <w:t xml:space="preserve"> collection, to additional recordkeeping or reporting requirements.</w:t>
      </w:r>
    </w:p>
    <w:p w:rsidR="00E07654" w:rsidP="00E527E0" w:rsidRDefault="00E07654" w14:paraId="6C8B29BF" w14:textId="77777777">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information request would not involve a statistical survey.</w:t>
      </w:r>
    </w:p>
    <w:p w:rsidR="00E07654" w:rsidP="00E527E0" w:rsidRDefault="00E07654" w14:paraId="31CD699E" w14:textId="77777777">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information request would not involve a statistical data classification.</w:t>
      </w:r>
    </w:p>
    <w:p w:rsidRPr="0066660E" w:rsidR="00E07654" w:rsidP="00E527E0" w:rsidRDefault="00E07654" w14:paraId="30599529" w14:textId="77777777">
      <w:pPr>
        <w:pStyle w:val="Default"/>
        <w:numPr>
          <w:ilvl w:val="1"/>
          <w:numId w:val="5"/>
        </w:numPr>
        <w:tabs>
          <w:tab w:val="clear" w:pos="2160"/>
          <w:tab w:val="num" w:pos="1080"/>
        </w:tabs>
        <w:ind w:left="1080"/>
        <w:jc w:val="both"/>
        <w:rPr>
          <w:rFonts w:ascii="Times New Roman" w:hAnsi="Times New Roman"/>
          <w:b/>
          <w:bCs/>
          <w:sz w:val="22"/>
          <w:szCs w:val="16"/>
        </w:rPr>
      </w:pPr>
      <w:r w:rsidRPr="0066660E">
        <w:rPr>
          <w:rFonts w:ascii="Times New Roman" w:hAnsi="Times New Roman"/>
          <w:b/>
          <w:bCs/>
          <w:sz w:val="22"/>
          <w:szCs w:val="16"/>
        </w:rPr>
        <w:lastRenderedPageBreak/>
        <w:t>The agency would not provide the respondents with a pledge of confidentiality that is not supported by legal authority.  The agency would indicate that confidential information would be maintained by the agency in accordance with applicable U.S. law.</w:t>
      </w:r>
    </w:p>
    <w:p w:rsidR="00E07654" w:rsidP="00E527E0" w:rsidRDefault="00E07654" w14:paraId="77BC19A9" w14:textId="77777777">
      <w:pPr>
        <w:pStyle w:val="Default"/>
        <w:numPr>
          <w:ilvl w:val="1"/>
          <w:numId w:val="5"/>
        </w:numPr>
        <w:tabs>
          <w:tab w:val="clear" w:pos="2160"/>
          <w:tab w:val="num" w:pos="1080"/>
        </w:tabs>
        <w:ind w:left="1080"/>
        <w:jc w:val="both"/>
        <w:rPr>
          <w:rFonts w:ascii="Times New Roman" w:hAnsi="Times New Roman"/>
          <w:b/>
          <w:bCs/>
          <w:sz w:val="22"/>
          <w:szCs w:val="16"/>
        </w:rPr>
      </w:pPr>
      <w:r w:rsidRPr="0066660E">
        <w:rPr>
          <w:rFonts w:ascii="Times New Roman" w:hAnsi="Times New Roman"/>
          <w:b/>
          <w:bCs/>
          <w:sz w:val="22"/>
          <w:szCs w:val="16"/>
        </w:rPr>
        <w:t>The agency would not require the respondents to disclose proprietary trade secrets, or other confidential information.  To the extent that the respondents voluntarily provide such information, the agency would safeguard it in accordance with applicable law.</w:t>
      </w:r>
    </w:p>
    <w:p w:rsidR="00E07654" w:rsidRDefault="00E07654" w14:paraId="06316B73" w14:textId="77777777">
      <w:pPr>
        <w:pStyle w:val="Default"/>
        <w:ind w:left="1080"/>
        <w:jc w:val="both"/>
        <w:rPr>
          <w:rFonts w:ascii="Times New Roman" w:hAnsi="Times New Roman"/>
          <w:b/>
          <w:bCs/>
          <w:sz w:val="22"/>
          <w:szCs w:val="16"/>
        </w:rPr>
      </w:pPr>
    </w:p>
    <w:p w:rsidR="00E07654" w:rsidRDefault="00E07654" w14:paraId="30F3C26A" w14:textId="77777777">
      <w:pPr>
        <w:pStyle w:val="Default"/>
        <w:jc w:val="both"/>
        <w:rPr>
          <w:rFonts w:ascii="Times New Roman" w:hAnsi="Times New Roman"/>
          <w:b/>
          <w:bCs/>
          <w:sz w:val="22"/>
          <w:szCs w:val="16"/>
        </w:rPr>
      </w:pPr>
    </w:p>
    <w:p w:rsidR="00E07654" w:rsidP="00E527E0" w:rsidRDefault="00E07654" w14:paraId="127639B9"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8. </w:t>
      </w:r>
      <w:r w:rsidR="00E527E0">
        <w:rPr>
          <w:rFonts w:ascii="Times New Roman" w:hAnsi="Times New Roman"/>
          <w:sz w:val="22"/>
          <w:szCs w:val="16"/>
        </w:rPr>
        <w:tab/>
      </w:r>
      <w:r>
        <w:rPr>
          <w:rFonts w:ascii="Times New Roman" w:hAnsi="Times New Roman"/>
          <w:sz w:val="22"/>
          <w:szCs w:val="16"/>
        </w:rPr>
        <w:t xml:space="preserve">If applicable, provide a copy and identify the date and page number of </w:t>
      </w:r>
      <w:proofErr w:type="gramStart"/>
      <w:r>
        <w:rPr>
          <w:rFonts w:ascii="Times New Roman" w:hAnsi="Times New Roman"/>
          <w:sz w:val="22"/>
          <w:szCs w:val="16"/>
        </w:rPr>
        <w:t>publication</w:t>
      </w:r>
      <w:proofErr w:type="gramEnd"/>
      <w:r>
        <w:rPr>
          <w:rFonts w:ascii="Times New Roman" w:hAnsi="Times New Roman"/>
          <w:sz w:val="22"/>
          <w:szCs w:val="16"/>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E07654" w:rsidRDefault="00E07654" w14:paraId="5C91202F" w14:textId="77777777">
      <w:pPr>
        <w:pStyle w:val="Default"/>
        <w:ind w:left="1080"/>
        <w:jc w:val="both"/>
        <w:rPr>
          <w:rFonts w:ascii="Times New Roman" w:hAnsi="Times New Roman"/>
          <w:b/>
          <w:bCs/>
          <w:sz w:val="22"/>
          <w:szCs w:val="16"/>
        </w:rPr>
      </w:pPr>
    </w:p>
    <w:p w:rsidRPr="000D3ED1" w:rsidR="00C14F3F" w:rsidP="00C14F3F" w:rsidRDefault="00C14F3F" w14:paraId="468C8AD5" w14:textId="3748A111">
      <w:pPr>
        <w:pStyle w:val="Default"/>
        <w:ind w:left="1080"/>
        <w:jc w:val="both"/>
        <w:rPr>
          <w:rFonts w:ascii="Times New Roman" w:hAnsi="Times New Roman"/>
          <w:b/>
          <w:bCs/>
          <w:sz w:val="22"/>
          <w:szCs w:val="16"/>
        </w:rPr>
      </w:pPr>
      <w:r w:rsidRPr="000D3ED1">
        <w:rPr>
          <w:rFonts w:ascii="Times New Roman" w:hAnsi="Times New Roman"/>
          <w:b/>
          <w:bCs/>
          <w:sz w:val="22"/>
          <w:szCs w:val="16"/>
        </w:rPr>
        <w:t>USTDA published its first Federal Register Notice soliciting comments on the inform</w:t>
      </w:r>
      <w:r w:rsidRPr="00603090">
        <w:rPr>
          <w:rFonts w:ascii="Times New Roman" w:hAnsi="Times New Roman"/>
          <w:b/>
          <w:bCs/>
          <w:color w:val="auto"/>
          <w:sz w:val="22"/>
          <w:szCs w:val="16"/>
        </w:rPr>
        <w:t xml:space="preserve">ation collection prior to submission to OMB on </w:t>
      </w:r>
      <w:r w:rsidR="00DB7128">
        <w:rPr>
          <w:rFonts w:ascii="Times New Roman" w:hAnsi="Times New Roman"/>
          <w:b/>
          <w:bCs/>
          <w:color w:val="auto"/>
          <w:sz w:val="22"/>
          <w:szCs w:val="16"/>
        </w:rPr>
        <w:t>August 14, 2020</w:t>
      </w:r>
      <w:r w:rsidRPr="00603090" w:rsidR="00603090">
        <w:rPr>
          <w:rFonts w:ascii="Times New Roman" w:hAnsi="Times New Roman"/>
          <w:b/>
          <w:bCs/>
          <w:color w:val="auto"/>
          <w:sz w:val="22"/>
          <w:szCs w:val="16"/>
        </w:rPr>
        <w:t xml:space="preserve"> at </w:t>
      </w:r>
      <w:r w:rsidR="00DB7128">
        <w:rPr>
          <w:rFonts w:ascii="Times New Roman" w:hAnsi="Times New Roman"/>
          <w:b/>
          <w:bCs/>
          <w:color w:val="auto"/>
          <w:sz w:val="22"/>
          <w:szCs w:val="16"/>
        </w:rPr>
        <w:t>85</w:t>
      </w:r>
      <w:r w:rsidRPr="00333A63" w:rsidR="00333A63">
        <w:rPr>
          <w:rFonts w:ascii="Times New Roman" w:hAnsi="Times New Roman"/>
          <w:b/>
          <w:bCs/>
          <w:color w:val="auto"/>
          <w:sz w:val="22"/>
          <w:szCs w:val="16"/>
        </w:rPr>
        <w:t xml:space="preserve"> FR </w:t>
      </w:r>
      <w:r w:rsidR="00DB7128">
        <w:rPr>
          <w:rFonts w:ascii="Times New Roman" w:hAnsi="Times New Roman"/>
          <w:b/>
          <w:bCs/>
          <w:color w:val="auto"/>
          <w:sz w:val="22"/>
          <w:szCs w:val="16"/>
        </w:rPr>
        <w:t>49714</w:t>
      </w:r>
      <w:r w:rsidRPr="00603090">
        <w:rPr>
          <w:rFonts w:ascii="Times New Roman" w:hAnsi="Times New Roman"/>
          <w:b/>
          <w:bCs/>
          <w:color w:val="auto"/>
          <w:sz w:val="22"/>
          <w:szCs w:val="16"/>
        </w:rPr>
        <w:t xml:space="preserve">, at which time a 60-day comment period was announced.  The comment period ended </w:t>
      </w:r>
      <w:r w:rsidR="00DB7128">
        <w:rPr>
          <w:rFonts w:ascii="Times New Roman" w:hAnsi="Times New Roman"/>
          <w:b/>
          <w:bCs/>
          <w:color w:val="auto"/>
          <w:sz w:val="22"/>
          <w:szCs w:val="16"/>
        </w:rPr>
        <w:t>October 13, 2020</w:t>
      </w:r>
      <w:r w:rsidRPr="00603090">
        <w:rPr>
          <w:rFonts w:ascii="Times New Roman" w:hAnsi="Times New Roman"/>
          <w:b/>
          <w:bCs/>
          <w:color w:val="auto"/>
          <w:sz w:val="22"/>
          <w:szCs w:val="16"/>
        </w:rPr>
        <w:t>.</w:t>
      </w:r>
      <w:r w:rsidRPr="000D3ED1">
        <w:rPr>
          <w:rFonts w:ascii="Times New Roman" w:hAnsi="Times New Roman"/>
          <w:b/>
          <w:bCs/>
          <w:sz w:val="22"/>
          <w:szCs w:val="16"/>
        </w:rPr>
        <w:t xml:space="preserve">  </w:t>
      </w:r>
      <w:r w:rsidR="00DB7128">
        <w:rPr>
          <w:rFonts w:ascii="Times New Roman" w:hAnsi="Times New Roman"/>
          <w:b/>
          <w:bCs/>
          <w:sz w:val="22"/>
          <w:szCs w:val="16"/>
        </w:rPr>
        <w:t xml:space="preserve">USTDA published its second Federal Register Notice soliciting comments on the information collection on October 13, 2020 at 85 FR 64606, at which time a 30-day comment period was announced. The comment period ended November 12, 2020. </w:t>
      </w:r>
      <w:r w:rsidRPr="000D3ED1">
        <w:rPr>
          <w:rFonts w:ascii="Times New Roman" w:hAnsi="Times New Roman"/>
          <w:b/>
          <w:bCs/>
          <w:sz w:val="22"/>
          <w:szCs w:val="16"/>
        </w:rPr>
        <w:t xml:space="preserve">No comments were received in response to </w:t>
      </w:r>
      <w:r w:rsidR="00DB7128">
        <w:rPr>
          <w:rFonts w:ascii="Times New Roman" w:hAnsi="Times New Roman"/>
          <w:b/>
          <w:bCs/>
          <w:sz w:val="22"/>
          <w:szCs w:val="16"/>
        </w:rPr>
        <w:t>either of these</w:t>
      </w:r>
      <w:r w:rsidRPr="000D3ED1">
        <w:rPr>
          <w:rFonts w:ascii="Times New Roman" w:hAnsi="Times New Roman"/>
          <w:b/>
          <w:bCs/>
          <w:sz w:val="22"/>
          <w:szCs w:val="16"/>
        </w:rPr>
        <w:t xml:space="preserve"> notice</w:t>
      </w:r>
      <w:r w:rsidR="00DB7128">
        <w:rPr>
          <w:rFonts w:ascii="Times New Roman" w:hAnsi="Times New Roman"/>
          <w:b/>
          <w:bCs/>
          <w:sz w:val="22"/>
          <w:szCs w:val="16"/>
        </w:rPr>
        <w:t>s</w:t>
      </w:r>
      <w:r w:rsidRPr="000D3ED1">
        <w:rPr>
          <w:rFonts w:ascii="Times New Roman" w:hAnsi="Times New Roman"/>
          <w:b/>
          <w:bCs/>
          <w:sz w:val="22"/>
          <w:szCs w:val="16"/>
        </w:rPr>
        <w:t>.</w:t>
      </w:r>
    </w:p>
    <w:p w:rsidRPr="000D3ED1" w:rsidR="000D3ED1" w:rsidP="00C14F3F" w:rsidRDefault="000D3ED1" w14:paraId="18B6EC77" w14:textId="77777777">
      <w:pPr>
        <w:pStyle w:val="Default"/>
        <w:ind w:left="1080"/>
        <w:jc w:val="both"/>
        <w:rPr>
          <w:rFonts w:ascii="Times New Roman" w:hAnsi="Times New Roman"/>
          <w:b/>
          <w:bCs/>
          <w:sz w:val="22"/>
          <w:szCs w:val="16"/>
        </w:rPr>
      </w:pPr>
    </w:p>
    <w:p w:rsidRPr="000D3ED1" w:rsidR="000D3ED1" w:rsidP="00C14F3F" w:rsidRDefault="000D3ED1" w14:paraId="3C9A57F7" w14:textId="1DA6D427">
      <w:pPr>
        <w:pStyle w:val="Default"/>
        <w:ind w:left="1080"/>
        <w:jc w:val="both"/>
        <w:rPr>
          <w:rFonts w:ascii="Times New Roman" w:hAnsi="Times New Roman"/>
          <w:b/>
          <w:bCs/>
          <w:sz w:val="22"/>
          <w:szCs w:val="16"/>
        </w:rPr>
      </w:pPr>
      <w:r w:rsidRPr="00E33AB3">
        <w:rPr>
          <w:rFonts w:ascii="Times New Roman" w:hAnsi="Times New Roman"/>
          <w:b/>
          <w:sz w:val="22"/>
          <w:szCs w:val="22"/>
        </w:rPr>
        <w:t>USTDA</w:t>
      </w:r>
      <w:r w:rsidRPr="000D3ED1">
        <w:rPr>
          <w:rFonts w:ascii="Times New Roman" w:hAnsi="Times New Roman"/>
          <w:b/>
          <w:sz w:val="22"/>
          <w:szCs w:val="22"/>
        </w:rPr>
        <w:t>’s evaluations staff has consulted with its independent evaluations support contractor</w:t>
      </w:r>
      <w:r w:rsidR="00333A63">
        <w:rPr>
          <w:rFonts w:ascii="Times New Roman" w:hAnsi="Times New Roman"/>
          <w:b/>
          <w:sz w:val="22"/>
          <w:szCs w:val="22"/>
        </w:rPr>
        <w:t>s</w:t>
      </w:r>
      <w:r w:rsidR="006C7465">
        <w:rPr>
          <w:rFonts w:ascii="Times New Roman" w:hAnsi="Times New Roman"/>
          <w:b/>
          <w:sz w:val="22"/>
          <w:szCs w:val="22"/>
        </w:rPr>
        <w:t xml:space="preserve"> </w:t>
      </w:r>
      <w:r w:rsidRPr="000D3ED1">
        <w:rPr>
          <w:rFonts w:ascii="Times New Roman" w:hAnsi="Times New Roman"/>
          <w:b/>
          <w:sz w:val="22"/>
          <w:szCs w:val="22"/>
        </w:rPr>
        <w:t>to review the agency’s information collection efforts and seek advice about how USTDA evaluations efforts and procedures could be improved.</w:t>
      </w:r>
      <w:r w:rsidR="00333A63">
        <w:rPr>
          <w:rFonts w:ascii="Times New Roman" w:hAnsi="Times New Roman"/>
          <w:b/>
          <w:sz w:val="22"/>
          <w:szCs w:val="22"/>
        </w:rPr>
        <w:t xml:space="preserve"> </w:t>
      </w:r>
    </w:p>
    <w:p w:rsidRPr="000D3ED1" w:rsidR="00E07654" w:rsidRDefault="00E07654" w14:paraId="082D6431" w14:textId="77777777">
      <w:pPr>
        <w:pStyle w:val="Default"/>
        <w:ind w:left="1080"/>
        <w:jc w:val="both"/>
        <w:rPr>
          <w:rFonts w:ascii="Times New Roman" w:hAnsi="Times New Roman"/>
          <w:b/>
          <w:bCs/>
          <w:sz w:val="22"/>
          <w:szCs w:val="16"/>
        </w:rPr>
      </w:pPr>
    </w:p>
    <w:p w:rsidR="00E07654" w:rsidP="00E527E0" w:rsidRDefault="00E07654" w14:paraId="50696DE3"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9. </w:t>
      </w:r>
      <w:r w:rsidR="00E527E0">
        <w:rPr>
          <w:rFonts w:ascii="Times New Roman" w:hAnsi="Times New Roman"/>
          <w:sz w:val="22"/>
          <w:szCs w:val="16"/>
        </w:rPr>
        <w:tab/>
      </w:r>
      <w:r>
        <w:rPr>
          <w:rFonts w:ascii="Times New Roman" w:hAnsi="Times New Roman"/>
          <w:sz w:val="22"/>
          <w:szCs w:val="16"/>
        </w:rPr>
        <w:t xml:space="preserve">Explain any decision to provide any payment or gift to respondents, other than remuneration of contractors or grantees. </w:t>
      </w:r>
    </w:p>
    <w:p w:rsidR="00E07654" w:rsidRDefault="00E07654" w14:paraId="77A97F3E" w14:textId="77777777">
      <w:pPr>
        <w:pStyle w:val="Default"/>
        <w:ind w:left="1080"/>
        <w:jc w:val="both"/>
        <w:rPr>
          <w:rFonts w:ascii="Times New Roman" w:hAnsi="Times New Roman"/>
          <w:b/>
          <w:bCs/>
          <w:sz w:val="22"/>
          <w:szCs w:val="16"/>
        </w:rPr>
      </w:pPr>
    </w:p>
    <w:p w:rsidR="00E07654" w:rsidP="00E527E0" w:rsidRDefault="00E07654" w14:paraId="3C836F4D" w14:textId="77777777">
      <w:pPr>
        <w:pStyle w:val="Default"/>
        <w:ind w:left="720"/>
        <w:jc w:val="both"/>
        <w:rPr>
          <w:rFonts w:ascii="Times New Roman" w:hAnsi="Times New Roman"/>
          <w:b/>
          <w:bCs/>
          <w:sz w:val="22"/>
          <w:szCs w:val="16"/>
        </w:rPr>
      </w:pPr>
      <w:r>
        <w:rPr>
          <w:rFonts w:ascii="Times New Roman" w:hAnsi="Times New Roman"/>
          <w:b/>
          <w:bCs/>
          <w:sz w:val="22"/>
          <w:szCs w:val="16"/>
        </w:rPr>
        <w:t>No payments or gifts to respondents would be provided.</w:t>
      </w:r>
    </w:p>
    <w:p w:rsidR="00E07654" w:rsidRDefault="00E07654" w14:paraId="1951A787" w14:textId="77777777">
      <w:pPr>
        <w:pStyle w:val="Default"/>
        <w:jc w:val="both"/>
        <w:rPr>
          <w:rFonts w:ascii="Times New Roman" w:hAnsi="Times New Roman"/>
          <w:sz w:val="22"/>
          <w:szCs w:val="16"/>
        </w:rPr>
      </w:pPr>
    </w:p>
    <w:p w:rsidR="000F08B7" w:rsidRDefault="000F08B7" w14:paraId="6C94B59D" w14:textId="77777777">
      <w:pPr>
        <w:pStyle w:val="Default"/>
        <w:jc w:val="both"/>
        <w:rPr>
          <w:rFonts w:ascii="Times New Roman" w:hAnsi="Times New Roman"/>
          <w:sz w:val="22"/>
          <w:szCs w:val="16"/>
        </w:rPr>
      </w:pPr>
    </w:p>
    <w:p w:rsidR="00E07654" w:rsidP="00E527E0" w:rsidRDefault="00E07654" w14:paraId="2008447E"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10. Describe any assurance of confidentiality provided to respondents and the basis for the assurance in statute, regulation, or agency policy. </w:t>
      </w:r>
    </w:p>
    <w:p w:rsidR="00E07654" w:rsidRDefault="00E07654" w14:paraId="7838645F" w14:textId="77777777">
      <w:pPr>
        <w:pStyle w:val="Default"/>
        <w:ind w:left="1080"/>
        <w:jc w:val="both"/>
        <w:rPr>
          <w:rFonts w:ascii="Times New Roman" w:hAnsi="Times New Roman"/>
          <w:b/>
          <w:bCs/>
          <w:sz w:val="22"/>
          <w:szCs w:val="16"/>
        </w:rPr>
      </w:pPr>
    </w:p>
    <w:p w:rsidR="00E07654" w:rsidP="00E527E0" w:rsidRDefault="00E07654" w14:paraId="266F7F1C" w14:textId="77777777">
      <w:pPr>
        <w:pStyle w:val="Default"/>
        <w:ind w:left="720"/>
        <w:jc w:val="both"/>
        <w:rPr>
          <w:rFonts w:ascii="Times New Roman" w:hAnsi="Times New Roman"/>
          <w:b/>
          <w:bCs/>
          <w:sz w:val="22"/>
          <w:szCs w:val="16"/>
        </w:rPr>
      </w:pPr>
      <w:r>
        <w:rPr>
          <w:rFonts w:ascii="Times New Roman" w:hAnsi="Times New Roman"/>
          <w:b/>
          <w:bCs/>
          <w:sz w:val="22"/>
          <w:szCs w:val="16"/>
        </w:rPr>
        <w:t xml:space="preserve">The information sought by the agency and obtained by the agency </w:t>
      </w:r>
      <w:r w:rsidR="00120706">
        <w:rPr>
          <w:rFonts w:ascii="Times New Roman" w:hAnsi="Times New Roman"/>
          <w:b/>
          <w:bCs/>
          <w:sz w:val="22"/>
          <w:szCs w:val="16"/>
        </w:rPr>
        <w:t>contractor or</w:t>
      </w:r>
      <w:r>
        <w:rPr>
          <w:rFonts w:ascii="Times New Roman" w:hAnsi="Times New Roman"/>
          <w:b/>
          <w:bCs/>
          <w:sz w:val="22"/>
          <w:szCs w:val="16"/>
        </w:rPr>
        <w:t xml:space="preserve"> in-house staff could involve commercially sensitive and proprietary information because a basic goal of the agency activities is to promote the export related interests of U.S. entities.  If respondents are willing to share such information, the agency and its contractors would inform the respondents that the information would be kept confidential by the agency in accordance with applicable U.S. law (e.g., Freedom of </w:t>
      </w:r>
      <w:r>
        <w:rPr>
          <w:rFonts w:ascii="Times New Roman" w:hAnsi="Times New Roman"/>
          <w:b/>
          <w:bCs/>
          <w:sz w:val="22"/>
          <w:szCs w:val="16"/>
        </w:rPr>
        <w:lastRenderedPageBreak/>
        <w:t>Information Act, and others).  The agency and/or its contractor would ask the respondent to clearly indicate which information is confidential.</w:t>
      </w:r>
    </w:p>
    <w:p w:rsidR="00E07654" w:rsidRDefault="00E07654" w14:paraId="1E6C0C8C" w14:textId="77777777">
      <w:pPr>
        <w:pStyle w:val="Default"/>
        <w:ind w:left="1080"/>
        <w:jc w:val="both"/>
        <w:rPr>
          <w:rFonts w:ascii="Times New Roman" w:hAnsi="Times New Roman"/>
          <w:b/>
          <w:bCs/>
          <w:sz w:val="22"/>
          <w:szCs w:val="16"/>
        </w:rPr>
      </w:pPr>
    </w:p>
    <w:p w:rsidR="00E07654" w:rsidRDefault="00E07654" w14:paraId="322A1341" w14:textId="77777777">
      <w:pPr>
        <w:pStyle w:val="Default"/>
        <w:ind w:left="1080"/>
        <w:jc w:val="both"/>
        <w:rPr>
          <w:rFonts w:ascii="Times New Roman" w:hAnsi="Times New Roman"/>
          <w:b/>
          <w:bCs/>
          <w:sz w:val="22"/>
          <w:szCs w:val="16"/>
        </w:rPr>
      </w:pPr>
    </w:p>
    <w:p w:rsidR="00E07654" w:rsidP="00E527E0" w:rsidRDefault="00E07654" w14:paraId="13316787"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11.</w:t>
      </w:r>
      <w:r w:rsidR="00E527E0">
        <w:rPr>
          <w:rFonts w:ascii="Times New Roman" w:hAnsi="Times New Roman"/>
          <w:sz w:val="22"/>
          <w:szCs w:val="16"/>
        </w:rPr>
        <w:tab/>
      </w:r>
      <w:r>
        <w:rPr>
          <w:rFonts w:ascii="Times New Roman" w:hAnsi="Times New Roman"/>
          <w:sz w:val="22"/>
          <w:szCs w:val="16"/>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07654" w:rsidRDefault="00E07654" w14:paraId="695D6162" w14:textId="77777777">
      <w:pPr>
        <w:pStyle w:val="Default"/>
        <w:ind w:left="1080"/>
        <w:jc w:val="both"/>
        <w:rPr>
          <w:rFonts w:ascii="Times New Roman" w:hAnsi="Times New Roman"/>
          <w:b/>
          <w:bCs/>
          <w:sz w:val="22"/>
          <w:szCs w:val="16"/>
        </w:rPr>
      </w:pPr>
    </w:p>
    <w:p w:rsidR="00E07654" w:rsidP="00E527E0" w:rsidRDefault="00E07654" w14:paraId="3E6DE769" w14:textId="77777777">
      <w:pPr>
        <w:pStyle w:val="Default"/>
        <w:ind w:left="720"/>
        <w:jc w:val="both"/>
        <w:rPr>
          <w:rFonts w:ascii="Times New Roman" w:hAnsi="Times New Roman"/>
          <w:b/>
          <w:bCs/>
          <w:sz w:val="22"/>
          <w:szCs w:val="16"/>
        </w:rPr>
      </w:pPr>
      <w:r>
        <w:rPr>
          <w:rFonts w:ascii="Times New Roman" w:hAnsi="Times New Roman"/>
          <w:b/>
          <w:bCs/>
          <w:sz w:val="22"/>
          <w:szCs w:val="16"/>
        </w:rPr>
        <w:t xml:space="preserve">Questions of a sensitive nature (other than commercial sensitivities) are not relevant to agency activities and would not be asked.  </w:t>
      </w:r>
    </w:p>
    <w:p w:rsidR="000F08B7" w:rsidRDefault="000F08B7" w14:paraId="195375D2" w14:textId="77777777">
      <w:pPr>
        <w:pStyle w:val="Default"/>
        <w:ind w:left="1080"/>
        <w:jc w:val="both"/>
        <w:rPr>
          <w:rFonts w:ascii="Times New Roman" w:hAnsi="Times New Roman"/>
          <w:sz w:val="22"/>
          <w:szCs w:val="16"/>
        </w:rPr>
      </w:pPr>
    </w:p>
    <w:p w:rsidR="000F08B7" w:rsidRDefault="000F08B7" w14:paraId="31DBC87D" w14:textId="77777777">
      <w:pPr>
        <w:pStyle w:val="Default"/>
        <w:ind w:left="1080"/>
        <w:jc w:val="both"/>
        <w:rPr>
          <w:rFonts w:ascii="Times New Roman" w:hAnsi="Times New Roman"/>
          <w:sz w:val="22"/>
          <w:szCs w:val="16"/>
        </w:rPr>
      </w:pPr>
    </w:p>
    <w:p w:rsidR="00E07654" w:rsidP="00E527E0" w:rsidRDefault="00E527E0" w14:paraId="57A73D06"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12.</w:t>
      </w:r>
      <w:r>
        <w:rPr>
          <w:rFonts w:ascii="Times New Roman" w:hAnsi="Times New Roman"/>
          <w:sz w:val="22"/>
          <w:szCs w:val="16"/>
        </w:rPr>
        <w:tab/>
      </w:r>
      <w:r w:rsidR="00E07654">
        <w:rPr>
          <w:rFonts w:ascii="Times New Roman" w:hAnsi="Times New Roman"/>
          <w:sz w:val="22"/>
          <w:szCs w:val="16"/>
        </w:rPr>
        <w:t xml:space="preserve">Provide estimates of the hour burden of the collection of information. The statement should: </w:t>
      </w:r>
    </w:p>
    <w:p w:rsidR="00E07654" w:rsidP="00E527E0" w:rsidRDefault="00E07654" w14:paraId="45DCF24F"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07654" w:rsidP="00E527E0" w:rsidRDefault="00E527E0" w14:paraId="4848A674"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If this request for approval covers more than one form, provide separate hour burden estimates for each </w:t>
      </w:r>
      <w:proofErr w:type="gramStart"/>
      <w:r w:rsidR="00E07654">
        <w:rPr>
          <w:rFonts w:ascii="Times New Roman" w:hAnsi="Times New Roman"/>
          <w:sz w:val="22"/>
          <w:szCs w:val="16"/>
        </w:rPr>
        <w:t>form</w:t>
      </w:r>
      <w:proofErr w:type="gramEnd"/>
      <w:r w:rsidR="00C76FB1">
        <w:rPr>
          <w:rFonts w:ascii="Times New Roman" w:hAnsi="Times New Roman"/>
          <w:sz w:val="22"/>
          <w:szCs w:val="16"/>
        </w:rPr>
        <w:t xml:space="preserve"> and aggregate the hour burdens</w:t>
      </w:r>
      <w:r w:rsidR="00E07654">
        <w:rPr>
          <w:rFonts w:ascii="Times New Roman" w:hAnsi="Times New Roman"/>
          <w:sz w:val="22"/>
          <w:szCs w:val="16"/>
        </w:rPr>
        <w:t xml:space="preserve">. </w:t>
      </w:r>
    </w:p>
    <w:p w:rsidR="00E07654" w:rsidP="00E527E0" w:rsidRDefault="00E527E0" w14:paraId="26267D3E"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C76FB1">
        <w:rPr>
          <w:rFonts w:ascii="Times New Roman" w:hAnsi="Times New Roman"/>
          <w:sz w:val="22"/>
          <w:szCs w:val="16"/>
        </w:rPr>
        <w:t>under</w:t>
      </w:r>
      <w:r w:rsidR="00E07654">
        <w:rPr>
          <w:rFonts w:ascii="Times New Roman" w:hAnsi="Times New Roman"/>
          <w:sz w:val="22"/>
          <w:szCs w:val="16"/>
        </w:rPr>
        <w:t xml:space="preserve"> </w:t>
      </w:r>
      <w:r w:rsidR="00C76FB1">
        <w:rPr>
          <w:rFonts w:ascii="Times New Roman" w:hAnsi="Times New Roman"/>
          <w:sz w:val="22"/>
          <w:szCs w:val="16"/>
        </w:rPr>
        <w:t>i</w:t>
      </w:r>
      <w:r w:rsidR="00E07654">
        <w:rPr>
          <w:rFonts w:ascii="Times New Roman" w:hAnsi="Times New Roman"/>
          <w:sz w:val="22"/>
          <w:szCs w:val="16"/>
        </w:rPr>
        <w:t xml:space="preserve">tem 13. </w:t>
      </w:r>
    </w:p>
    <w:p w:rsidR="00E07654" w:rsidRDefault="00E07654" w14:paraId="2D9F89D8" w14:textId="77777777">
      <w:pPr>
        <w:pStyle w:val="Default"/>
        <w:ind w:left="1080"/>
        <w:jc w:val="both"/>
        <w:rPr>
          <w:rFonts w:ascii="Times New Roman" w:hAnsi="Times New Roman"/>
          <w:b/>
          <w:bCs/>
          <w:sz w:val="22"/>
          <w:szCs w:val="16"/>
        </w:rPr>
      </w:pPr>
    </w:p>
    <w:p w:rsidR="00E07654" w:rsidP="00E527E0" w:rsidRDefault="0051289E" w14:paraId="5C77E089" w14:textId="4DBEB074">
      <w:pPr>
        <w:pStyle w:val="Default"/>
        <w:numPr>
          <w:ilvl w:val="0"/>
          <w:numId w:val="6"/>
        </w:numPr>
        <w:tabs>
          <w:tab w:val="clear" w:pos="1440"/>
          <w:tab w:val="num" w:pos="1080"/>
        </w:tabs>
        <w:ind w:left="1080"/>
        <w:jc w:val="both"/>
        <w:rPr>
          <w:rFonts w:ascii="Times New Roman" w:hAnsi="Times New Roman"/>
          <w:b/>
          <w:bCs/>
          <w:sz w:val="22"/>
          <w:szCs w:val="16"/>
        </w:rPr>
      </w:pPr>
      <w:r>
        <w:rPr>
          <w:rFonts w:ascii="Times New Roman" w:hAnsi="Times New Roman"/>
          <w:b/>
          <w:bCs/>
          <w:sz w:val="22"/>
          <w:szCs w:val="16"/>
        </w:rPr>
        <w:t xml:space="preserve">Over the last three years, USTDA’s Program </w:t>
      </w:r>
      <w:r w:rsidR="00CA08D2">
        <w:rPr>
          <w:rFonts w:ascii="Times New Roman" w:hAnsi="Times New Roman"/>
          <w:b/>
          <w:bCs/>
          <w:sz w:val="22"/>
          <w:szCs w:val="16"/>
        </w:rPr>
        <w:t xml:space="preserve">Monitoring and </w:t>
      </w:r>
      <w:r>
        <w:rPr>
          <w:rFonts w:ascii="Times New Roman" w:hAnsi="Times New Roman"/>
          <w:b/>
          <w:bCs/>
          <w:sz w:val="22"/>
          <w:szCs w:val="16"/>
        </w:rPr>
        <w:t xml:space="preserve">Evaluation Office has </w:t>
      </w:r>
      <w:r w:rsidR="00A3639B">
        <w:rPr>
          <w:rFonts w:ascii="Times New Roman" w:hAnsi="Times New Roman"/>
          <w:b/>
          <w:bCs/>
          <w:sz w:val="22"/>
          <w:szCs w:val="16"/>
        </w:rPr>
        <w:t xml:space="preserve">continued to </w:t>
      </w:r>
      <w:r>
        <w:rPr>
          <w:rFonts w:ascii="Times New Roman" w:hAnsi="Times New Roman"/>
          <w:b/>
          <w:bCs/>
          <w:sz w:val="22"/>
          <w:szCs w:val="16"/>
        </w:rPr>
        <w:t xml:space="preserve">streamline and improve its evaluation process </w:t>
      </w:r>
      <w:proofErr w:type="gramStart"/>
      <w:r>
        <w:rPr>
          <w:rFonts w:ascii="Times New Roman" w:hAnsi="Times New Roman"/>
          <w:b/>
          <w:bCs/>
          <w:sz w:val="22"/>
          <w:szCs w:val="16"/>
        </w:rPr>
        <w:t>in order to</w:t>
      </w:r>
      <w:proofErr w:type="gramEnd"/>
      <w:r>
        <w:rPr>
          <w:rFonts w:ascii="Times New Roman" w:hAnsi="Times New Roman"/>
          <w:b/>
          <w:bCs/>
          <w:sz w:val="22"/>
          <w:szCs w:val="16"/>
        </w:rPr>
        <w:t xml:space="preserve"> conduct more targeted, tailored outreach to gather specific information from participants.  The Office has focused its attention on higher quality assessments, using informed outreach strategies that minimize the burden on respondents.  This has yielded a reduction in the number of people contacted per evaluation, as well as a reduction in the number of times each project is evaluated.  USTDA’s experience over this period shows that it now requires </w:t>
      </w:r>
      <w:r w:rsidR="00E07654">
        <w:rPr>
          <w:rFonts w:ascii="Times New Roman" w:hAnsi="Times New Roman"/>
          <w:b/>
          <w:bCs/>
          <w:sz w:val="22"/>
          <w:szCs w:val="16"/>
        </w:rPr>
        <w:t xml:space="preserve">communication (telephone, </w:t>
      </w:r>
      <w:proofErr w:type="gramStart"/>
      <w:r w:rsidR="00E07654">
        <w:rPr>
          <w:rFonts w:ascii="Times New Roman" w:hAnsi="Times New Roman"/>
          <w:b/>
          <w:bCs/>
          <w:sz w:val="22"/>
          <w:szCs w:val="16"/>
        </w:rPr>
        <w:t>em</w:t>
      </w:r>
      <w:r w:rsidR="001F0F16">
        <w:rPr>
          <w:rFonts w:ascii="Times New Roman" w:hAnsi="Times New Roman"/>
          <w:b/>
          <w:bCs/>
          <w:sz w:val="22"/>
          <w:szCs w:val="16"/>
        </w:rPr>
        <w:t>ail</w:t>
      </w:r>
      <w:proofErr w:type="gramEnd"/>
      <w:r w:rsidR="001F0F16">
        <w:rPr>
          <w:rFonts w:ascii="Times New Roman" w:hAnsi="Times New Roman"/>
          <w:b/>
          <w:bCs/>
          <w:sz w:val="22"/>
          <w:szCs w:val="16"/>
        </w:rPr>
        <w:t xml:space="preserve"> or fax) with approximately </w:t>
      </w:r>
      <w:r w:rsidR="00DE15D7">
        <w:rPr>
          <w:rFonts w:ascii="Times New Roman" w:hAnsi="Times New Roman"/>
          <w:b/>
          <w:bCs/>
          <w:sz w:val="22"/>
          <w:szCs w:val="16"/>
        </w:rPr>
        <w:t>3</w:t>
      </w:r>
      <w:r w:rsidR="00E07654">
        <w:rPr>
          <w:rFonts w:ascii="Times New Roman" w:hAnsi="Times New Roman"/>
          <w:b/>
          <w:bCs/>
          <w:sz w:val="22"/>
          <w:szCs w:val="16"/>
        </w:rPr>
        <w:t xml:space="preserve"> individuals per project assigned to a contractor and approximately </w:t>
      </w:r>
      <w:r>
        <w:rPr>
          <w:rFonts w:ascii="Times New Roman" w:hAnsi="Times New Roman"/>
          <w:b/>
          <w:bCs/>
          <w:sz w:val="22"/>
          <w:szCs w:val="16"/>
        </w:rPr>
        <w:t>1-</w:t>
      </w:r>
      <w:r w:rsidR="00E07654">
        <w:rPr>
          <w:rFonts w:ascii="Times New Roman" w:hAnsi="Times New Roman"/>
          <w:b/>
          <w:bCs/>
          <w:sz w:val="22"/>
          <w:szCs w:val="16"/>
        </w:rPr>
        <w:t xml:space="preserve">2 individuals per project evaluated internally. </w:t>
      </w:r>
      <w:r w:rsidRPr="00603090" w:rsidR="00E07654">
        <w:rPr>
          <w:rFonts w:ascii="Times New Roman" w:hAnsi="Times New Roman"/>
          <w:b/>
          <w:bCs/>
          <w:color w:val="auto"/>
          <w:sz w:val="22"/>
          <w:szCs w:val="16"/>
        </w:rPr>
        <w:t xml:space="preserve">Information is sought once per year.  The information collection effort for this application is for 400 agency projects assigned to an independent evaluations contractor and </w:t>
      </w:r>
      <w:r>
        <w:rPr>
          <w:rFonts w:ascii="Times New Roman" w:hAnsi="Times New Roman"/>
          <w:b/>
          <w:bCs/>
          <w:color w:val="auto"/>
          <w:sz w:val="22"/>
          <w:szCs w:val="16"/>
        </w:rPr>
        <w:t>240-300</w:t>
      </w:r>
      <w:r w:rsidRPr="00603090" w:rsidR="00E07654">
        <w:rPr>
          <w:rFonts w:ascii="Times New Roman" w:hAnsi="Times New Roman"/>
          <w:b/>
          <w:bCs/>
          <w:color w:val="auto"/>
          <w:sz w:val="22"/>
          <w:szCs w:val="16"/>
        </w:rPr>
        <w:t xml:space="preserve"> projects evaluated internally, for a total of </w:t>
      </w:r>
      <w:r w:rsidR="00DE15D7">
        <w:rPr>
          <w:rFonts w:ascii="Times New Roman" w:hAnsi="Times New Roman"/>
          <w:b/>
          <w:bCs/>
          <w:color w:val="auto"/>
          <w:sz w:val="22"/>
          <w:szCs w:val="16"/>
        </w:rPr>
        <w:t>1,440 to 1</w:t>
      </w:r>
      <w:r>
        <w:rPr>
          <w:rFonts w:ascii="Times New Roman" w:hAnsi="Times New Roman"/>
          <w:b/>
          <w:bCs/>
          <w:color w:val="auto"/>
          <w:sz w:val="22"/>
          <w:szCs w:val="16"/>
        </w:rPr>
        <w:t>,</w:t>
      </w:r>
      <w:r w:rsidR="00DE15D7">
        <w:rPr>
          <w:rFonts w:ascii="Times New Roman" w:hAnsi="Times New Roman"/>
          <w:b/>
          <w:bCs/>
          <w:color w:val="auto"/>
          <w:sz w:val="22"/>
          <w:szCs w:val="16"/>
        </w:rPr>
        <w:t>8</w:t>
      </w:r>
      <w:r>
        <w:rPr>
          <w:rFonts w:ascii="Times New Roman" w:hAnsi="Times New Roman"/>
          <w:b/>
          <w:bCs/>
          <w:color w:val="auto"/>
          <w:sz w:val="22"/>
          <w:szCs w:val="16"/>
        </w:rPr>
        <w:t>00</w:t>
      </w:r>
      <w:r w:rsidRPr="00603090">
        <w:rPr>
          <w:rFonts w:ascii="Times New Roman" w:hAnsi="Times New Roman"/>
          <w:b/>
          <w:bCs/>
          <w:color w:val="auto"/>
          <w:sz w:val="22"/>
          <w:szCs w:val="16"/>
        </w:rPr>
        <w:t xml:space="preserve"> </w:t>
      </w:r>
      <w:r w:rsidRPr="00603090" w:rsidR="00E07654">
        <w:rPr>
          <w:rFonts w:ascii="Times New Roman" w:hAnsi="Times New Roman"/>
          <w:b/>
          <w:bCs/>
          <w:color w:val="auto"/>
          <w:sz w:val="22"/>
          <w:szCs w:val="16"/>
        </w:rPr>
        <w:t>respondents</w:t>
      </w:r>
      <w:r>
        <w:rPr>
          <w:rFonts w:ascii="Times New Roman" w:hAnsi="Times New Roman"/>
          <w:b/>
          <w:bCs/>
          <w:color w:val="auto"/>
          <w:sz w:val="22"/>
          <w:szCs w:val="16"/>
        </w:rPr>
        <w:t xml:space="preserve"> annually</w:t>
      </w:r>
      <w:r w:rsidRPr="00603090" w:rsidR="00E07654">
        <w:rPr>
          <w:rFonts w:ascii="Times New Roman" w:hAnsi="Times New Roman"/>
          <w:b/>
          <w:bCs/>
          <w:color w:val="auto"/>
          <w:sz w:val="22"/>
          <w:szCs w:val="16"/>
        </w:rPr>
        <w:t>. We</w:t>
      </w:r>
      <w:r w:rsidRPr="00603090" w:rsidR="00E07654">
        <w:rPr>
          <w:rFonts w:ascii="Times New Roman" w:hAnsi="Times New Roman"/>
          <w:b/>
          <w:bCs/>
          <w:sz w:val="22"/>
          <w:szCs w:val="16"/>
        </w:rPr>
        <w:t xml:space="preserve"> estimate</w:t>
      </w:r>
      <w:r w:rsidR="00E07654">
        <w:rPr>
          <w:rFonts w:ascii="Times New Roman" w:hAnsi="Times New Roman"/>
          <w:b/>
          <w:bCs/>
          <w:sz w:val="22"/>
          <w:szCs w:val="16"/>
        </w:rPr>
        <w:t xml:space="preserve"> that the average interview takes approximately 20 minutes to obtain the desired information.   Thus, we estimate the total burden on the interviewees </w:t>
      </w:r>
      <w:r w:rsidRPr="00603090" w:rsidR="00E07654">
        <w:rPr>
          <w:rFonts w:ascii="Times New Roman" w:hAnsi="Times New Roman"/>
          <w:b/>
          <w:bCs/>
          <w:color w:val="auto"/>
          <w:sz w:val="22"/>
          <w:szCs w:val="16"/>
        </w:rPr>
        <w:t xml:space="preserve">to be </w:t>
      </w:r>
      <w:r w:rsidR="00DE15D7">
        <w:rPr>
          <w:rFonts w:ascii="Times New Roman" w:hAnsi="Times New Roman"/>
          <w:b/>
          <w:bCs/>
          <w:color w:val="auto"/>
          <w:sz w:val="22"/>
          <w:szCs w:val="16"/>
        </w:rPr>
        <w:t>480</w:t>
      </w:r>
      <w:r>
        <w:rPr>
          <w:rFonts w:ascii="Times New Roman" w:hAnsi="Times New Roman"/>
          <w:b/>
          <w:bCs/>
          <w:color w:val="auto"/>
          <w:sz w:val="22"/>
          <w:szCs w:val="16"/>
        </w:rPr>
        <w:t xml:space="preserve"> to </w:t>
      </w:r>
      <w:r w:rsidR="00DE15D7">
        <w:rPr>
          <w:rFonts w:ascii="Times New Roman" w:hAnsi="Times New Roman"/>
          <w:b/>
          <w:bCs/>
          <w:color w:val="auto"/>
          <w:sz w:val="22"/>
          <w:szCs w:val="16"/>
        </w:rPr>
        <w:t>600</w:t>
      </w:r>
      <w:r w:rsidRPr="00603090">
        <w:rPr>
          <w:rFonts w:ascii="Times New Roman" w:hAnsi="Times New Roman"/>
          <w:b/>
          <w:bCs/>
          <w:color w:val="auto"/>
          <w:sz w:val="22"/>
          <w:szCs w:val="16"/>
        </w:rPr>
        <w:t xml:space="preserve"> </w:t>
      </w:r>
      <w:r w:rsidRPr="00603090" w:rsidR="00E07654">
        <w:rPr>
          <w:rFonts w:ascii="Times New Roman" w:hAnsi="Times New Roman"/>
          <w:b/>
          <w:bCs/>
          <w:color w:val="auto"/>
          <w:sz w:val="22"/>
          <w:szCs w:val="16"/>
        </w:rPr>
        <w:t>hours.</w:t>
      </w:r>
      <w:r w:rsidR="00E07654">
        <w:rPr>
          <w:rFonts w:ascii="Times New Roman" w:hAnsi="Times New Roman"/>
          <w:b/>
          <w:bCs/>
          <w:sz w:val="22"/>
          <w:szCs w:val="16"/>
        </w:rPr>
        <w:t xml:space="preserve"> </w:t>
      </w:r>
      <w:r>
        <w:rPr>
          <w:rFonts w:ascii="Times New Roman" w:hAnsi="Times New Roman"/>
          <w:b/>
          <w:bCs/>
          <w:sz w:val="22"/>
          <w:szCs w:val="16"/>
        </w:rPr>
        <w:t xml:space="preserve">   </w:t>
      </w:r>
    </w:p>
    <w:p w:rsidR="00E07654" w:rsidP="00E527E0" w:rsidRDefault="00E07654" w14:paraId="7DEDC307" w14:textId="77777777">
      <w:pPr>
        <w:pStyle w:val="Default"/>
        <w:numPr>
          <w:ilvl w:val="0"/>
          <w:numId w:val="6"/>
        </w:numPr>
        <w:tabs>
          <w:tab w:val="clear" w:pos="1440"/>
          <w:tab w:val="num" w:pos="1080"/>
        </w:tabs>
        <w:ind w:left="1080"/>
        <w:jc w:val="both"/>
        <w:rPr>
          <w:rFonts w:ascii="Times New Roman" w:hAnsi="Times New Roman"/>
          <w:b/>
          <w:bCs/>
          <w:sz w:val="22"/>
          <w:szCs w:val="16"/>
        </w:rPr>
      </w:pPr>
      <w:r>
        <w:rPr>
          <w:rFonts w:ascii="Times New Roman" w:hAnsi="Times New Roman"/>
          <w:b/>
          <w:bCs/>
          <w:sz w:val="22"/>
          <w:szCs w:val="16"/>
        </w:rPr>
        <w:t>The request for approval does not cover more than one form, therefore, separate hour burden estimates and aggregate hour burdens are not necessary.</w:t>
      </w:r>
    </w:p>
    <w:p w:rsidR="00E07654" w:rsidP="00E527E0" w:rsidRDefault="00E07654" w14:paraId="255FECE3" w14:textId="77777777">
      <w:pPr>
        <w:pStyle w:val="Default"/>
        <w:numPr>
          <w:ilvl w:val="0"/>
          <w:numId w:val="6"/>
        </w:numPr>
        <w:tabs>
          <w:tab w:val="clear" w:pos="1440"/>
          <w:tab w:val="num" w:pos="1080"/>
        </w:tabs>
        <w:ind w:left="1080"/>
        <w:jc w:val="both"/>
        <w:rPr>
          <w:rFonts w:ascii="Times New Roman" w:hAnsi="Times New Roman"/>
          <w:b/>
          <w:bCs/>
          <w:sz w:val="22"/>
          <w:szCs w:val="16"/>
        </w:rPr>
      </w:pPr>
      <w:r>
        <w:rPr>
          <w:rFonts w:ascii="Times New Roman" w:hAnsi="Times New Roman"/>
          <w:b/>
          <w:bCs/>
          <w:sz w:val="22"/>
          <w:szCs w:val="16"/>
        </w:rPr>
        <w:t>The interviewees for this project will be highly technical professionals (Engineers, Accountants, etc.) and middle level business executives (</w:t>
      </w:r>
      <w:r w:rsidR="00A3639B">
        <w:rPr>
          <w:rFonts w:ascii="Times New Roman" w:hAnsi="Times New Roman"/>
          <w:b/>
          <w:bCs/>
          <w:sz w:val="22"/>
          <w:szCs w:val="16"/>
        </w:rPr>
        <w:t>Business Development Managers</w:t>
      </w:r>
      <w:r>
        <w:rPr>
          <w:rFonts w:ascii="Times New Roman" w:hAnsi="Times New Roman"/>
          <w:b/>
          <w:bCs/>
          <w:sz w:val="22"/>
          <w:szCs w:val="16"/>
        </w:rPr>
        <w:t xml:space="preserve">, </w:t>
      </w:r>
      <w:r w:rsidRPr="00603090">
        <w:rPr>
          <w:rFonts w:ascii="Times New Roman" w:hAnsi="Times New Roman"/>
          <w:b/>
          <w:bCs/>
          <w:color w:val="auto"/>
          <w:sz w:val="22"/>
          <w:szCs w:val="16"/>
        </w:rPr>
        <w:t>Managers of International Marketing, etc.).  Our experience is that such people bill</w:t>
      </w:r>
      <w:r w:rsidRPr="00603090" w:rsidR="001F0F16">
        <w:rPr>
          <w:rFonts w:ascii="Times New Roman" w:hAnsi="Times New Roman"/>
          <w:b/>
          <w:bCs/>
          <w:color w:val="auto"/>
          <w:sz w:val="22"/>
          <w:szCs w:val="16"/>
        </w:rPr>
        <w:t xml:space="preserve"> their time at approximately $15</w:t>
      </w:r>
      <w:r w:rsidRPr="00603090">
        <w:rPr>
          <w:rFonts w:ascii="Times New Roman" w:hAnsi="Times New Roman"/>
          <w:b/>
          <w:bCs/>
          <w:color w:val="auto"/>
          <w:sz w:val="22"/>
          <w:szCs w:val="16"/>
        </w:rPr>
        <w:t xml:space="preserve">0 per hour.  Thus, our total </w:t>
      </w:r>
      <w:r w:rsidRPr="00603090">
        <w:rPr>
          <w:rFonts w:ascii="Times New Roman" w:hAnsi="Times New Roman"/>
          <w:b/>
          <w:bCs/>
          <w:color w:val="auto"/>
          <w:sz w:val="22"/>
          <w:szCs w:val="16"/>
        </w:rPr>
        <w:lastRenderedPageBreak/>
        <w:t xml:space="preserve">estimate of the total cost/burden of this information collection program is </w:t>
      </w:r>
      <w:r w:rsidR="0051289E">
        <w:rPr>
          <w:rFonts w:ascii="Times New Roman" w:hAnsi="Times New Roman"/>
          <w:b/>
          <w:bCs/>
          <w:color w:val="auto"/>
          <w:sz w:val="22"/>
          <w:szCs w:val="16"/>
        </w:rPr>
        <w:t>approximately $</w:t>
      </w:r>
      <w:r w:rsidR="00C77AD3">
        <w:rPr>
          <w:rFonts w:ascii="Times New Roman" w:hAnsi="Times New Roman"/>
          <w:b/>
          <w:bCs/>
          <w:color w:val="auto"/>
          <w:sz w:val="22"/>
          <w:szCs w:val="16"/>
        </w:rPr>
        <w:t>72</w:t>
      </w:r>
      <w:r w:rsidR="0051289E">
        <w:rPr>
          <w:rFonts w:ascii="Times New Roman" w:hAnsi="Times New Roman"/>
          <w:b/>
          <w:bCs/>
          <w:color w:val="auto"/>
          <w:sz w:val="22"/>
          <w:szCs w:val="16"/>
        </w:rPr>
        <w:t>,</w:t>
      </w:r>
      <w:r w:rsidR="00C77AD3">
        <w:rPr>
          <w:rFonts w:ascii="Times New Roman" w:hAnsi="Times New Roman"/>
          <w:b/>
          <w:bCs/>
          <w:color w:val="auto"/>
          <w:sz w:val="22"/>
          <w:szCs w:val="16"/>
        </w:rPr>
        <w:t>000 to $</w:t>
      </w:r>
      <w:r w:rsidR="0051289E">
        <w:rPr>
          <w:rFonts w:ascii="Times New Roman" w:hAnsi="Times New Roman"/>
          <w:b/>
          <w:bCs/>
          <w:color w:val="auto"/>
          <w:sz w:val="22"/>
          <w:szCs w:val="16"/>
        </w:rPr>
        <w:t>9</w:t>
      </w:r>
      <w:r w:rsidR="00C77AD3">
        <w:rPr>
          <w:rFonts w:ascii="Times New Roman" w:hAnsi="Times New Roman"/>
          <w:b/>
          <w:bCs/>
          <w:color w:val="auto"/>
          <w:sz w:val="22"/>
          <w:szCs w:val="16"/>
        </w:rPr>
        <w:t>0</w:t>
      </w:r>
      <w:r w:rsidR="0051289E">
        <w:rPr>
          <w:rFonts w:ascii="Times New Roman" w:hAnsi="Times New Roman"/>
          <w:b/>
          <w:bCs/>
          <w:color w:val="auto"/>
          <w:sz w:val="22"/>
          <w:szCs w:val="16"/>
        </w:rPr>
        <w:t>,</w:t>
      </w:r>
      <w:r w:rsidR="00C77AD3">
        <w:rPr>
          <w:rFonts w:ascii="Times New Roman" w:hAnsi="Times New Roman"/>
          <w:b/>
          <w:bCs/>
          <w:color w:val="auto"/>
          <w:sz w:val="22"/>
          <w:szCs w:val="16"/>
        </w:rPr>
        <w:t>00</w:t>
      </w:r>
      <w:r w:rsidR="0051289E">
        <w:rPr>
          <w:rFonts w:ascii="Times New Roman" w:hAnsi="Times New Roman"/>
          <w:b/>
          <w:bCs/>
          <w:color w:val="auto"/>
          <w:sz w:val="22"/>
          <w:szCs w:val="16"/>
        </w:rPr>
        <w:t>0</w:t>
      </w:r>
      <w:r w:rsidRPr="00603090">
        <w:rPr>
          <w:rFonts w:ascii="Times New Roman" w:hAnsi="Times New Roman"/>
          <w:b/>
          <w:bCs/>
          <w:color w:val="auto"/>
          <w:sz w:val="22"/>
          <w:szCs w:val="16"/>
        </w:rPr>
        <w:t>. This is obtained by multiplying the number of hours by the rate of $1</w:t>
      </w:r>
      <w:r w:rsidRPr="00603090" w:rsidR="001F0F16">
        <w:rPr>
          <w:rFonts w:ascii="Times New Roman" w:hAnsi="Times New Roman"/>
          <w:b/>
          <w:bCs/>
          <w:color w:val="auto"/>
          <w:sz w:val="22"/>
          <w:szCs w:val="16"/>
        </w:rPr>
        <w:t>5</w:t>
      </w:r>
      <w:r w:rsidRPr="00603090">
        <w:rPr>
          <w:rFonts w:ascii="Times New Roman" w:hAnsi="Times New Roman"/>
          <w:b/>
          <w:bCs/>
          <w:color w:val="auto"/>
          <w:sz w:val="22"/>
          <w:szCs w:val="16"/>
        </w:rPr>
        <w:t>0 per hour.</w:t>
      </w:r>
      <w:r>
        <w:rPr>
          <w:rFonts w:ascii="Times New Roman" w:hAnsi="Times New Roman"/>
          <w:b/>
          <w:bCs/>
          <w:sz w:val="22"/>
          <w:szCs w:val="16"/>
        </w:rPr>
        <w:t xml:space="preserve">  </w:t>
      </w:r>
    </w:p>
    <w:p w:rsidR="00E07654" w:rsidP="00E527E0" w:rsidRDefault="00E07654" w14:paraId="6C0F985A" w14:textId="77777777">
      <w:pPr>
        <w:pStyle w:val="Default"/>
        <w:jc w:val="both"/>
        <w:rPr>
          <w:rFonts w:ascii="Times New Roman" w:hAnsi="Times New Roman"/>
          <w:sz w:val="22"/>
          <w:szCs w:val="16"/>
        </w:rPr>
      </w:pPr>
    </w:p>
    <w:p w:rsidR="00E07654" w:rsidRDefault="00E07654" w14:paraId="2D54B75F" w14:textId="77777777">
      <w:pPr>
        <w:pStyle w:val="Default"/>
        <w:ind w:left="1080"/>
        <w:jc w:val="both"/>
        <w:rPr>
          <w:rFonts w:ascii="Times New Roman" w:hAnsi="Times New Roman"/>
          <w:sz w:val="22"/>
          <w:szCs w:val="16"/>
        </w:rPr>
      </w:pPr>
    </w:p>
    <w:p w:rsidR="00E07654" w:rsidP="00E527E0" w:rsidRDefault="00E527E0" w14:paraId="260B88F6"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13.</w:t>
      </w:r>
      <w:r>
        <w:rPr>
          <w:rFonts w:ascii="Times New Roman" w:hAnsi="Times New Roman"/>
          <w:sz w:val="22"/>
          <w:szCs w:val="16"/>
        </w:rPr>
        <w:tab/>
      </w:r>
      <w:r w:rsidR="00E07654">
        <w:rPr>
          <w:rFonts w:ascii="Times New Roman" w:hAnsi="Times New Roman"/>
          <w:sz w:val="22"/>
          <w:szCs w:val="16"/>
        </w:rPr>
        <w:t>Provide an estimate for the total annual cost burden to respondents or record keepers resulting from the collection of information. (Do not include the cost of any hour burden shown in Items 12 and 14).</w:t>
      </w:r>
    </w:p>
    <w:p w:rsidR="00E07654" w:rsidP="00E527E0" w:rsidRDefault="00E07654" w14:paraId="239209DB" w14:textId="77777777">
      <w:pPr>
        <w:pStyle w:val="Default"/>
        <w:tabs>
          <w:tab w:val="left" w:pos="540"/>
        </w:tabs>
        <w:ind w:left="540" w:hanging="180"/>
        <w:jc w:val="both"/>
        <w:rPr>
          <w:rFonts w:ascii="Times New Roman" w:hAnsi="Times New Roman"/>
          <w:sz w:val="22"/>
        </w:rPr>
      </w:pPr>
      <w:r>
        <w:rPr>
          <w:rFonts w:ascii="Times New Roman" w:hAnsi="Times New Roman"/>
          <w:sz w:val="22"/>
          <w:szCs w:val="16"/>
        </w:rPr>
        <w:t>*</w:t>
      </w:r>
      <w:r w:rsidR="00E527E0">
        <w:rPr>
          <w:rFonts w:ascii="Times New Roman" w:hAnsi="Times New Roman"/>
          <w:sz w:val="22"/>
          <w:szCs w:val="16"/>
        </w:rPr>
        <w:tab/>
      </w:r>
      <w:r>
        <w:rPr>
          <w:rFonts w:ascii="Times New Roman" w:hAnsi="Times New Roman"/>
          <w:sz w:val="22"/>
          <w:szCs w:val="16"/>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Pr>
          <w:rFonts w:ascii="Times New Roman" w:hAnsi="Times New Roman"/>
          <w:sz w:val="22"/>
          <w:szCs w:val="16"/>
        </w:rPr>
        <w:t>take into account</w:t>
      </w:r>
      <w:proofErr w:type="gramEnd"/>
      <w:r>
        <w:rPr>
          <w:rFonts w:ascii="Times New Roman" w:hAnsi="Times New Roman"/>
          <w:sz w:val="22"/>
          <w:szCs w:val="16"/>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Pr>
          <w:rFonts w:ascii="Times New Roman" w:hAnsi="Times New Roman"/>
          <w:sz w:val="22"/>
          <w:szCs w:val="16"/>
        </w:rPr>
        <w:t>time period</w:t>
      </w:r>
      <w:proofErr w:type="gramEnd"/>
      <w:r>
        <w:rPr>
          <w:rFonts w:ascii="Times New Roman" w:hAnsi="Times New Roman"/>
          <w:sz w:val="22"/>
          <w:szCs w:val="16"/>
        </w:rPr>
        <w:t xml:space="preserve"> over which costs will be incurred. Capital and start-up costs include, among other items, preparations for collecting information such as purchasing computers and software; monitoring, sampling, </w:t>
      </w:r>
      <w:proofErr w:type="gramStart"/>
      <w:r>
        <w:rPr>
          <w:rFonts w:ascii="Times New Roman" w:hAnsi="Times New Roman"/>
          <w:sz w:val="22"/>
          <w:szCs w:val="16"/>
        </w:rPr>
        <w:t>drilling</w:t>
      </w:r>
      <w:proofErr w:type="gramEnd"/>
      <w:r>
        <w:rPr>
          <w:rFonts w:ascii="Times New Roman" w:hAnsi="Times New Roman"/>
          <w:sz w:val="22"/>
          <w:szCs w:val="16"/>
        </w:rPr>
        <w:t xml:space="preserve"> and testing equipment; and record storage facilities. </w:t>
      </w:r>
    </w:p>
    <w:p w:rsidR="00E07654" w:rsidP="00E527E0" w:rsidRDefault="00E527E0" w14:paraId="3490CAC9" w14:textId="77777777">
      <w:pPr>
        <w:pStyle w:val="Default"/>
        <w:ind w:left="540" w:hanging="180"/>
        <w:jc w:val="both"/>
        <w:rPr>
          <w:rFonts w:ascii="Times New Roman" w:hAnsi="Times New Roman"/>
          <w:sz w:val="22"/>
          <w:szCs w:val="16"/>
        </w:rPr>
      </w:pPr>
      <w:r>
        <w:rPr>
          <w:rFonts w:ascii="Times New Roman" w:hAnsi="Times New Roman"/>
          <w:sz w:val="22"/>
        </w:rPr>
        <w:t>*</w:t>
      </w:r>
      <w:r>
        <w:rPr>
          <w:rFonts w:ascii="Times New Roman" w:hAnsi="Times New Roman"/>
          <w:sz w:val="22"/>
        </w:rPr>
        <w:tab/>
      </w:r>
      <w:r w:rsidR="00E07654">
        <w:rPr>
          <w:rFonts w:ascii="Times New Roman" w:hAnsi="Times New Roman"/>
          <w:sz w:val="22"/>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E07654" w:rsidP="00E527E0" w:rsidRDefault="00E527E0" w14:paraId="31C04BA6"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E07654" w:rsidRDefault="00E07654" w14:paraId="3922F5D9" w14:textId="77777777">
      <w:pPr>
        <w:pStyle w:val="Default"/>
        <w:ind w:left="1080"/>
        <w:jc w:val="both"/>
        <w:rPr>
          <w:rFonts w:ascii="Times New Roman" w:hAnsi="Times New Roman"/>
          <w:b/>
          <w:bCs/>
          <w:sz w:val="22"/>
          <w:szCs w:val="16"/>
        </w:rPr>
      </w:pPr>
    </w:p>
    <w:p w:rsidR="00E07654" w:rsidP="00E527E0" w:rsidRDefault="00E07654" w14:paraId="0D3E57CF" w14:textId="77777777">
      <w:pPr>
        <w:pStyle w:val="Default"/>
        <w:ind w:left="720"/>
        <w:jc w:val="both"/>
        <w:rPr>
          <w:rFonts w:ascii="Times New Roman" w:hAnsi="Times New Roman"/>
          <w:b/>
          <w:bCs/>
          <w:sz w:val="22"/>
          <w:szCs w:val="16"/>
        </w:rPr>
      </w:pPr>
      <w:r>
        <w:rPr>
          <w:rFonts w:ascii="Times New Roman" w:hAnsi="Times New Roman"/>
          <w:b/>
          <w:bCs/>
          <w:sz w:val="22"/>
          <w:szCs w:val="16"/>
        </w:rPr>
        <w:t xml:space="preserve">Not applicable.  The only cost or burden to the public/interviewees of this project is the time respondents spend responding to agency questions.  See Question 12 above.  While the respondents would be selected by having participated in activities that have, or have had, recordkeeping and reporting requirements, the respondents would not be subjected, under this </w:t>
      </w:r>
      <w:proofErr w:type="gramStart"/>
      <w:r>
        <w:rPr>
          <w:rFonts w:ascii="Times New Roman" w:hAnsi="Times New Roman"/>
          <w:b/>
          <w:bCs/>
          <w:sz w:val="22"/>
          <w:szCs w:val="16"/>
        </w:rPr>
        <w:t>particular information</w:t>
      </w:r>
      <w:proofErr w:type="gramEnd"/>
      <w:r>
        <w:rPr>
          <w:rFonts w:ascii="Times New Roman" w:hAnsi="Times New Roman"/>
          <w:b/>
          <w:bCs/>
          <w:sz w:val="22"/>
          <w:szCs w:val="16"/>
        </w:rPr>
        <w:t xml:space="preserve"> collection, to additional recordkeeping or reporting requirements.</w:t>
      </w:r>
    </w:p>
    <w:p w:rsidR="00E07654" w:rsidRDefault="00E07654" w14:paraId="2BBB48BD" w14:textId="77777777">
      <w:pPr>
        <w:pStyle w:val="Default"/>
        <w:ind w:left="1080"/>
        <w:jc w:val="both"/>
        <w:rPr>
          <w:rFonts w:ascii="Times New Roman" w:hAnsi="Times New Roman"/>
          <w:b/>
          <w:bCs/>
          <w:i/>
          <w:iCs/>
          <w:sz w:val="22"/>
          <w:szCs w:val="16"/>
        </w:rPr>
      </w:pPr>
    </w:p>
    <w:p w:rsidR="00E07654" w:rsidRDefault="00E07654" w14:paraId="4AE23867" w14:textId="77777777">
      <w:pPr>
        <w:pStyle w:val="Default"/>
        <w:jc w:val="both"/>
        <w:rPr>
          <w:rFonts w:ascii="Times New Roman" w:hAnsi="Times New Roman"/>
          <w:sz w:val="22"/>
          <w:szCs w:val="16"/>
        </w:rPr>
      </w:pPr>
    </w:p>
    <w:p w:rsidR="006C399B" w:rsidP="006C399B" w:rsidRDefault="00E07654" w14:paraId="639A94AB" w14:textId="77777777">
      <w:pPr>
        <w:pStyle w:val="Default"/>
        <w:numPr>
          <w:ilvl w:val="0"/>
          <w:numId w:val="8"/>
        </w:numPr>
        <w:tabs>
          <w:tab w:val="left" w:pos="360"/>
        </w:tabs>
        <w:jc w:val="both"/>
        <w:rPr>
          <w:rFonts w:ascii="Times New Roman" w:hAnsi="Times New Roman"/>
          <w:sz w:val="22"/>
          <w:szCs w:val="16"/>
        </w:rPr>
      </w:pPr>
      <w:r>
        <w:rPr>
          <w:rFonts w:ascii="Times New Roman" w:hAnsi="Times New Roman"/>
          <w:sz w:val="22"/>
          <w:szCs w:val="16"/>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006C399B">
        <w:rPr>
          <w:rFonts w:ascii="Times New Roman" w:hAnsi="Times New Roman"/>
          <w:sz w:val="22"/>
          <w:szCs w:val="16"/>
        </w:rPr>
        <w:t xml:space="preserve">Costs to the Federal government for contracting out or paying parties for information collection activities should be included here.  </w:t>
      </w:r>
    </w:p>
    <w:p w:rsidR="006C399B" w:rsidP="006C399B" w:rsidRDefault="006C399B" w14:paraId="3C464860" w14:textId="77777777">
      <w:pPr>
        <w:pStyle w:val="Default"/>
        <w:tabs>
          <w:tab w:val="left" w:pos="360"/>
        </w:tabs>
        <w:ind w:left="360"/>
        <w:jc w:val="both"/>
        <w:rPr>
          <w:rFonts w:ascii="Times New Roman" w:hAnsi="Times New Roman"/>
          <w:sz w:val="22"/>
          <w:szCs w:val="16"/>
        </w:rPr>
      </w:pPr>
    </w:p>
    <w:p w:rsidR="00E07654" w:rsidP="006C399B" w:rsidRDefault="006C399B" w14:paraId="6F53660F" w14:textId="77777777">
      <w:pPr>
        <w:pStyle w:val="Default"/>
        <w:tabs>
          <w:tab w:val="left" w:pos="360"/>
        </w:tabs>
        <w:ind w:left="360"/>
        <w:jc w:val="both"/>
        <w:rPr>
          <w:rFonts w:ascii="Times New Roman" w:hAnsi="Times New Roman"/>
          <w:sz w:val="22"/>
          <w:szCs w:val="16"/>
        </w:rPr>
      </w:pPr>
      <w:r>
        <w:rPr>
          <w:rFonts w:ascii="Times New Roman" w:hAnsi="Times New Roman"/>
          <w:sz w:val="22"/>
          <w:szCs w:val="16"/>
        </w:rPr>
        <w:tab/>
      </w:r>
      <w:r w:rsidR="00E07654">
        <w:rPr>
          <w:rFonts w:ascii="Times New Roman" w:hAnsi="Times New Roman"/>
          <w:sz w:val="22"/>
          <w:szCs w:val="16"/>
        </w:rPr>
        <w:t xml:space="preserve">Agencies may also aggregate cost estimates from Items 12, 13, and 14 in a single table. </w:t>
      </w:r>
    </w:p>
    <w:p w:rsidR="000F08B7" w:rsidRDefault="000F08B7" w14:paraId="6D7F4FD2" w14:textId="77777777">
      <w:pPr>
        <w:pStyle w:val="Default"/>
        <w:ind w:left="1080"/>
        <w:jc w:val="both"/>
        <w:rPr>
          <w:rFonts w:ascii="Times New Roman" w:hAnsi="Times New Roman"/>
          <w:b/>
          <w:bCs/>
          <w:sz w:val="22"/>
          <w:szCs w:val="16"/>
        </w:rPr>
      </w:pPr>
    </w:p>
    <w:p w:rsidR="00E07654" w:rsidP="00E527E0" w:rsidRDefault="00E07654" w14:paraId="48262D97" w14:textId="50EBAE7C">
      <w:pPr>
        <w:pStyle w:val="Default"/>
        <w:ind w:left="720"/>
        <w:jc w:val="both"/>
        <w:rPr>
          <w:rFonts w:ascii="Times New Roman" w:hAnsi="Times New Roman"/>
          <w:b/>
          <w:bCs/>
          <w:sz w:val="22"/>
          <w:szCs w:val="16"/>
        </w:rPr>
      </w:pPr>
      <w:r>
        <w:rPr>
          <w:rFonts w:ascii="Times New Roman" w:hAnsi="Times New Roman"/>
          <w:b/>
          <w:bCs/>
          <w:sz w:val="22"/>
          <w:szCs w:val="16"/>
        </w:rPr>
        <w:t>The estimated annualized cost to the federal government of this information collecti</w:t>
      </w:r>
      <w:r w:rsidR="001F0F16">
        <w:rPr>
          <w:rFonts w:ascii="Times New Roman" w:hAnsi="Times New Roman"/>
          <w:b/>
          <w:bCs/>
          <w:sz w:val="22"/>
          <w:szCs w:val="16"/>
        </w:rPr>
        <w:t xml:space="preserve">on project is </w:t>
      </w:r>
      <w:r w:rsidRPr="00603090" w:rsidR="001F0F16">
        <w:rPr>
          <w:rFonts w:ascii="Times New Roman" w:hAnsi="Times New Roman"/>
          <w:b/>
          <w:bCs/>
          <w:color w:val="auto"/>
          <w:sz w:val="22"/>
          <w:szCs w:val="16"/>
        </w:rPr>
        <w:t xml:space="preserve">approximately </w:t>
      </w:r>
      <w:r w:rsidR="000E2F6E">
        <w:rPr>
          <w:rFonts w:ascii="Times New Roman" w:hAnsi="Times New Roman"/>
          <w:b/>
          <w:bCs/>
          <w:color w:val="auto"/>
          <w:sz w:val="22"/>
          <w:szCs w:val="16"/>
        </w:rPr>
        <w:t>$</w:t>
      </w:r>
      <w:r w:rsidR="00394DCC">
        <w:rPr>
          <w:rFonts w:ascii="Times New Roman" w:hAnsi="Times New Roman"/>
          <w:b/>
          <w:bCs/>
          <w:color w:val="auto"/>
          <w:sz w:val="22"/>
          <w:szCs w:val="16"/>
        </w:rPr>
        <w:t>335,709</w:t>
      </w:r>
      <w:r w:rsidR="00603090">
        <w:rPr>
          <w:rFonts w:ascii="Times New Roman" w:hAnsi="Times New Roman"/>
          <w:b/>
          <w:bCs/>
          <w:color w:val="auto"/>
          <w:sz w:val="22"/>
          <w:szCs w:val="16"/>
        </w:rPr>
        <w:t xml:space="preserve">. </w:t>
      </w:r>
      <w:r w:rsidRPr="00603090">
        <w:rPr>
          <w:rFonts w:ascii="Times New Roman" w:hAnsi="Times New Roman"/>
          <w:b/>
          <w:bCs/>
          <w:color w:val="auto"/>
          <w:sz w:val="22"/>
          <w:szCs w:val="16"/>
        </w:rPr>
        <w:t>This</w:t>
      </w:r>
      <w:r>
        <w:rPr>
          <w:rFonts w:ascii="Times New Roman" w:hAnsi="Times New Roman"/>
          <w:b/>
          <w:bCs/>
          <w:sz w:val="22"/>
          <w:szCs w:val="16"/>
        </w:rPr>
        <w:t xml:space="preserve"> number is obtained by adding the following:</w:t>
      </w:r>
      <w:r>
        <w:rPr>
          <w:rFonts w:ascii="Times New Roman" w:hAnsi="Times New Roman"/>
          <w:b/>
          <w:bCs/>
          <w:sz w:val="22"/>
          <w:szCs w:val="16"/>
        </w:rPr>
        <w:tab/>
      </w:r>
      <w:r>
        <w:rPr>
          <w:rFonts w:ascii="Times New Roman" w:hAnsi="Times New Roman"/>
          <w:b/>
          <w:bCs/>
          <w:sz w:val="22"/>
          <w:szCs w:val="16"/>
        </w:rPr>
        <w:tab/>
      </w:r>
    </w:p>
    <w:p w:rsidRPr="002278DD" w:rsidR="00E07654" w:rsidP="00762621" w:rsidRDefault="00E07654" w14:paraId="7BAFCEE5" w14:textId="1D87F980">
      <w:pPr>
        <w:pStyle w:val="Default"/>
        <w:numPr>
          <w:ilvl w:val="0"/>
          <w:numId w:val="4"/>
        </w:numPr>
        <w:jc w:val="both"/>
        <w:rPr>
          <w:rFonts w:ascii="Times New Roman" w:hAnsi="Times New Roman"/>
          <w:b/>
          <w:bCs/>
          <w:color w:val="auto"/>
          <w:sz w:val="22"/>
          <w:szCs w:val="16"/>
        </w:rPr>
      </w:pPr>
      <w:r>
        <w:rPr>
          <w:rFonts w:ascii="Times New Roman" w:hAnsi="Times New Roman"/>
          <w:b/>
          <w:bCs/>
          <w:sz w:val="22"/>
          <w:szCs w:val="16"/>
        </w:rPr>
        <w:t xml:space="preserve">Estimated </w:t>
      </w:r>
      <w:r w:rsidRPr="002278DD">
        <w:rPr>
          <w:rFonts w:ascii="Times New Roman" w:hAnsi="Times New Roman"/>
          <w:b/>
          <w:bCs/>
          <w:color w:val="auto"/>
          <w:sz w:val="22"/>
          <w:szCs w:val="16"/>
        </w:rPr>
        <w:t xml:space="preserve">Cost of Independent Evaluation Contractor to collect the information- </w:t>
      </w:r>
      <w:r w:rsidR="00762621">
        <w:rPr>
          <w:rFonts w:ascii="Times New Roman" w:hAnsi="Times New Roman"/>
          <w:b/>
          <w:bCs/>
          <w:color w:val="auto"/>
          <w:sz w:val="22"/>
          <w:szCs w:val="16"/>
        </w:rPr>
        <w:t>$212,305</w:t>
      </w:r>
      <w:r w:rsidRPr="002278DD">
        <w:rPr>
          <w:rFonts w:ascii="Times New Roman" w:hAnsi="Times New Roman"/>
          <w:b/>
          <w:bCs/>
          <w:color w:val="auto"/>
          <w:sz w:val="22"/>
          <w:szCs w:val="16"/>
        </w:rPr>
        <w:t>.</w:t>
      </w:r>
      <w:r w:rsidR="004C1060">
        <w:rPr>
          <w:rFonts w:ascii="Times New Roman" w:hAnsi="Times New Roman"/>
          <w:b/>
          <w:bCs/>
          <w:color w:val="auto"/>
          <w:sz w:val="22"/>
          <w:szCs w:val="16"/>
        </w:rPr>
        <w:t xml:space="preserve">  USTDA’s Program </w:t>
      </w:r>
      <w:r w:rsidR="00CA08D2">
        <w:rPr>
          <w:rFonts w:ascii="Times New Roman" w:hAnsi="Times New Roman"/>
          <w:b/>
          <w:bCs/>
          <w:color w:val="auto"/>
          <w:sz w:val="22"/>
          <w:szCs w:val="16"/>
        </w:rPr>
        <w:t xml:space="preserve">Monitoring and </w:t>
      </w:r>
      <w:r w:rsidR="004C1060">
        <w:rPr>
          <w:rFonts w:ascii="Times New Roman" w:hAnsi="Times New Roman"/>
          <w:b/>
          <w:bCs/>
          <w:color w:val="auto"/>
          <w:sz w:val="22"/>
          <w:szCs w:val="16"/>
        </w:rPr>
        <w:t xml:space="preserve">Evaluation Office </w:t>
      </w:r>
      <w:r w:rsidR="00C17953">
        <w:rPr>
          <w:rFonts w:ascii="Times New Roman" w:hAnsi="Times New Roman"/>
          <w:b/>
          <w:bCs/>
          <w:color w:val="auto"/>
          <w:sz w:val="22"/>
          <w:szCs w:val="16"/>
        </w:rPr>
        <w:t xml:space="preserve">utilizes </w:t>
      </w:r>
      <w:r w:rsidR="004C1060">
        <w:rPr>
          <w:rFonts w:ascii="Times New Roman" w:hAnsi="Times New Roman"/>
          <w:b/>
          <w:bCs/>
          <w:color w:val="auto"/>
          <w:sz w:val="22"/>
          <w:szCs w:val="16"/>
        </w:rPr>
        <w:t xml:space="preserve">two </w:t>
      </w:r>
      <w:r w:rsidR="004C1060">
        <w:rPr>
          <w:rFonts w:ascii="Times New Roman" w:hAnsi="Times New Roman"/>
          <w:b/>
          <w:bCs/>
          <w:color w:val="auto"/>
          <w:sz w:val="22"/>
          <w:szCs w:val="16"/>
        </w:rPr>
        <w:lastRenderedPageBreak/>
        <w:t xml:space="preserve">Independent Evaluation Contractors </w:t>
      </w:r>
      <w:r w:rsidR="002B545A">
        <w:rPr>
          <w:rFonts w:ascii="Times New Roman" w:hAnsi="Times New Roman"/>
          <w:b/>
          <w:bCs/>
          <w:color w:val="auto"/>
          <w:sz w:val="22"/>
          <w:szCs w:val="16"/>
        </w:rPr>
        <w:t>to obtain high</w:t>
      </w:r>
      <w:r w:rsidR="004C1060">
        <w:rPr>
          <w:rFonts w:ascii="Times New Roman" w:hAnsi="Times New Roman"/>
          <w:b/>
          <w:bCs/>
          <w:color w:val="auto"/>
          <w:sz w:val="22"/>
          <w:szCs w:val="16"/>
        </w:rPr>
        <w:t xml:space="preserve"> quality analysis and reporting, and to promote the adoption of targeted, tailored evaluation strategies that minimize the burden on respondents.  The </w:t>
      </w:r>
      <w:r w:rsidR="000C167E">
        <w:rPr>
          <w:rFonts w:ascii="Times New Roman" w:hAnsi="Times New Roman"/>
          <w:b/>
          <w:bCs/>
          <w:color w:val="auto"/>
          <w:sz w:val="22"/>
          <w:szCs w:val="16"/>
        </w:rPr>
        <w:t xml:space="preserve">Independent Evaluation Contractors estimate that </w:t>
      </w:r>
      <w:r w:rsidR="00C17953">
        <w:rPr>
          <w:rFonts w:ascii="Times New Roman" w:hAnsi="Times New Roman"/>
          <w:b/>
          <w:bCs/>
          <w:color w:val="auto"/>
          <w:sz w:val="22"/>
          <w:szCs w:val="16"/>
        </w:rPr>
        <w:t xml:space="preserve">a total of </w:t>
      </w:r>
      <w:r w:rsidR="00762621">
        <w:rPr>
          <w:rFonts w:ascii="Times New Roman" w:hAnsi="Times New Roman"/>
          <w:b/>
          <w:bCs/>
          <w:color w:val="auto"/>
          <w:sz w:val="22"/>
          <w:szCs w:val="16"/>
        </w:rPr>
        <w:t xml:space="preserve">$212,305 </w:t>
      </w:r>
      <w:r w:rsidR="000C167E">
        <w:rPr>
          <w:rFonts w:ascii="Times New Roman" w:hAnsi="Times New Roman"/>
          <w:b/>
          <w:bCs/>
          <w:color w:val="auto"/>
          <w:sz w:val="22"/>
          <w:szCs w:val="16"/>
        </w:rPr>
        <w:t>is spent on information collection activities</w:t>
      </w:r>
      <w:r w:rsidR="00C17953">
        <w:rPr>
          <w:rFonts w:ascii="Times New Roman" w:hAnsi="Times New Roman"/>
          <w:b/>
          <w:bCs/>
          <w:color w:val="auto"/>
          <w:sz w:val="22"/>
          <w:szCs w:val="16"/>
        </w:rPr>
        <w:t xml:space="preserve"> on an annual basis</w:t>
      </w:r>
      <w:r w:rsidR="000C167E">
        <w:rPr>
          <w:rFonts w:ascii="Times New Roman" w:hAnsi="Times New Roman"/>
          <w:b/>
          <w:bCs/>
          <w:color w:val="auto"/>
          <w:sz w:val="22"/>
          <w:szCs w:val="16"/>
        </w:rPr>
        <w:t xml:space="preserve">.  The remaining value of these contracts is dedicated to more sophisticated analysis and reporting to fulfill other USTDA requirements that support the use of </w:t>
      </w:r>
      <w:proofErr w:type="gramStart"/>
      <w:r w:rsidR="000C167E">
        <w:rPr>
          <w:rFonts w:ascii="Times New Roman" w:hAnsi="Times New Roman"/>
          <w:b/>
          <w:bCs/>
          <w:color w:val="auto"/>
          <w:sz w:val="22"/>
          <w:szCs w:val="16"/>
        </w:rPr>
        <w:t>independently-verified</w:t>
      </w:r>
      <w:proofErr w:type="gramEnd"/>
      <w:r w:rsidR="000C167E">
        <w:rPr>
          <w:rFonts w:ascii="Times New Roman" w:hAnsi="Times New Roman"/>
          <w:b/>
          <w:bCs/>
          <w:color w:val="auto"/>
          <w:sz w:val="22"/>
          <w:szCs w:val="16"/>
        </w:rPr>
        <w:t xml:space="preserve"> evaluation data to improve program performance.</w:t>
      </w:r>
    </w:p>
    <w:p w:rsidRPr="002278DD" w:rsidR="00E07654" w:rsidP="00152C5D" w:rsidRDefault="00CA08D2" w14:paraId="22A12D9D" w14:textId="7C91A82E">
      <w:pPr>
        <w:pStyle w:val="Default"/>
        <w:numPr>
          <w:ilvl w:val="0"/>
          <w:numId w:val="4"/>
        </w:numPr>
        <w:jc w:val="both"/>
        <w:rPr>
          <w:rFonts w:ascii="Times New Roman" w:hAnsi="Times New Roman"/>
          <w:b/>
          <w:bCs/>
          <w:color w:val="auto"/>
          <w:sz w:val="22"/>
          <w:szCs w:val="16"/>
        </w:rPr>
      </w:pPr>
      <w:r>
        <w:rPr>
          <w:rFonts w:ascii="Times New Roman" w:hAnsi="Times New Roman"/>
          <w:b/>
          <w:bCs/>
          <w:color w:val="auto"/>
          <w:sz w:val="22"/>
          <w:szCs w:val="16"/>
        </w:rPr>
        <w:t xml:space="preserve">Estimated </w:t>
      </w:r>
      <w:r w:rsidRPr="002278DD" w:rsidR="00E07654">
        <w:rPr>
          <w:rFonts w:ascii="Times New Roman" w:hAnsi="Times New Roman"/>
          <w:b/>
          <w:bCs/>
          <w:color w:val="auto"/>
          <w:sz w:val="22"/>
          <w:szCs w:val="16"/>
        </w:rPr>
        <w:t>USTDA Personnel Costs to Manage and Monitor the Inde</w:t>
      </w:r>
      <w:r w:rsidRPr="002278DD" w:rsidR="001F0F16">
        <w:rPr>
          <w:rFonts w:ascii="Times New Roman" w:hAnsi="Times New Roman"/>
          <w:b/>
          <w:bCs/>
          <w:color w:val="auto"/>
          <w:sz w:val="22"/>
          <w:szCs w:val="16"/>
        </w:rPr>
        <w:t xml:space="preserve">pendent Evaluation Contract - </w:t>
      </w:r>
      <w:r w:rsidRPr="00152C5D" w:rsidR="00152C5D">
        <w:rPr>
          <w:rFonts w:ascii="Times New Roman" w:hAnsi="Times New Roman"/>
          <w:b/>
          <w:bCs/>
          <w:color w:val="auto"/>
          <w:sz w:val="22"/>
          <w:szCs w:val="16"/>
        </w:rPr>
        <w:t>$</w:t>
      </w:r>
      <w:r w:rsidR="00394DCC">
        <w:rPr>
          <w:rFonts w:ascii="Times New Roman" w:hAnsi="Times New Roman"/>
          <w:b/>
          <w:bCs/>
          <w:color w:val="auto"/>
          <w:sz w:val="22"/>
          <w:szCs w:val="16"/>
        </w:rPr>
        <w:t>59,202</w:t>
      </w:r>
      <w:r w:rsidRPr="00152C5D" w:rsidDel="00152C5D" w:rsidR="00152C5D">
        <w:rPr>
          <w:rFonts w:ascii="Times New Roman" w:hAnsi="Times New Roman"/>
          <w:b/>
          <w:bCs/>
          <w:color w:val="auto"/>
          <w:sz w:val="22"/>
          <w:szCs w:val="16"/>
        </w:rPr>
        <w:t xml:space="preserve"> </w:t>
      </w:r>
      <w:r w:rsidRPr="00E33AB3" w:rsidR="00E07654">
        <w:rPr>
          <w:rFonts w:ascii="Times New Roman" w:hAnsi="Times New Roman"/>
          <w:b/>
          <w:bCs/>
          <w:color w:val="auto"/>
          <w:sz w:val="22"/>
          <w:szCs w:val="16"/>
        </w:rPr>
        <w:t xml:space="preserve">(obtained by assuming that the USTDA evaluations team spends about </w:t>
      </w:r>
      <w:r w:rsidRPr="00E33AB3" w:rsidR="00534BCE">
        <w:rPr>
          <w:rFonts w:ascii="Times New Roman" w:hAnsi="Times New Roman"/>
          <w:b/>
          <w:bCs/>
          <w:color w:val="auto"/>
          <w:sz w:val="22"/>
          <w:szCs w:val="16"/>
        </w:rPr>
        <w:t>20</w:t>
      </w:r>
      <w:r w:rsidRPr="00E33AB3" w:rsidR="00E07654">
        <w:rPr>
          <w:rFonts w:ascii="Times New Roman" w:hAnsi="Times New Roman"/>
          <w:b/>
          <w:bCs/>
          <w:color w:val="auto"/>
          <w:sz w:val="22"/>
          <w:szCs w:val="16"/>
        </w:rPr>
        <w:t>% of its time managing and monitoring this contract)</w:t>
      </w:r>
      <w:r w:rsidRPr="002278DD" w:rsidR="00E07654">
        <w:rPr>
          <w:rFonts w:ascii="Times New Roman" w:hAnsi="Times New Roman"/>
          <w:b/>
          <w:bCs/>
          <w:color w:val="auto"/>
          <w:sz w:val="22"/>
          <w:szCs w:val="16"/>
        </w:rPr>
        <w:t>.</w:t>
      </w:r>
      <w:r w:rsidR="00E70E54">
        <w:rPr>
          <w:rFonts w:ascii="Times New Roman" w:hAnsi="Times New Roman"/>
          <w:b/>
          <w:bCs/>
          <w:color w:val="auto"/>
          <w:sz w:val="22"/>
          <w:szCs w:val="16"/>
        </w:rPr>
        <w:t xml:space="preserve">  </w:t>
      </w:r>
    </w:p>
    <w:p w:rsidRPr="002278DD" w:rsidR="00E07654" w:rsidP="00152C5D" w:rsidRDefault="00CA08D2" w14:paraId="1C5FB4C8" w14:textId="32CB81B1">
      <w:pPr>
        <w:pStyle w:val="Default"/>
        <w:numPr>
          <w:ilvl w:val="0"/>
          <w:numId w:val="4"/>
        </w:numPr>
        <w:jc w:val="both"/>
        <w:rPr>
          <w:rFonts w:ascii="Times New Roman" w:hAnsi="Times New Roman"/>
          <w:b/>
          <w:bCs/>
          <w:color w:val="auto"/>
          <w:sz w:val="22"/>
          <w:szCs w:val="16"/>
        </w:rPr>
      </w:pPr>
      <w:r>
        <w:rPr>
          <w:rFonts w:ascii="Times New Roman" w:hAnsi="Times New Roman"/>
          <w:b/>
          <w:bCs/>
          <w:color w:val="auto"/>
          <w:sz w:val="22"/>
          <w:szCs w:val="16"/>
        </w:rPr>
        <w:t xml:space="preserve">Estimated </w:t>
      </w:r>
      <w:r w:rsidRPr="002278DD" w:rsidR="00E07654">
        <w:rPr>
          <w:rFonts w:ascii="Times New Roman" w:hAnsi="Times New Roman"/>
          <w:b/>
          <w:bCs/>
          <w:color w:val="auto"/>
          <w:sz w:val="22"/>
          <w:szCs w:val="16"/>
        </w:rPr>
        <w:t xml:space="preserve">USTDA Personnel Costs to </w:t>
      </w:r>
      <w:r w:rsidRPr="002278DD" w:rsidR="001F0F16">
        <w:rPr>
          <w:rFonts w:ascii="Times New Roman" w:hAnsi="Times New Roman"/>
          <w:b/>
          <w:bCs/>
          <w:color w:val="auto"/>
          <w:sz w:val="22"/>
          <w:szCs w:val="16"/>
        </w:rPr>
        <w:t>Conduct Internal Evaluations</w:t>
      </w:r>
      <w:r w:rsidR="00275E4F">
        <w:rPr>
          <w:rFonts w:ascii="Times New Roman" w:hAnsi="Times New Roman"/>
          <w:b/>
          <w:bCs/>
          <w:color w:val="auto"/>
          <w:sz w:val="22"/>
          <w:szCs w:val="16"/>
        </w:rPr>
        <w:t xml:space="preserve"> (evaluations conducted by USTDA personnel)</w:t>
      </w:r>
      <w:r w:rsidRPr="002278DD" w:rsidR="001F0F16">
        <w:rPr>
          <w:rFonts w:ascii="Times New Roman" w:hAnsi="Times New Roman"/>
          <w:b/>
          <w:bCs/>
          <w:color w:val="auto"/>
          <w:sz w:val="22"/>
          <w:szCs w:val="16"/>
        </w:rPr>
        <w:t xml:space="preserve">- </w:t>
      </w:r>
      <w:r w:rsidRPr="00152C5D" w:rsidR="00152C5D">
        <w:rPr>
          <w:rFonts w:ascii="Times New Roman" w:hAnsi="Times New Roman"/>
          <w:b/>
          <w:bCs/>
          <w:color w:val="auto"/>
          <w:sz w:val="22"/>
          <w:szCs w:val="16"/>
        </w:rPr>
        <w:t>$</w:t>
      </w:r>
      <w:r w:rsidR="00394DCC">
        <w:rPr>
          <w:rFonts w:ascii="Times New Roman" w:hAnsi="Times New Roman"/>
          <w:b/>
          <w:bCs/>
          <w:color w:val="auto"/>
          <w:sz w:val="22"/>
          <w:szCs w:val="16"/>
        </w:rPr>
        <w:t>59,202</w:t>
      </w:r>
      <w:r w:rsidRPr="00E33AB3" w:rsidDel="00152C5D" w:rsidR="00152C5D">
        <w:rPr>
          <w:rFonts w:ascii="Times New Roman" w:hAnsi="Times New Roman"/>
          <w:b/>
          <w:bCs/>
          <w:color w:val="auto"/>
          <w:sz w:val="22"/>
          <w:szCs w:val="16"/>
        </w:rPr>
        <w:t xml:space="preserve"> </w:t>
      </w:r>
      <w:r w:rsidRPr="00E33AB3" w:rsidR="00E07654">
        <w:rPr>
          <w:rFonts w:ascii="Times New Roman" w:hAnsi="Times New Roman"/>
          <w:b/>
          <w:bCs/>
          <w:color w:val="auto"/>
          <w:sz w:val="22"/>
          <w:szCs w:val="16"/>
        </w:rPr>
        <w:t xml:space="preserve">(obtained by assuming that the USTDA evaluation team spends about </w:t>
      </w:r>
      <w:r w:rsidRPr="00E33AB3" w:rsidR="00534BCE">
        <w:rPr>
          <w:rFonts w:ascii="Times New Roman" w:hAnsi="Times New Roman"/>
          <w:b/>
          <w:bCs/>
          <w:color w:val="auto"/>
          <w:sz w:val="22"/>
          <w:szCs w:val="16"/>
        </w:rPr>
        <w:t>20</w:t>
      </w:r>
      <w:r w:rsidRPr="00E33AB3" w:rsidR="00E07654">
        <w:rPr>
          <w:rFonts w:ascii="Times New Roman" w:hAnsi="Times New Roman"/>
          <w:b/>
          <w:bCs/>
          <w:color w:val="auto"/>
          <w:sz w:val="22"/>
          <w:szCs w:val="16"/>
        </w:rPr>
        <w:t>% of its time conducting the evaluations).</w:t>
      </w:r>
      <w:r w:rsidR="00E70E54">
        <w:rPr>
          <w:rFonts w:ascii="Times New Roman" w:hAnsi="Times New Roman"/>
          <w:b/>
          <w:bCs/>
          <w:color w:val="auto"/>
          <w:sz w:val="22"/>
          <w:szCs w:val="16"/>
        </w:rPr>
        <w:t xml:space="preserve"> </w:t>
      </w:r>
    </w:p>
    <w:p w:rsidRPr="002B545A" w:rsidR="00534BCE" w:rsidP="002B545A" w:rsidRDefault="00CA08D2" w14:paraId="1EA720D8" w14:textId="2F5C6089">
      <w:pPr>
        <w:pStyle w:val="Default"/>
        <w:numPr>
          <w:ilvl w:val="0"/>
          <w:numId w:val="4"/>
        </w:numPr>
        <w:jc w:val="both"/>
        <w:rPr>
          <w:rFonts w:ascii="Times New Roman" w:hAnsi="Times New Roman"/>
          <w:b/>
          <w:bCs/>
          <w:sz w:val="22"/>
          <w:szCs w:val="16"/>
        </w:rPr>
      </w:pPr>
      <w:r>
        <w:rPr>
          <w:rFonts w:ascii="Times New Roman" w:hAnsi="Times New Roman"/>
          <w:b/>
          <w:bCs/>
          <w:color w:val="auto"/>
          <w:sz w:val="22"/>
          <w:szCs w:val="16"/>
        </w:rPr>
        <w:t xml:space="preserve">Estimated </w:t>
      </w:r>
      <w:r w:rsidRPr="002278DD" w:rsidR="00E07654">
        <w:rPr>
          <w:rFonts w:ascii="Times New Roman" w:hAnsi="Times New Roman"/>
          <w:b/>
          <w:bCs/>
          <w:color w:val="auto"/>
          <w:sz w:val="22"/>
          <w:szCs w:val="16"/>
        </w:rPr>
        <w:t>Miscellaneous Expenses - $</w:t>
      </w:r>
      <w:r w:rsidR="00534BCE">
        <w:rPr>
          <w:rFonts w:ascii="Times New Roman" w:hAnsi="Times New Roman"/>
          <w:b/>
          <w:bCs/>
          <w:color w:val="auto"/>
          <w:sz w:val="22"/>
          <w:szCs w:val="16"/>
        </w:rPr>
        <w:t>5</w:t>
      </w:r>
      <w:r w:rsidR="00434631">
        <w:rPr>
          <w:rFonts w:ascii="Times New Roman" w:hAnsi="Times New Roman"/>
          <w:b/>
          <w:bCs/>
          <w:color w:val="auto"/>
          <w:sz w:val="22"/>
          <w:szCs w:val="16"/>
        </w:rPr>
        <w:t>,</w:t>
      </w:r>
      <w:r w:rsidR="00534BCE">
        <w:rPr>
          <w:rFonts w:ascii="Times New Roman" w:hAnsi="Times New Roman"/>
          <w:b/>
          <w:bCs/>
          <w:color w:val="auto"/>
          <w:sz w:val="22"/>
          <w:szCs w:val="16"/>
        </w:rPr>
        <w:t>000</w:t>
      </w:r>
      <w:r w:rsidRPr="002278DD" w:rsidR="00E07654">
        <w:rPr>
          <w:rFonts w:ascii="Times New Roman" w:hAnsi="Times New Roman"/>
          <w:b/>
          <w:bCs/>
          <w:color w:val="auto"/>
          <w:sz w:val="22"/>
          <w:szCs w:val="16"/>
        </w:rPr>
        <w:t>-</w:t>
      </w:r>
      <w:r w:rsidR="00E07654">
        <w:rPr>
          <w:rFonts w:ascii="Times New Roman" w:hAnsi="Times New Roman"/>
          <w:b/>
          <w:bCs/>
          <w:sz w:val="22"/>
          <w:szCs w:val="16"/>
        </w:rPr>
        <w:t xml:space="preserve"> Photocopying, telephone expenses etc.</w:t>
      </w:r>
    </w:p>
    <w:p w:rsidR="00E07654" w:rsidRDefault="00E07654" w14:paraId="0CA3BD30" w14:textId="77777777">
      <w:pPr>
        <w:pStyle w:val="Default"/>
        <w:jc w:val="both"/>
        <w:rPr>
          <w:rFonts w:ascii="Times New Roman" w:hAnsi="Times New Roman"/>
          <w:sz w:val="22"/>
          <w:szCs w:val="16"/>
        </w:rPr>
      </w:pPr>
    </w:p>
    <w:p w:rsidR="00E07654" w:rsidRDefault="00E07654" w14:paraId="009D8F31" w14:textId="77777777">
      <w:pPr>
        <w:pStyle w:val="Default"/>
        <w:jc w:val="both"/>
        <w:rPr>
          <w:rFonts w:ascii="Times New Roman" w:hAnsi="Times New Roman"/>
          <w:sz w:val="22"/>
          <w:szCs w:val="16"/>
        </w:rPr>
      </w:pPr>
    </w:p>
    <w:p w:rsidR="00E07654" w:rsidP="00E527E0" w:rsidRDefault="00E07654" w14:paraId="378AF97B"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15. </w:t>
      </w:r>
      <w:r w:rsidR="00E527E0">
        <w:rPr>
          <w:rFonts w:ascii="Times New Roman" w:hAnsi="Times New Roman"/>
          <w:sz w:val="22"/>
          <w:szCs w:val="16"/>
        </w:rPr>
        <w:tab/>
      </w:r>
      <w:r>
        <w:rPr>
          <w:rFonts w:ascii="Times New Roman" w:hAnsi="Times New Roman"/>
          <w:sz w:val="22"/>
          <w:szCs w:val="16"/>
        </w:rPr>
        <w:t xml:space="preserve">Explain the reasons for any program changes or adjustments reported </w:t>
      </w:r>
      <w:r w:rsidR="006C399B">
        <w:rPr>
          <w:rFonts w:ascii="Times New Roman" w:hAnsi="Times New Roman"/>
          <w:sz w:val="22"/>
          <w:szCs w:val="16"/>
        </w:rPr>
        <w:t xml:space="preserve">on the burden worksheet. </w:t>
      </w:r>
    </w:p>
    <w:p w:rsidR="00E07654" w:rsidRDefault="00E07654" w14:paraId="6991C3BE" w14:textId="77777777">
      <w:pPr>
        <w:pStyle w:val="Default"/>
        <w:ind w:left="360" w:firstLine="720"/>
        <w:jc w:val="both"/>
        <w:rPr>
          <w:rFonts w:ascii="Times New Roman" w:hAnsi="Times New Roman"/>
          <w:b/>
          <w:bCs/>
          <w:sz w:val="22"/>
          <w:szCs w:val="16"/>
        </w:rPr>
      </w:pPr>
    </w:p>
    <w:p w:rsidR="00E07654" w:rsidP="00E527E0" w:rsidRDefault="001F0F16" w14:paraId="180F3016" w14:textId="77777777">
      <w:pPr>
        <w:pStyle w:val="Default"/>
        <w:ind w:left="720"/>
        <w:jc w:val="both"/>
        <w:rPr>
          <w:rFonts w:ascii="Times New Roman" w:hAnsi="Times New Roman"/>
          <w:b/>
          <w:bCs/>
          <w:sz w:val="22"/>
          <w:szCs w:val="16"/>
        </w:rPr>
      </w:pPr>
      <w:r>
        <w:rPr>
          <w:rFonts w:ascii="Times New Roman" w:hAnsi="Times New Roman"/>
          <w:b/>
          <w:bCs/>
          <w:sz w:val="22"/>
          <w:szCs w:val="16"/>
        </w:rPr>
        <w:t xml:space="preserve">This is a </w:t>
      </w:r>
      <w:r w:rsidR="0005739D">
        <w:rPr>
          <w:rFonts w:ascii="Times New Roman" w:hAnsi="Times New Roman"/>
          <w:b/>
          <w:sz w:val="22"/>
          <w:szCs w:val="22"/>
        </w:rPr>
        <w:t>r</w:t>
      </w:r>
      <w:r w:rsidRPr="0005739D" w:rsidR="0005739D">
        <w:rPr>
          <w:rFonts w:ascii="Times New Roman" w:hAnsi="Times New Roman"/>
          <w:b/>
          <w:sz w:val="22"/>
          <w:szCs w:val="22"/>
        </w:rPr>
        <w:t xml:space="preserve">equest for </w:t>
      </w:r>
      <w:r w:rsidR="0005739D">
        <w:rPr>
          <w:rFonts w:ascii="Times New Roman" w:hAnsi="Times New Roman"/>
          <w:b/>
          <w:sz w:val="22"/>
          <w:szCs w:val="22"/>
        </w:rPr>
        <w:t>e</w:t>
      </w:r>
      <w:r w:rsidRPr="0005739D" w:rsidR="0005739D">
        <w:rPr>
          <w:rFonts w:ascii="Times New Roman" w:hAnsi="Times New Roman"/>
          <w:b/>
          <w:sz w:val="22"/>
          <w:szCs w:val="22"/>
        </w:rPr>
        <w:t xml:space="preserve">xtension </w:t>
      </w:r>
      <w:r w:rsidR="0005739D">
        <w:rPr>
          <w:rFonts w:ascii="Times New Roman" w:hAnsi="Times New Roman"/>
          <w:b/>
          <w:sz w:val="22"/>
          <w:szCs w:val="22"/>
        </w:rPr>
        <w:t>of a currently approved information c</w:t>
      </w:r>
      <w:r w:rsidRPr="0005739D" w:rsidR="0005739D">
        <w:rPr>
          <w:rFonts w:ascii="Times New Roman" w:hAnsi="Times New Roman"/>
          <w:b/>
          <w:sz w:val="22"/>
          <w:szCs w:val="22"/>
        </w:rPr>
        <w:t>ollection</w:t>
      </w:r>
      <w:r w:rsidR="00491806">
        <w:rPr>
          <w:rFonts w:ascii="Times New Roman" w:hAnsi="Times New Roman"/>
          <w:b/>
          <w:bCs/>
          <w:sz w:val="22"/>
          <w:szCs w:val="16"/>
        </w:rPr>
        <w:t xml:space="preserve">, with </w:t>
      </w:r>
      <w:r w:rsidR="0005739D">
        <w:rPr>
          <w:rFonts w:ascii="Times New Roman" w:hAnsi="Times New Roman"/>
          <w:b/>
          <w:bCs/>
          <w:sz w:val="22"/>
          <w:szCs w:val="16"/>
        </w:rPr>
        <w:t xml:space="preserve">minor </w:t>
      </w:r>
      <w:r w:rsidR="00491806">
        <w:rPr>
          <w:rFonts w:ascii="Times New Roman" w:hAnsi="Times New Roman"/>
          <w:b/>
          <w:bCs/>
          <w:sz w:val="22"/>
          <w:szCs w:val="16"/>
        </w:rPr>
        <w:t>change</w:t>
      </w:r>
      <w:r w:rsidR="00B977E0">
        <w:rPr>
          <w:rFonts w:ascii="Times New Roman" w:hAnsi="Times New Roman"/>
          <w:b/>
          <w:bCs/>
          <w:sz w:val="22"/>
          <w:szCs w:val="16"/>
        </w:rPr>
        <w:t>s that reflect improvements to the information gathering process that lessen the public burden while improving the quality of information gathered as well as reflecting inflation for cost estimates</w:t>
      </w:r>
      <w:r w:rsidR="00E07654">
        <w:rPr>
          <w:rFonts w:ascii="Times New Roman" w:hAnsi="Times New Roman"/>
          <w:b/>
          <w:bCs/>
          <w:sz w:val="22"/>
          <w:szCs w:val="16"/>
        </w:rPr>
        <w:t xml:space="preserve">. </w:t>
      </w:r>
      <w:r w:rsidR="00491806">
        <w:rPr>
          <w:rFonts w:ascii="Times New Roman" w:hAnsi="Times New Roman"/>
          <w:b/>
          <w:bCs/>
          <w:sz w:val="22"/>
          <w:szCs w:val="16"/>
        </w:rPr>
        <w:t xml:space="preserve">The agency wants to continue to evaluate the impact of its programs through outside evaluators and in-house staff.  This is particularly important as the agency wishes to track specific projects over a period of several years.  </w:t>
      </w:r>
    </w:p>
    <w:p w:rsidR="00E07654" w:rsidRDefault="00E07654" w14:paraId="19B46A3A" w14:textId="77777777">
      <w:pPr>
        <w:pStyle w:val="Default"/>
        <w:ind w:left="360" w:firstLine="720"/>
        <w:jc w:val="both"/>
        <w:rPr>
          <w:rFonts w:ascii="Times New Roman" w:hAnsi="Times New Roman"/>
          <w:b/>
          <w:bCs/>
          <w:i/>
          <w:iCs/>
          <w:sz w:val="22"/>
          <w:szCs w:val="16"/>
        </w:rPr>
      </w:pPr>
    </w:p>
    <w:p w:rsidR="00E07654" w:rsidRDefault="00E07654" w14:paraId="395BE952" w14:textId="77777777">
      <w:pPr>
        <w:pStyle w:val="Default"/>
        <w:ind w:left="360" w:firstLine="720"/>
        <w:jc w:val="both"/>
        <w:rPr>
          <w:rFonts w:ascii="Times New Roman" w:hAnsi="Times New Roman"/>
          <w:b/>
          <w:bCs/>
          <w:sz w:val="22"/>
          <w:szCs w:val="16"/>
        </w:rPr>
      </w:pPr>
    </w:p>
    <w:p w:rsidRPr="00430B97" w:rsidR="001F0F16" w:rsidP="00E527E0" w:rsidRDefault="00E07654" w14:paraId="1612B5C0"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16. </w:t>
      </w:r>
      <w:r w:rsidR="00E527E0">
        <w:rPr>
          <w:rFonts w:ascii="Times New Roman" w:hAnsi="Times New Roman"/>
          <w:sz w:val="22"/>
          <w:szCs w:val="16"/>
        </w:rPr>
        <w:tab/>
      </w:r>
      <w:r>
        <w:rPr>
          <w:rFonts w:ascii="Times New Roman" w:hAnsi="Times New Roman"/>
          <w:sz w:val="22"/>
          <w:szCs w:val="16"/>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07654" w:rsidRDefault="00E07654" w14:paraId="66D33AC0" w14:textId="77777777">
      <w:pPr>
        <w:pStyle w:val="Default"/>
        <w:ind w:left="1080"/>
        <w:jc w:val="both"/>
        <w:rPr>
          <w:rFonts w:ascii="Times New Roman" w:hAnsi="Times New Roman"/>
          <w:b/>
          <w:bCs/>
          <w:sz w:val="22"/>
          <w:szCs w:val="16"/>
        </w:rPr>
      </w:pPr>
    </w:p>
    <w:p w:rsidR="00E07654" w:rsidP="00E527E0" w:rsidRDefault="00124EA9" w14:paraId="5081B3D6" w14:textId="77777777">
      <w:pPr>
        <w:pStyle w:val="Default"/>
        <w:ind w:left="720"/>
        <w:jc w:val="both"/>
        <w:rPr>
          <w:rFonts w:ascii="Times New Roman" w:hAnsi="Times New Roman"/>
          <w:b/>
          <w:bCs/>
          <w:sz w:val="22"/>
          <w:szCs w:val="16"/>
        </w:rPr>
      </w:pPr>
      <w:r>
        <w:rPr>
          <w:rFonts w:ascii="Times New Roman" w:hAnsi="Times New Roman"/>
          <w:b/>
          <w:bCs/>
          <w:sz w:val="22"/>
          <w:szCs w:val="16"/>
        </w:rPr>
        <w:t xml:space="preserve">Internal and external evaluation occurs continuously throughout the fiscal year.  </w:t>
      </w:r>
      <w:r w:rsidR="002E7E6D">
        <w:rPr>
          <w:rFonts w:ascii="Times New Roman" w:hAnsi="Times New Roman"/>
          <w:b/>
          <w:bCs/>
          <w:sz w:val="22"/>
          <w:szCs w:val="16"/>
        </w:rPr>
        <w:t>The ag</w:t>
      </w:r>
      <w:r w:rsidR="00171F77">
        <w:rPr>
          <w:rFonts w:ascii="Times New Roman" w:hAnsi="Times New Roman"/>
          <w:b/>
          <w:bCs/>
          <w:sz w:val="22"/>
          <w:szCs w:val="16"/>
        </w:rPr>
        <w:t xml:space="preserve">ency works with two external (contracted) evaluation teams, providing assigned projects and relevant background information at the beginning of the yearly contract term and enabling information collection on an annual basis throughout the contract period.  </w:t>
      </w:r>
      <w:r>
        <w:rPr>
          <w:rFonts w:ascii="Times New Roman" w:hAnsi="Times New Roman"/>
          <w:b/>
          <w:bCs/>
          <w:sz w:val="22"/>
          <w:szCs w:val="16"/>
        </w:rPr>
        <w:t>At the end of each fiscal year, all new information is compiled to create an assessment of the key findings and conclusions</w:t>
      </w:r>
      <w:r w:rsidRPr="00124EA9">
        <w:rPr>
          <w:rFonts w:ascii="Times New Roman" w:hAnsi="Times New Roman"/>
          <w:b/>
          <w:bCs/>
          <w:sz w:val="22"/>
          <w:szCs w:val="16"/>
        </w:rPr>
        <w:t xml:space="preserve"> </w:t>
      </w:r>
      <w:r w:rsidR="00B941C8">
        <w:rPr>
          <w:rFonts w:ascii="Times New Roman" w:hAnsi="Times New Roman"/>
          <w:b/>
          <w:bCs/>
          <w:sz w:val="22"/>
          <w:szCs w:val="16"/>
        </w:rPr>
        <w:t>to</w:t>
      </w:r>
      <w:r>
        <w:rPr>
          <w:rFonts w:ascii="Times New Roman" w:hAnsi="Times New Roman"/>
          <w:b/>
          <w:bCs/>
          <w:sz w:val="22"/>
          <w:szCs w:val="16"/>
        </w:rPr>
        <w:t xml:space="preserve"> support continual program improvement based on stakeholder feedback.  This information is shared internally to inform program design and decision-making</w:t>
      </w:r>
      <w:r w:rsidR="00B941C8">
        <w:rPr>
          <w:rFonts w:ascii="Times New Roman" w:hAnsi="Times New Roman"/>
          <w:b/>
          <w:bCs/>
          <w:sz w:val="22"/>
          <w:szCs w:val="16"/>
        </w:rPr>
        <w:t>,</w:t>
      </w:r>
      <w:r>
        <w:rPr>
          <w:rFonts w:ascii="Times New Roman" w:hAnsi="Times New Roman"/>
          <w:b/>
          <w:bCs/>
          <w:sz w:val="22"/>
          <w:szCs w:val="16"/>
        </w:rPr>
        <w:t xml:space="preserve"> </w:t>
      </w:r>
      <w:proofErr w:type="gramStart"/>
      <w:r>
        <w:rPr>
          <w:rFonts w:ascii="Times New Roman" w:hAnsi="Times New Roman"/>
          <w:b/>
          <w:bCs/>
          <w:sz w:val="22"/>
          <w:szCs w:val="16"/>
        </w:rPr>
        <w:t>in order to</w:t>
      </w:r>
      <w:proofErr w:type="gramEnd"/>
      <w:r>
        <w:rPr>
          <w:rFonts w:ascii="Times New Roman" w:hAnsi="Times New Roman"/>
          <w:b/>
          <w:bCs/>
          <w:sz w:val="22"/>
          <w:szCs w:val="16"/>
        </w:rPr>
        <w:t xml:space="preserve"> ensure that new investments fully leverage the feedback and lessons learned from past projects.  </w:t>
      </w:r>
      <w:r w:rsidR="00171F77">
        <w:rPr>
          <w:rFonts w:ascii="Times New Roman" w:hAnsi="Times New Roman"/>
          <w:b/>
          <w:bCs/>
          <w:sz w:val="22"/>
          <w:szCs w:val="16"/>
        </w:rPr>
        <w:t xml:space="preserve">Information from individual information collections is never published, </w:t>
      </w:r>
      <w:proofErr w:type="gramStart"/>
      <w:r w:rsidR="00171F77">
        <w:rPr>
          <w:rFonts w:ascii="Times New Roman" w:hAnsi="Times New Roman"/>
          <w:b/>
          <w:bCs/>
          <w:sz w:val="22"/>
          <w:szCs w:val="16"/>
        </w:rPr>
        <w:t>in order to</w:t>
      </w:r>
      <w:proofErr w:type="gramEnd"/>
      <w:r w:rsidR="00171F77">
        <w:rPr>
          <w:rFonts w:ascii="Times New Roman" w:hAnsi="Times New Roman"/>
          <w:b/>
          <w:bCs/>
          <w:sz w:val="22"/>
          <w:szCs w:val="16"/>
        </w:rPr>
        <w:t xml:space="preserve"> protect the confidentiality of individual respondents.  I</w:t>
      </w:r>
      <w:r>
        <w:rPr>
          <w:rFonts w:ascii="Times New Roman" w:hAnsi="Times New Roman"/>
          <w:b/>
          <w:bCs/>
          <w:sz w:val="22"/>
          <w:szCs w:val="16"/>
        </w:rPr>
        <w:t xml:space="preserve">nformation </w:t>
      </w:r>
      <w:r w:rsidR="00171F77">
        <w:rPr>
          <w:rFonts w:ascii="Times New Roman" w:hAnsi="Times New Roman"/>
          <w:b/>
          <w:bCs/>
          <w:sz w:val="22"/>
          <w:szCs w:val="16"/>
        </w:rPr>
        <w:t xml:space="preserve">from the overall annual assessment </w:t>
      </w:r>
      <w:r>
        <w:rPr>
          <w:rFonts w:ascii="Times New Roman" w:hAnsi="Times New Roman"/>
          <w:b/>
          <w:bCs/>
          <w:sz w:val="22"/>
          <w:szCs w:val="16"/>
        </w:rPr>
        <w:t>is published only in aggregate form</w:t>
      </w:r>
      <w:r w:rsidR="00171F77">
        <w:rPr>
          <w:rFonts w:ascii="Times New Roman" w:hAnsi="Times New Roman"/>
          <w:b/>
          <w:bCs/>
          <w:sz w:val="22"/>
          <w:szCs w:val="16"/>
        </w:rPr>
        <w:t xml:space="preserve"> for purposes of</w:t>
      </w:r>
      <w:r>
        <w:rPr>
          <w:rFonts w:ascii="Times New Roman" w:hAnsi="Times New Roman"/>
          <w:b/>
          <w:bCs/>
          <w:sz w:val="22"/>
          <w:szCs w:val="16"/>
        </w:rPr>
        <w:t xml:space="preserve"> maintaining </w:t>
      </w:r>
      <w:r w:rsidR="00B941C8">
        <w:rPr>
          <w:rFonts w:ascii="Times New Roman" w:hAnsi="Times New Roman"/>
          <w:b/>
          <w:bCs/>
          <w:sz w:val="22"/>
          <w:szCs w:val="16"/>
        </w:rPr>
        <w:t xml:space="preserve">public </w:t>
      </w:r>
      <w:r>
        <w:rPr>
          <w:rFonts w:ascii="Times New Roman" w:hAnsi="Times New Roman"/>
          <w:b/>
          <w:bCs/>
          <w:sz w:val="22"/>
          <w:szCs w:val="16"/>
        </w:rPr>
        <w:t xml:space="preserve">transparency and accountability.  </w:t>
      </w:r>
    </w:p>
    <w:p w:rsidR="00E07654" w:rsidRDefault="00E07654" w14:paraId="1ADCFBA6" w14:textId="77777777">
      <w:pPr>
        <w:pStyle w:val="Default"/>
        <w:ind w:left="1080"/>
        <w:jc w:val="both"/>
        <w:rPr>
          <w:rFonts w:ascii="Times New Roman" w:hAnsi="Times New Roman"/>
          <w:b/>
          <w:bCs/>
          <w:sz w:val="22"/>
          <w:szCs w:val="16"/>
        </w:rPr>
      </w:pPr>
    </w:p>
    <w:p w:rsidR="00E07654" w:rsidRDefault="00E07654" w14:paraId="2AAEE027" w14:textId="77777777">
      <w:pPr>
        <w:pStyle w:val="Default"/>
        <w:ind w:left="1080"/>
        <w:jc w:val="both"/>
        <w:rPr>
          <w:rFonts w:ascii="Times New Roman" w:hAnsi="Times New Roman"/>
          <w:b/>
          <w:bCs/>
          <w:sz w:val="22"/>
          <w:szCs w:val="16"/>
        </w:rPr>
      </w:pPr>
    </w:p>
    <w:p w:rsidR="00E07654" w:rsidP="00E527E0" w:rsidRDefault="00E527E0" w14:paraId="11DA11A3"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17.</w:t>
      </w:r>
      <w:r>
        <w:rPr>
          <w:rFonts w:ascii="Times New Roman" w:hAnsi="Times New Roman"/>
          <w:sz w:val="22"/>
          <w:szCs w:val="16"/>
        </w:rPr>
        <w:tab/>
      </w:r>
      <w:r w:rsidR="00E07654">
        <w:rPr>
          <w:rFonts w:ascii="Times New Roman" w:hAnsi="Times New Roman"/>
          <w:sz w:val="22"/>
          <w:szCs w:val="16"/>
        </w:rPr>
        <w:t xml:space="preserve">If seeking approval to not display the expiration date for OMB approval of the information collection, explain the reasons that display would be inappropriate. </w:t>
      </w:r>
    </w:p>
    <w:p w:rsidR="00E07654" w:rsidRDefault="00E07654" w14:paraId="75E3490B" w14:textId="77777777">
      <w:pPr>
        <w:pStyle w:val="Default"/>
        <w:ind w:left="360" w:firstLine="720"/>
        <w:jc w:val="both"/>
        <w:rPr>
          <w:rFonts w:ascii="Times New Roman" w:hAnsi="Times New Roman"/>
          <w:b/>
          <w:bCs/>
          <w:sz w:val="22"/>
          <w:szCs w:val="16"/>
        </w:rPr>
      </w:pPr>
    </w:p>
    <w:p w:rsidR="00E07654" w:rsidP="00E527E0" w:rsidRDefault="00E07654" w14:paraId="2B7618FE" w14:textId="77777777">
      <w:pPr>
        <w:pStyle w:val="Default"/>
        <w:ind w:left="720"/>
        <w:jc w:val="both"/>
        <w:rPr>
          <w:rFonts w:ascii="Times New Roman" w:hAnsi="Times New Roman"/>
          <w:b/>
          <w:bCs/>
          <w:sz w:val="22"/>
          <w:szCs w:val="16"/>
        </w:rPr>
      </w:pPr>
      <w:r>
        <w:rPr>
          <w:rFonts w:ascii="Times New Roman" w:hAnsi="Times New Roman"/>
          <w:b/>
          <w:bCs/>
          <w:sz w:val="22"/>
          <w:szCs w:val="16"/>
        </w:rPr>
        <w:lastRenderedPageBreak/>
        <w:t xml:space="preserve">Not applicable.  USTDA is not seeking approval to not display the expiration date for OMB approval of the information collection.  </w:t>
      </w:r>
    </w:p>
    <w:p w:rsidR="00E07654" w:rsidRDefault="00E07654" w14:paraId="6CA9949F" w14:textId="77777777">
      <w:pPr>
        <w:pStyle w:val="Default"/>
        <w:ind w:left="360" w:firstLine="720"/>
        <w:jc w:val="both"/>
        <w:rPr>
          <w:rFonts w:ascii="Times New Roman" w:hAnsi="Times New Roman"/>
          <w:b/>
          <w:bCs/>
          <w:sz w:val="22"/>
          <w:szCs w:val="16"/>
        </w:rPr>
      </w:pPr>
    </w:p>
    <w:p w:rsidR="000F08B7" w:rsidRDefault="000F08B7" w14:paraId="40B79B7C" w14:textId="77777777">
      <w:pPr>
        <w:pStyle w:val="Default"/>
        <w:ind w:left="360" w:firstLine="720"/>
        <w:jc w:val="both"/>
        <w:rPr>
          <w:rFonts w:ascii="Times New Roman" w:hAnsi="Times New Roman"/>
          <w:b/>
          <w:bCs/>
          <w:sz w:val="22"/>
          <w:szCs w:val="16"/>
        </w:rPr>
      </w:pPr>
    </w:p>
    <w:p w:rsidR="00E07654" w:rsidP="00E527E0" w:rsidRDefault="00E07654" w14:paraId="5ED4CA79"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18. </w:t>
      </w:r>
      <w:r w:rsidR="00E527E0">
        <w:rPr>
          <w:rFonts w:ascii="Times New Roman" w:hAnsi="Times New Roman"/>
          <w:sz w:val="22"/>
          <w:szCs w:val="16"/>
        </w:rPr>
        <w:tab/>
      </w:r>
      <w:r>
        <w:rPr>
          <w:rFonts w:ascii="Times New Roman" w:hAnsi="Times New Roman"/>
          <w:sz w:val="22"/>
          <w:szCs w:val="16"/>
        </w:rPr>
        <w:t>Explain each exception to the certification statement identified in Item 19, "Certification for Pape</w:t>
      </w:r>
      <w:r w:rsidR="00C76FB1">
        <w:rPr>
          <w:rFonts w:ascii="Times New Roman" w:hAnsi="Times New Roman"/>
          <w:sz w:val="22"/>
          <w:szCs w:val="16"/>
        </w:rPr>
        <w:t>rwork Reduction Act Submissions.</w:t>
      </w:r>
      <w:r>
        <w:rPr>
          <w:rFonts w:ascii="Times New Roman" w:hAnsi="Times New Roman"/>
          <w:sz w:val="22"/>
          <w:szCs w:val="16"/>
        </w:rPr>
        <w:t xml:space="preserve">" </w:t>
      </w:r>
    </w:p>
    <w:p w:rsidR="00E07654" w:rsidRDefault="00E07654" w14:paraId="24686969" w14:textId="77777777">
      <w:pPr>
        <w:pStyle w:val="Default"/>
        <w:ind w:left="360" w:firstLine="720"/>
        <w:jc w:val="both"/>
        <w:rPr>
          <w:rFonts w:ascii="Times New Roman" w:hAnsi="Times New Roman"/>
          <w:b/>
          <w:bCs/>
          <w:sz w:val="22"/>
          <w:szCs w:val="16"/>
        </w:rPr>
      </w:pPr>
    </w:p>
    <w:p w:rsidR="000931C2" w:rsidP="000931C2" w:rsidRDefault="000931C2" w14:paraId="54A0B8BC" w14:textId="79170470">
      <w:pPr>
        <w:pStyle w:val="Default"/>
        <w:ind w:left="720"/>
        <w:jc w:val="both"/>
        <w:rPr>
          <w:rFonts w:ascii="Times New Roman" w:hAnsi="Times New Roman"/>
          <w:b/>
          <w:bCs/>
          <w:sz w:val="22"/>
          <w:szCs w:val="16"/>
        </w:rPr>
      </w:pPr>
      <w:r>
        <w:rPr>
          <w:rFonts w:ascii="Times New Roman" w:hAnsi="Times New Roman"/>
          <w:b/>
          <w:bCs/>
          <w:sz w:val="22"/>
          <w:szCs w:val="16"/>
        </w:rPr>
        <w:t>Exemption</w:t>
      </w:r>
      <w:r w:rsidR="005D62ED">
        <w:rPr>
          <w:rFonts w:ascii="Times New Roman" w:hAnsi="Times New Roman"/>
          <w:b/>
          <w:bCs/>
          <w:sz w:val="22"/>
          <w:szCs w:val="16"/>
        </w:rPr>
        <w:t>s</w:t>
      </w:r>
      <w:r>
        <w:rPr>
          <w:rFonts w:ascii="Times New Roman" w:hAnsi="Times New Roman"/>
          <w:b/>
          <w:bCs/>
          <w:sz w:val="22"/>
          <w:szCs w:val="16"/>
        </w:rPr>
        <w:t xml:space="preserve"> for c and f are being sought.  For c, as indicated in Item 5 above, the agency does not believe that the information collection would have a significant economic impact on a substantial number of small entities.  In addition, there seems no practicable way to reduce the burden on them.  For f, as indicated in 7d, the information collection does not have recordkeeping requirements and therefore also does not indicate retention periods for the same.</w:t>
      </w:r>
    </w:p>
    <w:p w:rsidRPr="004E1213" w:rsidR="00D865E3" w:rsidP="00E527E0" w:rsidRDefault="00D865E3" w14:paraId="34DBEB19" w14:textId="77777777">
      <w:pPr>
        <w:pStyle w:val="Default"/>
        <w:ind w:left="720"/>
        <w:jc w:val="both"/>
        <w:rPr>
          <w:rFonts w:ascii="Times New Roman" w:hAnsi="Times New Roman"/>
          <w:b/>
          <w:bCs/>
          <w:sz w:val="22"/>
          <w:szCs w:val="22"/>
        </w:rPr>
      </w:pPr>
    </w:p>
    <w:p w:rsidRPr="004E1213" w:rsidR="00E07654" w:rsidRDefault="00E07654" w14:paraId="73D70003" w14:textId="77777777">
      <w:pPr>
        <w:pStyle w:val="Default"/>
        <w:ind w:left="360" w:firstLine="720"/>
        <w:jc w:val="both"/>
        <w:rPr>
          <w:rFonts w:ascii="Times New Roman" w:hAnsi="Times New Roman"/>
          <w:b/>
          <w:bCs/>
          <w:sz w:val="22"/>
          <w:szCs w:val="22"/>
        </w:rPr>
      </w:pPr>
    </w:p>
    <w:sectPr w:rsidRPr="004E1213" w:rsidR="00E07654" w:rsidSect="00005880">
      <w:footerReference w:type="even" r:id="rId8"/>
      <w:footerReference w:type="default" r:id="rId9"/>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A10FD" w14:textId="77777777" w:rsidR="008E11FE" w:rsidRDefault="008E11FE">
      <w:r>
        <w:separator/>
      </w:r>
    </w:p>
  </w:endnote>
  <w:endnote w:type="continuationSeparator" w:id="0">
    <w:p w14:paraId="464708B6" w14:textId="77777777" w:rsidR="008E11FE" w:rsidRDefault="008E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ODMN+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EE829" w14:textId="77777777" w:rsidR="008E11FE" w:rsidRDefault="008E1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D2311" w14:textId="77777777" w:rsidR="008E11FE" w:rsidRDefault="008E11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0FE87" w14:textId="77777777" w:rsidR="008E11FE" w:rsidRDefault="008E1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2621">
      <w:rPr>
        <w:rStyle w:val="PageNumber"/>
        <w:noProof/>
      </w:rPr>
      <w:t>1</w:t>
    </w:r>
    <w:r>
      <w:rPr>
        <w:rStyle w:val="PageNumber"/>
      </w:rPr>
      <w:fldChar w:fldCharType="end"/>
    </w:r>
  </w:p>
  <w:p w14:paraId="37815CC2" w14:textId="77777777" w:rsidR="008E11FE" w:rsidRDefault="008E11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FBDB5" w14:textId="77777777" w:rsidR="008E11FE" w:rsidRDefault="008E11FE">
      <w:r>
        <w:separator/>
      </w:r>
    </w:p>
  </w:footnote>
  <w:footnote w:type="continuationSeparator" w:id="0">
    <w:p w14:paraId="2BD52245" w14:textId="77777777" w:rsidR="008E11FE" w:rsidRDefault="008E1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3BF7D4"/>
    <w:multiLevelType w:val="hybridMultilevel"/>
    <w:tmpl w:val="2CF611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AEA582"/>
    <w:multiLevelType w:val="hybridMultilevel"/>
    <w:tmpl w:val="560909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1C4D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847D56"/>
    <w:multiLevelType w:val="hybridMultilevel"/>
    <w:tmpl w:val="33942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F798E"/>
    <w:multiLevelType w:val="multilevel"/>
    <w:tmpl w:val="904C281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F74149D"/>
    <w:multiLevelType w:val="hybridMultilevel"/>
    <w:tmpl w:val="BDA8845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267B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36551BB"/>
    <w:multiLevelType w:val="hybridMultilevel"/>
    <w:tmpl w:val="6CCE3C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6191441"/>
    <w:multiLevelType w:val="hybridMultilevel"/>
    <w:tmpl w:val="79AE68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5B149B4"/>
    <w:multiLevelType w:val="hybridMultilevel"/>
    <w:tmpl w:val="547EC3EA"/>
    <w:lvl w:ilvl="0" w:tplc="CF045B60">
      <w:start w:val="1"/>
      <w:numFmt w:val="decimal"/>
      <w:lvlText w:val="(%1)"/>
      <w:lvlJc w:val="left"/>
      <w:pPr>
        <w:tabs>
          <w:tab w:val="num" w:pos="1455"/>
        </w:tabs>
        <w:ind w:left="1455" w:hanging="375"/>
      </w:pPr>
      <w:rPr>
        <w:rFonts w:hint="default"/>
      </w:rPr>
    </w:lvl>
    <w:lvl w:ilvl="1" w:tplc="7F56986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C564BBD"/>
    <w:multiLevelType w:val="hybridMultilevel"/>
    <w:tmpl w:val="607C0D00"/>
    <w:lvl w:ilvl="0" w:tplc="2736B76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3"/>
  </w:num>
  <w:num w:numId="4">
    <w:abstractNumId w:val="8"/>
  </w:num>
  <w:num w:numId="5">
    <w:abstractNumId w:val="9"/>
  </w:num>
  <w:num w:numId="6">
    <w:abstractNumId w:val="10"/>
  </w:num>
  <w:num w:numId="7">
    <w:abstractNumId w:val="7"/>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16"/>
    <w:rsid w:val="00005880"/>
    <w:rsid w:val="00041608"/>
    <w:rsid w:val="0005739D"/>
    <w:rsid w:val="00066FBD"/>
    <w:rsid w:val="000931C2"/>
    <w:rsid w:val="000950F4"/>
    <w:rsid w:val="000C167E"/>
    <w:rsid w:val="000C67C1"/>
    <w:rsid w:val="000D3ED1"/>
    <w:rsid w:val="000E2F6E"/>
    <w:rsid w:val="000E5598"/>
    <w:rsid w:val="000F08B7"/>
    <w:rsid w:val="00120706"/>
    <w:rsid w:val="00124EA9"/>
    <w:rsid w:val="00137A17"/>
    <w:rsid w:val="00152C5D"/>
    <w:rsid w:val="00171F77"/>
    <w:rsid w:val="0017324F"/>
    <w:rsid w:val="00183875"/>
    <w:rsid w:val="001A1EB8"/>
    <w:rsid w:val="001B3213"/>
    <w:rsid w:val="001E76F5"/>
    <w:rsid w:val="001F0F16"/>
    <w:rsid w:val="002176D1"/>
    <w:rsid w:val="002278DD"/>
    <w:rsid w:val="00275E4F"/>
    <w:rsid w:val="00276177"/>
    <w:rsid w:val="00297ED7"/>
    <w:rsid w:val="002B545A"/>
    <w:rsid w:val="002E7E6D"/>
    <w:rsid w:val="00333A63"/>
    <w:rsid w:val="003616F6"/>
    <w:rsid w:val="00365DC5"/>
    <w:rsid w:val="00381848"/>
    <w:rsid w:val="00394DCC"/>
    <w:rsid w:val="003E38F8"/>
    <w:rsid w:val="003E3D2E"/>
    <w:rsid w:val="00430B97"/>
    <w:rsid w:val="00434631"/>
    <w:rsid w:val="004515CF"/>
    <w:rsid w:val="00491806"/>
    <w:rsid w:val="00494F8C"/>
    <w:rsid w:val="004C1060"/>
    <w:rsid w:val="004D6FE8"/>
    <w:rsid w:val="004E1213"/>
    <w:rsid w:val="004E4AB0"/>
    <w:rsid w:val="0051289E"/>
    <w:rsid w:val="00534BCE"/>
    <w:rsid w:val="005544F2"/>
    <w:rsid w:val="005711C5"/>
    <w:rsid w:val="00583CA3"/>
    <w:rsid w:val="005B65B1"/>
    <w:rsid w:val="005D62ED"/>
    <w:rsid w:val="00603090"/>
    <w:rsid w:val="0066660E"/>
    <w:rsid w:val="006930F9"/>
    <w:rsid w:val="006C399B"/>
    <w:rsid w:val="006C7465"/>
    <w:rsid w:val="006F4836"/>
    <w:rsid w:val="00734817"/>
    <w:rsid w:val="00757510"/>
    <w:rsid w:val="00762621"/>
    <w:rsid w:val="00783B7C"/>
    <w:rsid w:val="007C2EB0"/>
    <w:rsid w:val="00805EAA"/>
    <w:rsid w:val="00864CCC"/>
    <w:rsid w:val="00873CD7"/>
    <w:rsid w:val="0088085F"/>
    <w:rsid w:val="00892B4E"/>
    <w:rsid w:val="008C63B3"/>
    <w:rsid w:val="008E11FE"/>
    <w:rsid w:val="008F3AE4"/>
    <w:rsid w:val="009246CF"/>
    <w:rsid w:val="0098058F"/>
    <w:rsid w:val="009C0B31"/>
    <w:rsid w:val="009E2D88"/>
    <w:rsid w:val="00A3639B"/>
    <w:rsid w:val="00A93C4E"/>
    <w:rsid w:val="00AA10E8"/>
    <w:rsid w:val="00AA61BB"/>
    <w:rsid w:val="00AD2096"/>
    <w:rsid w:val="00B17B59"/>
    <w:rsid w:val="00B36E31"/>
    <w:rsid w:val="00B91A72"/>
    <w:rsid w:val="00B941C8"/>
    <w:rsid w:val="00B977E0"/>
    <w:rsid w:val="00BA2361"/>
    <w:rsid w:val="00BB1C0F"/>
    <w:rsid w:val="00C14F3F"/>
    <w:rsid w:val="00C17953"/>
    <w:rsid w:val="00C31A9E"/>
    <w:rsid w:val="00C36283"/>
    <w:rsid w:val="00C76FB1"/>
    <w:rsid w:val="00C77AD3"/>
    <w:rsid w:val="00CA08D2"/>
    <w:rsid w:val="00CE7C72"/>
    <w:rsid w:val="00CF18A7"/>
    <w:rsid w:val="00D30C31"/>
    <w:rsid w:val="00D5221D"/>
    <w:rsid w:val="00D865E3"/>
    <w:rsid w:val="00DB7128"/>
    <w:rsid w:val="00DE15D7"/>
    <w:rsid w:val="00E07654"/>
    <w:rsid w:val="00E33AB3"/>
    <w:rsid w:val="00E527E0"/>
    <w:rsid w:val="00E70E54"/>
    <w:rsid w:val="00E879A8"/>
    <w:rsid w:val="00EA40CA"/>
    <w:rsid w:val="00EE4477"/>
    <w:rsid w:val="00EE70C1"/>
    <w:rsid w:val="00EF0146"/>
    <w:rsid w:val="00F02592"/>
    <w:rsid w:val="00F11089"/>
    <w:rsid w:val="00F901A2"/>
    <w:rsid w:val="00FA19CF"/>
    <w:rsid w:val="00FA4C70"/>
    <w:rsid w:val="00FD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49350"/>
  <w15:docId w15:val="{1019397D-21A2-4506-89D1-DF2F194D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A72"/>
    <w:rPr>
      <w:sz w:val="24"/>
      <w:szCs w:val="24"/>
    </w:rPr>
  </w:style>
  <w:style w:type="paragraph" w:styleId="Heading1">
    <w:name w:val="heading 1"/>
    <w:basedOn w:val="Normal"/>
    <w:next w:val="Normal"/>
    <w:qFormat/>
    <w:rsid w:val="00B91A72"/>
    <w:pPr>
      <w:keepNext/>
      <w:outlineLvl w:val="0"/>
    </w:pPr>
    <w:rPr>
      <w:rFonts w:ascii="Times" w:hAnsi="Times"/>
      <w:b/>
      <w:bCs/>
    </w:rPr>
  </w:style>
  <w:style w:type="paragraph" w:styleId="Heading2">
    <w:name w:val="heading 2"/>
    <w:basedOn w:val="Normal"/>
    <w:next w:val="Normal"/>
    <w:qFormat/>
    <w:rsid w:val="00B91A72"/>
    <w:pPr>
      <w:keepNext/>
      <w:outlineLvl w:val="1"/>
    </w:pPr>
    <w:rPr>
      <w:bCs/>
      <w:sz w:val="22"/>
      <w:u w:val="single"/>
    </w:rPr>
  </w:style>
  <w:style w:type="paragraph" w:styleId="Heading3">
    <w:name w:val="heading 3"/>
    <w:basedOn w:val="Normal"/>
    <w:next w:val="Normal"/>
    <w:link w:val="Heading3Char"/>
    <w:semiHidden/>
    <w:unhideWhenUsed/>
    <w:qFormat/>
    <w:rsid w:val="00AD209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rsid w:val="00005880"/>
    <w:pPr>
      <w:autoSpaceDE w:val="0"/>
      <w:autoSpaceDN w:val="0"/>
      <w:adjustRightInd w:val="0"/>
      <w:spacing w:line="211" w:lineRule="atLeast"/>
    </w:pPr>
    <w:rPr>
      <w:rFonts w:ascii="PMODMN+ArialNarrow" w:hAnsi="PMODMN+ArialNarrow"/>
      <w:sz w:val="20"/>
    </w:rPr>
  </w:style>
  <w:style w:type="paragraph" w:customStyle="1" w:styleId="Default">
    <w:name w:val="Default"/>
    <w:rsid w:val="00005880"/>
    <w:pPr>
      <w:autoSpaceDE w:val="0"/>
      <w:autoSpaceDN w:val="0"/>
      <w:adjustRightInd w:val="0"/>
    </w:pPr>
    <w:rPr>
      <w:rFonts w:ascii="PMODMN+ArialNarrow" w:hAnsi="PMODMN+ArialNarrow"/>
      <w:color w:val="000000"/>
      <w:sz w:val="24"/>
      <w:szCs w:val="24"/>
    </w:rPr>
  </w:style>
  <w:style w:type="paragraph" w:styleId="Footer">
    <w:name w:val="footer"/>
    <w:basedOn w:val="Normal"/>
    <w:rsid w:val="00005880"/>
    <w:pPr>
      <w:tabs>
        <w:tab w:val="center" w:pos="4320"/>
        <w:tab w:val="right" w:pos="8640"/>
      </w:tabs>
    </w:pPr>
  </w:style>
  <w:style w:type="character" w:styleId="PageNumber">
    <w:name w:val="page number"/>
    <w:basedOn w:val="DefaultParagraphFont"/>
    <w:rsid w:val="00005880"/>
  </w:style>
  <w:style w:type="character" w:styleId="Hyperlink">
    <w:name w:val="Hyperlink"/>
    <w:rsid w:val="00005880"/>
    <w:rPr>
      <w:color w:val="000000"/>
    </w:rPr>
  </w:style>
  <w:style w:type="paragraph" w:styleId="BodyText">
    <w:name w:val="Body Text"/>
    <w:basedOn w:val="Normal"/>
    <w:rsid w:val="00B91A72"/>
    <w:rPr>
      <w:b/>
    </w:rPr>
  </w:style>
  <w:style w:type="paragraph" w:styleId="BalloonText">
    <w:name w:val="Balloon Text"/>
    <w:basedOn w:val="Normal"/>
    <w:link w:val="BalloonTextChar"/>
    <w:rsid w:val="00137A17"/>
    <w:rPr>
      <w:rFonts w:ascii="Tahoma" w:hAnsi="Tahoma" w:cs="Tahoma"/>
      <w:sz w:val="16"/>
      <w:szCs w:val="16"/>
    </w:rPr>
  </w:style>
  <w:style w:type="character" w:customStyle="1" w:styleId="BalloonTextChar">
    <w:name w:val="Balloon Text Char"/>
    <w:basedOn w:val="DefaultParagraphFont"/>
    <w:link w:val="BalloonText"/>
    <w:rsid w:val="00137A17"/>
    <w:rPr>
      <w:rFonts w:ascii="Tahoma" w:hAnsi="Tahoma" w:cs="Tahoma"/>
      <w:sz w:val="16"/>
      <w:szCs w:val="16"/>
    </w:rPr>
  </w:style>
  <w:style w:type="character" w:styleId="CommentReference">
    <w:name w:val="annotation reference"/>
    <w:basedOn w:val="DefaultParagraphFont"/>
    <w:rsid w:val="00E33AB3"/>
    <w:rPr>
      <w:sz w:val="16"/>
      <w:szCs w:val="16"/>
    </w:rPr>
  </w:style>
  <w:style w:type="paragraph" w:styleId="CommentText">
    <w:name w:val="annotation text"/>
    <w:basedOn w:val="Normal"/>
    <w:link w:val="CommentTextChar"/>
    <w:rsid w:val="00E33AB3"/>
    <w:rPr>
      <w:sz w:val="20"/>
      <w:szCs w:val="20"/>
    </w:rPr>
  </w:style>
  <w:style w:type="character" w:customStyle="1" w:styleId="CommentTextChar">
    <w:name w:val="Comment Text Char"/>
    <w:basedOn w:val="DefaultParagraphFont"/>
    <w:link w:val="CommentText"/>
    <w:rsid w:val="00E33AB3"/>
  </w:style>
  <w:style w:type="paragraph" w:styleId="CommentSubject">
    <w:name w:val="annotation subject"/>
    <w:basedOn w:val="CommentText"/>
    <w:next w:val="CommentText"/>
    <w:link w:val="CommentSubjectChar"/>
    <w:rsid w:val="00E33AB3"/>
    <w:rPr>
      <w:b/>
      <w:bCs/>
    </w:rPr>
  </w:style>
  <w:style w:type="character" w:customStyle="1" w:styleId="CommentSubjectChar">
    <w:name w:val="Comment Subject Char"/>
    <w:basedOn w:val="CommentTextChar"/>
    <w:link w:val="CommentSubject"/>
    <w:rsid w:val="00E33AB3"/>
    <w:rPr>
      <w:b/>
      <w:bCs/>
    </w:rPr>
  </w:style>
  <w:style w:type="paragraph" w:styleId="Revision">
    <w:name w:val="Revision"/>
    <w:hidden/>
    <w:uiPriority w:val="99"/>
    <w:semiHidden/>
    <w:rsid w:val="00E33AB3"/>
    <w:rPr>
      <w:sz w:val="24"/>
      <w:szCs w:val="24"/>
    </w:rPr>
  </w:style>
  <w:style w:type="paragraph" w:styleId="ListParagraph">
    <w:name w:val="List Paragraph"/>
    <w:basedOn w:val="Normal"/>
    <w:uiPriority w:val="34"/>
    <w:qFormat/>
    <w:rsid w:val="004E1213"/>
    <w:pPr>
      <w:ind w:left="720"/>
      <w:contextualSpacing/>
    </w:pPr>
  </w:style>
  <w:style w:type="character" w:customStyle="1" w:styleId="Heading3Char">
    <w:name w:val="Heading 3 Char"/>
    <w:basedOn w:val="DefaultParagraphFont"/>
    <w:link w:val="Heading3"/>
    <w:semiHidden/>
    <w:rsid w:val="00AD209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AD2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7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47BB-3E72-45F2-8A81-B4AA5D7D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3579</Words>
  <Characters>20485</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Specific Instructions</vt:lpstr>
    </vt:vector>
  </TitlesOfParts>
  <Company>USDTA</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Instructions</dc:title>
  <dc:creator>USDTA</dc:creator>
  <cp:lastModifiedBy>Lawn, Lisa</cp:lastModifiedBy>
  <cp:revision>2</cp:revision>
  <cp:lastPrinted>2014-06-06T17:29:00Z</cp:lastPrinted>
  <dcterms:created xsi:type="dcterms:W3CDTF">2020-11-12T22:11:00Z</dcterms:created>
  <dcterms:modified xsi:type="dcterms:W3CDTF">2020-11-12T22:11:00Z</dcterms:modified>
</cp:coreProperties>
</file>