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A3B49" w:rsidR="00CF02AA" w:rsidP="00CF02AA" w:rsidRDefault="00510453" w14:paraId="263ADA56" w14:textId="31C0923B">
      <w:pPr>
        <w:pStyle w:val="300"/>
        <w:jc w:val="right"/>
        <w:rPr>
          <w:rStyle w:val="301"/>
          <w:b/>
          <w:szCs w:val="24"/>
        </w:rPr>
      </w:pPr>
      <w:r>
        <w:rPr>
          <w:rStyle w:val="301"/>
          <w:b/>
          <w:szCs w:val="24"/>
        </w:rPr>
        <w:t>August</w:t>
      </w:r>
      <w:r w:rsidRPr="00EA3B49" w:rsidR="00CF02AA">
        <w:rPr>
          <w:rStyle w:val="301"/>
          <w:b/>
          <w:szCs w:val="24"/>
        </w:rPr>
        <w:t xml:space="preserve"> 2021</w:t>
      </w:r>
    </w:p>
    <w:p w:rsidR="00CF02AA" w:rsidP="000E7CA4" w:rsidRDefault="00CF02AA" w14:paraId="3A533C3E" w14:textId="77777777">
      <w:pPr>
        <w:jc w:val="center"/>
        <w:rPr>
          <w:rStyle w:val="301"/>
          <w:b/>
        </w:rPr>
      </w:pPr>
    </w:p>
    <w:p w:rsidR="000E7CA4" w:rsidP="000E7CA4" w:rsidRDefault="000E7CA4" w14:paraId="05F05554" w14:textId="74C81179">
      <w:pPr>
        <w:jc w:val="center"/>
        <w:rPr>
          <w:rStyle w:val="301"/>
          <w:b/>
        </w:rPr>
      </w:pPr>
      <w:r>
        <w:rPr>
          <w:rStyle w:val="301"/>
          <w:b/>
        </w:rPr>
        <w:t>SUPPORTING STATEMENT</w:t>
      </w:r>
    </w:p>
    <w:p w:rsidR="000E7CA4" w:rsidP="000E7CA4" w:rsidRDefault="000E7CA4" w14:paraId="20B434D9" w14:textId="77777777">
      <w:pPr>
        <w:pStyle w:val="300"/>
        <w:jc w:val="center"/>
        <w:rPr>
          <w:rStyle w:val="301"/>
          <w:b/>
        </w:rPr>
      </w:pPr>
      <w:r>
        <w:rPr>
          <w:rStyle w:val="301"/>
          <w:b/>
        </w:rPr>
        <w:t>COMMUNICABLE DISEASES IN HORSES</w:t>
      </w:r>
    </w:p>
    <w:p w:rsidR="000E7CA4" w:rsidP="000E7CA4" w:rsidRDefault="00734672" w14:paraId="7A375486" w14:textId="700637F4">
      <w:pPr>
        <w:jc w:val="center"/>
        <w:rPr>
          <w:rStyle w:val="301"/>
          <w:b/>
        </w:rPr>
      </w:pPr>
      <w:r>
        <w:rPr>
          <w:rStyle w:val="301"/>
          <w:b/>
        </w:rPr>
        <w:t>OMB NO. 0579-0127</w:t>
      </w:r>
    </w:p>
    <w:p w:rsidRPr="00EA3B49" w:rsidR="00DF57E6" w:rsidP="00DF57E6" w:rsidRDefault="00DF57E6" w14:paraId="47FEFE92" w14:textId="77777777">
      <w:pPr>
        <w:rPr>
          <w:b/>
          <w:bCs/>
          <w:sz w:val="24"/>
          <w:szCs w:val="24"/>
        </w:rPr>
      </w:pPr>
    </w:p>
    <w:p w:rsidRPr="00345C2C" w:rsidR="00CF02AA" w:rsidP="00CF02AA" w:rsidRDefault="00DF57E6" w14:paraId="75674D11" w14:textId="13E49901">
      <w:pPr>
        <w:pStyle w:val="DefaultText"/>
        <w:rPr>
          <w:szCs w:val="24"/>
        </w:rPr>
      </w:pPr>
      <w:r w:rsidRPr="00EA3B49">
        <w:rPr>
          <w:b/>
          <w:bCs/>
          <w:szCs w:val="24"/>
        </w:rPr>
        <w:t>TERMS OF CLEARANCE:</w:t>
      </w:r>
      <w:r w:rsidRPr="00EA3B49">
        <w:rPr>
          <w:szCs w:val="24"/>
        </w:rPr>
        <w:t xml:space="preserve"> </w:t>
      </w:r>
      <w:r w:rsidRPr="00CF02AA">
        <w:rPr>
          <w:b/>
          <w:bCs/>
          <w:szCs w:val="24"/>
        </w:rPr>
        <w:t>“Before this ICR is renewed, USDA should convert VS 1-27 to a common form or explain why that has not been done.”</w:t>
      </w:r>
      <w:r w:rsidRPr="00EA3B49">
        <w:rPr>
          <w:szCs w:val="24"/>
        </w:rPr>
        <w:t xml:space="preserve">  </w:t>
      </w:r>
      <w:r w:rsidRPr="00345C2C" w:rsidR="00CF02AA">
        <w:rPr>
          <w:szCs w:val="24"/>
        </w:rPr>
        <w:t>APHIS has many forms eligible for conversion to common. This has become a priority for the Agency in 2021 and it anticipates making material progress on the project.</w:t>
      </w:r>
    </w:p>
    <w:p w:rsidRPr="00EA3B49" w:rsidR="005215D9" w:rsidP="00DF57E6" w:rsidRDefault="005215D9" w14:paraId="68A2B6E6" w14:textId="77777777">
      <w:pPr>
        <w:rPr>
          <w:sz w:val="24"/>
          <w:szCs w:val="24"/>
        </w:rPr>
      </w:pPr>
    </w:p>
    <w:p w:rsidRPr="00EA3B49" w:rsidR="00D71014" w:rsidP="00734672" w:rsidRDefault="00D71014" w14:paraId="34143FBE" w14:textId="77777777">
      <w:pPr>
        <w:pStyle w:val="300"/>
        <w:rPr>
          <w:rStyle w:val="301"/>
          <w:bCs/>
          <w:szCs w:val="24"/>
        </w:rPr>
      </w:pPr>
    </w:p>
    <w:p w:rsidRPr="00EA3B49" w:rsidR="00734672" w:rsidP="00734672" w:rsidRDefault="00734672" w14:paraId="7A8F0803" w14:textId="28E22C2A">
      <w:pPr>
        <w:pStyle w:val="300"/>
        <w:rPr>
          <w:rStyle w:val="301"/>
          <w:b/>
          <w:szCs w:val="24"/>
        </w:rPr>
      </w:pPr>
      <w:r w:rsidRPr="00EA3B49">
        <w:rPr>
          <w:rStyle w:val="301"/>
          <w:b/>
          <w:szCs w:val="24"/>
        </w:rPr>
        <w:t>A.  Justification</w:t>
      </w:r>
    </w:p>
    <w:p w:rsidRPr="00EA3B49" w:rsidR="00734672" w:rsidP="00734672" w:rsidRDefault="00734672" w14:paraId="5C334244" w14:textId="77777777">
      <w:pPr>
        <w:pStyle w:val="300"/>
        <w:rPr>
          <w:rStyle w:val="301"/>
          <w:b/>
          <w:szCs w:val="24"/>
        </w:rPr>
      </w:pPr>
    </w:p>
    <w:p w:rsidRPr="00EA3B49" w:rsidR="00734672" w:rsidP="00734672" w:rsidRDefault="00734672" w14:paraId="35820930" w14:textId="77777777">
      <w:pPr>
        <w:pStyle w:val="300"/>
        <w:rPr>
          <w:rStyle w:val="301"/>
          <w:b/>
          <w:szCs w:val="24"/>
        </w:rPr>
      </w:pPr>
      <w:r w:rsidRPr="00EA3B49">
        <w:rPr>
          <w:rStyle w:val="301"/>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A3B49" w:rsidR="00734672" w:rsidP="00734672" w:rsidRDefault="00734672" w14:paraId="58A75226" w14:textId="77777777">
      <w:pPr>
        <w:pStyle w:val="DefaultText1"/>
        <w:jc w:val="both"/>
        <w:rPr>
          <w:rStyle w:val="InitialStyle"/>
          <w:rFonts w:ascii="Times New Roman" w:hAnsi="Times New Roman"/>
          <w:szCs w:val="24"/>
        </w:rPr>
      </w:pPr>
    </w:p>
    <w:p w:rsidRPr="00EA3B49" w:rsidR="00734672" w:rsidP="00734672" w:rsidRDefault="00734672" w14:paraId="2607623C" w14:textId="6AE1CC24">
      <w:pPr>
        <w:rPr>
          <w:sz w:val="24"/>
          <w:szCs w:val="24"/>
        </w:rPr>
      </w:pPr>
      <w:r w:rsidRPr="00EA3B49">
        <w:rPr>
          <w:rStyle w:val="Strong"/>
          <w:b w:val="0"/>
          <w:sz w:val="24"/>
          <w:szCs w:val="24"/>
        </w:rPr>
        <w:t>The Animal Health Protection Act (AHPA) of 2002 i</w:t>
      </w:r>
      <w:r w:rsidRPr="00EA3B49">
        <w:rPr>
          <w:sz w:val="24"/>
          <w:szCs w:val="24"/>
        </w:rPr>
        <w:t xml:space="preserve">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w:t>
      </w:r>
      <w:r w:rsidRPr="00EA3B49" w:rsidR="005024FA">
        <w:rPr>
          <w:sz w:val="24"/>
          <w:szCs w:val="24"/>
        </w:rPr>
        <w:t>necessary,</w:t>
      </w:r>
      <w:r w:rsidRPr="00EA3B49">
        <w:rPr>
          <w:sz w:val="24"/>
          <w:szCs w:val="24"/>
        </w:rPr>
        <w:t xml:space="preserve"> to prevent the spread of any livestock or poultry pest or disease.</w:t>
      </w:r>
      <w:r w:rsidRPr="00EA3B49" w:rsidR="00D738A9">
        <w:rPr>
          <w:sz w:val="24"/>
          <w:szCs w:val="24"/>
        </w:rPr>
        <w:t xml:space="preserve"> </w:t>
      </w:r>
      <w:r w:rsidRPr="00EA3B49">
        <w:rPr>
          <w:sz w:val="24"/>
          <w:szCs w:val="24"/>
        </w:rPr>
        <w:t>The AHPA is contained in Title X, Subtitle E, Sections 10401-18 of P.L. 107-171, May 13, 2002, the Farm Security and Rural Investment Act of 2002.</w:t>
      </w:r>
    </w:p>
    <w:p w:rsidRPr="00EA3B49" w:rsidR="00734672" w:rsidP="00734672" w:rsidRDefault="00734672" w14:paraId="045056E4" w14:textId="77777777">
      <w:pPr>
        <w:pStyle w:val="DefaultText"/>
        <w:rPr>
          <w:rStyle w:val="InitialStyle"/>
          <w:rFonts w:ascii="Times New Roman" w:hAnsi="Times New Roman"/>
          <w:szCs w:val="24"/>
        </w:rPr>
      </w:pPr>
    </w:p>
    <w:p w:rsidRPr="00EA3B49" w:rsidR="00734672" w:rsidP="00734672" w:rsidRDefault="00734672" w14:paraId="19221A0F" w14:textId="1C8AD99A">
      <w:pPr>
        <w:rPr>
          <w:rStyle w:val="InitialStyle"/>
          <w:rFonts w:ascii="Times New Roman" w:hAnsi="Times New Roman"/>
          <w:szCs w:val="24"/>
        </w:rPr>
      </w:pPr>
      <w:r w:rsidRPr="00EA3B49">
        <w:rPr>
          <w:rStyle w:val="InitialStyle"/>
          <w:rFonts w:ascii="Times New Roman" w:hAnsi="Times New Roman"/>
          <w:szCs w:val="24"/>
        </w:rPr>
        <w:t>Disease prevention is the most effective method for maintaining a healthy animal population and for enhancing our ability to compete in the world market of animal and animal product trade.</w:t>
      </w:r>
      <w:r w:rsidRPr="00EA3B49" w:rsidR="00823E7D">
        <w:rPr>
          <w:rStyle w:val="InitialStyle"/>
          <w:rFonts w:ascii="Times New Roman" w:hAnsi="Times New Roman"/>
          <w:szCs w:val="24"/>
        </w:rPr>
        <w:t xml:space="preserve"> Reliable and </w:t>
      </w:r>
      <w:r w:rsidRPr="00EA3B49" w:rsidR="0003287E">
        <w:rPr>
          <w:rStyle w:val="InitialStyle"/>
          <w:rFonts w:ascii="Times New Roman" w:hAnsi="Times New Roman"/>
          <w:szCs w:val="24"/>
        </w:rPr>
        <w:t>trustworthy testing is a cornerstone of disease prevention</w:t>
      </w:r>
      <w:r w:rsidRPr="00EA3B49" w:rsidR="004C2B35">
        <w:rPr>
          <w:rStyle w:val="InitialStyle"/>
          <w:rFonts w:ascii="Times New Roman" w:hAnsi="Times New Roman"/>
          <w:szCs w:val="24"/>
        </w:rPr>
        <w:t xml:space="preserve">. The approval of laboratories </w:t>
      </w:r>
      <w:r w:rsidRPr="00EA3B49" w:rsidR="009322AE">
        <w:rPr>
          <w:rStyle w:val="InitialStyle"/>
          <w:rFonts w:ascii="Times New Roman" w:hAnsi="Times New Roman"/>
          <w:szCs w:val="24"/>
        </w:rPr>
        <w:t xml:space="preserve">to conduct testing </w:t>
      </w:r>
      <w:r w:rsidRPr="00EA3B49" w:rsidR="00B53541">
        <w:rPr>
          <w:rStyle w:val="InitialStyle"/>
          <w:rFonts w:ascii="Times New Roman" w:hAnsi="Times New Roman"/>
          <w:szCs w:val="24"/>
        </w:rPr>
        <w:t xml:space="preserve">for equine infectious anemia (EIA) </w:t>
      </w:r>
      <w:r w:rsidRPr="00EA3B49" w:rsidR="009322AE">
        <w:rPr>
          <w:rStyle w:val="InitialStyle"/>
          <w:rFonts w:ascii="Times New Roman" w:hAnsi="Times New Roman"/>
          <w:szCs w:val="24"/>
        </w:rPr>
        <w:t>is a key part of USDA’s strategy to control the disease.</w:t>
      </w:r>
    </w:p>
    <w:p w:rsidRPr="00EA3B49" w:rsidR="00734672" w:rsidP="00734672" w:rsidRDefault="00734672" w14:paraId="4C4E71E3" w14:textId="77777777">
      <w:pPr>
        <w:pStyle w:val="DefaultText"/>
        <w:rPr>
          <w:rStyle w:val="InitialStyle"/>
          <w:rFonts w:ascii="Times New Roman" w:hAnsi="Times New Roman"/>
          <w:szCs w:val="24"/>
        </w:rPr>
      </w:pPr>
    </w:p>
    <w:p w:rsidRPr="00EA3B49" w:rsidR="00734672" w:rsidP="00734672" w:rsidRDefault="00734672" w14:paraId="134D530B" w14:textId="265E0945">
      <w:pPr>
        <w:rPr>
          <w:sz w:val="24"/>
          <w:szCs w:val="24"/>
        </w:rPr>
      </w:pPr>
      <w:r w:rsidRPr="00EA3B49">
        <w:rPr>
          <w:rStyle w:val="InitialStyle"/>
          <w:rFonts w:ascii="Times New Roman" w:hAnsi="Times New Roman"/>
          <w:szCs w:val="24"/>
        </w:rPr>
        <w:t>Veterinary Services (VS), a program within USDA's Animal and Plant Health Inspection Service (APHIS), is responsible for administering regulations intended to ensure that</w:t>
      </w:r>
      <w:r w:rsidRPr="00EA3B49" w:rsidR="00A14C2D">
        <w:rPr>
          <w:rStyle w:val="InitialStyle"/>
          <w:rFonts w:ascii="Times New Roman" w:hAnsi="Times New Roman"/>
          <w:szCs w:val="24"/>
        </w:rPr>
        <w:t xml:space="preserve"> </w:t>
      </w:r>
      <w:r w:rsidRPr="00EA3B49" w:rsidR="00FB4D2D">
        <w:rPr>
          <w:rStyle w:val="InitialStyle"/>
          <w:rFonts w:ascii="Times New Roman" w:hAnsi="Times New Roman"/>
          <w:szCs w:val="24"/>
        </w:rPr>
        <w:t xml:space="preserve">animals </w:t>
      </w:r>
      <w:r w:rsidRPr="00EA3B49">
        <w:rPr>
          <w:rStyle w:val="InitialStyle"/>
          <w:rFonts w:ascii="Times New Roman" w:hAnsi="Times New Roman"/>
          <w:szCs w:val="24"/>
        </w:rPr>
        <w:t xml:space="preserve">affected with EIA are </w:t>
      </w:r>
      <w:r w:rsidRPr="00EA3B49" w:rsidR="00737267">
        <w:rPr>
          <w:rStyle w:val="InitialStyle"/>
          <w:rFonts w:ascii="Times New Roman" w:hAnsi="Times New Roman"/>
          <w:szCs w:val="24"/>
        </w:rPr>
        <w:t>i</w:t>
      </w:r>
      <w:r w:rsidRPr="00EA3B49" w:rsidR="00C9689E">
        <w:rPr>
          <w:rStyle w:val="InitialStyle"/>
          <w:rFonts w:ascii="Times New Roman" w:hAnsi="Times New Roman"/>
          <w:szCs w:val="24"/>
        </w:rPr>
        <w:t xml:space="preserve">dentified through proficient and reliable testing and </w:t>
      </w:r>
      <w:r w:rsidRPr="00EA3B49" w:rsidR="00977B7C">
        <w:rPr>
          <w:rStyle w:val="InitialStyle"/>
          <w:rFonts w:ascii="Times New Roman" w:hAnsi="Times New Roman"/>
          <w:szCs w:val="24"/>
        </w:rPr>
        <w:t xml:space="preserve">that appropriate </w:t>
      </w:r>
      <w:r w:rsidRPr="00EA3B49" w:rsidR="00C9689E">
        <w:rPr>
          <w:rStyle w:val="InitialStyle"/>
          <w:rFonts w:ascii="Times New Roman" w:hAnsi="Times New Roman"/>
          <w:szCs w:val="24"/>
        </w:rPr>
        <w:t xml:space="preserve">reporting occurs. </w:t>
      </w:r>
      <w:r w:rsidRPr="00EA3B49" w:rsidR="003524DA">
        <w:rPr>
          <w:rStyle w:val="InitialStyle"/>
          <w:rFonts w:ascii="Times New Roman" w:hAnsi="Times New Roman"/>
          <w:szCs w:val="24"/>
        </w:rPr>
        <w:t xml:space="preserve">Further, regulations ensure animals testing positive are </w:t>
      </w:r>
      <w:r w:rsidRPr="00EA3B49">
        <w:rPr>
          <w:rStyle w:val="InitialStyle"/>
          <w:rFonts w:ascii="Times New Roman" w:hAnsi="Times New Roman"/>
          <w:szCs w:val="24"/>
        </w:rPr>
        <w:t>moved interstate in a way that does not endanger the health of the U.S. equine population</w:t>
      </w:r>
      <w:r w:rsidRPr="00EA3B49" w:rsidR="00B53541">
        <w:rPr>
          <w:rStyle w:val="InitialStyle"/>
          <w:rFonts w:ascii="Times New Roman" w:hAnsi="Times New Roman"/>
          <w:szCs w:val="24"/>
        </w:rPr>
        <w:t xml:space="preserve">. </w:t>
      </w:r>
      <w:r w:rsidRPr="00EA3B49">
        <w:rPr>
          <w:rStyle w:val="InitialStyle"/>
          <w:rFonts w:ascii="Times New Roman" w:hAnsi="Times New Roman"/>
          <w:szCs w:val="24"/>
        </w:rPr>
        <w:t xml:space="preserve">APHIS regulations at title 9, </w:t>
      </w:r>
      <w:r w:rsidRPr="00EA3B49">
        <w:rPr>
          <w:rStyle w:val="InitialStyle"/>
          <w:rFonts w:ascii="Times New Roman" w:hAnsi="Times New Roman"/>
          <w:i/>
          <w:szCs w:val="24"/>
        </w:rPr>
        <w:t xml:space="preserve">Code of Federal Regulations </w:t>
      </w:r>
      <w:r w:rsidRPr="00EA3B49">
        <w:rPr>
          <w:rStyle w:val="InitialStyle"/>
          <w:rFonts w:ascii="Times New Roman" w:hAnsi="Times New Roman"/>
          <w:szCs w:val="24"/>
        </w:rPr>
        <w:t>(9 CFR) 75.4 deal specifically with regulating the interstate movement of horses affected with equine infectious anemia (EIA).</w:t>
      </w:r>
      <w:r w:rsidRPr="00EA3B49" w:rsidR="00B53541">
        <w:rPr>
          <w:rStyle w:val="InitialStyle"/>
          <w:rFonts w:ascii="Times New Roman" w:hAnsi="Times New Roman"/>
          <w:szCs w:val="24"/>
        </w:rPr>
        <w:t xml:space="preserve"> VS provides guidance on </w:t>
      </w:r>
      <w:r w:rsidRPr="00EA3B49" w:rsidR="00B53541">
        <w:rPr>
          <w:sz w:val="24"/>
          <w:szCs w:val="24"/>
        </w:rPr>
        <w:t>approval of laboratories, diagnostic facilities, and research facilities.</w:t>
      </w:r>
    </w:p>
    <w:p w:rsidRPr="00EA3B49" w:rsidR="001A24BB" w:rsidP="00734672" w:rsidRDefault="001A24BB" w14:paraId="00966BB8" w14:textId="77777777">
      <w:pPr>
        <w:rPr>
          <w:rStyle w:val="InitialStyle"/>
          <w:rFonts w:ascii="Times New Roman" w:hAnsi="Times New Roman"/>
          <w:szCs w:val="24"/>
        </w:rPr>
      </w:pPr>
    </w:p>
    <w:p w:rsidR="000100E9" w:rsidP="00734672" w:rsidRDefault="00734672" w14:paraId="32C0408A" w14:textId="63CD4498">
      <w:pPr>
        <w:rPr>
          <w:rStyle w:val="InitialStyle"/>
          <w:rFonts w:ascii="Times New Roman" w:hAnsi="Times New Roman"/>
          <w:szCs w:val="24"/>
        </w:rPr>
      </w:pPr>
      <w:r w:rsidRPr="00EA3B49">
        <w:rPr>
          <w:rStyle w:val="InitialStyle"/>
          <w:rFonts w:ascii="Times New Roman" w:hAnsi="Times New Roman"/>
          <w:szCs w:val="24"/>
        </w:rPr>
        <w:t xml:space="preserve">Ensuring the </w:t>
      </w:r>
      <w:r w:rsidRPr="00EA3B49" w:rsidR="001A24BB">
        <w:rPr>
          <w:rStyle w:val="InitialStyle"/>
          <w:rFonts w:ascii="Times New Roman" w:hAnsi="Times New Roman"/>
          <w:szCs w:val="24"/>
        </w:rPr>
        <w:t xml:space="preserve">testing of equines, and the </w:t>
      </w:r>
      <w:r w:rsidRPr="00EA3B49">
        <w:rPr>
          <w:rStyle w:val="InitialStyle"/>
          <w:rFonts w:ascii="Times New Roman" w:hAnsi="Times New Roman"/>
          <w:szCs w:val="24"/>
        </w:rPr>
        <w:t xml:space="preserve">safe movement of </w:t>
      </w:r>
      <w:r w:rsidRPr="00EA3B49" w:rsidR="00FB4D2D">
        <w:rPr>
          <w:rStyle w:val="InitialStyle"/>
          <w:rFonts w:ascii="Times New Roman" w:hAnsi="Times New Roman"/>
          <w:szCs w:val="24"/>
        </w:rPr>
        <w:t>equine</w:t>
      </w:r>
      <w:r w:rsidRPr="00EA3B49">
        <w:rPr>
          <w:rStyle w:val="InitialStyle"/>
          <w:rFonts w:ascii="Times New Roman" w:hAnsi="Times New Roman"/>
          <w:szCs w:val="24"/>
        </w:rPr>
        <w:t xml:space="preserve">s </w:t>
      </w:r>
      <w:r w:rsidRPr="00EA3B49" w:rsidR="001A24BB">
        <w:rPr>
          <w:rStyle w:val="InitialStyle"/>
          <w:rFonts w:ascii="Times New Roman" w:hAnsi="Times New Roman"/>
          <w:szCs w:val="24"/>
        </w:rPr>
        <w:t xml:space="preserve">testing positive for EIA, </w:t>
      </w:r>
      <w:r w:rsidRPr="00EA3B49">
        <w:rPr>
          <w:rStyle w:val="InitialStyle"/>
          <w:rFonts w:ascii="Times New Roman" w:hAnsi="Times New Roman"/>
          <w:szCs w:val="24"/>
        </w:rPr>
        <w:t>requires VS to engage in a number of information collection activities</w:t>
      </w:r>
      <w:r w:rsidR="005055EB">
        <w:rPr>
          <w:rStyle w:val="InitialStyle"/>
          <w:rFonts w:ascii="Times New Roman" w:hAnsi="Times New Roman"/>
          <w:szCs w:val="24"/>
        </w:rPr>
        <w:t>,</w:t>
      </w:r>
      <w:r w:rsidRPr="00EA3B49">
        <w:rPr>
          <w:rStyle w:val="InitialStyle"/>
          <w:rFonts w:ascii="Times New Roman" w:hAnsi="Times New Roman"/>
          <w:szCs w:val="24"/>
        </w:rPr>
        <w:t xml:space="preserve"> such as</w:t>
      </w:r>
      <w:r w:rsidRPr="00EA3B49" w:rsidR="00921643">
        <w:rPr>
          <w:rStyle w:val="InitialStyle"/>
          <w:rFonts w:ascii="Times New Roman" w:hAnsi="Times New Roman"/>
          <w:szCs w:val="24"/>
        </w:rPr>
        <w:t>:</w:t>
      </w:r>
    </w:p>
    <w:p w:rsidRPr="00EA3B49" w:rsidR="00ED23BC" w:rsidP="00734672" w:rsidRDefault="00ED23BC" w14:paraId="54CD65FE" w14:textId="77777777">
      <w:pPr>
        <w:rPr>
          <w:rStyle w:val="InitialStyle"/>
          <w:rFonts w:ascii="Times New Roman" w:hAnsi="Times New Roman"/>
          <w:szCs w:val="24"/>
        </w:rPr>
      </w:pPr>
    </w:p>
    <w:p w:rsidRPr="00EA3B49" w:rsidR="001A24BB" w:rsidP="001A24BB" w:rsidRDefault="001A24BB" w14:paraId="429CA946" w14:textId="7A92EDC7">
      <w:pPr>
        <w:pStyle w:val="ListParagraph"/>
        <w:numPr>
          <w:ilvl w:val="0"/>
          <w:numId w:val="14"/>
        </w:numPr>
        <w:rPr>
          <w:rStyle w:val="InitialStyle"/>
          <w:rFonts w:ascii="Times New Roman" w:hAnsi="Times New Roman"/>
          <w:szCs w:val="24"/>
        </w:rPr>
      </w:pPr>
      <w:r w:rsidRPr="00EA3B49">
        <w:rPr>
          <w:rStyle w:val="InitialStyle"/>
          <w:rFonts w:ascii="Times New Roman" w:hAnsi="Times New Roman"/>
          <w:szCs w:val="24"/>
        </w:rPr>
        <w:lastRenderedPageBreak/>
        <w:t>Guiding State animal health officials and animal owners in obtaining and completing a Permit for the Movement of Restricted Animals</w:t>
      </w:r>
      <w:r w:rsidRPr="00EA3B49" w:rsidR="00D36814">
        <w:rPr>
          <w:rStyle w:val="InitialStyle"/>
          <w:rFonts w:ascii="Times New Roman" w:hAnsi="Times New Roman"/>
          <w:szCs w:val="24"/>
        </w:rPr>
        <w:t xml:space="preserve"> using </w:t>
      </w:r>
      <w:r w:rsidRPr="00EA3B49">
        <w:rPr>
          <w:rStyle w:val="InitialStyle"/>
          <w:rFonts w:ascii="Times New Roman" w:hAnsi="Times New Roman"/>
          <w:szCs w:val="24"/>
        </w:rPr>
        <w:t>VS Form 1-27</w:t>
      </w:r>
      <w:r w:rsidRPr="00EA3B49" w:rsidR="00017E92">
        <w:rPr>
          <w:rStyle w:val="InitialStyle"/>
          <w:rFonts w:ascii="Times New Roman" w:hAnsi="Times New Roman"/>
          <w:szCs w:val="24"/>
        </w:rPr>
        <w:t xml:space="preserve">, </w:t>
      </w:r>
      <w:r w:rsidRPr="00EA3B49" w:rsidR="00017E92">
        <w:rPr>
          <w:rStyle w:val="InitialStyle"/>
          <w:rFonts w:ascii="Times New Roman" w:hAnsi="Times New Roman"/>
          <w:bCs/>
          <w:szCs w:val="24"/>
        </w:rPr>
        <w:t>Permit for the Movement of Restricted Animals</w:t>
      </w:r>
      <w:r w:rsidRPr="00EA3B49">
        <w:rPr>
          <w:rStyle w:val="InitialStyle"/>
          <w:rFonts w:ascii="Times New Roman" w:hAnsi="Times New Roman"/>
          <w:szCs w:val="24"/>
        </w:rPr>
        <w:t>.</w:t>
      </w:r>
      <w:r w:rsidRPr="00EA3B49" w:rsidR="00D36814">
        <w:rPr>
          <w:rStyle w:val="InitialStyle"/>
          <w:rFonts w:ascii="Times New Roman" w:hAnsi="Times New Roman"/>
          <w:szCs w:val="24"/>
        </w:rPr>
        <w:t xml:space="preserve"> </w:t>
      </w:r>
    </w:p>
    <w:p w:rsidRPr="00EA3B49" w:rsidR="001A24BB" w:rsidP="001A24BB" w:rsidRDefault="001A24BB" w14:paraId="1DB0A28F" w14:textId="77777777">
      <w:pPr>
        <w:pStyle w:val="ListParagraph"/>
        <w:numPr>
          <w:ilvl w:val="0"/>
          <w:numId w:val="14"/>
        </w:numPr>
        <w:rPr>
          <w:rStyle w:val="InitialStyle"/>
          <w:rFonts w:ascii="Times New Roman" w:hAnsi="Times New Roman"/>
          <w:szCs w:val="24"/>
        </w:rPr>
      </w:pPr>
      <w:r w:rsidRPr="00EA3B49">
        <w:rPr>
          <w:rStyle w:val="InitialStyle"/>
          <w:rFonts w:ascii="Times New Roman" w:hAnsi="Times New Roman"/>
          <w:szCs w:val="24"/>
        </w:rPr>
        <w:t xml:space="preserve">Guiding State animal health officials and accredited veterinarians in documenting a submission for a laboratory test for EIA using VS Form 10-11, the Equine Infectious Anemia Laboratory Test Form. </w:t>
      </w:r>
    </w:p>
    <w:p w:rsidRPr="00EA3B49" w:rsidR="001A24BB" w:rsidP="001A24BB" w:rsidRDefault="001A24BB" w14:paraId="6CA6D6C8" w14:textId="77777777">
      <w:pPr>
        <w:pStyle w:val="ListParagraph"/>
        <w:numPr>
          <w:ilvl w:val="0"/>
          <w:numId w:val="14"/>
        </w:numPr>
        <w:rPr>
          <w:rStyle w:val="InitialStyle"/>
          <w:rFonts w:ascii="Times New Roman" w:hAnsi="Times New Roman"/>
          <w:szCs w:val="24"/>
        </w:rPr>
      </w:pPr>
      <w:r w:rsidRPr="00EA3B49">
        <w:rPr>
          <w:rStyle w:val="InitialStyle"/>
          <w:rFonts w:ascii="Times New Roman" w:hAnsi="Times New Roman"/>
          <w:szCs w:val="24"/>
        </w:rPr>
        <w:t xml:space="preserve">Conducting and documenting an investigation of the farm of origin for any equine that returns a positive result for an EIA test, using VS Form 10-12, Equine Infectious Anemia Supplemental Investigation form. </w:t>
      </w:r>
    </w:p>
    <w:p w:rsidRPr="00EA3B49" w:rsidR="000100E9" w:rsidP="000100E9" w:rsidRDefault="00904F36" w14:paraId="1922EA99" w14:textId="0F16BE12">
      <w:pPr>
        <w:pStyle w:val="ListParagraph"/>
        <w:numPr>
          <w:ilvl w:val="0"/>
          <w:numId w:val="14"/>
        </w:numPr>
        <w:rPr>
          <w:rStyle w:val="InitialStyle"/>
          <w:rFonts w:ascii="Times New Roman" w:hAnsi="Times New Roman"/>
          <w:szCs w:val="24"/>
        </w:rPr>
      </w:pPr>
      <w:r w:rsidRPr="00EA3B49">
        <w:rPr>
          <w:rStyle w:val="InitialStyle"/>
          <w:rFonts w:ascii="Times New Roman" w:hAnsi="Times New Roman"/>
          <w:szCs w:val="24"/>
        </w:rPr>
        <w:t>The approval of EIA laboratories</w:t>
      </w:r>
      <w:r w:rsidRPr="00EA3B49" w:rsidR="00BE4508">
        <w:rPr>
          <w:rStyle w:val="InitialStyle"/>
          <w:rFonts w:ascii="Times New Roman" w:hAnsi="Times New Roman"/>
          <w:szCs w:val="24"/>
        </w:rPr>
        <w:t>,</w:t>
      </w:r>
      <w:r w:rsidRPr="00EA3B49">
        <w:rPr>
          <w:sz w:val="24"/>
          <w:szCs w:val="24"/>
        </w:rPr>
        <w:t xml:space="preserve"> which </w:t>
      </w:r>
      <w:r w:rsidRPr="00EA3B49" w:rsidR="002D407C">
        <w:rPr>
          <w:sz w:val="24"/>
          <w:szCs w:val="24"/>
        </w:rPr>
        <w:t>identifies a laboratory and director</w:t>
      </w:r>
      <w:r w:rsidRPr="00EA3B49" w:rsidR="00DB6BB0">
        <w:rPr>
          <w:sz w:val="24"/>
          <w:szCs w:val="24"/>
        </w:rPr>
        <w:t xml:space="preserve"> and </w:t>
      </w:r>
      <w:r w:rsidRPr="00EA3B49">
        <w:rPr>
          <w:sz w:val="24"/>
          <w:szCs w:val="24"/>
        </w:rPr>
        <w:t>requires a signed agreement acknowledging</w:t>
      </w:r>
      <w:r w:rsidRPr="00EA3B49" w:rsidR="008D2184">
        <w:rPr>
          <w:sz w:val="24"/>
          <w:szCs w:val="24"/>
        </w:rPr>
        <w:t xml:space="preserve"> the</w:t>
      </w:r>
      <w:r w:rsidRPr="00EA3B49">
        <w:rPr>
          <w:sz w:val="24"/>
          <w:szCs w:val="24"/>
        </w:rPr>
        <w:t xml:space="preserve"> regulatory obligations inherent in operating an approved EIA laboratory</w:t>
      </w:r>
      <w:r w:rsidRPr="00EA3B49">
        <w:rPr>
          <w:rStyle w:val="InitialStyle"/>
          <w:rFonts w:ascii="Times New Roman" w:hAnsi="Times New Roman"/>
          <w:szCs w:val="24"/>
        </w:rPr>
        <w:t xml:space="preserve">. </w:t>
      </w:r>
    </w:p>
    <w:p w:rsidRPr="00EA3B49" w:rsidR="000100E9" w:rsidP="000100E9" w:rsidRDefault="00921643" w14:paraId="4A9B7430" w14:textId="1EE924E4">
      <w:pPr>
        <w:pStyle w:val="ListParagraph"/>
        <w:numPr>
          <w:ilvl w:val="0"/>
          <w:numId w:val="14"/>
        </w:numPr>
        <w:rPr>
          <w:sz w:val="24"/>
          <w:szCs w:val="24"/>
        </w:rPr>
      </w:pPr>
      <w:r w:rsidRPr="00EA3B49">
        <w:rPr>
          <w:sz w:val="24"/>
          <w:szCs w:val="24"/>
        </w:rPr>
        <w:t xml:space="preserve">Diagnostic and research laboratories must also notify VS in writing when they no longer accept EIA reactors moved interstate. Finally, any stockyard, diagnostic facility, or other facility that loses VS approval may request a hearing regarding the </w:t>
      </w:r>
      <w:r w:rsidRPr="00EA3B49" w:rsidR="005215D9">
        <w:rPr>
          <w:sz w:val="24"/>
          <w:szCs w:val="24"/>
        </w:rPr>
        <w:t>decision but</w:t>
      </w:r>
      <w:r w:rsidRPr="00EA3B49">
        <w:rPr>
          <w:sz w:val="24"/>
          <w:szCs w:val="24"/>
        </w:rPr>
        <w:t xml:space="preserve"> must do so in writing.</w:t>
      </w:r>
    </w:p>
    <w:p w:rsidRPr="00EA3B49" w:rsidR="003563BB" w:rsidP="001A24BB" w:rsidRDefault="003563BB" w14:paraId="344C7371" w14:textId="6FB56451">
      <w:pPr>
        <w:pStyle w:val="ListParagraph"/>
        <w:ind w:left="780"/>
        <w:rPr>
          <w:rStyle w:val="InitialStyle"/>
          <w:rFonts w:ascii="Times New Roman" w:hAnsi="Times New Roman"/>
          <w:szCs w:val="24"/>
        </w:rPr>
      </w:pPr>
    </w:p>
    <w:p w:rsidR="001D7BE9" w:rsidP="0088148D" w:rsidRDefault="001A24BB" w14:paraId="4A2D0895" w14:textId="7F94761D">
      <w:pPr>
        <w:rPr>
          <w:iCs/>
          <w:sz w:val="24"/>
          <w:szCs w:val="24"/>
        </w:rPr>
      </w:pPr>
      <w:r w:rsidRPr="00EA3B49">
        <w:rPr>
          <w:iCs/>
          <w:sz w:val="24"/>
          <w:szCs w:val="24"/>
        </w:rPr>
        <w:t>L</w:t>
      </w:r>
      <w:r w:rsidRPr="00EA3B49" w:rsidR="0088148D">
        <w:rPr>
          <w:iCs/>
          <w:sz w:val="24"/>
          <w:szCs w:val="24"/>
        </w:rPr>
        <w:t xml:space="preserve">aboratories conducting </w:t>
      </w:r>
      <w:r w:rsidRPr="00EA3B49" w:rsidR="00954227">
        <w:rPr>
          <w:iCs/>
          <w:sz w:val="24"/>
          <w:szCs w:val="24"/>
        </w:rPr>
        <w:t>any</w:t>
      </w:r>
      <w:r w:rsidRPr="00EA3B49" w:rsidR="0088148D">
        <w:rPr>
          <w:iCs/>
          <w:sz w:val="24"/>
          <w:szCs w:val="24"/>
        </w:rPr>
        <w:t xml:space="preserve"> EIA test </w:t>
      </w:r>
      <w:r w:rsidRPr="00EA3B49">
        <w:rPr>
          <w:iCs/>
          <w:sz w:val="24"/>
          <w:szCs w:val="24"/>
        </w:rPr>
        <w:t xml:space="preserve">must </w:t>
      </w:r>
      <w:r w:rsidRPr="00EA3B49" w:rsidR="0088148D">
        <w:rPr>
          <w:iCs/>
          <w:sz w:val="24"/>
          <w:szCs w:val="24"/>
        </w:rPr>
        <w:t xml:space="preserve">be approved by the APHIS Administrator in consultation with the appropriate State animal health officials. </w:t>
      </w:r>
      <w:r w:rsidRPr="00EA3B49" w:rsidR="00624CE2">
        <w:rPr>
          <w:iCs/>
          <w:sz w:val="24"/>
          <w:szCs w:val="24"/>
        </w:rPr>
        <w:t>T</w:t>
      </w:r>
      <w:r w:rsidRPr="00EA3B49" w:rsidR="0088148D">
        <w:rPr>
          <w:iCs/>
          <w:sz w:val="24"/>
          <w:szCs w:val="24"/>
        </w:rPr>
        <w:t>o approve a request, APHIS needs to collect information regarding</w:t>
      </w:r>
      <w:r w:rsidRPr="00EA3B49" w:rsidR="001D7BE9">
        <w:rPr>
          <w:iCs/>
          <w:sz w:val="24"/>
          <w:szCs w:val="24"/>
        </w:rPr>
        <w:t xml:space="preserve"> </w:t>
      </w:r>
      <w:r w:rsidRPr="00EA3B49" w:rsidR="0088148D">
        <w:rPr>
          <w:iCs/>
          <w:sz w:val="24"/>
          <w:szCs w:val="24"/>
        </w:rPr>
        <w:t>the laboratory</w:t>
      </w:r>
      <w:r w:rsidRPr="00EA3B49" w:rsidR="0047226F">
        <w:rPr>
          <w:iCs/>
          <w:sz w:val="24"/>
          <w:szCs w:val="24"/>
        </w:rPr>
        <w:t>’s</w:t>
      </w:r>
      <w:r w:rsidRPr="00EA3B49" w:rsidR="0088148D">
        <w:rPr>
          <w:iCs/>
          <w:sz w:val="24"/>
          <w:szCs w:val="24"/>
        </w:rPr>
        <w:t xml:space="preserve"> </w:t>
      </w:r>
      <w:r w:rsidRPr="00EA3B49" w:rsidR="0047226F">
        <w:rPr>
          <w:iCs/>
          <w:sz w:val="24"/>
          <w:szCs w:val="24"/>
        </w:rPr>
        <w:t>capacity to conduct accurate and reliable testing</w:t>
      </w:r>
      <w:r w:rsidRPr="00EA3B49" w:rsidR="00EF43F9">
        <w:rPr>
          <w:iCs/>
          <w:sz w:val="24"/>
          <w:szCs w:val="24"/>
        </w:rPr>
        <w:t>, measured by whether the laboratory</w:t>
      </w:r>
      <w:r w:rsidRPr="00EA3B49" w:rsidR="00D32B3F">
        <w:rPr>
          <w:iCs/>
          <w:sz w:val="24"/>
          <w:szCs w:val="24"/>
        </w:rPr>
        <w:t>:</w:t>
      </w:r>
    </w:p>
    <w:p w:rsidRPr="00EA3B49" w:rsidR="00AF3450" w:rsidP="0088148D" w:rsidRDefault="00AF3450" w14:paraId="7D842B0C" w14:textId="77777777">
      <w:pPr>
        <w:rPr>
          <w:iCs/>
          <w:sz w:val="24"/>
          <w:szCs w:val="24"/>
        </w:rPr>
      </w:pPr>
    </w:p>
    <w:p w:rsidRPr="00CE3326" w:rsidR="00C7346B" w:rsidP="008D5709" w:rsidRDefault="00EF43F9" w14:paraId="68611620" w14:textId="5B0BBE87">
      <w:pPr>
        <w:pStyle w:val="ListParagraph"/>
        <w:numPr>
          <w:ilvl w:val="0"/>
          <w:numId w:val="15"/>
        </w:numPr>
        <w:ind w:left="810" w:hanging="180"/>
        <w:rPr>
          <w:iCs/>
          <w:sz w:val="24"/>
          <w:szCs w:val="24"/>
        </w:rPr>
      </w:pPr>
      <w:r w:rsidRPr="00CE3326">
        <w:rPr>
          <w:iCs/>
          <w:sz w:val="24"/>
          <w:szCs w:val="24"/>
        </w:rPr>
        <w:t>H</w:t>
      </w:r>
      <w:r w:rsidRPr="00CE3326" w:rsidR="001D7BE9">
        <w:rPr>
          <w:iCs/>
          <w:sz w:val="24"/>
          <w:szCs w:val="24"/>
        </w:rPr>
        <w:t>as technical personnel assigned to conduct the official test who have received training prescribed by the National Veterinary Services Laboratories</w:t>
      </w:r>
      <w:r w:rsidRPr="00CE3326">
        <w:rPr>
          <w:iCs/>
          <w:sz w:val="24"/>
          <w:szCs w:val="24"/>
        </w:rPr>
        <w:t xml:space="preserve"> (NVSL)</w:t>
      </w:r>
      <w:r w:rsidRPr="00CE3326" w:rsidR="001D7BE9">
        <w:rPr>
          <w:iCs/>
          <w:sz w:val="24"/>
          <w:szCs w:val="24"/>
        </w:rPr>
        <w:t xml:space="preserve">; </w:t>
      </w:r>
    </w:p>
    <w:p w:rsidRPr="00CE3326" w:rsidR="00C7346B" w:rsidP="008D5709" w:rsidRDefault="00EF43F9" w14:paraId="204EE661" w14:textId="596B753F">
      <w:pPr>
        <w:pStyle w:val="ListParagraph"/>
        <w:numPr>
          <w:ilvl w:val="0"/>
          <w:numId w:val="15"/>
        </w:numPr>
        <w:ind w:left="810" w:hanging="180"/>
        <w:rPr>
          <w:iCs/>
          <w:sz w:val="24"/>
          <w:szCs w:val="24"/>
        </w:rPr>
      </w:pPr>
      <w:r w:rsidRPr="00CE3326">
        <w:rPr>
          <w:iCs/>
          <w:sz w:val="24"/>
          <w:szCs w:val="24"/>
        </w:rPr>
        <w:t>U</w:t>
      </w:r>
      <w:r w:rsidRPr="00CE3326" w:rsidR="001D7BE9">
        <w:rPr>
          <w:iCs/>
          <w:sz w:val="24"/>
          <w:szCs w:val="24"/>
        </w:rPr>
        <w:t xml:space="preserve">ses </w:t>
      </w:r>
      <w:r w:rsidRPr="00CE3326">
        <w:rPr>
          <w:iCs/>
          <w:sz w:val="24"/>
          <w:szCs w:val="24"/>
        </w:rPr>
        <w:t>USDA-</w:t>
      </w:r>
      <w:r w:rsidRPr="00CE3326" w:rsidR="001D7BE9">
        <w:rPr>
          <w:iCs/>
          <w:sz w:val="24"/>
          <w:szCs w:val="24"/>
        </w:rPr>
        <w:t xml:space="preserve">licensed antigen; </w:t>
      </w:r>
    </w:p>
    <w:p w:rsidRPr="00CE3326" w:rsidR="00C7346B" w:rsidP="008D5709" w:rsidRDefault="00EF43F9" w14:paraId="377ED71A" w14:textId="57E6A4DB">
      <w:pPr>
        <w:pStyle w:val="ListParagraph"/>
        <w:numPr>
          <w:ilvl w:val="0"/>
          <w:numId w:val="15"/>
        </w:numPr>
        <w:ind w:left="810" w:hanging="180"/>
        <w:rPr>
          <w:iCs/>
          <w:sz w:val="24"/>
          <w:szCs w:val="24"/>
        </w:rPr>
      </w:pPr>
      <w:r w:rsidRPr="00CE3326">
        <w:rPr>
          <w:iCs/>
          <w:sz w:val="24"/>
          <w:szCs w:val="24"/>
        </w:rPr>
        <w:t>F</w:t>
      </w:r>
      <w:r w:rsidRPr="00CE3326" w:rsidR="001D7BE9">
        <w:rPr>
          <w:iCs/>
          <w:sz w:val="24"/>
          <w:szCs w:val="24"/>
        </w:rPr>
        <w:t xml:space="preserve">ollows </w:t>
      </w:r>
      <w:r w:rsidRPr="00CE3326">
        <w:rPr>
          <w:iCs/>
          <w:sz w:val="24"/>
          <w:szCs w:val="24"/>
        </w:rPr>
        <w:t xml:space="preserve">NVSL-prescribed </w:t>
      </w:r>
      <w:r w:rsidRPr="00CE3326" w:rsidR="001D7BE9">
        <w:rPr>
          <w:iCs/>
          <w:sz w:val="24"/>
          <w:szCs w:val="24"/>
        </w:rPr>
        <w:t xml:space="preserve">standard test protocol; </w:t>
      </w:r>
    </w:p>
    <w:p w:rsidRPr="00CE3326" w:rsidR="00C7346B" w:rsidP="008D5709" w:rsidRDefault="00EF43F9" w14:paraId="09CB175F" w14:textId="77E2DA0E">
      <w:pPr>
        <w:pStyle w:val="ListParagraph"/>
        <w:numPr>
          <w:ilvl w:val="0"/>
          <w:numId w:val="15"/>
        </w:numPr>
        <w:ind w:left="810" w:hanging="180"/>
        <w:rPr>
          <w:iCs/>
          <w:sz w:val="24"/>
          <w:szCs w:val="24"/>
        </w:rPr>
      </w:pPr>
      <w:r w:rsidRPr="00CE3326">
        <w:rPr>
          <w:iCs/>
          <w:sz w:val="24"/>
          <w:szCs w:val="24"/>
        </w:rPr>
        <w:t>M</w:t>
      </w:r>
      <w:r w:rsidRPr="00CE3326" w:rsidR="001D7BE9">
        <w:rPr>
          <w:iCs/>
          <w:sz w:val="24"/>
          <w:szCs w:val="24"/>
        </w:rPr>
        <w:t xml:space="preserve">eets </w:t>
      </w:r>
      <w:r w:rsidRPr="00CE3326">
        <w:rPr>
          <w:iCs/>
          <w:sz w:val="24"/>
          <w:szCs w:val="24"/>
        </w:rPr>
        <w:t xml:space="preserve">NVSL-prescribed </w:t>
      </w:r>
      <w:r w:rsidRPr="00CE3326" w:rsidR="001D7BE9">
        <w:rPr>
          <w:iCs/>
          <w:sz w:val="24"/>
          <w:szCs w:val="24"/>
        </w:rPr>
        <w:t xml:space="preserve">check test proficiency requirements; and </w:t>
      </w:r>
    </w:p>
    <w:p w:rsidRPr="00CE3326" w:rsidR="001D7BE9" w:rsidP="008D5709" w:rsidRDefault="005055EB" w14:paraId="561005DF" w14:textId="302EE56F">
      <w:pPr>
        <w:pStyle w:val="ListParagraph"/>
        <w:numPr>
          <w:ilvl w:val="0"/>
          <w:numId w:val="15"/>
        </w:numPr>
        <w:ind w:left="810" w:hanging="180"/>
        <w:rPr>
          <w:iCs/>
          <w:sz w:val="24"/>
          <w:szCs w:val="24"/>
        </w:rPr>
      </w:pPr>
      <w:r w:rsidRPr="00CE3326">
        <w:rPr>
          <w:iCs/>
          <w:sz w:val="24"/>
          <w:szCs w:val="24"/>
        </w:rPr>
        <w:t>R</w:t>
      </w:r>
      <w:r w:rsidRPr="00CE3326" w:rsidR="001D7BE9">
        <w:rPr>
          <w:iCs/>
          <w:sz w:val="24"/>
          <w:szCs w:val="24"/>
        </w:rPr>
        <w:t xml:space="preserve">eports all official test results to the State animal health official and the </w:t>
      </w:r>
      <w:r w:rsidRPr="00CE3326" w:rsidR="00EF43F9">
        <w:rPr>
          <w:iCs/>
          <w:sz w:val="24"/>
          <w:szCs w:val="24"/>
        </w:rPr>
        <w:t xml:space="preserve">Area </w:t>
      </w:r>
      <w:r w:rsidRPr="00CE3326" w:rsidR="001D7BE9">
        <w:rPr>
          <w:iCs/>
          <w:sz w:val="24"/>
          <w:szCs w:val="24"/>
        </w:rPr>
        <w:t>Veterinarian in Charge</w:t>
      </w:r>
      <w:r w:rsidRPr="00CE3326" w:rsidR="00EF43F9">
        <w:rPr>
          <w:iCs/>
          <w:sz w:val="24"/>
          <w:szCs w:val="24"/>
        </w:rPr>
        <w:t>.</w:t>
      </w:r>
    </w:p>
    <w:p w:rsidRPr="00EA3B49" w:rsidR="00EF43F9" w:rsidP="00EF43F9" w:rsidRDefault="00EF43F9" w14:paraId="785C9E7D" w14:textId="77777777">
      <w:pPr>
        <w:pStyle w:val="ListParagraph"/>
        <w:rPr>
          <w:iCs/>
          <w:sz w:val="24"/>
          <w:szCs w:val="24"/>
        </w:rPr>
      </w:pPr>
    </w:p>
    <w:p w:rsidRPr="00EA3B49" w:rsidR="0088148D" w:rsidP="0088148D" w:rsidRDefault="00EF43F9" w14:paraId="23CB7B03" w14:textId="5824368F">
      <w:pPr>
        <w:rPr>
          <w:iCs/>
          <w:sz w:val="24"/>
          <w:szCs w:val="24"/>
        </w:rPr>
      </w:pPr>
      <w:r w:rsidRPr="00EA3B49">
        <w:rPr>
          <w:iCs/>
          <w:sz w:val="24"/>
          <w:szCs w:val="24"/>
        </w:rPr>
        <w:t>L</w:t>
      </w:r>
      <w:r w:rsidRPr="00EA3B49" w:rsidR="0088148D">
        <w:rPr>
          <w:iCs/>
          <w:sz w:val="24"/>
          <w:szCs w:val="24"/>
        </w:rPr>
        <w:t xml:space="preserve">aboratories must </w:t>
      </w:r>
      <w:r w:rsidRPr="00EA3B49">
        <w:rPr>
          <w:iCs/>
          <w:sz w:val="24"/>
          <w:szCs w:val="24"/>
        </w:rPr>
        <w:t xml:space="preserve">also </w:t>
      </w:r>
      <w:r w:rsidRPr="00EA3B49" w:rsidR="0088148D">
        <w:rPr>
          <w:iCs/>
          <w:sz w:val="24"/>
          <w:szCs w:val="24"/>
        </w:rPr>
        <w:t xml:space="preserve">enter </w:t>
      </w:r>
      <w:r w:rsidRPr="00EA3B49" w:rsidR="00624CE2">
        <w:rPr>
          <w:iCs/>
          <w:sz w:val="24"/>
          <w:szCs w:val="24"/>
        </w:rPr>
        <w:t xml:space="preserve">into </w:t>
      </w:r>
      <w:r w:rsidRPr="00EA3B49" w:rsidR="0088148D">
        <w:rPr>
          <w:iCs/>
          <w:sz w:val="24"/>
          <w:szCs w:val="24"/>
        </w:rPr>
        <w:t xml:space="preserve">an agreement with APHIS and undergo regular inspections to receive and maintain approval. </w:t>
      </w:r>
    </w:p>
    <w:p w:rsidRPr="00EA3B49" w:rsidR="0088148D" w:rsidP="00734672" w:rsidRDefault="0088148D" w14:paraId="503AEE84" w14:textId="77777777">
      <w:pPr>
        <w:rPr>
          <w:rStyle w:val="InitialStyle"/>
          <w:rFonts w:ascii="Times New Roman" w:hAnsi="Times New Roman"/>
          <w:szCs w:val="24"/>
        </w:rPr>
      </w:pPr>
    </w:p>
    <w:p w:rsidRPr="00EA3B49" w:rsidR="00734672" w:rsidP="00734672" w:rsidRDefault="00734672" w14:paraId="7FDD2247" w14:textId="77777777">
      <w:pPr>
        <w:rPr>
          <w:rStyle w:val="InitialStyle"/>
          <w:rFonts w:ascii="Times New Roman" w:hAnsi="Times New Roman"/>
          <w:szCs w:val="24"/>
        </w:rPr>
      </w:pPr>
      <w:r w:rsidRPr="00EA3B49">
        <w:rPr>
          <w:rStyle w:val="InitialStyle"/>
          <w:rFonts w:ascii="Times New Roman" w:hAnsi="Times New Roman"/>
          <w:szCs w:val="24"/>
        </w:rPr>
        <w:t>APHIS is asking OMB to approve, for an additional 3 years, its use of these information collection activities in connection with its program to prevent the spread of EIA within the U.S. equine population.</w:t>
      </w:r>
    </w:p>
    <w:p w:rsidRPr="00EA3B49" w:rsidR="0088148D" w:rsidP="00734672" w:rsidRDefault="0088148D" w14:paraId="61790650" w14:textId="77777777">
      <w:pPr>
        <w:rPr>
          <w:rStyle w:val="InitialStyle"/>
          <w:rFonts w:ascii="Times New Roman" w:hAnsi="Times New Roman"/>
          <w:szCs w:val="24"/>
        </w:rPr>
      </w:pPr>
    </w:p>
    <w:p w:rsidR="00224EC1" w:rsidP="00734672" w:rsidRDefault="00224EC1" w14:paraId="7AF4031A" w14:textId="6CBE288E">
      <w:pPr>
        <w:rPr>
          <w:rStyle w:val="InitialStyle"/>
          <w:rFonts w:ascii="Times New Roman" w:hAnsi="Times New Roman"/>
          <w:szCs w:val="24"/>
        </w:rPr>
      </w:pPr>
    </w:p>
    <w:p w:rsidRPr="00EA3B49" w:rsidR="00734672" w:rsidP="00734672" w:rsidRDefault="00734672" w14:paraId="7E27E6B1" w14:textId="5E4EF23A">
      <w:pPr>
        <w:pStyle w:val="DefaultText"/>
        <w:rPr>
          <w:rStyle w:val="InitialStyle"/>
          <w:rFonts w:ascii="Times New Roman" w:hAnsi="Times New Roman"/>
          <w:b/>
          <w:szCs w:val="24"/>
        </w:rPr>
      </w:pPr>
      <w:r w:rsidRPr="00EA3B49">
        <w:rPr>
          <w:rStyle w:val="InitialStyle"/>
          <w:rFonts w:ascii="Times New Roman" w:hAnsi="Times New Roman"/>
          <w:b/>
          <w:szCs w:val="24"/>
        </w:rPr>
        <w:t>2.  Indicate how, by whom, how frequently, and for what purpose the information is to be used.  Except for a new collection, indicate the actual use the agency has made of the information received from the current collection.</w:t>
      </w:r>
    </w:p>
    <w:p w:rsidRPr="00EA3B49" w:rsidR="00734672" w:rsidP="00734672" w:rsidRDefault="00734672" w14:paraId="5BCA0404" w14:textId="77777777">
      <w:pPr>
        <w:rPr>
          <w:rStyle w:val="InitialStyle"/>
          <w:rFonts w:ascii="Times New Roman" w:hAnsi="Times New Roman"/>
          <w:b/>
          <w:szCs w:val="24"/>
        </w:rPr>
      </w:pPr>
    </w:p>
    <w:p w:rsidRPr="00146FAF" w:rsidR="00224EC1" w:rsidP="00770070" w:rsidRDefault="00224EC1" w14:paraId="7009070F" w14:textId="1BED07B6">
      <w:pPr>
        <w:rPr>
          <w:sz w:val="24"/>
          <w:szCs w:val="24"/>
        </w:rPr>
      </w:pPr>
      <w:r w:rsidRPr="00146FAF">
        <w:rPr>
          <w:sz w:val="24"/>
          <w:szCs w:val="24"/>
        </w:rPr>
        <w:t>APHIS</w:t>
      </w:r>
      <w:r w:rsidRPr="00146FAF">
        <w:rPr>
          <w:spacing w:val="18"/>
          <w:sz w:val="24"/>
          <w:szCs w:val="24"/>
        </w:rPr>
        <w:t xml:space="preserve"> </w:t>
      </w:r>
      <w:r w:rsidRPr="00146FAF">
        <w:rPr>
          <w:sz w:val="24"/>
          <w:szCs w:val="24"/>
        </w:rPr>
        <w:t>uses the following</w:t>
      </w:r>
      <w:r w:rsidRPr="00146FAF">
        <w:rPr>
          <w:spacing w:val="11"/>
          <w:sz w:val="24"/>
          <w:szCs w:val="24"/>
        </w:rPr>
        <w:t xml:space="preserve"> </w:t>
      </w:r>
      <w:r w:rsidRPr="00146FAF">
        <w:rPr>
          <w:sz w:val="24"/>
          <w:szCs w:val="24"/>
        </w:rPr>
        <w:t>information</w:t>
      </w:r>
      <w:r w:rsidR="00146FAF">
        <w:rPr>
          <w:sz w:val="24"/>
          <w:szCs w:val="24"/>
        </w:rPr>
        <w:t xml:space="preserve"> collection </w:t>
      </w:r>
      <w:r w:rsidRPr="00146FAF">
        <w:rPr>
          <w:sz w:val="24"/>
          <w:szCs w:val="24"/>
        </w:rPr>
        <w:t>activities</w:t>
      </w:r>
      <w:r w:rsidRPr="00146FAF">
        <w:rPr>
          <w:spacing w:val="-6"/>
          <w:sz w:val="24"/>
          <w:szCs w:val="24"/>
        </w:rPr>
        <w:t xml:space="preserve"> </w:t>
      </w:r>
      <w:r w:rsidRPr="00146FAF">
        <w:rPr>
          <w:sz w:val="24"/>
          <w:szCs w:val="24"/>
        </w:rPr>
        <w:t>to</w:t>
      </w:r>
      <w:r w:rsidRPr="00146FAF">
        <w:rPr>
          <w:spacing w:val="-8"/>
          <w:sz w:val="24"/>
          <w:szCs w:val="24"/>
        </w:rPr>
        <w:t xml:space="preserve"> </w:t>
      </w:r>
      <w:r w:rsidRPr="00146FAF" w:rsidR="00FB4D2D">
        <w:rPr>
          <w:spacing w:val="-8"/>
          <w:sz w:val="24"/>
          <w:szCs w:val="24"/>
        </w:rPr>
        <w:t xml:space="preserve">help </w:t>
      </w:r>
      <w:r w:rsidRPr="00146FAF">
        <w:rPr>
          <w:sz w:val="24"/>
          <w:szCs w:val="24"/>
        </w:rPr>
        <w:t>prevent</w:t>
      </w:r>
      <w:r w:rsidRPr="00146FAF">
        <w:rPr>
          <w:spacing w:val="15"/>
          <w:sz w:val="24"/>
          <w:szCs w:val="24"/>
        </w:rPr>
        <w:t xml:space="preserve"> </w:t>
      </w:r>
      <w:r w:rsidRPr="00146FAF">
        <w:rPr>
          <w:sz w:val="24"/>
          <w:szCs w:val="24"/>
        </w:rPr>
        <w:t>the</w:t>
      </w:r>
      <w:r w:rsidRPr="00146FAF">
        <w:rPr>
          <w:spacing w:val="8"/>
          <w:sz w:val="24"/>
          <w:szCs w:val="24"/>
        </w:rPr>
        <w:t xml:space="preserve"> </w:t>
      </w:r>
      <w:r w:rsidRPr="00146FAF">
        <w:rPr>
          <w:rStyle w:val="InitialStyle"/>
          <w:rFonts w:ascii="Times New Roman" w:hAnsi="Times New Roman"/>
          <w:szCs w:val="24"/>
        </w:rPr>
        <w:t>spread of EIA within the U.S. equine population</w:t>
      </w:r>
      <w:r w:rsidRPr="00146FAF">
        <w:rPr>
          <w:sz w:val="24"/>
          <w:szCs w:val="24"/>
        </w:rPr>
        <w:t>:</w:t>
      </w:r>
    </w:p>
    <w:p w:rsidRPr="00146FAF" w:rsidR="00224EC1" w:rsidP="00770070" w:rsidRDefault="00224EC1" w14:paraId="2560C316" w14:textId="77777777">
      <w:pPr>
        <w:rPr>
          <w:b/>
          <w:sz w:val="24"/>
          <w:szCs w:val="24"/>
          <w:u w:val="single"/>
        </w:rPr>
      </w:pPr>
    </w:p>
    <w:p w:rsidRPr="00EA3B49" w:rsidR="00734672" w:rsidP="00734672" w:rsidRDefault="00734672" w14:paraId="0C28E78E" w14:textId="205E77A3">
      <w:pPr>
        <w:rPr>
          <w:rStyle w:val="InitialStyle"/>
          <w:rFonts w:ascii="Times New Roman" w:hAnsi="Times New Roman"/>
          <w:b/>
          <w:szCs w:val="24"/>
          <w:u w:val="single"/>
        </w:rPr>
      </w:pPr>
      <w:r w:rsidRPr="00EA3B49">
        <w:rPr>
          <w:rStyle w:val="InitialStyle"/>
          <w:rFonts w:ascii="Times New Roman" w:hAnsi="Times New Roman"/>
          <w:b/>
          <w:szCs w:val="24"/>
          <w:u w:val="single"/>
        </w:rPr>
        <w:t>Permit for the Movement of Restricted Animals</w:t>
      </w:r>
      <w:r w:rsidRPr="00EA3B49" w:rsidR="002D5E98">
        <w:rPr>
          <w:rStyle w:val="InitialStyle"/>
          <w:rFonts w:ascii="Times New Roman" w:hAnsi="Times New Roman"/>
          <w:b/>
          <w:szCs w:val="24"/>
          <w:u w:val="single"/>
        </w:rPr>
        <w:t xml:space="preserve"> (VS Form 1-27)</w:t>
      </w:r>
      <w:r w:rsidRPr="00EA3B49" w:rsidR="00017E92">
        <w:rPr>
          <w:rStyle w:val="InitialStyle"/>
          <w:rFonts w:ascii="Times New Roman" w:hAnsi="Times New Roman"/>
          <w:b/>
          <w:szCs w:val="24"/>
          <w:u w:val="single"/>
        </w:rPr>
        <w:t>;</w:t>
      </w:r>
      <w:r w:rsidRPr="00EA3B49">
        <w:rPr>
          <w:rStyle w:val="InitialStyle"/>
          <w:rFonts w:ascii="Times New Roman" w:hAnsi="Times New Roman"/>
          <w:b/>
          <w:szCs w:val="24"/>
          <w:u w:val="single"/>
        </w:rPr>
        <w:t xml:space="preserve"> </w:t>
      </w:r>
      <w:r w:rsidRPr="00EA3B49" w:rsidR="002D5E98">
        <w:rPr>
          <w:rStyle w:val="InitialStyle"/>
          <w:rFonts w:ascii="Times New Roman" w:hAnsi="Times New Roman"/>
          <w:b/>
          <w:szCs w:val="24"/>
          <w:u w:val="single"/>
        </w:rPr>
        <w:t xml:space="preserve">(9 CFR 71.3(d)(7)); </w:t>
      </w:r>
      <w:r w:rsidRPr="00EA3B49" w:rsidR="008072D2">
        <w:rPr>
          <w:rStyle w:val="InitialStyle"/>
          <w:rFonts w:ascii="Times New Roman" w:hAnsi="Times New Roman"/>
          <w:b/>
          <w:szCs w:val="24"/>
          <w:u w:val="single"/>
        </w:rPr>
        <w:t>(</w:t>
      </w:r>
      <w:r w:rsidRPr="00EA3B49" w:rsidR="00224EC1">
        <w:rPr>
          <w:rStyle w:val="InitialStyle"/>
          <w:rFonts w:ascii="Times New Roman" w:hAnsi="Times New Roman"/>
          <w:b/>
          <w:szCs w:val="24"/>
          <w:u w:val="single"/>
        </w:rPr>
        <w:t>Business</w:t>
      </w:r>
      <w:r w:rsidRPr="00EA3B49" w:rsidR="008072D2">
        <w:rPr>
          <w:rStyle w:val="InitialStyle"/>
          <w:rFonts w:ascii="Times New Roman" w:hAnsi="Times New Roman"/>
          <w:b/>
          <w:szCs w:val="24"/>
          <w:u w:val="single"/>
        </w:rPr>
        <w:t>)</w:t>
      </w:r>
    </w:p>
    <w:p w:rsidRPr="00EA3B49" w:rsidR="00734672" w:rsidP="00734672" w:rsidRDefault="005055EB" w14:paraId="1847EDC8" w14:textId="1DF6D3BC">
      <w:pPr>
        <w:rPr>
          <w:rStyle w:val="InitialStyle"/>
          <w:rFonts w:ascii="Times New Roman" w:hAnsi="Times New Roman"/>
          <w:szCs w:val="24"/>
        </w:rPr>
      </w:pPr>
      <w:r>
        <w:rPr>
          <w:rStyle w:val="InitialStyle"/>
          <w:rFonts w:ascii="Times New Roman" w:hAnsi="Times New Roman"/>
          <w:szCs w:val="24"/>
        </w:rPr>
        <w:t xml:space="preserve">This form is used to </w:t>
      </w:r>
      <w:r w:rsidRPr="00EA3B49" w:rsidR="00A96EDF">
        <w:rPr>
          <w:rStyle w:val="InitialStyle"/>
          <w:rFonts w:ascii="Times New Roman" w:hAnsi="Times New Roman"/>
          <w:szCs w:val="24"/>
        </w:rPr>
        <w:t>properly document the movement of the restricted animal</w:t>
      </w:r>
      <w:r w:rsidRPr="00EA3B49" w:rsidR="00EF43F9">
        <w:rPr>
          <w:rStyle w:val="InitialStyle"/>
          <w:rFonts w:ascii="Times New Roman" w:hAnsi="Times New Roman"/>
          <w:szCs w:val="24"/>
        </w:rPr>
        <w:t xml:space="preserve"> or animal</w:t>
      </w:r>
      <w:r w:rsidRPr="00EA3B49" w:rsidR="00A96EDF">
        <w:rPr>
          <w:rStyle w:val="InitialStyle"/>
          <w:rFonts w:ascii="Times New Roman" w:hAnsi="Times New Roman"/>
          <w:szCs w:val="24"/>
        </w:rPr>
        <w:t xml:space="preserve">s </w:t>
      </w:r>
      <w:r w:rsidRPr="00EA3B49" w:rsidR="00EF43F9">
        <w:rPr>
          <w:rStyle w:val="InitialStyle"/>
          <w:rFonts w:ascii="Times New Roman" w:hAnsi="Times New Roman"/>
          <w:szCs w:val="24"/>
        </w:rPr>
        <w:t xml:space="preserve">to prevent disease </w:t>
      </w:r>
      <w:r w:rsidRPr="00EA3B49" w:rsidR="00A96EDF">
        <w:rPr>
          <w:rStyle w:val="InitialStyle"/>
          <w:rFonts w:ascii="Times New Roman" w:hAnsi="Times New Roman"/>
          <w:szCs w:val="24"/>
        </w:rPr>
        <w:t xml:space="preserve">from entering the </w:t>
      </w:r>
      <w:r w:rsidRPr="00EA3B49" w:rsidR="00EF43F9">
        <w:rPr>
          <w:rStyle w:val="InitialStyle"/>
          <w:rFonts w:ascii="Times New Roman" w:hAnsi="Times New Roman"/>
          <w:szCs w:val="24"/>
        </w:rPr>
        <w:t xml:space="preserve">livestock </w:t>
      </w:r>
      <w:r w:rsidRPr="00EA3B49" w:rsidR="00A96EDF">
        <w:rPr>
          <w:rStyle w:val="InitialStyle"/>
          <w:rFonts w:ascii="Times New Roman" w:hAnsi="Times New Roman"/>
          <w:szCs w:val="24"/>
        </w:rPr>
        <w:t xml:space="preserve">population at large. </w:t>
      </w:r>
      <w:r w:rsidRPr="00EA3B49" w:rsidR="00734672">
        <w:rPr>
          <w:rStyle w:val="InitialStyle"/>
          <w:rFonts w:ascii="Times New Roman" w:hAnsi="Times New Roman"/>
          <w:szCs w:val="24"/>
        </w:rPr>
        <w:t xml:space="preserve">At the time animals are loaded and ready for transport, Federal officials use information obtained from the animal owner to complete the </w:t>
      </w:r>
      <w:r w:rsidRPr="00EA3B49" w:rsidR="00EF43F9">
        <w:rPr>
          <w:rStyle w:val="InitialStyle"/>
          <w:rFonts w:ascii="Times New Roman" w:hAnsi="Times New Roman"/>
          <w:szCs w:val="24"/>
        </w:rPr>
        <w:t>form</w:t>
      </w:r>
      <w:r w:rsidRPr="00EA3B49" w:rsidR="00734672">
        <w:rPr>
          <w:rStyle w:val="InitialStyle"/>
          <w:rFonts w:ascii="Times New Roman" w:hAnsi="Times New Roman"/>
          <w:szCs w:val="24"/>
        </w:rPr>
        <w:t>. The information obtained from the owner and entered on the form includes the owner’s name and address, the points of origin and destination of the animals, the number of animals being moved, the purpose of the movement, and various pieces of animal identification data, such as a microchip number or a physical description, so that each animal in the shipment can be identified. This form accompanies the shipment and is submitted to VS after the animals reach their destination.</w:t>
      </w:r>
    </w:p>
    <w:p w:rsidRPr="00EA3B49" w:rsidR="00734672" w:rsidP="00734672" w:rsidRDefault="00734672" w14:paraId="1A79D82B" w14:textId="77777777">
      <w:pPr>
        <w:rPr>
          <w:rStyle w:val="InitialStyle"/>
          <w:rFonts w:ascii="Times New Roman" w:hAnsi="Times New Roman"/>
          <w:szCs w:val="24"/>
        </w:rPr>
      </w:pPr>
    </w:p>
    <w:p w:rsidRPr="00D82AED" w:rsidR="00734672" w:rsidP="00734672" w:rsidRDefault="00734672" w14:paraId="4F669A2D" w14:textId="29803ADC">
      <w:pPr>
        <w:rPr>
          <w:rStyle w:val="InitialStyle"/>
          <w:rFonts w:ascii="Times New Roman" w:hAnsi="Times New Roman"/>
          <w:b/>
          <w:szCs w:val="24"/>
          <w:u w:val="single"/>
        </w:rPr>
      </w:pPr>
      <w:r w:rsidRPr="00EA3B49">
        <w:rPr>
          <w:rStyle w:val="InitialStyle"/>
          <w:rFonts w:ascii="Times New Roman" w:hAnsi="Times New Roman"/>
          <w:b/>
          <w:szCs w:val="24"/>
          <w:u w:val="single"/>
        </w:rPr>
        <w:t>Equine Infectious Anemia Laboratory Test</w:t>
      </w:r>
      <w:r w:rsidRPr="00EA3B49" w:rsidR="00017E92">
        <w:rPr>
          <w:rStyle w:val="InitialStyle"/>
          <w:rFonts w:ascii="Times New Roman" w:hAnsi="Times New Roman"/>
          <w:b/>
          <w:szCs w:val="24"/>
          <w:u w:val="single"/>
        </w:rPr>
        <w:t xml:space="preserve">, and </w:t>
      </w:r>
      <w:r w:rsidR="000D72B4">
        <w:rPr>
          <w:rStyle w:val="InitialStyle"/>
          <w:rFonts w:ascii="Times New Roman" w:hAnsi="Times New Roman"/>
          <w:b/>
          <w:szCs w:val="24"/>
          <w:u w:val="single"/>
        </w:rPr>
        <w:t>O</w:t>
      </w:r>
      <w:r w:rsidRPr="00EA3B49" w:rsidR="00017E92">
        <w:rPr>
          <w:rStyle w:val="InitialStyle"/>
          <w:rFonts w:ascii="Times New Roman" w:hAnsi="Times New Roman"/>
          <w:b/>
          <w:szCs w:val="24"/>
          <w:u w:val="single"/>
        </w:rPr>
        <w:t>ther VS-</w:t>
      </w:r>
      <w:r w:rsidR="000D72B4">
        <w:rPr>
          <w:rStyle w:val="InitialStyle"/>
          <w:rFonts w:ascii="Times New Roman" w:hAnsi="Times New Roman"/>
          <w:b/>
          <w:szCs w:val="24"/>
          <w:u w:val="single"/>
        </w:rPr>
        <w:t>A</w:t>
      </w:r>
      <w:r w:rsidRPr="00EA3B49" w:rsidR="00017E92">
        <w:rPr>
          <w:rStyle w:val="InitialStyle"/>
          <w:rFonts w:ascii="Times New Roman" w:hAnsi="Times New Roman"/>
          <w:b/>
          <w:szCs w:val="24"/>
          <w:u w:val="single"/>
        </w:rPr>
        <w:t xml:space="preserve">pproved </w:t>
      </w:r>
      <w:r w:rsidR="000D72B4">
        <w:rPr>
          <w:rStyle w:val="InitialStyle"/>
          <w:rFonts w:ascii="Times New Roman" w:hAnsi="Times New Roman"/>
          <w:b/>
          <w:szCs w:val="24"/>
          <w:u w:val="single"/>
        </w:rPr>
        <w:t>T</w:t>
      </w:r>
      <w:r w:rsidRPr="00EA3B49" w:rsidR="00017E92">
        <w:rPr>
          <w:rStyle w:val="InitialStyle"/>
          <w:rFonts w:ascii="Times New Roman" w:hAnsi="Times New Roman"/>
          <w:b/>
          <w:szCs w:val="24"/>
          <w:u w:val="single"/>
        </w:rPr>
        <w:t xml:space="preserve">est </w:t>
      </w:r>
      <w:r w:rsidR="000D72B4">
        <w:rPr>
          <w:rStyle w:val="InitialStyle"/>
          <w:rFonts w:ascii="Times New Roman" w:hAnsi="Times New Roman"/>
          <w:b/>
          <w:szCs w:val="24"/>
          <w:u w:val="single"/>
        </w:rPr>
        <w:t>F</w:t>
      </w:r>
      <w:r w:rsidRPr="00EA3B49" w:rsidR="00017E92">
        <w:rPr>
          <w:rStyle w:val="InitialStyle"/>
          <w:rFonts w:ascii="Times New Roman" w:hAnsi="Times New Roman"/>
          <w:b/>
          <w:szCs w:val="24"/>
          <w:u w:val="single"/>
        </w:rPr>
        <w:t>orms</w:t>
      </w:r>
      <w:r w:rsidRPr="00EA3B49" w:rsidR="00941440">
        <w:rPr>
          <w:rStyle w:val="InitialStyle"/>
          <w:rFonts w:ascii="Times New Roman" w:hAnsi="Times New Roman"/>
          <w:b/>
          <w:szCs w:val="24"/>
          <w:u w:val="single"/>
        </w:rPr>
        <w:t xml:space="preserve"> </w:t>
      </w:r>
      <w:r w:rsidRPr="00D82AED" w:rsidR="00941440">
        <w:rPr>
          <w:rStyle w:val="InitialStyle"/>
          <w:rFonts w:ascii="Times New Roman" w:hAnsi="Times New Roman"/>
          <w:b/>
          <w:szCs w:val="24"/>
          <w:u w:val="single"/>
        </w:rPr>
        <w:t>(VS Form 10-11)</w:t>
      </w:r>
      <w:r w:rsidRPr="00D82AED" w:rsidR="00017E92">
        <w:rPr>
          <w:rStyle w:val="InitialStyle"/>
          <w:rFonts w:ascii="Times New Roman" w:hAnsi="Times New Roman"/>
          <w:b/>
          <w:szCs w:val="24"/>
          <w:u w:val="single"/>
        </w:rPr>
        <w:t>;</w:t>
      </w:r>
      <w:r w:rsidRPr="00D82AED">
        <w:rPr>
          <w:rStyle w:val="InitialStyle"/>
          <w:rFonts w:ascii="Times New Roman" w:hAnsi="Times New Roman"/>
          <w:b/>
          <w:szCs w:val="24"/>
          <w:u w:val="single"/>
        </w:rPr>
        <w:t xml:space="preserve"> </w:t>
      </w:r>
      <w:r w:rsidRPr="00D82AED" w:rsidR="002D5E98">
        <w:rPr>
          <w:rStyle w:val="InitialStyle"/>
          <w:rFonts w:ascii="Times New Roman" w:hAnsi="Times New Roman"/>
          <w:b/>
          <w:szCs w:val="24"/>
          <w:u w:val="single"/>
        </w:rPr>
        <w:t xml:space="preserve">(9 CFR 75.4(b)(2)); </w:t>
      </w:r>
      <w:r w:rsidRPr="00D82AED" w:rsidR="008072D2">
        <w:rPr>
          <w:rStyle w:val="InitialStyle"/>
          <w:rFonts w:ascii="Times New Roman" w:hAnsi="Times New Roman"/>
          <w:b/>
          <w:szCs w:val="24"/>
          <w:u w:val="single"/>
        </w:rPr>
        <w:t>(</w:t>
      </w:r>
      <w:r w:rsidRPr="00D82AED" w:rsidR="00224EC1">
        <w:rPr>
          <w:rStyle w:val="InitialStyle"/>
          <w:rFonts w:ascii="Times New Roman" w:hAnsi="Times New Roman"/>
          <w:b/>
          <w:szCs w:val="24"/>
          <w:u w:val="single"/>
        </w:rPr>
        <w:t>Bu</w:t>
      </w:r>
      <w:r w:rsidRPr="00D82AED" w:rsidR="00EF1546">
        <w:rPr>
          <w:rStyle w:val="InitialStyle"/>
          <w:rFonts w:ascii="Times New Roman" w:hAnsi="Times New Roman"/>
          <w:b/>
          <w:szCs w:val="24"/>
          <w:u w:val="single"/>
        </w:rPr>
        <w:t>s</w:t>
      </w:r>
      <w:r w:rsidRPr="00D82AED" w:rsidR="00224EC1">
        <w:rPr>
          <w:rStyle w:val="InitialStyle"/>
          <w:rFonts w:ascii="Times New Roman" w:hAnsi="Times New Roman"/>
          <w:b/>
          <w:szCs w:val="24"/>
          <w:u w:val="single"/>
        </w:rPr>
        <w:t>iness</w:t>
      </w:r>
      <w:r w:rsidRPr="00D82AED" w:rsidR="008072D2">
        <w:rPr>
          <w:rStyle w:val="InitialStyle"/>
          <w:rFonts w:ascii="Times New Roman" w:hAnsi="Times New Roman"/>
          <w:b/>
          <w:szCs w:val="24"/>
          <w:u w:val="single"/>
        </w:rPr>
        <w:t>)</w:t>
      </w:r>
    </w:p>
    <w:p w:rsidRPr="00DC228A" w:rsidR="00DC228A" w:rsidP="00734672" w:rsidRDefault="00DC228A" w14:paraId="375EDB72" w14:textId="251D287A">
      <w:pPr>
        <w:rPr>
          <w:rStyle w:val="InitialStyle"/>
          <w:rFonts w:ascii="Times New Roman" w:hAnsi="Times New Roman"/>
          <w:bCs/>
          <w:szCs w:val="24"/>
        </w:rPr>
      </w:pPr>
      <w:r w:rsidRPr="00D82AED">
        <w:rPr>
          <w:rStyle w:val="InitialStyle"/>
          <w:rFonts w:ascii="Times New Roman" w:hAnsi="Times New Roman"/>
          <w:bCs/>
          <w:szCs w:val="24"/>
        </w:rPr>
        <w:t xml:space="preserve">(Previously titled </w:t>
      </w:r>
      <w:r w:rsidRPr="00D82AED">
        <w:rPr>
          <w:rStyle w:val="InitialStyle"/>
          <w:rFonts w:ascii="Times New Roman" w:hAnsi="Times New Roman"/>
          <w:bCs/>
          <w:szCs w:val="24"/>
        </w:rPr>
        <w:t>Equine Infectious Anemia Laboratory Test</w:t>
      </w:r>
      <w:r w:rsidRPr="00D82AED">
        <w:rPr>
          <w:rStyle w:val="InitialStyle"/>
          <w:rFonts w:ascii="Times New Roman" w:hAnsi="Times New Roman"/>
          <w:bCs/>
          <w:szCs w:val="24"/>
        </w:rPr>
        <w:t>)</w:t>
      </w:r>
    </w:p>
    <w:p w:rsidRPr="00EA3B49" w:rsidR="00734672" w:rsidP="00734672" w:rsidRDefault="005055EB" w14:paraId="2E357ECD" w14:textId="2EC771BB">
      <w:pPr>
        <w:rPr>
          <w:rStyle w:val="InitialStyle"/>
          <w:rFonts w:ascii="Times New Roman" w:hAnsi="Times New Roman"/>
          <w:szCs w:val="24"/>
        </w:rPr>
      </w:pPr>
      <w:r>
        <w:rPr>
          <w:rStyle w:val="InitialStyle"/>
          <w:rFonts w:ascii="Times New Roman" w:hAnsi="Times New Roman"/>
          <w:szCs w:val="24"/>
        </w:rPr>
        <w:t xml:space="preserve">This form is used to </w:t>
      </w:r>
      <w:r w:rsidRPr="00EA3B49" w:rsidR="00C024E1">
        <w:rPr>
          <w:rStyle w:val="InitialStyle"/>
          <w:rFonts w:ascii="Times New Roman" w:hAnsi="Times New Roman"/>
          <w:szCs w:val="24"/>
        </w:rPr>
        <w:t xml:space="preserve">properly identify and document the animal being tested, identify the veterinarian submitting the sample, indicate a reason for testing and test type requested, and provide the approved EIA lab a way to document the testing and result. </w:t>
      </w:r>
      <w:r w:rsidRPr="00EA3B49" w:rsidR="004A74C9">
        <w:rPr>
          <w:rStyle w:val="InitialStyle"/>
          <w:rFonts w:ascii="Times New Roman" w:hAnsi="Times New Roman"/>
          <w:szCs w:val="24"/>
        </w:rPr>
        <w:t xml:space="preserve">VS will also accept this information presented using approved forms other than the 10-11. </w:t>
      </w:r>
      <w:r w:rsidRPr="00EA3B49" w:rsidR="00F7523B">
        <w:rPr>
          <w:rStyle w:val="InitialStyle"/>
          <w:rFonts w:ascii="Times New Roman" w:hAnsi="Times New Roman"/>
          <w:szCs w:val="24"/>
        </w:rPr>
        <w:t xml:space="preserve">The equine owner requests </w:t>
      </w:r>
      <w:r w:rsidRPr="00EA3B49" w:rsidR="000A2AC1">
        <w:rPr>
          <w:rStyle w:val="InitialStyle"/>
          <w:rFonts w:ascii="Times New Roman" w:hAnsi="Times New Roman"/>
          <w:szCs w:val="24"/>
        </w:rPr>
        <w:t xml:space="preserve">the EIA test of a veterinarian and </w:t>
      </w:r>
      <w:r w:rsidRPr="00EA3B49" w:rsidR="00F7523B">
        <w:rPr>
          <w:rStyle w:val="InitialStyle"/>
          <w:rFonts w:ascii="Times New Roman" w:hAnsi="Times New Roman"/>
          <w:szCs w:val="24"/>
        </w:rPr>
        <w:t>provides the information need</w:t>
      </w:r>
      <w:r w:rsidRPr="00EA3B49" w:rsidR="000A2AC1">
        <w:rPr>
          <w:rStyle w:val="InitialStyle"/>
          <w:rFonts w:ascii="Times New Roman" w:hAnsi="Times New Roman"/>
          <w:szCs w:val="24"/>
        </w:rPr>
        <w:t>ed</w:t>
      </w:r>
      <w:r w:rsidRPr="00EA3B49" w:rsidR="00F7523B">
        <w:rPr>
          <w:rStyle w:val="InitialStyle"/>
          <w:rFonts w:ascii="Times New Roman" w:hAnsi="Times New Roman"/>
          <w:szCs w:val="24"/>
        </w:rPr>
        <w:t xml:space="preserve"> to complete the form</w:t>
      </w:r>
      <w:r w:rsidRPr="00EA3B49" w:rsidR="000A2AC1">
        <w:rPr>
          <w:rStyle w:val="InitialStyle"/>
          <w:rFonts w:ascii="Times New Roman" w:hAnsi="Times New Roman"/>
          <w:szCs w:val="24"/>
        </w:rPr>
        <w:t>.</w:t>
      </w:r>
      <w:r w:rsidRPr="00EA3B49" w:rsidR="00F7523B">
        <w:rPr>
          <w:rStyle w:val="InitialStyle"/>
          <w:rFonts w:ascii="Times New Roman" w:hAnsi="Times New Roman"/>
          <w:szCs w:val="24"/>
        </w:rPr>
        <w:t xml:space="preserve"> </w:t>
      </w:r>
      <w:r w:rsidRPr="00EA3B49" w:rsidR="000A2AC1">
        <w:rPr>
          <w:rStyle w:val="InitialStyle"/>
          <w:rFonts w:ascii="Times New Roman" w:hAnsi="Times New Roman"/>
          <w:szCs w:val="24"/>
        </w:rPr>
        <w:t xml:space="preserve">There </w:t>
      </w:r>
      <w:r w:rsidRPr="00EA3B49" w:rsidR="00F7523B">
        <w:rPr>
          <w:rStyle w:val="InitialStyle"/>
          <w:rFonts w:ascii="Times New Roman" w:hAnsi="Times New Roman"/>
          <w:szCs w:val="24"/>
        </w:rPr>
        <w:t xml:space="preserve">may </w:t>
      </w:r>
      <w:r w:rsidRPr="00EA3B49" w:rsidR="000A2AC1">
        <w:rPr>
          <w:rStyle w:val="InitialStyle"/>
          <w:rFonts w:ascii="Times New Roman" w:hAnsi="Times New Roman"/>
          <w:szCs w:val="24"/>
        </w:rPr>
        <w:t>be</w:t>
      </w:r>
      <w:r w:rsidRPr="00EA3B49" w:rsidR="00F7523B">
        <w:rPr>
          <w:rStyle w:val="InitialStyle"/>
          <w:rFonts w:ascii="Times New Roman" w:hAnsi="Times New Roman"/>
          <w:szCs w:val="24"/>
        </w:rPr>
        <w:t xml:space="preserve"> several reasons </w:t>
      </w:r>
      <w:r w:rsidRPr="00EA3B49" w:rsidR="007E2EF9">
        <w:rPr>
          <w:rStyle w:val="InitialStyle"/>
          <w:rFonts w:ascii="Times New Roman" w:hAnsi="Times New Roman"/>
          <w:szCs w:val="24"/>
        </w:rPr>
        <w:t>to have</w:t>
      </w:r>
      <w:r w:rsidRPr="00EA3B49" w:rsidR="00F7523B">
        <w:rPr>
          <w:rStyle w:val="InitialStyle"/>
          <w:rFonts w:ascii="Times New Roman" w:hAnsi="Times New Roman"/>
          <w:szCs w:val="24"/>
        </w:rPr>
        <w:t xml:space="preserve"> the equine tested</w:t>
      </w:r>
      <w:r w:rsidRPr="00EA3B49" w:rsidR="004A74C9">
        <w:rPr>
          <w:rStyle w:val="InitialStyle"/>
          <w:rFonts w:ascii="Times New Roman" w:hAnsi="Times New Roman"/>
          <w:szCs w:val="24"/>
        </w:rPr>
        <w:t>, such as</w:t>
      </w:r>
      <w:r w:rsidRPr="00EA3B49" w:rsidR="00F83E51">
        <w:rPr>
          <w:rStyle w:val="InitialStyle"/>
          <w:rFonts w:ascii="Times New Roman" w:hAnsi="Times New Roman"/>
          <w:szCs w:val="24"/>
        </w:rPr>
        <w:t xml:space="preserve"> State regulations, </w:t>
      </w:r>
      <w:r w:rsidRPr="00EA3B49" w:rsidR="004A74C9">
        <w:rPr>
          <w:rStyle w:val="InitialStyle"/>
          <w:rFonts w:ascii="Times New Roman" w:hAnsi="Times New Roman"/>
          <w:szCs w:val="24"/>
        </w:rPr>
        <w:t xml:space="preserve">interstate or international </w:t>
      </w:r>
      <w:r w:rsidRPr="00EA3B49" w:rsidR="0084238F">
        <w:rPr>
          <w:rStyle w:val="InitialStyle"/>
          <w:rFonts w:ascii="Times New Roman" w:hAnsi="Times New Roman"/>
          <w:szCs w:val="24"/>
        </w:rPr>
        <w:t>animal movement</w:t>
      </w:r>
      <w:r w:rsidRPr="00EA3B49" w:rsidR="004A74C9">
        <w:rPr>
          <w:rStyle w:val="InitialStyle"/>
          <w:rFonts w:ascii="Times New Roman" w:hAnsi="Times New Roman"/>
          <w:szCs w:val="24"/>
        </w:rPr>
        <w:t>,</w:t>
      </w:r>
      <w:r w:rsidRPr="00EA3B49" w:rsidR="00AE5735">
        <w:rPr>
          <w:rStyle w:val="InitialStyle"/>
          <w:rFonts w:ascii="Times New Roman" w:hAnsi="Times New Roman"/>
          <w:szCs w:val="24"/>
        </w:rPr>
        <w:t xml:space="preserve"> </w:t>
      </w:r>
      <w:r w:rsidRPr="00EA3B49" w:rsidR="0084238F">
        <w:rPr>
          <w:rStyle w:val="InitialStyle"/>
          <w:rFonts w:ascii="Times New Roman" w:hAnsi="Times New Roman"/>
          <w:szCs w:val="24"/>
        </w:rPr>
        <w:t xml:space="preserve">an </w:t>
      </w:r>
      <w:r w:rsidRPr="00EA3B49" w:rsidR="003D5E9A">
        <w:rPr>
          <w:rStyle w:val="InitialStyle"/>
          <w:rFonts w:ascii="Times New Roman" w:hAnsi="Times New Roman"/>
          <w:szCs w:val="24"/>
        </w:rPr>
        <w:t xml:space="preserve">event or other local </w:t>
      </w:r>
      <w:r w:rsidRPr="00EA3B49" w:rsidR="008B46CA">
        <w:rPr>
          <w:rStyle w:val="InitialStyle"/>
          <w:rFonts w:ascii="Times New Roman" w:hAnsi="Times New Roman"/>
          <w:szCs w:val="24"/>
        </w:rPr>
        <w:t xml:space="preserve">requests for a negative </w:t>
      </w:r>
      <w:r w:rsidRPr="00EA3B49" w:rsidR="00636EF0">
        <w:rPr>
          <w:rStyle w:val="InitialStyle"/>
          <w:rFonts w:ascii="Times New Roman" w:hAnsi="Times New Roman"/>
          <w:szCs w:val="24"/>
        </w:rPr>
        <w:t>test or</w:t>
      </w:r>
      <w:r w:rsidRPr="00EA3B49" w:rsidR="008B46CA">
        <w:rPr>
          <w:rStyle w:val="InitialStyle"/>
          <w:rFonts w:ascii="Times New Roman" w:hAnsi="Times New Roman"/>
          <w:szCs w:val="24"/>
        </w:rPr>
        <w:t xml:space="preserve"> change of ownership</w:t>
      </w:r>
      <w:r w:rsidRPr="00EA3B49" w:rsidR="00F7523B">
        <w:rPr>
          <w:rStyle w:val="InitialStyle"/>
          <w:rFonts w:ascii="Times New Roman" w:hAnsi="Times New Roman"/>
          <w:szCs w:val="24"/>
        </w:rPr>
        <w:t xml:space="preserve">. The </w:t>
      </w:r>
      <w:r w:rsidRPr="00EA3B49" w:rsidR="004A74C9">
        <w:rPr>
          <w:rStyle w:val="InitialStyle"/>
          <w:rFonts w:ascii="Times New Roman" w:hAnsi="Times New Roman"/>
          <w:szCs w:val="24"/>
        </w:rPr>
        <w:t xml:space="preserve">veterinarian </w:t>
      </w:r>
      <w:r w:rsidRPr="00EA3B49" w:rsidR="00EE51FE">
        <w:rPr>
          <w:rStyle w:val="InitialStyle"/>
          <w:rFonts w:ascii="Times New Roman" w:hAnsi="Times New Roman"/>
          <w:szCs w:val="24"/>
        </w:rPr>
        <w:t>obtains and submits a</w:t>
      </w:r>
      <w:r w:rsidRPr="00EA3B49" w:rsidR="00F7523B">
        <w:rPr>
          <w:rStyle w:val="InitialStyle"/>
          <w:rFonts w:ascii="Times New Roman" w:hAnsi="Times New Roman"/>
          <w:szCs w:val="24"/>
        </w:rPr>
        <w:t xml:space="preserve"> blood sample from the equine</w:t>
      </w:r>
      <w:r w:rsidRPr="00EA3B49" w:rsidR="00666DD2">
        <w:rPr>
          <w:rStyle w:val="InitialStyle"/>
          <w:rFonts w:ascii="Times New Roman" w:hAnsi="Times New Roman"/>
          <w:szCs w:val="24"/>
        </w:rPr>
        <w:t>,</w:t>
      </w:r>
      <w:r w:rsidRPr="00EA3B49" w:rsidR="00F7523B">
        <w:rPr>
          <w:rStyle w:val="InitialStyle"/>
          <w:rFonts w:ascii="Times New Roman" w:hAnsi="Times New Roman"/>
          <w:szCs w:val="24"/>
        </w:rPr>
        <w:t xml:space="preserve"> along with </w:t>
      </w:r>
      <w:r w:rsidRPr="00EA3B49" w:rsidR="004A74C9">
        <w:rPr>
          <w:rStyle w:val="InitialStyle"/>
          <w:rFonts w:ascii="Times New Roman" w:hAnsi="Times New Roman"/>
          <w:szCs w:val="24"/>
        </w:rPr>
        <w:t xml:space="preserve">the </w:t>
      </w:r>
      <w:r w:rsidRPr="00EA3B49" w:rsidR="000F026F">
        <w:rPr>
          <w:rStyle w:val="InitialStyle"/>
          <w:rFonts w:ascii="Times New Roman" w:hAnsi="Times New Roman"/>
          <w:szCs w:val="24"/>
        </w:rPr>
        <w:t>test form</w:t>
      </w:r>
      <w:r w:rsidRPr="00EA3B49" w:rsidR="00F7523B">
        <w:rPr>
          <w:rStyle w:val="InitialStyle"/>
          <w:rFonts w:ascii="Times New Roman" w:hAnsi="Times New Roman"/>
          <w:szCs w:val="24"/>
        </w:rPr>
        <w:t xml:space="preserve"> to a</w:t>
      </w:r>
      <w:r w:rsidRPr="00EA3B49" w:rsidR="00666DD2">
        <w:rPr>
          <w:rStyle w:val="InitialStyle"/>
          <w:rFonts w:ascii="Times New Roman" w:hAnsi="Times New Roman"/>
          <w:szCs w:val="24"/>
        </w:rPr>
        <w:t xml:space="preserve"> VS </w:t>
      </w:r>
      <w:r w:rsidRPr="00EA3B49" w:rsidR="00F7523B">
        <w:rPr>
          <w:rStyle w:val="InitialStyle"/>
          <w:rFonts w:ascii="Times New Roman" w:hAnsi="Times New Roman"/>
          <w:szCs w:val="24"/>
        </w:rPr>
        <w:t xml:space="preserve">approved </w:t>
      </w:r>
      <w:r w:rsidRPr="00EA3B49" w:rsidR="00666DD2">
        <w:rPr>
          <w:rStyle w:val="InitialStyle"/>
          <w:rFonts w:ascii="Times New Roman" w:hAnsi="Times New Roman"/>
          <w:szCs w:val="24"/>
        </w:rPr>
        <w:t xml:space="preserve">EIA </w:t>
      </w:r>
      <w:r w:rsidRPr="00EA3B49" w:rsidR="00F7523B">
        <w:rPr>
          <w:rStyle w:val="InitialStyle"/>
          <w:rFonts w:ascii="Times New Roman" w:hAnsi="Times New Roman"/>
          <w:szCs w:val="24"/>
        </w:rPr>
        <w:t xml:space="preserve">laboratory. </w:t>
      </w:r>
      <w:r w:rsidRPr="00EA3B49" w:rsidR="00734672">
        <w:rPr>
          <w:rStyle w:val="InitialStyle"/>
          <w:rFonts w:ascii="Times New Roman" w:hAnsi="Times New Roman"/>
          <w:szCs w:val="24"/>
        </w:rPr>
        <w:t xml:space="preserve">The VS Form 10-11 </w:t>
      </w:r>
      <w:r w:rsidRPr="00EA3B49" w:rsidR="004A74C9">
        <w:rPr>
          <w:rStyle w:val="InitialStyle"/>
          <w:rFonts w:ascii="Times New Roman" w:hAnsi="Times New Roman"/>
          <w:szCs w:val="24"/>
        </w:rPr>
        <w:t xml:space="preserve">or approved form </w:t>
      </w:r>
      <w:r w:rsidRPr="00EA3B49" w:rsidR="00734672">
        <w:rPr>
          <w:rStyle w:val="InitialStyle"/>
          <w:rFonts w:ascii="Times New Roman" w:hAnsi="Times New Roman"/>
          <w:szCs w:val="24"/>
        </w:rPr>
        <w:t xml:space="preserve">provides a physical description of the </w:t>
      </w:r>
      <w:r w:rsidRPr="00EA3B49" w:rsidR="00FB4D2D">
        <w:rPr>
          <w:rStyle w:val="InitialStyle"/>
          <w:rFonts w:ascii="Times New Roman" w:hAnsi="Times New Roman"/>
          <w:szCs w:val="24"/>
        </w:rPr>
        <w:t>equine</w:t>
      </w:r>
      <w:r w:rsidRPr="00EA3B49" w:rsidR="00734672">
        <w:rPr>
          <w:rStyle w:val="InitialStyle"/>
          <w:rFonts w:ascii="Times New Roman" w:hAnsi="Times New Roman"/>
          <w:szCs w:val="24"/>
        </w:rPr>
        <w:t xml:space="preserve">, the date the sample was taken, the owner's name and address, and the name of the </w:t>
      </w:r>
      <w:r w:rsidRPr="00EA3B49" w:rsidR="00367D65">
        <w:rPr>
          <w:rStyle w:val="InitialStyle"/>
          <w:rFonts w:ascii="Times New Roman" w:hAnsi="Times New Roman"/>
          <w:szCs w:val="24"/>
        </w:rPr>
        <w:t>veterinarian</w:t>
      </w:r>
      <w:r w:rsidRPr="00EA3B49" w:rsidR="00734672">
        <w:rPr>
          <w:rStyle w:val="InitialStyle"/>
          <w:rFonts w:ascii="Times New Roman" w:hAnsi="Times New Roman"/>
          <w:szCs w:val="24"/>
        </w:rPr>
        <w:t xml:space="preserve"> who </w:t>
      </w:r>
      <w:r w:rsidRPr="00EA3B49" w:rsidR="00367D65">
        <w:rPr>
          <w:rStyle w:val="InitialStyle"/>
          <w:rFonts w:ascii="Times New Roman" w:hAnsi="Times New Roman"/>
          <w:szCs w:val="24"/>
        </w:rPr>
        <w:t>submit</w:t>
      </w:r>
      <w:r w:rsidRPr="00EA3B49" w:rsidR="004A74C9">
        <w:rPr>
          <w:rStyle w:val="InitialStyle"/>
          <w:rFonts w:ascii="Times New Roman" w:hAnsi="Times New Roman"/>
          <w:szCs w:val="24"/>
        </w:rPr>
        <w:t>s</w:t>
      </w:r>
      <w:r w:rsidRPr="00EA3B49" w:rsidR="00734672">
        <w:rPr>
          <w:rStyle w:val="InitialStyle"/>
          <w:rFonts w:ascii="Times New Roman" w:hAnsi="Times New Roman"/>
          <w:szCs w:val="24"/>
        </w:rPr>
        <w:t xml:space="preserve"> the sample. The laboratory personnel need the information on VS Form 10-11 </w:t>
      </w:r>
      <w:r w:rsidRPr="00EA3B49" w:rsidR="004A74C9">
        <w:rPr>
          <w:rStyle w:val="InitialStyle"/>
          <w:rFonts w:ascii="Times New Roman" w:hAnsi="Times New Roman"/>
          <w:szCs w:val="24"/>
        </w:rPr>
        <w:t xml:space="preserve">or approved form </w:t>
      </w:r>
      <w:r w:rsidRPr="00EA3B49" w:rsidR="00734672">
        <w:rPr>
          <w:rStyle w:val="InitialStyle"/>
          <w:rFonts w:ascii="Times New Roman" w:hAnsi="Times New Roman"/>
          <w:szCs w:val="24"/>
        </w:rPr>
        <w:t xml:space="preserve">to link the blood sample to the </w:t>
      </w:r>
      <w:r w:rsidRPr="00EA3B49" w:rsidR="00FB4D2D">
        <w:rPr>
          <w:rStyle w:val="InitialStyle"/>
          <w:rFonts w:ascii="Times New Roman" w:hAnsi="Times New Roman"/>
          <w:szCs w:val="24"/>
        </w:rPr>
        <w:t>equine</w:t>
      </w:r>
      <w:r w:rsidRPr="00EA3B49" w:rsidR="00734672">
        <w:rPr>
          <w:rStyle w:val="InitialStyle"/>
          <w:rFonts w:ascii="Times New Roman" w:hAnsi="Times New Roman"/>
          <w:szCs w:val="24"/>
        </w:rPr>
        <w:t xml:space="preserve"> from which the sample was drawn. Laboratory personnel complete the form</w:t>
      </w:r>
      <w:r w:rsidRPr="00EA3B49" w:rsidR="007A242C">
        <w:rPr>
          <w:rStyle w:val="InitialStyle"/>
          <w:rFonts w:ascii="Times New Roman" w:hAnsi="Times New Roman"/>
          <w:szCs w:val="24"/>
        </w:rPr>
        <w:t>, indicating</w:t>
      </w:r>
      <w:r w:rsidRPr="00EA3B49" w:rsidR="00734672">
        <w:rPr>
          <w:rStyle w:val="InitialStyle"/>
          <w:rFonts w:ascii="Times New Roman" w:hAnsi="Times New Roman"/>
          <w:szCs w:val="24"/>
        </w:rPr>
        <w:t xml:space="preserve"> test results </w:t>
      </w:r>
      <w:r w:rsidRPr="00EA3B49" w:rsidR="007A242C">
        <w:rPr>
          <w:rStyle w:val="InitialStyle"/>
          <w:rFonts w:ascii="Times New Roman" w:hAnsi="Times New Roman"/>
          <w:szCs w:val="24"/>
        </w:rPr>
        <w:t>and other details</w:t>
      </w:r>
      <w:r w:rsidRPr="00EA3B49" w:rsidR="00B9638E">
        <w:rPr>
          <w:rStyle w:val="InitialStyle"/>
          <w:rFonts w:ascii="Times New Roman" w:hAnsi="Times New Roman"/>
          <w:szCs w:val="24"/>
        </w:rPr>
        <w:t>.</w:t>
      </w:r>
    </w:p>
    <w:p w:rsidRPr="00EA3B49" w:rsidR="00734672" w:rsidP="00734672" w:rsidRDefault="00734672" w14:paraId="554E38C4" w14:textId="77777777">
      <w:pPr>
        <w:rPr>
          <w:rStyle w:val="InitialStyle"/>
          <w:rFonts w:ascii="Times New Roman" w:hAnsi="Times New Roman"/>
          <w:szCs w:val="24"/>
        </w:rPr>
      </w:pPr>
    </w:p>
    <w:p w:rsidRPr="00EA3B49" w:rsidR="008072D2" w:rsidP="00734672" w:rsidRDefault="00734672" w14:paraId="34E49D2E" w14:textId="702D3023">
      <w:pPr>
        <w:rPr>
          <w:rStyle w:val="InitialStyle"/>
          <w:rFonts w:ascii="Times New Roman" w:hAnsi="Times New Roman"/>
          <w:b/>
          <w:szCs w:val="24"/>
          <w:u w:val="single"/>
        </w:rPr>
      </w:pPr>
      <w:r w:rsidRPr="00EA3B49">
        <w:rPr>
          <w:rStyle w:val="InitialStyle"/>
          <w:rFonts w:ascii="Times New Roman" w:hAnsi="Times New Roman"/>
          <w:b/>
          <w:szCs w:val="24"/>
          <w:u w:val="single"/>
        </w:rPr>
        <w:t>Equine Infectious Anemia Supplemental Investigation</w:t>
      </w:r>
      <w:r w:rsidRPr="00EA3B49" w:rsidR="00941440">
        <w:rPr>
          <w:rStyle w:val="InitialStyle"/>
          <w:rFonts w:ascii="Times New Roman" w:hAnsi="Times New Roman"/>
          <w:b/>
          <w:szCs w:val="24"/>
          <w:u w:val="single"/>
        </w:rPr>
        <w:t xml:space="preserve"> (VS Form 10-12)</w:t>
      </w:r>
      <w:r w:rsidRPr="00EA3B49" w:rsidR="00017E92">
        <w:rPr>
          <w:rStyle w:val="InitialStyle"/>
          <w:rFonts w:ascii="Times New Roman" w:hAnsi="Times New Roman"/>
          <w:b/>
          <w:szCs w:val="24"/>
          <w:u w:val="single"/>
        </w:rPr>
        <w:t>;</w:t>
      </w:r>
      <w:r w:rsidRPr="00EA3B49" w:rsidR="00EF1546">
        <w:rPr>
          <w:rStyle w:val="InitialStyle"/>
          <w:rFonts w:ascii="Times New Roman" w:hAnsi="Times New Roman"/>
          <w:b/>
          <w:szCs w:val="24"/>
          <w:u w:val="single"/>
        </w:rPr>
        <w:t xml:space="preserve"> </w:t>
      </w:r>
      <w:r w:rsidRPr="00EA3B49" w:rsidR="00941440">
        <w:rPr>
          <w:rStyle w:val="InitialStyle"/>
          <w:rFonts w:ascii="Times New Roman" w:hAnsi="Times New Roman"/>
          <w:b/>
          <w:szCs w:val="24"/>
          <w:u w:val="single"/>
        </w:rPr>
        <w:t>(9</w:t>
      </w:r>
      <w:r w:rsidR="00EA3B49">
        <w:rPr>
          <w:rStyle w:val="InitialStyle"/>
          <w:rFonts w:ascii="Times New Roman" w:hAnsi="Times New Roman"/>
          <w:b/>
          <w:szCs w:val="24"/>
          <w:u w:val="single"/>
        </w:rPr>
        <w:t> </w:t>
      </w:r>
      <w:r w:rsidRPr="00EA3B49" w:rsidR="00941440">
        <w:rPr>
          <w:rStyle w:val="InitialStyle"/>
          <w:rFonts w:ascii="Times New Roman" w:hAnsi="Times New Roman"/>
          <w:b/>
          <w:szCs w:val="24"/>
          <w:u w:val="single"/>
        </w:rPr>
        <w:t xml:space="preserve">CFR 75.4(b)(2)); </w:t>
      </w:r>
      <w:r w:rsidRPr="00EA3B49" w:rsidR="008072D2">
        <w:rPr>
          <w:rStyle w:val="InitialStyle"/>
          <w:rFonts w:ascii="Times New Roman" w:hAnsi="Times New Roman"/>
          <w:b/>
          <w:szCs w:val="24"/>
          <w:u w:val="single"/>
        </w:rPr>
        <w:t>(</w:t>
      </w:r>
      <w:r w:rsidRPr="00EA3B49" w:rsidR="00EF1546">
        <w:rPr>
          <w:rStyle w:val="InitialStyle"/>
          <w:rFonts w:ascii="Times New Roman" w:hAnsi="Times New Roman"/>
          <w:b/>
          <w:szCs w:val="24"/>
          <w:u w:val="single"/>
        </w:rPr>
        <w:t>Business</w:t>
      </w:r>
      <w:r w:rsidRPr="00EA3B49" w:rsidR="008072D2">
        <w:rPr>
          <w:rStyle w:val="InitialStyle"/>
          <w:rFonts w:ascii="Times New Roman" w:hAnsi="Times New Roman"/>
          <w:b/>
          <w:szCs w:val="24"/>
          <w:u w:val="single"/>
        </w:rPr>
        <w:t>)</w:t>
      </w:r>
    </w:p>
    <w:p w:rsidRPr="00EA3B49" w:rsidR="00734672" w:rsidP="00734672" w:rsidRDefault="005055EB" w14:paraId="53238FCC" w14:textId="249D2ECD">
      <w:pPr>
        <w:rPr>
          <w:rStyle w:val="InitialStyle"/>
          <w:rFonts w:ascii="Times New Roman" w:hAnsi="Times New Roman"/>
          <w:szCs w:val="24"/>
        </w:rPr>
      </w:pPr>
      <w:r>
        <w:rPr>
          <w:rStyle w:val="InitialStyle"/>
          <w:rFonts w:ascii="Times New Roman" w:hAnsi="Times New Roman"/>
          <w:szCs w:val="24"/>
        </w:rPr>
        <w:t xml:space="preserve">This form is used to </w:t>
      </w:r>
      <w:r w:rsidRPr="00EA3B49" w:rsidR="00A96EDF">
        <w:rPr>
          <w:rStyle w:val="InitialStyle"/>
          <w:rFonts w:ascii="Times New Roman" w:hAnsi="Times New Roman"/>
          <w:szCs w:val="24"/>
        </w:rPr>
        <w:t xml:space="preserve">guide animal health officials in conducting the investigation and to help make decisions or impose quarantines. </w:t>
      </w:r>
      <w:r w:rsidRPr="00EA3B49" w:rsidR="00734672">
        <w:rPr>
          <w:rStyle w:val="InitialStyle"/>
          <w:rFonts w:ascii="Times New Roman" w:hAnsi="Times New Roman"/>
          <w:szCs w:val="24"/>
        </w:rPr>
        <w:t xml:space="preserve">If a blood sample is positive for </w:t>
      </w:r>
      <w:r w:rsidRPr="00EA3B49" w:rsidR="005215D9">
        <w:rPr>
          <w:rStyle w:val="InitialStyle"/>
          <w:rFonts w:ascii="Times New Roman" w:hAnsi="Times New Roman"/>
          <w:szCs w:val="24"/>
        </w:rPr>
        <w:t>EIA,</w:t>
      </w:r>
      <w:r w:rsidRPr="00EA3B49" w:rsidR="005548A1">
        <w:rPr>
          <w:rStyle w:val="InitialStyle"/>
          <w:rFonts w:ascii="Times New Roman" w:hAnsi="Times New Roman"/>
          <w:szCs w:val="24"/>
        </w:rPr>
        <w:t xml:space="preserve"> then a disease outbreak investigation occurs</w:t>
      </w:r>
      <w:r w:rsidRPr="00EA3B49" w:rsidR="002E0A1E">
        <w:rPr>
          <w:rStyle w:val="InitialStyle"/>
          <w:rFonts w:ascii="Times New Roman" w:hAnsi="Times New Roman"/>
          <w:szCs w:val="24"/>
        </w:rPr>
        <w:t>. Animal health</w:t>
      </w:r>
      <w:r w:rsidRPr="00EA3B49" w:rsidR="00734672">
        <w:rPr>
          <w:rStyle w:val="InitialStyle"/>
          <w:rFonts w:ascii="Times New Roman" w:hAnsi="Times New Roman"/>
          <w:szCs w:val="24"/>
        </w:rPr>
        <w:t xml:space="preserve"> officials </w:t>
      </w:r>
      <w:r w:rsidRPr="00EA3B49" w:rsidR="002E0A1E">
        <w:rPr>
          <w:rStyle w:val="InitialStyle"/>
          <w:rFonts w:ascii="Times New Roman" w:hAnsi="Times New Roman"/>
          <w:szCs w:val="24"/>
        </w:rPr>
        <w:t>may use</w:t>
      </w:r>
      <w:r w:rsidRPr="00EA3B49" w:rsidR="00734672">
        <w:rPr>
          <w:rStyle w:val="InitialStyle"/>
          <w:rFonts w:ascii="Times New Roman" w:hAnsi="Times New Roman"/>
          <w:szCs w:val="24"/>
        </w:rPr>
        <w:t xml:space="preserve"> this form during the investigation. The VS Form 10-12 </w:t>
      </w:r>
      <w:r w:rsidRPr="00EA3B49" w:rsidR="00970964">
        <w:rPr>
          <w:rStyle w:val="InitialStyle"/>
          <w:rFonts w:ascii="Times New Roman" w:hAnsi="Times New Roman"/>
          <w:szCs w:val="24"/>
        </w:rPr>
        <w:t>gathers</w:t>
      </w:r>
      <w:r w:rsidRPr="00EA3B49" w:rsidR="00734672">
        <w:rPr>
          <w:rStyle w:val="InitialStyle"/>
          <w:rFonts w:ascii="Times New Roman" w:hAnsi="Times New Roman"/>
          <w:szCs w:val="24"/>
        </w:rPr>
        <w:t xml:space="preserve"> such information as the</w:t>
      </w:r>
      <w:r w:rsidRPr="00EA3B49" w:rsidR="00E570AA">
        <w:rPr>
          <w:rStyle w:val="InitialStyle"/>
          <w:rFonts w:ascii="Times New Roman" w:hAnsi="Times New Roman"/>
          <w:szCs w:val="24"/>
        </w:rPr>
        <w:t xml:space="preserve"> </w:t>
      </w:r>
      <w:r w:rsidRPr="00EA3B49" w:rsidR="00970964">
        <w:rPr>
          <w:rStyle w:val="InitialStyle"/>
          <w:rFonts w:ascii="Times New Roman" w:hAnsi="Times New Roman"/>
          <w:szCs w:val="24"/>
        </w:rPr>
        <w:t xml:space="preserve">population and layout of the premises, the </w:t>
      </w:r>
      <w:r w:rsidRPr="00EA3B49" w:rsidR="00734672">
        <w:rPr>
          <w:rStyle w:val="InitialStyle"/>
          <w:rFonts w:ascii="Times New Roman" w:hAnsi="Times New Roman"/>
          <w:szCs w:val="24"/>
        </w:rPr>
        <w:t>vaccination history</w:t>
      </w:r>
      <w:r w:rsidRPr="00EA3B49" w:rsidR="008F05B9">
        <w:rPr>
          <w:rStyle w:val="InitialStyle"/>
          <w:rFonts w:ascii="Times New Roman" w:hAnsi="Times New Roman"/>
          <w:szCs w:val="24"/>
        </w:rPr>
        <w:t xml:space="preserve"> </w:t>
      </w:r>
      <w:r w:rsidRPr="00EA3B49" w:rsidR="000215AF">
        <w:rPr>
          <w:rStyle w:val="InitialStyle"/>
          <w:rFonts w:ascii="Times New Roman" w:hAnsi="Times New Roman"/>
          <w:szCs w:val="24"/>
        </w:rPr>
        <w:t xml:space="preserve">of all animals on the premises, </w:t>
      </w:r>
      <w:r w:rsidRPr="00EA3B49" w:rsidR="008F05B9">
        <w:rPr>
          <w:rStyle w:val="InitialStyle"/>
          <w:rFonts w:ascii="Times New Roman" w:hAnsi="Times New Roman"/>
          <w:szCs w:val="24"/>
        </w:rPr>
        <w:t>and</w:t>
      </w:r>
      <w:r w:rsidRPr="00EA3B49" w:rsidR="00734672">
        <w:rPr>
          <w:rStyle w:val="InitialStyle"/>
          <w:rFonts w:ascii="Times New Roman" w:hAnsi="Times New Roman"/>
          <w:szCs w:val="24"/>
        </w:rPr>
        <w:t xml:space="preserve"> a site sketch of the farm. </w:t>
      </w:r>
    </w:p>
    <w:p w:rsidRPr="00EA3B49" w:rsidR="000E7CA4" w:rsidP="00734672" w:rsidRDefault="000E7CA4" w14:paraId="4113046D" w14:textId="77777777">
      <w:pPr>
        <w:rPr>
          <w:rStyle w:val="InitialStyle"/>
          <w:rFonts w:ascii="Times New Roman" w:hAnsi="Times New Roman"/>
          <w:szCs w:val="24"/>
        </w:rPr>
      </w:pPr>
    </w:p>
    <w:p w:rsidRPr="00EA3B49" w:rsidR="00704D0C" w:rsidP="00704D0C" w:rsidRDefault="00927020" w14:paraId="165069AA" w14:textId="07D15890">
      <w:pPr>
        <w:rPr>
          <w:rStyle w:val="InitialStyle"/>
          <w:rFonts w:ascii="Times New Roman" w:hAnsi="Times New Roman"/>
          <w:b/>
          <w:szCs w:val="24"/>
          <w:u w:val="single"/>
        </w:rPr>
      </w:pPr>
      <w:r w:rsidRPr="00EA3B49">
        <w:rPr>
          <w:rStyle w:val="InitialStyle"/>
          <w:rFonts w:ascii="Times New Roman" w:hAnsi="Times New Roman"/>
          <w:b/>
          <w:szCs w:val="24"/>
          <w:u w:val="single"/>
        </w:rPr>
        <w:t>A</w:t>
      </w:r>
      <w:r w:rsidRPr="00EA3B49" w:rsidR="00704D0C">
        <w:rPr>
          <w:rStyle w:val="InitialStyle"/>
          <w:rFonts w:ascii="Times New Roman" w:hAnsi="Times New Roman"/>
          <w:b/>
          <w:szCs w:val="24"/>
          <w:u w:val="single"/>
        </w:rPr>
        <w:t>greement for Approved Livestock Facility (Signature Only)</w:t>
      </w:r>
      <w:r w:rsidRPr="00EA3B49" w:rsidR="00017E92">
        <w:rPr>
          <w:rStyle w:val="InitialStyle"/>
          <w:rFonts w:ascii="Times New Roman" w:hAnsi="Times New Roman"/>
          <w:b/>
          <w:szCs w:val="24"/>
          <w:u w:val="single"/>
        </w:rPr>
        <w:t>;</w:t>
      </w:r>
      <w:r w:rsidRPr="00EA3B49" w:rsidR="00941440">
        <w:rPr>
          <w:rStyle w:val="InitialStyle"/>
          <w:rFonts w:ascii="Times New Roman" w:hAnsi="Times New Roman"/>
          <w:b/>
          <w:szCs w:val="24"/>
          <w:u w:val="single"/>
        </w:rPr>
        <w:t xml:space="preserve"> (9 CFR 71.20; 9 CFR 71.22);</w:t>
      </w:r>
      <w:r w:rsidRPr="00EA3B49" w:rsidR="00EF1546">
        <w:rPr>
          <w:rStyle w:val="InitialStyle"/>
          <w:rFonts w:ascii="Times New Roman" w:hAnsi="Times New Roman"/>
          <w:b/>
          <w:szCs w:val="24"/>
          <w:u w:val="single"/>
        </w:rPr>
        <w:t xml:space="preserve"> </w:t>
      </w:r>
      <w:r w:rsidRPr="00EA3B49" w:rsidR="008072D2">
        <w:rPr>
          <w:rStyle w:val="InitialStyle"/>
          <w:rFonts w:ascii="Times New Roman" w:hAnsi="Times New Roman"/>
          <w:b/>
          <w:szCs w:val="24"/>
          <w:u w:val="single"/>
        </w:rPr>
        <w:t>(</w:t>
      </w:r>
      <w:r w:rsidRPr="00EA3B49" w:rsidR="00EF1546">
        <w:rPr>
          <w:rStyle w:val="InitialStyle"/>
          <w:rFonts w:ascii="Times New Roman" w:hAnsi="Times New Roman"/>
          <w:b/>
          <w:szCs w:val="24"/>
          <w:u w:val="single"/>
        </w:rPr>
        <w:t>Business</w:t>
      </w:r>
      <w:r w:rsidRPr="00EA3B49" w:rsidR="008072D2">
        <w:rPr>
          <w:rStyle w:val="InitialStyle"/>
          <w:rFonts w:ascii="Times New Roman" w:hAnsi="Times New Roman"/>
          <w:b/>
          <w:szCs w:val="24"/>
          <w:u w:val="single"/>
        </w:rPr>
        <w:t>)</w:t>
      </w:r>
    </w:p>
    <w:p w:rsidR="00342106" w:rsidP="00D77906" w:rsidRDefault="00704D0C" w14:paraId="17F13356" w14:textId="63EEFA0F">
      <w:pPr>
        <w:rPr>
          <w:rStyle w:val="InitialStyle"/>
          <w:rFonts w:ascii="Times New Roman" w:hAnsi="Times New Roman"/>
          <w:szCs w:val="24"/>
        </w:rPr>
      </w:pPr>
      <w:r w:rsidRPr="00EA3B49">
        <w:rPr>
          <w:rStyle w:val="InitialStyle"/>
          <w:rFonts w:ascii="Times New Roman" w:hAnsi="Times New Roman"/>
          <w:szCs w:val="24"/>
        </w:rPr>
        <w:t>The owner or operator of a participating stockyard, laboratory, or diagnostic or research facility must promise to adhere to VS guid</w:t>
      </w:r>
      <w:r w:rsidRPr="00EA3B49" w:rsidR="000215AF">
        <w:rPr>
          <w:rStyle w:val="InitialStyle"/>
          <w:rFonts w:ascii="Times New Roman" w:hAnsi="Times New Roman"/>
          <w:szCs w:val="24"/>
        </w:rPr>
        <w:t>ance</w:t>
      </w:r>
      <w:r w:rsidRPr="00EA3B49">
        <w:rPr>
          <w:rStyle w:val="InitialStyle"/>
          <w:rFonts w:ascii="Times New Roman" w:hAnsi="Times New Roman"/>
          <w:szCs w:val="24"/>
        </w:rPr>
        <w:t xml:space="preserve"> and regulations when carrying out EIA-related activities. These requirements are spelled out in a</w:t>
      </w:r>
      <w:r w:rsidRPr="00EA3B49" w:rsidR="00BF1F95">
        <w:rPr>
          <w:rStyle w:val="InitialStyle"/>
          <w:rFonts w:ascii="Times New Roman" w:hAnsi="Times New Roman"/>
          <w:szCs w:val="24"/>
        </w:rPr>
        <w:t>n</w:t>
      </w:r>
      <w:r w:rsidRPr="00EA3B49">
        <w:rPr>
          <w:rStyle w:val="InitialStyle"/>
          <w:rFonts w:ascii="Times New Roman" w:hAnsi="Times New Roman"/>
          <w:szCs w:val="24"/>
        </w:rPr>
        <w:t xml:space="preserve"> agreement that the owner or operator must sign and return to VS.</w:t>
      </w:r>
    </w:p>
    <w:p w:rsidRPr="00D77906" w:rsidR="00D77906" w:rsidP="00D77906" w:rsidRDefault="00D77906" w14:paraId="61FBFB19" w14:textId="77777777">
      <w:pPr>
        <w:rPr>
          <w:rStyle w:val="InitialStyle"/>
          <w:rFonts w:ascii="Times New Roman" w:hAnsi="Times New Roman"/>
          <w:szCs w:val="24"/>
        </w:rPr>
      </w:pPr>
    </w:p>
    <w:p w:rsidR="00FD6826" w:rsidP="000D3A3C" w:rsidRDefault="00FD6826" w14:paraId="4FE7C179" w14:textId="77777777">
      <w:pPr>
        <w:overflowPunct/>
        <w:autoSpaceDE/>
        <w:autoSpaceDN/>
        <w:adjustRightInd/>
        <w:spacing w:before="100" w:beforeAutospacing="1" w:after="100" w:afterAutospacing="1" w:line="276" w:lineRule="auto"/>
        <w:textAlignment w:val="auto"/>
        <w:rPr>
          <w:rStyle w:val="InitialStyle"/>
          <w:rFonts w:ascii="Times New Roman" w:hAnsi="Times New Roman"/>
          <w:b/>
          <w:szCs w:val="24"/>
          <w:u w:val="single"/>
        </w:rPr>
      </w:pPr>
      <w:r>
        <w:rPr>
          <w:rStyle w:val="InitialStyle"/>
          <w:rFonts w:ascii="Times New Roman" w:hAnsi="Times New Roman"/>
          <w:b/>
          <w:szCs w:val="24"/>
          <w:u w:val="single"/>
        </w:rPr>
        <w:br w:type="page"/>
      </w:r>
    </w:p>
    <w:p w:rsidRPr="00EA3B49" w:rsidR="00734672" w:rsidP="00734672" w:rsidRDefault="00734672" w14:paraId="0DD6BB58" w14:textId="4F17676E">
      <w:pPr>
        <w:rPr>
          <w:rStyle w:val="InitialStyle"/>
          <w:rFonts w:ascii="Times New Roman" w:hAnsi="Times New Roman"/>
          <w:b/>
          <w:szCs w:val="24"/>
          <w:u w:val="single"/>
        </w:rPr>
      </w:pPr>
      <w:r w:rsidRPr="00EA3B49">
        <w:rPr>
          <w:rStyle w:val="InitialStyle"/>
          <w:rFonts w:ascii="Times New Roman" w:hAnsi="Times New Roman"/>
          <w:b/>
          <w:szCs w:val="24"/>
          <w:u w:val="single"/>
        </w:rPr>
        <w:t>Request for Hearing</w:t>
      </w:r>
      <w:r w:rsidRPr="00EA3B49" w:rsidR="00941440">
        <w:rPr>
          <w:rStyle w:val="InitialStyle"/>
          <w:rFonts w:ascii="Times New Roman" w:hAnsi="Times New Roman"/>
          <w:b/>
          <w:szCs w:val="24"/>
          <w:u w:val="single"/>
        </w:rPr>
        <w:t>;</w:t>
      </w:r>
      <w:r w:rsidRPr="00EA3B49" w:rsidR="00EF1546">
        <w:rPr>
          <w:rStyle w:val="InitialStyle"/>
          <w:rFonts w:ascii="Times New Roman" w:hAnsi="Times New Roman"/>
          <w:b/>
          <w:szCs w:val="24"/>
          <w:u w:val="single"/>
        </w:rPr>
        <w:t xml:space="preserve"> </w:t>
      </w:r>
      <w:r w:rsidRPr="00EA3B49" w:rsidR="00941440">
        <w:rPr>
          <w:rStyle w:val="InitialStyle"/>
          <w:rFonts w:ascii="Times New Roman" w:hAnsi="Times New Roman"/>
          <w:b/>
          <w:szCs w:val="24"/>
          <w:u w:val="single"/>
        </w:rPr>
        <w:t>(</w:t>
      </w:r>
      <w:r w:rsidRPr="00EA3B49" w:rsidR="00EF1546">
        <w:rPr>
          <w:rStyle w:val="InitialStyle"/>
          <w:rFonts w:ascii="Times New Roman" w:hAnsi="Times New Roman"/>
          <w:b/>
          <w:szCs w:val="24"/>
          <w:u w:val="single"/>
        </w:rPr>
        <w:t xml:space="preserve">9 CFR </w:t>
      </w:r>
      <w:r w:rsidRPr="00EA3B49" w:rsidR="000215AF">
        <w:rPr>
          <w:rStyle w:val="InitialStyle"/>
          <w:rFonts w:ascii="Times New Roman" w:hAnsi="Times New Roman"/>
          <w:b/>
          <w:szCs w:val="24"/>
          <w:u w:val="single"/>
        </w:rPr>
        <w:t>71.20(b); 9 CFR 71.22(j)</w:t>
      </w:r>
      <w:r w:rsidRPr="00EA3B49" w:rsidR="00941440">
        <w:rPr>
          <w:rStyle w:val="InitialStyle"/>
          <w:rFonts w:ascii="Times New Roman" w:hAnsi="Times New Roman"/>
          <w:b/>
          <w:szCs w:val="24"/>
          <w:u w:val="single"/>
        </w:rPr>
        <w:t>); (Business)</w:t>
      </w:r>
    </w:p>
    <w:p w:rsidRPr="00EA3B49" w:rsidR="00734672" w:rsidP="00734672" w:rsidRDefault="00734672" w14:paraId="01DDE5DB" w14:textId="756F78CE">
      <w:pPr>
        <w:ind w:right="-90"/>
        <w:rPr>
          <w:rStyle w:val="InitialStyle"/>
          <w:rFonts w:ascii="Times New Roman" w:hAnsi="Times New Roman"/>
          <w:szCs w:val="24"/>
        </w:rPr>
      </w:pPr>
      <w:r w:rsidRPr="00EA3B49">
        <w:rPr>
          <w:rStyle w:val="InitialStyle"/>
          <w:rFonts w:ascii="Times New Roman" w:hAnsi="Times New Roman"/>
          <w:szCs w:val="24"/>
        </w:rPr>
        <w:t xml:space="preserve">If VS opts to deny or withdraw approval from a stockyard, laboratory, or diagnostic or research facility, </w:t>
      </w:r>
      <w:r w:rsidRPr="00EA3B49" w:rsidR="003B7087">
        <w:rPr>
          <w:rStyle w:val="InitialStyle"/>
          <w:rFonts w:ascii="Times New Roman" w:hAnsi="Times New Roman"/>
          <w:szCs w:val="24"/>
        </w:rPr>
        <w:t>the owner or operator of that facility may appeal the denial or withdrawal in writing within 10 days after receiving notification</w:t>
      </w:r>
      <w:r w:rsidRPr="00EA3B49" w:rsidR="00E13E4F">
        <w:rPr>
          <w:rStyle w:val="InitialStyle"/>
          <w:rFonts w:ascii="Times New Roman" w:hAnsi="Times New Roman"/>
          <w:szCs w:val="24"/>
        </w:rPr>
        <w:t xml:space="preserve"> (30 days for laboratories)</w:t>
      </w:r>
      <w:r w:rsidRPr="00EA3B49" w:rsidR="003B7087">
        <w:rPr>
          <w:rStyle w:val="InitialStyle"/>
          <w:rFonts w:ascii="Times New Roman" w:hAnsi="Times New Roman"/>
          <w:szCs w:val="24"/>
        </w:rPr>
        <w:t>. The appeal must include all of the facts and reasons on which the owner or operator relies to show that the establishment was wrongfully denied listing</w:t>
      </w:r>
      <w:r w:rsidRPr="00EA3B49" w:rsidR="00107896">
        <w:rPr>
          <w:rStyle w:val="InitialStyle"/>
          <w:rFonts w:ascii="Times New Roman" w:hAnsi="Times New Roman"/>
          <w:szCs w:val="24"/>
        </w:rPr>
        <w:t xml:space="preserve"> or approval</w:t>
      </w:r>
      <w:r w:rsidRPr="00EA3B49" w:rsidR="003B7087">
        <w:rPr>
          <w:rStyle w:val="InitialStyle"/>
          <w:rFonts w:ascii="Times New Roman" w:hAnsi="Times New Roman"/>
          <w:szCs w:val="24"/>
        </w:rPr>
        <w:t>. T</w:t>
      </w:r>
      <w:r w:rsidRPr="00EA3B49">
        <w:rPr>
          <w:rStyle w:val="InitialStyle"/>
          <w:rFonts w:ascii="Times New Roman" w:hAnsi="Times New Roman"/>
          <w:szCs w:val="24"/>
        </w:rPr>
        <w:t>he owner or operator of th</w:t>
      </w:r>
      <w:r w:rsidRPr="00EA3B49" w:rsidR="00107896">
        <w:rPr>
          <w:rStyle w:val="InitialStyle"/>
          <w:rFonts w:ascii="Times New Roman" w:hAnsi="Times New Roman"/>
          <w:szCs w:val="24"/>
        </w:rPr>
        <w:t>e</w:t>
      </w:r>
      <w:r w:rsidRPr="00EA3B49">
        <w:rPr>
          <w:rStyle w:val="InitialStyle"/>
          <w:rFonts w:ascii="Times New Roman" w:hAnsi="Times New Roman"/>
          <w:szCs w:val="24"/>
        </w:rPr>
        <w:t xml:space="preserve"> establishment may </w:t>
      </w:r>
      <w:r w:rsidRPr="00EA3B49" w:rsidR="003B7087">
        <w:rPr>
          <w:rStyle w:val="InitialStyle"/>
          <w:rFonts w:ascii="Times New Roman" w:hAnsi="Times New Roman"/>
          <w:szCs w:val="24"/>
        </w:rPr>
        <w:t xml:space="preserve">also </w:t>
      </w:r>
      <w:r w:rsidRPr="00EA3B49">
        <w:rPr>
          <w:rStyle w:val="InitialStyle"/>
          <w:rFonts w:ascii="Times New Roman" w:hAnsi="Times New Roman"/>
          <w:szCs w:val="24"/>
        </w:rPr>
        <w:t>request a hearing on the matter. During the hearing, the owner or operator may present arguments in support of continuing approval. The request for this hearing must be made in writing by the owner or operator and sent directly to VS.</w:t>
      </w:r>
    </w:p>
    <w:p w:rsidRPr="00EA3B49" w:rsidR="00734672" w:rsidP="00734672" w:rsidRDefault="00734672" w14:paraId="38C7AF97" w14:textId="77777777">
      <w:pPr>
        <w:rPr>
          <w:rStyle w:val="InitialStyle"/>
          <w:rFonts w:ascii="Times New Roman" w:hAnsi="Times New Roman"/>
          <w:szCs w:val="24"/>
        </w:rPr>
      </w:pPr>
    </w:p>
    <w:p w:rsidRPr="00EA3B49" w:rsidR="00704D0C" w:rsidP="00734672" w:rsidRDefault="00734672" w14:paraId="5FA81410" w14:textId="15DAC6EB">
      <w:pPr>
        <w:rPr>
          <w:rStyle w:val="InitialStyle"/>
          <w:rFonts w:ascii="Times New Roman" w:hAnsi="Times New Roman"/>
          <w:szCs w:val="24"/>
        </w:rPr>
      </w:pPr>
      <w:r w:rsidRPr="00EA3B49">
        <w:rPr>
          <w:rStyle w:val="InitialStyle"/>
          <w:rFonts w:ascii="Times New Roman" w:hAnsi="Times New Roman"/>
          <w:b/>
          <w:szCs w:val="24"/>
          <w:u w:val="single"/>
        </w:rPr>
        <w:t xml:space="preserve">Written Notification of Approval </w:t>
      </w:r>
      <w:r w:rsidRPr="00EA3B49" w:rsidR="00BF1F95">
        <w:rPr>
          <w:rStyle w:val="InitialStyle"/>
          <w:rFonts w:ascii="Times New Roman" w:hAnsi="Times New Roman"/>
          <w:b/>
          <w:szCs w:val="24"/>
          <w:u w:val="single"/>
        </w:rPr>
        <w:t xml:space="preserve">or </w:t>
      </w:r>
      <w:r w:rsidRPr="00EA3B49">
        <w:rPr>
          <w:rStyle w:val="InitialStyle"/>
          <w:rFonts w:ascii="Times New Roman" w:hAnsi="Times New Roman"/>
          <w:b/>
          <w:szCs w:val="24"/>
          <w:u w:val="single"/>
        </w:rPr>
        <w:t>Withdrawal</w:t>
      </w:r>
      <w:r w:rsidRPr="00EA3B49" w:rsidR="00EA3B49">
        <w:rPr>
          <w:rStyle w:val="InitialStyle"/>
          <w:rFonts w:ascii="Times New Roman" w:hAnsi="Times New Roman"/>
          <w:b/>
          <w:szCs w:val="24"/>
          <w:u w:val="single"/>
        </w:rPr>
        <w:t>;</w:t>
      </w:r>
      <w:r w:rsidRPr="00EA3B49" w:rsidR="00EF1546">
        <w:rPr>
          <w:rStyle w:val="InitialStyle"/>
          <w:rFonts w:ascii="Times New Roman" w:hAnsi="Times New Roman"/>
          <w:b/>
          <w:szCs w:val="24"/>
          <w:u w:val="single"/>
        </w:rPr>
        <w:t xml:space="preserve"> </w:t>
      </w:r>
      <w:r w:rsidRPr="00EA3B49" w:rsidR="00941440">
        <w:rPr>
          <w:rStyle w:val="InitialStyle"/>
          <w:rFonts w:ascii="Times New Roman" w:hAnsi="Times New Roman"/>
          <w:b/>
          <w:szCs w:val="24"/>
          <w:u w:val="single"/>
        </w:rPr>
        <w:t>(</w:t>
      </w:r>
      <w:r w:rsidRPr="00EA3B49" w:rsidR="00EF1546">
        <w:rPr>
          <w:rStyle w:val="InitialStyle"/>
          <w:rFonts w:ascii="Times New Roman" w:hAnsi="Times New Roman"/>
          <w:b/>
          <w:szCs w:val="24"/>
          <w:u w:val="single"/>
        </w:rPr>
        <w:t xml:space="preserve">9 </w:t>
      </w:r>
      <w:r w:rsidRPr="00EA3B49" w:rsidR="00107896">
        <w:rPr>
          <w:rStyle w:val="InitialStyle"/>
          <w:rFonts w:ascii="Times New Roman" w:hAnsi="Times New Roman"/>
          <w:b/>
          <w:szCs w:val="24"/>
          <w:u w:val="single"/>
        </w:rPr>
        <w:t>CFR 71.22(</w:t>
      </w:r>
      <w:proofErr w:type="spellStart"/>
      <w:r w:rsidRPr="00EA3B49" w:rsidR="00107896">
        <w:rPr>
          <w:rStyle w:val="InitialStyle"/>
          <w:rFonts w:ascii="Times New Roman" w:hAnsi="Times New Roman"/>
          <w:b/>
          <w:szCs w:val="24"/>
          <w:u w:val="single"/>
        </w:rPr>
        <w:t>i</w:t>
      </w:r>
      <w:proofErr w:type="spellEnd"/>
      <w:r w:rsidRPr="00EA3B49" w:rsidR="00107896">
        <w:rPr>
          <w:rStyle w:val="InitialStyle"/>
          <w:rFonts w:ascii="Times New Roman" w:hAnsi="Times New Roman"/>
          <w:b/>
          <w:szCs w:val="24"/>
          <w:u w:val="single"/>
        </w:rPr>
        <w:t xml:space="preserve">); </w:t>
      </w:r>
      <w:r w:rsidRPr="00EA3B49" w:rsidR="00EF1546">
        <w:rPr>
          <w:rStyle w:val="InitialStyle"/>
          <w:rFonts w:ascii="Times New Roman" w:hAnsi="Times New Roman"/>
          <w:b/>
          <w:szCs w:val="24"/>
          <w:u w:val="single"/>
        </w:rPr>
        <w:t>CFR 75.4</w:t>
      </w:r>
      <w:r w:rsidRPr="00EA3B49" w:rsidR="00941440">
        <w:rPr>
          <w:rStyle w:val="InitialStyle"/>
          <w:rFonts w:ascii="Times New Roman" w:hAnsi="Times New Roman"/>
          <w:b/>
          <w:szCs w:val="24"/>
          <w:u w:val="single"/>
        </w:rPr>
        <w:t>)</w:t>
      </w:r>
      <w:r w:rsidRPr="00EA3B49" w:rsidR="00EA3B49">
        <w:rPr>
          <w:rStyle w:val="InitialStyle"/>
          <w:rFonts w:ascii="Times New Roman" w:hAnsi="Times New Roman"/>
          <w:b/>
          <w:szCs w:val="24"/>
          <w:u w:val="single"/>
        </w:rPr>
        <w:t>; (Business)</w:t>
      </w:r>
    </w:p>
    <w:p w:rsidR="00734672" w:rsidP="00734672" w:rsidRDefault="00734672" w14:paraId="4E16A358" w14:textId="3F636339">
      <w:pPr>
        <w:rPr>
          <w:rStyle w:val="InitialStyle"/>
          <w:rFonts w:ascii="Times New Roman" w:hAnsi="Times New Roman"/>
          <w:szCs w:val="24"/>
        </w:rPr>
      </w:pPr>
      <w:r w:rsidRPr="00EA3B49">
        <w:rPr>
          <w:rStyle w:val="InitialStyle"/>
          <w:rFonts w:ascii="Times New Roman" w:hAnsi="Times New Roman"/>
          <w:szCs w:val="24"/>
        </w:rPr>
        <w:t>APHIS will automatically withdraw approval for a diagnostic or research facility to receive EIA reactors moved interstate when the facility’s operator notifies APHIS, in writing, that the facility no longer receives reactors moved interstate.</w:t>
      </w:r>
    </w:p>
    <w:p w:rsidR="0085447C" w:rsidP="00734672" w:rsidRDefault="0085447C" w14:paraId="62E24B5C" w14:textId="1E71F778">
      <w:pPr>
        <w:rPr>
          <w:rStyle w:val="InitialStyle"/>
          <w:rFonts w:ascii="Times New Roman" w:hAnsi="Times New Roman"/>
          <w:szCs w:val="24"/>
        </w:rPr>
      </w:pPr>
    </w:p>
    <w:p w:rsidRPr="0061027C" w:rsidR="00D82AED" w:rsidP="00AC2549" w:rsidRDefault="004C086C" w14:paraId="225D8666" w14:textId="77777777">
      <w:pPr>
        <w:tabs>
          <w:tab w:val="left" w:pos="360"/>
          <w:tab w:val="left" w:pos="720"/>
          <w:tab w:val="left" w:pos="1530"/>
        </w:tabs>
        <w:textAlignment w:val="auto"/>
        <w:rPr>
          <w:rStyle w:val="InitialStyle"/>
          <w:rFonts w:ascii="Times New Roman" w:hAnsi="Times New Roman"/>
          <w:b/>
          <w:szCs w:val="24"/>
          <w:u w:val="single"/>
        </w:rPr>
      </w:pPr>
      <w:bookmarkStart w:name="_Hlk78887998" w:id="0"/>
      <w:r w:rsidRPr="0061027C">
        <w:rPr>
          <w:rStyle w:val="InitialStyle"/>
          <w:rFonts w:ascii="Times New Roman" w:hAnsi="Times New Roman"/>
          <w:b/>
          <w:szCs w:val="24"/>
          <w:u w:val="single"/>
        </w:rPr>
        <w:t>Application to Conduct Laboratory Equine Infectious Anemia (EIA) Testing</w:t>
      </w:r>
      <w:r w:rsidRPr="0061027C" w:rsidR="00941440">
        <w:rPr>
          <w:rStyle w:val="InitialStyle"/>
          <w:rFonts w:ascii="Times New Roman" w:hAnsi="Times New Roman"/>
          <w:b/>
          <w:szCs w:val="24"/>
          <w:u w:val="single"/>
        </w:rPr>
        <w:t xml:space="preserve"> (VS</w:t>
      </w:r>
      <w:r w:rsidRPr="0061027C" w:rsidR="00770070">
        <w:rPr>
          <w:rStyle w:val="InitialStyle"/>
          <w:rFonts w:ascii="Times New Roman" w:hAnsi="Times New Roman"/>
          <w:b/>
          <w:szCs w:val="24"/>
          <w:u w:val="single"/>
        </w:rPr>
        <w:t> </w:t>
      </w:r>
      <w:r w:rsidRPr="0061027C" w:rsidR="005055EB">
        <w:rPr>
          <w:rStyle w:val="InitialStyle"/>
          <w:rFonts w:ascii="Times New Roman" w:hAnsi="Times New Roman"/>
          <w:b/>
          <w:szCs w:val="24"/>
          <w:u w:val="single"/>
        </w:rPr>
        <w:t>Form </w:t>
      </w:r>
      <w:r w:rsidRPr="0061027C" w:rsidR="00941440">
        <w:rPr>
          <w:rStyle w:val="InitialStyle"/>
          <w:rFonts w:ascii="Times New Roman" w:hAnsi="Times New Roman"/>
          <w:b/>
          <w:szCs w:val="24"/>
          <w:u w:val="single"/>
        </w:rPr>
        <w:t>10</w:t>
      </w:r>
      <w:r w:rsidRPr="0061027C" w:rsidR="005055EB">
        <w:rPr>
          <w:rStyle w:val="InitialStyle"/>
          <w:rFonts w:ascii="Times New Roman" w:hAnsi="Times New Roman"/>
          <w:b/>
          <w:szCs w:val="24"/>
          <w:u w:val="single"/>
        </w:rPr>
        <w:noBreakHyphen/>
      </w:r>
      <w:r w:rsidRPr="0061027C" w:rsidR="00941440">
        <w:rPr>
          <w:rStyle w:val="InitialStyle"/>
          <w:rFonts w:ascii="Times New Roman" w:hAnsi="Times New Roman"/>
          <w:b/>
          <w:szCs w:val="24"/>
          <w:u w:val="single"/>
        </w:rPr>
        <w:t>16)</w:t>
      </w:r>
      <w:r w:rsidRPr="0061027C" w:rsidR="00017E92">
        <w:rPr>
          <w:rStyle w:val="InitialStyle"/>
          <w:rFonts w:ascii="Times New Roman" w:hAnsi="Times New Roman"/>
          <w:b/>
          <w:szCs w:val="24"/>
          <w:u w:val="single"/>
        </w:rPr>
        <w:t>;</w:t>
      </w:r>
      <w:r w:rsidRPr="0061027C" w:rsidR="001B4438">
        <w:rPr>
          <w:rStyle w:val="InitialStyle"/>
          <w:rFonts w:ascii="Times New Roman" w:hAnsi="Times New Roman"/>
          <w:b/>
          <w:szCs w:val="24"/>
          <w:u w:val="single"/>
        </w:rPr>
        <w:t xml:space="preserve"> </w:t>
      </w:r>
      <w:bookmarkStart w:name="_Hlk57983557" w:id="1"/>
      <w:r w:rsidRPr="0061027C" w:rsidR="005055EB">
        <w:rPr>
          <w:rStyle w:val="InitialStyle"/>
          <w:rFonts w:ascii="Times New Roman" w:hAnsi="Times New Roman"/>
          <w:b/>
          <w:szCs w:val="24"/>
          <w:u w:val="single"/>
        </w:rPr>
        <w:t>(</w:t>
      </w:r>
      <w:r w:rsidRPr="0061027C" w:rsidR="00575011">
        <w:rPr>
          <w:rStyle w:val="InitialStyle"/>
          <w:rFonts w:ascii="Times New Roman" w:hAnsi="Times New Roman"/>
          <w:b/>
          <w:szCs w:val="24"/>
          <w:u w:val="single"/>
        </w:rPr>
        <w:t>9</w:t>
      </w:r>
      <w:r w:rsidRPr="0061027C" w:rsidR="00941440">
        <w:rPr>
          <w:rStyle w:val="InitialStyle"/>
          <w:rFonts w:ascii="Times New Roman" w:hAnsi="Times New Roman"/>
          <w:b/>
          <w:szCs w:val="24"/>
          <w:u w:val="single"/>
        </w:rPr>
        <w:t> </w:t>
      </w:r>
      <w:r w:rsidRPr="0061027C" w:rsidR="00575011">
        <w:rPr>
          <w:rStyle w:val="InitialStyle"/>
          <w:rFonts w:ascii="Times New Roman" w:hAnsi="Times New Roman"/>
          <w:b/>
          <w:szCs w:val="24"/>
          <w:u w:val="single"/>
        </w:rPr>
        <w:t xml:space="preserve">CFR 71.22; </w:t>
      </w:r>
      <w:r w:rsidRPr="0061027C">
        <w:rPr>
          <w:rStyle w:val="InitialStyle"/>
          <w:rFonts w:ascii="Times New Roman" w:hAnsi="Times New Roman"/>
          <w:b/>
          <w:szCs w:val="24"/>
          <w:u w:val="single"/>
        </w:rPr>
        <w:t>9 CFR 75.4; VSG 15201.1</w:t>
      </w:r>
      <w:bookmarkEnd w:id="1"/>
      <w:r w:rsidRPr="0061027C" w:rsidR="005055EB">
        <w:rPr>
          <w:rStyle w:val="InitialStyle"/>
          <w:rFonts w:ascii="Times New Roman" w:hAnsi="Times New Roman"/>
          <w:b/>
          <w:szCs w:val="24"/>
          <w:u w:val="single"/>
        </w:rPr>
        <w:t>)</w:t>
      </w:r>
      <w:r w:rsidRPr="0061027C" w:rsidR="00941440">
        <w:rPr>
          <w:rStyle w:val="InitialStyle"/>
          <w:rFonts w:ascii="Times New Roman" w:hAnsi="Times New Roman"/>
          <w:b/>
          <w:szCs w:val="24"/>
          <w:u w:val="single"/>
        </w:rPr>
        <w:t>; (Business and State)</w:t>
      </w:r>
    </w:p>
    <w:p w:rsidRPr="00D82AED" w:rsidR="00D7093F" w:rsidP="00AC2549" w:rsidRDefault="00D82AED" w14:paraId="3646A0E6" w14:textId="1FBC9594">
      <w:pPr>
        <w:tabs>
          <w:tab w:val="left" w:pos="360"/>
          <w:tab w:val="left" w:pos="720"/>
          <w:tab w:val="left" w:pos="1530"/>
        </w:tabs>
        <w:textAlignment w:val="auto"/>
        <w:rPr>
          <w:rStyle w:val="InitialStyle"/>
          <w:rFonts w:ascii="Times New Roman" w:hAnsi="Times New Roman"/>
          <w:bCs/>
          <w:szCs w:val="24"/>
        </w:rPr>
      </w:pPr>
      <w:r w:rsidRPr="0061027C">
        <w:rPr>
          <w:rStyle w:val="InitialStyle"/>
          <w:rFonts w:ascii="Times New Roman" w:hAnsi="Times New Roman"/>
          <w:bCs/>
          <w:szCs w:val="24"/>
        </w:rPr>
        <w:t>(P</w:t>
      </w:r>
      <w:r w:rsidRPr="0061027C" w:rsidR="00F5352E">
        <w:rPr>
          <w:rStyle w:val="InitialStyle"/>
          <w:rFonts w:ascii="Times New Roman" w:hAnsi="Times New Roman"/>
          <w:bCs/>
          <w:szCs w:val="24"/>
        </w:rPr>
        <w:t xml:space="preserve">reviously titled </w:t>
      </w:r>
      <w:r w:rsidRPr="0061027C" w:rsidR="00F5352E">
        <w:rPr>
          <w:bCs/>
          <w:sz w:val="24"/>
          <w:szCs w:val="24"/>
        </w:rPr>
        <w:t>Proposal to Conduct Laboratory EIA Testing</w:t>
      </w:r>
      <w:r w:rsidRPr="0061027C">
        <w:rPr>
          <w:bCs/>
          <w:sz w:val="24"/>
          <w:szCs w:val="24"/>
        </w:rPr>
        <w:t>)</w:t>
      </w:r>
    </w:p>
    <w:bookmarkEnd w:id="0"/>
    <w:p w:rsidRPr="0085447C" w:rsidR="0088148D" w:rsidP="00CB3876" w:rsidRDefault="0088148D" w14:paraId="4E976F38" w14:textId="77777777">
      <w:pPr>
        <w:pStyle w:val="ListParagraph"/>
        <w:numPr>
          <w:ilvl w:val="0"/>
          <w:numId w:val="16"/>
        </w:numPr>
        <w:tabs>
          <w:tab w:val="left" w:pos="720"/>
          <w:tab w:val="left" w:pos="1170"/>
          <w:tab w:val="left" w:pos="1530"/>
        </w:tabs>
        <w:textAlignment w:val="auto"/>
        <w:rPr>
          <w:sz w:val="24"/>
          <w:szCs w:val="24"/>
        </w:rPr>
      </w:pPr>
      <w:r w:rsidRPr="0085447C">
        <w:rPr>
          <w:sz w:val="24"/>
          <w:szCs w:val="24"/>
        </w:rPr>
        <w:t>Applicants for laboratory approval must provide the following information:</w:t>
      </w:r>
    </w:p>
    <w:p w:rsidRPr="0085447C" w:rsidR="0088148D" w:rsidP="00CB3876" w:rsidRDefault="0088148D" w14:paraId="2292A51E" w14:textId="03CC6208">
      <w:pPr>
        <w:pStyle w:val="ListParagraph"/>
        <w:numPr>
          <w:ilvl w:val="0"/>
          <w:numId w:val="16"/>
        </w:numPr>
        <w:tabs>
          <w:tab w:val="left" w:pos="720"/>
          <w:tab w:val="left" w:pos="1170"/>
          <w:tab w:val="left" w:pos="1530"/>
        </w:tabs>
        <w:textAlignment w:val="auto"/>
        <w:rPr>
          <w:sz w:val="24"/>
          <w:szCs w:val="24"/>
        </w:rPr>
      </w:pPr>
      <w:r w:rsidRPr="0085447C">
        <w:rPr>
          <w:sz w:val="24"/>
          <w:szCs w:val="24"/>
        </w:rPr>
        <w:t>Acknowledgment of familiarity with VS Guidance Document (VSG) 15201.1</w:t>
      </w:r>
      <w:r w:rsidRPr="0085447C" w:rsidR="00BF1F95">
        <w:rPr>
          <w:sz w:val="24"/>
          <w:szCs w:val="24"/>
        </w:rPr>
        <w:t>.</w:t>
      </w:r>
    </w:p>
    <w:p w:rsidRPr="0085447C" w:rsidR="004C086C" w:rsidP="00CB3876" w:rsidRDefault="004C086C" w14:paraId="52D97392" w14:textId="13490AC3">
      <w:pPr>
        <w:pStyle w:val="ListParagraph"/>
        <w:numPr>
          <w:ilvl w:val="0"/>
          <w:numId w:val="16"/>
        </w:numPr>
        <w:tabs>
          <w:tab w:val="left" w:pos="720"/>
          <w:tab w:val="left" w:pos="1170"/>
          <w:tab w:val="left" w:pos="1530"/>
        </w:tabs>
        <w:textAlignment w:val="auto"/>
        <w:rPr>
          <w:sz w:val="24"/>
          <w:szCs w:val="24"/>
        </w:rPr>
      </w:pPr>
      <w:r w:rsidRPr="0085447C">
        <w:rPr>
          <w:sz w:val="24"/>
          <w:szCs w:val="24"/>
        </w:rPr>
        <w:t xml:space="preserve">Anticipated client base (veterinary practice, sales barn, regional, university, </w:t>
      </w:r>
      <w:r w:rsidRPr="0085447C" w:rsidR="00CE0701">
        <w:rPr>
          <w:sz w:val="24"/>
          <w:szCs w:val="24"/>
        </w:rPr>
        <w:t>s</w:t>
      </w:r>
      <w:r w:rsidRPr="0085447C">
        <w:rPr>
          <w:sz w:val="24"/>
          <w:szCs w:val="24"/>
        </w:rPr>
        <w:t>tatewide, national)</w:t>
      </w:r>
    </w:p>
    <w:p w:rsidRPr="0085447C" w:rsidR="0088148D" w:rsidP="00CB3876" w:rsidRDefault="0088148D" w14:paraId="025344B2" w14:textId="354B2FD6">
      <w:pPr>
        <w:pStyle w:val="ListParagraph"/>
        <w:numPr>
          <w:ilvl w:val="0"/>
          <w:numId w:val="16"/>
        </w:numPr>
        <w:tabs>
          <w:tab w:val="left" w:pos="720"/>
          <w:tab w:val="left" w:pos="1170"/>
          <w:tab w:val="left" w:pos="1530"/>
        </w:tabs>
        <w:textAlignment w:val="auto"/>
        <w:rPr>
          <w:sz w:val="24"/>
          <w:szCs w:val="24"/>
        </w:rPr>
      </w:pPr>
      <w:r w:rsidRPr="0085447C">
        <w:rPr>
          <w:sz w:val="24"/>
          <w:szCs w:val="24"/>
        </w:rPr>
        <w:t>A description of the anticipated hours</w:t>
      </w:r>
      <w:r w:rsidRPr="0085447C" w:rsidR="00B9541F">
        <w:rPr>
          <w:sz w:val="24"/>
          <w:szCs w:val="24"/>
        </w:rPr>
        <w:t xml:space="preserve"> of operation and staffing plan.</w:t>
      </w:r>
    </w:p>
    <w:p w:rsidRPr="0085447C" w:rsidR="0088148D" w:rsidP="00CB3876" w:rsidRDefault="0088148D" w14:paraId="4F7F1F87" w14:textId="0FBE0F8E">
      <w:pPr>
        <w:pStyle w:val="ListParagraph"/>
        <w:numPr>
          <w:ilvl w:val="0"/>
          <w:numId w:val="16"/>
        </w:numPr>
        <w:tabs>
          <w:tab w:val="left" w:pos="720"/>
          <w:tab w:val="left" w:pos="1170"/>
          <w:tab w:val="left" w:pos="1530"/>
        </w:tabs>
        <w:textAlignment w:val="auto"/>
        <w:rPr>
          <w:sz w:val="24"/>
          <w:szCs w:val="24"/>
        </w:rPr>
      </w:pPr>
      <w:r w:rsidRPr="0085447C">
        <w:rPr>
          <w:sz w:val="24"/>
          <w:szCs w:val="24"/>
        </w:rPr>
        <w:t>Anticipated number o</w:t>
      </w:r>
      <w:r w:rsidRPr="0085447C" w:rsidR="00B9541F">
        <w:rPr>
          <w:sz w:val="24"/>
          <w:szCs w:val="24"/>
        </w:rPr>
        <w:t>f samples to be tested annually.</w:t>
      </w:r>
    </w:p>
    <w:p w:rsidRPr="0085447C" w:rsidR="0088148D" w:rsidP="00CB3876" w:rsidRDefault="0088148D" w14:paraId="5AE96718" w14:textId="608E86A1">
      <w:pPr>
        <w:pStyle w:val="ListParagraph"/>
        <w:numPr>
          <w:ilvl w:val="0"/>
          <w:numId w:val="16"/>
        </w:numPr>
        <w:tabs>
          <w:tab w:val="left" w:pos="720"/>
          <w:tab w:val="left" w:pos="1170"/>
          <w:tab w:val="left" w:pos="1530"/>
        </w:tabs>
        <w:textAlignment w:val="auto"/>
        <w:rPr>
          <w:sz w:val="24"/>
          <w:szCs w:val="24"/>
        </w:rPr>
      </w:pPr>
      <w:r w:rsidRPr="0085447C">
        <w:rPr>
          <w:sz w:val="24"/>
          <w:szCs w:val="24"/>
        </w:rPr>
        <w:t xml:space="preserve">A description of any plans for </w:t>
      </w:r>
      <w:r w:rsidRPr="0085447C" w:rsidR="00B9541F">
        <w:rPr>
          <w:sz w:val="24"/>
          <w:szCs w:val="24"/>
        </w:rPr>
        <w:t>mobile or satellite testing.</w:t>
      </w:r>
    </w:p>
    <w:p w:rsidRPr="0085447C" w:rsidR="0088148D" w:rsidP="00CB3876" w:rsidRDefault="0088148D" w14:paraId="4724E786" w14:textId="792B7CA8">
      <w:pPr>
        <w:pStyle w:val="ListParagraph"/>
        <w:numPr>
          <w:ilvl w:val="0"/>
          <w:numId w:val="16"/>
        </w:numPr>
        <w:tabs>
          <w:tab w:val="left" w:pos="720"/>
          <w:tab w:val="left" w:pos="1170"/>
          <w:tab w:val="left" w:pos="1530"/>
        </w:tabs>
        <w:textAlignment w:val="auto"/>
        <w:rPr>
          <w:sz w:val="24"/>
          <w:szCs w:val="24"/>
        </w:rPr>
      </w:pPr>
      <w:r w:rsidRPr="0085447C">
        <w:rPr>
          <w:sz w:val="24"/>
          <w:szCs w:val="24"/>
        </w:rPr>
        <w:t>A description of proposed operational start date a</w:t>
      </w:r>
      <w:r w:rsidRPr="0085447C" w:rsidR="00B9541F">
        <w:rPr>
          <w:sz w:val="24"/>
          <w:szCs w:val="24"/>
        </w:rPr>
        <w:t>nd training plans for personnel.</w:t>
      </w:r>
    </w:p>
    <w:p w:rsidRPr="0085447C" w:rsidR="0088148D" w:rsidP="00CB3876" w:rsidRDefault="0088148D" w14:paraId="6DD2D76B" w14:textId="40501374">
      <w:pPr>
        <w:pStyle w:val="ListParagraph"/>
        <w:numPr>
          <w:ilvl w:val="0"/>
          <w:numId w:val="16"/>
        </w:numPr>
        <w:tabs>
          <w:tab w:val="left" w:pos="720"/>
          <w:tab w:val="left" w:pos="1170"/>
          <w:tab w:val="left" w:pos="1530"/>
        </w:tabs>
        <w:textAlignment w:val="auto"/>
        <w:rPr>
          <w:sz w:val="24"/>
          <w:szCs w:val="24"/>
        </w:rPr>
      </w:pPr>
      <w:r w:rsidRPr="0085447C">
        <w:rPr>
          <w:sz w:val="24"/>
          <w:szCs w:val="24"/>
        </w:rPr>
        <w:t>A descr</w:t>
      </w:r>
      <w:r w:rsidRPr="0085447C" w:rsidR="00B9541F">
        <w:rPr>
          <w:sz w:val="24"/>
          <w:szCs w:val="24"/>
        </w:rPr>
        <w:t xml:space="preserve">iption of the </w:t>
      </w:r>
      <w:r w:rsidRPr="0085447C" w:rsidR="004C086C">
        <w:rPr>
          <w:sz w:val="24"/>
          <w:szCs w:val="24"/>
        </w:rPr>
        <w:t xml:space="preserve">proposed </w:t>
      </w:r>
      <w:r w:rsidRPr="0085447C" w:rsidR="00B9541F">
        <w:rPr>
          <w:sz w:val="24"/>
          <w:szCs w:val="24"/>
        </w:rPr>
        <w:t>laboratory space</w:t>
      </w:r>
      <w:r w:rsidRPr="0085447C" w:rsidR="004C086C">
        <w:rPr>
          <w:sz w:val="24"/>
          <w:szCs w:val="24"/>
        </w:rPr>
        <w:t xml:space="preserve"> or plans for creating the proposed laboratory space</w:t>
      </w:r>
      <w:r w:rsidRPr="0085447C" w:rsidR="00B9541F">
        <w:rPr>
          <w:sz w:val="24"/>
          <w:szCs w:val="24"/>
        </w:rPr>
        <w:t>.</w:t>
      </w:r>
      <w:r w:rsidRPr="0085447C" w:rsidR="004C086C">
        <w:rPr>
          <w:sz w:val="24"/>
          <w:szCs w:val="24"/>
        </w:rPr>
        <w:t xml:space="preserve"> The applicant should attach documentation (e.g., photographs or plans) of the proposed laboratory space.</w:t>
      </w:r>
    </w:p>
    <w:p w:rsidRPr="0085447C" w:rsidR="0088148D" w:rsidP="00CB3876" w:rsidRDefault="0088148D" w14:paraId="4C9F189C" w14:textId="2CA1F1A5">
      <w:pPr>
        <w:pStyle w:val="ListParagraph"/>
        <w:numPr>
          <w:ilvl w:val="0"/>
          <w:numId w:val="16"/>
        </w:numPr>
        <w:tabs>
          <w:tab w:val="left" w:pos="720"/>
          <w:tab w:val="left" w:pos="1170"/>
          <w:tab w:val="left" w:pos="1530"/>
        </w:tabs>
        <w:textAlignment w:val="auto"/>
        <w:rPr>
          <w:sz w:val="24"/>
          <w:szCs w:val="24"/>
        </w:rPr>
      </w:pPr>
      <w:r w:rsidRPr="0085447C">
        <w:rPr>
          <w:sz w:val="24"/>
          <w:szCs w:val="24"/>
        </w:rPr>
        <w:t>Laboratory and laboratory dir</w:t>
      </w:r>
      <w:r w:rsidRPr="0085447C" w:rsidR="00B9541F">
        <w:rPr>
          <w:sz w:val="24"/>
          <w:szCs w:val="24"/>
        </w:rPr>
        <w:t>ector’s contact information.</w:t>
      </w:r>
    </w:p>
    <w:p w:rsidRPr="0085447C" w:rsidR="0088148D" w:rsidP="00CB3876" w:rsidRDefault="0088148D" w14:paraId="0E7FF284" w14:textId="127681F8">
      <w:pPr>
        <w:pStyle w:val="ListParagraph"/>
        <w:numPr>
          <w:ilvl w:val="0"/>
          <w:numId w:val="16"/>
        </w:numPr>
        <w:tabs>
          <w:tab w:val="left" w:pos="720"/>
          <w:tab w:val="left" w:pos="1170"/>
          <w:tab w:val="left" w:pos="1530"/>
        </w:tabs>
        <w:textAlignment w:val="auto"/>
        <w:rPr>
          <w:sz w:val="24"/>
          <w:szCs w:val="24"/>
        </w:rPr>
      </w:pPr>
      <w:r w:rsidRPr="0085447C">
        <w:rPr>
          <w:sz w:val="24"/>
          <w:szCs w:val="24"/>
        </w:rPr>
        <w:t>Signature of the laboratory director.</w:t>
      </w:r>
    </w:p>
    <w:p w:rsidRPr="00EA3B49" w:rsidR="0088148D" w:rsidP="00AC2549" w:rsidRDefault="0088148D" w14:paraId="5D875D43" w14:textId="3BF5676F">
      <w:pPr>
        <w:pStyle w:val="ListParagraph"/>
        <w:tabs>
          <w:tab w:val="left" w:pos="360"/>
          <w:tab w:val="left" w:pos="720"/>
          <w:tab w:val="left" w:pos="1530"/>
        </w:tabs>
        <w:ind w:left="0"/>
        <w:textAlignment w:val="auto"/>
        <w:rPr>
          <w:rStyle w:val="InitialStyle"/>
          <w:rFonts w:ascii="Times New Roman" w:hAnsi="Times New Roman"/>
          <w:b/>
          <w:szCs w:val="24"/>
        </w:rPr>
      </w:pPr>
    </w:p>
    <w:p w:rsidRPr="000E30EC" w:rsidR="0088148D" w:rsidP="00AC2549" w:rsidRDefault="0088148D" w14:paraId="2D11ACBB" w14:textId="07E00CB4">
      <w:pPr>
        <w:tabs>
          <w:tab w:val="left" w:pos="360"/>
          <w:tab w:val="left" w:pos="720"/>
          <w:tab w:val="left" w:pos="1530"/>
        </w:tabs>
        <w:textAlignment w:val="auto"/>
        <w:rPr>
          <w:sz w:val="24"/>
          <w:szCs w:val="24"/>
        </w:rPr>
      </w:pPr>
      <w:r w:rsidRPr="000E30EC">
        <w:rPr>
          <w:sz w:val="24"/>
          <w:szCs w:val="24"/>
        </w:rPr>
        <w:t>The proposal and other available information will be reviewed by the animal health official for the State in which the laboratory is located, who will work with the</w:t>
      </w:r>
      <w:r w:rsidRPr="000E30EC" w:rsidR="004C086C">
        <w:rPr>
          <w:sz w:val="24"/>
          <w:szCs w:val="24"/>
        </w:rPr>
        <w:t xml:space="preserve"> local AVIC</w:t>
      </w:r>
      <w:r w:rsidRPr="000E30EC">
        <w:rPr>
          <w:sz w:val="24"/>
          <w:szCs w:val="24"/>
        </w:rPr>
        <w:t xml:space="preserve"> to reach a consensus on whether to accept or deny the proposal.</w:t>
      </w:r>
    </w:p>
    <w:p w:rsidR="005019CA" w:rsidP="00AC2549" w:rsidRDefault="005019CA" w14:paraId="3953FA7B" w14:textId="65BD1726">
      <w:pPr>
        <w:tabs>
          <w:tab w:val="left" w:pos="360"/>
          <w:tab w:val="left" w:pos="720"/>
          <w:tab w:val="left" w:pos="1530"/>
        </w:tabs>
        <w:textAlignment w:val="auto"/>
        <w:rPr>
          <w:sz w:val="24"/>
          <w:szCs w:val="24"/>
        </w:rPr>
      </w:pPr>
    </w:p>
    <w:p w:rsidRPr="000E30EC" w:rsidR="005019CA" w:rsidP="00AC2549" w:rsidRDefault="005019CA" w14:paraId="222DFE2C" w14:textId="318ACCCB">
      <w:pPr>
        <w:tabs>
          <w:tab w:val="left" w:pos="360"/>
          <w:tab w:val="left" w:pos="720"/>
          <w:tab w:val="left" w:pos="1530"/>
        </w:tabs>
        <w:textAlignment w:val="auto"/>
        <w:rPr>
          <w:b/>
          <w:sz w:val="24"/>
          <w:szCs w:val="24"/>
        </w:rPr>
      </w:pPr>
      <w:r w:rsidRPr="000E30EC">
        <w:rPr>
          <w:sz w:val="24"/>
          <w:szCs w:val="24"/>
        </w:rPr>
        <w:t xml:space="preserve">This was proposed during the last renewal and </w:t>
      </w:r>
      <w:r w:rsidRPr="000E30EC" w:rsidR="004279F0">
        <w:rPr>
          <w:sz w:val="24"/>
          <w:szCs w:val="24"/>
        </w:rPr>
        <w:t>is now being collected using VS</w:t>
      </w:r>
      <w:r w:rsidR="00510453">
        <w:rPr>
          <w:sz w:val="24"/>
          <w:szCs w:val="24"/>
        </w:rPr>
        <w:t xml:space="preserve"> </w:t>
      </w:r>
      <w:r w:rsidRPr="000E30EC" w:rsidR="004279F0">
        <w:rPr>
          <w:sz w:val="24"/>
          <w:szCs w:val="24"/>
        </w:rPr>
        <w:t>Form</w:t>
      </w:r>
      <w:r w:rsidR="00510453">
        <w:rPr>
          <w:sz w:val="24"/>
          <w:szCs w:val="24"/>
        </w:rPr>
        <w:t> </w:t>
      </w:r>
      <w:r w:rsidRPr="000E30EC" w:rsidR="004279F0">
        <w:rPr>
          <w:sz w:val="24"/>
          <w:szCs w:val="24"/>
        </w:rPr>
        <w:t>10</w:t>
      </w:r>
      <w:r w:rsidR="00510453">
        <w:rPr>
          <w:sz w:val="24"/>
          <w:szCs w:val="24"/>
        </w:rPr>
        <w:noBreakHyphen/>
      </w:r>
      <w:r w:rsidRPr="000E30EC" w:rsidR="004279F0">
        <w:rPr>
          <w:sz w:val="24"/>
          <w:szCs w:val="24"/>
        </w:rPr>
        <w:t>16.</w:t>
      </w:r>
    </w:p>
    <w:p w:rsidRPr="00EA3B49" w:rsidR="0088148D" w:rsidP="00AC2549" w:rsidRDefault="0088148D" w14:paraId="1A1C5029" w14:textId="77777777">
      <w:pPr>
        <w:tabs>
          <w:tab w:val="left" w:pos="360"/>
          <w:tab w:val="left" w:pos="720"/>
          <w:tab w:val="left" w:pos="1530"/>
        </w:tabs>
        <w:rPr>
          <w:b/>
          <w:sz w:val="24"/>
          <w:szCs w:val="24"/>
        </w:rPr>
      </w:pPr>
    </w:p>
    <w:p w:rsidRPr="00EA3B49" w:rsidR="00251B59" w:rsidP="00AC2549" w:rsidRDefault="0088148D" w14:paraId="4B3C00A6" w14:textId="55F134D4">
      <w:pPr>
        <w:tabs>
          <w:tab w:val="left" w:pos="270"/>
          <w:tab w:val="left" w:pos="1170"/>
          <w:tab w:val="left" w:pos="1530"/>
        </w:tabs>
        <w:textAlignment w:val="auto"/>
        <w:rPr>
          <w:b/>
          <w:sz w:val="24"/>
          <w:szCs w:val="24"/>
        </w:rPr>
      </w:pPr>
      <w:r w:rsidRPr="00EA3B49">
        <w:rPr>
          <w:b/>
          <w:sz w:val="24"/>
          <w:szCs w:val="24"/>
          <w:u w:val="single"/>
        </w:rPr>
        <w:t xml:space="preserve">Review of </w:t>
      </w:r>
      <w:r w:rsidRPr="00EA3B49" w:rsidR="007527DE">
        <w:rPr>
          <w:b/>
          <w:sz w:val="24"/>
          <w:szCs w:val="24"/>
          <w:u w:val="single"/>
        </w:rPr>
        <w:t>R</w:t>
      </w:r>
      <w:r w:rsidRPr="00EA3B49">
        <w:rPr>
          <w:b/>
          <w:sz w:val="24"/>
          <w:szCs w:val="24"/>
          <w:u w:val="single"/>
        </w:rPr>
        <w:t xml:space="preserve">equirements and </w:t>
      </w:r>
      <w:r w:rsidRPr="00EA3B49" w:rsidR="007527DE">
        <w:rPr>
          <w:b/>
          <w:sz w:val="24"/>
          <w:szCs w:val="24"/>
          <w:u w:val="single"/>
        </w:rPr>
        <w:t>I</w:t>
      </w:r>
      <w:r w:rsidRPr="00EA3B49">
        <w:rPr>
          <w:b/>
          <w:sz w:val="24"/>
          <w:szCs w:val="24"/>
          <w:u w:val="single"/>
        </w:rPr>
        <w:t>nterview</w:t>
      </w:r>
      <w:r w:rsidRPr="00EA3B49" w:rsidR="00941440">
        <w:rPr>
          <w:b/>
          <w:sz w:val="24"/>
          <w:szCs w:val="24"/>
          <w:u w:val="single"/>
        </w:rPr>
        <w:t>;</w:t>
      </w:r>
      <w:r w:rsidRPr="00EA3B49" w:rsidR="00251B59">
        <w:rPr>
          <w:sz w:val="24"/>
          <w:szCs w:val="24"/>
          <w:u w:val="single"/>
        </w:rPr>
        <w:t xml:space="preserve"> </w:t>
      </w:r>
      <w:r w:rsidRPr="00EA3B49" w:rsidR="00941440">
        <w:rPr>
          <w:sz w:val="24"/>
          <w:szCs w:val="24"/>
          <w:u w:val="single"/>
        </w:rPr>
        <w:t>(</w:t>
      </w:r>
      <w:r w:rsidRPr="00EA3B49" w:rsidR="008072D2">
        <w:rPr>
          <w:rStyle w:val="InitialStyle"/>
          <w:rFonts w:ascii="Times New Roman" w:hAnsi="Times New Roman"/>
          <w:b/>
          <w:szCs w:val="24"/>
          <w:u w:val="single"/>
        </w:rPr>
        <w:t>9 CFR 75.4</w:t>
      </w:r>
      <w:r w:rsidRPr="00EA3B49" w:rsidR="00B9541F">
        <w:rPr>
          <w:b/>
          <w:sz w:val="24"/>
          <w:szCs w:val="24"/>
          <w:u w:val="single"/>
        </w:rPr>
        <w:t>; VSG 15201.1</w:t>
      </w:r>
      <w:r w:rsidRPr="00EA3B49" w:rsidR="00941440">
        <w:rPr>
          <w:b/>
          <w:sz w:val="24"/>
          <w:szCs w:val="24"/>
          <w:u w:val="single"/>
        </w:rPr>
        <w:t xml:space="preserve">); </w:t>
      </w:r>
      <w:r w:rsidRPr="00EA3B49" w:rsidR="00941440">
        <w:rPr>
          <w:rStyle w:val="InitialStyle"/>
          <w:rFonts w:ascii="Times New Roman" w:hAnsi="Times New Roman"/>
          <w:b/>
          <w:szCs w:val="24"/>
          <w:u w:val="single"/>
        </w:rPr>
        <w:t>(Business and State)</w:t>
      </w:r>
    </w:p>
    <w:p w:rsidRPr="00CB3876" w:rsidR="00E34A79" w:rsidP="00CB3876" w:rsidRDefault="0088148D" w14:paraId="17649EBC" w14:textId="57621C87">
      <w:pPr>
        <w:tabs>
          <w:tab w:val="left" w:pos="270"/>
          <w:tab w:val="left" w:pos="1170"/>
          <w:tab w:val="left" w:pos="1530"/>
        </w:tabs>
        <w:textAlignment w:val="auto"/>
        <w:rPr>
          <w:rStyle w:val="InitialStyle"/>
          <w:rFonts w:ascii="Times New Roman" w:hAnsi="Times New Roman"/>
          <w:szCs w:val="24"/>
        </w:rPr>
      </w:pPr>
      <w:r w:rsidRPr="00EA3B49">
        <w:rPr>
          <w:sz w:val="24"/>
          <w:szCs w:val="24"/>
        </w:rPr>
        <w:t>A Federal animal health official, with a State animal health official, will review with the laboratory director the regulatory and technical requirements for conducting EIA tests. The inspection checklist, standards for accepting samples, reporting results, and reporting summary data will be reviewed. The laboratory director will demonstrate a thorough working knowledge of the requirements detailed in VSG 15201.1.</w:t>
      </w:r>
      <w:bookmarkStart w:name="_Hlk78795270" w:id="2"/>
    </w:p>
    <w:p w:rsidR="00E34A79" w:rsidP="00CB3876" w:rsidRDefault="00E34A79" w14:paraId="12E04D50" w14:textId="77777777">
      <w:pPr>
        <w:overflowPunct/>
        <w:autoSpaceDE/>
        <w:autoSpaceDN/>
        <w:adjustRightInd/>
        <w:spacing w:before="100" w:beforeAutospacing="1" w:after="100" w:afterAutospacing="1" w:line="276" w:lineRule="auto"/>
        <w:textAlignment w:val="auto"/>
        <w:rPr>
          <w:rStyle w:val="InitialStyle"/>
          <w:rFonts w:ascii="Times New Roman" w:hAnsi="Times New Roman"/>
          <w:b/>
          <w:szCs w:val="24"/>
          <w:u w:val="single"/>
        </w:rPr>
      </w:pPr>
      <w:r>
        <w:rPr>
          <w:rStyle w:val="InitialStyle"/>
          <w:rFonts w:ascii="Times New Roman" w:hAnsi="Times New Roman"/>
          <w:b/>
          <w:szCs w:val="24"/>
          <w:u w:val="single"/>
        </w:rPr>
        <w:br w:type="page"/>
      </w:r>
    </w:p>
    <w:p w:rsidRPr="0061027C" w:rsidR="00251B59" w:rsidP="00AC2549" w:rsidRDefault="003F2094" w14:paraId="42C57F27" w14:textId="6F518787">
      <w:pPr>
        <w:tabs>
          <w:tab w:val="left" w:pos="360"/>
          <w:tab w:val="left" w:pos="1170"/>
          <w:tab w:val="left" w:pos="1530"/>
        </w:tabs>
        <w:textAlignment w:val="auto"/>
        <w:rPr>
          <w:rStyle w:val="InitialStyle"/>
          <w:rFonts w:ascii="Times New Roman" w:hAnsi="Times New Roman"/>
          <w:b/>
          <w:szCs w:val="24"/>
          <w:u w:val="single"/>
        </w:rPr>
      </w:pPr>
      <w:r w:rsidRPr="0061027C">
        <w:rPr>
          <w:rStyle w:val="InitialStyle"/>
          <w:rFonts w:ascii="Times New Roman" w:hAnsi="Times New Roman"/>
          <w:b/>
          <w:szCs w:val="24"/>
          <w:u w:val="single"/>
        </w:rPr>
        <w:t>Agreement to Conduct Equine Infectious Anemia (EIA) Testing</w:t>
      </w:r>
      <w:r w:rsidRPr="0061027C" w:rsidR="00941440">
        <w:rPr>
          <w:rStyle w:val="InitialStyle"/>
          <w:rFonts w:ascii="Times New Roman" w:hAnsi="Times New Roman"/>
          <w:b/>
          <w:szCs w:val="24"/>
          <w:u w:val="single"/>
        </w:rPr>
        <w:t xml:space="preserve"> (VS</w:t>
      </w:r>
      <w:r w:rsidRPr="0061027C" w:rsidR="00CE0701">
        <w:rPr>
          <w:rStyle w:val="InitialStyle"/>
          <w:rFonts w:ascii="Times New Roman" w:hAnsi="Times New Roman"/>
          <w:b/>
          <w:szCs w:val="24"/>
          <w:u w:val="single"/>
        </w:rPr>
        <w:t> F</w:t>
      </w:r>
      <w:r w:rsidRPr="0061027C" w:rsidR="00770070">
        <w:rPr>
          <w:rStyle w:val="InitialStyle"/>
          <w:rFonts w:ascii="Times New Roman" w:hAnsi="Times New Roman"/>
          <w:b/>
          <w:szCs w:val="24"/>
          <w:u w:val="single"/>
        </w:rPr>
        <w:t>orm</w:t>
      </w:r>
      <w:r w:rsidRPr="0061027C" w:rsidR="00941440">
        <w:rPr>
          <w:rStyle w:val="InitialStyle"/>
          <w:rFonts w:ascii="Times New Roman" w:hAnsi="Times New Roman"/>
          <w:b/>
          <w:szCs w:val="24"/>
          <w:u w:val="single"/>
        </w:rPr>
        <w:t xml:space="preserve"> 10-15)</w:t>
      </w:r>
      <w:r w:rsidRPr="0061027C" w:rsidR="00CF15FB">
        <w:rPr>
          <w:rStyle w:val="InitialStyle"/>
          <w:rFonts w:ascii="Times New Roman" w:hAnsi="Times New Roman"/>
          <w:b/>
          <w:szCs w:val="24"/>
          <w:u w:val="single"/>
        </w:rPr>
        <w:t>;</w:t>
      </w:r>
      <w:r w:rsidRPr="0061027C" w:rsidR="002E3D33">
        <w:rPr>
          <w:rStyle w:val="InitialStyle"/>
          <w:rFonts w:ascii="Times New Roman" w:hAnsi="Times New Roman"/>
          <w:b/>
          <w:szCs w:val="24"/>
          <w:u w:val="single"/>
        </w:rPr>
        <w:t xml:space="preserve"> </w:t>
      </w:r>
      <w:bookmarkEnd w:id="2"/>
      <w:r w:rsidRPr="0061027C" w:rsidR="00941440">
        <w:rPr>
          <w:rStyle w:val="InitialStyle"/>
          <w:rFonts w:ascii="Times New Roman" w:hAnsi="Times New Roman"/>
          <w:b/>
          <w:szCs w:val="24"/>
          <w:u w:val="single"/>
        </w:rPr>
        <w:t>(9 CFR</w:t>
      </w:r>
      <w:r w:rsidRPr="0061027C" w:rsidR="00CE0701">
        <w:rPr>
          <w:rStyle w:val="InitialStyle"/>
          <w:rFonts w:ascii="Times New Roman" w:hAnsi="Times New Roman"/>
          <w:b/>
          <w:szCs w:val="24"/>
          <w:u w:val="single"/>
        </w:rPr>
        <w:t> </w:t>
      </w:r>
      <w:r w:rsidRPr="0061027C" w:rsidR="00941440">
        <w:rPr>
          <w:rStyle w:val="InitialStyle"/>
          <w:rFonts w:ascii="Times New Roman" w:hAnsi="Times New Roman"/>
          <w:b/>
          <w:szCs w:val="24"/>
          <w:u w:val="single"/>
        </w:rPr>
        <w:t xml:space="preserve">75.4; VSG 15201.1); </w:t>
      </w:r>
      <w:r w:rsidRPr="0061027C">
        <w:rPr>
          <w:rStyle w:val="InitialStyle"/>
          <w:rFonts w:ascii="Times New Roman" w:hAnsi="Times New Roman"/>
          <w:b/>
          <w:szCs w:val="24"/>
          <w:u w:val="single"/>
        </w:rPr>
        <w:t>(Business)</w:t>
      </w:r>
    </w:p>
    <w:p w:rsidRPr="00D82AED" w:rsidR="00D82AED" w:rsidP="00AC2549" w:rsidRDefault="00D82AED" w14:paraId="25C94725" w14:textId="760CE720">
      <w:pPr>
        <w:tabs>
          <w:tab w:val="left" w:pos="360"/>
          <w:tab w:val="left" w:pos="1170"/>
          <w:tab w:val="left" w:pos="1530"/>
        </w:tabs>
        <w:textAlignment w:val="auto"/>
        <w:rPr>
          <w:rStyle w:val="InitialStyle"/>
          <w:rFonts w:ascii="Times New Roman" w:hAnsi="Times New Roman"/>
          <w:bCs/>
          <w:szCs w:val="24"/>
        </w:rPr>
      </w:pPr>
      <w:r w:rsidRPr="0061027C">
        <w:rPr>
          <w:rStyle w:val="InitialStyle"/>
          <w:rFonts w:ascii="Times New Roman" w:hAnsi="Times New Roman"/>
          <w:bCs/>
          <w:szCs w:val="24"/>
        </w:rPr>
        <w:t xml:space="preserve">(Previously titled </w:t>
      </w:r>
      <w:r w:rsidRPr="0061027C">
        <w:rPr>
          <w:bCs/>
          <w:sz w:val="24"/>
          <w:szCs w:val="24"/>
        </w:rPr>
        <w:t>Agreement to Conduct EIA Testing</w:t>
      </w:r>
      <w:r w:rsidRPr="0061027C">
        <w:rPr>
          <w:bCs/>
          <w:sz w:val="24"/>
          <w:szCs w:val="24"/>
        </w:rPr>
        <w:t>)</w:t>
      </w:r>
    </w:p>
    <w:p w:rsidRPr="00EA3B49" w:rsidR="003F2094" w:rsidP="00AC2549" w:rsidRDefault="0088148D" w14:paraId="263BDAAE" w14:textId="77777777">
      <w:pPr>
        <w:tabs>
          <w:tab w:val="left" w:pos="360"/>
          <w:tab w:val="left" w:pos="1170"/>
          <w:tab w:val="left" w:pos="1530"/>
        </w:tabs>
        <w:textAlignment w:val="auto"/>
        <w:rPr>
          <w:sz w:val="24"/>
          <w:szCs w:val="24"/>
        </w:rPr>
      </w:pPr>
      <w:r w:rsidRPr="00EA3B49">
        <w:rPr>
          <w:sz w:val="24"/>
          <w:szCs w:val="24"/>
        </w:rPr>
        <w:t xml:space="preserve">The laboratory director </w:t>
      </w:r>
      <w:r w:rsidRPr="00EA3B49" w:rsidR="003F2094">
        <w:rPr>
          <w:sz w:val="24"/>
          <w:szCs w:val="24"/>
        </w:rPr>
        <w:t>agrees to:</w:t>
      </w:r>
    </w:p>
    <w:p w:rsidRPr="00EA3B49" w:rsidR="003F2094" w:rsidP="00CB3876" w:rsidRDefault="003F2094" w14:paraId="59B06766" w14:textId="303C0AEE">
      <w:pPr>
        <w:pStyle w:val="ListParagraph"/>
        <w:numPr>
          <w:ilvl w:val="0"/>
          <w:numId w:val="16"/>
        </w:numPr>
        <w:tabs>
          <w:tab w:val="left" w:pos="720"/>
          <w:tab w:val="left" w:pos="1170"/>
          <w:tab w:val="left" w:pos="1530"/>
        </w:tabs>
        <w:textAlignment w:val="auto"/>
        <w:rPr>
          <w:sz w:val="24"/>
          <w:szCs w:val="24"/>
        </w:rPr>
      </w:pPr>
      <w:r w:rsidRPr="00EA3B49">
        <w:rPr>
          <w:sz w:val="24"/>
          <w:szCs w:val="24"/>
        </w:rPr>
        <w:t xml:space="preserve">Provide and maintain adequate and appropriate facilities as described in VSG 15201.1 and the associated inspection checklist. </w:t>
      </w:r>
    </w:p>
    <w:p w:rsidRPr="00EA3B49" w:rsidR="003F2094" w:rsidP="00CB3876" w:rsidRDefault="003F2094" w14:paraId="5F7B92C3" w14:textId="16075BEA">
      <w:pPr>
        <w:pStyle w:val="ListParagraph"/>
        <w:numPr>
          <w:ilvl w:val="0"/>
          <w:numId w:val="16"/>
        </w:numPr>
        <w:tabs>
          <w:tab w:val="left" w:pos="720"/>
          <w:tab w:val="left" w:pos="1170"/>
          <w:tab w:val="left" w:pos="1530"/>
        </w:tabs>
        <w:textAlignment w:val="auto"/>
        <w:rPr>
          <w:sz w:val="24"/>
          <w:szCs w:val="24"/>
        </w:rPr>
      </w:pPr>
      <w:r w:rsidRPr="00EA3B49">
        <w:rPr>
          <w:sz w:val="24"/>
          <w:szCs w:val="24"/>
        </w:rPr>
        <w:t>Provide technical personnel, suitable to perform official EIA testing, trained at NVSL that have successfully completed individual proficiency tests.</w:t>
      </w:r>
    </w:p>
    <w:p w:rsidRPr="00EA3B49" w:rsidR="003F2094" w:rsidP="00CB3876" w:rsidRDefault="003F2094" w14:paraId="22BA3376" w14:textId="39B494E9">
      <w:pPr>
        <w:pStyle w:val="ListParagraph"/>
        <w:numPr>
          <w:ilvl w:val="0"/>
          <w:numId w:val="16"/>
        </w:numPr>
        <w:tabs>
          <w:tab w:val="left" w:pos="720"/>
          <w:tab w:val="left" w:pos="1170"/>
          <w:tab w:val="left" w:pos="1530"/>
        </w:tabs>
        <w:textAlignment w:val="auto"/>
        <w:rPr>
          <w:sz w:val="24"/>
          <w:szCs w:val="24"/>
        </w:rPr>
      </w:pPr>
      <w:r w:rsidRPr="00EA3B49">
        <w:rPr>
          <w:sz w:val="24"/>
          <w:szCs w:val="24"/>
        </w:rPr>
        <w:t>Accept only samples submitted by a veterinarian authorized in the State where the sample was obtained and submitted with a properly completed and legible approved test form.</w:t>
      </w:r>
    </w:p>
    <w:p w:rsidRPr="00EA3B49" w:rsidR="003F2094" w:rsidP="00CB3876" w:rsidRDefault="003F2094" w14:paraId="5C54E991" w14:textId="1E3977B1">
      <w:pPr>
        <w:pStyle w:val="ListParagraph"/>
        <w:numPr>
          <w:ilvl w:val="0"/>
          <w:numId w:val="16"/>
        </w:numPr>
        <w:tabs>
          <w:tab w:val="left" w:pos="720"/>
          <w:tab w:val="left" w:pos="1170"/>
          <w:tab w:val="left" w:pos="1530"/>
        </w:tabs>
        <w:textAlignment w:val="auto"/>
        <w:rPr>
          <w:sz w:val="24"/>
          <w:szCs w:val="24"/>
        </w:rPr>
      </w:pPr>
      <w:r w:rsidRPr="00EA3B49">
        <w:rPr>
          <w:sz w:val="24"/>
          <w:szCs w:val="24"/>
        </w:rPr>
        <w:t>Conduct all testing in accordance with official NVSL test protocols, as described in literature accompanying the diagnostic test kits or in VSG 15201.1.</w:t>
      </w:r>
    </w:p>
    <w:p w:rsidRPr="00EA3B49" w:rsidR="003F2094" w:rsidP="00CB3876" w:rsidRDefault="003F2094" w14:paraId="40914641" w14:textId="79FC066B">
      <w:pPr>
        <w:pStyle w:val="ListParagraph"/>
        <w:numPr>
          <w:ilvl w:val="0"/>
          <w:numId w:val="16"/>
        </w:numPr>
        <w:tabs>
          <w:tab w:val="left" w:pos="720"/>
          <w:tab w:val="left" w:pos="1170"/>
          <w:tab w:val="left" w:pos="1530"/>
        </w:tabs>
        <w:textAlignment w:val="auto"/>
        <w:rPr>
          <w:sz w:val="24"/>
          <w:szCs w:val="24"/>
        </w:rPr>
      </w:pPr>
      <w:r w:rsidRPr="00EA3B49">
        <w:rPr>
          <w:sz w:val="24"/>
          <w:szCs w:val="24"/>
        </w:rPr>
        <w:t>Use only APHIS-approved diagnostic test kits.</w:t>
      </w:r>
    </w:p>
    <w:p w:rsidRPr="00EA3B49" w:rsidR="003F2094" w:rsidP="00CB3876" w:rsidRDefault="003F2094" w14:paraId="46DCC104" w14:textId="77777777">
      <w:pPr>
        <w:pStyle w:val="ListParagraph"/>
        <w:numPr>
          <w:ilvl w:val="0"/>
          <w:numId w:val="16"/>
        </w:numPr>
        <w:tabs>
          <w:tab w:val="left" w:pos="720"/>
          <w:tab w:val="left" w:pos="1170"/>
          <w:tab w:val="left" w:pos="1530"/>
        </w:tabs>
        <w:textAlignment w:val="auto"/>
        <w:rPr>
          <w:sz w:val="24"/>
          <w:szCs w:val="24"/>
        </w:rPr>
      </w:pPr>
      <w:r w:rsidRPr="00EA3B49">
        <w:rPr>
          <w:sz w:val="24"/>
          <w:szCs w:val="24"/>
        </w:rPr>
        <w:t xml:space="preserve">Submit all non-negative samples to NVSL for confirmation (those testing positive, suspect, discrepant, or equivocal in any of the licensed EIA diagnostic tests, as defined in the diagnostic test kit in use or NVSL protocols). </w:t>
      </w:r>
    </w:p>
    <w:p w:rsidRPr="00CE3326" w:rsidR="003F2094" w:rsidP="00CB3876" w:rsidRDefault="003F2094" w14:paraId="0A735A1D" w14:textId="77777777">
      <w:pPr>
        <w:pStyle w:val="ListParagraph"/>
        <w:numPr>
          <w:ilvl w:val="0"/>
          <w:numId w:val="16"/>
        </w:numPr>
        <w:tabs>
          <w:tab w:val="left" w:pos="720"/>
          <w:tab w:val="left" w:pos="1170"/>
          <w:tab w:val="left" w:pos="1530"/>
        </w:tabs>
        <w:textAlignment w:val="auto"/>
        <w:rPr>
          <w:sz w:val="24"/>
          <w:szCs w:val="24"/>
        </w:rPr>
      </w:pPr>
      <w:r w:rsidRPr="00EA3B49">
        <w:rPr>
          <w:sz w:val="24"/>
          <w:szCs w:val="24"/>
        </w:rPr>
        <w:t xml:space="preserve">Seek, and satisfactorily meet, annual laboratory proficiency (check) test requirements, per </w:t>
      </w:r>
      <w:r w:rsidRPr="00CE3326">
        <w:rPr>
          <w:sz w:val="24"/>
          <w:szCs w:val="24"/>
        </w:rPr>
        <w:t>NVSL protocols and deadlines.</w:t>
      </w:r>
    </w:p>
    <w:p w:rsidRPr="00CE3326" w:rsidR="003F2094" w:rsidP="00CB3876" w:rsidRDefault="003F2094" w14:paraId="080233F6" w14:textId="77777777">
      <w:pPr>
        <w:pStyle w:val="ListParagraph"/>
        <w:numPr>
          <w:ilvl w:val="0"/>
          <w:numId w:val="16"/>
        </w:numPr>
        <w:tabs>
          <w:tab w:val="left" w:pos="720"/>
          <w:tab w:val="left" w:pos="1170"/>
          <w:tab w:val="left" w:pos="1530"/>
        </w:tabs>
        <w:textAlignment w:val="auto"/>
        <w:rPr>
          <w:sz w:val="24"/>
          <w:szCs w:val="24"/>
        </w:rPr>
      </w:pPr>
      <w:r w:rsidRPr="00CE3326">
        <w:rPr>
          <w:sz w:val="24"/>
          <w:szCs w:val="24"/>
        </w:rPr>
        <w:t xml:space="preserve">Perform at least 500 EIA tests per year, in order to maintain testing competency. </w:t>
      </w:r>
    </w:p>
    <w:p w:rsidRPr="00EA3B49" w:rsidR="003F2094" w:rsidP="00CB3876" w:rsidRDefault="003F2094" w14:paraId="4D51E101" w14:textId="77777777">
      <w:pPr>
        <w:pStyle w:val="ListParagraph"/>
        <w:numPr>
          <w:ilvl w:val="0"/>
          <w:numId w:val="16"/>
        </w:numPr>
        <w:tabs>
          <w:tab w:val="left" w:pos="720"/>
          <w:tab w:val="left" w:pos="1170"/>
          <w:tab w:val="left" w:pos="1530"/>
        </w:tabs>
        <w:textAlignment w:val="auto"/>
        <w:rPr>
          <w:sz w:val="24"/>
          <w:szCs w:val="24"/>
        </w:rPr>
      </w:pPr>
      <w:r w:rsidRPr="00EA3B49">
        <w:rPr>
          <w:sz w:val="24"/>
          <w:szCs w:val="24"/>
        </w:rPr>
        <w:t xml:space="preserve">Meet regulatory obligations regarding prompt reporting of results to State and Federal officials. </w:t>
      </w:r>
    </w:p>
    <w:p w:rsidRPr="00EA3B49" w:rsidR="003F2094" w:rsidP="00CB3876" w:rsidRDefault="003F2094" w14:paraId="7EC98A00" w14:textId="77777777">
      <w:pPr>
        <w:pStyle w:val="ListParagraph"/>
        <w:numPr>
          <w:ilvl w:val="0"/>
          <w:numId w:val="16"/>
        </w:numPr>
        <w:tabs>
          <w:tab w:val="left" w:pos="720"/>
          <w:tab w:val="left" w:pos="1170"/>
          <w:tab w:val="left" w:pos="1530"/>
        </w:tabs>
        <w:textAlignment w:val="auto"/>
        <w:rPr>
          <w:sz w:val="24"/>
          <w:szCs w:val="24"/>
        </w:rPr>
      </w:pPr>
      <w:r w:rsidRPr="00EA3B49">
        <w:rPr>
          <w:sz w:val="24"/>
          <w:szCs w:val="24"/>
        </w:rPr>
        <w:t xml:space="preserve">Provide appropriate resources for adequate record keeping and to meet the summary data requirements described. </w:t>
      </w:r>
    </w:p>
    <w:p w:rsidRPr="00EA3B49" w:rsidR="003F2094" w:rsidP="00CB3876" w:rsidRDefault="003F2094" w14:paraId="7876370C" w14:textId="77777777">
      <w:pPr>
        <w:pStyle w:val="ListParagraph"/>
        <w:numPr>
          <w:ilvl w:val="0"/>
          <w:numId w:val="16"/>
        </w:numPr>
        <w:tabs>
          <w:tab w:val="left" w:pos="720"/>
          <w:tab w:val="left" w:pos="1170"/>
          <w:tab w:val="left" w:pos="1530"/>
        </w:tabs>
        <w:textAlignment w:val="auto"/>
        <w:rPr>
          <w:sz w:val="24"/>
          <w:szCs w:val="24"/>
        </w:rPr>
      </w:pPr>
      <w:r w:rsidRPr="00EA3B49">
        <w:rPr>
          <w:sz w:val="24"/>
          <w:szCs w:val="24"/>
        </w:rPr>
        <w:t xml:space="preserve">Undergo an annual inspection to maintain approval. </w:t>
      </w:r>
    </w:p>
    <w:p w:rsidRPr="00EA3B49" w:rsidR="003F2094" w:rsidP="00CB3876" w:rsidRDefault="003F2094" w14:paraId="3BA0D662" w14:textId="49AC77A1">
      <w:pPr>
        <w:pStyle w:val="ListParagraph"/>
        <w:numPr>
          <w:ilvl w:val="0"/>
          <w:numId w:val="16"/>
        </w:numPr>
        <w:tabs>
          <w:tab w:val="left" w:pos="720"/>
          <w:tab w:val="left" w:pos="1170"/>
          <w:tab w:val="left" w:pos="1530"/>
        </w:tabs>
        <w:textAlignment w:val="auto"/>
        <w:rPr>
          <w:sz w:val="24"/>
          <w:szCs w:val="24"/>
        </w:rPr>
      </w:pPr>
      <w:r w:rsidRPr="00EA3B49">
        <w:rPr>
          <w:sz w:val="24"/>
          <w:szCs w:val="24"/>
        </w:rPr>
        <w:t>Maintain current contact information and respond to official requests and inquiries.</w:t>
      </w:r>
    </w:p>
    <w:p w:rsidRPr="00EA3B49" w:rsidR="003F2094" w:rsidP="00AC2549" w:rsidRDefault="003F2094" w14:paraId="1709AD29" w14:textId="6A2AC636">
      <w:pPr>
        <w:tabs>
          <w:tab w:val="left" w:pos="360"/>
          <w:tab w:val="left" w:pos="1170"/>
          <w:tab w:val="left" w:pos="1530"/>
        </w:tabs>
        <w:textAlignment w:val="auto"/>
        <w:rPr>
          <w:sz w:val="24"/>
          <w:szCs w:val="24"/>
        </w:rPr>
      </w:pPr>
    </w:p>
    <w:p w:rsidR="0088148D" w:rsidP="00AC2549" w:rsidRDefault="003F2094" w14:paraId="2DABD0D0" w14:textId="61A9E60C">
      <w:pPr>
        <w:tabs>
          <w:tab w:val="left" w:pos="360"/>
          <w:tab w:val="left" w:pos="1170"/>
          <w:tab w:val="left" w:pos="1530"/>
        </w:tabs>
        <w:textAlignment w:val="auto"/>
        <w:rPr>
          <w:sz w:val="24"/>
          <w:szCs w:val="24"/>
        </w:rPr>
      </w:pPr>
      <w:r w:rsidRPr="00EA3B49">
        <w:rPr>
          <w:sz w:val="24"/>
          <w:szCs w:val="24"/>
        </w:rPr>
        <w:t xml:space="preserve">The director </w:t>
      </w:r>
      <w:r w:rsidRPr="00EA3B49" w:rsidR="0088148D">
        <w:rPr>
          <w:sz w:val="24"/>
          <w:szCs w:val="24"/>
        </w:rPr>
        <w:t>must sign and date this document and provide the laboratory’s address and contact information.</w:t>
      </w:r>
      <w:r w:rsidRPr="00EA3B49">
        <w:rPr>
          <w:sz w:val="24"/>
          <w:szCs w:val="24"/>
        </w:rPr>
        <w:t xml:space="preserve"> </w:t>
      </w:r>
    </w:p>
    <w:p w:rsidR="00A23AC9" w:rsidP="00AC2549" w:rsidRDefault="00A23AC9" w14:paraId="4DEB36E5" w14:textId="53A5D58B">
      <w:pPr>
        <w:tabs>
          <w:tab w:val="left" w:pos="360"/>
          <w:tab w:val="left" w:pos="1170"/>
          <w:tab w:val="left" w:pos="1530"/>
        </w:tabs>
        <w:textAlignment w:val="auto"/>
        <w:rPr>
          <w:sz w:val="24"/>
          <w:szCs w:val="24"/>
        </w:rPr>
      </w:pPr>
    </w:p>
    <w:p w:rsidR="007B656B" w:rsidP="00AC2549" w:rsidRDefault="004279F0" w14:paraId="786DCE65" w14:textId="16F9F96F">
      <w:pPr>
        <w:tabs>
          <w:tab w:val="left" w:pos="360"/>
          <w:tab w:val="left" w:pos="1170"/>
          <w:tab w:val="left" w:pos="1530"/>
        </w:tabs>
        <w:textAlignment w:val="auto"/>
        <w:rPr>
          <w:sz w:val="24"/>
          <w:szCs w:val="24"/>
        </w:rPr>
      </w:pPr>
      <w:r w:rsidRPr="00F72405">
        <w:rPr>
          <w:sz w:val="24"/>
          <w:szCs w:val="24"/>
        </w:rPr>
        <w:t>This was proposed during the last renewal and is now being collected using VS Form</w:t>
      </w:r>
      <w:r w:rsidR="00510453">
        <w:rPr>
          <w:sz w:val="24"/>
          <w:szCs w:val="24"/>
        </w:rPr>
        <w:t> </w:t>
      </w:r>
      <w:r w:rsidRPr="00F72405">
        <w:rPr>
          <w:sz w:val="24"/>
          <w:szCs w:val="24"/>
        </w:rPr>
        <w:t>10</w:t>
      </w:r>
      <w:r w:rsidR="00510453">
        <w:rPr>
          <w:sz w:val="24"/>
          <w:szCs w:val="24"/>
        </w:rPr>
        <w:noBreakHyphen/>
      </w:r>
      <w:r w:rsidRPr="00F72405">
        <w:rPr>
          <w:sz w:val="24"/>
          <w:szCs w:val="24"/>
        </w:rPr>
        <w:t>15.</w:t>
      </w:r>
    </w:p>
    <w:p w:rsidR="00FD6826" w:rsidP="00F5352E" w:rsidRDefault="00FD6826" w14:paraId="0EE2C363" w14:textId="59E8105C">
      <w:pPr>
        <w:tabs>
          <w:tab w:val="left" w:pos="720"/>
          <w:tab w:val="left" w:pos="1170"/>
          <w:tab w:val="left" w:pos="1530"/>
        </w:tabs>
        <w:textAlignment w:val="auto"/>
        <w:rPr>
          <w:sz w:val="24"/>
          <w:szCs w:val="24"/>
        </w:rPr>
      </w:pPr>
    </w:p>
    <w:p w:rsidRPr="0085447C" w:rsidR="00C513EB" w:rsidP="00AC2549" w:rsidRDefault="0088148D" w14:paraId="075670E1" w14:textId="1E32E3F2">
      <w:pPr>
        <w:tabs>
          <w:tab w:val="left" w:pos="450"/>
          <w:tab w:val="left" w:pos="1170"/>
          <w:tab w:val="left" w:pos="1530"/>
        </w:tabs>
        <w:overflowPunct/>
        <w:autoSpaceDE/>
        <w:autoSpaceDN/>
        <w:adjustRightInd/>
        <w:textAlignment w:val="auto"/>
        <w:rPr>
          <w:rStyle w:val="InitialStyle"/>
          <w:rFonts w:ascii="Times New Roman" w:hAnsi="Times New Roman"/>
          <w:b/>
          <w:szCs w:val="24"/>
          <w:u w:val="single"/>
        </w:rPr>
      </w:pPr>
      <w:r w:rsidRPr="0085447C">
        <w:rPr>
          <w:b/>
          <w:sz w:val="24"/>
          <w:szCs w:val="24"/>
          <w:u w:val="single"/>
        </w:rPr>
        <w:t>Memorandum of Recommendation and Justification</w:t>
      </w:r>
      <w:r w:rsidRPr="0085447C" w:rsidR="00941440">
        <w:rPr>
          <w:b/>
          <w:sz w:val="24"/>
          <w:szCs w:val="24"/>
          <w:u w:val="single"/>
        </w:rPr>
        <w:t>;</w:t>
      </w:r>
      <w:r w:rsidRPr="0085447C" w:rsidR="00C513EB">
        <w:rPr>
          <w:b/>
          <w:sz w:val="24"/>
          <w:szCs w:val="24"/>
          <w:u w:val="single"/>
        </w:rPr>
        <w:t xml:space="preserve"> </w:t>
      </w:r>
      <w:r w:rsidRPr="0085447C" w:rsidR="00941440">
        <w:rPr>
          <w:b/>
          <w:sz w:val="24"/>
          <w:szCs w:val="24"/>
          <w:u w:val="single"/>
        </w:rPr>
        <w:t>(</w:t>
      </w:r>
      <w:r w:rsidRPr="0085447C" w:rsidR="008072D2">
        <w:rPr>
          <w:rStyle w:val="InitialStyle"/>
          <w:rFonts w:ascii="Times New Roman" w:hAnsi="Times New Roman"/>
          <w:b/>
          <w:szCs w:val="24"/>
          <w:u w:val="single"/>
        </w:rPr>
        <w:t>9 CFR 75.4</w:t>
      </w:r>
      <w:r w:rsidRPr="0085447C" w:rsidR="00A2251E">
        <w:rPr>
          <w:rStyle w:val="InitialStyle"/>
          <w:rFonts w:ascii="Times New Roman" w:hAnsi="Times New Roman"/>
          <w:b/>
          <w:szCs w:val="24"/>
          <w:u w:val="single"/>
        </w:rPr>
        <w:t>; VSG 15201.1</w:t>
      </w:r>
      <w:r w:rsidRPr="0085447C" w:rsidR="00941440">
        <w:rPr>
          <w:rStyle w:val="InitialStyle"/>
          <w:rFonts w:ascii="Times New Roman" w:hAnsi="Times New Roman"/>
          <w:b/>
          <w:szCs w:val="24"/>
          <w:u w:val="single"/>
        </w:rPr>
        <w:t>); (State)</w:t>
      </w:r>
    </w:p>
    <w:p w:rsidRPr="00EA3B49" w:rsidR="0088148D" w:rsidP="00AC2549" w:rsidRDefault="0088148D" w14:paraId="1A352602" w14:textId="3D36E16A">
      <w:pPr>
        <w:tabs>
          <w:tab w:val="left" w:pos="450"/>
          <w:tab w:val="left" w:pos="1170"/>
          <w:tab w:val="left" w:pos="1530"/>
        </w:tabs>
        <w:overflowPunct/>
        <w:autoSpaceDE/>
        <w:autoSpaceDN/>
        <w:adjustRightInd/>
        <w:textAlignment w:val="auto"/>
        <w:rPr>
          <w:b/>
          <w:sz w:val="24"/>
          <w:szCs w:val="24"/>
        </w:rPr>
      </w:pPr>
      <w:r w:rsidRPr="00EA3B49">
        <w:rPr>
          <w:sz w:val="24"/>
          <w:szCs w:val="24"/>
        </w:rPr>
        <w:t xml:space="preserve">This document will be signed by the State animal health official and the </w:t>
      </w:r>
      <w:r w:rsidRPr="00EA3B49" w:rsidR="006A0B1A">
        <w:rPr>
          <w:sz w:val="24"/>
          <w:szCs w:val="24"/>
        </w:rPr>
        <w:t>AVIC</w:t>
      </w:r>
      <w:r w:rsidRPr="00EA3B49" w:rsidR="00A2251E">
        <w:rPr>
          <w:sz w:val="24"/>
          <w:szCs w:val="24"/>
        </w:rPr>
        <w:t xml:space="preserve"> once they agree to approve the laboratory to conduct testing and the laboratory passes inspection</w:t>
      </w:r>
      <w:r w:rsidRPr="00EA3B49">
        <w:rPr>
          <w:sz w:val="24"/>
          <w:szCs w:val="24"/>
        </w:rPr>
        <w:t>. The document will be sent to NVSL with the above listed documents</w:t>
      </w:r>
      <w:r w:rsidRPr="00EA3B49" w:rsidR="00954227">
        <w:rPr>
          <w:sz w:val="24"/>
          <w:szCs w:val="24"/>
        </w:rPr>
        <w:t xml:space="preserve"> via approved electronic or other means</w:t>
      </w:r>
      <w:r w:rsidRPr="00EA3B49">
        <w:rPr>
          <w:sz w:val="24"/>
          <w:szCs w:val="24"/>
        </w:rPr>
        <w:t xml:space="preserve">. </w:t>
      </w:r>
    </w:p>
    <w:p w:rsidRPr="00EA3B49" w:rsidR="0088148D" w:rsidP="00AC2549" w:rsidRDefault="0088148D" w14:paraId="03FFCC09" w14:textId="77777777">
      <w:pPr>
        <w:tabs>
          <w:tab w:val="left" w:pos="450"/>
          <w:tab w:val="left" w:pos="1170"/>
          <w:tab w:val="left" w:pos="1530"/>
        </w:tabs>
        <w:rPr>
          <w:rStyle w:val="InitialStyle"/>
          <w:rFonts w:ascii="Times New Roman" w:hAnsi="Times New Roman"/>
          <w:b/>
          <w:szCs w:val="24"/>
        </w:rPr>
      </w:pPr>
    </w:p>
    <w:p w:rsidRPr="0085447C" w:rsidR="0075127D" w:rsidP="00AC2549" w:rsidRDefault="0075127D" w14:paraId="07431651" w14:textId="6D3421FB">
      <w:pPr>
        <w:tabs>
          <w:tab w:val="left" w:pos="450"/>
          <w:tab w:val="left" w:pos="1170"/>
          <w:tab w:val="left" w:pos="1530"/>
        </w:tabs>
        <w:rPr>
          <w:sz w:val="24"/>
          <w:szCs w:val="24"/>
          <w:u w:val="single"/>
        </w:rPr>
      </w:pPr>
      <w:r w:rsidRPr="0085447C">
        <w:rPr>
          <w:b/>
          <w:sz w:val="24"/>
          <w:szCs w:val="24"/>
          <w:u w:val="single"/>
        </w:rPr>
        <w:t>Monthly Summary Reporting</w:t>
      </w:r>
      <w:r w:rsidRPr="0085447C" w:rsidR="00941440">
        <w:rPr>
          <w:b/>
          <w:sz w:val="24"/>
          <w:szCs w:val="24"/>
          <w:u w:val="single"/>
        </w:rPr>
        <w:t>;</w:t>
      </w:r>
      <w:r w:rsidRPr="0085447C" w:rsidR="008072D2">
        <w:rPr>
          <w:rStyle w:val="InitialStyle"/>
          <w:rFonts w:ascii="Times New Roman" w:hAnsi="Times New Roman"/>
          <w:b/>
          <w:szCs w:val="24"/>
          <w:u w:val="single"/>
        </w:rPr>
        <w:t xml:space="preserve"> </w:t>
      </w:r>
      <w:r w:rsidRPr="0085447C" w:rsidR="00941440">
        <w:rPr>
          <w:rStyle w:val="InitialStyle"/>
          <w:rFonts w:ascii="Times New Roman" w:hAnsi="Times New Roman"/>
          <w:b/>
          <w:szCs w:val="24"/>
          <w:u w:val="single"/>
        </w:rPr>
        <w:t>(</w:t>
      </w:r>
      <w:r w:rsidRPr="0085447C" w:rsidR="008072D2">
        <w:rPr>
          <w:rStyle w:val="InitialStyle"/>
          <w:rFonts w:ascii="Times New Roman" w:hAnsi="Times New Roman"/>
          <w:b/>
          <w:szCs w:val="24"/>
          <w:u w:val="single"/>
        </w:rPr>
        <w:t>9 CFR 75.4</w:t>
      </w:r>
      <w:r w:rsidRPr="0085447C" w:rsidR="00854A3B">
        <w:rPr>
          <w:rStyle w:val="InitialStyle"/>
          <w:rFonts w:ascii="Times New Roman" w:hAnsi="Times New Roman"/>
          <w:b/>
          <w:szCs w:val="24"/>
          <w:u w:val="single"/>
        </w:rPr>
        <w:t>; VSG 15201.1</w:t>
      </w:r>
      <w:r w:rsidRPr="0085447C" w:rsidR="00941440">
        <w:rPr>
          <w:rStyle w:val="InitialStyle"/>
          <w:rFonts w:ascii="Times New Roman" w:hAnsi="Times New Roman"/>
          <w:b/>
          <w:szCs w:val="24"/>
          <w:u w:val="single"/>
        </w:rPr>
        <w:t>); (Business)</w:t>
      </w:r>
    </w:p>
    <w:p w:rsidRPr="00510453" w:rsidR="0085447C" w:rsidP="00AC2549" w:rsidRDefault="006A0B1A" w14:paraId="046C5615" w14:textId="6968DADA">
      <w:pPr>
        <w:tabs>
          <w:tab w:val="left" w:pos="450"/>
          <w:tab w:val="left" w:pos="1170"/>
          <w:tab w:val="left" w:pos="1530"/>
        </w:tabs>
        <w:rPr>
          <w:sz w:val="24"/>
          <w:szCs w:val="24"/>
        </w:rPr>
      </w:pPr>
      <w:r w:rsidRPr="00EA3B49">
        <w:rPr>
          <w:sz w:val="24"/>
          <w:szCs w:val="24"/>
        </w:rPr>
        <w:t xml:space="preserve">VS requires monthly summary reporting </w:t>
      </w:r>
      <w:r w:rsidRPr="00EA3B49" w:rsidR="009B5F64">
        <w:rPr>
          <w:sz w:val="24"/>
          <w:szCs w:val="24"/>
        </w:rPr>
        <w:t xml:space="preserve">to </w:t>
      </w:r>
      <w:r w:rsidRPr="00EA3B49" w:rsidR="0024523C">
        <w:rPr>
          <w:sz w:val="24"/>
          <w:szCs w:val="24"/>
        </w:rPr>
        <w:t>gain national</w:t>
      </w:r>
      <w:r w:rsidRPr="00EA3B49">
        <w:rPr>
          <w:sz w:val="24"/>
          <w:szCs w:val="24"/>
        </w:rPr>
        <w:t>-</w:t>
      </w:r>
      <w:r w:rsidRPr="00EA3B49" w:rsidR="0024523C">
        <w:rPr>
          <w:sz w:val="24"/>
          <w:szCs w:val="24"/>
        </w:rPr>
        <w:t>level information o</w:t>
      </w:r>
      <w:r w:rsidRPr="00EA3B49" w:rsidR="00FD5DBA">
        <w:rPr>
          <w:sz w:val="24"/>
          <w:szCs w:val="24"/>
        </w:rPr>
        <w:t>n</w:t>
      </w:r>
      <w:r w:rsidRPr="00EA3B49" w:rsidR="0024523C">
        <w:rPr>
          <w:sz w:val="24"/>
          <w:szCs w:val="24"/>
        </w:rPr>
        <w:t xml:space="preserve"> disease prevalence</w:t>
      </w:r>
      <w:r w:rsidRPr="00EA3B49" w:rsidR="00D54335">
        <w:rPr>
          <w:sz w:val="24"/>
          <w:szCs w:val="24"/>
        </w:rPr>
        <w:t xml:space="preserve"> and</w:t>
      </w:r>
      <w:r w:rsidRPr="00EA3B49" w:rsidR="0024523C">
        <w:rPr>
          <w:sz w:val="24"/>
          <w:szCs w:val="24"/>
        </w:rPr>
        <w:t xml:space="preserve"> testing</w:t>
      </w:r>
      <w:r w:rsidRPr="00EA3B49">
        <w:rPr>
          <w:sz w:val="24"/>
          <w:szCs w:val="24"/>
        </w:rPr>
        <w:t xml:space="preserve">. VS uses the data </w:t>
      </w:r>
      <w:r w:rsidRPr="00EA3B49" w:rsidR="00F45E3D">
        <w:rPr>
          <w:sz w:val="24"/>
          <w:szCs w:val="24"/>
        </w:rPr>
        <w:t>to inform decisions and policy</w:t>
      </w:r>
      <w:r w:rsidRPr="00EA3B49" w:rsidR="00884206">
        <w:rPr>
          <w:sz w:val="24"/>
          <w:szCs w:val="24"/>
        </w:rPr>
        <w:t xml:space="preserve"> for disease control.</w:t>
      </w:r>
      <w:r w:rsidRPr="00EA3B49" w:rsidR="00F45E3D">
        <w:rPr>
          <w:sz w:val="24"/>
          <w:szCs w:val="24"/>
        </w:rPr>
        <w:t xml:space="preserve"> </w:t>
      </w:r>
      <w:r w:rsidRPr="00EA3B49" w:rsidR="00884206">
        <w:rPr>
          <w:sz w:val="24"/>
          <w:szCs w:val="24"/>
        </w:rPr>
        <w:t xml:space="preserve">Timely and accurate reporting </w:t>
      </w:r>
      <w:r w:rsidRPr="00EA3B49" w:rsidR="007E0673">
        <w:rPr>
          <w:sz w:val="24"/>
          <w:szCs w:val="24"/>
        </w:rPr>
        <w:t xml:space="preserve">facilitates trade by </w:t>
      </w:r>
      <w:r w:rsidRPr="00EA3B49" w:rsidR="00495B15">
        <w:rPr>
          <w:sz w:val="24"/>
          <w:szCs w:val="24"/>
        </w:rPr>
        <w:t>provid</w:t>
      </w:r>
      <w:r w:rsidRPr="00EA3B49" w:rsidR="007E0673">
        <w:rPr>
          <w:sz w:val="24"/>
          <w:szCs w:val="24"/>
        </w:rPr>
        <w:t>ing</w:t>
      </w:r>
      <w:r w:rsidRPr="00EA3B49" w:rsidR="00495B15">
        <w:rPr>
          <w:sz w:val="24"/>
          <w:szCs w:val="24"/>
        </w:rPr>
        <w:t xml:space="preserve"> transparency to markets and </w:t>
      </w:r>
      <w:r w:rsidRPr="00EA3B49" w:rsidR="007E0673">
        <w:rPr>
          <w:sz w:val="24"/>
          <w:szCs w:val="24"/>
        </w:rPr>
        <w:t xml:space="preserve">our </w:t>
      </w:r>
      <w:r w:rsidRPr="00EA3B49" w:rsidR="00495B15">
        <w:rPr>
          <w:sz w:val="24"/>
          <w:szCs w:val="24"/>
        </w:rPr>
        <w:t xml:space="preserve">international trading partners.  </w:t>
      </w:r>
      <w:r w:rsidRPr="00EA3B49" w:rsidR="0075127D">
        <w:rPr>
          <w:sz w:val="24"/>
          <w:szCs w:val="24"/>
        </w:rPr>
        <w:t>Approved laboratories report summary EIA test results monthly to APHIS via a</w:t>
      </w:r>
      <w:r w:rsidRPr="00EA3B49" w:rsidR="00BF1F95">
        <w:rPr>
          <w:sz w:val="24"/>
          <w:szCs w:val="24"/>
        </w:rPr>
        <w:t xml:space="preserve"> VS</w:t>
      </w:r>
      <w:r w:rsidRPr="00EA3B49" w:rsidR="0075127D">
        <w:rPr>
          <w:sz w:val="24"/>
          <w:szCs w:val="24"/>
        </w:rPr>
        <w:t xml:space="preserve"> </w:t>
      </w:r>
      <w:r w:rsidRPr="00EA3B49" w:rsidR="00BF1F95">
        <w:rPr>
          <w:sz w:val="24"/>
          <w:szCs w:val="24"/>
        </w:rPr>
        <w:t xml:space="preserve">approved </w:t>
      </w:r>
      <w:r w:rsidRPr="00EA3B49" w:rsidR="0075127D">
        <w:rPr>
          <w:sz w:val="24"/>
          <w:szCs w:val="24"/>
        </w:rPr>
        <w:t xml:space="preserve">Excel spreadsheet, </w:t>
      </w:r>
      <w:r w:rsidRPr="00EA3B49" w:rsidR="00BF1F95">
        <w:rPr>
          <w:sz w:val="24"/>
          <w:szCs w:val="24"/>
        </w:rPr>
        <w:t>or other VS approved electronic means of data submission</w:t>
      </w:r>
      <w:r w:rsidRPr="00EA3B49" w:rsidR="00854A3B">
        <w:rPr>
          <w:sz w:val="24"/>
          <w:szCs w:val="24"/>
        </w:rPr>
        <w:t xml:space="preserve"> within 30 days of the close of the previous month</w:t>
      </w:r>
      <w:r w:rsidRPr="00EA3B49" w:rsidR="00BF1F95">
        <w:rPr>
          <w:sz w:val="24"/>
          <w:szCs w:val="24"/>
        </w:rPr>
        <w:t>.</w:t>
      </w:r>
      <w:r w:rsidRPr="00EA3B49" w:rsidR="00854A3B">
        <w:rPr>
          <w:sz w:val="24"/>
          <w:szCs w:val="24"/>
        </w:rPr>
        <w:t xml:space="preserve"> </w:t>
      </w:r>
      <w:r w:rsidRPr="00EA3B49" w:rsidR="0075127D">
        <w:rPr>
          <w:sz w:val="24"/>
          <w:szCs w:val="24"/>
        </w:rPr>
        <w:t xml:space="preserve">Laboratories report the number of positive and negative tests </w:t>
      </w:r>
      <w:r w:rsidRPr="00EA3B49" w:rsidR="004924F5">
        <w:rPr>
          <w:sz w:val="24"/>
          <w:szCs w:val="24"/>
        </w:rPr>
        <w:t>(via agar gel immunodiffusion (</w:t>
      </w:r>
      <w:r w:rsidRPr="00EA3B49" w:rsidR="0075127D">
        <w:rPr>
          <w:sz w:val="24"/>
          <w:szCs w:val="24"/>
        </w:rPr>
        <w:t>AGID</w:t>
      </w:r>
      <w:r w:rsidRPr="00EA3B49" w:rsidR="004924F5">
        <w:rPr>
          <w:sz w:val="24"/>
          <w:szCs w:val="24"/>
        </w:rPr>
        <w:t>)</w:t>
      </w:r>
      <w:r w:rsidRPr="00EA3B49" w:rsidR="0075127D">
        <w:rPr>
          <w:sz w:val="24"/>
          <w:szCs w:val="24"/>
        </w:rPr>
        <w:t xml:space="preserve"> and </w:t>
      </w:r>
      <w:r w:rsidRPr="00EA3B49" w:rsidR="004924F5">
        <w:rPr>
          <w:sz w:val="24"/>
          <w:szCs w:val="24"/>
        </w:rPr>
        <w:t>enzyme-linked immunoabsorbent assay (</w:t>
      </w:r>
      <w:r w:rsidRPr="00EA3B49" w:rsidR="0075127D">
        <w:rPr>
          <w:sz w:val="24"/>
          <w:szCs w:val="24"/>
        </w:rPr>
        <w:t>ELISA</w:t>
      </w:r>
      <w:r w:rsidRPr="00EA3B49" w:rsidR="004924F5">
        <w:rPr>
          <w:sz w:val="24"/>
          <w:szCs w:val="24"/>
        </w:rPr>
        <w:t>)</w:t>
      </w:r>
      <w:r w:rsidRPr="00EA3B49" w:rsidR="0075127D">
        <w:rPr>
          <w:sz w:val="24"/>
          <w:szCs w:val="24"/>
        </w:rPr>
        <w:t xml:space="preserve"> tests</w:t>
      </w:r>
      <w:r w:rsidRPr="00EA3B49" w:rsidR="004924F5">
        <w:rPr>
          <w:sz w:val="24"/>
          <w:szCs w:val="24"/>
        </w:rPr>
        <w:t>)</w:t>
      </w:r>
      <w:r w:rsidRPr="00EA3B49" w:rsidR="00BF1F95">
        <w:rPr>
          <w:sz w:val="24"/>
          <w:szCs w:val="24"/>
        </w:rPr>
        <w:t>, and State of origin</w:t>
      </w:r>
      <w:r w:rsidRPr="00EA3B49" w:rsidR="0075127D">
        <w:rPr>
          <w:sz w:val="24"/>
          <w:szCs w:val="24"/>
        </w:rPr>
        <w:t>.</w:t>
      </w:r>
    </w:p>
    <w:p w:rsidR="0085447C" w:rsidP="00AC2549" w:rsidRDefault="0085447C" w14:paraId="66BECDB0" w14:textId="597445FC">
      <w:pPr>
        <w:tabs>
          <w:tab w:val="left" w:pos="720"/>
        </w:tabs>
        <w:rPr>
          <w:sz w:val="24"/>
          <w:szCs w:val="24"/>
        </w:rPr>
      </w:pPr>
    </w:p>
    <w:p w:rsidRPr="0061027C" w:rsidR="00D82AED" w:rsidP="00496DAD" w:rsidRDefault="00496DAD" w14:paraId="789D425B" w14:textId="77777777">
      <w:pPr>
        <w:rPr>
          <w:rStyle w:val="InitialStyle"/>
          <w:rFonts w:ascii="Times New Roman" w:hAnsi="Times New Roman"/>
          <w:b/>
          <w:szCs w:val="24"/>
          <w:u w:val="single"/>
        </w:rPr>
      </w:pPr>
      <w:r w:rsidRPr="0061027C">
        <w:rPr>
          <w:b/>
          <w:sz w:val="24"/>
          <w:szCs w:val="24"/>
          <w:u w:val="single"/>
        </w:rPr>
        <w:t>Denial or Withdrawal of Laboratory Approval;</w:t>
      </w:r>
      <w:r w:rsidRPr="0061027C">
        <w:rPr>
          <w:rStyle w:val="InitialStyle"/>
          <w:rFonts w:ascii="Times New Roman" w:hAnsi="Times New Roman"/>
          <w:b/>
          <w:szCs w:val="24"/>
          <w:u w:val="single"/>
        </w:rPr>
        <w:t xml:space="preserve"> (9 CFR 75.4</w:t>
      </w:r>
      <w:r w:rsidRPr="0061027C">
        <w:rPr>
          <w:b/>
          <w:sz w:val="24"/>
          <w:szCs w:val="24"/>
          <w:u w:val="single"/>
        </w:rPr>
        <w:t xml:space="preserve">; VSG 15201.1); </w:t>
      </w:r>
      <w:r w:rsidRPr="0061027C">
        <w:rPr>
          <w:rStyle w:val="InitialStyle"/>
          <w:rFonts w:ascii="Times New Roman" w:hAnsi="Times New Roman"/>
          <w:b/>
          <w:szCs w:val="24"/>
          <w:u w:val="single"/>
        </w:rPr>
        <w:t>(Business and State)</w:t>
      </w:r>
    </w:p>
    <w:p w:rsidRPr="00D82AED" w:rsidR="00496DAD" w:rsidP="00496DAD" w:rsidRDefault="00D82AED" w14:paraId="1223EE4E" w14:textId="45F962B6">
      <w:pPr>
        <w:rPr>
          <w:bCs/>
          <w:sz w:val="24"/>
          <w:szCs w:val="24"/>
        </w:rPr>
      </w:pPr>
      <w:r w:rsidRPr="0061027C">
        <w:rPr>
          <w:rStyle w:val="InitialStyle"/>
          <w:rFonts w:ascii="Times New Roman" w:hAnsi="Times New Roman"/>
          <w:bCs/>
          <w:szCs w:val="24"/>
        </w:rPr>
        <w:t>(P</w:t>
      </w:r>
      <w:r w:rsidRPr="0061027C" w:rsidR="00F5352E">
        <w:rPr>
          <w:rStyle w:val="InitialStyle"/>
          <w:rFonts w:ascii="Times New Roman" w:hAnsi="Times New Roman"/>
          <w:bCs/>
          <w:szCs w:val="24"/>
        </w:rPr>
        <w:t>revious</w:t>
      </w:r>
      <w:r w:rsidRPr="0061027C">
        <w:rPr>
          <w:rStyle w:val="InitialStyle"/>
          <w:rFonts w:ascii="Times New Roman" w:hAnsi="Times New Roman"/>
          <w:bCs/>
          <w:szCs w:val="24"/>
        </w:rPr>
        <w:t>ly</w:t>
      </w:r>
      <w:r w:rsidRPr="0061027C" w:rsidR="00F5352E">
        <w:rPr>
          <w:rStyle w:val="InitialStyle"/>
          <w:rFonts w:ascii="Times New Roman" w:hAnsi="Times New Roman"/>
          <w:bCs/>
          <w:szCs w:val="24"/>
        </w:rPr>
        <w:t xml:space="preserve"> titled </w:t>
      </w:r>
      <w:r w:rsidRPr="0061027C" w:rsidR="00F5352E">
        <w:rPr>
          <w:bCs/>
          <w:sz w:val="24"/>
          <w:szCs w:val="24"/>
        </w:rPr>
        <w:t>Denial and Withdrawal of Approval of Laboratories</w:t>
      </w:r>
      <w:r w:rsidRPr="0061027C">
        <w:rPr>
          <w:bCs/>
          <w:sz w:val="24"/>
          <w:szCs w:val="24"/>
        </w:rPr>
        <w:t>)</w:t>
      </w:r>
    </w:p>
    <w:p w:rsidRPr="00EA3B49" w:rsidR="00496DAD" w:rsidP="00496DAD" w:rsidRDefault="00496DAD" w14:paraId="0779F397" w14:textId="77777777">
      <w:pPr>
        <w:rPr>
          <w:sz w:val="24"/>
          <w:szCs w:val="24"/>
        </w:rPr>
      </w:pPr>
      <w:r w:rsidRPr="00ED23BC">
        <w:rPr>
          <w:sz w:val="24"/>
          <w:szCs w:val="24"/>
        </w:rPr>
        <w:t xml:space="preserve">Denial or withdrawal </w:t>
      </w:r>
      <w:r w:rsidRPr="00EA3B49">
        <w:rPr>
          <w:sz w:val="24"/>
          <w:szCs w:val="24"/>
        </w:rPr>
        <w:t>of approval may occur when any EIA laboratory or diagnostic facility fails to meet the criteria for approval discussed above. Further, approval for a laboratory or diagnostic facility to conduct the official EIA test is automatically withdrawn when the operator notifies the NVSL, in writing, that the laboratory or facility no longer conducts the official test. The AVIC and the State animal health official review and approve the request for withdrawal.</w:t>
      </w:r>
    </w:p>
    <w:p w:rsidRPr="00EA3B49" w:rsidR="00496DAD" w:rsidP="00496DAD" w:rsidRDefault="00496DAD" w14:paraId="6C82A5BE" w14:textId="77777777">
      <w:pPr>
        <w:rPr>
          <w:sz w:val="24"/>
          <w:szCs w:val="24"/>
        </w:rPr>
      </w:pPr>
    </w:p>
    <w:p w:rsidRPr="00EA3B49" w:rsidR="00496DAD" w:rsidP="00496DAD" w:rsidRDefault="00496DAD" w14:paraId="6B1D6B92" w14:textId="77777777">
      <w:pPr>
        <w:rPr>
          <w:rStyle w:val="InitialStyle"/>
          <w:rFonts w:ascii="Times New Roman" w:hAnsi="Times New Roman"/>
          <w:szCs w:val="24"/>
        </w:rPr>
      </w:pPr>
      <w:r w:rsidRPr="00EA3B49">
        <w:rPr>
          <w:sz w:val="24"/>
          <w:szCs w:val="24"/>
        </w:rPr>
        <w:t>In the case of a denial, the operator of the laboratory or facility will be informed of the reasons for denial and may appeal the decision in writing to the Administrator within 10 days (30 days for laboratories) after receiving notification of the denial. The appeal must include all of the facts and reasons on which the person relies to show that the laboratory or facility was wrongfully denied approval to conduct the official test. The Administrator will grant or deny the appeal in writing as promptly as circumstances permit, stating the reason for his or her decision.</w:t>
      </w:r>
    </w:p>
    <w:p w:rsidR="00496DAD" w:rsidP="0085447C" w:rsidRDefault="00496DAD" w14:paraId="5CADC9CF" w14:textId="2AA20B07">
      <w:pPr>
        <w:rPr>
          <w:sz w:val="24"/>
          <w:szCs w:val="24"/>
        </w:rPr>
      </w:pPr>
    </w:p>
    <w:p w:rsidR="0085447C" w:rsidP="0085447C" w:rsidRDefault="0085447C" w14:paraId="4A8365E0" w14:textId="77777777">
      <w:pPr>
        <w:rPr>
          <w:sz w:val="24"/>
          <w:szCs w:val="24"/>
        </w:rPr>
      </w:pPr>
    </w:p>
    <w:p w:rsidRPr="00EA3B49" w:rsidR="00734672" w:rsidP="00734672" w:rsidRDefault="00734672" w14:paraId="7B5924FC" w14:textId="76F445C5">
      <w:pPr>
        <w:pStyle w:val="DefaultText"/>
        <w:rPr>
          <w:rStyle w:val="InitialStyle"/>
          <w:rFonts w:ascii="Times New Roman" w:hAnsi="Times New Roman"/>
          <w:b/>
          <w:szCs w:val="24"/>
        </w:rPr>
      </w:pPr>
      <w:r w:rsidRPr="00EA3B49">
        <w:rPr>
          <w:rStyle w:val="InitialStyle"/>
          <w:rFonts w:ascii="Times New Roman" w:hAnsi="Times New Roman"/>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F25F17">
        <w:rPr>
          <w:rStyle w:val="InitialStyle"/>
          <w:rFonts w:ascii="Times New Roman" w:hAnsi="Times New Roman"/>
          <w:b/>
          <w:szCs w:val="24"/>
        </w:rPr>
        <w:t>,</w:t>
      </w:r>
      <w:r w:rsidRPr="00EA3B49">
        <w:rPr>
          <w:rStyle w:val="InitialStyle"/>
          <w:rFonts w:ascii="Times New Roman" w:hAnsi="Times New Roman"/>
          <w:b/>
          <w:szCs w:val="24"/>
        </w:rPr>
        <w:t xml:space="preserve"> describe any consideration of using information technology to reduce burden. </w:t>
      </w:r>
    </w:p>
    <w:p w:rsidR="00F72405" w:rsidP="00734672" w:rsidRDefault="00F72405" w14:paraId="69A8FA4E" w14:textId="77777777">
      <w:pPr>
        <w:pStyle w:val="DefaultText"/>
        <w:rPr>
          <w:rStyle w:val="InitialStyle"/>
          <w:rFonts w:ascii="Times New Roman" w:hAnsi="Times New Roman"/>
          <w:b/>
          <w:szCs w:val="24"/>
          <w:highlight w:val="green"/>
        </w:rPr>
      </w:pPr>
    </w:p>
    <w:p w:rsidRPr="00D77906" w:rsidR="00734672" w:rsidP="00D77906" w:rsidRDefault="00D77906" w14:paraId="25ECD22B" w14:textId="31564D2B">
      <w:pPr>
        <w:pStyle w:val="300"/>
        <w:keepNext/>
        <w:rPr>
          <w:rStyle w:val="InitialStyle"/>
          <w:rFonts w:ascii="Times New Roman" w:hAnsi="Times New Roman"/>
          <w:bCs/>
          <w:szCs w:val="24"/>
        </w:rPr>
      </w:pPr>
      <w:r w:rsidRPr="00D77906">
        <w:rPr>
          <w:rStyle w:val="InitialStyle"/>
          <w:rFonts w:ascii="Times New Roman" w:hAnsi="Times New Roman"/>
          <w:bCs/>
          <w:szCs w:val="24"/>
        </w:rPr>
        <w:t xml:space="preserve">The </w:t>
      </w:r>
      <w:r w:rsidRPr="00D77906" w:rsidR="00296A8B">
        <w:rPr>
          <w:rStyle w:val="InitialStyle"/>
          <w:rFonts w:ascii="Times New Roman" w:hAnsi="Times New Roman"/>
          <w:bCs/>
          <w:szCs w:val="24"/>
        </w:rPr>
        <w:t xml:space="preserve">Surveillance Collaborative Services </w:t>
      </w:r>
      <w:r w:rsidRPr="00D77906">
        <w:rPr>
          <w:rStyle w:val="InitialStyle"/>
          <w:rFonts w:ascii="Times New Roman" w:hAnsi="Times New Roman"/>
          <w:bCs/>
          <w:szCs w:val="24"/>
        </w:rPr>
        <w:t xml:space="preserve">will not be utilized.  The program </w:t>
      </w:r>
      <w:r>
        <w:rPr>
          <w:rStyle w:val="InitialStyle"/>
          <w:rFonts w:ascii="Times New Roman" w:hAnsi="Times New Roman"/>
          <w:bCs/>
          <w:szCs w:val="24"/>
        </w:rPr>
        <w:t xml:space="preserve">will utilize </w:t>
      </w:r>
      <w:r w:rsidRPr="00D77906">
        <w:rPr>
          <w:rStyle w:val="InitialStyle"/>
          <w:rFonts w:ascii="Times New Roman" w:hAnsi="Times New Roman"/>
          <w:bCs/>
          <w:szCs w:val="24"/>
        </w:rPr>
        <w:t xml:space="preserve">the </w:t>
      </w:r>
      <w:r w:rsidRPr="00D77906">
        <w:rPr>
          <w:bCs/>
          <w:sz w:val="24"/>
          <w:szCs w:val="24"/>
        </w:rPr>
        <w:t>Veterinary Services Process Streamlining (VSPS) to capture the information needed.</w:t>
      </w:r>
    </w:p>
    <w:p w:rsidR="00F72405" w:rsidP="004924F5" w:rsidRDefault="00F72405" w14:paraId="5794CF88" w14:textId="77777777">
      <w:pPr>
        <w:pStyle w:val="300"/>
        <w:keepNext/>
        <w:rPr>
          <w:b/>
          <w:sz w:val="24"/>
          <w:szCs w:val="24"/>
        </w:rPr>
      </w:pPr>
    </w:p>
    <w:p w:rsidRPr="00ED23BC" w:rsidR="003F429D" w:rsidP="00ED23BC" w:rsidRDefault="00ED23BC" w14:paraId="0E68CFC5" w14:textId="4ED8A26C">
      <w:pPr>
        <w:pStyle w:val="300"/>
        <w:keepNext/>
        <w:rPr>
          <w:rStyle w:val="InitialStyle"/>
          <w:rFonts w:ascii="Times New Roman" w:hAnsi="Times New Roman"/>
          <w:bCs/>
          <w:szCs w:val="24"/>
        </w:rPr>
      </w:pPr>
      <w:r w:rsidRPr="00ED23BC">
        <w:rPr>
          <w:bCs/>
          <w:sz w:val="24"/>
          <w:szCs w:val="24"/>
        </w:rPr>
        <w:t xml:space="preserve">The </w:t>
      </w:r>
      <w:r w:rsidRPr="00ED23BC" w:rsidR="00284F97">
        <w:rPr>
          <w:bCs/>
          <w:sz w:val="24"/>
          <w:szCs w:val="24"/>
        </w:rPr>
        <w:t>Veterinary Services Process Streamlining (VSPS)</w:t>
      </w:r>
      <w:r w:rsidRPr="00ED23BC">
        <w:rPr>
          <w:bCs/>
          <w:sz w:val="24"/>
          <w:szCs w:val="24"/>
        </w:rPr>
        <w:t xml:space="preserve"> </w:t>
      </w:r>
      <w:r w:rsidRPr="00ED23BC" w:rsidR="00284F97">
        <w:rPr>
          <w:bCs/>
          <w:sz w:val="24"/>
          <w:szCs w:val="24"/>
        </w:rPr>
        <w:t>provides a consistent and standard method of data capture at all levels and provides data dissemination to the appropriate existing databases. This provides a more comprehensive analysis tool for animal tracking and disease analysis which in turn, would allow VS to respond quickly to any threats to animal health in the United States.</w:t>
      </w:r>
      <w:r w:rsidRPr="00ED23BC" w:rsidR="004160A9">
        <w:rPr>
          <w:rStyle w:val="InitialStyle"/>
          <w:rFonts w:ascii="Times New Roman" w:hAnsi="Times New Roman"/>
          <w:bCs/>
          <w:szCs w:val="24"/>
        </w:rPr>
        <w:t xml:space="preserve"> </w:t>
      </w:r>
    </w:p>
    <w:p w:rsidRPr="00ED23BC" w:rsidR="003F429D" w:rsidP="004160A9" w:rsidRDefault="003F429D" w14:paraId="5EEA7FD3" w14:textId="77777777">
      <w:pPr>
        <w:pStyle w:val="DefaultText"/>
        <w:rPr>
          <w:rStyle w:val="InitialStyle"/>
          <w:rFonts w:ascii="Times New Roman" w:hAnsi="Times New Roman"/>
          <w:bCs/>
          <w:szCs w:val="24"/>
        </w:rPr>
      </w:pPr>
    </w:p>
    <w:p w:rsidRPr="00EA3B49" w:rsidR="00496DAD" w:rsidP="00496DAD" w:rsidRDefault="00496DAD" w14:paraId="50E2F7F3" w14:textId="77777777">
      <w:pPr>
        <w:pStyle w:val="DefaultText"/>
        <w:rPr>
          <w:rStyle w:val="InitialStyle"/>
          <w:rFonts w:ascii="Times New Roman" w:hAnsi="Times New Roman"/>
          <w:szCs w:val="24"/>
        </w:rPr>
      </w:pPr>
      <w:r w:rsidRPr="00EA3B49">
        <w:rPr>
          <w:rStyle w:val="InitialStyle"/>
          <w:rFonts w:ascii="Times New Roman" w:hAnsi="Times New Roman"/>
          <w:szCs w:val="24"/>
        </w:rPr>
        <w:t xml:space="preserve">VS Form 1-27 can be completed using </w:t>
      </w:r>
      <w:r w:rsidRPr="00EA3B49">
        <w:rPr>
          <w:szCs w:val="24"/>
        </w:rPr>
        <w:t xml:space="preserve">VSPS </w:t>
      </w:r>
      <w:r w:rsidRPr="00EA3B49">
        <w:rPr>
          <w:rStyle w:val="InitialStyle"/>
          <w:rFonts w:ascii="Times New Roman" w:hAnsi="Times New Roman"/>
          <w:szCs w:val="24"/>
        </w:rPr>
        <w:t xml:space="preserve">but ultimately must physically accompany the shipment of animals. </w:t>
      </w:r>
    </w:p>
    <w:p w:rsidR="00496DAD" w:rsidP="00796554" w:rsidRDefault="00496DAD" w14:paraId="38849207" w14:textId="77777777">
      <w:pPr>
        <w:pStyle w:val="DefaultText"/>
        <w:rPr>
          <w:rStyle w:val="InitialStyle"/>
          <w:rFonts w:ascii="Times New Roman" w:hAnsi="Times New Roman"/>
          <w:szCs w:val="24"/>
        </w:rPr>
      </w:pPr>
    </w:p>
    <w:p w:rsidRPr="00EA3B49" w:rsidR="00796554" w:rsidP="00796554" w:rsidRDefault="004160A9" w14:paraId="010F92DA" w14:textId="582C59F9">
      <w:pPr>
        <w:pStyle w:val="DefaultText"/>
        <w:rPr>
          <w:rStyle w:val="InitialStyle"/>
          <w:rFonts w:ascii="Times New Roman" w:hAnsi="Times New Roman"/>
          <w:szCs w:val="24"/>
        </w:rPr>
      </w:pPr>
      <w:r w:rsidRPr="00EA3B49">
        <w:rPr>
          <w:rStyle w:val="InitialStyle"/>
          <w:rFonts w:ascii="Times New Roman" w:hAnsi="Times New Roman"/>
          <w:szCs w:val="24"/>
        </w:rPr>
        <w:t>VS Form 10-11 is available as a</w:t>
      </w:r>
      <w:r w:rsidRPr="00EA3B49" w:rsidR="004924F5">
        <w:rPr>
          <w:rStyle w:val="InitialStyle"/>
          <w:rFonts w:ascii="Times New Roman" w:hAnsi="Times New Roman"/>
          <w:szCs w:val="24"/>
        </w:rPr>
        <w:t>n</w:t>
      </w:r>
      <w:r w:rsidRPr="00EA3B49">
        <w:rPr>
          <w:rStyle w:val="InitialStyle"/>
          <w:rFonts w:ascii="Times New Roman" w:hAnsi="Times New Roman"/>
          <w:szCs w:val="24"/>
        </w:rPr>
        <w:t xml:space="preserve"> </w:t>
      </w:r>
      <w:r w:rsidRPr="00EA3B49" w:rsidR="0048226E">
        <w:rPr>
          <w:rStyle w:val="InitialStyle"/>
          <w:rFonts w:ascii="Times New Roman" w:hAnsi="Times New Roman"/>
          <w:szCs w:val="24"/>
        </w:rPr>
        <w:t>electronic</w:t>
      </w:r>
      <w:r w:rsidRPr="00EA3B49">
        <w:rPr>
          <w:rStyle w:val="InitialStyle"/>
          <w:rFonts w:ascii="Times New Roman" w:hAnsi="Times New Roman"/>
          <w:szCs w:val="24"/>
        </w:rPr>
        <w:t xml:space="preserve"> form </w:t>
      </w:r>
      <w:r w:rsidRPr="00EA3B49" w:rsidR="0048226E">
        <w:rPr>
          <w:rStyle w:val="InitialStyle"/>
          <w:rFonts w:ascii="Times New Roman" w:hAnsi="Times New Roman"/>
          <w:szCs w:val="24"/>
        </w:rPr>
        <w:t>for</w:t>
      </w:r>
      <w:r w:rsidRPr="00EA3B49">
        <w:rPr>
          <w:rStyle w:val="InitialStyle"/>
          <w:rFonts w:ascii="Times New Roman" w:hAnsi="Times New Roman"/>
          <w:szCs w:val="24"/>
        </w:rPr>
        <w:t xml:space="preserve"> submission through VSPS.</w:t>
      </w:r>
    </w:p>
    <w:p w:rsidRPr="00EA3B49" w:rsidR="00734672" w:rsidP="00734672" w:rsidRDefault="00734672" w14:paraId="24A3208F" w14:textId="77777777">
      <w:pPr>
        <w:pStyle w:val="DefaultText"/>
        <w:rPr>
          <w:rStyle w:val="InitialStyle"/>
          <w:rFonts w:ascii="Times New Roman" w:hAnsi="Times New Roman"/>
          <w:szCs w:val="24"/>
        </w:rPr>
      </w:pPr>
    </w:p>
    <w:p w:rsidRPr="00E34A79" w:rsidR="00734672" w:rsidP="00734672" w:rsidRDefault="00734672" w14:paraId="2124C6BF" w14:textId="7AEEE311">
      <w:pPr>
        <w:pStyle w:val="DefaultText"/>
        <w:rPr>
          <w:rStyle w:val="InitialStyle"/>
          <w:rFonts w:ascii="Times New Roman" w:hAnsi="Times New Roman"/>
          <w:szCs w:val="24"/>
        </w:rPr>
      </w:pPr>
      <w:r w:rsidRPr="00E34A79">
        <w:rPr>
          <w:rStyle w:val="InitialStyle"/>
          <w:rFonts w:ascii="Times New Roman" w:hAnsi="Times New Roman"/>
          <w:szCs w:val="24"/>
        </w:rPr>
        <w:t xml:space="preserve">VS Form 10-12 </w:t>
      </w:r>
      <w:r w:rsidRPr="00E34A79" w:rsidR="00EC1135">
        <w:rPr>
          <w:rStyle w:val="InitialStyle"/>
          <w:rFonts w:ascii="Times New Roman" w:hAnsi="Times New Roman"/>
          <w:szCs w:val="24"/>
        </w:rPr>
        <w:t xml:space="preserve">is available as a </w:t>
      </w:r>
      <w:r w:rsidRPr="00E34A79" w:rsidR="00854A3B">
        <w:rPr>
          <w:rStyle w:val="InitialStyle"/>
          <w:rFonts w:ascii="Times New Roman" w:hAnsi="Times New Roman"/>
          <w:szCs w:val="24"/>
        </w:rPr>
        <w:t xml:space="preserve">paper form and </w:t>
      </w:r>
      <w:r w:rsidRPr="00E34A79" w:rsidR="00C34508">
        <w:rPr>
          <w:rStyle w:val="InitialStyle"/>
          <w:rFonts w:ascii="Times New Roman" w:hAnsi="Times New Roman"/>
          <w:szCs w:val="24"/>
        </w:rPr>
        <w:t xml:space="preserve">fillable </w:t>
      </w:r>
      <w:r w:rsidRPr="00E34A79" w:rsidR="00854A3B">
        <w:rPr>
          <w:rStyle w:val="InitialStyle"/>
          <w:rFonts w:ascii="Times New Roman" w:hAnsi="Times New Roman"/>
          <w:szCs w:val="24"/>
        </w:rPr>
        <w:t xml:space="preserve">PDF. </w:t>
      </w:r>
      <w:r w:rsidRPr="00E34A79" w:rsidR="00EC1135">
        <w:rPr>
          <w:rStyle w:val="InitialStyle"/>
          <w:rFonts w:ascii="Times New Roman" w:hAnsi="Times New Roman"/>
          <w:szCs w:val="24"/>
        </w:rPr>
        <w:t xml:space="preserve">It </w:t>
      </w:r>
      <w:r w:rsidRPr="00E34A79">
        <w:rPr>
          <w:rStyle w:val="InitialStyle"/>
          <w:rFonts w:ascii="Times New Roman" w:hAnsi="Times New Roman"/>
          <w:szCs w:val="24"/>
        </w:rPr>
        <w:t>is</w:t>
      </w:r>
      <w:r w:rsidRPr="00E34A79" w:rsidR="004924F5">
        <w:rPr>
          <w:rStyle w:val="InitialStyle"/>
          <w:rFonts w:ascii="Times New Roman" w:hAnsi="Times New Roman"/>
          <w:szCs w:val="24"/>
        </w:rPr>
        <w:t xml:space="preserve"> </w:t>
      </w:r>
      <w:r w:rsidRPr="00E34A79" w:rsidR="00EC1135">
        <w:rPr>
          <w:rStyle w:val="InitialStyle"/>
          <w:rFonts w:ascii="Times New Roman" w:hAnsi="Times New Roman"/>
          <w:szCs w:val="24"/>
        </w:rPr>
        <w:t>not available</w:t>
      </w:r>
      <w:r w:rsidRPr="00E34A79">
        <w:rPr>
          <w:rStyle w:val="InitialStyle"/>
          <w:rFonts w:ascii="Times New Roman" w:hAnsi="Times New Roman"/>
          <w:szCs w:val="24"/>
        </w:rPr>
        <w:t xml:space="preserve"> for </w:t>
      </w:r>
      <w:r w:rsidRPr="00E34A79" w:rsidR="00EC1135">
        <w:rPr>
          <w:rStyle w:val="InitialStyle"/>
          <w:rFonts w:ascii="Times New Roman" w:hAnsi="Times New Roman"/>
          <w:szCs w:val="24"/>
        </w:rPr>
        <w:t xml:space="preserve">purely </w:t>
      </w:r>
      <w:r w:rsidRPr="00E34A79">
        <w:rPr>
          <w:rStyle w:val="InitialStyle"/>
          <w:rFonts w:ascii="Times New Roman" w:hAnsi="Times New Roman"/>
          <w:szCs w:val="24"/>
        </w:rPr>
        <w:t>electronic transmission.</w:t>
      </w:r>
    </w:p>
    <w:p w:rsidRPr="00E34A79" w:rsidR="00510453" w:rsidP="00704D0C" w:rsidRDefault="00510453" w14:paraId="62D98577" w14:textId="6AE13507">
      <w:pPr>
        <w:pStyle w:val="DefaultText"/>
        <w:rPr>
          <w:rStyle w:val="InitialStyle"/>
          <w:rFonts w:ascii="Times New Roman" w:hAnsi="Times New Roman"/>
          <w:szCs w:val="24"/>
        </w:rPr>
      </w:pPr>
    </w:p>
    <w:p w:rsidRPr="00B70299" w:rsidR="00C34508" w:rsidP="00C34508" w:rsidRDefault="00C34508" w14:paraId="3AC0DB05" w14:textId="77777777">
      <w:pPr>
        <w:pStyle w:val="DefaultText"/>
        <w:rPr>
          <w:rStyle w:val="InitialStyle"/>
          <w:rFonts w:ascii="Times New Roman" w:hAnsi="Times New Roman"/>
          <w:bCs/>
          <w:szCs w:val="24"/>
        </w:rPr>
      </w:pPr>
      <w:r w:rsidRPr="00E34A79">
        <w:rPr>
          <w:rStyle w:val="InitialStyle"/>
          <w:rFonts w:ascii="Times New Roman" w:hAnsi="Times New Roman"/>
          <w:bCs/>
          <w:szCs w:val="24"/>
        </w:rPr>
        <w:t xml:space="preserve">VS Form 10-15 and VS Form 10-16 are available as fillable PDF and do not interface with VSPS.  They are filed by federal officials in EMRS to maintain a single record </w:t>
      </w:r>
      <w:r w:rsidRPr="00B70299">
        <w:rPr>
          <w:rStyle w:val="InitialStyle"/>
          <w:rFonts w:ascii="Times New Roman" w:hAnsi="Times New Roman"/>
          <w:bCs/>
          <w:szCs w:val="24"/>
        </w:rPr>
        <w:t>and for easy access by Federal and State officials from multiple sections.</w:t>
      </w:r>
    </w:p>
    <w:p w:rsidRPr="00510453" w:rsidR="00C34508" w:rsidP="00C34508" w:rsidRDefault="00C34508" w14:paraId="139F200B" w14:textId="77777777">
      <w:pPr>
        <w:pStyle w:val="DefaultText"/>
        <w:rPr>
          <w:rStyle w:val="InitialStyle"/>
          <w:rFonts w:ascii="Times New Roman" w:hAnsi="Times New Roman"/>
          <w:bCs/>
          <w:szCs w:val="24"/>
          <w:highlight w:val="yellow"/>
        </w:rPr>
      </w:pPr>
    </w:p>
    <w:p w:rsidRPr="00EA3B49" w:rsidR="00704D0C" w:rsidP="00704D0C" w:rsidRDefault="00704D0C" w14:paraId="055842B2" w14:textId="6A232F46">
      <w:pPr>
        <w:pStyle w:val="DefaultText"/>
        <w:rPr>
          <w:rStyle w:val="InitialStyle"/>
          <w:rFonts w:ascii="Times New Roman" w:hAnsi="Times New Roman"/>
          <w:szCs w:val="24"/>
        </w:rPr>
      </w:pPr>
      <w:r w:rsidRPr="00EA3B49">
        <w:rPr>
          <w:rStyle w:val="InitialStyle"/>
          <w:rFonts w:ascii="Times New Roman" w:hAnsi="Times New Roman"/>
          <w:szCs w:val="24"/>
        </w:rPr>
        <w:t>Agreements require original signatures by all signing parties to be valid and are therefore not candidates for electronic submission.</w:t>
      </w:r>
    </w:p>
    <w:p w:rsidRPr="00EA3B49" w:rsidR="00704D0C" w:rsidP="00734672" w:rsidRDefault="00704D0C" w14:paraId="26036921" w14:textId="77777777">
      <w:pPr>
        <w:pStyle w:val="DefaultText"/>
        <w:rPr>
          <w:rStyle w:val="InitialStyle"/>
          <w:rFonts w:ascii="Times New Roman" w:hAnsi="Times New Roman"/>
          <w:szCs w:val="24"/>
        </w:rPr>
      </w:pPr>
    </w:p>
    <w:p w:rsidR="00734672" w:rsidP="00734672" w:rsidRDefault="00C34508" w14:paraId="6BE4CEE2" w14:textId="4ECAB8A3">
      <w:pPr>
        <w:pStyle w:val="DefaultText"/>
        <w:rPr>
          <w:rStyle w:val="InitialStyle"/>
          <w:rFonts w:ascii="Times New Roman" w:hAnsi="Times New Roman"/>
          <w:szCs w:val="24"/>
        </w:rPr>
      </w:pPr>
      <w:r>
        <w:rPr>
          <w:rStyle w:val="InitialStyle"/>
          <w:rFonts w:ascii="Times New Roman" w:hAnsi="Times New Roman"/>
          <w:szCs w:val="24"/>
        </w:rPr>
        <w:t>R</w:t>
      </w:r>
      <w:r w:rsidRPr="00EA3B49" w:rsidR="00734672">
        <w:rPr>
          <w:rStyle w:val="InitialStyle"/>
          <w:rFonts w:ascii="Times New Roman" w:hAnsi="Times New Roman"/>
          <w:szCs w:val="24"/>
        </w:rPr>
        <w:t>equest</w:t>
      </w:r>
      <w:r>
        <w:rPr>
          <w:rStyle w:val="InitialStyle"/>
          <w:rFonts w:ascii="Times New Roman" w:hAnsi="Times New Roman"/>
          <w:szCs w:val="24"/>
        </w:rPr>
        <w:t>s</w:t>
      </w:r>
      <w:r w:rsidRPr="00EA3B49" w:rsidR="00734672">
        <w:rPr>
          <w:rStyle w:val="InitialStyle"/>
          <w:rFonts w:ascii="Times New Roman" w:hAnsi="Times New Roman"/>
          <w:szCs w:val="24"/>
        </w:rPr>
        <w:t xml:space="preserve"> for </w:t>
      </w:r>
      <w:r>
        <w:rPr>
          <w:rStyle w:val="InitialStyle"/>
          <w:rFonts w:ascii="Times New Roman" w:hAnsi="Times New Roman"/>
          <w:szCs w:val="24"/>
        </w:rPr>
        <w:t>h</w:t>
      </w:r>
      <w:r w:rsidRPr="00EA3B49" w:rsidR="00734672">
        <w:rPr>
          <w:rStyle w:val="InitialStyle"/>
          <w:rFonts w:ascii="Times New Roman" w:hAnsi="Times New Roman"/>
          <w:szCs w:val="24"/>
        </w:rPr>
        <w:t xml:space="preserve">earing and </w:t>
      </w:r>
      <w:r>
        <w:rPr>
          <w:rStyle w:val="InitialStyle"/>
          <w:rFonts w:ascii="Times New Roman" w:hAnsi="Times New Roman"/>
          <w:szCs w:val="24"/>
        </w:rPr>
        <w:t>w</w:t>
      </w:r>
      <w:r w:rsidRPr="00EA3B49" w:rsidR="00734672">
        <w:rPr>
          <w:rStyle w:val="InitialStyle"/>
          <w:rFonts w:ascii="Times New Roman" w:hAnsi="Times New Roman"/>
          <w:szCs w:val="24"/>
        </w:rPr>
        <w:t xml:space="preserve">ritten </w:t>
      </w:r>
      <w:r>
        <w:rPr>
          <w:rStyle w:val="InitialStyle"/>
          <w:rFonts w:ascii="Times New Roman" w:hAnsi="Times New Roman"/>
          <w:szCs w:val="24"/>
        </w:rPr>
        <w:t>n</w:t>
      </w:r>
      <w:r w:rsidRPr="00EA3B49" w:rsidR="00734672">
        <w:rPr>
          <w:rStyle w:val="InitialStyle"/>
          <w:rFonts w:ascii="Times New Roman" w:hAnsi="Times New Roman"/>
          <w:szCs w:val="24"/>
        </w:rPr>
        <w:t xml:space="preserve">otification of </w:t>
      </w:r>
      <w:r>
        <w:rPr>
          <w:rStyle w:val="InitialStyle"/>
          <w:rFonts w:ascii="Times New Roman" w:hAnsi="Times New Roman"/>
          <w:szCs w:val="24"/>
        </w:rPr>
        <w:t>a</w:t>
      </w:r>
      <w:r w:rsidRPr="00EA3B49" w:rsidR="00734672">
        <w:rPr>
          <w:rStyle w:val="InitialStyle"/>
          <w:rFonts w:ascii="Times New Roman" w:hAnsi="Times New Roman"/>
          <w:szCs w:val="24"/>
        </w:rPr>
        <w:t xml:space="preserve">pproval </w:t>
      </w:r>
      <w:r>
        <w:rPr>
          <w:rStyle w:val="InitialStyle"/>
          <w:rFonts w:ascii="Times New Roman" w:hAnsi="Times New Roman"/>
          <w:szCs w:val="24"/>
        </w:rPr>
        <w:t>w</w:t>
      </w:r>
      <w:r w:rsidRPr="00EA3B49" w:rsidR="00734672">
        <w:rPr>
          <w:rStyle w:val="InitialStyle"/>
          <w:rFonts w:ascii="Times New Roman" w:hAnsi="Times New Roman"/>
          <w:szCs w:val="24"/>
        </w:rPr>
        <w:t>ithdrawal may be made via a telephone call or email to APHIS. For legal purposes, however, electronic communication must be followed up in writing containing original signatures.</w:t>
      </w:r>
    </w:p>
    <w:p w:rsidR="001F629D" w:rsidP="00734672" w:rsidRDefault="001F629D" w14:paraId="7C8F1FEE" w14:textId="19C8F336">
      <w:pPr>
        <w:pStyle w:val="DefaultText"/>
        <w:rPr>
          <w:rStyle w:val="InitialStyle"/>
          <w:rFonts w:ascii="Times New Roman" w:hAnsi="Times New Roman"/>
          <w:szCs w:val="24"/>
        </w:rPr>
      </w:pPr>
    </w:p>
    <w:p w:rsidRPr="00EA3B49" w:rsidR="0075127D" w:rsidP="00734672" w:rsidRDefault="0075127D" w14:paraId="41F4C6EF" w14:textId="2BB4A4EC">
      <w:pPr>
        <w:pStyle w:val="DefaultText"/>
        <w:rPr>
          <w:rStyle w:val="InitialStyle"/>
          <w:rFonts w:ascii="Times New Roman" w:hAnsi="Times New Roman"/>
          <w:szCs w:val="24"/>
        </w:rPr>
      </w:pPr>
      <w:r w:rsidRPr="00EA3B49">
        <w:rPr>
          <w:rStyle w:val="InitialStyle"/>
          <w:rFonts w:ascii="Times New Roman" w:hAnsi="Times New Roman"/>
          <w:szCs w:val="24"/>
        </w:rPr>
        <w:t xml:space="preserve">The monthly summary report can be submitted via email using the </w:t>
      </w:r>
      <w:r w:rsidRPr="00EA3B49" w:rsidR="00EC1135">
        <w:rPr>
          <w:rStyle w:val="InitialStyle"/>
          <w:rFonts w:ascii="Times New Roman" w:hAnsi="Times New Roman"/>
          <w:szCs w:val="24"/>
        </w:rPr>
        <w:t>VS approv</w:t>
      </w:r>
      <w:r w:rsidRPr="00EA3B49">
        <w:rPr>
          <w:rStyle w:val="InitialStyle"/>
          <w:rFonts w:ascii="Times New Roman" w:hAnsi="Times New Roman"/>
          <w:szCs w:val="24"/>
        </w:rPr>
        <w:t xml:space="preserve">ed Excel spreadsheet </w:t>
      </w:r>
      <w:r w:rsidRPr="00EA3B49" w:rsidR="00C01BDA">
        <w:rPr>
          <w:rStyle w:val="InitialStyle"/>
          <w:rFonts w:ascii="Times New Roman" w:hAnsi="Times New Roman"/>
          <w:szCs w:val="24"/>
        </w:rPr>
        <w:t xml:space="preserve">and can be accessed via </w:t>
      </w:r>
      <w:r w:rsidRPr="00EA3B49" w:rsidR="00E65481">
        <w:rPr>
          <w:rStyle w:val="InitialStyle"/>
          <w:rFonts w:ascii="Times New Roman" w:hAnsi="Times New Roman"/>
          <w:szCs w:val="24"/>
        </w:rPr>
        <w:t>Data Integration Services (</w:t>
      </w:r>
      <w:r w:rsidRPr="00EA3B49" w:rsidR="00C01BDA">
        <w:rPr>
          <w:rStyle w:val="InitialStyle"/>
          <w:rFonts w:ascii="Times New Roman" w:hAnsi="Times New Roman"/>
          <w:szCs w:val="24"/>
        </w:rPr>
        <w:t>DIS</w:t>
      </w:r>
      <w:r w:rsidRPr="00EA3B49" w:rsidR="00E65481">
        <w:rPr>
          <w:rStyle w:val="InitialStyle"/>
          <w:rFonts w:ascii="Times New Roman" w:hAnsi="Times New Roman"/>
          <w:szCs w:val="24"/>
        </w:rPr>
        <w:t>)</w:t>
      </w:r>
      <w:r w:rsidRPr="00EA3B49" w:rsidR="00C01BDA">
        <w:rPr>
          <w:rStyle w:val="InitialStyle"/>
          <w:rFonts w:ascii="Times New Roman" w:hAnsi="Times New Roman"/>
          <w:szCs w:val="24"/>
        </w:rPr>
        <w:t xml:space="preserve"> by </w:t>
      </w:r>
      <w:r w:rsidRPr="00EA3B49" w:rsidR="00FC5799">
        <w:rPr>
          <w:rStyle w:val="InitialStyle"/>
          <w:rFonts w:ascii="Times New Roman" w:hAnsi="Times New Roman"/>
          <w:szCs w:val="24"/>
        </w:rPr>
        <w:t>animal health officials.</w:t>
      </w:r>
    </w:p>
    <w:p w:rsidRPr="00EA3B49" w:rsidR="00B56D55" w:rsidP="00734672" w:rsidRDefault="00B56D55" w14:paraId="668083C2" w14:textId="77777777">
      <w:pPr>
        <w:pStyle w:val="DefaultText"/>
        <w:rPr>
          <w:rStyle w:val="InitialStyle"/>
          <w:rFonts w:ascii="Times New Roman" w:hAnsi="Times New Roman"/>
          <w:szCs w:val="24"/>
        </w:rPr>
      </w:pPr>
    </w:p>
    <w:p w:rsidRPr="00EA3B49" w:rsidR="00B56D55" w:rsidP="00734672" w:rsidRDefault="00B56D55" w14:paraId="6B4B8782" w14:textId="15DD240B">
      <w:pPr>
        <w:pStyle w:val="DefaultText"/>
        <w:rPr>
          <w:rStyle w:val="InitialStyle"/>
          <w:rFonts w:ascii="Times New Roman" w:hAnsi="Times New Roman"/>
          <w:szCs w:val="24"/>
        </w:rPr>
      </w:pPr>
      <w:r w:rsidRPr="00EA3B49">
        <w:rPr>
          <w:rStyle w:val="InitialStyle"/>
          <w:rFonts w:ascii="Times New Roman" w:hAnsi="Times New Roman"/>
          <w:szCs w:val="24"/>
        </w:rPr>
        <w:t>The items related to laboratory approval require original signature and are not candidate</w:t>
      </w:r>
      <w:r w:rsidRPr="00EA3B49" w:rsidR="00854A3B">
        <w:rPr>
          <w:rStyle w:val="InitialStyle"/>
          <w:rFonts w:ascii="Times New Roman" w:hAnsi="Times New Roman"/>
          <w:szCs w:val="24"/>
        </w:rPr>
        <w:t>s</w:t>
      </w:r>
      <w:r w:rsidRPr="00EA3B49">
        <w:rPr>
          <w:rStyle w:val="InitialStyle"/>
          <w:rFonts w:ascii="Times New Roman" w:hAnsi="Times New Roman"/>
          <w:szCs w:val="24"/>
        </w:rPr>
        <w:t xml:space="preserve"> for electronic submission.</w:t>
      </w:r>
    </w:p>
    <w:p w:rsidRPr="00EA3B49" w:rsidR="00C26F94" w:rsidP="00166400" w:rsidRDefault="00C26F94" w14:paraId="27335AD3" w14:textId="77777777">
      <w:pPr>
        <w:rPr>
          <w:sz w:val="24"/>
          <w:szCs w:val="24"/>
        </w:rPr>
      </w:pPr>
    </w:p>
    <w:p w:rsidRPr="00EA3B49" w:rsidR="00D7093F" w:rsidP="00734672" w:rsidRDefault="00D7093F" w14:paraId="01E79E81" w14:textId="77777777">
      <w:pPr>
        <w:pStyle w:val="DefaultText"/>
        <w:rPr>
          <w:rStyle w:val="InitialStyle"/>
          <w:rFonts w:ascii="Times New Roman" w:hAnsi="Times New Roman"/>
          <w:b/>
          <w:szCs w:val="24"/>
        </w:rPr>
      </w:pPr>
    </w:p>
    <w:p w:rsidRPr="00EA3B49" w:rsidR="00734672" w:rsidP="00734672" w:rsidRDefault="00734672" w14:paraId="2DB85F48" w14:textId="77777777">
      <w:pPr>
        <w:pStyle w:val="DefaultText"/>
        <w:rPr>
          <w:rStyle w:val="InitialStyle"/>
          <w:rFonts w:ascii="Times New Roman" w:hAnsi="Times New Roman"/>
          <w:b/>
          <w:szCs w:val="24"/>
        </w:rPr>
      </w:pPr>
      <w:r w:rsidRPr="00EA3B49">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rsidRPr="00EA3B49" w:rsidR="00734672" w:rsidP="00734672" w:rsidRDefault="00734672" w14:paraId="152C0B47" w14:textId="77777777">
      <w:pPr>
        <w:pStyle w:val="DefaultText"/>
        <w:rPr>
          <w:rStyle w:val="InitialStyle"/>
          <w:rFonts w:ascii="Times New Roman" w:hAnsi="Times New Roman"/>
          <w:szCs w:val="24"/>
        </w:rPr>
      </w:pPr>
    </w:p>
    <w:p w:rsidRPr="00EA3B49" w:rsidR="00734672" w:rsidP="00734672" w:rsidRDefault="00734672" w14:paraId="55B95D29" w14:textId="1BA1DCC2">
      <w:pPr>
        <w:rPr>
          <w:sz w:val="24"/>
          <w:szCs w:val="24"/>
        </w:rPr>
      </w:pPr>
      <w:r w:rsidRPr="00EA3B49">
        <w:rPr>
          <w:sz w:val="24"/>
          <w:szCs w:val="24"/>
        </w:rPr>
        <w:t xml:space="preserve">The information that APHIS collects for the EIA program is exclusive to its mission of regulating the interstate movement of </w:t>
      </w:r>
      <w:r w:rsidRPr="00EA3B49" w:rsidR="00E570AA">
        <w:rPr>
          <w:sz w:val="24"/>
          <w:szCs w:val="24"/>
        </w:rPr>
        <w:t>equine</w:t>
      </w:r>
      <w:r w:rsidRPr="00EA3B49">
        <w:rPr>
          <w:sz w:val="24"/>
          <w:szCs w:val="24"/>
        </w:rPr>
        <w:t xml:space="preserve">s to prevent the spread of </w:t>
      </w:r>
      <w:r w:rsidRPr="00EA3B49" w:rsidR="002C3AA8">
        <w:rPr>
          <w:sz w:val="24"/>
          <w:szCs w:val="24"/>
        </w:rPr>
        <w:t>disease and</w:t>
      </w:r>
      <w:r w:rsidRPr="00EA3B49">
        <w:rPr>
          <w:sz w:val="24"/>
          <w:szCs w:val="24"/>
        </w:rPr>
        <w:t xml:space="preserve"> is not available from any other source. </w:t>
      </w:r>
    </w:p>
    <w:p w:rsidRPr="00EA3B49" w:rsidR="008F5181" w:rsidP="00734672" w:rsidRDefault="008F5181" w14:paraId="4337DAD7" w14:textId="77777777">
      <w:pPr>
        <w:pStyle w:val="DefaultText"/>
        <w:rPr>
          <w:rStyle w:val="InitialStyle"/>
          <w:rFonts w:ascii="Times New Roman" w:hAnsi="Times New Roman"/>
          <w:b/>
          <w:szCs w:val="24"/>
        </w:rPr>
      </w:pPr>
    </w:p>
    <w:p w:rsidRPr="00EA3B49" w:rsidR="008F5181" w:rsidP="00734672" w:rsidRDefault="008F5181" w14:paraId="50D347FD" w14:textId="77777777">
      <w:pPr>
        <w:pStyle w:val="DefaultText"/>
        <w:rPr>
          <w:rStyle w:val="InitialStyle"/>
          <w:rFonts w:ascii="Times New Roman" w:hAnsi="Times New Roman"/>
          <w:b/>
          <w:szCs w:val="24"/>
        </w:rPr>
      </w:pPr>
    </w:p>
    <w:p w:rsidRPr="00EA3B49" w:rsidR="00734672" w:rsidP="00734672" w:rsidRDefault="00734672" w14:paraId="547DA59A" w14:textId="77777777">
      <w:pPr>
        <w:pStyle w:val="DefaultText"/>
        <w:rPr>
          <w:rStyle w:val="InitialStyle"/>
          <w:rFonts w:ascii="Times New Roman" w:hAnsi="Times New Roman"/>
          <w:b/>
          <w:szCs w:val="24"/>
        </w:rPr>
      </w:pPr>
      <w:r w:rsidRPr="00EA3B49">
        <w:rPr>
          <w:rStyle w:val="InitialStyle"/>
          <w:rFonts w:ascii="Times New Roman" w:hAnsi="Times New Roman"/>
          <w:b/>
          <w:szCs w:val="24"/>
        </w:rPr>
        <w:t>5.  If the collection of information impacts small businesses or other small entities, describe any methods used to minimize burden.</w:t>
      </w:r>
    </w:p>
    <w:p w:rsidRPr="00EA3B49" w:rsidR="00734672" w:rsidP="00734672" w:rsidRDefault="00734672" w14:paraId="7346E5FA" w14:textId="77777777">
      <w:pPr>
        <w:pStyle w:val="DefaultText"/>
        <w:rPr>
          <w:rStyle w:val="InitialStyle"/>
          <w:rFonts w:ascii="Times New Roman" w:hAnsi="Times New Roman"/>
          <w:szCs w:val="24"/>
        </w:rPr>
      </w:pPr>
    </w:p>
    <w:p w:rsidRPr="00EA3B49" w:rsidR="00734672" w:rsidP="00734672" w:rsidRDefault="00C34508" w14:paraId="2A529358" w14:textId="1E8DDD73">
      <w:pPr>
        <w:pStyle w:val="DefaultText"/>
        <w:rPr>
          <w:rStyle w:val="InitialStyle"/>
          <w:rFonts w:ascii="Times New Roman" w:hAnsi="Times New Roman"/>
          <w:szCs w:val="24"/>
        </w:rPr>
      </w:pPr>
      <w:r w:rsidRPr="00E34A79">
        <w:rPr>
          <w:rStyle w:val="InitialStyle"/>
          <w:rFonts w:ascii="Times New Roman" w:hAnsi="Times New Roman"/>
          <w:szCs w:val="24"/>
        </w:rPr>
        <w:t xml:space="preserve">APHIS estimates 90 percent of the respondents are considered small businesses. </w:t>
      </w:r>
      <w:r w:rsidRPr="00EA3B49" w:rsidR="00734672">
        <w:rPr>
          <w:rStyle w:val="InitialStyle"/>
          <w:rFonts w:ascii="Times New Roman" w:hAnsi="Times New Roman"/>
          <w:szCs w:val="24"/>
        </w:rPr>
        <w:t xml:space="preserve">The information APHIS collects is the minimum needed to ensure that </w:t>
      </w:r>
      <w:r w:rsidRPr="00EA3B49" w:rsidR="00F32B49">
        <w:rPr>
          <w:rStyle w:val="InitialStyle"/>
          <w:rFonts w:ascii="Times New Roman" w:hAnsi="Times New Roman"/>
          <w:szCs w:val="24"/>
        </w:rPr>
        <w:t>EIA testing is</w:t>
      </w:r>
      <w:r w:rsidRPr="00EA3B49" w:rsidR="005F52AF">
        <w:rPr>
          <w:rStyle w:val="InitialStyle"/>
          <w:rFonts w:ascii="Times New Roman" w:hAnsi="Times New Roman"/>
          <w:szCs w:val="24"/>
        </w:rPr>
        <w:t xml:space="preserve"> reliable, reporting is accurate and timely, and </w:t>
      </w:r>
      <w:r w:rsidRPr="00EA3B49" w:rsidR="00E570AA">
        <w:rPr>
          <w:rStyle w:val="InitialStyle"/>
          <w:rFonts w:ascii="Times New Roman" w:hAnsi="Times New Roman"/>
          <w:szCs w:val="24"/>
        </w:rPr>
        <w:t>equine</w:t>
      </w:r>
      <w:r w:rsidRPr="00EA3B49" w:rsidR="00734672">
        <w:rPr>
          <w:rStyle w:val="InitialStyle"/>
          <w:rFonts w:ascii="Times New Roman" w:hAnsi="Times New Roman"/>
          <w:szCs w:val="24"/>
        </w:rPr>
        <w:t xml:space="preserve">s moving interstate do not pose a health threat to the U.S. equine population. </w:t>
      </w:r>
    </w:p>
    <w:p w:rsidR="002C3AA8" w:rsidP="00734672" w:rsidRDefault="002C3AA8" w14:paraId="2281AB3B" w14:textId="43755720">
      <w:pPr>
        <w:pStyle w:val="DefaultText"/>
        <w:rPr>
          <w:rStyle w:val="InitialStyle"/>
          <w:rFonts w:ascii="Times New Roman" w:hAnsi="Times New Roman"/>
          <w:szCs w:val="24"/>
        </w:rPr>
      </w:pPr>
    </w:p>
    <w:p w:rsidR="00C34508" w:rsidP="00734672" w:rsidRDefault="00C34508" w14:paraId="079C3202" w14:textId="77777777">
      <w:pPr>
        <w:pStyle w:val="DefaultText"/>
        <w:rPr>
          <w:rStyle w:val="InitialStyle"/>
          <w:rFonts w:ascii="Times New Roman" w:hAnsi="Times New Roman"/>
          <w:szCs w:val="24"/>
        </w:rPr>
      </w:pPr>
    </w:p>
    <w:p w:rsidRPr="00EA3B49" w:rsidR="00734672" w:rsidP="00734672" w:rsidRDefault="00734672" w14:paraId="2F50BE01" w14:textId="18A5D7B7">
      <w:pPr>
        <w:pStyle w:val="DefaultText"/>
        <w:rPr>
          <w:rStyle w:val="InitialStyle"/>
          <w:rFonts w:ascii="Times New Roman" w:hAnsi="Times New Roman"/>
          <w:b/>
          <w:szCs w:val="24"/>
        </w:rPr>
      </w:pPr>
      <w:r w:rsidRPr="00EA3B49">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
    <w:p w:rsidRPr="00EA3B49" w:rsidR="00734672" w:rsidP="00734672" w:rsidRDefault="00734672" w14:paraId="479600CF" w14:textId="77777777">
      <w:pPr>
        <w:pStyle w:val="DefaultText"/>
        <w:rPr>
          <w:rStyle w:val="InitialStyle"/>
          <w:rFonts w:ascii="Times New Roman" w:hAnsi="Times New Roman"/>
          <w:szCs w:val="24"/>
        </w:rPr>
      </w:pPr>
    </w:p>
    <w:p w:rsidR="00734672" w:rsidP="00734672" w:rsidRDefault="00734672" w14:paraId="60A9D3DF" w14:textId="0E371FDE">
      <w:pPr>
        <w:rPr>
          <w:sz w:val="24"/>
          <w:szCs w:val="24"/>
        </w:rPr>
      </w:pPr>
      <w:r w:rsidRPr="00EA3B49">
        <w:rPr>
          <w:sz w:val="24"/>
          <w:szCs w:val="24"/>
        </w:rPr>
        <w:t xml:space="preserve">If the information </w:t>
      </w:r>
      <w:r w:rsidRPr="00EA3B49" w:rsidR="005215D9">
        <w:rPr>
          <w:sz w:val="24"/>
          <w:szCs w:val="24"/>
        </w:rPr>
        <w:t>were</w:t>
      </w:r>
      <w:r w:rsidRPr="00EA3B49">
        <w:rPr>
          <w:sz w:val="24"/>
          <w:szCs w:val="24"/>
        </w:rPr>
        <w:t xml:space="preserve"> collected less frequently or not collected, APHIS would be unable to establish an effective defense against the spread of EIA. This could have serious health consequences for U.S. equines and </w:t>
      </w:r>
      <w:r w:rsidRPr="00EA3B49" w:rsidR="00D119FA">
        <w:rPr>
          <w:sz w:val="24"/>
          <w:szCs w:val="24"/>
        </w:rPr>
        <w:t xml:space="preserve">trade and </w:t>
      </w:r>
      <w:r w:rsidRPr="00EA3B49">
        <w:rPr>
          <w:sz w:val="24"/>
          <w:szCs w:val="24"/>
        </w:rPr>
        <w:t>economic consequences for the U.S. equine industry.</w:t>
      </w:r>
    </w:p>
    <w:p w:rsidR="00C34508" w:rsidP="00734672" w:rsidRDefault="00C34508" w14:paraId="08AA4FA8" w14:textId="08BE91F0">
      <w:pPr>
        <w:rPr>
          <w:sz w:val="24"/>
          <w:szCs w:val="24"/>
        </w:rPr>
      </w:pPr>
    </w:p>
    <w:p w:rsidRPr="00EA3B49" w:rsidR="00C34508" w:rsidP="00734672" w:rsidRDefault="00C34508" w14:paraId="11F1569E" w14:textId="77777777">
      <w:pPr>
        <w:rPr>
          <w:sz w:val="24"/>
          <w:szCs w:val="24"/>
        </w:rPr>
      </w:pPr>
    </w:p>
    <w:p w:rsidR="00734672" w:rsidP="00734672" w:rsidRDefault="00734672" w14:paraId="5191B895" w14:textId="586C7818">
      <w:pPr>
        <w:pStyle w:val="DefaultText"/>
        <w:rPr>
          <w:rStyle w:val="InitialStyle"/>
          <w:rFonts w:ascii="Times New Roman" w:hAnsi="Times New Roman"/>
          <w:b/>
          <w:szCs w:val="24"/>
        </w:rPr>
      </w:pPr>
      <w:r w:rsidRPr="00EA3B49">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Pr="00EA3B49" w:rsidR="00C34508" w:rsidP="00734672" w:rsidRDefault="00C34508" w14:paraId="54480B9B" w14:textId="77777777">
      <w:pPr>
        <w:pStyle w:val="DefaultText"/>
        <w:rPr>
          <w:rStyle w:val="InitialStyle"/>
          <w:rFonts w:ascii="Times New Roman" w:hAnsi="Times New Roman"/>
          <w:b/>
          <w:szCs w:val="24"/>
        </w:rPr>
      </w:pPr>
    </w:p>
    <w:p w:rsidRPr="00EA3B49" w:rsidR="00827511" w:rsidP="00C34508" w:rsidRDefault="00827511" w14:paraId="19B1D835" w14:textId="6C2E75D4">
      <w:pPr>
        <w:numPr>
          <w:ilvl w:val="0"/>
          <w:numId w:val="1"/>
        </w:numPr>
        <w:tabs>
          <w:tab w:val="clear" w:pos="360"/>
        </w:tabs>
        <w:overflowPunct/>
        <w:autoSpaceDE/>
        <w:autoSpaceDN/>
        <w:adjustRightInd/>
        <w:spacing w:after="120"/>
        <w:ind w:left="630" w:hanging="270"/>
        <w:textAlignment w:val="auto"/>
        <w:rPr>
          <w:b/>
          <w:sz w:val="24"/>
          <w:szCs w:val="24"/>
        </w:rPr>
      </w:pPr>
      <w:r w:rsidRPr="00EA3B49">
        <w:rPr>
          <w:b/>
          <w:sz w:val="24"/>
          <w:szCs w:val="24"/>
        </w:rPr>
        <w:t>requirin</w:t>
      </w:r>
      <w:r w:rsidRPr="00EA3B49" w:rsidR="00CC3CA9">
        <w:rPr>
          <w:b/>
          <w:sz w:val="24"/>
          <w:szCs w:val="24"/>
        </w:rPr>
        <w:t>g respondents to report informa</w:t>
      </w:r>
      <w:r w:rsidRPr="00EA3B49">
        <w:rPr>
          <w:b/>
          <w:sz w:val="24"/>
          <w:szCs w:val="24"/>
        </w:rPr>
        <w:t>tion to the agency more often than quarterly;</w:t>
      </w:r>
    </w:p>
    <w:p w:rsidRPr="00EA3B49" w:rsidR="00827511" w:rsidP="00C34508" w:rsidRDefault="00827511" w14:paraId="56C01935" w14:textId="5AC219C8">
      <w:pPr>
        <w:numPr>
          <w:ilvl w:val="0"/>
          <w:numId w:val="8"/>
        </w:numPr>
        <w:tabs>
          <w:tab w:val="clear" w:pos="360"/>
        </w:tabs>
        <w:overflowPunct/>
        <w:autoSpaceDE/>
        <w:autoSpaceDN/>
        <w:adjustRightInd/>
        <w:spacing w:after="120"/>
        <w:ind w:left="630" w:hanging="270"/>
        <w:textAlignment w:val="auto"/>
        <w:rPr>
          <w:b/>
          <w:sz w:val="24"/>
          <w:szCs w:val="24"/>
        </w:rPr>
      </w:pPr>
      <w:r w:rsidRPr="00EA3B49">
        <w:rPr>
          <w:b/>
          <w:sz w:val="24"/>
          <w:szCs w:val="24"/>
        </w:rPr>
        <w:t>requirin</w:t>
      </w:r>
      <w:r w:rsidRPr="00EA3B49" w:rsidR="00CC3CA9">
        <w:rPr>
          <w:b/>
          <w:sz w:val="24"/>
          <w:szCs w:val="24"/>
        </w:rPr>
        <w:t>g respondents to prepare a writ</w:t>
      </w:r>
      <w:r w:rsidRPr="00EA3B49">
        <w:rPr>
          <w:b/>
          <w:sz w:val="24"/>
          <w:szCs w:val="24"/>
        </w:rPr>
        <w:t>ten re</w:t>
      </w:r>
      <w:r w:rsidRPr="00EA3B49" w:rsidR="00CC3CA9">
        <w:rPr>
          <w:b/>
          <w:sz w:val="24"/>
          <w:szCs w:val="24"/>
        </w:rPr>
        <w:t>sponse to a collection of infor</w:t>
      </w:r>
      <w:r w:rsidRPr="00EA3B49">
        <w:rPr>
          <w:b/>
          <w:sz w:val="24"/>
          <w:szCs w:val="24"/>
        </w:rPr>
        <w:t>mation in fewer than 30 days after receipt of it;</w:t>
      </w:r>
    </w:p>
    <w:p w:rsidR="001A7230" w:rsidP="00C34508" w:rsidRDefault="007E2596" w14:paraId="2293E9B0" w14:textId="4BC28A13">
      <w:pPr>
        <w:pStyle w:val="ListParagraph"/>
        <w:spacing w:after="120"/>
        <w:ind w:left="630"/>
        <w:rPr>
          <w:rStyle w:val="InitialStyle"/>
          <w:rFonts w:ascii="Times New Roman" w:hAnsi="Times New Roman"/>
          <w:szCs w:val="24"/>
        </w:rPr>
      </w:pPr>
      <w:r w:rsidRPr="00EA3B49">
        <w:rPr>
          <w:rStyle w:val="InitialStyle"/>
          <w:rFonts w:ascii="Times New Roman" w:hAnsi="Times New Roman"/>
          <w:szCs w:val="24"/>
        </w:rPr>
        <w:t xml:space="preserve">Request for Hearing - </w:t>
      </w:r>
      <w:r w:rsidRPr="00EA3B49" w:rsidR="001A7230">
        <w:rPr>
          <w:rStyle w:val="InitialStyle"/>
          <w:rFonts w:ascii="Times New Roman" w:hAnsi="Times New Roman"/>
          <w:szCs w:val="24"/>
        </w:rPr>
        <w:t xml:space="preserve">If APHIS denies the listing of an establishment, the owner or operator of that facility may appeal the denial </w:t>
      </w:r>
      <w:r w:rsidRPr="00EA3B49" w:rsidR="002C3AA8">
        <w:rPr>
          <w:rStyle w:val="InitialStyle"/>
          <w:rFonts w:ascii="Times New Roman" w:hAnsi="Times New Roman"/>
          <w:szCs w:val="24"/>
        </w:rPr>
        <w:t xml:space="preserve">and request a hearing </w:t>
      </w:r>
      <w:r w:rsidRPr="00EA3B49" w:rsidR="001A7230">
        <w:rPr>
          <w:rStyle w:val="InitialStyle"/>
          <w:rFonts w:ascii="Times New Roman" w:hAnsi="Times New Roman"/>
          <w:szCs w:val="24"/>
        </w:rPr>
        <w:t>in writing within 10 days after receiving notification.</w:t>
      </w:r>
    </w:p>
    <w:p w:rsidRPr="00EA3B49" w:rsidR="00C34508" w:rsidP="00C34508" w:rsidRDefault="00C34508" w14:paraId="0137E3F5" w14:textId="77777777">
      <w:pPr>
        <w:pStyle w:val="ListParagraph"/>
        <w:spacing w:after="120"/>
        <w:ind w:left="630" w:hanging="270"/>
        <w:rPr>
          <w:rStyle w:val="InitialStyle"/>
          <w:rFonts w:ascii="Times New Roman" w:hAnsi="Times New Roman"/>
          <w:szCs w:val="24"/>
        </w:rPr>
      </w:pPr>
    </w:p>
    <w:p w:rsidRPr="00EA3B49" w:rsidR="001A7230" w:rsidP="00C34508" w:rsidRDefault="007E2596" w14:paraId="757E29B8" w14:textId="0EEDBB35">
      <w:pPr>
        <w:pStyle w:val="ListParagraph"/>
        <w:spacing w:after="120"/>
        <w:ind w:left="630"/>
        <w:rPr>
          <w:rStyle w:val="InitialStyle"/>
          <w:rFonts w:ascii="Times New Roman" w:hAnsi="Times New Roman"/>
          <w:szCs w:val="24"/>
        </w:rPr>
      </w:pPr>
      <w:r w:rsidRPr="00EA3B49">
        <w:rPr>
          <w:rStyle w:val="InitialStyle"/>
          <w:rFonts w:ascii="Times New Roman" w:hAnsi="Times New Roman"/>
          <w:szCs w:val="24"/>
        </w:rPr>
        <w:t>Written Notification of Approval Withdrawal - I</w:t>
      </w:r>
      <w:r w:rsidRPr="00EA3B49" w:rsidR="001A7230">
        <w:rPr>
          <w:rStyle w:val="InitialStyle"/>
          <w:rFonts w:ascii="Times New Roman" w:hAnsi="Times New Roman"/>
          <w:szCs w:val="24"/>
        </w:rPr>
        <w:t>f APHIS withdraws approval from a facility, the owner or operator of that facility may appeal the withdrawal in writing within 10 days after receiving notification</w:t>
      </w:r>
      <w:r w:rsidRPr="00EA3B49" w:rsidR="002C3AA8">
        <w:rPr>
          <w:rStyle w:val="InitialStyle"/>
          <w:rFonts w:ascii="Times New Roman" w:hAnsi="Times New Roman"/>
          <w:szCs w:val="24"/>
        </w:rPr>
        <w:t xml:space="preserve"> (30 days for laboratories).</w:t>
      </w:r>
    </w:p>
    <w:p w:rsidRPr="00EA3B49" w:rsidR="00CC3CA9" w:rsidP="00C34508" w:rsidRDefault="00CC3CA9" w14:paraId="11EC4CC7" w14:textId="77777777">
      <w:pPr>
        <w:pStyle w:val="ListParagraph"/>
        <w:spacing w:after="120"/>
        <w:ind w:left="630" w:hanging="270"/>
        <w:rPr>
          <w:rStyle w:val="InitialStyle"/>
          <w:rFonts w:ascii="Times New Roman" w:hAnsi="Times New Roman"/>
          <w:szCs w:val="24"/>
        </w:rPr>
      </w:pPr>
    </w:p>
    <w:p w:rsidRPr="00EA3B49" w:rsidR="0075127D" w:rsidP="00DF58C3" w:rsidRDefault="0075127D" w14:paraId="04137607" w14:textId="0BBA0471">
      <w:pPr>
        <w:pStyle w:val="ListParagraph"/>
        <w:spacing w:after="120"/>
        <w:ind w:left="630"/>
        <w:rPr>
          <w:rStyle w:val="InitialStyle"/>
          <w:rFonts w:ascii="Times New Roman" w:hAnsi="Times New Roman"/>
          <w:szCs w:val="24"/>
        </w:rPr>
      </w:pPr>
      <w:r w:rsidRPr="00EA3B49">
        <w:rPr>
          <w:rStyle w:val="InitialStyle"/>
          <w:rFonts w:ascii="Times New Roman" w:hAnsi="Times New Roman"/>
          <w:szCs w:val="24"/>
        </w:rPr>
        <w:t>The monthly summary report is due to APHIS from approved lab</w:t>
      </w:r>
      <w:r w:rsidRPr="00EA3B49" w:rsidR="002C3AA8">
        <w:rPr>
          <w:rStyle w:val="InitialStyle"/>
          <w:rFonts w:ascii="Times New Roman" w:hAnsi="Times New Roman"/>
          <w:szCs w:val="24"/>
        </w:rPr>
        <w:t>oratorie</w:t>
      </w:r>
      <w:r w:rsidRPr="00EA3B49">
        <w:rPr>
          <w:rStyle w:val="InitialStyle"/>
          <w:rFonts w:ascii="Times New Roman" w:hAnsi="Times New Roman"/>
          <w:szCs w:val="24"/>
        </w:rPr>
        <w:t>s each month.</w:t>
      </w:r>
    </w:p>
    <w:p w:rsidRPr="00EA3B49" w:rsidR="00827511" w:rsidP="00C34508" w:rsidRDefault="00827511" w14:paraId="14457F40" w14:textId="0756EDB4">
      <w:pPr>
        <w:numPr>
          <w:ilvl w:val="0"/>
          <w:numId w:val="2"/>
        </w:numPr>
        <w:tabs>
          <w:tab w:val="clear" w:pos="360"/>
        </w:tabs>
        <w:overflowPunct/>
        <w:autoSpaceDE/>
        <w:autoSpaceDN/>
        <w:adjustRightInd/>
        <w:spacing w:after="120"/>
        <w:ind w:left="630" w:hanging="270"/>
        <w:textAlignment w:val="auto"/>
        <w:rPr>
          <w:b/>
          <w:sz w:val="24"/>
          <w:szCs w:val="24"/>
        </w:rPr>
      </w:pPr>
      <w:r w:rsidRPr="00EA3B49">
        <w:rPr>
          <w:b/>
          <w:sz w:val="24"/>
          <w:szCs w:val="24"/>
        </w:rPr>
        <w:t>requiring respondents to submit more than an original and two copies of any document;</w:t>
      </w:r>
    </w:p>
    <w:p w:rsidRPr="00EA3B49" w:rsidR="00827511" w:rsidP="00C34508" w:rsidRDefault="000A04AD" w14:paraId="492F7E82" w14:textId="75DE6B6D">
      <w:pPr>
        <w:numPr>
          <w:ilvl w:val="0"/>
          <w:numId w:val="3"/>
        </w:numPr>
        <w:tabs>
          <w:tab w:val="clear" w:pos="360"/>
        </w:tabs>
        <w:overflowPunct/>
        <w:autoSpaceDE/>
        <w:autoSpaceDN/>
        <w:adjustRightInd/>
        <w:spacing w:after="120"/>
        <w:ind w:left="630" w:hanging="270"/>
        <w:textAlignment w:val="auto"/>
        <w:rPr>
          <w:b/>
          <w:sz w:val="24"/>
          <w:szCs w:val="24"/>
        </w:rPr>
      </w:pPr>
      <w:r w:rsidRPr="00EA3B49">
        <w:rPr>
          <w:b/>
          <w:sz w:val="24"/>
          <w:szCs w:val="24"/>
        </w:rPr>
        <w:t>r</w:t>
      </w:r>
      <w:r w:rsidRPr="00EA3B49" w:rsidR="00827511">
        <w:rPr>
          <w:b/>
          <w:sz w:val="24"/>
          <w:szCs w:val="24"/>
        </w:rPr>
        <w:t>eq</w:t>
      </w:r>
      <w:r w:rsidRPr="00EA3B49" w:rsidR="00CC3CA9">
        <w:rPr>
          <w:b/>
          <w:sz w:val="24"/>
          <w:szCs w:val="24"/>
        </w:rPr>
        <w:t>uiring respondents to retain re</w:t>
      </w:r>
      <w:r w:rsidRPr="00EA3B49" w:rsidR="00827511">
        <w:rPr>
          <w:b/>
          <w:sz w:val="24"/>
          <w:szCs w:val="24"/>
        </w:rPr>
        <w:t>cords, othe</w:t>
      </w:r>
      <w:r w:rsidRPr="00EA3B49" w:rsidR="00CC3CA9">
        <w:rPr>
          <w:b/>
          <w:sz w:val="24"/>
          <w:szCs w:val="24"/>
        </w:rPr>
        <w:t>r than health, medical, governm</w:t>
      </w:r>
      <w:r w:rsidRPr="00EA3B49" w:rsidR="00827511">
        <w:rPr>
          <w:b/>
          <w:sz w:val="24"/>
          <w:szCs w:val="24"/>
        </w:rPr>
        <w:t>ent contract, grant-in-aid, or tax records for more than three years;</w:t>
      </w:r>
    </w:p>
    <w:p w:rsidRPr="00EA3B49" w:rsidR="00827511" w:rsidP="00C34508" w:rsidRDefault="00827511" w14:paraId="3E152D46" w14:textId="06BF00F9">
      <w:pPr>
        <w:numPr>
          <w:ilvl w:val="0"/>
          <w:numId w:val="4"/>
        </w:numPr>
        <w:tabs>
          <w:tab w:val="clear" w:pos="360"/>
        </w:tabs>
        <w:overflowPunct/>
        <w:autoSpaceDE/>
        <w:autoSpaceDN/>
        <w:adjustRightInd/>
        <w:spacing w:after="120"/>
        <w:ind w:left="630" w:hanging="270"/>
        <w:textAlignment w:val="auto"/>
        <w:rPr>
          <w:b/>
          <w:sz w:val="24"/>
          <w:szCs w:val="24"/>
        </w:rPr>
      </w:pPr>
      <w:r w:rsidRPr="00EA3B49">
        <w:rPr>
          <w:b/>
          <w:sz w:val="24"/>
          <w:szCs w:val="24"/>
        </w:rPr>
        <w:t>in connection with a statistical survey, that is not designed to produce valid and reliable results that can be generalized to the universe of study;</w:t>
      </w:r>
    </w:p>
    <w:p w:rsidRPr="00EA3B49" w:rsidR="00827511" w:rsidP="00C34508" w:rsidRDefault="00827511" w14:paraId="4D76AD6C" w14:textId="24396808">
      <w:pPr>
        <w:numPr>
          <w:ilvl w:val="0"/>
          <w:numId w:val="5"/>
        </w:numPr>
        <w:tabs>
          <w:tab w:val="clear" w:pos="360"/>
        </w:tabs>
        <w:overflowPunct/>
        <w:autoSpaceDE/>
        <w:autoSpaceDN/>
        <w:adjustRightInd/>
        <w:spacing w:after="120"/>
        <w:ind w:left="630" w:hanging="270"/>
        <w:textAlignment w:val="auto"/>
        <w:rPr>
          <w:b/>
          <w:sz w:val="24"/>
          <w:szCs w:val="24"/>
        </w:rPr>
      </w:pPr>
      <w:r w:rsidRPr="00EA3B49">
        <w:rPr>
          <w:b/>
          <w:sz w:val="24"/>
          <w:szCs w:val="24"/>
        </w:rPr>
        <w:t>requiring the use of a statis</w:t>
      </w:r>
      <w:r w:rsidRPr="00EA3B49" w:rsidR="00CC3CA9">
        <w:rPr>
          <w:b/>
          <w:sz w:val="24"/>
          <w:szCs w:val="24"/>
        </w:rPr>
        <w:t>tical data classi</w:t>
      </w:r>
      <w:r w:rsidRPr="00EA3B49">
        <w:rPr>
          <w:b/>
          <w:sz w:val="24"/>
          <w:szCs w:val="24"/>
        </w:rPr>
        <w:t>fication that has not been reviewed and approved by OMB;</w:t>
      </w:r>
    </w:p>
    <w:p w:rsidRPr="00EA3B49" w:rsidR="00827511" w:rsidP="00C34508" w:rsidRDefault="00827511" w14:paraId="5CE7DDA7" w14:textId="7D2A96E6">
      <w:pPr>
        <w:numPr>
          <w:ilvl w:val="0"/>
          <w:numId w:val="6"/>
        </w:numPr>
        <w:tabs>
          <w:tab w:val="clear" w:pos="360"/>
        </w:tabs>
        <w:overflowPunct/>
        <w:autoSpaceDE/>
        <w:autoSpaceDN/>
        <w:adjustRightInd/>
        <w:spacing w:after="120"/>
        <w:ind w:left="630" w:hanging="270"/>
        <w:textAlignment w:val="auto"/>
        <w:rPr>
          <w:b/>
          <w:sz w:val="24"/>
          <w:szCs w:val="24"/>
        </w:rPr>
      </w:pPr>
      <w:r w:rsidRPr="00EA3B49">
        <w:rPr>
          <w:b/>
          <w:sz w:val="24"/>
          <w:szCs w:val="24"/>
        </w:rPr>
        <w:t xml:space="preserve">that includes a pledge of confidentiality that is not supported by authority </w:t>
      </w:r>
      <w:r w:rsidRPr="00EA3B49" w:rsidR="00CC3CA9">
        <w:rPr>
          <w:b/>
          <w:sz w:val="24"/>
          <w:szCs w:val="24"/>
        </w:rPr>
        <w:t>e</w:t>
      </w:r>
      <w:r w:rsidRPr="00EA3B49">
        <w:rPr>
          <w:b/>
          <w:sz w:val="24"/>
          <w:szCs w:val="24"/>
        </w:rPr>
        <w:t>stablished in statute or regulation, that is not supported by disclosure and data security policies that are consistent wi</w:t>
      </w:r>
      <w:r w:rsidRPr="00EA3B49" w:rsidR="00CC3CA9">
        <w:rPr>
          <w:b/>
          <w:sz w:val="24"/>
          <w:szCs w:val="24"/>
        </w:rPr>
        <w:t>th the pledge, or which unnecessarily impedes shar</w:t>
      </w:r>
      <w:r w:rsidRPr="00EA3B49">
        <w:rPr>
          <w:b/>
          <w:sz w:val="24"/>
          <w:szCs w:val="24"/>
        </w:rPr>
        <w:t>ing of data with other agencies for compatible confidential use; or</w:t>
      </w:r>
    </w:p>
    <w:p w:rsidRPr="00EA3B49" w:rsidR="00827511" w:rsidP="00C34508" w:rsidRDefault="00827511" w14:paraId="462F2C34" w14:textId="0482277B">
      <w:pPr>
        <w:numPr>
          <w:ilvl w:val="0"/>
          <w:numId w:val="7"/>
        </w:numPr>
        <w:tabs>
          <w:tab w:val="num" w:pos="648"/>
        </w:tabs>
        <w:overflowPunct/>
        <w:autoSpaceDE/>
        <w:autoSpaceDN/>
        <w:adjustRightInd/>
        <w:ind w:left="630" w:hanging="270"/>
        <w:textAlignment w:val="auto"/>
        <w:rPr>
          <w:sz w:val="24"/>
          <w:szCs w:val="24"/>
        </w:rPr>
      </w:pPr>
      <w:r w:rsidRPr="00EA3B49">
        <w:rPr>
          <w:b/>
          <w:sz w:val="24"/>
          <w:szCs w:val="24"/>
        </w:rPr>
        <w:t>requiring respondents to submit proprietary</w:t>
      </w:r>
      <w:r w:rsidRPr="00EA3B49" w:rsidR="00CC3CA9">
        <w:rPr>
          <w:b/>
          <w:sz w:val="24"/>
          <w:szCs w:val="24"/>
        </w:rPr>
        <w:t>,</w:t>
      </w:r>
      <w:r w:rsidRPr="00EA3B49">
        <w:rPr>
          <w:b/>
          <w:sz w:val="24"/>
          <w:szCs w:val="24"/>
        </w:rPr>
        <w:t xml:space="preserve"> trade secret, or other confidential information unless the agency can demonstrate that it has instituted procedures to protect the information's confidentiality to the extent permitted by law.</w:t>
      </w:r>
    </w:p>
    <w:p w:rsidR="00C34508" w:rsidP="00827511" w:rsidRDefault="00C34508" w14:paraId="6DCC5AAD" w14:textId="77777777">
      <w:pPr>
        <w:pStyle w:val="300"/>
        <w:rPr>
          <w:sz w:val="24"/>
          <w:szCs w:val="24"/>
        </w:rPr>
      </w:pPr>
    </w:p>
    <w:p w:rsidRPr="00EA3B49" w:rsidR="00827511" w:rsidP="00827511" w:rsidRDefault="00827511" w14:paraId="46660202" w14:textId="15A4C954">
      <w:pPr>
        <w:pStyle w:val="300"/>
        <w:rPr>
          <w:sz w:val="24"/>
          <w:szCs w:val="24"/>
        </w:rPr>
      </w:pPr>
      <w:r w:rsidRPr="00EA3B49">
        <w:rPr>
          <w:sz w:val="24"/>
          <w:szCs w:val="24"/>
        </w:rPr>
        <w:t>No other special circumstances exist that would require this collection to be conducted in a manner inconsistent with the general information collection guidelines in 5 CFR 1320.5.</w:t>
      </w:r>
    </w:p>
    <w:p w:rsidR="00423C04" w:rsidP="00827511" w:rsidRDefault="00423C04" w14:paraId="35DB29E4" w14:textId="1E951CF5">
      <w:pPr>
        <w:pStyle w:val="300"/>
        <w:rPr>
          <w:sz w:val="24"/>
          <w:szCs w:val="24"/>
        </w:rPr>
      </w:pPr>
    </w:p>
    <w:p w:rsidRPr="00EA3B49" w:rsidR="00CB3876" w:rsidP="00827511" w:rsidRDefault="00CB3876" w14:paraId="5984B07B" w14:textId="77777777">
      <w:pPr>
        <w:pStyle w:val="300"/>
        <w:rPr>
          <w:sz w:val="24"/>
          <w:szCs w:val="24"/>
        </w:rPr>
      </w:pPr>
    </w:p>
    <w:p w:rsidRPr="00EA3B49" w:rsidR="00734672" w:rsidP="00734672" w:rsidRDefault="00734672" w14:paraId="0E0BEA1F" w14:textId="0074C3C7">
      <w:pPr>
        <w:pStyle w:val="DefaultText"/>
        <w:rPr>
          <w:rStyle w:val="InitialStyle"/>
          <w:rFonts w:ascii="Times New Roman" w:hAnsi="Times New Roman"/>
          <w:b/>
          <w:szCs w:val="24"/>
        </w:rPr>
      </w:pPr>
      <w:r w:rsidRPr="00EA3B49">
        <w:rPr>
          <w:rStyle w:val="InitialStyle"/>
          <w:rFonts w:ascii="Times New Roman" w:hAnsi="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proofErr w:type="gramStart"/>
      <w:r w:rsidRPr="00EA3B49">
        <w:rPr>
          <w:rStyle w:val="InitialStyle"/>
          <w:rFonts w:ascii="Times New Roman" w:hAnsi="Times New Roman"/>
          <w:b/>
          <w:szCs w:val="24"/>
        </w:rPr>
        <w:t>publication</w:t>
      </w:r>
      <w:proofErr w:type="gramEnd"/>
      <w:r w:rsidRPr="00EA3B49">
        <w:rPr>
          <w:rStyle w:val="InitialStyle"/>
          <w:rFonts w:ascii="Times New Roman" w:hAnsi="Times New Roman"/>
          <w:b/>
          <w:szCs w:val="24"/>
        </w:rPr>
        <w:t xml:space="preserve"> in the Federal Register of the agency's notice, soliciting comments on the information collection prior to submission to OMB. </w:t>
      </w:r>
    </w:p>
    <w:p w:rsidRPr="00EA3B49" w:rsidR="00F377C2" w:rsidP="00734672" w:rsidRDefault="00F377C2" w14:paraId="7A214E5F" w14:textId="77777777">
      <w:pPr>
        <w:pStyle w:val="DefaultText"/>
        <w:rPr>
          <w:rStyle w:val="InitialStyle"/>
          <w:rFonts w:ascii="Times New Roman" w:hAnsi="Times New Roman"/>
          <w:szCs w:val="24"/>
        </w:rPr>
      </w:pPr>
    </w:p>
    <w:p w:rsidR="00F25F17" w:rsidP="00734672" w:rsidRDefault="00734672" w14:paraId="72C022B5" w14:textId="1A645A00">
      <w:pPr>
        <w:pStyle w:val="DefaultText"/>
        <w:rPr>
          <w:rStyle w:val="InitialStyle"/>
          <w:rFonts w:ascii="Times New Roman" w:hAnsi="Times New Roman"/>
          <w:szCs w:val="24"/>
        </w:rPr>
      </w:pPr>
      <w:r w:rsidRPr="00EA3B49">
        <w:rPr>
          <w:rStyle w:val="InitialStyle"/>
          <w:rFonts w:ascii="Times New Roman" w:hAnsi="Times New Roman"/>
          <w:szCs w:val="24"/>
        </w:rPr>
        <w:t xml:space="preserve">APHIS </w:t>
      </w:r>
      <w:r w:rsidRPr="00EA3B49" w:rsidR="007E5FDE">
        <w:rPr>
          <w:rStyle w:val="InitialStyle"/>
          <w:rFonts w:ascii="Times New Roman" w:hAnsi="Times New Roman"/>
          <w:szCs w:val="24"/>
        </w:rPr>
        <w:t xml:space="preserve">conducted a yearlong </w:t>
      </w:r>
      <w:r w:rsidRPr="00EA3B49" w:rsidR="008939CC">
        <w:rPr>
          <w:rStyle w:val="InitialStyle"/>
          <w:rFonts w:ascii="Times New Roman" w:hAnsi="Times New Roman"/>
          <w:szCs w:val="24"/>
        </w:rPr>
        <w:t>EIA discussion group</w:t>
      </w:r>
      <w:r w:rsidRPr="00EA3B49" w:rsidR="00E736B3">
        <w:rPr>
          <w:rStyle w:val="InitialStyle"/>
          <w:rFonts w:ascii="Times New Roman" w:hAnsi="Times New Roman"/>
          <w:szCs w:val="24"/>
        </w:rPr>
        <w:t xml:space="preserve">, composed of </w:t>
      </w:r>
      <w:r w:rsidRPr="00EA3B49" w:rsidR="00E71804">
        <w:rPr>
          <w:rStyle w:val="InitialStyle"/>
          <w:rFonts w:ascii="Times New Roman" w:hAnsi="Times New Roman"/>
          <w:szCs w:val="24"/>
        </w:rPr>
        <w:t>industry, commercial and private EIA laboratories, test kit manufacturers</w:t>
      </w:r>
      <w:r w:rsidRPr="00EA3B49" w:rsidR="00434571">
        <w:rPr>
          <w:rStyle w:val="InitialStyle"/>
          <w:rFonts w:ascii="Times New Roman" w:hAnsi="Times New Roman"/>
          <w:szCs w:val="24"/>
        </w:rPr>
        <w:t xml:space="preserve">, veterinary </w:t>
      </w:r>
      <w:r w:rsidRPr="00EA3B49" w:rsidR="002C3AA8">
        <w:rPr>
          <w:rStyle w:val="InitialStyle"/>
          <w:rFonts w:ascii="Times New Roman" w:hAnsi="Times New Roman"/>
          <w:szCs w:val="24"/>
        </w:rPr>
        <w:t>practitioners</w:t>
      </w:r>
      <w:r w:rsidRPr="00EA3B49" w:rsidR="00434571">
        <w:rPr>
          <w:rStyle w:val="InitialStyle"/>
          <w:rFonts w:ascii="Times New Roman" w:hAnsi="Times New Roman"/>
          <w:szCs w:val="24"/>
        </w:rPr>
        <w:t>, EIA</w:t>
      </w:r>
      <w:r w:rsidRPr="00EA3B49" w:rsidR="00E71804">
        <w:rPr>
          <w:rStyle w:val="InitialStyle"/>
          <w:rFonts w:ascii="Times New Roman" w:hAnsi="Times New Roman"/>
          <w:szCs w:val="24"/>
        </w:rPr>
        <w:t xml:space="preserve"> </w:t>
      </w:r>
      <w:r w:rsidRPr="00EA3B49" w:rsidR="00434571">
        <w:rPr>
          <w:rStyle w:val="InitialStyle"/>
          <w:rFonts w:ascii="Times New Roman" w:hAnsi="Times New Roman"/>
          <w:szCs w:val="24"/>
        </w:rPr>
        <w:t>researchers</w:t>
      </w:r>
      <w:r w:rsidRPr="00EA3B49" w:rsidR="002C3AA8">
        <w:rPr>
          <w:rStyle w:val="InitialStyle"/>
          <w:rFonts w:ascii="Times New Roman" w:hAnsi="Times New Roman"/>
          <w:szCs w:val="24"/>
        </w:rPr>
        <w:t>,</w:t>
      </w:r>
      <w:r w:rsidRPr="00EA3B49" w:rsidR="00434571">
        <w:rPr>
          <w:rStyle w:val="InitialStyle"/>
          <w:rFonts w:ascii="Times New Roman" w:hAnsi="Times New Roman"/>
          <w:szCs w:val="24"/>
        </w:rPr>
        <w:t xml:space="preserve"> and </w:t>
      </w:r>
      <w:r w:rsidRPr="00EA3B49" w:rsidR="00E71804">
        <w:rPr>
          <w:rStyle w:val="InitialStyle"/>
          <w:rFonts w:ascii="Times New Roman" w:hAnsi="Times New Roman"/>
          <w:szCs w:val="24"/>
        </w:rPr>
        <w:t>academic</w:t>
      </w:r>
      <w:r w:rsidRPr="00EA3B49" w:rsidR="00434571">
        <w:rPr>
          <w:rStyle w:val="InitialStyle"/>
          <w:rFonts w:ascii="Times New Roman" w:hAnsi="Times New Roman"/>
          <w:szCs w:val="24"/>
        </w:rPr>
        <w:t>s.</w:t>
      </w:r>
      <w:r w:rsidRPr="00EA3B49" w:rsidR="00E71804">
        <w:rPr>
          <w:rStyle w:val="InitialStyle"/>
          <w:rFonts w:ascii="Times New Roman" w:hAnsi="Times New Roman"/>
          <w:szCs w:val="24"/>
        </w:rPr>
        <w:t xml:space="preserve"> </w:t>
      </w:r>
      <w:r w:rsidRPr="00EA3B49" w:rsidR="00476665">
        <w:rPr>
          <w:rStyle w:val="InitialStyle"/>
          <w:rFonts w:ascii="Times New Roman" w:hAnsi="Times New Roman"/>
          <w:szCs w:val="24"/>
        </w:rPr>
        <w:t xml:space="preserve">That feedback greatly influenced </w:t>
      </w:r>
      <w:r w:rsidRPr="00EA3B49" w:rsidR="00BF0CDE">
        <w:rPr>
          <w:rStyle w:val="InitialStyle"/>
          <w:rFonts w:ascii="Times New Roman" w:hAnsi="Times New Roman"/>
          <w:szCs w:val="24"/>
        </w:rPr>
        <w:t xml:space="preserve">the current </w:t>
      </w:r>
      <w:r w:rsidR="00E118CB">
        <w:rPr>
          <w:rStyle w:val="InitialStyle"/>
          <w:rFonts w:ascii="Times New Roman" w:hAnsi="Times New Roman"/>
          <w:szCs w:val="24"/>
        </w:rPr>
        <w:t xml:space="preserve">and existing </w:t>
      </w:r>
      <w:r w:rsidRPr="00EA3B49" w:rsidR="00E118CB">
        <w:rPr>
          <w:rStyle w:val="InitialStyle"/>
          <w:rFonts w:ascii="Times New Roman" w:hAnsi="Times New Roman"/>
          <w:szCs w:val="24"/>
        </w:rPr>
        <w:t>guidance and</w:t>
      </w:r>
      <w:r w:rsidRPr="00EA3B49" w:rsidR="00BF0CDE">
        <w:rPr>
          <w:rStyle w:val="InitialStyle"/>
          <w:rFonts w:ascii="Times New Roman" w:hAnsi="Times New Roman"/>
          <w:szCs w:val="24"/>
        </w:rPr>
        <w:t xml:space="preserve"> </w:t>
      </w:r>
      <w:r w:rsidRPr="00EA3B49" w:rsidR="002C3AA8">
        <w:rPr>
          <w:rStyle w:val="InitialStyle"/>
          <w:rFonts w:ascii="Times New Roman" w:hAnsi="Times New Roman"/>
          <w:szCs w:val="24"/>
        </w:rPr>
        <w:t xml:space="preserve">added </w:t>
      </w:r>
      <w:r w:rsidRPr="00EA3B49" w:rsidR="00BF0CDE">
        <w:rPr>
          <w:rStyle w:val="InitialStyle"/>
          <w:rFonts w:ascii="Times New Roman" w:hAnsi="Times New Roman"/>
          <w:szCs w:val="24"/>
        </w:rPr>
        <w:t>information collection activities</w:t>
      </w:r>
      <w:r w:rsidRPr="00EA3B49" w:rsidR="00B971D2">
        <w:rPr>
          <w:rStyle w:val="InitialStyle"/>
          <w:rFonts w:ascii="Times New Roman" w:hAnsi="Times New Roman"/>
          <w:szCs w:val="24"/>
        </w:rPr>
        <w:t xml:space="preserve"> </w:t>
      </w:r>
      <w:r w:rsidRPr="00EA3B49" w:rsidR="002C3AA8">
        <w:rPr>
          <w:rStyle w:val="InitialStyle"/>
          <w:rFonts w:ascii="Times New Roman" w:hAnsi="Times New Roman"/>
          <w:szCs w:val="24"/>
        </w:rPr>
        <w:t xml:space="preserve">such as the </w:t>
      </w:r>
      <w:r w:rsidRPr="00EA3B49" w:rsidR="00B971D2">
        <w:rPr>
          <w:rStyle w:val="InitialStyle"/>
          <w:rFonts w:ascii="Times New Roman" w:hAnsi="Times New Roman"/>
          <w:szCs w:val="24"/>
        </w:rPr>
        <w:t>monthly reports</w:t>
      </w:r>
      <w:r w:rsidRPr="00EA3B49" w:rsidR="00BF0CDE">
        <w:rPr>
          <w:rStyle w:val="InitialStyle"/>
          <w:rFonts w:ascii="Times New Roman" w:hAnsi="Times New Roman"/>
          <w:szCs w:val="24"/>
        </w:rPr>
        <w:t xml:space="preserve">. </w:t>
      </w:r>
      <w:r w:rsidR="00F25F17">
        <w:rPr>
          <w:rStyle w:val="InitialStyle"/>
          <w:rFonts w:ascii="Times New Roman" w:hAnsi="Times New Roman"/>
          <w:szCs w:val="24"/>
        </w:rPr>
        <w:t xml:space="preserve"> </w:t>
      </w:r>
      <w:r w:rsidRPr="00EA3B49" w:rsidR="002C3AA8">
        <w:rPr>
          <w:rStyle w:val="InitialStyle"/>
          <w:rFonts w:ascii="Times New Roman" w:hAnsi="Times New Roman"/>
          <w:szCs w:val="24"/>
        </w:rPr>
        <w:t xml:space="preserve">APHIS held ongoing discussions while formulating and finalizing the </w:t>
      </w:r>
      <w:r w:rsidRPr="00EA3B49" w:rsidR="003F3510">
        <w:rPr>
          <w:rStyle w:val="InitialStyle"/>
          <w:rFonts w:ascii="Times New Roman" w:hAnsi="Times New Roman"/>
          <w:szCs w:val="24"/>
        </w:rPr>
        <w:t xml:space="preserve">current guidance with </w:t>
      </w:r>
      <w:r w:rsidRPr="00EA3B49" w:rsidR="002C3AA8">
        <w:rPr>
          <w:rStyle w:val="InitialStyle"/>
          <w:rFonts w:ascii="Times New Roman" w:hAnsi="Times New Roman"/>
          <w:szCs w:val="24"/>
        </w:rPr>
        <w:t>S</w:t>
      </w:r>
      <w:r w:rsidRPr="00EA3B49" w:rsidR="003F3510">
        <w:rPr>
          <w:rStyle w:val="InitialStyle"/>
          <w:rFonts w:ascii="Times New Roman" w:hAnsi="Times New Roman"/>
          <w:szCs w:val="24"/>
        </w:rPr>
        <w:t>tate animal health officials</w:t>
      </w:r>
      <w:r w:rsidRPr="00EA3B49" w:rsidR="00AF2545">
        <w:rPr>
          <w:rStyle w:val="InitialStyle"/>
          <w:rFonts w:ascii="Times New Roman" w:hAnsi="Times New Roman"/>
          <w:szCs w:val="24"/>
        </w:rPr>
        <w:t>, industry</w:t>
      </w:r>
      <w:r w:rsidRPr="00EA3B49" w:rsidR="002C3AA8">
        <w:rPr>
          <w:rStyle w:val="InitialStyle"/>
          <w:rFonts w:ascii="Times New Roman" w:hAnsi="Times New Roman"/>
          <w:szCs w:val="24"/>
        </w:rPr>
        <w:t xml:space="preserve"> members,</w:t>
      </w:r>
      <w:r w:rsidRPr="00EA3B49" w:rsidR="00AF2545">
        <w:rPr>
          <w:rStyle w:val="InitialStyle"/>
          <w:rFonts w:ascii="Times New Roman" w:hAnsi="Times New Roman"/>
          <w:szCs w:val="24"/>
        </w:rPr>
        <w:t xml:space="preserve"> and practitioners. </w:t>
      </w:r>
      <w:r w:rsidRPr="00EA3B49" w:rsidR="007162E9">
        <w:rPr>
          <w:rStyle w:val="InitialStyle"/>
          <w:rFonts w:ascii="Times New Roman" w:hAnsi="Times New Roman"/>
          <w:szCs w:val="24"/>
        </w:rPr>
        <w:t xml:space="preserve">Leading up to and following </w:t>
      </w:r>
      <w:r w:rsidRPr="00EA3B49" w:rsidR="00195CA1">
        <w:rPr>
          <w:rStyle w:val="InitialStyle"/>
          <w:rFonts w:ascii="Times New Roman" w:hAnsi="Times New Roman"/>
          <w:szCs w:val="24"/>
        </w:rPr>
        <w:t>publication of the guidance (and associated information collection)</w:t>
      </w:r>
      <w:r w:rsidRPr="00EA3B49" w:rsidR="00B91CF8">
        <w:rPr>
          <w:rStyle w:val="InitialStyle"/>
          <w:rFonts w:ascii="Times New Roman" w:hAnsi="Times New Roman"/>
          <w:szCs w:val="24"/>
        </w:rPr>
        <w:t xml:space="preserve"> </w:t>
      </w:r>
      <w:r w:rsidRPr="00EA3B49" w:rsidR="002C3AA8">
        <w:rPr>
          <w:rStyle w:val="InitialStyle"/>
          <w:rFonts w:ascii="Times New Roman" w:hAnsi="Times New Roman"/>
          <w:szCs w:val="24"/>
        </w:rPr>
        <w:t xml:space="preserve">APHIS </w:t>
      </w:r>
      <w:r w:rsidRPr="00EA3B49" w:rsidR="00341794">
        <w:rPr>
          <w:rStyle w:val="InitialStyle"/>
          <w:rFonts w:ascii="Times New Roman" w:hAnsi="Times New Roman"/>
          <w:szCs w:val="24"/>
        </w:rPr>
        <w:t xml:space="preserve">reached out </w:t>
      </w:r>
      <w:r w:rsidRPr="00EA3B49" w:rsidR="00B91CF8">
        <w:rPr>
          <w:rStyle w:val="InitialStyle"/>
          <w:rFonts w:ascii="Times New Roman" w:hAnsi="Times New Roman"/>
          <w:szCs w:val="24"/>
        </w:rPr>
        <w:t xml:space="preserve">to Federal and State animal health officials, </w:t>
      </w:r>
      <w:r w:rsidRPr="00EA3B49" w:rsidR="002C3AA8">
        <w:rPr>
          <w:rStyle w:val="InitialStyle"/>
          <w:rFonts w:ascii="Times New Roman" w:hAnsi="Times New Roman"/>
          <w:szCs w:val="24"/>
        </w:rPr>
        <w:t xml:space="preserve">National Animal Health Laboratory Network </w:t>
      </w:r>
      <w:r w:rsidRPr="00EA3B49" w:rsidR="00B91CF8">
        <w:rPr>
          <w:rStyle w:val="InitialStyle"/>
          <w:rFonts w:ascii="Times New Roman" w:hAnsi="Times New Roman"/>
          <w:szCs w:val="24"/>
        </w:rPr>
        <w:t xml:space="preserve">labs, all approved EIA labs and </w:t>
      </w:r>
      <w:r w:rsidRPr="00EA3B49" w:rsidR="004A1406">
        <w:rPr>
          <w:rStyle w:val="InitialStyle"/>
          <w:rFonts w:ascii="Times New Roman" w:hAnsi="Times New Roman"/>
          <w:szCs w:val="24"/>
        </w:rPr>
        <w:t xml:space="preserve">accredited veterinarians. </w:t>
      </w:r>
    </w:p>
    <w:p w:rsidR="00F25F17" w:rsidP="00734672" w:rsidRDefault="00F25F17" w14:paraId="39096F27" w14:textId="77777777">
      <w:pPr>
        <w:pStyle w:val="DefaultText"/>
        <w:rPr>
          <w:rStyle w:val="InitialStyle"/>
          <w:rFonts w:ascii="Times New Roman" w:hAnsi="Times New Roman"/>
          <w:szCs w:val="24"/>
        </w:rPr>
      </w:pPr>
    </w:p>
    <w:p w:rsidRPr="00EA3B49" w:rsidR="0088508B" w:rsidP="00734672" w:rsidRDefault="002C3AA8" w14:paraId="47CA8778" w14:textId="50005D55">
      <w:pPr>
        <w:pStyle w:val="DefaultText"/>
        <w:rPr>
          <w:rStyle w:val="InitialStyle"/>
          <w:rFonts w:ascii="Times New Roman" w:hAnsi="Times New Roman"/>
          <w:szCs w:val="24"/>
        </w:rPr>
      </w:pPr>
      <w:r w:rsidRPr="00EA3B49">
        <w:rPr>
          <w:rStyle w:val="InitialStyle"/>
          <w:rFonts w:ascii="Times New Roman" w:hAnsi="Times New Roman"/>
          <w:szCs w:val="24"/>
        </w:rPr>
        <w:t xml:space="preserve">APHIS held </w:t>
      </w:r>
      <w:r w:rsidRPr="00EA3B49" w:rsidR="003B0D9E">
        <w:rPr>
          <w:rStyle w:val="InitialStyle"/>
          <w:rFonts w:ascii="Times New Roman" w:hAnsi="Times New Roman"/>
          <w:szCs w:val="24"/>
        </w:rPr>
        <w:t xml:space="preserve">national industry and veterinary meetings, </w:t>
      </w:r>
      <w:r w:rsidRPr="00EA3B49" w:rsidR="00CD1557">
        <w:rPr>
          <w:rStyle w:val="InitialStyle"/>
          <w:rFonts w:ascii="Times New Roman" w:hAnsi="Times New Roman"/>
          <w:szCs w:val="24"/>
        </w:rPr>
        <w:t>webinar</w:t>
      </w:r>
      <w:r w:rsidRPr="00EA3B49">
        <w:rPr>
          <w:rStyle w:val="InitialStyle"/>
          <w:rFonts w:ascii="Times New Roman" w:hAnsi="Times New Roman"/>
          <w:szCs w:val="24"/>
        </w:rPr>
        <w:t>s</w:t>
      </w:r>
      <w:r w:rsidRPr="00EA3B49" w:rsidR="00CD1557">
        <w:rPr>
          <w:rStyle w:val="InitialStyle"/>
          <w:rFonts w:ascii="Times New Roman" w:hAnsi="Times New Roman"/>
          <w:szCs w:val="24"/>
        </w:rPr>
        <w:t xml:space="preserve">, </w:t>
      </w:r>
      <w:r w:rsidRPr="00EA3B49">
        <w:rPr>
          <w:rStyle w:val="InitialStyle"/>
          <w:rFonts w:ascii="Times New Roman" w:hAnsi="Times New Roman"/>
          <w:szCs w:val="24"/>
        </w:rPr>
        <w:t xml:space="preserve">and </w:t>
      </w:r>
      <w:r w:rsidRPr="00EA3B49" w:rsidR="00CD1557">
        <w:rPr>
          <w:rStyle w:val="InitialStyle"/>
          <w:rFonts w:ascii="Times New Roman" w:hAnsi="Times New Roman"/>
          <w:szCs w:val="24"/>
        </w:rPr>
        <w:t>teleconference</w:t>
      </w:r>
      <w:r w:rsidRPr="00EA3B49">
        <w:rPr>
          <w:rStyle w:val="InitialStyle"/>
          <w:rFonts w:ascii="Times New Roman" w:hAnsi="Times New Roman"/>
          <w:szCs w:val="24"/>
        </w:rPr>
        <w:t>s; sent</w:t>
      </w:r>
      <w:r w:rsidRPr="00EA3B49" w:rsidR="00CD1557">
        <w:rPr>
          <w:rStyle w:val="InitialStyle"/>
          <w:rFonts w:ascii="Times New Roman" w:hAnsi="Times New Roman"/>
          <w:szCs w:val="24"/>
        </w:rPr>
        <w:t xml:space="preserve"> email</w:t>
      </w:r>
      <w:r w:rsidRPr="00EA3B49">
        <w:rPr>
          <w:rStyle w:val="InitialStyle"/>
          <w:rFonts w:ascii="Times New Roman" w:hAnsi="Times New Roman"/>
          <w:szCs w:val="24"/>
        </w:rPr>
        <w:t xml:space="preserve"> and</w:t>
      </w:r>
      <w:r w:rsidRPr="00EA3B49" w:rsidR="00CD1557">
        <w:rPr>
          <w:rStyle w:val="InitialStyle"/>
          <w:rFonts w:ascii="Times New Roman" w:hAnsi="Times New Roman"/>
          <w:szCs w:val="24"/>
        </w:rPr>
        <w:t xml:space="preserve"> newsletters</w:t>
      </w:r>
      <w:r w:rsidRPr="00EA3B49">
        <w:rPr>
          <w:rStyle w:val="InitialStyle"/>
          <w:rFonts w:ascii="Times New Roman" w:hAnsi="Times New Roman"/>
          <w:szCs w:val="24"/>
        </w:rPr>
        <w:t>; and held</w:t>
      </w:r>
      <w:r w:rsidRPr="00EA3B49" w:rsidR="00CD1557">
        <w:rPr>
          <w:rStyle w:val="InitialStyle"/>
          <w:rFonts w:ascii="Times New Roman" w:hAnsi="Times New Roman"/>
          <w:szCs w:val="24"/>
        </w:rPr>
        <w:t xml:space="preserve"> individual conversations and phone calls.</w:t>
      </w:r>
      <w:r w:rsidRPr="00EA3B49" w:rsidR="00B971D2">
        <w:rPr>
          <w:rStyle w:val="InitialStyle"/>
          <w:rFonts w:ascii="Times New Roman" w:hAnsi="Times New Roman"/>
          <w:szCs w:val="24"/>
        </w:rPr>
        <w:t xml:space="preserve"> </w:t>
      </w:r>
      <w:r w:rsidRPr="00EA3B49" w:rsidR="00341794">
        <w:rPr>
          <w:rStyle w:val="InitialStyle"/>
          <w:rFonts w:ascii="Times New Roman" w:hAnsi="Times New Roman"/>
          <w:szCs w:val="24"/>
        </w:rPr>
        <w:t>N</w:t>
      </w:r>
      <w:r w:rsidRPr="00EA3B49" w:rsidR="00032CD0">
        <w:rPr>
          <w:rStyle w:val="InitialStyle"/>
          <w:rFonts w:ascii="Times New Roman" w:hAnsi="Times New Roman"/>
          <w:szCs w:val="24"/>
        </w:rPr>
        <w:t>o significant concerns were raised regarding how frequently or how much data is collected; the convenience and clarity of reporting formats and other collection instruments; and the clarity of, and necessity for, any recordkeeping requirements.</w:t>
      </w:r>
      <w:r w:rsidRPr="00EA3B49" w:rsidR="00341794">
        <w:rPr>
          <w:rStyle w:val="InitialStyle"/>
          <w:rFonts w:ascii="Times New Roman" w:hAnsi="Times New Roman"/>
          <w:szCs w:val="24"/>
        </w:rPr>
        <w:t xml:space="preserve"> Specific individuals contacted and consulted include:</w:t>
      </w:r>
    </w:p>
    <w:p w:rsidRPr="00EA3B49" w:rsidR="00BE6C74" w:rsidP="00835F46" w:rsidRDefault="00BE6C74" w14:paraId="67FA043A" w14:textId="77777777">
      <w:pPr>
        <w:pStyle w:val="DefaultText"/>
        <w:rPr>
          <w:rStyle w:val="InitialStyle"/>
          <w:rFonts w:ascii="Times New Roman" w:hAnsi="Times New Roman"/>
          <w:szCs w:val="24"/>
        </w:rPr>
      </w:pPr>
    </w:p>
    <w:p w:rsidRPr="00EA3B49" w:rsidR="00BE6DFC" w:rsidP="00BE6DFC" w:rsidRDefault="00BE6DFC" w14:paraId="51D2B7A1" w14:textId="0B0C2550">
      <w:pPr>
        <w:pStyle w:val="DefaultText"/>
        <w:rPr>
          <w:rStyle w:val="InitialStyle"/>
          <w:rFonts w:ascii="Times New Roman" w:hAnsi="Times New Roman"/>
          <w:bCs/>
          <w:szCs w:val="24"/>
        </w:rPr>
      </w:pPr>
      <w:r w:rsidRPr="00EA3B49">
        <w:rPr>
          <w:rStyle w:val="InitialStyle"/>
          <w:rFonts w:ascii="Times New Roman" w:hAnsi="Times New Roman"/>
          <w:bCs/>
          <w:szCs w:val="24"/>
        </w:rPr>
        <w:t>Dee Ellis</w:t>
      </w:r>
    </w:p>
    <w:p w:rsidRPr="00EA3B49" w:rsidR="009F7E0A" w:rsidP="00BE6DFC" w:rsidRDefault="009F7E0A" w14:paraId="6C003145" w14:textId="1BE48128">
      <w:pPr>
        <w:pStyle w:val="DefaultText"/>
        <w:rPr>
          <w:rStyle w:val="InitialStyle"/>
          <w:rFonts w:ascii="Times New Roman" w:hAnsi="Times New Roman"/>
          <w:bCs/>
          <w:szCs w:val="24"/>
        </w:rPr>
      </w:pPr>
      <w:r w:rsidRPr="00EA3B49">
        <w:rPr>
          <w:rStyle w:val="InitialStyle"/>
          <w:rFonts w:ascii="Times New Roman" w:hAnsi="Times New Roman"/>
          <w:bCs/>
          <w:szCs w:val="24"/>
        </w:rPr>
        <w:t>Texas Animal Health Commission</w:t>
      </w:r>
    </w:p>
    <w:p w:rsidRPr="00EA3B49" w:rsidR="00BE6DFC" w:rsidP="00BE6DFC" w:rsidRDefault="00BE6DFC" w14:paraId="1BDB8464" w14:textId="77777777">
      <w:pPr>
        <w:pStyle w:val="DefaultText"/>
        <w:rPr>
          <w:rStyle w:val="InitialStyle"/>
          <w:rFonts w:ascii="Times New Roman" w:hAnsi="Times New Roman"/>
          <w:bCs/>
          <w:szCs w:val="24"/>
        </w:rPr>
      </w:pPr>
      <w:r w:rsidRPr="00EA3B49">
        <w:rPr>
          <w:rStyle w:val="InitialStyle"/>
          <w:rFonts w:ascii="Times New Roman" w:hAnsi="Times New Roman"/>
          <w:bCs/>
          <w:szCs w:val="24"/>
        </w:rPr>
        <w:t>P.O. Box 12966</w:t>
      </w:r>
    </w:p>
    <w:p w:rsidRPr="00EA3B49" w:rsidR="00BE6DFC" w:rsidP="00BE6DFC" w:rsidRDefault="00BE6DFC" w14:paraId="4F72AF31" w14:textId="77777777">
      <w:pPr>
        <w:pStyle w:val="DefaultText"/>
        <w:rPr>
          <w:rStyle w:val="InitialStyle"/>
          <w:rFonts w:ascii="Times New Roman" w:hAnsi="Times New Roman"/>
          <w:bCs/>
          <w:szCs w:val="24"/>
        </w:rPr>
      </w:pPr>
      <w:r w:rsidRPr="00EA3B49">
        <w:rPr>
          <w:rStyle w:val="InitialStyle"/>
          <w:rFonts w:ascii="Times New Roman" w:hAnsi="Times New Roman"/>
          <w:bCs/>
          <w:szCs w:val="24"/>
        </w:rPr>
        <w:t>Austin, TX</w:t>
      </w:r>
    </w:p>
    <w:p w:rsidRPr="00E34A79" w:rsidR="00CC3CA9" w:rsidP="00BE6DFC" w:rsidRDefault="00DF58C3" w14:paraId="186CD47F" w14:textId="06C98A1D">
      <w:pPr>
        <w:pStyle w:val="DefaultText"/>
        <w:rPr>
          <w:rStyle w:val="InitialStyle"/>
          <w:rFonts w:ascii="Times New Roman" w:hAnsi="Times New Roman"/>
          <w:bCs/>
          <w:szCs w:val="24"/>
        </w:rPr>
      </w:pPr>
      <w:r w:rsidRPr="00E34A79">
        <w:rPr>
          <w:rStyle w:val="InitialStyle"/>
          <w:rFonts w:ascii="Times New Roman" w:hAnsi="Times New Roman"/>
          <w:bCs/>
          <w:szCs w:val="24"/>
        </w:rPr>
        <w:t xml:space="preserve">tel. </w:t>
      </w:r>
      <w:r w:rsidRPr="00E34A79" w:rsidR="00BE6DFC">
        <w:rPr>
          <w:rStyle w:val="InitialStyle"/>
          <w:rFonts w:ascii="Times New Roman" w:hAnsi="Times New Roman"/>
          <w:bCs/>
          <w:szCs w:val="24"/>
        </w:rPr>
        <w:t>800-550-8242</w:t>
      </w:r>
    </w:p>
    <w:p w:rsidRPr="00E34A79" w:rsidR="00F31DC3" w:rsidP="00BE6DFC" w:rsidRDefault="00F31DC3" w14:paraId="6839C526" w14:textId="0B4D3DFE">
      <w:pPr>
        <w:pStyle w:val="DefaultText"/>
        <w:rPr>
          <w:rStyle w:val="InitialStyle"/>
          <w:rFonts w:ascii="Times New Roman" w:hAnsi="Times New Roman"/>
          <w:bCs/>
          <w:szCs w:val="24"/>
        </w:rPr>
      </w:pPr>
    </w:p>
    <w:p w:rsidRPr="00E34A79" w:rsidR="00BE6DFC" w:rsidP="00BE6DFC" w:rsidRDefault="00BE6DFC" w14:paraId="348B225C" w14:textId="207D8E0F">
      <w:pPr>
        <w:pStyle w:val="DefaultText"/>
        <w:rPr>
          <w:rStyle w:val="InitialStyle"/>
          <w:rFonts w:ascii="Times New Roman" w:hAnsi="Times New Roman"/>
          <w:bCs/>
          <w:szCs w:val="24"/>
        </w:rPr>
      </w:pPr>
      <w:r w:rsidRPr="00E34A79">
        <w:rPr>
          <w:rStyle w:val="InitialStyle"/>
          <w:rFonts w:ascii="Times New Roman" w:hAnsi="Times New Roman"/>
          <w:bCs/>
          <w:szCs w:val="24"/>
        </w:rPr>
        <w:t>Courtney McCracken</w:t>
      </w:r>
    </w:p>
    <w:p w:rsidRPr="00E34A79" w:rsidR="009F7E0A" w:rsidP="00BE6DFC" w:rsidRDefault="009F7E0A" w14:paraId="104BCD01" w14:textId="714B04D4">
      <w:pPr>
        <w:pStyle w:val="DefaultText"/>
        <w:rPr>
          <w:rStyle w:val="InitialStyle"/>
          <w:rFonts w:ascii="Times New Roman" w:hAnsi="Times New Roman"/>
          <w:bCs/>
          <w:szCs w:val="24"/>
        </w:rPr>
      </w:pPr>
      <w:r w:rsidRPr="00E34A79">
        <w:rPr>
          <w:rStyle w:val="InitialStyle"/>
          <w:rFonts w:ascii="Times New Roman" w:hAnsi="Times New Roman"/>
          <w:bCs/>
          <w:szCs w:val="24"/>
        </w:rPr>
        <w:t>New York State Department of Agriculture and Markets</w:t>
      </w:r>
    </w:p>
    <w:p w:rsidRPr="00E34A79" w:rsidR="009F7E0A" w:rsidP="00BE6DFC" w:rsidRDefault="009F7E0A" w14:paraId="66051D0B" w14:textId="7AD2F6AD">
      <w:pPr>
        <w:pStyle w:val="DefaultText"/>
        <w:rPr>
          <w:rStyle w:val="InitialStyle"/>
          <w:rFonts w:ascii="Times New Roman" w:hAnsi="Times New Roman"/>
          <w:bCs/>
          <w:szCs w:val="24"/>
        </w:rPr>
      </w:pPr>
      <w:r w:rsidRPr="00E34A79">
        <w:rPr>
          <w:rStyle w:val="InitialStyle"/>
          <w:rFonts w:ascii="Times New Roman" w:hAnsi="Times New Roman"/>
          <w:bCs/>
          <w:szCs w:val="24"/>
        </w:rPr>
        <w:t>Division of Animal Husbandry</w:t>
      </w:r>
    </w:p>
    <w:p w:rsidRPr="00E34A79" w:rsidR="00BE6DFC" w:rsidP="00BE6DFC" w:rsidRDefault="00BE6DFC" w14:paraId="58B1FCF6" w14:textId="77777777">
      <w:pPr>
        <w:pStyle w:val="DefaultText"/>
        <w:rPr>
          <w:rStyle w:val="InitialStyle"/>
          <w:rFonts w:ascii="Times New Roman" w:hAnsi="Times New Roman"/>
          <w:bCs/>
          <w:szCs w:val="24"/>
        </w:rPr>
      </w:pPr>
      <w:r w:rsidRPr="00E34A79">
        <w:rPr>
          <w:rStyle w:val="InitialStyle"/>
          <w:rFonts w:ascii="Times New Roman" w:hAnsi="Times New Roman"/>
          <w:bCs/>
          <w:szCs w:val="24"/>
        </w:rPr>
        <w:t>10 B Airline Drive</w:t>
      </w:r>
    </w:p>
    <w:p w:rsidRPr="00E34A79" w:rsidR="00BE6DFC" w:rsidP="00BE6DFC" w:rsidRDefault="00BE6DFC" w14:paraId="3F424588" w14:textId="77777777">
      <w:pPr>
        <w:pStyle w:val="DefaultText"/>
        <w:rPr>
          <w:rStyle w:val="InitialStyle"/>
          <w:rFonts w:ascii="Times New Roman" w:hAnsi="Times New Roman"/>
          <w:bCs/>
          <w:szCs w:val="24"/>
        </w:rPr>
      </w:pPr>
      <w:r w:rsidRPr="00E34A79">
        <w:rPr>
          <w:rStyle w:val="InitialStyle"/>
          <w:rFonts w:ascii="Times New Roman" w:hAnsi="Times New Roman"/>
          <w:bCs/>
          <w:szCs w:val="24"/>
        </w:rPr>
        <w:t>Albany, NY</w:t>
      </w:r>
    </w:p>
    <w:p w:rsidRPr="00E34A79" w:rsidR="00BE6DFC" w:rsidP="00BE6DFC" w:rsidRDefault="00DF58C3" w14:paraId="79BEADC6" w14:textId="009C764F">
      <w:pPr>
        <w:pStyle w:val="DefaultText"/>
        <w:rPr>
          <w:rStyle w:val="InitialStyle"/>
          <w:rFonts w:ascii="Times New Roman" w:hAnsi="Times New Roman"/>
          <w:bCs/>
          <w:szCs w:val="24"/>
        </w:rPr>
      </w:pPr>
      <w:r w:rsidRPr="00E34A79">
        <w:rPr>
          <w:rStyle w:val="InitialStyle"/>
          <w:rFonts w:ascii="Times New Roman" w:hAnsi="Times New Roman"/>
          <w:bCs/>
          <w:szCs w:val="24"/>
        </w:rPr>
        <w:t xml:space="preserve">tel. </w:t>
      </w:r>
      <w:r w:rsidRPr="00E34A79" w:rsidR="00BE6DFC">
        <w:rPr>
          <w:rStyle w:val="InitialStyle"/>
          <w:rFonts w:ascii="Times New Roman" w:hAnsi="Times New Roman"/>
          <w:bCs/>
          <w:szCs w:val="24"/>
        </w:rPr>
        <w:t>518-457-3502</w:t>
      </w:r>
    </w:p>
    <w:p w:rsidRPr="00E34A79" w:rsidR="00CC3CA9" w:rsidP="00734672" w:rsidRDefault="00CC3CA9" w14:paraId="2220CF59" w14:textId="2C39571A">
      <w:pPr>
        <w:pStyle w:val="DefaultText"/>
        <w:rPr>
          <w:rStyle w:val="InitialStyle"/>
          <w:rFonts w:ascii="Times New Roman" w:hAnsi="Times New Roman"/>
          <w:bCs/>
          <w:szCs w:val="24"/>
        </w:rPr>
      </w:pPr>
    </w:p>
    <w:p w:rsidRPr="00E34A79" w:rsidR="00117E79" w:rsidP="00117E79" w:rsidRDefault="00117E79" w14:paraId="5F27D6A7" w14:textId="31C0B36E">
      <w:pPr>
        <w:pStyle w:val="DefaultText"/>
        <w:rPr>
          <w:rStyle w:val="InitialStyle"/>
          <w:rFonts w:ascii="Times New Roman" w:hAnsi="Times New Roman"/>
          <w:bCs/>
          <w:szCs w:val="24"/>
        </w:rPr>
      </w:pPr>
      <w:r w:rsidRPr="00E34A79">
        <w:rPr>
          <w:rStyle w:val="InitialStyle"/>
          <w:rFonts w:ascii="Times New Roman" w:hAnsi="Times New Roman"/>
          <w:bCs/>
          <w:szCs w:val="24"/>
        </w:rPr>
        <w:t>Bill Brown</w:t>
      </w:r>
    </w:p>
    <w:p w:rsidRPr="00E34A79" w:rsidR="009F7E0A" w:rsidP="00117E79" w:rsidRDefault="009F7E0A" w14:paraId="48B04B1E" w14:textId="1487D0A0">
      <w:pPr>
        <w:pStyle w:val="DefaultText"/>
        <w:rPr>
          <w:rStyle w:val="InitialStyle"/>
          <w:rFonts w:ascii="Times New Roman" w:hAnsi="Times New Roman"/>
          <w:bCs/>
          <w:szCs w:val="24"/>
        </w:rPr>
      </w:pPr>
      <w:r w:rsidRPr="00E34A79">
        <w:rPr>
          <w:rStyle w:val="InitialStyle"/>
          <w:rFonts w:ascii="Times New Roman" w:hAnsi="Times New Roman"/>
          <w:bCs/>
          <w:szCs w:val="24"/>
        </w:rPr>
        <w:t>Kansas Department of Agriculture</w:t>
      </w:r>
    </w:p>
    <w:p w:rsidRPr="00E34A79" w:rsidR="00117E79" w:rsidP="00117E79" w:rsidRDefault="00117E79" w14:paraId="1662B98F" w14:textId="77777777">
      <w:pPr>
        <w:pStyle w:val="DefaultText"/>
        <w:rPr>
          <w:rStyle w:val="InitialStyle"/>
          <w:rFonts w:ascii="Times New Roman" w:hAnsi="Times New Roman"/>
          <w:bCs/>
          <w:szCs w:val="24"/>
        </w:rPr>
      </w:pPr>
      <w:r w:rsidRPr="00E34A79">
        <w:rPr>
          <w:rStyle w:val="InitialStyle"/>
          <w:rFonts w:ascii="Times New Roman" w:hAnsi="Times New Roman"/>
          <w:bCs/>
          <w:szCs w:val="24"/>
        </w:rPr>
        <w:t>1320 Research Park Drive</w:t>
      </w:r>
    </w:p>
    <w:p w:rsidRPr="00E34A79" w:rsidR="00117E79" w:rsidP="00117E79" w:rsidRDefault="00117E79" w14:paraId="64756436" w14:textId="77777777">
      <w:pPr>
        <w:pStyle w:val="DefaultText"/>
        <w:rPr>
          <w:rStyle w:val="InitialStyle"/>
          <w:rFonts w:ascii="Times New Roman" w:hAnsi="Times New Roman"/>
          <w:bCs/>
          <w:szCs w:val="24"/>
        </w:rPr>
      </w:pPr>
      <w:r w:rsidRPr="00E34A79">
        <w:rPr>
          <w:rStyle w:val="InitialStyle"/>
          <w:rFonts w:ascii="Times New Roman" w:hAnsi="Times New Roman"/>
          <w:bCs/>
          <w:szCs w:val="24"/>
        </w:rPr>
        <w:t>Manhattan, KS</w:t>
      </w:r>
    </w:p>
    <w:p w:rsidRPr="00E34A79" w:rsidR="00117E79" w:rsidP="00117E79" w:rsidRDefault="00DF58C3" w14:paraId="2ECF4CA6" w14:textId="4C9B6B4D">
      <w:pPr>
        <w:pStyle w:val="DefaultText"/>
        <w:rPr>
          <w:rStyle w:val="InitialStyle"/>
          <w:rFonts w:ascii="Times New Roman" w:hAnsi="Times New Roman"/>
          <w:bCs/>
          <w:szCs w:val="24"/>
        </w:rPr>
      </w:pPr>
      <w:r w:rsidRPr="00E34A79">
        <w:rPr>
          <w:rStyle w:val="InitialStyle"/>
          <w:rFonts w:ascii="Times New Roman" w:hAnsi="Times New Roman"/>
          <w:bCs/>
          <w:szCs w:val="24"/>
        </w:rPr>
        <w:t xml:space="preserve">tel. </w:t>
      </w:r>
      <w:r w:rsidRPr="00E34A79" w:rsidR="00117E79">
        <w:rPr>
          <w:rStyle w:val="InitialStyle"/>
          <w:rFonts w:ascii="Times New Roman" w:hAnsi="Times New Roman"/>
          <w:bCs/>
          <w:szCs w:val="24"/>
        </w:rPr>
        <w:t>785-564-6601</w:t>
      </w:r>
    </w:p>
    <w:p w:rsidRPr="00EA3B49" w:rsidR="00166400" w:rsidP="00117E79" w:rsidRDefault="00166400" w14:paraId="44506074" w14:textId="5A910B92">
      <w:pPr>
        <w:pStyle w:val="DefaultText"/>
        <w:rPr>
          <w:rStyle w:val="InitialStyle"/>
          <w:rFonts w:ascii="Times New Roman" w:hAnsi="Times New Roman"/>
          <w:bCs/>
          <w:szCs w:val="24"/>
        </w:rPr>
      </w:pPr>
    </w:p>
    <w:p w:rsidR="00166400" w:rsidP="00166400" w:rsidRDefault="00166400" w14:paraId="2CEB20C0" w14:textId="5694C2BB">
      <w:pPr>
        <w:pStyle w:val="300"/>
        <w:rPr>
          <w:sz w:val="24"/>
          <w:szCs w:val="24"/>
        </w:rPr>
      </w:pPr>
      <w:bookmarkStart w:name="_Hlk57640304" w:id="3"/>
      <w:r w:rsidRPr="00EA3B49">
        <w:rPr>
          <w:sz w:val="24"/>
          <w:szCs w:val="24"/>
        </w:rPr>
        <w:t xml:space="preserve">On </w:t>
      </w:r>
      <w:r w:rsidRPr="00EA3B49" w:rsidR="00F420AA">
        <w:rPr>
          <w:sz w:val="24"/>
          <w:szCs w:val="24"/>
        </w:rPr>
        <w:t>Friday, February 12, 2021</w:t>
      </w:r>
      <w:r w:rsidRPr="00EA3B49">
        <w:rPr>
          <w:sz w:val="24"/>
          <w:szCs w:val="24"/>
        </w:rPr>
        <w:t xml:space="preserve">, APHIS published in the Federal Register Vol </w:t>
      </w:r>
      <w:r w:rsidRPr="00EA3B49" w:rsidR="00F420AA">
        <w:rPr>
          <w:sz w:val="24"/>
          <w:szCs w:val="24"/>
        </w:rPr>
        <w:t>86</w:t>
      </w:r>
      <w:r w:rsidRPr="00EA3B49">
        <w:rPr>
          <w:sz w:val="24"/>
          <w:szCs w:val="24"/>
        </w:rPr>
        <w:t xml:space="preserve"> No </w:t>
      </w:r>
      <w:r w:rsidRPr="00EA3B49" w:rsidR="00F420AA">
        <w:rPr>
          <w:sz w:val="24"/>
          <w:szCs w:val="24"/>
        </w:rPr>
        <w:t>28</w:t>
      </w:r>
      <w:r w:rsidRPr="00EA3B49">
        <w:rPr>
          <w:sz w:val="24"/>
          <w:szCs w:val="24"/>
        </w:rPr>
        <w:t xml:space="preserve"> P</w:t>
      </w:r>
      <w:r w:rsidRPr="00EA3B49" w:rsidR="00F420AA">
        <w:rPr>
          <w:sz w:val="24"/>
          <w:szCs w:val="24"/>
        </w:rPr>
        <w:t>ages 9317-9318</w:t>
      </w:r>
      <w:r w:rsidRPr="00EA3B49">
        <w:rPr>
          <w:sz w:val="24"/>
          <w:szCs w:val="24"/>
        </w:rPr>
        <w:t xml:space="preserve">, a 60-day notice seeking public comments on its plans to request a 3-year </w:t>
      </w:r>
      <w:r w:rsidRPr="00ED079E">
        <w:rPr>
          <w:sz w:val="24"/>
          <w:szCs w:val="24"/>
        </w:rPr>
        <w:t>approval of this collection of information.  APHIS received no comments from the public.</w:t>
      </w:r>
    </w:p>
    <w:p w:rsidR="00D77906" w:rsidP="00166400" w:rsidRDefault="00D77906" w14:paraId="23FF75B9" w14:textId="5273317B">
      <w:pPr>
        <w:pStyle w:val="300"/>
        <w:rPr>
          <w:sz w:val="24"/>
          <w:szCs w:val="24"/>
        </w:rPr>
      </w:pPr>
    </w:p>
    <w:p w:rsidR="00CB3876" w:rsidP="00166400" w:rsidRDefault="00CB3876" w14:paraId="283E0A83" w14:textId="77777777">
      <w:pPr>
        <w:pStyle w:val="300"/>
        <w:rPr>
          <w:sz w:val="24"/>
          <w:szCs w:val="24"/>
        </w:rPr>
      </w:pPr>
    </w:p>
    <w:bookmarkEnd w:id="3"/>
    <w:p w:rsidRPr="00EA3B49" w:rsidR="00734672" w:rsidP="00734672" w:rsidRDefault="00734672" w14:paraId="3A39C6E4" w14:textId="21B309F5">
      <w:pPr>
        <w:pStyle w:val="DefaultText"/>
        <w:rPr>
          <w:rStyle w:val="InitialStyle"/>
          <w:rFonts w:ascii="Times New Roman" w:hAnsi="Times New Roman"/>
          <w:b/>
          <w:szCs w:val="24"/>
        </w:rPr>
      </w:pPr>
      <w:r w:rsidRPr="00EA3B49">
        <w:rPr>
          <w:rStyle w:val="InitialStyle"/>
          <w:rFonts w:ascii="Times New Roman" w:hAnsi="Times New Roman"/>
          <w:b/>
          <w:szCs w:val="24"/>
        </w:rPr>
        <w:t>9.  Explain any decision to provide any payment or gift to respondents, other than re</w:t>
      </w:r>
      <w:r w:rsidRPr="00EA3B49" w:rsidR="00CF15FB">
        <w:rPr>
          <w:rStyle w:val="InitialStyle"/>
          <w:rFonts w:ascii="Times New Roman" w:hAnsi="Times New Roman"/>
          <w:b/>
          <w:szCs w:val="24"/>
        </w:rPr>
        <w:noBreakHyphen/>
      </w:r>
      <w:r w:rsidRPr="00EA3B49">
        <w:rPr>
          <w:rStyle w:val="InitialStyle"/>
          <w:rFonts w:ascii="Times New Roman" w:hAnsi="Times New Roman"/>
          <w:b/>
          <w:szCs w:val="24"/>
        </w:rPr>
        <w:t>enumeration of contractors or grantees.</w:t>
      </w:r>
    </w:p>
    <w:p w:rsidRPr="00EA3B49" w:rsidR="00734672" w:rsidP="00734672" w:rsidRDefault="00734672" w14:paraId="558FDAB0" w14:textId="77777777">
      <w:pPr>
        <w:pStyle w:val="DefaultText"/>
        <w:rPr>
          <w:rStyle w:val="InitialStyle"/>
          <w:rFonts w:ascii="Times New Roman" w:hAnsi="Times New Roman"/>
          <w:szCs w:val="24"/>
        </w:rPr>
      </w:pPr>
    </w:p>
    <w:p w:rsidRPr="00EA3B49" w:rsidR="00734672" w:rsidP="00734672" w:rsidRDefault="00734672" w14:paraId="0AC5852E" w14:textId="77777777">
      <w:pPr>
        <w:pStyle w:val="DefaultText"/>
        <w:rPr>
          <w:rStyle w:val="InitialStyle"/>
          <w:rFonts w:ascii="Times New Roman" w:hAnsi="Times New Roman"/>
          <w:szCs w:val="24"/>
        </w:rPr>
      </w:pPr>
      <w:r w:rsidRPr="00EA3B49">
        <w:rPr>
          <w:rStyle w:val="InitialStyle"/>
          <w:rFonts w:ascii="Times New Roman" w:hAnsi="Times New Roman"/>
          <w:szCs w:val="24"/>
        </w:rPr>
        <w:t xml:space="preserve">This information collection activity involves no payments or gifts to respondents. </w:t>
      </w:r>
    </w:p>
    <w:p w:rsidRPr="00EA3B49" w:rsidR="00734672" w:rsidP="00734672" w:rsidRDefault="00734672" w14:paraId="5692F71F" w14:textId="77777777">
      <w:pPr>
        <w:pStyle w:val="DefaultText"/>
        <w:rPr>
          <w:rStyle w:val="InitialStyle"/>
          <w:rFonts w:ascii="Times New Roman" w:hAnsi="Times New Roman"/>
          <w:szCs w:val="24"/>
        </w:rPr>
      </w:pPr>
    </w:p>
    <w:p w:rsidRPr="00CB3876" w:rsidR="00ED23BC" w:rsidP="00734672" w:rsidRDefault="00ED23BC" w14:paraId="07C9633A" w14:textId="77777777">
      <w:pPr>
        <w:pStyle w:val="DefaultText"/>
        <w:rPr>
          <w:rStyle w:val="InitialStyle"/>
          <w:rFonts w:ascii="Times New Roman" w:hAnsi="Times New Roman"/>
          <w:bCs/>
          <w:szCs w:val="24"/>
        </w:rPr>
      </w:pPr>
    </w:p>
    <w:p w:rsidRPr="00EA3B49" w:rsidR="00734672" w:rsidP="00734672" w:rsidRDefault="00734672" w14:paraId="4F4F0339" w14:textId="53F066EF">
      <w:pPr>
        <w:pStyle w:val="DefaultText"/>
        <w:rPr>
          <w:rStyle w:val="InitialStyle"/>
          <w:rFonts w:ascii="Times New Roman" w:hAnsi="Times New Roman"/>
          <w:b/>
          <w:szCs w:val="24"/>
        </w:rPr>
      </w:pPr>
      <w:r w:rsidRPr="00EA3B49">
        <w:rPr>
          <w:rStyle w:val="InitialStyle"/>
          <w:rFonts w:ascii="Times New Roman" w:hAnsi="Times New Roman"/>
          <w:b/>
          <w:szCs w:val="24"/>
        </w:rPr>
        <w:t>10.  Describe any assurance of confidentiality provided to respondents and the basis for the assurance in statute, regulation, or agency policy.</w:t>
      </w:r>
    </w:p>
    <w:p w:rsidRPr="00EA3B49" w:rsidR="00734672" w:rsidP="00734672" w:rsidRDefault="00734672" w14:paraId="253B8F41" w14:textId="77777777">
      <w:pPr>
        <w:pStyle w:val="DefaultText"/>
        <w:rPr>
          <w:rStyle w:val="InitialStyle"/>
          <w:rFonts w:ascii="Times New Roman" w:hAnsi="Times New Roman"/>
          <w:szCs w:val="24"/>
        </w:rPr>
      </w:pPr>
    </w:p>
    <w:p w:rsidRPr="00EA3B49" w:rsidR="00734672" w:rsidP="002E5E31" w:rsidRDefault="002E5E31" w14:paraId="78F37984" w14:textId="278CB298">
      <w:pPr>
        <w:rPr>
          <w:rStyle w:val="InitialStyle"/>
          <w:rFonts w:ascii="Times New Roman" w:hAnsi="Times New Roman"/>
          <w:szCs w:val="24"/>
        </w:rPr>
      </w:pPr>
      <w:r w:rsidRPr="00EA3B49">
        <w:rPr>
          <w:color w:val="000000"/>
          <w:sz w:val="24"/>
          <w:szCs w:val="24"/>
        </w:rPr>
        <w:t xml:space="preserve">No additional assurance of confidentiality is provided with this information collection. Any </w:t>
      </w:r>
      <w:r w:rsidR="00CB3876">
        <w:rPr>
          <w:color w:val="000000"/>
          <w:sz w:val="24"/>
          <w:szCs w:val="24"/>
        </w:rPr>
        <w:br/>
      </w:r>
      <w:r w:rsidRPr="00EA3B49">
        <w:rPr>
          <w:color w:val="000000"/>
          <w:sz w:val="24"/>
          <w:szCs w:val="24"/>
        </w:rPr>
        <w:t>and all information obtained in this collection shall not be disclosed except in accordance with 5</w:t>
      </w:r>
      <w:r w:rsidR="00CB3876">
        <w:rPr>
          <w:color w:val="000000"/>
          <w:sz w:val="24"/>
          <w:szCs w:val="24"/>
        </w:rPr>
        <w:t> </w:t>
      </w:r>
      <w:r w:rsidRPr="00EA3B49">
        <w:rPr>
          <w:color w:val="000000"/>
          <w:sz w:val="24"/>
          <w:szCs w:val="24"/>
        </w:rPr>
        <w:t>U.S.C. 552a.</w:t>
      </w:r>
    </w:p>
    <w:p w:rsidRPr="00EA3B49" w:rsidR="00734672" w:rsidP="00734672" w:rsidRDefault="00734672" w14:paraId="2F89B30B" w14:textId="77777777">
      <w:pPr>
        <w:pStyle w:val="DefaultText"/>
        <w:rPr>
          <w:rStyle w:val="InitialStyle"/>
          <w:rFonts w:ascii="Times New Roman" w:hAnsi="Times New Roman"/>
          <w:szCs w:val="24"/>
        </w:rPr>
      </w:pPr>
    </w:p>
    <w:p w:rsidRPr="00EA3B49" w:rsidR="00734672" w:rsidP="00734672" w:rsidRDefault="00734672" w14:paraId="1B56C20B" w14:textId="77777777">
      <w:pPr>
        <w:pStyle w:val="DefaultText"/>
        <w:rPr>
          <w:rStyle w:val="InitialStyle"/>
          <w:rFonts w:ascii="Times New Roman" w:hAnsi="Times New Roman"/>
          <w:b/>
          <w:szCs w:val="24"/>
        </w:rPr>
      </w:pPr>
      <w:r w:rsidRPr="00EA3B49">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A3B49" w:rsidR="00734672" w:rsidP="00734672" w:rsidRDefault="00734672" w14:paraId="6A5EE201" w14:textId="77777777">
      <w:pPr>
        <w:pStyle w:val="DefaultText"/>
        <w:rPr>
          <w:rStyle w:val="InitialStyle"/>
          <w:rFonts w:ascii="Times New Roman" w:hAnsi="Times New Roman"/>
          <w:szCs w:val="24"/>
        </w:rPr>
      </w:pPr>
    </w:p>
    <w:p w:rsidR="00734672" w:rsidP="00734672" w:rsidRDefault="00734672" w14:paraId="5511418A" w14:textId="2BB3D2FF">
      <w:pPr>
        <w:pStyle w:val="DefaultText"/>
        <w:rPr>
          <w:rStyle w:val="InitialStyle"/>
          <w:rFonts w:ascii="Times New Roman" w:hAnsi="Times New Roman"/>
          <w:szCs w:val="24"/>
        </w:rPr>
      </w:pPr>
      <w:r w:rsidRPr="00EA3B49">
        <w:rPr>
          <w:rStyle w:val="InitialStyle"/>
          <w:rFonts w:ascii="Times New Roman" w:hAnsi="Times New Roman"/>
          <w:szCs w:val="24"/>
        </w:rPr>
        <w:t>This information collection activity will ask no questions of a personal or sensitive nature.</w:t>
      </w:r>
    </w:p>
    <w:p w:rsidR="00F31DC3" w:rsidP="00734672" w:rsidRDefault="00F31DC3" w14:paraId="2CB252FC" w14:textId="45C32166">
      <w:pPr>
        <w:pStyle w:val="DefaultText"/>
        <w:rPr>
          <w:rStyle w:val="InitialStyle"/>
          <w:rFonts w:ascii="Times New Roman" w:hAnsi="Times New Roman"/>
          <w:szCs w:val="24"/>
        </w:rPr>
      </w:pPr>
    </w:p>
    <w:p w:rsidR="00F31DC3" w:rsidP="00734672" w:rsidRDefault="00F31DC3" w14:paraId="69E52D4E" w14:textId="77777777">
      <w:pPr>
        <w:pStyle w:val="DefaultText"/>
        <w:rPr>
          <w:rStyle w:val="InitialStyle"/>
          <w:rFonts w:ascii="Times New Roman" w:hAnsi="Times New Roman"/>
          <w:szCs w:val="24"/>
        </w:rPr>
      </w:pPr>
    </w:p>
    <w:p w:rsidRPr="00EA3B49" w:rsidR="00734672" w:rsidP="00734672" w:rsidRDefault="00734672" w14:paraId="2857D912" w14:textId="4F816BEC">
      <w:pPr>
        <w:pStyle w:val="DefaultText"/>
        <w:rPr>
          <w:rStyle w:val="InitialStyle"/>
          <w:rFonts w:ascii="Times New Roman" w:hAnsi="Times New Roman"/>
          <w:b/>
          <w:szCs w:val="24"/>
        </w:rPr>
      </w:pPr>
      <w:bookmarkStart w:name="_Hlk69198961" w:id="4"/>
      <w:r w:rsidRPr="00EA3B49">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Pr="00EA3B49" w:rsidR="007C4E13" w:rsidP="00734672" w:rsidRDefault="007C4E13" w14:paraId="4D2F4BF3" w14:textId="77777777">
      <w:pPr>
        <w:pStyle w:val="DefaultText"/>
        <w:rPr>
          <w:rStyle w:val="InitialStyle"/>
          <w:rFonts w:ascii="Times New Roman" w:hAnsi="Times New Roman"/>
          <w:b/>
          <w:szCs w:val="24"/>
        </w:rPr>
      </w:pPr>
    </w:p>
    <w:p w:rsidRPr="00EA3B49" w:rsidR="00734672" w:rsidP="00734672" w:rsidRDefault="00734672" w14:paraId="2A817CE6" w14:textId="77777777">
      <w:pPr>
        <w:pStyle w:val="DefaultText"/>
        <w:rPr>
          <w:rStyle w:val="InitialStyle"/>
          <w:rFonts w:ascii="Times New Roman" w:hAnsi="Times New Roman"/>
          <w:b/>
          <w:szCs w:val="24"/>
        </w:rPr>
      </w:pPr>
      <w:r w:rsidRPr="00EA3B49">
        <w:rPr>
          <w:rStyle w:val="InitialStyle"/>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EA3B49" w:rsidR="00734672" w:rsidP="00734672" w:rsidRDefault="00734672" w14:paraId="44A1524E" w14:textId="77777777">
      <w:pPr>
        <w:pStyle w:val="DefaultText"/>
        <w:rPr>
          <w:rStyle w:val="InitialStyle"/>
          <w:rFonts w:ascii="Times New Roman" w:hAnsi="Times New Roman"/>
          <w:szCs w:val="24"/>
        </w:rPr>
      </w:pPr>
    </w:p>
    <w:p w:rsidRPr="00EA3B49" w:rsidR="00734672" w:rsidP="00734672" w:rsidRDefault="00734672" w14:paraId="7BDF5080" w14:textId="5149DD58">
      <w:pPr>
        <w:pStyle w:val="DefaultText"/>
        <w:rPr>
          <w:rStyle w:val="InitialStyle"/>
          <w:rFonts w:ascii="Times New Roman" w:hAnsi="Times New Roman"/>
          <w:szCs w:val="24"/>
        </w:rPr>
      </w:pPr>
      <w:r w:rsidRPr="00EA3B49">
        <w:rPr>
          <w:rStyle w:val="InitialStyle"/>
          <w:rFonts w:ascii="Times New Roman" w:hAnsi="Times New Roman"/>
          <w:szCs w:val="24"/>
        </w:rPr>
        <w:t>See APHIS Form 71. Burden estimates were developed from discussions with accredited veterinarians</w:t>
      </w:r>
      <w:r w:rsidR="008D5709">
        <w:rPr>
          <w:rStyle w:val="InitialStyle"/>
          <w:rFonts w:ascii="Times New Roman" w:hAnsi="Times New Roman"/>
          <w:szCs w:val="24"/>
        </w:rPr>
        <w:t>,</w:t>
      </w:r>
      <w:r w:rsidRPr="00EA3B49">
        <w:rPr>
          <w:rStyle w:val="InitialStyle"/>
          <w:rFonts w:ascii="Times New Roman" w:hAnsi="Times New Roman"/>
          <w:szCs w:val="24"/>
        </w:rPr>
        <w:t xml:space="preserve"> </w:t>
      </w:r>
      <w:r w:rsidRPr="00EA3B49" w:rsidR="005268E3">
        <w:rPr>
          <w:rStyle w:val="InitialStyle"/>
          <w:rFonts w:ascii="Times New Roman" w:hAnsi="Times New Roman"/>
          <w:szCs w:val="24"/>
        </w:rPr>
        <w:t xml:space="preserve">and </w:t>
      </w:r>
      <w:r w:rsidRPr="00EA3B49" w:rsidR="00742163">
        <w:rPr>
          <w:rStyle w:val="InitialStyle"/>
          <w:rFonts w:ascii="Times New Roman" w:hAnsi="Times New Roman"/>
          <w:szCs w:val="24"/>
        </w:rPr>
        <w:t xml:space="preserve">with staff at </w:t>
      </w:r>
      <w:r w:rsidRPr="00EA3B49" w:rsidR="005268E3">
        <w:rPr>
          <w:rStyle w:val="InitialStyle"/>
          <w:rFonts w:ascii="Times New Roman" w:hAnsi="Times New Roman"/>
          <w:szCs w:val="24"/>
        </w:rPr>
        <w:t>approved laboratories.</w:t>
      </w:r>
      <w:r w:rsidRPr="00EA3B49">
        <w:rPr>
          <w:rStyle w:val="InitialStyle"/>
          <w:rFonts w:ascii="Times New Roman" w:hAnsi="Times New Roman"/>
          <w:szCs w:val="24"/>
        </w:rPr>
        <w:t xml:space="preserve"> </w:t>
      </w:r>
    </w:p>
    <w:p w:rsidRPr="00EA3B49" w:rsidR="008F5181" w:rsidP="00734672" w:rsidRDefault="008F5181" w14:paraId="41203A5B" w14:textId="77777777">
      <w:pPr>
        <w:pStyle w:val="DefaultText"/>
        <w:rPr>
          <w:rStyle w:val="InitialStyle"/>
          <w:rFonts w:ascii="Times New Roman" w:hAnsi="Times New Roman"/>
          <w:szCs w:val="24"/>
        </w:rPr>
      </w:pPr>
    </w:p>
    <w:p w:rsidRPr="00EA3B49" w:rsidR="00734672" w:rsidP="00734672" w:rsidRDefault="00734672" w14:paraId="0C6B98A4" w14:textId="77777777">
      <w:pPr>
        <w:pStyle w:val="DefaultText"/>
        <w:rPr>
          <w:rStyle w:val="InitialStyle"/>
          <w:rFonts w:ascii="Times New Roman" w:hAnsi="Times New Roman"/>
          <w:b/>
          <w:szCs w:val="24"/>
        </w:rPr>
      </w:pPr>
      <w:r w:rsidRPr="00EA3B49">
        <w:rPr>
          <w:rStyle w:val="InitialStyle"/>
          <w:rFonts w:ascii="Times New Roman" w:hAnsi="Times New Roman"/>
          <w:szCs w:val="24"/>
        </w:rPr>
        <w:t>•</w:t>
      </w:r>
      <w:r w:rsidRPr="00EA3B49">
        <w:rPr>
          <w:rStyle w:val="InitialStyle"/>
          <w:rFonts w:ascii="Times New Roman" w:hAnsi="Times New Roman"/>
          <w:b/>
          <w:szCs w:val="24"/>
        </w:rPr>
        <w:t>Provide estimates of annualized cost to respondents for the hour burdens for collections of information, identifying and using appropriate wage rate categories.</w:t>
      </w:r>
    </w:p>
    <w:p w:rsidRPr="00EA3B49" w:rsidR="00734672" w:rsidP="00734672" w:rsidRDefault="00734672" w14:paraId="16CB8E6B" w14:textId="77777777">
      <w:pPr>
        <w:pStyle w:val="DefaultText"/>
        <w:rPr>
          <w:rStyle w:val="InitialStyle"/>
          <w:rFonts w:ascii="Times New Roman" w:hAnsi="Times New Roman"/>
          <w:szCs w:val="24"/>
        </w:rPr>
      </w:pPr>
    </w:p>
    <w:p w:rsidRPr="0019693D" w:rsidR="00705E6A" w:rsidP="00705E6A" w:rsidRDefault="00705E6A" w14:paraId="1A02D3D4" w14:textId="4A3A3D0E">
      <w:pPr>
        <w:rPr>
          <w:sz w:val="24"/>
          <w:szCs w:val="24"/>
        </w:rPr>
      </w:pPr>
      <w:r w:rsidRPr="0019693D">
        <w:rPr>
          <w:sz w:val="24"/>
          <w:szCs w:val="24"/>
        </w:rPr>
        <w:t xml:space="preserve">Respondents are producers, veterinarians, State animal health officials, and laboratory directors. APHIS estimates the total annualized cost to these respondents to </w:t>
      </w:r>
      <w:r w:rsidRPr="00B70299">
        <w:rPr>
          <w:sz w:val="24"/>
          <w:szCs w:val="24"/>
        </w:rPr>
        <w:t>be $5,</w:t>
      </w:r>
      <w:r w:rsidRPr="00B70299" w:rsidR="00B70299">
        <w:rPr>
          <w:sz w:val="24"/>
          <w:szCs w:val="24"/>
        </w:rPr>
        <w:t>585,066</w:t>
      </w:r>
      <w:r w:rsidRPr="00B70299">
        <w:rPr>
          <w:sz w:val="24"/>
          <w:szCs w:val="24"/>
        </w:rPr>
        <w:t>. APHIS arrived at this figure by multiplying the hours of estimated response time (9</w:t>
      </w:r>
      <w:r w:rsidRPr="00B70299" w:rsidR="00B70299">
        <w:rPr>
          <w:sz w:val="24"/>
          <w:szCs w:val="24"/>
        </w:rPr>
        <w:t>2,610</w:t>
      </w:r>
      <w:r w:rsidRPr="00B70299">
        <w:rPr>
          <w:sz w:val="24"/>
          <w:szCs w:val="24"/>
        </w:rPr>
        <w:t xml:space="preserve"> hours) by the estimated average hourly wage of the above respondents ($</w:t>
      </w:r>
      <w:r w:rsidRPr="00B70299" w:rsidR="0019693D">
        <w:rPr>
          <w:sz w:val="24"/>
          <w:szCs w:val="24"/>
        </w:rPr>
        <w:t>41.62</w:t>
      </w:r>
      <w:r w:rsidRPr="00B70299">
        <w:rPr>
          <w:sz w:val="24"/>
          <w:szCs w:val="24"/>
        </w:rPr>
        <w:t xml:space="preserve">) and then multiplying </w:t>
      </w:r>
      <w:r w:rsidRPr="0019693D">
        <w:rPr>
          <w:sz w:val="24"/>
          <w:szCs w:val="24"/>
        </w:rPr>
        <w:t>the result by 1.4</w:t>
      </w:r>
      <w:r w:rsidRPr="0019693D" w:rsidR="00B050C3">
        <w:rPr>
          <w:sz w:val="24"/>
          <w:szCs w:val="24"/>
        </w:rPr>
        <w:t>4</w:t>
      </w:r>
      <w:r w:rsidRPr="0019693D">
        <w:rPr>
          <w:sz w:val="24"/>
          <w:szCs w:val="24"/>
        </w:rPr>
        <w:t>9 to capture benefit costs.</w:t>
      </w:r>
    </w:p>
    <w:p w:rsidRPr="0019693D" w:rsidR="00705E6A" w:rsidP="00705E6A" w:rsidRDefault="00705E6A" w14:paraId="79852542" w14:textId="77777777">
      <w:pPr>
        <w:rPr>
          <w:sz w:val="24"/>
          <w:szCs w:val="24"/>
        </w:rPr>
      </w:pPr>
    </w:p>
    <w:p w:rsidRPr="00EA3B49" w:rsidR="00705E6A" w:rsidP="00705E6A" w:rsidRDefault="00705E6A" w14:paraId="03F34C7E" w14:textId="7AB06A7E">
      <w:pPr>
        <w:pStyle w:val="DefaultText"/>
        <w:rPr>
          <w:rStyle w:val="InitialStyle"/>
          <w:rFonts w:ascii="Times New Roman" w:hAnsi="Times New Roman"/>
          <w:szCs w:val="24"/>
        </w:rPr>
      </w:pPr>
      <w:r w:rsidRPr="0019693D">
        <w:rPr>
          <w:szCs w:val="24"/>
        </w:rPr>
        <w:t>The average hourly rates used to calculate the estimate are for owners and shippers</w:t>
      </w:r>
      <w:r w:rsidR="008D5709">
        <w:rPr>
          <w:szCs w:val="24"/>
        </w:rPr>
        <w:t xml:space="preserve"> </w:t>
      </w:r>
      <w:r w:rsidRPr="0019693D" w:rsidR="008D5709">
        <w:rPr>
          <w:szCs w:val="24"/>
        </w:rPr>
        <w:t>(</w:t>
      </w:r>
      <w:r w:rsidRPr="0019693D" w:rsidR="008D5709">
        <w:rPr>
          <w:rFonts w:eastAsiaTheme="minorEastAsia"/>
          <w:szCs w:val="24"/>
        </w:rPr>
        <w:t>$36.93</w:t>
      </w:r>
      <w:r w:rsidR="008D5709">
        <w:rPr>
          <w:rFonts w:eastAsiaTheme="minorEastAsia"/>
          <w:szCs w:val="24"/>
        </w:rPr>
        <w:t xml:space="preserve">, </w:t>
      </w:r>
      <w:r w:rsidRPr="0019693D" w:rsidR="008D5709">
        <w:rPr>
          <w:szCs w:val="24"/>
        </w:rPr>
        <w:t>SOCC 11</w:t>
      </w:r>
      <w:r w:rsidRPr="0019693D" w:rsidR="008D5709">
        <w:rPr>
          <w:szCs w:val="24"/>
        </w:rPr>
        <w:noBreakHyphen/>
        <w:t>9013</w:t>
      </w:r>
      <w:r w:rsidR="008D5709">
        <w:rPr>
          <w:rFonts w:eastAsiaTheme="minorEastAsia"/>
          <w:szCs w:val="24"/>
        </w:rPr>
        <w:t xml:space="preserve"> (</w:t>
      </w:r>
      <w:r w:rsidR="00342106">
        <w:rPr>
          <w:szCs w:val="24"/>
        </w:rPr>
        <w:t>farmers, ranchers, and other agricultural managers</w:t>
      </w:r>
      <w:r w:rsidR="008D5709">
        <w:rPr>
          <w:szCs w:val="24"/>
        </w:rPr>
        <w:t>))</w:t>
      </w:r>
      <w:r w:rsidRPr="0019693D">
        <w:rPr>
          <w:rFonts w:eastAsiaTheme="minorEastAsia"/>
          <w:szCs w:val="24"/>
        </w:rPr>
        <w:t>; veterinarians</w:t>
      </w:r>
      <w:r w:rsidRPr="0019693D" w:rsidR="00B050C3">
        <w:rPr>
          <w:rFonts w:eastAsiaTheme="minorEastAsia"/>
          <w:szCs w:val="24"/>
        </w:rPr>
        <w:t xml:space="preserve"> (</w:t>
      </w:r>
      <w:r w:rsidR="008D5709">
        <w:rPr>
          <w:rFonts w:eastAsiaTheme="minorEastAsia"/>
          <w:szCs w:val="24"/>
        </w:rPr>
        <w:t xml:space="preserve">$52.09, </w:t>
      </w:r>
      <w:r w:rsidRPr="0019693D" w:rsidR="00B050C3">
        <w:rPr>
          <w:rFonts w:eastAsiaTheme="minorEastAsia"/>
          <w:szCs w:val="24"/>
        </w:rPr>
        <w:t>SOCC</w:t>
      </w:r>
      <w:r w:rsidR="00342106">
        <w:rPr>
          <w:rFonts w:eastAsiaTheme="minorEastAsia"/>
          <w:szCs w:val="24"/>
        </w:rPr>
        <w:t> </w:t>
      </w:r>
      <w:r w:rsidRPr="0019693D" w:rsidR="00B050C3">
        <w:rPr>
          <w:rFonts w:eastAsiaTheme="minorEastAsia"/>
          <w:szCs w:val="24"/>
        </w:rPr>
        <w:t>29</w:t>
      </w:r>
      <w:r w:rsidR="00342106">
        <w:rPr>
          <w:rFonts w:eastAsiaTheme="minorEastAsia"/>
          <w:szCs w:val="24"/>
        </w:rPr>
        <w:noBreakHyphen/>
      </w:r>
      <w:r w:rsidRPr="0019693D" w:rsidR="00B050C3">
        <w:rPr>
          <w:rFonts w:eastAsiaTheme="minorEastAsia"/>
          <w:szCs w:val="24"/>
        </w:rPr>
        <w:t>1131)</w:t>
      </w:r>
      <w:r w:rsidRPr="0019693D">
        <w:rPr>
          <w:rFonts w:eastAsiaTheme="minorEastAsia"/>
          <w:szCs w:val="24"/>
        </w:rPr>
        <w:t xml:space="preserve">; and laboratory, diagnostic, and research facility </w:t>
      </w:r>
      <w:r w:rsidRPr="00D77906">
        <w:rPr>
          <w:rFonts w:eastAsiaTheme="minorEastAsia"/>
          <w:szCs w:val="24"/>
        </w:rPr>
        <w:t>personnel</w:t>
      </w:r>
      <w:r w:rsidRPr="00D77906" w:rsidR="008D5709">
        <w:rPr>
          <w:rFonts w:eastAsiaTheme="minorEastAsia"/>
          <w:szCs w:val="24"/>
        </w:rPr>
        <w:t xml:space="preserve"> ($35.84, SOCC</w:t>
      </w:r>
      <w:r w:rsidRPr="00D77906" w:rsidR="00770070">
        <w:rPr>
          <w:rFonts w:eastAsiaTheme="minorEastAsia"/>
          <w:szCs w:val="24"/>
        </w:rPr>
        <w:t> </w:t>
      </w:r>
      <w:r w:rsidRPr="00D77906" w:rsidR="008D5709">
        <w:rPr>
          <w:rFonts w:eastAsiaTheme="minorEastAsia"/>
          <w:szCs w:val="24"/>
        </w:rPr>
        <w:t>19</w:t>
      </w:r>
      <w:r w:rsidRPr="00D77906" w:rsidR="00770070">
        <w:rPr>
          <w:rFonts w:eastAsiaTheme="minorEastAsia"/>
          <w:szCs w:val="24"/>
        </w:rPr>
        <w:noBreakHyphen/>
      </w:r>
      <w:r w:rsidRPr="00D77906" w:rsidR="008D5709">
        <w:rPr>
          <w:rFonts w:eastAsiaTheme="minorEastAsia"/>
          <w:szCs w:val="24"/>
        </w:rPr>
        <w:t>1011 (</w:t>
      </w:r>
      <w:r w:rsidRPr="00D77906" w:rsidR="00342106">
        <w:rPr>
          <w:rFonts w:eastAsiaTheme="minorEastAsia"/>
          <w:szCs w:val="24"/>
        </w:rPr>
        <w:t>animal scientists</w:t>
      </w:r>
      <w:r w:rsidRPr="00D77906" w:rsidR="008D5709">
        <w:rPr>
          <w:rFonts w:eastAsiaTheme="minorEastAsia"/>
          <w:szCs w:val="24"/>
        </w:rPr>
        <w:t>)).</w:t>
      </w:r>
      <w:r w:rsidRPr="00D77906" w:rsidR="00B050C3">
        <w:rPr>
          <w:rFonts w:eastAsiaTheme="minorEastAsia"/>
          <w:szCs w:val="24"/>
        </w:rPr>
        <w:t xml:space="preserve"> </w:t>
      </w:r>
      <w:r w:rsidRPr="00D77906" w:rsidR="008D5709">
        <w:rPr>
          <w:rFonts w:eastAsiaTheme="minorEastAsia"/>
          <w:szCs w:val="24"/>
        </w:rPr>
        <w:t xml:space="preserve"> </w:t>
      </w:r>
      <w:r w:rsidRPr="00D77906">
        <w:rPr>
          <w:rFonts w:eastAsiaTheme="minorEastAsia"/>
          <w:szCs w:val="24"/>
        </w:rPr>
        <w:t>The rates were</w:t>
      </w:r>
      <w:r w:rsidRPr="0019693D">
        <w:rPr>
          <w:rFonts w:eastAsiaTheme="minorEastAsia"/>
          <w:szCs w:val="24"/>
        </w:rPr>
        <w:t xml:space="preserve"> found at </w:t>
      </w:r>
      <w:r w:rsidRPr="0019693D">
        <w:rPr>
          <w:szCs w:val="24"/>
        </w:rPr>
        <w:t xml:space="preserve">the U.S. Bureau of Labor Statistics website </w:t>
      </w:r>
      <w:r w:rsidRPr="00B70299" w:rsidR="00D77906">
        <w:rPr>
          <w:szCs w:val="24"/>
        </w:rPr>
        <w:t>https://www.bls.gov/oes/current/oes_stru.htm</w:t>
      </w:r>
      <w:r w:rsidR="00E34A79">
        <w:rPr>
          <w:szCs w:val="24"/>
        </w:rPr>
        <w:t>.</w:t>
      </w:r>
    </w:p>
    <w:p w:rsidR="00705E6A" w:rsidP="001316A8" w:rsidRDefault="00705E6A" w14:paraId="512BD7CE" w14:textId="77777777">
      <w:pPr>
        <w:rPr>
          <w:sz w:val="24"/>
          <w:szCs w:val="24"/>
        </w:rPr>
      </w:pPr>
    </w:p>
    <w:p w:rsidRPr="00EA3B49" w:rsidR="005D71F9" w:rsidP="005D71F9" w:rsidRDefault="00DA6112" w14:paraId="583D7073" w14:textId="0701E40B">
      <w:pPr>
        <w:contextualSpacing/>
        <w:rPr>
          <w:sz w:val="24"/>
          <w:szCs w:val="24"/>
        </w:rPr>
      </w:pPr>
      <w:r w:rsidRPr="00EA3B49">
        <w:rPr>
          <w:sz w:val="24"/>
          <w:szCs w:val="24"/>
        </w:rPr>
        <w:t>According to DOL BLS news release USDL-2</w:t>
      </w:r>
      <w:r w:rsidR="00064332">
        <w:rPr>
          <w:sz w:val="24"/>
          <w:szCs w:val="24"/>
        </w:rPr>
        <w:t>1</w:t>
      </w:r>
      <w:r w:rsidRPr="00EA3B49">
        <w:rPr>
          <w:sz w:val="24"/>
          <w:szCs w:val="24"/>
        </w:rPr>
        <w:t>-04</w:t>
      </w:r>
      <w:r w:rsidR="00064332">
        <w:rPr>
          <w:sz w:val="24"/>
          <w:szCs w:val="24"/>
        </w:rPr>
        <w:t>37</w:t>
      </w:r>
      <w:r w:rsidRPr="00EA3B49">
        <w:rPr>
          <w:sz w:val="24"/>
          <w:szCs w:val="24"/>
        </w:rPr>
        <w:t xml:space="preserve"> released March 1</w:t>
      </w:r>
      <w:r w:rsidR="00064332">
        <w:rPr>
          <w:sz w:val="24"/>
          <w:szCs w:val="24"/>
        </w:rPr>
        <w:t>8</w:t>
      </w:r>
      <w:r w:rsidRPr="00EA3B49">
        <w:rPr>
          <w:sz w:val="24"/>
          <w:szCs w:val="24"/>
        </w:rPr>
        <w:t>, 202</w:t>
      </w:r>
      <w:r w:rsidR="00064332">
        <w:rPr>
          <w:sz w:val="24"/>
          <w:szCs w:val="24"/>
        </w:rPr>
        <w:t>1</w:t>
      </w:r>
      <w:r w:rsidRPr="00EA3B49">
        <w:rPr>
          <w:sz w:val="24"/>
          <w:szCs w:val="24"/>
        </w:rPr>
        <w:t>, employee benefits account for 3</w:t>
      </w:r>
      <w:r w:rsidR="00064332">
        <w:rPr>
          <w:sz w:val="24"/>
          <w:szCs w:val="24"/>
        </w:rPr>
        <w:t>1</w:t>
      </w:r>
      <w:r w:rsidRPr="00EA3B49">
        <w:rPr>
          <w:sz w:val="24"/>
          <w:szCs w:val="24"/>
        </w:rPr>
        <w:t xml:space="preserve"> percent of employee costs, and wages account for the remaining </w:t>
      </w:r>
      <w:r w:rsidR="00064332">
        <w:rPr>
          <w:sz w:val="24"/>
          <w:szCs w:val="24"/>
        </w:rPr>
        <w:t>69</w:t>
      </w:r>
      <w:r w:rsidR="00342106">
        <w:rPr>
          <w:sz w:val="24"/>
          <w:szCs w:val="24"/>
        </w:rPr>
        <w:t> </w:t>
      </w:r>
      <w:r w:rsidRPr="00EA3B49">
        <w:rPr>
          <w:sz w:val="24"/>
          <w:szCs w:val="24"/>
        </w:rPr>
        <w:t xml:space="preserve">percent. </w:t>
      </w:r>
      <w:r w:rsidR="00342106">
        <w:rPr>
          <w:sz w:val="24"/>
          <w:szCs w:val="24"/>
        </w:rPr>
        <w:t xml:space="preserve"> </w:t>
      </w:r>
      <w:r w:rsidRPr="00EA3B49">
        <w:rPr>
          <w:sz w:val="24"/>
          <w:szCs w:val="24"/>
        </w:rPr>
        <w:t>Mathematically, total costs can be calculated as a function of wages using a multiplier of 1.4</w:t>
      </w:r>
      <w:r w:rsidR="00064332">
        <w:rPr>
          <w:sz w:val="24"/>
          <w:szCs w:val="24"/>
        </w:rPr>
        <w:t>49</w:t>
      </w:r>
      <w:r w:rsidRPr="00EA3B49">
        <w:rPr>
          <w:sz w:val="24"/>
          <w:szCs w:val="24"/>
        </w:rPr>
        <w:t>.</w:t>
      </w:r>
    </w:p>
    <w:bookmarkEnd w:id="4"/>
    <w:p w:rsidR="00CB3876" w:rsidP="00CB3876" w:rsidRDefault="00CB3876" w14:paraId="7BEDAE70" w14:textId="77777777">
      <w:pPr>
        <w:overflowPunct/>
        <w:autoSpaceDE/>
        <w:autoSpaceDN/>
        <w:adjustRightInd/>
        <w:spacing w:before="100" w:beforeAutospacing="1" w:after="100" w:afterAutospacing="1" w:line="276" w:lineRule="auto"/>
        <w:textAlignment w:val="auto"/>
        <w:rPr>
          <w:rStyle w:val="InitialStyle"/>
          <w:rFonts w:ascii="Times New Roman" w:hAnsi="Times New Roman"/>
          <w:b/>
          <w:szCs w:val="24"/>
        </w:rPr>
      </w:pPr>
      <w:r>
        <w:rPr>
          <w:rStyle w:val="InitialStyle"/>
          <w:rFonts w:ascii="Times New Roman" w:hAnsi="Times New Roman"/>
          <w:b/>
          <w:szCs w:val="24"/>
        </w:rPr>
        <w:br w:type="page"/>
      </w:r>
    </w:p>
    <w:p w:rsidRPr="00EA3B49" w:rsidR="00734672" w:rsidP="00734672" w:rsidRDefault="00734672" w14:paraId="577B80DC" w14:textId="5BAC4C08">
      <w:pPr>
        <w:pStyle w:val="DefaultText"/>
        <w:rPr>
          <w:rStyle w:val="InitialStyle"/>
          <w:rFonts w:ascii="Times New Roman" w:hAnsi="Times New Roman"/>
          <w:b/>
          <w:szCs w:val="24"/>
        </w:rPr>
      </w:pPr>
      <w:r w:rsidRPr="00EA3B49">
        <w:rPr>
          <w:rStyle w:val="InitialStyle"/>
          <w:rFonts w:ascii="Times New Roman" w:hAnsi="Times New Roman"/>
          <w:b/>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EA3B49" w:rsidR="00734672" w:rsidP="00734672" w:rsidRDefault="00734672" w14:paraId="380B4BD8" w14:textId="77777777">
      <w:pPr>
        <w:pStyle w:val="DefaultText"/>
        <w:rPr>
          <w:rStyle w:val="InitialStyle"/>
          <w:rFonts w:ascii="Times New Roman" w:hAnsi="Times New Roman"/>
          <w:szCs w:val="24"/>
        </w:rPr>
      </w:pPr>
    </w:p>
    <w:p w:rsidRPr="00EA3B49" w:rsidR="00734672" w:rsidP="00734672" w:rsidRDefault="00734672" w14:paraId="246961BB" w14:textId="77777777">
      <w:pPr>
        <w:rPr>
          <w:rStyle w:val="InitialStyle"/>
          <w:rFonts w:ascii="Times New Roman" w:hAnsi="Times New Roman"/>
          <w:szCs w:val="24"/>
        </w:rPr>
      </w:pPr>
      <w:r w:rsidRPr="00EA3B49">
        <w:rPr>
          <w:rStyle w:val="InitialStyle"/>
          <w:rFonts w:ascii="Times New Roman" w:hAnsi="Times New Roman"/>
          <w:szCs w:val="24"/>
        </w:rPr>
        <w:t>No annual cost burden is associated with capital and startup costs, operation and maintenance expenditures, and purchase of services.</w:t>
      </w:r>
    </w:p>
    <w:p w:rsidRPr="00EA3B49" w:rsidR="00185C53" w:rsidP="00734672" w:rsidRDefault="00185C53" w14:paraId="79D7089D" w14:textId="77777777">
      <w:pPr>
        <w:rPr>
          <w:rStyle w:val="InitialStyle"/>
          <w:rFonts w:ascii="Times New Roman" w:hAnsi="Times New Roman"/>
          <w:bCs/>
          <w:szCs w:val="24"/>
        </w:rPr>
      </w:pPr>
    </w:p>
    <w:p w:rsidRPr="00EA3B49" w:rsidR="00423C04" w:rsidP="00734672" w:rsidRDefault="00423C04" w14:paraId="5F5AD127" w14:textId="77777777">
      <w:pPr>
        <w:rPr>
          <w:rStyle w:val="InitialStyle"/>
          <w:rFonts w:ascii="Times New Roman" w:hAnsi="Times New Roman"/>
          <w:bCs/>
          <w:szCs w:val="24"/>
        </w:rPr>
      </w:pPr>
    </w:p>
    <w:p w:rsidRPr="00EA3B49" w:rsidR="00734672" w:rsidP="00734672" w:rsidRDefault="00734672" w14:paraId="45B50DD2" w14:textId="77777777">
      <w:pPr>
        <w:pStyle w:val="DefaultText"/>
        <w:rPr>
          <w:rStyle w:val="InitialStyle"/>
          <w:rFonts w:ascii="Times New Roman" w:hAnsi="Times New Roman"/>
          <w:b/>
          <w:szCs w:val="24"/>
        </w:rPr>
      </w:pPr>
      <w:r w:rsidRPr="00EA3B49">
        <w:rPr>
          <w:rStyle w:val="InitialStyle"/>
          <w:rFonts w:ascii="Times New Roman" w:hAnsi="Times New Roman"/>
          <w:b/>
          <w:szCs w:val="24"/>
        </w:rPr>
        <w:t>14.  Provide estimates of annualized cost to the Federal government.  Provide a description of the method used to estimate cost and any other expense that would not have been incurred without this collection of information.</w:t>
      </w:r>
    </w:p>
    <w:p w:rsidRPr="00EA3B49" w:rsidR="00734672" w:rsidP="00734672" w:rsidRDefault="00734672" w14:paraId="4DE014CB" w14:textId="77777777">
      <w:pPr>
        <w:pStyle w:val="DefaultText"/>
        <w:rPr>
          <w:rStyle w:val="InitialStyle"/>
          <w:rFonts w:ascii="Times New Roman" w:hAnsi="Times New Roman"/>
          <w:b/>
          <w:szCs w:val="24"/>
        </w:rPr>
      </w:pPr>
    </w:p>
    <w:p w:rsidR="00DF58C3" w:rsidP="00734672" w:rsidRDefault="00DF58C3" w14:paraId="24F5E59D" w14:textId="087671E2">
      <w:pPr>
        <w:pStyle w:val="DefaultText"/>
        <w:rPr>
          <w:rStyle w:val="InitialStyle"/>
          <w:rFonts w:ascii="Times New Roman" w:hAnsi="Times New Roman"/>
          <w:szCs w:val="24"/>
        </w:rPr>
      </w:pPr>
      <w:r w:rsidRPr="00E34A79">
        <w:rPr>
          <w:rStyle w:val="InitialStyle"/>
          <w:rFonts w:ascii="Times New Roman" w:hAnsi="Times New Roman"/>
          <w:szCs w:val="24"/>
        </w:rPr>
        <w:t xml:space="preserve">See APHIS Form 79. </w:t>
      </w:r>
      <w:r w:rsidRPr="00EA3B49" w:rsidR="00734672">
        <w:rPr>
          <w:rStyle w:val="InitialStyle"/>
          <w:rFonts w:ascii="Times New Roman" w:hAnsi="Times New Roman"/>
          <w:szCs w:val="24"/>
        </w:rPr>
        <w:t xml:space="preserve">The annualized cost to the Federal Government is </w:t>
      </w:r>
      <w:r w:rsidRPr="00342106" w:rsidR="00734672">
        <w:rPr>
          <w:rStyle w:val="InitialStyle"/>
          <w:rFonts w:ascii="Times New Roman" w:hAnsi="Times New Roman"/>
          <w:szCs w:val="24"/>
        </w:rPr>
        <w:t>estimat</w:t>
      </w:r>
      <w:r w:rsidRPr="00B70299" w:rsidR="00734672">
        <w:rPr>
          <w:rStyle w:val="InitialStyle"/>
          <w:rFonts w:ascii="Times New Roman" w:hAnsi="Times New Roman"/>
          <w:szCs w:val="24"/>
        </w:rPr>
        <w:t>ed at $</w:t>
      </w:r>
      <w:r w:rsidRPr="00B70299" w:rsidR="00973965">
        <w:rPr>
          <w:rStyle w:val="InitialStyle"/>
          <w:rFonts w:ascii="Times New Roman" w:hAnsi="Times New Roman"/>
          <w:szCs w:val="24"/>
        </w:rPr>
        <w:t>8,</w:t>
      </w:r>
      <w:r w:rsidRPr="00B70299" w:rsidR="00B70299">
        <w:rPr>
          <w:rStyle w:val="InitialStyle"/>
          <w:rFonts w:ascii="Times New Roman" w:hAnsi="Times New Roman"/>
          <w:szCs w:val="24"/>
        </w:rPr>
        <w:t>871,752</w:t>
      </w:r>
      <w:r w:rsidRPr="00B70299" w:rsidR="00734672">
        <w:rPr>
          <w:rStyle w:val="InitialStyle"/>
          <w:rFonts w:ascii="Times New Roman" w:hAnsi="Times New Roman"/>
          <w:szCs w:val="24"/>
        </w:rPr>
        <w:t>.</w:t>
      </w:r>
    </w:p>
    <w:p w:rsidR="004B3F86" w:rsidP="00734672" w:rsidRDefault="004B3F86" w14:paraId="0C12BE6A" w14:textId="6849EF3A">
      <w:pPr>
        <w:pStyle w:val="DefaultText"/>
        <w:rPr>
          <w:rStyle w:val="InitialStyle"/>
          <w:rFonts w:ascii="Times New Roman" w:hAnsi="Times New Roman"/>
          <w:szCs w:val="24"/>
        </w:rPr>
      </w:pPr>
    </w:p>
    <w:p w:rsidR="00584053" w:rsidP="00734672" w:rsidRDefault="00584053" w14:paraId="293C15AE" w14:textId="77777777">
      <w:pPr>
        <w:pStyle w:val="DefaultText"/>
        <w:rPr>
          <w:rStyle w:val="InitialStyle"/>
          <w:rFonts w:ascii="Times New Roman" w:hAnsi="Times New Roman"/>
          <w:szCs w:val="24"/>
        </w:rPr>
      </w:pPr>
    </w:p>
    <w:p w:rsidR="0019693D" w:rsidP="00734672" w:rsidRDefault="0019693D" w14:paraId="7C590606" w14:textId="24C45289">
      <w:pPr>
        <w:pStyle w:val="DefaultText"/>
        <w:rPr>
          <w:rStyle w:val="InitialStyle"/>
          <w:rFonts w:ascii="Times New Roman" w:hAnsi="Times New Roman"/>
          <w:b/>
          <w:bCs/>
          <w:szCs w:val="24"/>
        </w:rPr>
      </w:pPr>
      <w:r w:rsidRPr="00054521">
        <w:rPr>
          <w:rStyle w:val="InitialStyle"/>
          <w:rFonts w:ascii="Times New Roman" w:hAnsi="Times New Roman"/>
          <w:b/>
          <w:bCs/>
          <w:szCs w:val="24"/>
        </w:rPr>
        <w:t>15.  Explain the reasons for any program changes or adjustments reported in Items 13 or 14 of the OMB Form 83i.</w:t>
      </w:r>
    </w:p>
    <w:p w:rsidRPr="00CB3876" w:rsidR="00CB3876" w:rsidP="00734672" w:rsidRDefault="00CB3876" w14:paraId="1A9F0D6A" w14:textId="77777777">
      <w:pPr>
        <w:pStyle w:val="DefaultText"/>
        <w:rPr>
          <w:rStyle w:val="InitialStyle"/>
          <w:rFonts w:ascii="Times New Roman" w:hAnsi="Times New Roman"/>
          <w:szCs w:val="24"/>
        </w:rPr>
      </w:pPr>
    </w:p>
    <w:tbl>
      <w:tblPr>
        <w:tblStyle w:val="TableGrid"/>
        <w:tblW w:w="5147" w:type="pct"/>
        <w:tblLook w:val="04A0" w:firstRow="1" w:lastRow="0" w:firstColumn="1" w:lastColumn="0" w:noHBand="0" w:noVBand="1"/>
      </w:tblPr>
      <w:tblGrid>
        <w:gridCol w:w="1273"/>
        <w:gridCol w:w="1392"/>
        <w:gridCol w:w="1392"/>
        <w:gridCol w:w="1392"/>
        <w:gridCol w:w="1392"/>
        <w:gridCol w:w="1392"/>
        <w:gridCol w:w="1392"/>
      </w:tblGrid>
      <w:tr w:rsidRPr="00EE48C4" w:rsidR="00EE48C4" w:rsidTr="00CB3876" w14:paraId="1BCFA640" w14:textId="77777777">
        <w:trPr>
          <w:trHeight w:val="698"/>
        </w:trPr>
        <w:tc>
          <w:tcPr>
            <w:tcW w:w="662" w:type="pct"/>
            <w:vAlign w:val="bottom"/>
          </w:tcPr>
          <w:p w:rsidRPr="00CB3876" w:rsidR="0019693D" w:rsidP="00FD6826" w:rsidRDefault="0019693D" w14:paraId="29485443" w14:textId="77777777">
            <w:pPr>
              <w:jc w:val="center"/>
              <w:rPr>
                <w:b/>
                <w:bCs/>
              </w:rPr>
            </w:pPr>
          </w:p>
        </w:tc>
        <w:tc>
          <w:tcPr>
            <w:tcW w:w="723" w:type="pct"/>
            <w:vAlign w:val="bottom"/>
          </w:tcPr>
          <w:p w:rsidRPr="00CB3876" w:rsidR="0019693D" w:rsidP="00FD6826" w:rsidRDefault="0019693D" w14:paraId="56D551A0" w14:textId="77777777">
            <w:pPr>
              <w:jc w:val="center"/>
              <w:rPr>
                <w:b/>
                <w:bCs/>
                <w:sz w:val="18"/>
                <w:szCs w:val="18"/>
              </w:rPr>
            </w:pPr>
            <w:r w:rsidRPr="00CB3876">
              <w:rPr>
                <w:b/>
                <w:bCs/>
                <w:sz w:val="18"/>
                <w:szCs w:val="18"/>
              </w:rPr>
              <w:t>Requested</w:t>
            </w:r>
          </w:p>
        </w:tc>
        <w:tc>
          <w:tcPr>
            <w:tcW w:w="723" w:type="pct"/>
            <w:vAlign w:val="bottom"/>
          </w:tcPr>
          <w:p w:rsidRPr="00CB3876" w:rsidR="0019693D" w:rsidP="00FD6826" w:rsidRDefault="0019693D" w14:paraId="50A9454F" w14:textId="77777777">
            <w:pPr>
              <w:jc w:val="center"/>
              <w:rPr>
                <w:b/>
                <w:bCs/>
                <w:sz w:val="18"/>
                <w:szCs w:val="18"/>
              </w:rPr>
            </w:pPr>
            <w:r w:rsidRPr="00CB3876">
              <w:rPr>
                <w:b/>
                <w:bCs/>
                <w:sz w:val="18"/>
                <w:szCs w:val="18"/>
              </w:rPr>
              <w:t>Program Change Due to New Statute</w:t>
            </w:r>
          </w:p>
        </w:tc>
        <w:tc>
          <w:tcPr>
            <w:tcW w:w="723" w:type="pct"/>
            <w:vAlign w:val="bottom"/>
          </w:tcPr>
          <w:p w:rsidRPr="00CB3876" w:rsidR="0019693D" w:rsidP="00FD6826" w:rsidRDefault="0019693D" w14:paraId="08D4CDE8" w14:textId="77777777">
            <w:pPr>
              <w:jc w:val="center"/>
              <w:rPr>
                <w:b/>
                <w:bCs/>
                <w:sz w:val="18"/>
                <w:szCs w:val="18"/>
              </w:rPr>
            </w:pPr>
            <w:r w:rsidRPr="00CB3876">
              <w:rPr>
                <w:b/>
                <w:bCs/>
                <w:sz w:val="18"/>
                <w:szCs w:val="18"/>
              </w:rPr>
              <w:t>Program Change Due to Agency Discretion</w:t>
            </w:r>
          </w:p>
        </w:tc>
        <w:tc>
          <w:tcPr>
            <w:tcW w:w="723" w:type="pct"/>
            <w:vAlign w:val="bottom"/>
          </w:tcPr>
          <w:p w:rsidRPr="00CB3876" w:rsidR="0019693D" w:rsidP="00FD6826" w:rsidRDefault="0019693D" w14:paraId="66EBE777" w14:textId="77777777">
            <w:pPr>
              <w:jc w:val="center"/>
              <w:rPr>
                <w:b/>
                <w:bCs/>
                <w:sz w:val="18"/>
                <w:szCs w:val="18"/>
              </w:rPr>
            </w:pPr>
            <w:r w:rsidRPr="00CB3876">
              <w:rPr>
                <w:b/>
                <w:bCs/>
                <w:sz w:val="18"/>
                <w:szCs w:val="18"/>
              </w:rPr>
              <w:t>Change Due to Adjustment in Agency Estimate</w:t>
            </w:r>
          </w:p>
        </w:tc>
        <w:tc>
          <w:tcPr>
            <w:tcW w:w="723" w:type="pct"/>
            <w:vAlign w:val="bottom"/>
          </w:tcPr>
          <w:p w:rsidRPr="00CB3876" w:rsidR="0019693D" w:rsidP="00FD6826" w:rsidRDefault="0019693D" w14:paraId="031BA430" w14:textId="77777777">
            <w:pPr>
              <w:jc w:val="center"/>
              <w:rPr>
                <w:b/>
                <w:bCs/>
                <w:sz w:val="18"/>
                <w:szCs w:val="18"/>
              </w:rPr>
            </w:pPr>
            <w:r w:rsidRPr="00CB3876">
              <w:rPr>
                <w:b/>
                <w:bCs/>
                <w:sz w:val="18"/>
                <w:szCs w:val="18"/>
              </w:rPr>
              <w:t>Change Due to Potential Violation of the PRA</w:t>
            </w:r>
          </w:p>
        </w:tc>
        <w:tc>
          <w:tcPr>
            <w:tcW w:w="723" w:type="pct"/>
            <w:vAlign w:val="bottom"/>
          </w:tcPr>
          <w:p w:rsidRPr="00CB3876" w:rsidR="0019693D" w:rsidP="00FD6826" w:rsidRDefault="0019693D" w14:paraId="567684C0" w14:textId="77777777">
            <w:pPr>
              <w:jc w:val="center"/>
              <w:rPr>
                <w:b/>
                <w:bCs/>
                <w:sz w:val="18"/>
                <w:szCs w:val="18"/>
              </w:rPr>
            </w:pPr>
            <w:r w:rsidRPr="00CB3876">
              <w:rPr>
                <w:b/>
                <w:bCs/>
                <w:sz w:val="18"/>
                <w:szCs w:val="18"/>
              </w:rPr>
              <w:t>Previously Approved</w:t>
            </w:r>
          </w:p>
        </w:tc>
      </w:tr>
      <w:tr w:rsidRPr="00CB3876" w:rsidR="00CB3876" w:rsidTr="00CB3876" w14:paraId="5EC4E171" w14:textId="77777777">
        <w:trPr>
          <w:trHeight w:val="621"/>
        </w:trPr>
        <w:tc>
          <w:tcPr>
            <w:tcW w:w="662" w:type="pct"/>
            <w:hideMark/>
          </w:tcPr>
          <w:p w:rsidRPr="00CB3876" w:rsidR="0019693D" w:rsidP="00636640" w:rsidRDefault="0019693D" w14:paraId="0829B055" w14:textId="77777777">
            <w:r w:rsidRPr="00CB3876">
              <w:t>Annual Number of Responses</w:t>
            </w:r>
          </w:p>
        </w:tc>
        <w:tc>
          <w:tcPr>
            <w:tcW w:w="723" w:type="pct"/>
            <w:vAlign w:val="center"/>
            <w:hideMark/>
          </w:tcPr>
          <w:p w:rsidRPr="00CB3876" w:rsidR="00EE48C4" w:rsidP="00584166" w:rsidRDefault="00EE48C4" w14:paraId="425E6081" w14:textId="4578AE9F">
            <w:pPr>
              <w:jc w:val="center"/>
            </w:pPr>
            <w:r w:rsidRPr="00CB3876">
              <w:t>1,156,728</w:t>
            </w:r>
          </w:p>
        </w:tc>
        <w:tc>
          <w:tcPr>
            <w:tcW w:w="723" w:type="pct"/>
            <w:vAlign w:val="center"/>
            <w:hideMark/>
          </w:tcPr>
          <w:p w:rsidRPr="00CB3876" w:rsidR="0019693D" w:rsidP="00584166" w:rsidRDefault="0019693D" w14:paraId="39A91479" w14:textId="77777777">
            <w:pPr>
              <w:jc w:val="center"/>
            </w:pPr>
            <w:r w:rsidRPr="00CB3876">
              <w:t>0</w:t>
            </w:r>
          </w:p>
        </w:tc>
        <w:tc>
          <w:tcPr>
            <w:tcW w:w="723" w:type="pct"/>
            <w:vAlign w:val="center"/>
            <w:hideMark/>
          </w:tcPr>
          <w:p w:rsidRPr="00CB3876" w:rsidR="0019693D" w:rsidP="00584166" w:rsidRDefault="000D72B4" w14:paraId="2683371B" w14:textId="13A6EE77">
            <w:pPr>
              <w:jc w:val="center"/>
            </w:pPr>
            <w:r w:rsidRPr="00CB3876">
              <w:t>(</w:t>
            </w:r>
            <w:r w:rsidRPr="00CB3876" w:rsidR="00AC2549">
              <w:t>457</w:t>
            </w:r>
            <w:r w:rsidRPr="00CB3876">
              <w:t>)</w:t>
            </w:r>
          </w:p>
        </w:tc>
        <w:tc>
          <w:tcPr>
            <w:tcW w:w="723" w:type="pct"/>
            <w:vAlign w:val="center"/>
            <w:hideMark/>
          </w:tcPr>
          <w:p w:rsidRPr="00CB3876" w:rsidR="00EE48C4" w:rsidP="00584166" w:rsidRDefault="00EE48C4" w14:paraId="12E5D5C9" w14:textId="5289A3B2">
            <w:pPr>
              <w:jc w:val="center"/>
            </w:pPr>
            <w:r w:rsidRPr="00CB3876">
              <w:t>(2</w:t>
            </w:r>
            <w:r w:rsidRPr="00CB3876" w:rsidR="00584166">
              <w:t>58,</w:t>
            </w:r>
            <w:r w:rsidRPr="00CB3876" w:rsidR="00AC2549">
              <w:t>890</w:t>
            </w:r>
            <w:r w:rsidRPr="00CB3876">
              <w:t>)</w:t>
            </w:r>
          </w:p>
        </w:tc>
        <w:tc>
          <w:tcPr>
            <w:tcW w:w="723" w:type="pct"/>
            <w:vAlign w:val="center"/>
            <w:hideMark/>
          </w:tcPr>
          <w:p w:rsidRPr="00CB3876" w:rsidR="0019693D" w:rsidP="00584166" w:rsidRDefault="0019693D" w14:paraId="164744BB" w14:textId="77777777">
            <w:pPr>
              <w:jc w:val="center"/>
            </w:pPr>
            <w:r w:rsidRPr="00CB3876">
              <w:t>0</w:t>
            </w:r>
          </w:p>
        </w:tc>
        <w:tc>
          <w:tcPr>
            <w:tcW w:w="723" w:type="pct"/>
            <w:vAlign w:val="center"/>
            <w:hideMark/>
          </w:tcPr>
          <w:p w:rsidRPr="00CB3876" w:rsidR="0019693D" w:rsidP="00584166" w:rsidRDefault="00054521" w14:paraId="47248310" w14:textId="126397AF">
            <w:pPr>
              <w:jc w:val="center"/>
            </w:pPr>
            <w:r w:rsidRPr="00CB3876">
              <w:t>1,416,075</w:t>
            </w:r>
          </w:p>
        </w:tc>
      </w:tr>
      <w:tr w:rsidRPr="00CB3876" w:rsidR="00CB3876" w:rsidTr="00CB3876" w14:paraId="1EC71C97" w14:textId="77777777">
        <w:trPr>
          <w:trHeight w:val="621"/>
        </w:trPr>
        <w:tc>
          <w:tcPr>
            <w:tcW w:w="662" w:type="pct"/>
            <w:hideMark/>
          </w:tcPr>
          <w:p w:rsidRPr="00CB3876" w:rsidR="0019693D" w:rsidP="00636640" w:rsidRDefault="0019693D" w14:paraId="420983B8" w14:textId="77777777">
            <w:r w:rsidRPr="00CB3876">
              <w:t>Annual Time Burden (Hr)</w:t>
            </w:r>
          </w:p>
        </w:tc>
        <w:tc>
          <w:tcPr>
            <w:tcW w:w="723" w:type="pct"/>
            <w:vAlign w:val="center"/>
            <w:hideMark/>
          </w:tcPr>
          <w:p w:rsidRPr="00CB3876" w:rsidR="00EE48C4" w:rsidP="00584166" w:rsidRDefault="00EE48C4" w14:paraId="020EF141" w14:textId="36E920D7">
            <w:pPr>
              <w:jc w:val="center"/>
            </w:pPr>
            <w:r w:rsidRPr="00CB3876">
              <w:t>92,610</w:t>
            </w:r>
          </w:p>
        </w:tc>
        <w:tc>
          <w:tcPr>
            <w:tcW w:w="723" w:type="pct"/>
            <w:vAlign w:val="center"/>
            <w:hideMark/>
          </w:tcPr>
          <w:p w:rsidRPr="00CB3876" w:rsidR="0019693D" w:rsidP="00584166" w:rsidRDefault="0019693D" w14:paraId="124A0210" w14:textId="77777777">
            <w:pPr>
              <w:jc w:val="center"/>
            </w:pPr>
            <w:r w:rsidRPr="00CB3876">
              <w:t>0</w:t>
            </w:r>
          </w:p>
        </w:tc>
        <w:tc>
          <w:tcPr>
            <w:tcW w:w="723" w:type="pct"/>
            <w:vAlign w:val="center"/>
            <w:hideMark/>
          </w:tcPr>
          <w:p w:rsidRPr="00CB3876" w:rsidR="0019693D" w:rsidP="00584166" w:rsidRDefault="000D72B4" w14:paraId="3C3DE32D" w14:textId="4CC31635">
            <w:pPr>
              <w:jc w:val="center"/>
            </w:pPr>
            <w:r w:rsidRPr="00CB3876">
              <w:t>(45</w:t>
            </w:r>
            <w:r w:rsidRPr="00CB3876" w:rsidR="00AC2549">
              <w:t>5</w:t>
            </w:r>
            <w:r w:rsidRPr="00CB3876">
              <w:t>)</w:t>
            </w:r>
          </w:p>
        </w:tc>
        <w:tc>
          <w:tcPr>
            <w:tcW w:w="723" w:type="pct"/>
            <w:vAlign w:val="center"/>
            <w:hideMark/>
          </w:tcPr>
          <w:p w:rsidRPr="00CB3876" w:rsidR="00EE48C4" w:rsidP="00584166" w:rsidRDefault="00EE48C4" w14:paraId="2D410B24" w14:textId="2082C639">
            <w:pPr>
              <w:jc w:val="center"/>
            </w:pPr>
            <w:r w:rsidRPr="00CB3876">
              <w:t>(2</w:t>
            </w:r>
            <w:r w:rsidRPr="00CB3876" w:rsidR="00584166">
              <w:t>4</w:t>
            </w:r>
            <w:r w:rsidRPr="00CB3876">
              <w:t>,</w:t>
            </w:r>
            <w:r w:rsidRPr="00CB3876" w:rsidR="00584166">
              <w:t>9</w:t>
            </w:r>
            <w:r w:rsidRPr="00CB3876" w:rsidR="00C87FA5">
              <w:t>40</w:t>
            </w:r>
            <w:r w:rsidRPr="00CB3876">
              <w:t>)</w:t>
            </w:r>
          </w:p>
        </w:tc>
        <w:tc>
          <w:tcPr>
            <w:tcW w:w="723" w:type="pct"/>
            <w:vAlign w:val="center"/>
            <w:hideMark/>
          </w:tcPr>
          <w:p w:rsidRPr="00CB3876" w:rsidR="0019693D" w:rsidP="00584166" w:rsidRDefault="0019693D" w14:paraId="33553D18" w14:textId="77777777">
            <w:pPr>
              <w:jc w:val="center"/>
            </w:pPr>
            <w:r w:rsidRPr="00CB3876">
              <w:t>0</w:t>
            </w:r>
          </w:p>
        </w:tc>
        <w:tc>
          <w:tcPr>
            <w:tcW w:w="723" w:type="pct"/>
            <w:vAlign w:val="center"/>
            <w:hideMark/>
          </w:tcPr>
          <w:p w:rsidRPr="00CB3876" w:rsidR="0019693D" w:rsidP="00584166" w:rsidRDefault="00054521" w14:paraId="68159377" w14:textId="0F80195A">
            <w:pPr>
              <w:jc w:val="center"/>
            </w:pPr>
            <w:r w:rsidRPr="00CB3876">
              <w:t>118,005</w:t>
            </w:r>
          </w:p>
        </w:tc>
      </w:tr>
    </w:tbl>
    <w:p w:rsidRPr="00CB3876" w:rsidR="0019693D" w:rsidP="00734672" w:rsidRDefault="0019693D" w14:paraId="23C5979B" w14:textId="0D2EA09C">
      <w:pPr>
        <w:pStyle w:val="DefaultText"/>
        <w:rPr>
          <w:rStyle w:val="InitialStyle"/>
          <w:rFonts w:ascii="Times New Roman" w:hAnsi="Times New Roman"/>
          <w:szCs w:val="24"/>
        </w:rPr>
      </w:pPr>
    </w:p>
    <w:p w:rsidRPr="00CB3876" w:rsidR="000D72B4" w:rsidP="009A688F" w:rsidRDefault="00B70299" w14:paraId="0939E5B9" w14:textId="21E3887D">
      <w:pPr>
        <w:rPr>
          <w:sz w:val="24"/>
          <w:szCs w:val="24"/>
        </w:rPr>
      </w:pPr>
      <w:bookmarkStart w:name="_Hlk73951457" w:id="5"/>
      <w:r w:rsidRPr="00CB3876">
        <w:rPr>
          <w:sz w:val="24"/>
          <w:szCs w:val="24"/>
        </w:rPr>
        <w:t xml:space="preserve">This request for renewal is for 1,156,728 estimated responses and 92,610 estimated burden hours, </w:t>
      </w:r>
      <w:r w:rsidRPr="00CB3876" w:rsidR="00DD0CE8">
        <w:rPr>
          <w:sz w:val="24"/>
          <w:szCs w:val="24"/>
        </w:rPr>
        <w:t xml:space="preserve">reflecting </w:t>
      </w:r>
      <w:r w:rsidRPr="00CB3876">
        <w:rPr>
          <w:sz w:val="24"/>
          <w:szCs w:val="24"/>
        </w:rPr>
        <w:t xml:space="preserve">decreases </w:t>
      </w:r>
      <w:r w:rsidRPr="00CB3876" w:rsidR="00DD0CE8">
        <w:rPr>
          <w:sz w:val="24"/>
          <w:szCs w:val="24"/>
        </w:rPr>
        <w:t xml:space="preserve">of </w:t>
      </w:r>
      <w:r w:rsidRPr="00CB3876" w:rsidR="00584166">
        <w:rPr>
          <w:sz w:val="24"/>
          <w:szCs w:val="24"/>
        </w:rPr>
        <w:t>259,347</w:t>
      </w:r>
      <w:r w:rsidRPr="00CB3876">
        <w:rPr>
          <w:sz w:val="24"/>
          <w:szCs w:val="24"/>
        </w:rPr>
        <w:t xml:space="preserve"> </w:t>
      </w:r>
      <w:r w:rsidRPr="00CB3876" w:rsidR="00DD0CE8">
        <w:rPr>
          <w:sz w:val="24"/>
          <w:szCs w:val="24"/>
        </w:rPr>
        <w:t xml:space="preserve">estimated </w:t>
      </w:r>
      <w:r w:rsidRPr="00CB3876">
        <w:rPr>
          <w:sz w:val="24"/>
          <w:szCs w:val="24"/>
        </w:rPr>
        <w:t>responses and</w:t>
      </w:r>
      <w:r w:rsidRPr="00CB3876" w:rsidR="00584166">
        <w:rPr>
          <w:sz w:val="24"/>
          <w:szCs w:val="24"/>
        </w:rPr>
        <w:t xml:space="preserve"> 25,39</w:t>
      </w:r>
      <w:r w:rsidRPr="00CB3876" w:rsidR="00794098">
        <w:rPr>
          <w:sz w:val="24"/>
          <w:szCs w:val="24"/>
        </w:rPr>
        <w:t>5</w:t>
      </w:r>
      <w:r w:rsidRPr="00CB3876" w:rsidR="00584166">
        <w:rPr>
          <w:sz w:val="24"/>
          <w:szCs w:val="24"/>
        </w:rPr>
        <w:t xml:space="preserve"> </w:t>
      </w:r>
      <w:r w:rsidRPr="00CB3876">
        <w:rPr>
          <w:sz w:val="24"/>
          <w:szCs w:val="24"/>
        </w:rPr>
        <w:t xml:space="preserve">hours </w:t>
      </w:r>
      <w:r w:rsidRPr="00CB3876" w:rsidR="00DD0CE8">
        <w:rPr>
          <w:sz w:val="24"/>
          <w:szCs w:val="24"/>
        </w:rPr>
        <w:t xml:space="preserve">of estimated burden </w:t>
      </w:r>
      <w:r w:rsidRPr="00CB3876">
        <w:rPr>
          <w:sz w:val="24"/>
          <w:szCs w:val="24"/>
        </w:rPr>
        <w:t xml:space="preserve">from the previous </w:t>
      </w:r>
      <w:r w:rsidRPr="00CB3876" w:rsidR="00DD0CE8">
        <w:rPr>
          <w:sz w:val="24"/>
          <w:szCs w:val="24"/>
        </w:rPr>
        <w:t>renewal request.</w:t>
      </w:r>
    </w:p>
    <w:p w:rsidRPr="00CB3876" w:rsidR="00B70299" w:rsidP="009A688F" w:rsidRDefault="00B70299" w14:paraId="0467FBBC" w14:textId="77777777">
      <w:pPr>
        <w:rPr>
          <w:sz w:val="24"/>
          <w:szCs w:val="24"/>
        </w:rPr>
      </w:pPr>
    </w:p>
    <w:p w:rsidRPr="00CB3876" w:rsidR="00933FE7" w:rsidP="00933FE7" w:rsidRDefault="00933FE7" w14:paraId="65C71B79" w14:textId="7DFB729D">
      <w:pPr>
        <w:rPr>
          <w:rStyle w:val="InitialStyle"/>
          <w:rFonts w:ascii="Times New Roman" w:hAnsi="Times New Roman"/>
          <w:szCs w:val="24"/>
        </w:rPr>
      </w:pPr>
      <w:r w:rsidRPr="00CB3876">
        <w:rPr>
          <w:sz w:val="24"/>
          <w:szCs w:val="24"/>
        </w:rPr>
        <w:t xml:space="preserve">Adjustments to Agency estimates </w:t>
      </w:r>
      <w:r w:rsidRPr="00CB3876" w:rsidR="00DD0CE8">
        <w:rPr>
          <w:sz w:val="24"/>
          <w:szCs w:val="24"/>
        </w:rPr>
        <w:t xml:space="preserve">resulted in a </w:t>
      </w:r>
      <w:r w:rsidRPr="00CB3876">
        <w:rPr>
          <w:sz w:val="24"/>
          <w:szCs w:val="24"/>
        </w:rPr>
        <w:t xml:space="preserve">decrease of </w:t>
      </w:r>
      <w:r w:rsidRPr="00CB3876" w:rsidR="00DD0CE8">
        <w:rPr>
          <w:sz w:val="24"/>
          <w:szCs w:val="24"/>
        </w:rPr>
        <w:t xml:space="preserve">258,890 estimated responses and </w:t>
      </w:r>
      <w:r w:rsidRPr="00CB3876">
        <w:rPr>
          <w:sz w:val="24"/>
          <w:szCs w:val="24"/>
        </w:rPr>
        <w:t>2</w:t>
      </w:r>
      <w:r w:rsidRPr="00CB3876" w:rsidR="00584166">
        <w:rPr>
          <w:sz w:val="24"/>
          <w:szCs w:val="24"/>
        </w:rPr>
        <w:t>4</w:t>
      </w:r>
      <w:r w:rsidRPr="00CB3876">
        <w:rPr>
          <w:sz w:val="24"/>
          <w:szCs w:val="24"/>
        </w:rPr>
        <w:t>,</w:t>
      </w:r>
      <w:r w:rsidRPr="00CB3876" w:rsidR="00584166">
        <w:rPr>
          <w:sz w:val="24"/>
          <w:szCs w:val="24"/>
        </w:rPr>
        <w:t>9</w:t>
      </w:r>
      <w:r w:rsidRPr="00CB3876" w:rsidR="00C87FA5">
        <w:rPr>
          <w:sz w:val="24"/>
          <w:szCs w:val="24"/>
        </w:rPr>
        <w:t>40</w:t>
      </w:r>
      <w:r w:rsidRPr="00CB3876">
        <w:rPr>
          <w:sz w:val="24"/>
          <w:szCs w:val="24"/>
        </w:rPr>
        <w:t xml:space="preserve"> </w:t>
      </w:r>
      <w:r w:rsidRPr="00CB3876" w:rsidR="00DD0CE8">
        <w:rPr>
          <w:sz w:val="24"/>
          <w:szCs w:val="24"/>
        </w:rPr>
        <w:t xml:space="preserve">estimated </w:t>
      </w:r>
      <w:r w:rsidRPr="00CB3876">
        <w:rPr>
          <w:sz w:val="24"/>
          <w:szCs w:val="24"/>
        </w:rPr>
        <w:t>burden hours</w:t>
      </w:r>
      <w:r w:rsidRPr="00CB3876" w:rsidR="00DD0CE8">
        <w:rPr>
          <w:sz w:val="24"/>
          <w:szCs w:val="24"/>
        </w:rPr>
        <w:t xml:space="preserve">, mainly attributed to </w:t>
      </w:r>
      <w:r w:rsidRPr="00CB3876">
        <w:rPr>
          <w:rStyle w:val="InitialStyle"/>
          <w:rFonts w:ascii="Times New Roman" w:hAnsi="Times New Roman"/>
          <w:szCs w:val="24"/>
        </w:rPr>
        <w:t>a decrease in the number of laboratory tests (VS 10-11) conducted during the last reporting period as well as a decrease in the number of approved laboratories conducting EIA testing</w:t>
      </w:r>
      <w:r w:rsidRPr="00CB3876" w:rsidR="00C87FA5">
        <w:rPr>
          <w:rStyle w:val="InitialStyle"/>
          <w:rFonts w:ascii="Times New Roman" w:hAnsi="Times New Roman"/>
          <w:szCs w:val="24"/>
        </w:rPr>
        <w:t xml:space="preserve"> (monthly summary reporting)</w:t>
      </w:r>
      <w:r w:rsidRPr="00CB3876">
        <w:rPr>
          <w:rStyle w:val="InitialStyle"/>
          <w:rFonts w:ascii="Times New Roman" w:hAnsi="Times New Roman"/>
          <w:szCs w:val="24"/>
        </w:rPr>
        <w:t>.</w:t>
      </w:r>
    </w:p>
    <w:p w:rsidRPr="00CB3876" w:rsidR="00933FE7" w:rsidP="00933FE7" w:rsidRDefault="00933FE7" w14:paraId="0C921719" w14:textId="77777777">
      <w:pPr>
        <w:rPr>
          <w:rStyle w:val="InitialStyle"/>
          <w:rFonts w:ascii="Times New Roman" w:hAnsi="Times New Roman"/>
          <w:sz w:val="22"/>
          <w:szCs w:val="22"/>
        </w:rPr>
      </w:pPr>
    </w:p>
    <w:p w:rsidR="00D82AED" w:rsidP="000D72B4" w:rsidRDefault="009A688F" w14:paraId="5853E996" w14:textId="77777777">
      <w:pPr>
        <w:rPr>
          <w:sz w:val="24"/>
          <w:szCs w:val="24"/>
        </w:rPr>
      </w:pPr>
      <w:r w:rsidRPr="00CB3876">
        <w:rPr>
          <w:sz w:val="24"/>
          <w:szCs w:val="24"/>
        </w:rPr>
        <w:t xml:space="preserve">Discretionary program changes </w:t>
      </w:r>
      <w:r w:rsidRPr="00CB3876" w:rsidR="00C87FA5">
        <w:rPr>
          <w:sz w:val="24"/>
          <w:szCs w:val="24"/>
        </w:rPr>
        <w:t xml:space="preserve">resulted in a decrease of 457 estimated responses and 455 estimated hours of burden.  The </w:t>
      </w:r>
      <w:r w:rsidRPr="00CB3876">
        <w:rPr>
          <w:sz w:val="24"/>
          <w:szCs w:val="24"/>
        </w:rPr>
        <w:t xml:space="preserve">EIA Supplemental Investigation estimated time per response </w:t>
      </w:r>
      <w:r w:rsidRPr="00CB3876" w:rsidR="00C87FA5">
        <w:rPr>
          <w:sz w:val="24"/>
          <w:szCs w:val="24"/>
        </w:rPr>
        <w:t xml:space="preserve">was </w:t>
      </w:r>
      <w:r w:rsidRPr="00CB3876">
        <w:rPr>
          <w:sz w:val="24"/>
          <w:szCs w:val="24"/>
        </w:rPr>
        <w:t>increase</w:t>
      </w:r>
      <w:r w:rsidRPr="00CB3876" w:rsidR="00C87FA5">
        <w:rPr>
          <w:sz w:val="24"/>
          <w:szCs w:val="24"/>
        </w:rPr>
        <w:t>d</w:t>
      </w:r>
      <w:r w:rsidRPr="00CB3876">
        <w:rPr>
          <w:sz w:val="24"/>
          <w:szCs w:val="24"/>
        </w:rPr>
        <w:t xml:space="preserve"> from </w:t>
      </w:r>
      <w:r w:rsidRPr="00CB3876" w:rsidR="00BF7434">
        <w:rPr>
          <w:sz w:val="24"/>
          <w:szCs w:val="24"/>
        </w:rPr>
        <w:t xml:space="preserve">25 minutes </w:t>
      </w:r>
      <w:r w:rsidRPr="00CB3876">
        <w:rPr>
          <w:sz w:val="24"/>
          <w:szCs w:val="24"/>
        </w:rPr>
        <w:t>to 30 minutes</w:t>
      </w:r>
      <w:r w:rsidRPr="00CB3876" w:rsidR="00797F14">
        <w:rPr>
          <w:sz w:val="24"/>
          <w:szCs w:val="24"/>
        </w:rPr>
        <w:t xml:space="preserve"> to </w:t>
      </w:r>
      <w:proofErr w:type="gramStart"/>
      <w:r w:rsidRPr="00CB3876" w:rsidR="00797F14">
        <w:rPr>
          <w:sz w:val="24"/>
          <w:szCs w:val="24"/>
        </w:rPr>
        <w:t>more accurately reflect processing time</w:t>
      </w:r>
      <w:proofErr w:type="gramEnd"/>
      <w:r w:rsidRPr="00CB3876" w:rsidR="00C87FA5">
        <w:rPr>
          <w:sz w:val="24"/>
          <w:szCs w:val="24"/>
        </w:rPr>
        <w:t xml:space="preserve">; the change added 2 hours of burden. </w:t>
      </w:r>
      <w:r w:rsidRPr="00CB3876" w:rsidR="00FA1188">
        <w:rPr>
          <w:sz w:val="24"/>
          <w:szCs w:val="24"/>
        </w:rPr>
        <w:t xml:space="preserve">The estimated response time for Agreement for Approved Livestock Facility was slightly increased but the change did not alter the overall burden hour estimate. </w:t>
      </w:r>
    </w:p>
    <w:p w:rsidR="000D72B4" w:rsidP="000D72B4" w:rsidRDefault="00C87FA5" w14:paraId="7F0560C2" w14:textId="2634F669">
      <w:pPr>
        <w:rPr>
          <w:sz w:val="24"/>
          <w:szCs w:val="24"/>
        </w:rPr>
      </w:pPr>
      <w:r w:rsidRPr="00CB3876">
        <w:rPr>
          <w:sz w:val="24"/>
          <w:szCs w:val="24"/>
        </w:rPr>
        <w:t xml:space="preserve">The activity “Inspection” </w:t>
      </w:r>
      <w:r w:rsidRPr="00CB3876" w:rsidR="00373435">
        <w:rPr>
          <w:sz w:val="24"/>
          <w:szCs w:val="24"/>
        </w:rPr>
        <w:t xml:space="preserve">was determined </w:t>
      </w:r>
      <w:r w:rsidRPr="00CB3876" w:rsidR="000D72B4">
        <w:rPr>
          <w:sz w:val="24"/>
          <w:szCs w:val="24"/>
        </w:rPr>
        <w:t>to be performed by Agency employees internal</w:t>
      </w:r>
      <w:r w:rsidRPr="00CB3876">
        <w:rPr>
          <w:sz w:val="24"/>
          <w:szCs w:val="24"/>
        </w:rPr>
        <w:t>ly</w:t>
      </w:r>
      <w:r w:rsidRPr="00CB3876" w:rsidR="000D72B4">
        <w:rPr>
          <w:sz w:val="24"/>
          <w:szCs w:val="24"/>
        </w:rPr>
        <w:t xml:space="preserve"> and was removed from this information collection request</w:t>
      </w:r>
      <w:r w:rsidRPr="00CB3876" w:rsidR="00882B17">
        <w:rPr>
          <w:sz w:val="24"/>
          <w:szCs w:val="24"/>
        </w:rPr>
        <w:t>, resulting in decrease</w:t>
      </w:r>
      <w:r w:rsidRPr="00CB3876" w:rsidR="00794098">
        <w:rPr>
          <w:sz w:val="24"/>
          <w:szCs w:val="24"/>
        </w:rPr>
        <w:t>s</w:t>
      </w:r>
      <w:r w:rsidRPr="00CB3876" w:rsidR="00882B17">
        <w:rPr>
          <w:sz w:val="24"/>
          <w:szCs w:val="24"/>
        </w:rPr>
        <w:t xml:space="preserve"> of 457 </w:t>
      </w:r>
      <w:r w:rsidRPr="00CB3876">
        <w:rPr>
          <w:sz w:val="24"/>
          <w:szCs w:val="24"/>
        </w:rPr>
        <w:t xml:space="preserve">estimated responses and 457 </w:t>
      </w:r>
      <w:r w:rsidRPr="00CB3876" w:rsidR="00794098">
        <w:rPr>
          <w:sz w:val="24"/>
          <w:szCs w:val="24"/>
        </w:rPr>
        <w:t xml:space="preserve">estimated </w:t>
      </w:r>
      <w:r w:rsidRPr="00CB3876" w:rsidR="00882B17">
        <w:rPr>
          <w:sz w:val="24"/>
          <w:szCs w:val="24"/>
        </w:rPr>
        <w:t>burden hours.</w:t>
      </w:r>
    </w:p>
    <w:p w:rsidR="00D82AED" w:rsidP="000D72B4" w:rsidRDefault="00D82AED" w14:paraId="58DDE898" w14:textId="77777777">
      <w:pPr>
        <w:rPr>
          <w:sz w:val="24"/>
          <w:szCs w:val="24"/>
        </w:rPr>
      </w:pPr>
    </w:p>
    <w:p w:rsidR="00D82AED" w:rsidP="000D72B4" w:rsidRDefault="00D82AED" w14:paraId="76DE8B12" w14:textId="530650DE">
      <w:pPr>
        <w:rPr>
          <w:sz w:val="24"/>
          <w:szCs w:val="24"/>
        </w:rPr>
      </w:pPr>
      <w:r>
        <w:rPr>
          <w:sz w:val="24"/>
          <w:szCs w:val="24"/>
        </w:rPr>
        <w:t>The following activities have been renamed in this renewal request Supporting Statement.  In some cases, the titles may have been abbreviated on the APHIS Forms 71.</w:t>
      </w:r>
    </w:p>
    <w:p w:rsidR="00D82AED" w:rsidP="000D72B4" w:rsidRDefault="00D82AED" w14:paraId="435124EB" w14:textId="58F85D5C">
      <w:pPr>
        <w:rPr>
          <w:sz w:val="24"/>
          <w:szCs w:val="24"/>
        </w:rPr>
      </w:pPr>
    </w:p>
    <w:p w:rsidR="00D82AED" w:rsidP="00D82AED" w:rsidRDefault="00D82AED" w14:paraId="008F0A52" w14:textId="54342ACE">
      <w:pPr>
        <w:pStyle w:val="ListParagraph"/>
        <w:numPr>
          <w:ilvl w:val="0"/>
          <w:numId w:val="7"/>
        </w:numPr>
        <w:rPr>
          <w:rStyle w:val="InitialStyle"/>
          <w:rFonts w:ascii="Times New Roman" w:hAnsi="Times New Roman"/>
          <w:bCs/>
          <w:szCs w:val="24"/>
        </w:rPr>
      </w:pPr>
      <w:r w:rsidRPr="00D82AED">
        <w:rPr>
          <w:rStyle w:val="InitialStyle"/>
          <w:rFonts w:ascii="Times New Roman" w:hAnsi="Times New Roman"/>
          <w:bCs/>
          <w:szCs w:val="24"/>
        </w:rPr>
        <w:t xml:space="preserve">Equine Infectious Anemia Laboratory Test, and Other VS-Approved Test Forms </w:t>
      </w:r>
      <w:r w:rsidRPr="00D82AED">
        <w:rPr>
          <w:rStyle w:val="InitialStyle"/>
          <w:rFonts w:ascii="Times New Roman" w:hAnsi="Times New Roman"/>
          <w:bCs/>
          <w:szCs w:val="24"/>
        </w:rPr>
        <w:t>was p</w:t>
      </w:r>
      <w:r w:rsidRPr="00D82AED">
        <w:rPr>
          <w:rStyle w:val="InitialStyle"/>
          <w:rFonts w:ascii="Times New Roman" w:hAnsi="Times New Roman"/>
          <w:bCs/>
          <w:szCs w:val="24"/>
        </w:rPr>
        <w:t>reviously titled Equine Infectious Anemia Laboratory Test</w:t>
      </w:r>
      <w:r w:rsidR="0061027C">
        <w:rPr>
          <w:rStyle w:val="InitialStyle"/>
          <w:rFonts w:ascii="Times New Roman" w:hAnsi="Times New Roman"/>
          <w:bCs/>
          <w:szCs w:val="24"/>
        </w:rPr>
        <w:t>;</w:t>
      </w:r>
    </w:p>
    <w:p w:rsidRPr="0061027C" w:rsidR="0061027C" w:rsidP="00CD42C5" w:rsidRDefault="0061027C" w14:paraId="0B2442FE" w14:textId="6DAB8C61">
      <w:pPr>
        <w:pStyle w:val="ListParagraph"/>
        <w:numPr>
          <w:ilvl w:val="0"/>
          <w:numId w:val="7"/>
        </w:numPr>
        <w:tabs>
          <w:tab w:val="left" w:pos="360"/>
          <w:tab w:val="left" w:pos="720"/>
          <w:tab w:val="left" w:pos="1530"/>
        </w:tabs>
        <w:textAlignment w:val="auto"/>
        <w:rPr>
          <w:rStyle w:val="InitialStyle"/>
          <w:rFonts w:ascii="Times New Roman" w:hAnsi="Times New Roman"/>
          <w:bCs/>
          <w:szCs w:val="24"/>
        </w:rPr>
      </w:pPr>
      <w:r w:rsidRPr="0061027C">
        <w:rPr>
          <w:rStyle w:val="InitialStyle"/>
          <w:rFonts w:ascii="Times New Roman" w:hAnsi="Times New Roman"/>
          <w:bCs/>
          <w:szCs w:val="24"/>
        </w:rPr>
        <w:t xml:space="preserve">Application to Conduct Laboratory Equine Infectious Anemia (EIA) Testing </w:t>
      </w:r>
      <w:r w:rsidRPr="0061027C">
        <w:rPr>
          <w:rStyle w:val="InitialStyle"/>
          <w:rFonts w:ascii="Times New Roman" w:hAnsi="Times New Roman"/>
          <w:bCs/>
          <w:szCs w:val="24"/>
        </w:rPr>
        <w:t>was p</w:t>
      </w:r>
      <w:r w:rsidRPr="0061027C">
        <w:rPr>
          <w:rStyle w:val="InitialStyle"/>
          <w:rFonts w:ascii="Times New Roman" w:hAnsi="Times New Roman"/>
          <w:bCs/>
          <w:szCs w:val="24"/>
        </w:rPr>
        <w:t xml:space="preserve">reviously titled </w:t>
      </w:r>
      <w:r w:rsidRPr="0061027C">
        <w:rPr>
          <w:bCs/>
          <w:sz w:val="24"/>
          <w:szCs w:val="24"/>
        </w:rPr>
        <w:t>Proposal to Conduct Laboratory EIA Testing</w:t>
      </w:r>
      <w:r>
        <w:rPr>
          <w:bCs/>
          <w:sz w:val="24"/>
          <w:szCs w:val="24"/>
        </w:rPr>
        <w:t>;</w:t>
      </w:r>
    </w:p>
    <w:p w:rsidRPr="0061027C" w:rsidR="0061027C" w:rsidP="00AF7043" w:rsidRDefault="0061027C" w14:paraId="139B7F6F" w14:textId="108672E2">
      <w:pPr>
        <w:pStyle w:val="ListParagraph"/>
        <w:numPr>
          <w:ilvl w:val="0"/>
          <w:numId w:val="7"/>
        </w:numPr>
        <w:tabs>
          <w:tab w:val="left" w:pos="360"/>
          <w:tab w:val="left" w:pos="1170"/>
          <w:tab w:val="left" w:pos="1530"/>
        </w:tabs>
        <w:textAlignment w:val="auto"/>
        <w:rPr>
          <w:rStyle w:val="InitialStyle"/>
          <w:rFonts w:ascii="Times New Roman" w:hAnsi="Times New Roman"/>
          <w:bCs/>
          <w:szCs w:val="24"/>
        </w:rPr>
      </w:pPr>
      <w:r w:rsidRPr="0061027C">
        <w:rPr>
          <w:rStyle w:val="InitialStyle"/>
          <w:rFonts w:ascii="Times New Roman" w:hAnsi="Times New Roman"/>
          <w:bCs/>
          <w:szCs w:val="24"/>
        </w:rPr>
        <w:t xml:space="preserve">Agreement to Conduct Equine Infectious Anemia (EIA) Testing </w:t>
      </w:r>
      <w:r>
        <w:rPr>
          <w:rStyle w:val="InitialStyle"/>
          <w:rFonts w:ascii="Times New Roman" w:hAnsi="Times New Roman"/>
          <w:bCs/>
          <w:szCs w:val="24"/>
        </w:rPr>
        <w:t>w</w:t>
      </w:r>
      <w:r w:rsidRPr="0061027C">
        <w:rPr>
          <w:rStyle w:val="InitialStyle"/>
          <w:rFonts w:ascii="Times New Roman" w:hAnsi="Times New Roman"/>
          <w:bCs/>
          <w:szCs w:val="24"/>
        </w:rPr>
        <w:t xml:space="preserve">as </w:t>
      </w:r>
      <w:r>
        <w:rPr>
          <w:rStyle w:val="InitialStyle"/>
          <w:rFonts w:ascii="Times New Roman" w:hAnsi="Times New Roman"/>
          <w:bCs/>
          <w:szCs w:val="24"/>
        </w:rPr>
        <w:t>p</w:t>
      </w:r>
      <w:r w:rsidRPr="0061027C">
        <w:rPr>
          <w:rStyle w:val="InitialStyle"/>
          <w:rFonts w:ascii="Times New Roman" w:hAnsi="Times New Roman"/>
          <w:bCs/>
          <w:szCs w:val="24"/>
        </w:rPr>
        <w:t xml:space="preserve">reviously titled </w:t>
      </w:r>
      <w:r w:rsidRPr="0061027C">
        <w:rPr>
          <w:bCs/>
          <w:sz w:val="24"/>
          <w:szCs w:val="24"/>
        </w:rPr>
        <w:t>Agreement to Conduct EIA Testing</w:t>
      </w:r>
      <w:r w:rsidRPr="0061027C">
        <w:rPr>
          <w:bCs/>
          <w:sz w:val="24"/>
          <w:szCs w:val="24"/>
        </w:rPr>
        <w:t>;</w:t>
      </w:r>
    </w:p>
    <w:p w:rsidRPr="0061027C" w:rsidR="0061027C" w:rsidP="004C4D95" w:rsidRDefault="0061027C" w14:paraId="71672F63" w14:textId="1E5C2956">
      <w:pPr>
        <w:pStyle w:val="ListParagraph"/>
        <w:numPr>
          <w:ilvl w:val="0"/>
          <w:numId w:val="7"/>
        </w:numPr>
        <w:rPr>
          <w:bCs/>
          <w:sz w:val="24"/>
          <w:szCs w:val="24"/>
        </w:rPr>
      </w:pPr>
      <w:r w:rsidRPr="0061027C">
        <w:rPr>
          <w:bCs/>
          <w:sz w:val="24"/>
          <w:szCs w:val="24"/>
        </w:rPr>
        <w:t>Denial or Withdrawal of Laboratory Approval</w:t>
      </w:r>
      <w:r w:rsidRPr="0061027C">
        <w:rPr>
          <w:bCs/>
          <w:sz w:val="24"/>
          <w:szCs w:val="24"/>
        </w:rPr>
        <w:t xml:space="preserve"> was </w:t>
      </w:r>
      <w:r>
        <w:rPr>
          <w:bCs/>
          <w:sz w:val="24"/>
          <w:szCs w:val="24"/>
        </w:rPr>
        <w:t>p</w:t>
      </w:r>
      <w:r w:rsidRPr="0061027C">
        <w:rPr>
          <w:rStyle w:val="InitialStyle"/>
          <w:rFonts w:ascii="Times New Roman" w:hAnsi="Times New Roman"/>
          <w:bCs/>
          <w:szCs w:val="24"/>
        </w:rPr>
        <w:t xml:space="preserve">reviously titled </w:t>
      </w:r>
      <w:r w:rsidRPr="0061027C">
        <w:rPr>
          <w:bCs/>
          <w:sz w:val="24"/>
          <w:szCs w:val="24"/>
        </w:rPr>
        <w:t>Denial and Withdrawal of Approval of Laboratories</w:t>
      </w:r>
      <w:r>
        <w:rPr>
          <w:bCs/>
          <w:sz w:val="24"/>
          <w:szCs w:val="24"/>
        </w:rPr>
        <w:t>.</w:t>
      </w:r>
    </w:p>
    <w:p w:rsidRPr="00D82AED" w:rsidR="00D82AED" w:rsidP="00D82AED" w:rsidRDefault="00D82AED" w14:paraId="55112AFB" w14:textId="77777777">
      <w:pPr>
        <w:rPr>
          <w:rStyle w:val="InitialStyle"/>
          <w:rFonts w:ascii="Times New Roman" w:hAnsi="Times New Roman"/>
          <w:bCs/>
          <w:szCs w:val="24"/>
        </w:rPr>
      </w:pPr>
    </w:p>
    <w:p w:rsidRPr="00CB3876" w:rsidR="00D82AED" w:rsidP="000D72B4" w:rsidRDefault="00D82AED" w14:paraId="11B5BB8B" w14:textId="77777777">
      <w:pPr>
        <w:rPr>
          <w:strike/>
          <w:sz w:val="24"/>
          <w:szCs w:val="24"/>
        </w:rPr>
      </w:pPr>
    </w:p>
    <w:bookmarkEnd w:id="5"/>
    <w:p w:rsidRPr="00EA3B49" w:rsidR="00734672" w:rsidP="00734672" w:rsidRDefault="00734672" w14:paraId="6B1D0F4C" w14:textId="2B86581C">
      <w:pPr>
        <w:pStyle w:val="DefaultText"/>
        <w:rPr>
          <w:rStyle w:val="InitialStyle"/>
          <w:rFonts w:ascii="Times New Roman" w:hAnsi="Times New Roman"/>
          <w:b/>
          <w:szCs w:val="24"/>
        </w:rPr>
      </w:pPr>
      <w:r w:rsidRPr="00EA3B49">
        <w:rPr>
          <w:rStyle w:val="InitialStyle"/>
          <w:rFonts w:ascii="Times New Roman" w:hAnsi="Times New Roman"/>
          <w:b/>
          <w:szCs w:val="24"/>
        </w:rPr>
        <w:t>16.  For collections of information whose results are planned to be published, outline plans for tabulation and publication.</w:t>
      </w:r>
    </w:p>
    <w:p w:rsidRPr="00EA3B49" w:rsidR="00734672" w:rsidP="00734672" w:rsidRDefault="00734672" w14:paraId="54E0D11E" w14:textId="77777777">
      <w:pPr>
        <w:pStyle w:val="DefaultText"/>
        <w:rPr>
          <w:rStyle w:val="InitialStyle"/>
          <w:rFonts w:ascii="Times New Roman" w:hAnsi="Times New Roman"/>
          <w:szCs w:val="24"/>
        </w:rPr>
      </w:pPr>
    </w:p>
    <w:p w:rsidRPr="00EA3B49" w:rsidR="00165359" w:rsidP="00165359" w:rsidRDefault="00734672" w14:paraId="4FC34523" w14:textId="65C96F04">
      <w:pPr>
        <w:pStyle w:val="DefaultText"/>
        <w:rPr>
          <w:szCs w:val="24"/>
        </w:rPr>
      </w:pPr>
      <w:r w:rsidRPr="00EA3B49">
        <w:rPr>
          <w:rStyle w:val="InitialStyle"/>
          <w:rFonts w:ascii="Times New Roman" w:hAnsi="Times New Roman"/>
          <w:szCs w:val="24"/>
        </w:rPr>
        <w:t>A</w:t>
      </w:r>
      <w:r w:rsidRPr="00EA3B49" w:rsidR="00D83B8B">
        <w:rPr>
          <w:rStyle w:val="InitialStyle"/>
          <w:rFonts w:ascii="Times New Roman" w:hAnsi="Times New Roman"/>
          <w:szCs w:val="24"/>
        </w:rPr>
        <w:t>PHIS</w:t>
      </w:r>
      <w:r w:rsidRPr="00EA3B49" w:rsidR="00165359">
        <w:rPr>
          <w:rStyle w:val="InitialStyle"/>
          <w:rFonts w:ascii="Times New Roman" w:hAnsi="Times New Roman"/>
          <w:szCs w:val="24"/>
        </w:rPr>
        <w:t xml:space="preserve"> plans to post</w:t>
      </w:r>
      <w:r w:rsidRPr="00EA3B49">
        <w:rPr>
          <w:rStyle w:val="InitialStyle"/>
          <w:rFonts w:ascii="Times New Roman" w:hAnsi="Times New Roman"/>
          <w:szCs w:val="24"/>
        </w:rPr>
        <w:t xml:space="preserve"> </w:t>
      </w:r>
      <w:r w:rsidRPr="00EA3B49" w:rsidR="00D83B8B">
        <w:rPr>
          <w:rStyle w:val="InitialStyle"/>
          <w:rFonts w:ascii="Times New Roman" w:hAnsi="Times New Roman"/>
          <w:szCs w:val="24"/>
        </w:rPr>
        <w:t xml:space="preserve">this </w:t>
      </w:r>
      <w:r w:rsidRPr="00EA3B49" w:rsidR="00165359">
        <w:rPr>
          <w:rStyle w:val="InitialStyle"/>
          <w:rFonts w:ascii="Times New Roman" w:hAnsi="Times New Roman"/>
          <w:szCs w:val="24"/>
        </w:rPr>
        <w:t xml:space="preserve">information </w:t>
      </w:r>
      <w:r w:rsidRPr="00EA3B49" w:rsidR="001B1EEA">
        <w:rPr>
          <w:rStyle w:val="InitialStyle"/>
          <w:rFonts w:ascii="Times New Roman" w:hAnsi="Times New Roman"/>
          <w:szCs w:val="24"/>
        </w:rPr>
        <w:t xml:space="preserve">regularly (at least </w:t>
      </w:r>
      <w:r w:rsidRPr="00EA3B49" w:rsidR="00D83B8B">
        <w:rPr>
          <w:rStyle w:val="InitialStyle"/>
          <w:rFonts w:ascii="Times New Roman" w:hAnsi="Times New Roman"/>
          <w:szCs w:val="24"/>
        </w:rPr>
        <w:t>quarterly and annually</w:t>
      </w:r>
      <w:r w:rsidRPr="00EA3B49" w:rsidR="001B1EEA">
        <w:rPr>
          <w:rStyle w:val="InitialStyle"/>
          <w:rFonts w:ascii="Times New Roman" w:hAnsi="Times New Roman"/>
          <w:szCs w:val="24"/>
        </w:rPr>
        <w:t>)</w:t>
      </w:r>
      <w:r w:rsidRPr="00EA3B49" w:rsidR="00D83B8B">
        <w:rPr>
          <w:rStyle w:val="InitialStyle"/>
          <w:rFonts w:ascii="Times New Roman" w:hAnsi="Times New Roman"/>
          <w:szCs w:val="24"/>
        </w:rPr>
        <w:t xml:space="preserve"> on </w:t>
      </w:r>
      <w:r w:rsidRPr="00EA3B49" w:rsidR="00ED3098">
        <w:rPr>
          <w:rStyle w:val="InitialStyle"/>
          <w:rFonts w:ascii="Times New Roman" w:hAnsi="Times New Roman"/>
          <w:szCs w:val="24"/>
        </w:rPr>
        <w:t xml:space="preserve">its page: </w:t>
      </w:r>
      <w:r w:rsidRPr="00EA3B49" w:rsidR="00165359">
        <w:rPr>
          <w:szCs w:val="24"/>
        </w:rPr>
        <w:t>http://www.aphis.usda.gov/animal-health/equine-health-eia</w:t>
      </w:r>
      <w:r w:rsidRPr="00EA3B49" w:rsidR="00192547">
        <w:rPr>
          <w:rStyle w:val="Hyperlink"/>
          <w:color w:val="auto"/>
          <w:szCs w:val="24"/>
          <w:u w:val="none"/>
        </w:rPr>
        <w:t>.</w:t>
      </w:r>
    </w:p>
    <w:p w:rsidRPr="00EA3B49" w:rsidR="00734672" w:rsidP="00FD6826" w:rsidRDefault="00734672" w14:paraId="1140365F" w14:textId="77777777">
      <w:pPr>
        <w:pStyle w:val="DefaultText"/>
        <w:rPr>
          <w:rStyle w:val="InitialStyle"/>
          <w:rFonts w:ascii="Times New Roman" w:hAnsi="Times New Roman"/>
          <w:szCs w:val="24"/>
        </w:rPr>
      </w:pPr>
    </w:p>
    <w:p w:rsidRPr="00EA3B49" w:rsidR="0009610D" w:rsidP="00FD6826" w:rsidRDefault="0009610D" w14:paraId="67728824" w14:textId="77777777">
      <w:pPr>
        <w:pStyle w:val="DefaultText"/>
        <w:rPr>
          <w:rStyle w:val="InitialStyle"/>
          <w:rFonts w:ascii="Times New Roman" w:hAnsi="Times New Roman"/>
          <w:szCs w:val="24"/>
        </w:rPr>
      </w:pPr>
    </w:p>
    <w:p w:rsidRPr="00EA3B49" w:rsidR="00734672" w:rsidP="00FD6826" w:rsidRDefault="00734672" w14:paraId="2FDDBEAC" w14:textId="77777777">
      <w:pPr>
        <w:pStyle w:val="DefaultText"/>
        <w:rPr>
          <w:rStyle w:val="InitialStyle"/>
          <w:rFonts w:ascii="Times New Roman" w:hAnsi="Times New Roman"/>
          <w:b/>
          <w:szCs w:val="24"/>
        </w:rPr>
      </w:pPr>
      <w:r w:rsidRPr="00EA3B49">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Pr="00EA3B49" w:rsidR="001908F8" w:rsidP="00FD6826" w:rsidRDefault="001908F8" w14:paraId="547E1341" w14:textId="77777777">
      <w:pPr>
        <w:pStyle w:val="DefaultText"/>
        <w:rPr>
          <w:rStyle w:val="InitialStyle"/>
          <w:rFonts w:ascii="Times New Roman" w:hAnsi="Times New Roman"/>
          <w:szCs w:val="24"/>
        </w:rPr>
      </w:pPr>
    </w:p>
    <w:p w:rsidRPr="00211926" w:rsidR="00FD6826" w:rsidP="00FD6826" w:rsidRDefault="0057432F" w14:paraId="102310FD" w14:textId="77D9E696">
      <w:pPr>
        <w:pStyle w:val="DefaultText"/>
        <w:rPr>
          <w:szCs w:val="24"/>
        </w:rPr>
      </w:pPr>
      <w:r w:rsidRPr="00211926">
        <w:rPr>
          <w:rStyle w:val="InitialStyle"/>
          <w:rFonts w:ascii="Times New Roman" w:hAnsi="Times New Roman"/>
          <w:szCs w:val="24"/>
        </w:rPr>
        <w:t xml:space="preserve">VS Form 1-27 is used in </w:t>
      </w:r>
      <w:r w:rsidRPr="00211926" w:rsidR="00AD10D1">
        <w:rPr>
          <w:rStyle w:val="InitialStyle"/>
          <w:rFonts w:ascii="Times New Roman" w:hAnsi="Times New Roman"/>
          <w:szCs w:val="24"/>
        </w:rPr>
        <w:t xml:space="preserve">multiple information </w:t>
      </w:r>
      <w:r w:rsidRPr="00211926" w:rsidR="00BE6BC6">
        <w:rPr>
          <w:rStyle w:val="InitialStyle"/>
          <w:rFonts w:ascii="Times New Roman" w:hAnsi="Times New Roman"/>
          <w:szCs w:val="24"/>
        </w:rPr>
        <w:t>collection</w:t>
      </w:r>
      <w:r w:rsidRPr="00211926" w:rsidR="002E5E31">
        <w:rPr>
          <w:rStyle w:val="InitialStyle"/>
          <w:rFonts w:ascii="Times New Roman" w:hAnsi="Times New Roman"/>
          <w:szCs w:val="24"/>
        </w:rPr>
        <w:t>s</w:t>
      </w:r>
      <w:r w:rsidRPr="00211926" w:rsidR="00DF58C3">
        <w:rPr>
          <w:rStyle w:val="InitialStyle"/>
          <w:rFonts w:ascii="Times New Roman" w:hAnsi="Times New Roman"/>
          <w:szCs w:val="24"/>
        </w:rPr>
        <w:t xml:space="preserve">, each with its own OMB approval expiration date; </w:t>
      </w:r>
      <w:r w:rsidRPr="00211926">
        <w:rPr>
          <w:rStyle w:val="InitialStyle"/>
          <w:rFonts w:ascii="Times New Roman" w:hAnsi="Times New Roman"/>
          <w:szCs w:val="24"/>
        </w:rPr>
        <w:t>it is not practical to include</w:t>
      </w:r>
      <w:r w:rsidRPr="00211926" w:rsidR="00DF58C3">
        <w:rPr>
          <w:rStyle w:val="InitialStyle"/>
          <w:rFonts w:ascii="Times New Roman" w:hAnsi="Times New Roman"/>
          <w:szCs w:val="24"/>
        </w:rPr>
        <w:t xml:space="preserve"> the date</w:t>
      </w:r>
      <w:r w:rsidRPr="00211926" w:rsidR="002C1748">
        <w:rPr>
          <w:rStyle w:val="InitialStyle"/>
          <w:rFonts w:ascii="Times New Roman" w:hAnsi="Times New Roman"/>
          <w:szCs w:val="24"/>
        </w:rPr>
        <w:t xml:space="preserve">. APHIS is seeking approval to not display the OMB </w:t>
      </w:r>
      <w:r w:rsidRPr="00211926" w:rsidR="00DF58C3">
        <w:rPr>
          <w:rStyle w:val="InitialStyle"/>
          <w:rFonts w:ascii="Times New Roman" w:hAnsi="Times New Roman"/>
          <w:szCs w:val="24"/>
        </w:rPr>
        <w:t xml:space="preserve">approval </w:t>
      </w:r>
      <w:r w:rsidRPr="00211926" w:rsidR="002C1748">
        <w:rPr>
          <w:rStyle w:val="InitialStyle"/>
          <w:rFonts w:ascii="Times New Roman" w:hAnsi="Times New Roman"/>
          <w:szCs w:val="24"/>
        </w:rPr>
        <w:t>expiration date on this form.</w:t>
      </w:r>
      <w:r w:rsidRPr="00211926" w:rsidR="00FD6826">
        <w:rPr>
          <w:rStyle w:val="InitialStyle"/>
          <w:rFonts w:ascii="Times New Roman" w:hAnsi="Times New Roman"/>
          <w:szCs w:val="24"/>
        </w:rPr>
        <w:t xml:space="preserve">  </w:t>
      </w:r>
      <w:bookmarkStart w:name="_Hlk78293338" w:id="6"/>
      <w:r w:rsidRPr="00211926" w:rsidR="00FD6826">
        <w:rPr>
          <w:szCs w:val="24"/>
        </w:rPr>
        <w:t>The Agency has made it a priority to develop procedures and to convert the multi-ICR forms into common forms.</w:t>
      </w:r>
    </w:p>
    <w:bookmarkEnd w:id="6"/>
    <w:p w:rsidRPr="00211926" w:rsidR="002C1748" w:rsidP="00FD6826" w:rsidRDefault="002C1748" w14:paraId="1D196678" w14:textId="77777777">
      <w:pPr>
        <w:pStyle w:val="DefaultText"/>
        <w:rPr>
          <w:rStyle w:val="InitialStyle"/>
          <w:rFonts w:ascii="Times New Roman" w:hAnsi="Times New Roman"/>
          <w:szCs w:val="24"/>
        </w:rPr>
      </w:pPr>
    </w:p>
    <w:p w:rsidRPr="00211926" w:rsidR="00CD0856" w:rsidP="00FD6826" w:rsidRDefault="006A5D98" w14:paraId="727CD186" w14:textId="7D700B04">
      <w:pPr>
        <w:pStyle w:val="DefaultText"/>
        <w:rPr>
          <w:rStyle w:val="InitialStyle"/>
          <w:rFonts w:ascii="Times New Roman" w:hAnsi="Times New Roman"/>
          <w:szCs w:val="24"/>
        </w:rPr>
      </w:pPr>
      <w:r w:rsidRPr="00211926">
        <w:rPr>
          <w:rStyle w:val="InitialStyle"/>
          <w:rFonts w:ascii="Times New Roman" w:hAnsi="Times New Roman"/>
          <w:szCs w:val="24"/>
        </w:rPr>
        <w:t>VS Forms 10-11 and 10-12</w:t>
      </w:r>
      <w:r w:rsidRPr="00211926" w:rsidR="002C1748">
        <w:rPr>
          <w:rStyle w:val="InitialStyle"/>
          <w:rFonts w:ascii="Times New Roman" w:hAnsi="Times New Roman"/>
          <w:szCs w:val="24"/>
        </w:rPr>
        <w:t xml:space="preserve"> are serially numbered to track the movement of the ship</w:t>
      </w:r>
      <w:r w:rsidRPr="00211926">
        <w:rPr>
          <w:rStyle w:val="InitialStyle"/>
          <w:rFonts w:ascii="Times New Roman" w:hAnsi="Times New Roman"/>
          <w:szCs w:val="24"/>
        </w:rPr>
        <w:t>ment for regulatory purposes</w:t>
      </w:r>
      <w:r w:rsidRPr="00211926" w:rsidR="00DD0CE8">
        <w:rPr>
          <w:rStyle w:val="InitialStyle"/>
          <w:rFonts w:ascii="Times New Roman" w:hAnsi="Times New Roman"/>
          <w:szCs w:val="24"/>
        </w:rPr>
        <w:t>.</w:t>
      </w:r>
      <w:r w:rsidRPr="00211926">
        <w:rPr>
          <w:rStyle w:val="InitialStyle"/>
          <w:rFonts w:ascii="Times New Roman" w:hAnsi="Times New Roman"/>
          <w:szCs w:val="24"/>
        </w:rPr>
        <w:t xml:space="preserve"> </w:t>
      </w:r>
      <w:r w:rsidRPr="00211926" w:rsidR="002C1748">
        <w:rPr>
          <w:rStyle w:val="InitialStyle"/>
          <w:rFonts w:ascii="Times New Roman" w:hAnsi="Times New Roman"/>
          <w:szCs w:val="24"/>
        </w:rPr>
        <w:t>APHIS is seeking approval to not dis</w:t>
      </w:r>
      <w:r w:rsidRPr="00211926">
        <w:rPr>
          <w:rStyle w:val="InitialStyle"/>
          <w:rFonts w:ascii="Times New Roman" w:hAnsi="Times New Roman"/>
          <w:szCs w:val="24"/>
        </w:rPr>
        <w:t xml:space="preserve">play the OMB </w:t>
      </w:r>
      <w:r w:rsidRPr="00211926" w:rsidR="00DF58C3">
        <w:rPr>
          <w:rStyle w:val="InitialStyle"/>
          <w:rFonts w:ascii="Times New Roman" w:hAnsi="Times New Roman"/>
          <w:szCs w:val="24"/>
        </w:rPr>
        <w:t xml:space="preserve">approval </w:t>
      </w:r>
      <w:r w:rsidRPr="00211926">
        <w:rPr>
          <w:rStyle w:val="InitialStyle"/>
          <w:rFonts w:ascii="Times New Roman" w:hAnsi="Times New Roman"/>
          <w:szCs w:val="24"/>
        </w:rPr>
        <w:t>expiration date</w:t>
      </w:r>
      <w:r w:rsidRPr="00211926" w:rsidR="007E2596">
        <w:rPr>
          <w:rStyle w:val="InitialStyle"/>
          <w:rFonts w:ascii="Times New Roman" w:hAnsi="Times New Roman"/>
          <w:szCs w:val="24"/>
        </w:rPr>
        <w:t xml:space="preserve"> on these two forms</w:t>
      </w:r>
      <w:r w:rsidRPr="00211926" w:rsidR="00DD0CE8">
        <w:rPr>
          <w:rStyle w:val="InitialStyle"/>
          <w:rFonts w:ascii="Times New Roman" w:hAnsi="Times New Roman"/>
          <w:szCs w:val="24"/>
        </w:rPr>
        <w:t xml:space="preserve"> as destroying unused stocks of the forms with each renewal would be cost prohibitive</w:t>
      </w:r>
      <w:r w:rsidRPr="00211926">
        <w:rPr>
          <w:rStyle w:val="InitialStyle"/>
          <w:rFonts w:ascii="Times New Roman" w:hAnsi="Times New Roman"/>
          <w:szCs w:val="24"/>
        </w:rPr>
        <w:t>.</w:t>
      </w:r>
    </w:p>
    <w:p w:rsidRPr="00211926" w:rsidR="00A957A5" w:rsidP="00FD6826" w:rsidRDefault="00A957A5" w14:paraId="397EE9E8" w14:textId="77777777">
      <w:pPr>
        <w:pStyle w:val="DefaultText"/>
        <w:rPr>
          <w:rStyle w:val="InitialStyle"/>
          <w:rFonts w:ascii="Times New Roman" w:hAnsi="Times New Roman"/>
          <w:b/>
          <w:szCs w:val="24"/>
        </w:rPr>
      </w:pPr>
    </w:p>
    <w:p w:rsidRPr="00211926" w:rsidR="00687640" w:rsidP="00FD6826" w:rsidRDefault="002F2D31" w14:paraId="546F3C00" w14:textId="4E63827A">
      <w:pPr>
        <w:pStyle w:val="DefaultText"/>
        <w:rPr>
          <w:rStyle w:val="InitialStyle"/>
          <w:rFonts w:ascii="Times New Roman" w:hAnsi="Times New Roman"/>
          <w:bCs/>
          <w:szCs w:val="24"/>
        </w:rPr>
      </w:pPr>
      <w:r w:rsidRPr="00211926">
        <w:rPr>
          <w:rStyle w:val="InitialStyle"/>
          <w:rFonts w:ascii="Times New Roman" w:hAnsi="Times New Roman"/>
          <w:bCs/>
          <w:szCs w:val="24"/>
        </w:rPr>
        <w:t xml:space="preserve">VS will post the expiration date on the </w:t>
      </w:r>
      <w:r w:rsidRPr="00211926" w:rsidR="00DD0CE8">
        <w:rPr>
          <w:rStyle w:val="InitialStyle"/>
          <w:rFonts w:ascii="Times New Roman" w:hAnsi="Times New Roman"/>
          <w:bCs/>
          <w:szCs w:val="24"/>
        </w:rPr>
        <w:t xml:space="preserve">VS Forms </w:t>
      </w:r>
      <w:r w:rsidRPr="00211926">
        <w:rPr>
          <w:rStyle w:val="InitialStyle"/>
          <w:rFonts w:ascii="Times New Roman" w:hAnsi="Times New Roman"/>
          <w:bCs/>
          <w:szCs w:val="24"/>
        </w:rPr>
        <w:t>10-15</w:t>
      </w:r>
      <w:r w:rsidRPr="00211926" w:rsidR="00687640">
        <w:rPr>
          <w:rStyle w:val="InitialStyle"/>
          <w:rFonts w:ascii="Times New Roman" w:hAnsi="Times New Roman"/>
          <w:bCs/>
          <w:szCs w:val="24"/>
        </w:rPr>
        <w:t xml:space="preserve"> and </w:t>
      </w:r>
      <w:r w:rsidRPr="00211926">
        <w:rPr>
          <w:rStyle w:val="InitialStyle"/>
          <w:rFonts w:ascii="Times New Roman" w:hAnsi="Times New Roman"/>
          <w:bCs/>
          <w:szCs w:val="24"/>
        </w:rPr>
        <w:t>10-16</w:t>
      </w:r>
      <w:r w:rsidRPr="00211926" w:rsidR="00687640">
        <w:rPr>
          <w:rStyle w:val="InitialStyle"/>
          <w:rFonts w:ascii="Times New Roman" w:hAnsi="Times New Roman"/>
          <w:bCs/>
          <w:szCs w:val="24"/>
        </w:rPr>
        <w:t xml:space="preserve">.  </w:t>
      </w:r>
    </w:p>
    <w:p w:rsidRPr="00211926" w:rsidR="00211926" w:rsidP="00FD6826" w:rsidRDefault="00211926" w14:paraId="5A915D0F" w14:textId="77777777">
      <w:pPr>
        <w:pStyle w:val="DefaultText"/>
        <w:rPr>
          <w:rStyle w:val="InitialStyle"/>
          <w:rFonts w:ascii="Times New Roman" w:hAnsi="Times New Roman"/>
          <w:bCs/>
          <w:szCs w:val="24"/>
        </w:rPr>
      </w:pPr>
    </w:p>
    <w:p w:rsidR="00687640" w:rsidP="00FD6826" w:rsidRDefault="00687640" w14:paraId="05066269" w14:textId="77777777">
      <w:pPr>
        <w:pStyle w:val="DefaultText"/>
        <w:rPr>
          <w:rStyle w:val="InitialStyle"/>
          <w:rFonts w:ascii="Times New Roman" w:hAnsi="Times New Roman"/>
          <w:bCs/>
          <w:szCs w:val="24"/>
        </w:rPr>
      </w:pPr>
    </w:p>
    <w:p w:rsidRPr="00EA3B49" w:rsidR="00734672" w:rsidP="00734672" w:rsidRDefault="00734672" w14:paraId="388D642E" w14:textId="3AABFC61">
      <w:pPr>
        <w:pStyle w:val="DefaultText"/>
        <w:rPr>
          <w:rStyle w:val="InitialStyle"/>
          <w:rFonts w:ascii="Times New Roman" w:hAnsi="Times New Roman"/>
          <w:b/>
          <w:szCs w:val="24"/>
        </w:rPr>
      </w:pPr>
      <w:r w:rsidRPr="00EA3B49">
        <w:rPr>
          <w:rStyle w:val="InitialStyle"/>
          <w:rFonts w:ascii="Times New Roman" w:hAnsi="Times New Roman"/>
          <w:b/>
          <w:szCs w:val="24"/>
        </w:rPr>
        <w:t>18.  Explain each exception to the certification statement identified in the "Certification for Paperwork Reduction Act."</w:t>
      </w:r>
    </w:p>
    <w:p w:rsidRPr="00EA3B49" w:rsidR="00734672" w:rsidP="00734672" w:rsidRDefault="00734672" w14:paraId="2348FE06" w14:textId="77777777">
      <w:pPr>
        <w:pStyle w:val="DefaultText"/>
        <w:rPr>
          <w:rStyle w:val="InitialStyle"/>
          <w:rFonts w:ascii="Times New Roman" w:hAnsi="Times New Roman"/>
          <w:szCs w:val="24"/>
        </w:rPr>
      </w:pPr>
    </w:p>
    <w:p w:rsidR="00734672" w:rsidP="00734672" w:rsidRDefault="00734672" w14:paraId="4245E054" w14:textId="72B51125">
      <w:pPr>
        <w:pStyle w:val="DefaultText"/>
        <w:rPr>
          <w:rStyle w:val="InitialStyle"/>
          <w:rFonts w:ascii="Times New Roman" w:hAnsi="Times New Roman"/>
          <w:szCs w:val="24"/>
        </w:rPr>
      </w:pPr>
      <w:r w:rsidRPr="00EA3B49">
        <w:rPr>
          <w:rStyle w:val="InitialStyle"/>
          <w:rFonts w:ascii="Times New Roman" w:hAnsi="Times New Roman"/>
          <w:szCs w:val="24"/>
        </w:rPr>
        <w:t>APHIS can certify compliance with all provisions of the Act.</w:t>
      </w:r>
    </w:p>
    <w:p w:rsidR="004B3F86" w:rsidP="00734672" w:rsidRDefault="004B3F86" w14:paraId="275FA53D" w14:textId="1B52E51C">
      <w:pPr>
        <w:pStyle w:val="DefaultText"/>
        <w:rPr>
          <w:rStyle w:val="InitialStyle"/>
          <w:rFonts w:ascii="Times New Roman" w:hAnsi="Times New Roman"/>
          <w:szCs w:val="24"/>
        </w:rPr>
      </w:pPr>
    </w:p>
    <w:p w:rsidRPr="00EA3B49" w:rsidR="004B3F86" w:rsidP="00734672" w:rsidRDefault="004B3F86" w14:paraId="562C35BE" w14:textId="77777777">
      <w:pPr>
        <w:pStyle w:val="DefaultText"/>
        <w:rPr>
          <w:rStyle w:val="InitialStyle"/>
          <w:rFonts w:ascii="Times New Roman" w:hAnsi="Times New Roman"/>
          <w:szCs w:val="24"/>
        </w:rPr>
      </w:pPr>
    </w:p>
    <w:p w:rsidRPr="00EA3B49" w:rsidR="00734672" w:rsidP="00734672" w:rsidRDefault="00734672" w14:paraId="0D6CABB6" w14:textId="77777777">
      <w:pPr>
        <w:pStyle w:val="DefaultText"/>
        <w:rPr>
          <w:rStyle w:val="InitialStyle"/>
          <w:rFonts w:ascii="Times New Roman" w:hAnsi="Times New Roman"/>
          <w:b/>
          <w:szCs w:val="24"/>
        </w:rPr>
      </w:pPr>
      <w:r w:rsidRPr="00EA3B49">
        <w:rPr>
          <w:rStyle w:val="InitialStyle"/>
          <w:rFonts w:ascii="Times New Roman" w:hAnsi="Times New Roman"/>
          <w:b/>
          <w:szCs w:val="24"/>
        </w:rPr>
        <w:t>B.  Collections of Information Employing Statistical Methods</w:t>
      </w:r>
    </w:p>
    <w:p w:rsidRPr="00EA3B49" w:rsidR="00734672" w:rsidP="00734672" w:rsidRDefault="00734672" w14:paraId="1D041141" w14:textId="77777777">
      <w:pPr>
        <w:pStyle w:val="DefaultText"/>
        <w:rPr>
          <w:rStyle w:val="InitialStyle"/>
          <w:rFonts w:ascii="Times New Roman" w:hAnsi="Times New Roman"/>
          <w:szCs w:val="24"/>
        </w:rPr>
      </w:pPr>
    </w:p>
    <w:p w:rsidRPr="00EA3B49" w:rsidR="00BE6C74" w:rsidP="00BC20E2" w:rsidRDefault="00734672" w14:paraId="1E3B5FF4" w14:textId="6449F781">
      <w:pPr>
        <w:pStyle w:val="DefaultText"/>
        <w:rPr>
          <w:szCs w:val="24"/>
        </w:rPr>
      </w:pPr>
      <w:r w:rsidRPr="00EA3B49">
        <w:rPr>
          <w:rStyle w:val="InitialStyle"/>
          <w:rFonts w:ascii="Times New Roman" w:hAnsi="Times New Roman"/>
          <w:szCs w:val="24"/>
        </w:rPr>
        <w:t>There are no statistical methods associated with the information collection activities used in this program.</w:t>
      </w:r>
    </w:p>
    <w:sectPr w:rsidRPr="00EA3B49" w:rsidR="00BE6C74" w:rsidSect="00E118C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F838F" w14:textId="77777777" w:rsidR="00081901" w:rsidRDefault="00081901" w:rsidP="006A0E8C">
      <w:r>
        <w:separator/>
      </w:r>
    </w:p>
  </w:endnote>
  <w:endnote w:type="continuationSeparator" w:id="0">
    <w:p w14:paraId="4BC45A99" w14:textId="77777777" w:rsidR="00081901" w:rsidRDefault="00081901" w:rsidP="006A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7990928"/>
      <w:docPartObj>
        <w:docPartGallery w:val="Page Numbers (Bottom of Page)"/>
        <w:docPartUnique/>
      </w:docPartObj>
    </w:sdtPr>
    <w:sdtEndPr>
      <w:rPr>
        <w:noProof/>
        <w:sz w:val="24"/>
        <w:szCs w:val="24"/>
      </w:rPr>
    </w:sdtEndPr>
    <w:sdtContent>
      <w:p w14:paraId="1391D1DC" w14:textId="0F30EFBF" w:rsidR="006A0E8C" w:rsidRPr="00636EF0" w:rsidRDefault="006A0E8C" w:rsidP="00636EF0">
        <w:pPr>
          <w:pStyle w:val="Footer"/>
          <w:jc w:val="center"/>
          <w:rPr>
            <w:sz w:val="24"/>
            <w:szCs w:val="24"/>
          </w:rPr>
        </w:pPr>
        <w:r w:rsidRPr="006A0E8C">
          <w:rPr>
            <w:sz w:val="24"/>
            <w:szCs w:val="24"/>
          </w:rPr>
          <w:fldChar w:fldCharType="begin"/>
        </w:r>
        <w:r w:rsidRPr="006A0E8C">
          <w:rPr>
            <w:sz w:val="24"/>
            <w:szCs w:val="24"/>
          </w:rPr>
          <w:instrText xml:space="preserve"> PAGE   \* MERGEFORMAT </w:instrText>
        </w:r>
        <w:r w:rsidRPr="006A0E8C">
          <w:rPr>
            <w:sz w:val="24"/>
            <w:szCs w:val="24"/>
          </w:rPr>
          <w:fldChar w:fldCharType="separate"/>
        </w:r>
        <w:r w:rsidR="00006CD7">
          <w:rPr>
            <w:noProof/>
            <w:sz w:val="24"/>
            <w:szCs w:val="24"/>
          </w:rPr>
          <w:t>11</w:t>
        </w:r>
        <w:r w:rsidRPr="006A0E8C">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9E8D2" w14:textId="77777777" w:rsidR="00081901" w:rsidRDefault="00081901" w:rsidP="006A0E8C">
      <w:r>
        <w:separator/>
      </w:r>
    </w:p>
  </w:footnote>
  <w:footnote w:type="continuationSeparator" w:id="0">
    <w:p w14:paraId="7EE43135" w14:textId="77777777" w:rsidR="00081901" w:rsidRDefault="00081901" w:rsidP="006A0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0689F"/>
    <w:multiLevelType w:val="hybridMultilevel"/>
    <w:tmpl w:val="50C4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0529C"/>
    <w:multiLevelType w:val="hybridMultilevel"/>
    <w:tmpl w:val="E148335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8772A"/>
    <w:multiLevelType w:val="hybridMultilevel"/>
    <w:tmpl w:val="93745E6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EC821B1"/>
    <w:multiLevelType w:val="hybridMultilevel"/>
    <w:tmpl w:val="9990D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8D4CBB"/>
    <w:multiLevelType w:val="hybridMultilevel"/>
    <w:tmpl w:val="D95C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1278E"/>
    <w:multiLevelType w:val="hybridMultilevel"/>
    <w:tmpl w:val="896461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6505876"/>
    <w:multiLevelType w:val="hybridMultilevel"/>
    <w:tmpl w:val="C53298F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6D8481E"/>
    <w:multiLevelType w:val="hybridMultilevel"/>
    <w:tmpl w:val="B8A2C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5EC904B8"/>
    <w:multiLevelType w:val="hybridMultilevel"/>
    <w:tmpl w:val="1D90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4112EC"/>
    <w:multiLevelType w:val="hybridMultilevel"/>
    <w:tmpl w:val="DCD44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ED0081"/>
    <w:multiLevelType w:val="hybridMultilevel"/>
    <w:tmpl w:val="0E2E5F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1572D8"/>
    <w:multiLevelType w:val="hybridMultilevel"/>
    <w:tmpl w:val="26AC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9B62DF"/>
    <w:multiLevelType w:val="hybridMultilevel"/>
    <w:tmpl w:val="A410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F3E4FD1"/>
    <w:multiLevelType w:val="hybridMultilevel"/>
    <w:tmpl w:val="9ADEAE2A"/>
    <w:lvl w:ilvl="0" w:tplc="34701F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19"/>
  </w:num>
  <w:num w:numId="4">
    <w:abstractNumId w:val="12"/>
  </w:num>
  <w:num w:numId="5">
    <w:abstractNumId w:val="6"/>
  </w:num>
  <w:num w:numId="6">
    <w:abstractNumId w:val="11"/>
  </w:num>
  <w:num w:numId="7">
    <w:abstractNumId w:val="13"/>
  </w:num>
  <w:num w:numId="8">
    <w:abstractNumId w:val="9"/>
  </w:num>
  <w:num w:numId="9">
    <w:abstractNumId w:val="7"/>
  </w:num>
  <w:num w:numId="10">
    <w:abstractNumId w:val="21"/>
  </w:num>
  <w:num w:numId="11">
    <w:abstractNumId w:val="15"/>
  </w:num>
  <w:num w:numId="12">
    <w:abstractNumId w:val="14"/>
  </w:num>
  <w:num w:numId="13">
    <w:abstractNumId w:val="1"/>
  </w:num>
  <w:num w:numId="14">
    <w:abstractNumId w:val="2"/>
  </w:num>
  <w:num w:numId="15">
    <w:abstractNumId w:val="16"/>
  </w:num>
  <w:num w:numId="16">
    <w:abstractNumId w:val="18"/>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7"/>
  </w:num>
  <w:num w:numId="20">
    <w:abstractNumId w:val="0"/>
  </w:num>
  <w:num w:numId="21">
    <w:abstractNumId w:val="4"/>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72"/>
    <w:rsid w:val="00006CD7"/>
    <w:rsid w:val="000100E9"/>
    <w:rsid w:val="00017E92"/>
    <w:rsid w:val="000215AF"/>
    <w:rsid w:val="0003287E"/>
    <w:rsid w:val="00032CD0"/>
    <w:rsid w:val="00035676"/>
    <w:rsid w:val="00054521"/>
    <w:rsid w:val="0005559D"/>
    <w:rsid w:val="00061D21"/>
    <w:rsid w:val="00064332"/>
    <w:rsid w:val="00081901"/>
    <w:rsid w:val="00086B6E"/>
    <w:rsid w:val="0009082A"/>
    <w:rsid w:val="0009610D"/>
    <w:rsid w:val="000A04AD"/>
    <w:rsid w:val="000A2AC1"/>
    <w:rsid w:val="000A6A6E"/>
    <w:rsid w:val="000B24CA"/>
    <w:rsid w:val="000B283A"/>
    <w:rsid w:val="000C24DA"/>
    <w:rsid w:val="000D3A3C"/>
    <w:rsid w:val="000D72B4"/>
    <w:rsid w:val="000E0196"/>
    <w:rsid w:val="000E0A71"/>
    <w:rsid w:val="000E30EC"/>
    <w:rsid w:val="000E7CA4"/>
    <w:rsid w:val="000F026F"/>
    <w:rsid w:val="000F7EBF"/>
    <w:rsid w:val="00107896"/>
    <w:rsid w:val="001125E3"/>
    <w:rsid w:val="00117E79"/>
    <w:rsid w:val="00124D30"/>
    <w:rsid w:val="001316A8"/>
    <w:rsid w:val="00132234"/>
    <w:rsid w:val="00146FAF"/>
    <w:rsid w:val="00165359"/>
    <w:rsid w:val="00166400"/>
    <w:rsid w:val="00171828"/>
    <w:rsid w:val="001820D8"/>
    <w:rsid w:val="001845CA"/>
    <w:rsid w:val="00185C53"/>
    <w:rsid w:val="001869E9"/>
    <w:rsid w:val="001908F8"/>
    <w:rsid w:val="00192547"/>
    <w:rsid w:val="00195CA1"/>
    <w:rsid w:val="0019693D"/>
    <w:rsid w:val="0019787E"/>
    <w:rsid w:val="001A24BB"/>
    <w:rsid w:val="001A7230"/>
    <w:rsid w:val="001B1EEA"/>
    <w:rsid w:val="001B34B7"/>
    <w:rsid w:val="001B4438"/>
    <w:rsid w:val="001B695B"/>
    <w:rsid w:val="001B722A"/>
    <w:rsid w:val="001C6CF4"/>
    <w:rsid w:val="001D7BE9"/>
    <w:rsid w:val="001E6A64"/>
    <w:rsid w:val="001F2DB3"/>
    <w:rsid w:val="001F629D"/>
    <w:rsid w:val="001F6783"/>
    <w:rsid w:val="00211926"/>
    <w:rsid w:val="0022245A"/>
    <w:rsid w:val="00224EC1"/>
    <w:rsid w:val="0022637C"/>
    <w:rsid w:val="00234C29"/>
    <w:rsid w:val="0024523C"/>
    <w:rsid w:val="00246FB0"/>
    <w:rsid w:val="00247DC1"/>
    <w:rsid w:val="00251B59"/>
    <w:rsid w:val="002535AA"/>
    <w:rsid w:val="00256499"/>
    <w:rsid w:val="00284F97"/>
    <w:rsid w:val="0028523F"/>
    <w:rsid w:val="00296A8B"/>
    <w:rsid w:val="002A25E2"/>
    <w:rsid w:val="002A5EB5"/>
    <w:rsid w:val="002C1748"/>
    <w:rsid w:val="002C3AA8"/>
    <w:rsid w:val="002D3E6F"/>
    <w:rsid w:val="002D407C"/>
    <w:rsid w:val="002D5E98"/>
    <w:rsid w:val="002E0A1E"/>
    <w:rsid w:val="002E3D33"/>
    <w:rsid w:val="002E5E31"/>
    <w:rsid w:val="002F2D31"/>
    <w:rsid w:val="002F39A3"/>
    <w:rsid w:val="00301395"/>
    <w:rsid w:val="003020F2"/>
    <w:rsid w:val="00321792"/>
    <w:rsid w:val="003403BE"/>
    <w:rsid w:val="00341794"/>
    <w:rsid w:val="00342106"/>
    <w:rsid w:val="00347BE9"/>
    <w:rsid w:val="003524DA"/>
    <w:rsid w:val="003563BB"/>
    <w:rsid w:val="00367246"/>
    <w:rsid w:val="00367D65"/>
    <w:rsid w:val="00373435"/>
    <w:rsid w:val="00385D01"/>
    <w:rsid w:val="003B0D9E"/>
    <w:rsid w:val="003B7087"/>
    <w:rsid w:val="003C0567"/>
    <w:rsid w:val="003D32C0"/>
    <w:rsid w:val="003D5E9A"/>
    <w:rsid w:val="003D767B"/>
    <w:rsid w:val="003F2094"/>
    <w:rsid w:val="003F3510"/>
    <w:rsid w:val="003F3C85"/>
    <w:rsid w:val="003F429D"/>
    <w:rsid w:val="0041045F"/>
    <w:rsid w:val="00414158"/>
    <w:rsid w:val="004160A9"/>
    <w:rsid w:val="00423C04"/>
    <w:rsid w:val="004279F0"/>
    <w:rsid w:val="00434571"/>
    <w:rsid w:val="004415AE"/>
    <w:rsid w:val="004615E4"/>
    <w:rsid w:val="004669A9"/>
    <w:rsid w:val="0047226F"/>
    <w:rsid w:val="00473527"/>
    <w:rsid w:val="00475284"/>
    <w:rsid w:val="00476665"/>
    <w:rsid w:val="00481C8A"/>
    <w:rsid w:val="0048226E"/>
    <w:rsid w:val="004924F5"/>
    <w:rsid w:val="00495B15"/>
    <w:rsid w:val="00496DAD"/>
    <w:rsid w:val="004A1406"/>
    <w:rsid w:val="004A6324"/>
    <w:rsid w:val="004A74C9"/>
    <w:rsid w:val="004B3F86"/>
    <w:rsid w:val="004C086C"/>
    <w:rsid w:val="004C2B35"/>
    <w:rsid w:val="004C5DCE"/>
    <w:rsid w:val="004D0F67"/>
    <w:rsid w:val="004E5AC1"/>
    <w:rsid w:val="004F1942"/>
    <w:rsid w:val="004F2C78"/>
    <w:rsid w:val="005019CA"/>
    <w:rsid w:val="005024FA"/>
    <w:rsid w:val="005055EB"/>
    <w:rsid w:val="00506B5A"/>
    <w:rsid w:val="00506D91"/>
    <w:rsid w:val="00510453"/>
    <w:rsid w:val="00511CE1"/>
    <w:rsid w:val="005176AA"/>
    <w:rsid w:val="005215D9"/>
    <w:rsid w:val="005262CA"/>
    <w:rsid w:val="005268E3"/>
    <w:rsid w:val="00541168"/>
    <w:rsid w:val="00546081"/>
    <w:rsid w:val="00553627"/>
    <w:rsid w:val="00554715"/>
    <w:rsid w:val="005548A1"/>
    <w:rsid w:val="0057349F"/>
    <w:rsid w:val="005741ED"/>
    <w:rsid w:val="0057432F"/>
    <w:rsid w:val="00575011"/>
    <w:rsid w:val="00580314"/>
    <w:rsid w:val="005813B2"/>
    <w:rsid w:val="0058286E"/>
    <w:rsid w:val="00584053"/>
    <w:rsid w:val="00584166"/>
    <w:rsid w:val="005A7835"/>
    <w:rsid w:val="005B0422"/>
    <w:rsid w:val="005B3E78"/>
    <w:rsid w:val="005C6F97"/>
    <w:rsid w:val="005D038D"/>
    <w:rsid w:val="005D71F9"/>
    <w:rsid w:val="005E43BC"/>
    <w:rsid w:val="005F52AF"/>
    <w:rsid w:val="0061027C"/>
    <w:rsid w:val="00614B70"/>
    <w:rsid w:val="00616D34"/>
    <w:rsid w:val="00624CE2"/>
    <w:rsid w:val="006316A3"/>
    <w:rsid w:val="00636EF0"/>
    <w:rsid w:val="00640117"/>
    <w:rsid w:val="00642164"/>
    <w:rsid w:val="00650CCF"/>
    <w:rsid w:val="00652E0E"/>
    <w:rsid w:val="00654FB5"/>
    <w:rsid w:val="00660C85"/>
    <w:rsid w:val="00660E47"/>
    <w:rsid w:val="00661500"/>
    <w:rsid w:val="00666DBF"/>
    <w:rsid w:val="00666DD2"/>
    <w:rsid w:val="00666ED7"/>
    <w:rsid w:val="00667BCB"/>
    <w:rsid w:val="00687640"/>
    <w:rsid w:val="00697714"/>
    <w:rsid w:val="00697EFC"/>
    <w:rsid w:val="006A0B1A"/>
    <w:rsid w:val="006A0E8C"/>
    <w:rsid w:val="006A16F3"/>
    <w:rsid w:val="006A5C7E"/>
    <w:rsid w:val="006A5D98"/>
    <w:rsid w:val="006C44ED"/>
    <w:rsid w:val="006C6FD6"/>
    <w:rsid w:val="006E2CB1"/>
    <w:rsid w:val="006F258D"/>
    <w:rsid w:val="006F7EF9"/>
    <w:rsid w:val="00704D0C"/>
    <w:rsid w:val="007058C8"/>
    <w:rsid w:val="00705E6A"/>
    <w:rsid w:val="00706913"/>
    <w:rsid w:val="0071474D"/>
    <w:rsid w:val="007148B4"/>
    <w:rsid w:val="007162E9"/>
    <w:rsid w:val="007201FF"/>
    <w:rsid w:val="00731F4D"/>
    <w:rsid w:val="00733150"/>
    <w:rsid w:val="00734672"/>
    <w:rsid w:val="00737267"/>
    <w:rsid w:val="00742163"/>
    <w:rsid w:val="0075127D"/>
    <w:rsid w:val="007527DE"/>
    <w:rsid w:val="0076697C"/>
    <w:rsid w:val="00770070"/>
    <w:rsid w:val="00776B95"/>
    <w:rsid w:val="00783319"/>
    <w:rsid w:val="00794098"/>
    <w:rsid w:val="00794E9B"/>
    <w:rsid w:val="00796554"/>
    <w:rsid w:val="00797F14"/>
    <w:rsid w:val="007A242C"/>
    <w:rsid w:val="007B1D19"/>
    <w:rsid w:val="007B656B"/>
    <w:rsid w:val="007C4E13"/>
    <w:rsid w:val="007D4A19"/>
    <w:rsid w:val="007E0673"/>
    <w:rsid w:val="007E2596"/>
    <w:rsid w:val="007E2EF9"/>
    <w:rsid w:val="007E5FDE"/>
    <w:rsid w:val="0080448D"/>
    <w:rsid w:val="00805BD1"/>
    <w:rsid w:val="008072D2"/>
    <w:rsid w:val="00812D4B"/>
    <w:rsid w:val="00813579"/>
    <w:rsid w:val="00814D8D"/>
    <w:rsid w:val="00823E7D"/>
    <w:rsid w:val="00827511"/>
    <w:rsid w:val="008300D5"/>
    <w:rsid w:val="00831582"/>
    <w:rsid w:val="00835F46"/>
    <w:rsid w:val="0084238F"/>
    <w:rsid w:val="0085447C"/>
    <w:rsid w:val="00854A3B"/>
    <w:rsid w:val="00856334"/>
    <w:rsid w:val="008615DE"/>
    <w:rsid w:val="008670D5"/>
    <w:rsid w:val="00870507"/>
    <w:rsid w:val="0088148D"/>
    <w:rsid w:val="00882B17"/>
    <w:rsid w:val="00884206"/>
    <w:rsid w:val="0088508B"/>
    <w:rsid w:val="008939CC"/>
    <w:rsid w:val="008A6BA7"/>
    <w:rsid w:val="008B32D4"/>
    <w:rsid w:val="008B46CA"/>
    <w:rsid w:val="008B505C"/>
    <w:rsid w:val="008B6DC1"/>
    <w:rsid w:val="008C2499"/>
    <w:rsid w:val="008D2184"/>
    <w:rsid w:val="008D5709"/>
    <w:rsid w:val="008F05B9"/>
    <w:rsid w:val="008F5181"/>
    <w:rsid w:val="00904F36"/>
    <w:rsid w:val="00921643"/>
    <w:rsid w:val="00922DA9"/>
    <w:rsid w:val="00927020"/>
    <w:rsid w:val="009322AE"/>
    <w:rsid w:val="00933FE7"/>
    <w:rsid w:val="00941440"/>
    <w:rsid w:val="00942FE9"/>
    <w:rsid w:val="00946CDD"/>
    <w:rsid w:val="00954227"/>
    <w:rsid w:val="0096253E"/>
    <w:rsid w:val="009646CF"/>
    <w:rsid w:val="00970964"/>
    <w:rsid w:val="00973965"/>
    <w:rsid w:val="00976489"/>
    <w:rsid w:val="00977B7C"/>
    <w:rsid w:val="009A08FF"/>
    <w:rsid w:val="009A4BBF"/>
    <w:rsid w:val="009A688F"/>
    <w:rsid w:val="009A737A"/>
    <w:rsid w:val="009B5F64"/>
    <w:rsid w:val="009B7D43"/>
    <w:rsid w:val="009D267A"/>
    <w:rsid w:val="009E6C49"/>
    <w:rsid w:val="009E76AD"/>
    <w:rsid w:val="009E7729"/>
    <w:rsid w:val="009F5C65"/>
    <w:rsid w:val="009F6648"/>
    <w:rsid w:val="009F7E0A"/>
    <w:rsid w:val="00A142FD"/>
    <w:rsid w:val="00A14C2D"/>
    <w:rsid w:val="00A2251E"/>
    <w:rsid w:val="00A2298F"/>
    <w:rsid w:val="00A23AC9"/>
    <w:rsid w:val="00A35EAB"/>
    <w:rsid w:val="00A46073"/>
    <w:rsid w:val="00A65E32"/>
    <w:rsid w:val="00A957A5"/>
    <w:rsid w:val="00A96EDF"/>
    <w:rsid w:val="00A978EF"/>
    <w:rsid w:val="00A97A3C"/>
    <w:rsid w:val="00AB32AD"/>
    <w:rsid w:val="00AB6C4F"/>
    <w:rsid w:val="00AC0362"/>
    <w:rsid w:val="00AC2549"/>
    <w:rsid w:val="00AC293A"/>
    <w:rsid w:val="00AC5CFD"/>
    <w:rsid w:val="00AC628F"/>
    <w:rsid w:val="00AD10D1"/>
    <w:rsid w:val="00AD35EF"/>
    <w:rsid w:val="00AE5735"/>
    <w:rsid w:val="00AF09AC"/>
    <w:rsid w:val="00AF2545"/>
    <w:rsid w:val="00AF3450"/>
    <w:rsid w:val="00AF5E77"/>
    <w:rsid w:val="00AF6BCC"/>
    <w:rsid w:val="00B04332"/>
    <w:rsid w:val="00B050C3"/>
    <w:rsid w:val="00B078E7"/>
    <w:rsid w:val="00B473E2"/>
    <w:rsid w:val="00B53541"/>
    <w:rsid w:val="00B56D55"/>
    <w:rsid w:val="00B64C12"/>
    <w:rsid w:val="00B70299"/>
    <w:rsid w:val="00B75B56"/>
    <w:rsid w:val="00B858BE"/>
    <w:rsid w:val="00B875A4"/>
    <w:rsid w:val="00B91CF8"/>
    <w:rsid w:val="00B921E0"/>
    <w:rsid w:val="00B9541F"/>
    <w:rsid w:val="00B96369"/>
    <w:rsid w:val="00B9638E"/>
    <w:rsid w:val="00B971D2"/>
    <w:rsid w:val="00BA3B3B"/>
    <w:rsid w:val="00BA41D5"/>
    <w:rsid w:val="00BB45E9"/>
    <w:rsid w:val="00BC20E2"/>
    <w:rsid w:val="00BD0DC8"/>
    <w:rsid w:val="00BD14D1"/>
    <w:rsid w:val="00BD1E72"/>
    <w:rsid w:val="00BD7DEF"/>
    <w:rsid w:val="00BE031D"/>
    <w:rsid w:val="00BE3456"/>
    <w:rsid w:val="00BE4508"/>
    <w:rsid w:val="00BE6BC6"/>
    <w:rsid w:val="00BE6C74"/>
    <w:rsid w:val="00BE6DFC"/>
    <w:rsid w:val="00BF0CDE"/>
    <w:rsid w:val="00BF1F95"/>
    <w:rsid w:val="00BF2E19"/>
    <w:rsid w:val="00BF5F27"/>
    <w:rsid w:val="00BF7434"/>
    <w:rsid w:val="00C00BCB"/>
    <w:rsid w:val="00C01BDA"/>
    <w:rsid w:val="00C024E1"/>
    <w:rsid w:val="00C21029"/>
    <w:rsid w:val="00C26F94"/>
    <w:rsid w:val="00C32FA3"/>
    <w:rsid w:val="00C34508"/>
    <w:rsid w:val="00C3546C"/>
    <w:rsid w:val="00C40945"/>
    <w:rsid w:val="00C441CB"/>
    <w:rsid w:val="00C513EB"/>
    <w:rsid w:val="00C574F7"/>
    <w:rsid w:val="00C66C43"/>
    <w:rsid w:val="00C677F9"/>
    <w:rsid w:val="00C7346B"/>
    <w:rsid w:val="00C76C94"/>
    <w:rsid w:val="00C86789"/>
    <w:rsid w:val="00C8745B"/>
    <w:rsid w:val="00C87FA5"/>
    <w:rsid w:val="00C9689E"/>
    <w:rsid w:val="00CB3876"/>
    <w:rsid w:val="00CC3CA9"/>
    <w:rsid w:val="00CD0856"/>
    <w:rsid w:val="00CD1557"/>
    <w:rsid w:val="00CE0701"/>
    <w:rsid w:val="00CE3326"/>
    <w:rsid w:val="00CF02AA"/>
    <w:rsid w:val="00CF15FB"/>
    <w:rsid w:val="00CF2BC7"/>
    <w:rsid w:val="00D03367"/>
    <w:rsid w:val="00D05286"/>
    <w:rsid w:val="00D057F0"/>
    <w:rsid w:val="00D06944"/>
    <w:rsid w:val="00D10EC7"/>
    <w:rsid w:val="00D119FA"/>
    <w:rsid w:val="00D304BE"/>
    <w:rsid w:val="00D32B3F"/>
    <w:rsid w:val="00D34967"/>
    <w:rsid w:val="00D36814"/>
    <w:rsid w:val="00D36FB0"/>
    <w:rsid w:val="00D460F5"/>
    <w:rsid w:val="00D5282A"/>
    <w:rsid w:val="00D54335"/>
    <w:rsid w:val="00D6486B"/>
    <w:rsid w:val="00D7093F"/>
    <w:rsid w:val="00D71014"/>
    <w:rsid w:val="00D738A9"/>
    <w:rsid w:val="00D76A6F"/>
    <w:rsid w:val="00D77906"/>
    <w:rsid w:val="00D77F22"/>
    <w:rsid w:val="00D82AED"/>
    <w:rsid w:val="00D83350"/>
    <w:rsid w:val="00D83B8B"/>
    <w:rsid w:val="00D937C1"/>
    <w:rsid w:val="00DA6112"/>
    <w:rsid w:val="00DB4508"/>
    <w:rsid w:val="00DB4E28"/>
    <w:rsid w:val="00DB6BB0"/>
    <w:rsid w:val="00DB7E9F"/>
    <w:rsid w:val="00DC228A"/>
    <w:rsid w:val="00DC345F"/>
    <w:rsid w:val="00DC42A3"/>
    <w:rsid w:val="00DD0CE8"/>
    <w:rsid w:val="00DD221A"/>
    <w:rsid w:val="00DD2480"/>
    <w:rsid w:val="00DF27FE"/>
    <w:rsid w:val="00DF57E6"/>
    <w:rsid w:val="00DF58C3"/>
    <w:rsid w:val="00E029E2"/>
    <w:rsid w:val="00E05D0F"/>
    <w:rsid w:val="00E10CDF"/>
    <w:rsid w:val="00E118CB"/>
    <w:rsid w:val="00E123C1"/>
    <w:rsid w:val="00E13E4F"/>
    <w:rsid w:val="00E347A2"/>
    <w:rsid w:val="00E34A79"/>
    <w:rsid w:val="00E44CA1"/>
    <w:rsid w:val="00E4633A"/>
    <w:rsid w:val="00E5502F"/>
    <w:rsid w:val="00E570AA"/>
    <w:rsid w:val="00E6298B"/>
    <w:rsid w:val="00E65481"/>
    <w:rsid w:val="00E71804"/>
    <w:rsid w:val="00E736B3"/>
    <w:rsid w:val="00E7777F"/>
    <w:rsid w:val="00E82ED3"/>
    <w:rsid w:val="00E86CBF"/>
    <w:rsid w:val="00EA3B49"/>
    <w:rsid w:val="00EC1135"/>
    <w:rsid w:val="00EC1351"/>
    <w:rsid w:val="00EC6470"/>
    <w:rsid w:val="00ED079E"/>
    <w:rsid w:val="00ED23BC"/>
    <w:rsid w:val="00ED3098"/>
    <w:rsid w:val="00ED4B2C"/>
    <w:rsid w:val="00EE00DE"/>
    <w:rsid w:val="00EE48C4"/>
    <w:rsid w:val="00EE51FE"/>
    <w:rsid w:val="00EF1546"/>
    <w:rsid w:val="00EF43F9"/>
    <w:rsid w:val="00EF4A70"/>
    <w:rsid w:val="00F07447"/>
    <w:rsid w:val="00F17880"/>
    <w:rsid w:val="00F20052"/>
    <w:rsid w:val="00F25F17"/>
    <w:rsid w:val="00F31DC3"/>
    <w:rsid w:val="00F32B49"/>
    <w:rsid w:val="00F377C2"/>
    <w:rsid w:val="00F420AA"/>
    <w:rsid w:val="00F45E3D"/>
    <w:rsid w:val="00F50DA2"/>
    <w:rsid w:val="00F5352E"/>
    <w:rsid w:val="00F66B64"/>
    <w:rsid w:val="00F717E4"/>
    <w:rsid w:val="00F72405"/>
    <w:rsid w:val="00F73CAC"/>
    <w:rsid w:val="00F7523B"/>
    <w:rsid w:val="00F766C6"/>
    <w:rsid w:val="00F83E51"/>
    <w:rsid w:val="00F973C0"/>
    <w:rsid w:val="00FA1188"/>
    <w:rsid w:val="00FB4D2D"/>
    <w:rsid w:val="00FB54E3"/>
    <w:rsid w:val="00FC5799"/>
    <w:rsid w:val="00FD5DBA"/>
    <w:rsid w:val="00FD6826"/>
    <w:rsid w:val="00FE431D"/>
    <w:rsid w:val="00FE6325"/>
    <w:rsid w:val="00FF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1C94D"/>
  <w15:docId w15:val="{131BBC12-0411-4A96-BD8B-97C1C8E0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72"/>
    <w:pPr>
      <w:overflowPunct w:val="0"/>
      <w:autoSpaceDE w:val="0"/>
      <w:autoSpaceDN w:val="0"/>
      <w:adjustRightInd w:val="0"/>
      <w:spacing w:before="0" w:beforeAutospacing="0" w:after="0" w:afterAutospacing="0" w:line="240" w:lineRule="auto"/>
      <w:jc w:val="left"/>
      <w:textAlignment w:val="baseline"/>
    </w:pPr>
    <w:rPr>
      <w:rFonts w:ascii="Times New Roman" w:eastAsia="Times New Roman" w:hAnsi="Times New Roman" w:cs="Times New Roman"/>
      <w:sz w:val="20"/>
      <w:szCs w:val="20"/>
    </w:rPr>
  </w:style>
  <w:style w:type="paragraph" w:styleId="Heading2">
    <w:name w:val="heading 2"/>
    <w:basedOn w:val="Normal"/>
    <w:link w:val="Heading2Char"/>
    <w:uiPriority w:val="1"/>
    <w:qFormat/>
    <w:rsid w:val="00224EC1"/>
    <w:pPr>
      <w:widowControl w:val="0"/>
      <w:overflowPunct/>
      <w:autoSpaceDE/>
      <w:autoSpaceDN/>
      <w:adjustRightInd/>
      <w:ind w:left="121"/>
      <w:textAlignment w:val="auto"/>
      <w:outlineLvl w:val="1"/>
    </w:pPr>
    <w:rPr>
      <w:rFonts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34672"/>
    <w:rPr>
      <w:sz w:val="24"/>
    </w:rPr>
  </w:style>
  <w:style w:type="character" w:customStyle="1" w:styleId="InitialStyle">
    <w:name w:val="InitialStyle"/>
    <w:rsid w:val="00734672"/>
    <w:rPr>
      <w:rFonts w:ascii="Courier New" w:hAnsi="Courier New"/>
      <w:color w:val="auto"/>
      <w:spacing w:val="0"/>
      <w:sz w:val="24"/>
    </w:rPr>
  </w:style>
  <w:style w:type="paragraph" w:customStyle="1" w:styleId="300">
    <w:name w:val="300"/>
    <w:basedOn w:val="Normal"/>
    <w:rsid w:val="00734672"/>
  </w:style>
  <w:style w:type="character" w:customStyle="1" w:styleId="301">
    <w:name w:val="301"/>
    <w:rsid w:val="00734672"/>
    <w:rPr>
      <w:color w:val="auto"/>
      <w:spacing w:val="0"/>
      <w:sz w:val="24"/>
    </w:rPr>
  </w:style>
  <w:style w:type="paragraph" w:customStyle="1" w:styleId="DefaultText1">
    <w:name w:val="Default Text:1"/>
    <w:basedOn w:val="Normal"/>
    <w:rsid w:val="00734672"/>
    <w:rPr>
      <w:sz w:val="24"/>
    </w:rPr>
  </w:style>
  <w:style w:type="character" w:styleId="Strong">
    <w:name w:val="Strong"/>
    <w:basedOn w:val="DefaultParagraphFont"/>
    <w:qFormat/>
    <w:rsid w:val="00734672"/>
    <w:rPr>
      <w:b/>
      <w:bCs/>
    </w:rPr>
  </w:style>
  <w:style w:type="paragraph" w:styleId="Header">
    <w:name w:val="header"/>
    <w:basedOn w:val="Normal"/>
    <w:link w:val="HeaderChar"/>
    <w:uiPriority w:val="99"/>
    <w:unhideWhenUsed/>
    <w:rsid w:val="006A0E8C"/>
    <w:pPr>
      <w:tabs>
        <w:tab w:val="center" w:pos="4680"/>
        <w:tab w:val="right" w:pos="9360"/>
      </w:tabs>
    </w:pPr>
  </w:style>
  <w:style w:type="character" w:customStyle="1" w:styleId="HeaderChar">
    <w:name w:val="Header Char"/>
    <w:basedOn w:val="DefaultParagraphFont"/>
    <w:link w:val="Header"/>
    <w:uiPriority w:val="99"/>
    <w:rsid w:val="006A0E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A0E8C"/>
    <w:pPr>
      <w:tabs>
        <w:tab w:val="center" w:pos="4680"/>
        <w:tab w:val="right" w:pos="9360"/>
      </w:tabs>
    </w:pPr>
  </w:style>
  <w:style w:type="character" w:customStyle="1" w:styleId="FooterChar">
    <w:name w:val="Footer Char"/>
    <w:basedOn w:val="DefaultParagraphFont"/>
    <w:link w:val="Footer"/>
    <w:uiPriority w:val="99"/>
    <w:rsid w:val="006A0E8C"/>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8F5181"/>
    <w:rPr>
      <w:sz w:val="16"/>
      <w:szCs w:val="16"/>
    </w:rPr>
  </w:style>
  <w:style w:type="paragraph" w:styleId="CommentText">
    <w:name w:val="annotation text"/>
    <w:basedOn w:val="Normal"/>
    <w:link w:val="CommentTextChar"/>
    <w:semiHidden/>
    <w:unhideWhenUsed/>
    <w:rsid w:val="008F5181"/>
  </w:style>
  <w:style w:type="character" w:customStyle="1" w:styleId="CommentTextChar">
    <w:name w:val="Comment Text Char"/>
    <w:basedOn w:val="DefaultParagraphFont"/>
    <w:link w:val="CommentText"/>
    <w:semiHidden/>
    <w:rsid w:val="008F51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181"/>
    <w:rPr>
      <w:b/>
      <w:bCs/>
    </w:rPr>
  </w:style>
  <w:style w:type="character" w:customStyle="1" w:styleId="CommentSubjectChar">
    <w:name w:val="Comment Subject Char"/>
    <w:basedOn w:val="CommentTextChar"/>
    <w:link w:val="CommentSubject"/>
    <w:uiPriority w:val="99"/>
    <w:semiHidden/>
    <w:rsid w:val="008F518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181"/>
    <w:rPr>
      <w:rFonts w:ascii="Tahoma" w:hAnsi="Tahoma" w:cs="Tahoma"/>
      <w:sz w:val="16"/>
      <w:szCs w:val="16"/>
    </w:rPr>
  </w:style>
  <w:style w:type="character" w:customStyle="1" w:styleId="BalloonTextChar">
    <w:name w:val="Balloon Text Char"/>
    <w:basedOn w:val="DefaultParagraphFont"/>
    <w:link w:val="BalloonText"/>
    <w:uiPriority w:val="99"/>
    <w:semiHidden/>
    <w:rsid w:val="008F5181"/>
    <w:rPr>
      <w:rFonts w:ascii="Tahoma" w:eastAsia="Times New Roman" w:hAnsi="Tahoma" w:cs="Tahoma"/>
      <w:sz w:val="16"/>
      <w:szCs w:val="16"/>
    </w:rPr>
  </w:style>
  <w:style w:type="character" w:styleId="Hyperlink">
    <w:name w:val="Hyperlink"/>
    <w:basedOn w:val="DefaultParagraphFont"/>
    <w:uiPriority w:val="99"/>
    <w:unhideWhenUsed/>
    <w:rsid w:val="005D71F9"/>
    <w:rPr>
      <w:color w:val="0000FF" w:themeColor="hyperlink"/>
      <w:u w:val="single"/>
    </w:rPr>
  </w:style>
  <w:style w:type="paragraph" w:styleId="ListParagraph">
    <w:name w:val="List Paragraph"/>
    <w:basedOn w:val="Normal"/>
    <w:uiPriority w:val="34"/>
    <w:qFormat/>
    <w:rsid w:val="007E2596"/>
    <w:pPr>
      <w:ind w:left="720"/>
      <w:contextualSpacing/>
    </w:pPr>
  </w:style>
  <w:style w:type="character" w:customStyle="1" w:styleId="Heading2Char">
    <w:name w:val="Heading 2 Char"/>
    <w:basedOn w:val="DefaultParagraphFont"/>
    <w:link w:val="Heading2"/>
    <w:uiPriority w:val="1"/>
    <w:rsid w:val="00224EC1"/>
    <w:rPr>
      <w:rFonts w:ascii="Times New Roman" w:eastAsia="Times New Roman" w:hAnsi="Times New Roman"/>
      <w:sz w:val="24"/>
      <w:szCs w:val="24"/>
    </w:rPr>
  </w:style>
  <w:style w:type="paragraph" w:styleId="BodyText">
    <w:name w:val="Body Text"/>
    <w:basedOn w:val="Normal"/>
    <w:link w:val="BodyTextChar"/>
    <w:uiPriority w:val="1"/>
    <w:qFormat/>
    <w:rsid w:val="007C4E13"/>
    <w:pPr>
      <w:widowControl w:val="0"/>
      <w:overflowPunct/>
      <w:autoSpaceDE/>
      <w:autoSpaceDN/>
      <w:adjustRightInd/>
      <w:ind w:left="111"/>
      <w:textAlignment w:val="auto"/>
    </w:pPr>
    <w:rPr>
      <w:rFonts w:cstheme="minorBidi"/>
      <w:sz w:val="23"/>
      <w:szCs w:val="23"/>
    </w:rPr>
  </w:style>
  <w:style w:type="character" w:customStyle="1" w:styleId="BodyTextChar">
    <w:name w:val="Body Text Char"/>
    <w:basedOn w:val="DefaultParagraphFont"/>
    <w:link w:val="BodyText"/>
    <w:uiPriority w:val="1"/>
    <w:rsid w:val="007C4E13"/>
    <w:rPr>
      <w:rFonts w:ascii="Times New Roman" w:eastAsia="Times New Roman" w:hAnsi="Times New Roman"/>
      <w:sz w:val="23"/>
      <w:szCs w:val="23"/>
    </w:rPr>
  </w:style>
  <w:style w:type="paragraph" w:styleId="Revision">
    <w:name w:val="Revision"/>
    <w:hidden/>
    <w:uiPriority w:val="99"/>
    <w:semiHidden/>
    <w:rsid w:val="00831582"/>
    <w:pPr>
      <w:spacing w:before="0" w:beforeAutospacing="0" w:after="0" w:afterAutospacing="0" w:line="240" w:lineRule="auto"/>
      <w:jc w:val="left"/>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F2D31"/>
    <w:rPr>
      <w:color w:val="800080" w:themeColor="followedHyperlink"/>
      <w:u w:val="single"/>
    </w:rPr>
  </w:style>
  <w:style w:type="character" w:styleId="UnresolvedMention">
    <w:name w:val="Unresolved Mention"/>
    <w:basedOn w:val="DefaultParagraphFont"/>
    <w:uiPriority w:val="99"/>
    <w:semiHidden/>
    <w:unhideWhenUsed/>
    <w:rsid w:val="00DA6112"/>
    <w:rPr>
      <w:color w:val="605E5C"/>
      <w:shd w:val="clear" w:color="auto" w:fill="E1DFDD"/>
    </w:rPr>
  </w:style>
  <w:style w:type="table" w:styleId="TableGrid">
    <w:name w:val="Table Grid"/>
    <w:basedOn w:val="TableNormal"/>
    <w:uiPriority w:val="59"/>
    <w:rsid w:val="00FD682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69498">
      <w:bodyDiv w:val="1"/>
      <w:marLeft w:val="0"/>
      <w:marRight w:val="0"/>
      <w:marTop w:val="0"/>
      <w:marBottom w:val="0"/>
      <w:divBdr>
        <w:top w:val="none" w:sz="0" w:space="0" w:color="auto"/>
        <w:left w:val="none" w:sz="0" w:space="0" w:color="auto"/>
        <w:bottom w:val="none" w:sz="0" w:space="0" w:color="auto"/>
        <w:right w:val="none" w:sz="0" w:space="0" w:color="auto"/>
      </w:divBdr>
    </w:div>
    <w:div w:id="283000385">
      <w:bodyDiv w:val="1"/>
      <w:marLeft w:val="0"/>
      <w:marRight w:val="0"/>
      <w:marTop w:val="0"/>
      <w:marBottom w:val="0"/>
      <w:divBdr>
        <w:top w:val="none" w:sz="0" w:space="0" w:color="auto"/>
        <w:left w:val="none" w:sz="0" w:space="0" w:color="auto"/>
        <w:bottom w:val="none" w:sz="0" w:space="0" w:color="auto"/>
        <w:right w:val="none" w:sz="0" w:space="0" w:color="auto"/>
      </w:divBdr>
    </w:div>
    <w:div w:id="557517219">
      <w:bodyDiv w:val="1"/>
      <w:marLeft w:val="0"/>
      <w:marRight w:val="0"/>
      <w:marTop w:val="0"/>
      <w:marBottom w:val="0"/>
      <w:divBdr>
        <w:top w:val="none" w:sz="0" w:space="0" w:color="auto"/>
        <w:left w:val="none" w:sz="0" w:space="0" w:color="auto"/>
        <w:bottom w:val="none" w:sz="0" w:space="0" w:color="auto"/>
        <w:right w:val="none" w:sz="0" w:space="0" w:color="auto"/>
      </w:divBdr>
    </w:div>
    <w:div w:id="750350057">
      <w:bodyDiv w:val="1"/>
      <w:marLeft w:val="0"/>
      <w:marRight w:val="0"/>
      <w:marTop w:val="0"/>
      <w:marBottom w:val="0"/>
      <w:divBdr>
        <w:top w:val="none" w:sz="0" w:space="0" w:color="auto"/>
        <w:left w:val="none" w:sz="0" w:space="0" w:color="auto"/>
        <w:bottom w:val="none" w:sz="0" w:space="0" w:color="auto"/>
        <w:right w:val="none" w:sz="0" w:space="0" w:color="auto"/>
      </w:divBdr>
    </w:div>
    <w:div w:id="1154569471">
      <w:bodyDiv w:val="1"/>
      <w:marLeft w:val="0"/>
      <w:marRight w:val="0"/>
      <w:marTop w:val="0"/>
      <w:marBottom w:val="0"/>
      <w:divBdr>
        <w:top w:val="none" w:sz="0" w:space="0" w:color="auto"/>
        <w:left w:val="none" w:sz="0" w:space="0" w:color="auto"/>
        <w:bottom w:val="none" w:sz="0" w:space="0" w:color="auto"/>
        <w:right w:val="none" w:sz="0" w:space="0" w:color="auto"/>
      </w:divBdr>
    </w:div>
    <w:div w:id="1289244653">
      <w:bodyDiv w:val="1"/>
      <w:marLeft w:val="0"/>
      <w:marRight w:val="0"/>
      <w:marTop w:val="0"/>
      <w:marBottom w:val="0"/>
      <w:divBdr>
        <w:top w:val="none" w:sz="0" w:space="0" w:color="auto"/>
        <w:left w:val="none" w:sz="0" w:space="0" w:color="auto"/>
        <w:bottom w:val="none" w:sz="0" w:space="0" w:color="auto"/>
        <w:right w:val="none" w:sz="0" w:space="0" w:color="auto"/>
      </w:divBdr>
    </w:div>
    <w:div w:id="1395196837">
      <w:bodyDiv w:val="1"/>
      <w:marLeft w:val="0"/>
      <w:marRight w:val="0"/>
      <w:marTop w:val="0"/>
      <w:marBottom w:val="0"/>
      <w:divBdr>
        <w:top w:val="none" w:sz="0" w:space="0" w:color="auto"/>
        <w:left w:val="none" w:sz="0" w:space="0" w:color="auto"/>
        <w:bottom w:val="none" w:sz="0" w:space="0" w:color="auto"/>
        <w:right w:val="none" w:sz="0" w:space="0" w:color="auto"/>
      </w:divBdr>
    </w:div>
    <w:div w:id="211945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F36C7-8A3D-461F-9627-08E344CB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4677</Words>
  <Characters>26665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 Rory O - APHIS</dc:creator>
  <cp:keywords/>
  <dc:description/>
  <cp:lastModifiedBy>Keegan, Regina - MRP-APHIS, Riverdale, MD</cp:lastModifiedBy>
  <cp:revision>4</cp:revision>
  <cp:lastPrinted>2018-01-26T15:26:00Z</cp:lastPrinted>
  <dcterms:created xsi:type="dcterms:W3CDTF">2021-08-03T16:18:00Z</dcterms:created>
  <dcterms:modified xsi:type="dcterms:W3CDTF">2021-08-03T17:56:00Z</dcterms:modified>
</cp:coreProperties>
</file>