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358DB" w:rsidP="00C358DB" w:rsidRDefault="00C358DB" w14:paraId="43892376" w14:textId="331E9400">
      <w:pPr>
        <w:pStyle w:val="DocTitle-IPR"/>
        <w:spacing w:after="480"/>
      </w:pPr>
      <w:r>
        <w:t xml:space="preserve">Attachment </w:t>
      </w:r>
      <w:r w:rsidR="0073459B">
        <w:t>M</w:t>
      </w:r>
      <w:r>
        <w:t xml:space="preserve">. </w:t>
      </w:r>
      <w:r w:rsidR="00C6773F">
        <w:t xml:space="preserve">Draft </w:t>
      </w:r>
      <w:r>
        <w:t xml:space="preserve">Email </w:t>
      </w:r>
      <w:r w:rsidR="00167167">
        <w:t>F</w:t>
      </w:r>
      <w:r>
        <w:t xml:space="preserve">rom </w:t>
      </w:r>
      <w:r w:rsidR="00167167">
        <w:br/>
      </w:r>
      <w:r>
        <w:t xml:space="preserve">State to Stakeholder </w:t>
      </w:r>
    </w:p>
    <w:p w:rsidRPr="00267BFC" w:rsidR="00C358DB" w:rsidP="00C358DB" w:rsidRDefault="00C358DB" w14:paraId="7F223669" w14:textId="4D79CB5B">
      <w:pPr>
        <w:spacing w:before="1320" w:after="1320"/>
        <w:jc w:val="center"/>
        <w:rPr>
          <w:rFonts w:ascii="Candara" w:hAnsi="Candara"/>
          <w:bCs/>
          <w:sz w:val="36"/>
          <w:szCs w:val="52"/>
        </w:rPr>
      </w:pPr>
      <w:r w:rsidRPr="00267BFC">
        <w:rPr>
          <w:rFonts w:ascii="Candara" w:hAnsi="Candara"/>
          <w:bCs/>
          <w:sz w:val="36"/>
          <w:szCs w:val="52"/>
        </w:rPr>
        <w:t xml:space="preserve">OMB No. </w:t>
      </w:r>
      <w:r>
        <w:rPr>
          <w:rFonts w:ascii="Candara" w:hAnsi="Candara"/>
          <w:bCs/>
          <w:sz w:val="36"/>
          <w:szCs w:val="52"/>
        </w:rPr>
        <w:t>0584</w:t>
      </w:r>
      <w:r w:rsidRPr="00267BFC">
        <w:rPr>
          <w:rFonts w:ascii="Candara" w:hAnsi="Candara"/>
          <w:bCs/>
          <w:sz w:val="36"/>
          <w:szCs w:val="52"/>
        </w:rPr>
        <w:t>-[NEW]</w:t>
      </w:r>
    </w:p>
    <w:p w:rsidR="00FF1233" w:rsidP="00FF1233" w:rsidRDefault="00FF1233" w14:paraId="0338B302" w14:textId="23BFBDDA">
      <w:pPr>
        <w:pStyle w:val="DocDate-IPR"/>
        <w:spacing w:after="1320"/>
        <w:rPr>
          <w:rFonts w:ascii="Candara" w:hAnsi="Candara"/>
          <w:i/>
          <w:sz w:val="36"/>
          <w:szCs w:val="36"/>
        </w:rPr>
      </w:pPr>
      <w:bookmarkStart w:name="_Hlk38276132" w:id="0"/>
      <w:r>
        <w:rPr>
          <w:rFonts w:ascii="Candara" w:hAnsi="Candara"/>
          <w:i/>
          <w:sz w:val="36"/>
          <w:szCs w:val="36"/>
        </w:rPr>
        <w:t>Best Practices in Disaster Supplemental Nutrition Assistance Program (D-SNAP) Operations and Planning</w:t>
      </w:r>
    </w:p>
    <w:bookmarkEnd w:id="0"/>
    <w:p w:rsidR="00060AEC" w:rsidP="00C358DB" w:rsidRDefault="00060AEC" w14:paraId="2333C603" w14:textId="3C116D2E">
      <w:pPr>
        <w:pStyle w:val="TableText-IPR"/>
        <w:jc w:val="center"/>
        <w:rPr>
          <w:rFonts w:cs="Lucida Sans Unicode" w:eastAsiaTheme="minorHAnsi"/>
          <w:sz w:val="22"/>
          <w:szCs w:val="22"/>
        </w:rPr>
      </w:pPr>
      <w:r>
        <w:rPr>
          <w:rFonts w:cs="Lucida Sans Unicode"/>
        </w:rPr>
        <w:fldChar w:fldCharType="begin"/>
      </w:r>
      <w:r>
        <w:rPr>
          <w:rFonts w:cs="Lucida Sans Unicode"/>
        </w:rPr>
        <w:instrText xml:space="preserve"> DATE \@ "MMMM d, yyyy" </w:instrText>
      </w:r>
      <w:r>
        <w:rPr>
          <w:rFonts w:cs="Lucida Sans Unicode"/>
        </w:rPr>
        <w:fldChar w:fldCharType="separate"/>
      </w:r>
      <w:r w:rsidR="0055017A">
        <w:rPr>
          <w:rFonts w:cs="Lucida Sans Unicode"/>
          <w:noProof/>
        </w:rPr>
        <w:t>April 26, 2021</w:t>
      </w:r>
      <w:r>
        <w:rPr>
          <w:rFonts w:cs="Lucida Sans Unicode"/>
        </w:rPr>
        <w:fldChar w:fldCharType="end"/>
      </w:r>
    </w:p>
    <w:p w:rsidR="00060AEC" w:rsidP="00C358DB" w:rsidRDefault="00060AEC" w14:paraId="7ABAC0D3" w14:textId="77777777">
      <w:pPr>
        <w:pStyle w:val="TableText-IPR"/>
        <w:jc w:val="center"/>
        <w:rPr>
          <w:rFonts w:cs="Lucida Sans Unicode" w:eastAsiaTheme="minorHAnsi"/>
          <w:sz w:val="22"/>
          <w:szCs w:val="22"/>
        </w:rPr>
      </w:pPr>
    </w:p>
    <w:p w:rsidR="00060AEC" w:rsidP="00C358DB" w:rsidRDefault="00060AEC" w14:paraId="16C782D8" w14:textId="77777777">
      <w:pPr>
        <w:pStyle w:val="TableText-IPR"/>
        <w:jc w:val="center"/>
        <w:rPr>
          <w:rFonts w:cs="Lucida Sans Unicode" w:eastAsiaTheme="minorHAnsi"/>
          <w:sz w:val="22"/>
          <w:szCs w:val="22"/>
        </w:rPr>
      </w:pPr>
    </w:p>
    <w:p w:rsidR="00060AEC" w:rsidP="00C358DB" w:rsidRDefault="00060AEC" w14:paraId="558D41E8" w14:textId="77777777">
      <w:pPr>
        <w:pStyle w:val="TableText-IPR"/>
        <w:jc w:val="center"/>
        <w:rPr>
          <w:rFonts w:cs="Lucida Sans Unicode" w:eastAsiaTheme="minorHAnsi"/>
          <w:sz w:val="22"/>
          <w:szCs w:val="22"/>
        </w:rPr>
      </w:pPr>
    </w:p>
    <w:p w:rsidR="00060AEC" w:rsidP="00C358DB" w:rsidRDefault="00060AEC" w14:paraId="01076251" w14:textId="77777777">
      <w:pPr>
        <w:pStyle w:val="TableText-IPR"/>
        <w:jc w:val="center"/>
        <w:rPr>
          <w:rFonts w:cs="Lucida Sans Unicode" w:eastAsiaTheme="minorHAnsi"/>
          <w:sz w:val="22"/>
          <w:szCs w:val="22"/>
        </w:rPr>
      </w:pPr>
    </w:p>
    <w:p w:rsidR="00060AEC" w:rsidP="00C358DB" w:rsidRDefault="00060AEC" w14:paraId="030260E3" w14:textId="77777777">
      <w:pPr>
        <w:pStyle w:val="TableText-IPR"/>
        <w:jc w:val="center"/>
        <w:rPr>
          <w:rFonts w:cs="Lucida Sans Unicode" w:eastAsiaTheme="minorHAnsi"/>
          <w:sz w:val="22"/>
          <w:szCs w:val="22"/>
        </w:rPr>
      </w:pPr>
    </w:p>
    <w:p w:rsidR="00C358DB" w:rsidP="00C358DB" w:rsidRDefault="00C358DB" w14:paraId="78DBC8BB" w14:textId="13537028">
      <w:pPr>
        <w:pStyle w:val="TableText-IPR"/>
        <w:jc w:val="center"/>
        <w:rPr>
          <w:b/>
          <w:sz w:val="24"/>
          <w:szCs w:val="24"/>
        </w:rPr>
      </w:pPr>
      <w:r w:rsidRPr="009A1155">
        <w:rPr>
          <w:b/>
          <w:sz w:val="24"/>
          <w:szCs w:val="24"/>
        </w:rPr>
        <w:t xml:space="preserve">Project Officer: </w:t>
      </w:r>
      <w:r>
        <w:rPr>
          <w:b/>
          <w:sz w:val="24"/>
          <w:szCs w:val="24"/>
        </w:rPr>
        <w:t xml:space="preserve">Eric </w:t>
      </w:r>
      <w:r w:rsidR="00B648BC">
        <w:rPr>
          <w:b/>
          <w:sz w:val="24"/>
          <w:szCs w:val="24"/>
        </w:rPr>
        <w:t xml:space="preserve">Sean </w:t>
      </w:r>
      <w:r>
        <w:rPr>
          <w:b/>
          <w:sz w:val="24"/>
          <w:szCs w:val="24"/>
        </w:rPr>
        <w:t>Williams</w:t>
      </w:r>
    </w:p>
    <w:p w:rsidRPr="009A1155" w:rsidR="00C358DB" w:rsidP="00C358DB" w:rsidRDefault="00C358DB" w14:paraId="22B0A67F" w14:textId="42FA98D6">
      <w:pPr>
        <w:pStyle w:val="TableText-IPR"/>
        <w:jc w:val="center"/>
        <w:rPr>
          <w:b/>
          <w:sz w:val="24"/>
          <w:szCs w:val="24"/>
        </w:rPr>
      </w:pPr>
    </w:p>
    <w:p w:rsidR="00C358DB" w:rsidP="00C358DB" w:rsidRDefault="00C358DB" w14:paraId="6DF013A6" w14:textId="2A030091">
      <w:pPr>
        <w:pStyle w:val="TableText-IPR"/>
        <w:jc w:val="center"/>
        <w:rPr>
          <w:sz w:val="24"/>
          <w:szCs w:val="24"/>
        </w:rPr>
      </w:pPr>
      <w:bookmarkStart w:name="_Hlk32915411" w:id="1"/>
      <w:r w:rsidRPr="009A1155">
        <w:rPr>
          <w:sz w:val="24"/>
          <w:szCs w:val="24"/>
        </w:rPr>
        <w:t>Office of Policy Support</w:t>
      </w:r>
    </w:p>
    <w:p w:rsidRPr="009A1155" w:rsidR="00C358DB" w:rsidP="00C358DB" w:rsidRDefault="00C358DB" w14:paraId="2E2ECC61" w14:textId="23582A99">
      <w:pPr>
        <w:pStyle w:val="TableText-IPR"/>
        <w:jc w:val="center"/>
        <w:rPr>
          <w:sz w:val="24"/>
          <w:szCs w:val="24"/>
        </w:rPr>
      </w:pPr>
      <w:r>
        <w:rPr>
          <w:sz w:val="24"/>
          <w:szCs w:val="24"/>
        </w:rPr>
        <w:t>SNAP Research and Analysis Division</w:t>
      </w:r>
    </w:p>
    <w:p w:rsidRPr="009A1155" w:rsidR="00C358DB" w:rsidP="00C358DB" w:rsidRDefault="00C358DB" w14:paraId="54636F7E" w14:textId="148B19A4">
      <w:pPr>
        <w:pStyle w:val="TableText-IPR"/>
        <w:jc w:val="center"/>
        <w:rPr>
          <w:sz w:val="24"/>
          <w:szCs w:val="24"/>
        </w:rPr>
      </w:pPr>
      <w:r w:rsidRPr="009A1155">
        <w:rPr>
          <w:sz w:val="24"/>
          <w:szCs w:val="24"/>
        </w:rPr>
        <w:t>Food and Nutrition Service</w:t>
      </w:r>
    </w:p>
    <w:p w:rsidRPr="009A1155" w:rsidR="00C358DB" w:rsidP="00C358DB" w:rsidRDefault="00C358DB" w14:paraId="05B90ED7" w14:textId="67F5D651">
      <w:pPr>
        <w:pStyle w:val="TableText-IPR"/>
        <w:jc w:val="center"/>
        <w:rPr>
          <w:sz w:val="24"/>
          <w:szCs w:val="24"/>
        </w:rPr>
      </w:pPr>
      <w:r w:rsidRPr="009A1155">
        <w:rPr>
          <w:sz w:val="24"/>
          <w:szCs w:val="24"/>
        </w:rPr>
        <w:t>U.S. Department of Agriculture</w:t>
      </w:r>
    </w:p>
    <w:p w:rsidRPr="009A1155" w:rsidR="00C358DB" w:rsidP="00C358DB" w:rsidRDefault="00C358DB" w14:paraId="277B0E52" w14:textId="12B73D97">
      <w:pPr>
        <w:pStyle w:val="TableText-IPR"/>
        <w:jc w:val="center"/>
        <w:rPr>
          <w:sz w:val="24"/>
          <w:szCs w:val="24"/>
        </w:rPr>
      </w:pPr>
      <w:r>
        <w:rPr>
          <w:sz w:val="24"/>
          <w:szCs w:val="24"/>
        </w:rPr>
        <w:t>1320 Braddock Place</w:t>
      </w:r>
    </w:p>
    <w:p w:rsidRPr="00B648BC" w:rsidR="00C358DB" w:rsidP="00C358DB" w:rsidRDefault="00C358DB" w14:paraId="36E12CD1" w14:textId="2FF0677E">
      <w:pPr>
        <w:pStyle w:val="TableText-IPR"/>
        <w:jc w:val="center"/>
        <w:rPr>
          <w:sz w:val="24"/>
          <w:szCs w:val="24"/>
          <w:lang w:val="es-ES"/>
        </w:rPr>
      </w:pPr>
      <w:r w:rsidRPr="00B648BC">
        <w:rPr>
          <w:sz w:val="24"/>
          <w:szCs w:val="24"/>
          <w:lang w:val="es-ES"/>
        </w:rPr>
        <w:t>Alexandria, VA 22314</w:t>
      </w:r>
    </w:p>
    <w:p w:rsidRPr="00B648BC" w:rsidR="00C358DB" w:rsidP="00C358DB" w:rsidRDefault="00C358DB" w14:paraId="77811D46" w14:textId="7A249488">
      <w:pPr>
        <w:pStyle w:val="TableText-IPR"/>
        <w:jc w:val="center"/>
        <w:rPr>
          <w:sz w:val="24"/>
          <w:szCs w:val="24"/>
          <w:lang w:val="es-ES"/>
        </w:rPr>
      </w:pPr>
      <w:r w:rsidRPr="00B648BC">
        <w:rPr>
          <w:sz w:val="24"/>
          <w:szCs w:val="24"/>
          <w:lang w:val="es-ES"/>
        </w:rPr>
        <w:t>703.305.2640</w:t>
      </w:r>
    </w:p>
    <w:p w:rsidR="00474431" w:rsidP="00C358DB" w:rsidRDefault="00C358DB" w14:paraId="1554D9CB" w14:textId="77777777">
      <w:pPr>
        <w:pStyle w:val="TableText-IPR"/>
        <w:jc w:val="center"/>
        <w:rPr>
          <w:sz w:val="24"/>
          <w:szCs w:val="24"/>
          <w:lang w:val="es-ES"/>
        </w:rPr>
        <w:sectPr w:rsidR="00474431" w:rsidSect="00065AB6">
          <w:pgSz w:w="12240" w:h="15840"/>
          <w:pgMar w:top="1440" w:right="1440" w:bottom="1440" w:left="1440" w:header="720" w:footer="720" w:gutter="0"/>
          <w:pgNumType w:start="1"/>
          <w:cols w:space="720"/>
          <w:docGrid w:linePitch="360"/>
        </w:sectPr>
      </w:pPr>
      <w:r w:rsidRPr="00B648BC">
        <w:rPr>
          <w:sz w:val="24"/>
          <w:szCs w:val="24"/>
          <w:lang w:val="es-ES"/>
        </w:rPr>
        <w:t>eric.williams@fns.usda.gov</w:t>
      </w:r>
    </w:p>
    <w:bookmarkEnd w:id="1"/>
    <w:p w:rsidR="00A44F34" w:rsidP="00573400" w:rsidRDefault="00462151" w14:paraId="4708A4FD" w14:textId="034CD735">
      <w:pPr>
        <w:pStyle w:val="Heading1-IPR"/>
      </w:pPr>
      <w:r>
        <w:rPr>
          <w:noProof/>
        </w:rPr>
        <w:lastRenderedPageBreak/>
        <mc:AlternateContent>
          <mc:Choice Requires="wps">
            <w:drawing>
              <wp:anchor distT="0" distB="0" distL="114300" distR="114300" simplePos="0" relativeHeight="251659264" behindDoc="0" locked="0" layoutInCell="1" allowOverlap="1" wp14:editId="14F9924F" wp14:anchorId="4A41392C">
                <wp:simplePos x="0" y="0"/>
                <wp:positionH relativeFrom="margin">
                  <wp:posOffset>4533900</wp:posOffset>
                </wp:positionH>
                <wp:positionV relativeFrom="margin">
                  <wp:posOffset>-657225</wp:posOffset>
                </wp:positionV>
                <wp:extent cx="1676400" cy="447675"/>
                <wp:effectExtent l="0" t="0" r="0"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462151" w:rsidP="00462151" w:rsidRDefault="00462151" w14:paraId="581CD277" w14:textId="77777777">
                            <w:pPr>
                              <w:pStyle w:val="Body11ptCalibri-IPR"/>
                              <w:spacing w:after="60"/>
                              <w:ind w:firstLine="90"/>
                              <w:rPr>
                                <w:caps/>
                                <w:sz w:val="18"/>
                                <w:szCs w:val="20"/>
                              </w:rPr>
                            </w:pPr>
                            <w:r>
                              <w:rPr>
                                <w:b/>
                                <w:sz w:val="18"/>
                                <w:szCs w:val="20"/>
                              </w:rPr>
                              <w:t>OMB Number: 0584-XXXX</w:t>
                            </w:r>
                          </w:p>
                          <w:p w:rsidR="00462151" w:rsidP="00462151" w:rsidRDefault="00462151" w14:paraId="64C2FF10"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A41392C">
                <v:stroke joinstyle="miter"/>
                <v:path gradientshapeok="t" o:connecttype="rect"/>
              </v:shapetype>
              <v:shape id="Text Box 5" style="position:absolute;left:0;text-align:left;margin-left:357pt;margin-top:-51.75pt;width:132pt;height:35.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wI1LQIAADw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">
                <v:textbox inset="3.6pt,,0">
                  <w:txbxContent>
                    <w:p w:rsidR="00462151" w:rsidP="00462151" w:rsidRDefault="00462151" w14:paraId="581CD277" w14:textId="77777777">
                      <w:pPr>
                        <w:pStyle w:val="Body11ptCalibri-IPR"/>
                        <w:spacing w:after="60"/>
                        <w:ind w:firstLine="90"/>
                        <w:rPr>
                          <w:caps/>
                          <w:sz w:val="18"/>
                          <w:szCs w:val="20"/>
                        </w:rPr>
                      </w:pPr>
                      <w:r>
                        <w:rPr>
                          <w:b/>
                          <w:sz w:val="18"/>
                          <w:szCs w:val="20"/>
                        </w:rPr>
                        <w:t>OMB Number: 0584-XXXX</w:t>
                      </w:r>
                    </w:p>
                    <w:p w:rsidR="00462151" w:rsidP="00462151" w:rsidRDefault="00462151" w14:paraId="64C2FF10"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C6773F">
        <w:t xml:space="preserve">Draft </w:t>
      </w:r>
      <w:r w:rsidRPr="0088531F" w:rsidR="00A44F34">
        <w:t xml:space="preserve">Email </w:t>
      </w:r>
      <w:proofErr w:type="gramStart"/>
      <w:r w:rsidR="008222FB">
        <w:t>From</w:t>
      </w:r>
      <w:proofErr w:type="gramEnd"/>
      <w:r w:rsidR="008222FB">
        <w:t xml:space="preserve"> </w:t>
      </w:r>
      <w:r w:rsidRPr="0088531F" w:rsidR="00A44F34">
        <w:t xml:space="preserve">State to </w:t>
      </w:r>
      <w:r w:rsidR="008222FB">
        <w:t>S</w:t>
      </w:r>
      <w:r w:rsidR="00A44F34">
        <w:t>takeholder</w:t>
      </w:r>
    </w:p>
    <w:p w:rsidRPr="00211E1E" w:rsidR="00A44F34" w:rsidP="0025452F" w:rsidRDefault="00A44F34" w14:paraId="31AE51FB" w14:textId="03965B00">
      <w:pPr>
        <w:pStyle w:val="BodyText-IPR"/>
      </w:pPr>
      <w:r w:rsidRPr="00211E1E">
        <w:t>Dear [</w:t>
      </w:r>
      <w:r w:rsidRPr="00211E1E" w:rsidR="00C358DB">
        <w:t>NAME</w:t>
      </w:r>
      <w:r w:rsidRPr="00211E1E">
        <w:t>],</w:t>
      </w:r>
    </w:p>
    <w:p w:rsidRPr="00211E1E" w:rsidR="00A44F34" w:rsidP="0025452F" w:rsidRDefault="00A12F8A" w14:paraId="586ED2BC" w14:textId="3510F30A">
      <w:pPr>
        <w:pStyle w:val="BodyText-IPR"/>
      </w:pPr>
      <w:r w:rsidRPr="00211E1E">
        <w:t xml:space="preserve">I’m writing to request your participation in </w:t>
      </w:r>
      <w:r w:rsidRPr="00211E1E" w:rsidR="00C358DB">
        <w:t xml:space="preserve">a </w:t>
      </w:r>
      <w:r w:rsidRPr="00211E1E">
        <w:t>USDA Food and Nutrition Service (FNS) research study</w:t>
      </w:r>
      <w:r w:rsidR="009945E1">
        <w:t xml:space="preserve"> authorized under 7 U.S.C. 2026</w:t>
      </w:r>
      <w:r w:rsidRPr="00211E1E">
        <w:t xml:space="preserve">. The purpose of the study is </w:t>
      </w:r>
      <w:r w:rsidRPr="00211E1E">
        <w:rPr>
          <w:rFonts w:eastAsia="Times New Roman"/>
          <w:color w:val="000000"/>
        </w:rPr>
        <w:t>to identify and document best practices in D-SNAP planning and operations</w:t>
      </w:r>
      <w:r w:rsidRPr="00211E1E">
        <w:t>. For more information about the study, please see the attached study overview.</w:t>
      </w:r>
    </w:p>
    <w:p w:rsidR="00A44F34" w:rsidP="0025452F" w:rsidRDefault="0054732B" w14:paraId="3EA7CE1A" w14:textId="0F3097D0">
      <w:pPr>
        <w:pStyle w:val="BodyText-IPR"/>
      </w:pPr>
      <w:r w:rsidRPr="00211E1E">
        <w:t xml:space="preserve">USDA FNS has contracted with </w:t>
      </w:r>
      <w:r w:rsidRPr="00211E1E" w:rsidR="00A44F34">
        <w:t xml:space="preserve">Insight Policy Research (Insight) </w:t>
      </w:r>
      <w:r w:rsidRPr="00211E1E">
        <w:t xml:space="preserve">to </w:t>
      </w:r>
      <w:r w:rsidRPr="00211E1E" w:rsidR="00A44F34">
        <w:t>conduct the study</w:t>
      </w:r>
      <w:r w:rsidRPr="00211E1E">
        <w:t>, and</w:t>
      </w:r>
      <w:r w:rsidR="009945E1">
        <w:t xml:space="preserve"> trained interviewers from</w:t>
      </w:r>
      <w:r w:rsidRPr="00211E1E">
        <w:t xml:space="preserve"> </w:t>
      </w:r>
      <w:r w:rsidR="00080D92">
        <w:t>our research study team</w:t>
      </w:r>
      <w:r w:rsidRPr="00211E1E" w:rsidR="00080D92">
        <w:t xml:space="preserve"> </w:t>
      </w:r>
      <w:r w:rsidRPr="00211E1E" w:rsidR="00A44F34">
        <w:t xml:space="preserve">will be </w:t>
      </w:r>
      <w:r w:rsidRPr="00211E1E" w:rsidR="00C358DB">
        <w:t>visiting [STATE] during the weeks of [DATE] to conduct in-person</w:t>
      </w:r>
      <w:r w:rsidRPr="00211E1E" w:rsidR="00A44F34">
        <w:t xml:space="preserve"> interviews with State SNAP staff, local SNAP office staff, and staff from </w:t>
      </w:r>
      <w:r w:rsidRPr="00211E1E">
        <w:t xml:space="preserve">our partner </w:t>
      </w:r>
      <w:r w:rsidRPr="00211E1E" w:rsidR="00A44F34">
        <w:t xml:space="preserve">organizations such as yours. These conversations will focus on your </w:t>
      </w:r>
      <w:r w:rsidRPr="00211E1E" w:rsidR="00A12F8A">
        <w:t xml:space="preserve">experiences </w:t>
      </w:r>
      <w:r w:rsidRPr="00211E1E">
        <w:t xml:space="preserve">supporting </w:t>
      </w:r>
      <w:r w:rsidRPr="00211E1E" w:rsidR="00A44F34">
        <w:t xml:space="preserve">D-SNAP after the </w:t>
      </w:r>
      <w:r w:rsidRPr="00211E1E" w:rsidR="00C358DB">
        <w:t>[NAME/TYPE OF DISASTER]</w:t>
      </w:r>
      <w:r w:rsidRPr="00211E1E" w:rsidR="00A44F34">
        <w:t xml:space="preserve"> in </w:t>
      </w:r>
      <w:r w:rsidRPr="00211E1E" w:rsidR="00C358DB">
        <w:t>[TIMING OF DISASTER]</w:t>
      </w:r>
      <w:r w:rsidRPr="00211E1E" w:rsidR="00A44F34">
        <w:t xml:space="preserve">. </w:t>
      </w:r>
      <w:r w:rsidRPr="00211E1E" w:rsidR="00892FEE">
        <w:t>I</w:t>
      </w:r>
      <w:r w:rsidRPr="00211E1E" w:rsidR="00A44F34">
        <w:t xml:space="preserve"> hope you </w:t>
      </w:r>
      <w:proofErr w:type="gramStart"/>
      <w:r w:rsidRPr="00211E1E" w:rsidR="00A44F34">
        <w:t>are able to</w:t>
      </w:r>
      <w:proofErr w:type="gramEnd"/>
      <w:r w:rsidRPr="00211E1E" w:rsidR="00A44F34">
        <w:t xml:space="preserve"> participate in </w:t>
      </w:r>
      <w:r w:rsidRPr="00211E1E" w:rsidR="00573400">
        <w:t xml:space="preserve">a 60-minute in-person interview with </w:t>
      </w:r>
      <w:r w:rsidR="00080D92">
        <w:t>us</w:t>
      </w:r>
      <w:r w:rsidRPr="00211E1E" w:rsidR="00573400">
        <w:t>.</w:t>
      </w:r>
      <w:r w:rsidR="00573400">
        <w:t xml:space="preserve"> </w:t>
      </w:r>
    </w:p>
    <w:p w:rsidR="009945E1" w:rsidP="0025452F" w:rsidRDefault="009945E1" w14:paraId="6ACA9EA5" w14:textId="514CAB11">
      <w:pPr>
        <w:pStyle w:val="BodyText-IPR"/>
      </w:pPr>
      <w:r>
        <w:t>Participation in this study is voluntary.  Be assured that there will be no penalties if you decide not to respond, either to the information collection as a whole or to any particular questions. The information provided will be kept private</w:t>
      </w:r>
      <w:r w:rsidR="00D527EB">
        <w:t xml:space="preserve">, to the extent required by law </w:t>
      </w:r>
      <w:r>
        <w:t>and will not be maintained or disclosed in identifiable form to anyone.</w:t>
      </w:r>
    </w:p>
    <w:p w:rsidR="00A44F34" w:rsidP="0025452F" w:rsidRDefault="00A44F34" w14:paraId="4670A2D1" w14:textId="563CB53E">
      <w:pPr>
        <w:pStyle w:val="BodyText-IPR"/>
      </w:pPr>
      <w:r>
        <w:t xml:space="preserve">Please let </w:t>
      </w:r>
      <w:r w:rsidR="00892FEE">
        <w:t>me</w:t>
      </w:r>
      <w:r>
        <w:t xml:space="preserve"> know if you would be willing to participate. If you are available, a researcher from </w:t>
      </w:r>
      <w:r w:rsidR="00080D92">
        <w:t xml:space="preserve">our research study team </w:t>
      </w:r>
      <w:r>
        <w:t>(copied on this email) will contact you to provide additional details, discuss logistics, and address any questions you may have.</w:t>
      </w:r>
    </w:p>
    <w:p w:rsidRPr="00211E1E" w:rsidR="00A44F34" w:rsidP="0025452F" w:rsidRDefault="00A44F34" w14:paraId="5AD236B2" w14:textId="77777777">
      <w:pPr>
        <w:pStyle w:val="BodyText-IPR"/>
      </w:pPr>
      <w:r w:rsidRPr="00211E1E">
        <w:t>Sincerely,</w:t>
      </w:r>
    </w:p>
    <w:p w:rsidR="00A44F34" w:rsidP="00A44F34" w:rsidRDefault="00A44F34" w14:paraId="4D892F5E" w14:textId="7A49232A">
      <w:r w:rsidRPr="00211E1E">
        <w:t>[NAME]</w:t>
      </w:r>
    </w:p>
    <w:p w:rsidR="005107CC" w:rsidP="00A44F34" w:rsidRDefault="005107CC" w14:paraId="62D6FA71" w14:textId="6C52A860"/>
    <w:p w:rsidR="005107CC" w:rsidP="00A44F34" w:rsidRDefault="00462151" w14:paraId="3A125739" w14:textId="09B94303">
      <w:r>
        <w:rPr>
          <w:noProof/>
        </w:rPr>
        <mc:AlternateContent>
          <mc:Choice Requires="wps">
            <w:drawing>
              <wp:anchor distT="0" distB="0" distL="114300" distR="114300" simplePos="0" relativeHeight="251661312" behindDoc="0" locked="0" layoutInCell="1" allowOverlap="1" wp14:editId="120B8E5A" wp14:anchorId="234C7314">
                <wp:simplePos x="0" y="0"/>
                <wp:positionH relativeFrom="margin">
                  <wp:posOffset>123825</wp:posOffset>
                </wp:positionH>
                <wp:positionV relativeFrom="margin">
                  <wp:posOffset>7097395</wp:posOffset>
                </wp:positionV>
                <wp:extent cx="5966460" cy="1238250"/>
                <wp:effectExtent l="0" t="0" r="0" b="0"/>
                <wp:wrapSquare wrapText="bothSides"/>
                <wp:docPr id="18" name="Text Box 18"/>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462151" w:rsidP="00462151" w:rsidRDefault="00462151" w14:paraId="3A4AB800"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 xml:space="preserve">2 minutes </w:t>
                            </w:r>
                            <w:r w:rsidRPr="00D049AA">
                              <w:rPr>
                                <w:rFonts w:ascii="Calibri" w:hAnsi="Calibri" w:eastAsia="Times New Roman" w:cs="Calibri"/>
                                <w: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8" style="position:absolute;margin-left:9.75pt;margin-top:558.85pt;width:469.8pt;height:9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" w14:anchorId="234C7314">
                <v:textbox inset="3.6pt,,3.6pt">
                  <w:txbxContent>
                    <w:p w:rsidR="00462151" w:rsidP="00462151" w:rsidRDefault="00462151" w14:paraId="3A4AB800"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 xml:space="preserve">2 minutes </w:t>
                      </w:r>
                      <w:r w:rsidRPr="00D049AA">
                        <w:rPr>
                          <w:rFonts w:ascii="Calibri" w:hAnsi="Calibri" w:eastAsia="Times New Roman" w:cs="Calibri"/>
                          <w:i/>
                          <w:sz w:val="18"/>
                          <w:szCs w:val="18"/>
                        </w:rPr>
                        <w:t xml:space="preserve">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p>
    <w:sectPr w:rsidR="005107CC" w:rsidSect="00065AB6">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28FC0C" w14:textId="77777777" w:rsidR="00420C22" w:rsidRDefault="00420C22">
      <w:r>
        <w:separator/>
      </w:r>
    </w:p>
  </w:endnote>
  <w:endnote w:type="continuationSeparator" w:id="0">
    <w:p w14:paraId="75B9CCDB" w14:textId="77777777" w:rsidR="00420C22" w:rsidRDefault="00420C22">
      <w:r>
        <w:continuationSeparator/>
      </w:r>
    </w:p>
  </w:endnote>
  <w:endnote w:type="continuationNotice" w:id="1">
    <w:p w14:paraId="128C4F0B" w14:textId="77777777" w:rsidR="00420C22" w:rsidRDefault="00420C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9031738"/>
      <w:docPartObj>
        <w:docPartGallery w:val="Page Numbers (Bottom of Page)"/>
        <w:docPartUnique/>
      </w:docPartObj>
    </w:sdtPr>
    <w:sdtEndPr>
      <w:rPr>
        <w:noProof/>
      </w:rPr>
    </w:sdtEndPr>
    <w:sdtContent>
      <w:p w14:paraId="5EF4BE79" w14:textId="23D94E83" w:rsidR="00474431" w:rsidRPr="00540CD6" w:rsidRDefault="006911B9" w:rsidP="009C1DDE">
        <w:pPr>
          <w:pBdr>
            <w:top w:val="single" w:sz="8" w:space="1" w:color="B12732"/>
          </w:pBdr>
          <w:tabs>
            <w:tab w:val="right" w:pos="9360"/>
          </w:tabs>
          <w:jc w:val="center"/>
        </w:pPr>
        <w:sdt>
          <w:sdtPr>
            <w:id w:val="1440030805"/>
            <w:docPartObj>
              <w:docPartGallery w:val="Page Numbers (Bottom of Page)"/>
              <w:docPartUnique/>
            </w:docPartObj>
          </w:sdtPr>
          <w:sdtEndPr/>
          <w:sdtContent>
            <w:r w:rsidR="00474431">
              <w:rPr>
                <w:rStyle w:val="FooterTitle-IPRChar"/>
              </w:rPr>
              <w:t xml:space="preserve">Best Practices in D-SNAP Operations and Planning, Attachment </w:t>
            </w:r>
            <w:r w:rsidR="0073459B">
              <w:rPr>
                <w:rStyle w:val="FooterTitle-IPRChar"/>
              </w:rPr>
              <w:t>M</w:t>
            </w:r>
            <w:r w:rsidR="00474431">
              <w:rPr>
                <w:rStyle w:val="FooterTitle-IPRChar"/>
              </w:rPr>
              <w:t>. Draft Email From State to Stakeholder</w:t>
            </w:r>
            <w:r w:rsidR="00474431" w:rsidRPr="00A0610B">
              <w:rPr>
                <w:rStyle w:val="FooterTitle-IPRChar"/>
              </w:rPr>
              <w:tab/>
            </w:r>
            <w:r w:rsidR="0073459B">
              <w:rPr>
                <w:rStyle w:val="FooterTitle-IPRChar"/>
              </w:rPr>
              <w:t>M</w:t>
            </w:r>
            <w:r w:rsidR="00474431">
              <w:rPr>
                <w:rStyle w:val="FooterTitle-IPRChar"/>
              </w:rPr>
              <w:t>-</w:t>
            </w:r>
            <w:r w:rsidR="00474431" w:rsidRPr="00A0610B">
              <w:rPr>
                <w:rStyle w:val="FooterTitle-IPRChar"/>
              </w:rPr>
              <w:fldChar w:fldCharType="begin"/>
            </w:r>
            <w:r w:rsidR="00474431" w:rsidRPr="00A0610B">
              <w:rPr>
                <w:rStyle w:val="FooterTitle-IPRChar"/>
              </w:rPr>
              <w:instrText xml:space="preserve"> PAGE   \* MERGEFORMAT </w:instrText>
            </w:r>
            <w:r w:rsidR="00474431" w:rsidRPr="00A0610B">
              <w:rPr>
                <w:rStyle w:val="FooterTitle-IPRChar"/>
              </w:rPr>
              <w:fldChar w:fldCharType="separate"/>
            </w:r>
            <w:r w:rsidR="00080D92">
              <w:rPr>
                <w:rStyle w:val="FooterTitle-IPRChar"/>
                <w:noProof/>
              </w:rPr>
              <w:t>1</w:t>
            </w:r>
            <w:r w:rsidR="00474431" w:rsidRPr="00A0610B">
              <w:rPr>
                <w:rStyle w:val="FooterTitle-IPRChar"/>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5E0FF3" w14:textId="77777777" w:rsidR="00420C22" w:rsidRDefault="00420C22">
      <w:r>
        <w:separator/>
      </w:r>
    </w:p>
  </w:footnote>
  <w:footnote w:type="continuationSeparator" w:id="0">
    <w:p w14:paraId="76C01C53" w14:textId="77777777" w:rsidR="00420C22" w:rsidRDefault="00420C22">
      <w:r>
        <w:continuationSeparator/>
      </w:r>
    </w:p>
  </w:footnote>
  <w:footnote w:type="continuationNotice" w:id="1">
    <w:p w14:paraId="2C8622BF" w14:textId="77777777" w:rsidR="00420C22" w:rsidRDefault="00420C2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2" w15:restartNumberingAfterBreak="0">
    <w:nsid w:val="063E1D2B"/>
    <w:multiLevelType w:val="multilevel"/>
    <w:tmpl w:val="94F2A9BA"/>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79767A8"/>
    <w:multiLevelType w:val="multilevel"/>
    <w:tmpl w:val="F6DE30B6"/>
    <w:numStyleLink w:val="NumbersListStyleRed-IPR"/>
  </w:abstractNum>
  <w:abstractNum w:abstractNumId="5"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6" w15:restartNumberingAfterBreak="0">
    <w:nsid w:val="1A492560"/>
    <w:multiLevelType w:val="multilevel"/>
    <w:tmpl w:val="E0FE1110"/>
    <w:styleLink w:val="TableRedBullet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7"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734D58"/>
    <w:multiLevelType w:val="multilevel"/>
    <w:tmpl w:val="94F2A9BA"/>
    <w:numStyleLink w:val="BulletListStyleRed-IPR"/>
  </w:abstractNum>
  <w:abstractNum w:abstractNumId="9" w15:restartNumberingAfterBreak="0">
    <w:nsid w:val="316E14A6"/>
    <w:multiLevelType w:val="multilevel"/>
    <w:tmpl w:val="D778BBDE"/>
    <w:styleLink w:val="TableBlackBullet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10" w15:restartNumberingAfterBreak="0">
    <w:nsid w:val="3B223EE6"/>
    <w:multiLevelType w:val="hybridMultilevel"/>
    <w:tmpl w:val="97E6F5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BEA4DA0"/>
    <w:multiLevelType w:val="hybridMultilevel"/>
    <w:tmpl w:val="8E503F4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43265317"/>
    <w:multiLevelType w:val="hybridMultilevel"/>
    <w:tmpl w:val="C02CD0AA"/>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3E5D26"/>
    <w:multiLevelType w:val="hybridMultilevel"/>
    <w:tmpl w:val="8F2C25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4" w15:restartNumberingAfterBreak="0">
    <w:nsid w:val="54BC6EB8"/>
    <w:multiLevelType w:val="multilevel"/>
    <w:tmpl w:val="B84CE8A6"/>
    <w:numStyleLink w:val="TableRedNumbersList-IPR"/>
  </w:abstractNum>
  <w:abstractNum w:abstractNumId="15" w15:restartNumberingAfterBreak="0">
    <w:nsid w:val="679A4D49"/>
    <w:multiLevelType w:val="multilevel"/>
    <w:tmpl w:val="E0FE1110"/>
    <w:numStyleLink w:val="TableRedBulletsList-IPR"/>
  </w:abstractNum>
  <w:abstractNum w:abstractNumId="16" w15:restartNumberingAfterBreak="0">
    <w:nsid w:val="79741CC7"/>
    <w:multiLevelType w:val="hybridMultilevel"/>
    <w:tmpl w:val="5F907C5E"/>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12"/>
  </w:num>
  <w:num w:numId="3">
    <w:abstractNumId w:val="0"/>
  </w:num>
  <w:num w:numId="4">
    <w:abstractNumId w:val="9"/>
  </w:num>
  <w:num w:numId="5">
    <w:abstractNumId w:val="5"/>
  </w:num>
  <w:num w:numId="6">
    <w:abstractNumId w:val="6"/>
  </w:num>
  <w:num w:numId="7">
    <w:abstractNumId w:val="15"/>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8">
    <w:abstractNumId w:val="1"/>
  </w:num>
  <w:num w:numId="9">
    <w:abstractNumId w:val="14"/>
    <w:lvlOverride w:ilvl="0">
      <w:lvl w:ilvl="0">
        <w:start w:val="1"/>
        <w:numFmt w:val="decimal"/>
        <w:pStyle w:val="TableRedNumber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10">
    <w:abstractNumId w:val="7"/>
  </w:num>
  <w:num w:numId="11">
    <w:abstractNumId w:val="2"/>
  </w:num>
  <w:num w:numId="12">
    <w:abstractNumId w:val="3"/>
  </w:num>
  <w:num w:numId="13">
    <w:abstractNumId w:val="4"/>
    <w:lvlOverride w:ilvl="0">
      <w:lvl w:ilvl="0">
        <w:start w:val="1"/>
        <w:numFmt w:val="decimal"/>
        <w:pStyle w:val="NumbersRed-IPR"/>
        <w:lvlText w:val="%1."/>
        <w:lvlJc w:val="left"/>
        <w:pPr>
          <w:ind w:left="720" w:hanging="360"/>
        </w:pPr>
        <w:rPr>
          <w:rFonts w:hint="default"/>
          <w:color w:val="B12732"/>
        </w:rPr>
      </w:lvl>
    </w:lvlOverride>
  </w:num>
  <w:num w:numId="14">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5">
    <w:abstractNumId w:val="8"/>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6">
    <w:abstractNumId w:val="11"/>
  </w:num>
  <w:num w:numId="17">
    <w:abstractNumId w:val="10"/>
  </w:num>
  <w:num w:numId="18">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27DE"/>
    <w:rsid w:val="00002EF2"/>
    <w:rsid w:val="00012775"/>
    <w:rsid w:val="00027B3B"/>
    <w:rsid w:val="00036035"/>
    <w:rsid w:val="00037EC0"/>
    <w:rsid w:val="0004078C"/>
    <w:rsid w:val="00041885"/>
    <w:rsid w:val="00060AEC"/>
    <w:rsid w:val="00065AB6"/>
    <w:rsid w:val="00080D92"/>
    <w:rsid w:val="00094CCB"/>
    <w:rsid w:val="000A0D8C"/>
    <w:rsid w:val="000C68FF"/>
    <w:rsid w:val="000E2303"/>
    <w:rsid w:val="00122B35"/>
    <w:rsid w:val="00125DF4"/>
    <w:rsid w:val="0013196B"/>
    <w:rsid w:val="00150659"/>
    <w:rsid w:val="0016287B"/>
    <w:rsid w:val="00167167"/>
    <w:rsid w:val="00191BB3"/>
    <w:rsid w:val="001C3C6B"/>
    <w:rsid w:val="001C5605"/>
    <w:rsid w:val="001C5AC9"/>
    <w:rsid w:val="001E0736"/>
    <w:rsid w:val="001E4086"/>
    <w:rsid w:val="00211E1E"/>
    <w:rsid w:val="00214A36"/>
    <w:rsid w:val="00244337"/>
    <w:rsid w:val="0025452F"/>
    <w:rsid w:val="002847D0"/>
    <w:rsid w:val="00294BAD"/>
    <w:rsid w:val="002D7582"/>
    <w:rsid w:val="002E4A32"/>
    <w:rsid w:val="003149C7"/>
    <w:rsid w:val="003273F1"/>
    <w:rsid w:val="00333230"/>
    <w:rsid w:val="003374E0"/>
    <w:rsid w:val="00337D45"/>
    <w:rsid w:val="003541C9"/>
    <w:rsid w:val="00357E67"/>
    <w:rsid w:val="003C6499"/>
    <w:rsid w:val="003D041D"/>
    <w:rsid w:val="003D1254"/>
    <w:rsid w:val="00404354"/>
    <w:rsid w:val="004206DF"/>
    <w:rsid w:val="00420C22"/>
    <w:rsid w:val="00424E65"/>
    <w:rsid w:val="00427600"/>
    <w:rsid w:val="00441547"/>
    <w:rsid w:val="00442715"/>
    <w:rsid w:val="00462151"/>
    <w:rsid w:val="00474431"/>
    <w:rsid w:val="0048146D"/>
    <w:rsid w:val="00491A67"/>
    <w:rsid w:val="00496542"/>
    <w:rsid w:val="004B4F0D"/>
    <w:rsid w:val="004B796B"/>
    <w:rsid w:val="004C5DAC"/>
    <w:rsid w:val="004E0E2F"/>
    <w:rsid w:val="004E68B3"/>
    <w:rsid w:val="0050748F"/>
    <w:rsid w:val="005107CC"/>
    <w:rsid w:val="005109B4"/>
    <w:rsid w:val="00510D9E"/>
    <w:rsid w:val="005120DD"/>
    <w:rsid w:val="00516ABE"/>
    <w:rsid w:val="00526B66"/>
    <w:rsid w:val="0053242D"/>
    <w:rsid w:val="00532636"/>
    <w:rsid w:val="00532CD4"/>
    <w:rsid w:val="00540CD6"/>
    <w:rsid w:val="0054732B"/>
    <w:rsid w:val="0055017A"/>
    <w:rsid w:val="00565C4D"/>
    <w:rsid w:val="00566470"/>
    <w:rsid w:val="00567980"/>
    <w:rsid w:val="00573400"/>
    <w:rsid w:val="005A01EC"/>
    <w:rsid w:val="005A5BEE"/>
    <w:rsid w:val="005B02CF"/>
    <w:rsid w:val="005F2F55"/>
    <w:rsid w:val="005F7B84"/>
    <w:rsid w:val="00610673"/>
    <w:rsid w:val="006150ED"/>
    <w:rsid w:val="0062114F"/>
    <w:rsid w:val="00654431"/>
    <w:rsid w:val="00664A30"/>
    <w:rsid w:val="0068382F"/>
    <w:rsid w:val="00686046"/>
    <w:rsid w:val="00694E47"/>
    <w:rsid w:val="006A06D4"/>
    <w:rsid w:val="006A19A8"/>
    <w:rsid w:val="006A6D52"/>
    <w:rsid w:val="006B13A0"/>
    <w:rsid w:val="006B527B"/>
    <w:rsid w:val="006C199A"/>
    <w:rsid w:val="006C3940"/>
    <w:rsid w:val="006C51E3"/>
    <w:rsid w:val="006F3271"/>
    <w:rsid w:val="00704BED"/>
    <w:rsid w:val="00725E90"/>
    <w:rsid w:val="0073459B"/>
    <w:rsid w:val="00767ADE"/>
    <w:rsid w:val="00773251"/>
    <w:rsid w:val="007A474F"/>
    <w:rsid w:val="007B4F48"/>
    <w:rsid w:val="007D1EF7"/>
    <w:rsid w:val="00800CF4"/>
    <w:rsid w:val="008127DE"/>
    <w:rsid w:val="008204AD"/>
    <w:rsid w:val="00820E25"/>
    <w:rsid w:val="008222FB"/>
    <w:rsid w:val="00881723"/>
    <w:rsid w:val="00890220"/>
    <w:rsid w:val="00892FEE"/>
    <w:rsid w:val="008C3AB3"/>
    <w:rsid w:val="008D75B1"/>
    <w:rsid w:val="008F174D"/>
    <w:rsid w:val="008F1857"/>
    <w:rsid w:val="008F51CF"/>
    <w:rsid w:val="00903BC9"/>
    <w:rsid w:val="00924AD8"/>
    <w:rsid w:val="00934818"/>
    <w:rsid w:val="00945039"/>
    <w:rsid w:val="009945E1"/>
    <w:rsid w:val="009B0D30"/>
    <w:rsid w:val="009B2C98"/>
    <w:rsid w:val="009B61B1"/>
    <w:rsid w:val="009B65A2"/>
    <w:rsid w:val="009C1DDE"/>
    <w:rsid w:val="009C2773"/>
    <w:rsid w:val="009C475C"/>
    <w:rsid w:val="009D3A1D"/>
    <w:rsid w:val="009E27C6"/>
    <w:rsid w:val="00A04349"/>
    <w:rsid w:val="00A0610B"/>
    <w:rsid w:val="00A11D5A"/>
    <w:rsid w:val="00A12F8A"/>
    <w:rsid w:val="00A216EF"/>
    <w:rsid w:val="00A37347"/>
    <w:rsid w:val="00A44617"/>
    <w:rsid w:val="00A44F34"/>
    <w:rsid w:val="00A87838"/>
    <w:rsid w:val="00A90F80"/>
    <w:rsid w:val="00AB140C"/>
    <w:rsid w:val="00AC596C"/>
    <w:rsid w:val="00AD6BC3"/>
    <w:rsid w:val="00AE5566"/>
    <w:rsid w:val="00B15515"/>
    <w:rsid w:val="00B30E41"/>
    <w:rsid w:val="00B3413A"/>
    <w:rsid w:val="00B63CF8"/>
    <w:rsid w:val="00B648BC"/>
    <w:rsid w:val="00B65E01"/>
    <w:rsid w:val="00B70D5E"/>
    <w:rsid w:val="00B830B8"/>
    <w:rsid w:val="00BA0CB0"/>
    <w:rsid w:val="00BA4B2A"/>
    <w:rsid w:val="00BB08B5"/>
    <w:rsid w:val="00BB4285"/>
    <w:rsid w:val="00BD5B31"/>
    <w:rsid w:val="00C1299A"/>
    <w:rsid w:val="00C15787"/>
    <w:rsid w:val="00C17467"/>
    <w:rsid w:val="00C17CDF"/>
    <w:rsid w:val="00C358DB"/>
    <w:rsid w:val="00C369AD"/>
    <w:rsid w:val="00C5090D"/>
    <w:rsid w:val="00C56A6F"/>
    <w:rsid w:val="00C6773F"/>
    <w:rsid w:val="00C70EFC"/>
    <w:rsid w:val="00C75CC3"/>
    <w:rsid w:val="00C761B9"/>
    <w:rsid w:val="00CA414E"/>
    <w:rsid w:val="00CF59EC"/>
    <w:rsid w:val="00D00738"/>
    <w:rsid w:val="00D05384"/>
    <w:rsid w:val="00D05C42"/>
    <w:rsid w:val="00D136EF"/>
    <w:rsid w:val="00D16C1D"/>
    <w:rsid w:val="00D350EB"/>
    <w:rsid w:val="00D527EB"/>
    <w:rsid w:val="00D62DC7"/>
    <w:rsid w:val="00D75DCB"/>
    <w:rsid w:val="00D86025"/>
    <w:rsid w:val="00D95978"/>
    <w:rsid w:val="00D96A9C"/>
    <w:rsid w:val="00DA6E74"/>
    <w:rsid w:val="00DA7708"/>
    <w:rsid w:val="00DD0D51"/>
    <w:rsid w:val="00DD6364"/>
    <w:rsid w:val="00E17AE2"/>
    <w:rsid w:val="00E30A13"/>
    <w:rsid w:val="00E34854"/>
    <w:rsid w:val="00E562CE"/>
    <w:rsid w:val="00E77747"/>
    <w:rsid w:val="00E81587"/>
    <w:rsid w:val="00EA0641"/>
    <w:rsid w:val="00EA7E0A"/>
    <w:rsid w:val="00EC4628"/>
    <w:rsid w:val="00EE0CE6"/>
    <w:rsid w:val="00EE5A73"/>
    <w:rsid w:val="00EE6649"/>
    <w:rsid w:val="00F220CA"/>
    <w:rsid w:val="00F51A13"/>
    <w:rsid w:val="00F5452C"/>
    <w:rsid w:val="00F57577"/>
    <w:rsid w:val="00F61B64"/>
    <w:rsid w:val="00F76EF9"/>
    <w:rsid w:val="00F770B2"/>
    <w:rsid w:val="00FA4FE8"/>
    <w:rsid w:val="00FB2BE9"/>
    <w:rsid w:val="00FC4E4A"/>
    <w:rsid w:val="00FE38F3"/>
    <w:rsid w:val="00FE5BE2"/>
    <w:rsid w:val="00FE7ECB"/>
    <w:rsid w:val="00FF1233"/>
    <w:rsid w:val="00FF4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C87E5BE"/>
  <w15:docId w15:val="{005101AE-DD5E-4462-B046-35A49B1FB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27DE"/>
    <w:pPr>
      <w:spacing w:after="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4C5DA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5"/>
      </w:numPr>
    </w:pPr>
  </w:style>
  <w:style w:type="numbering" w:customStyle="1" w:styleId="NumbersListStyleRed-IPR">
    <w:name w:val="NumbersListStyleRed-IPR"/>
    <w:uiPriority w:val="99"/>
    <w:rsid w:val="000E2303"/>
    <w:pPr>
      <w:numPr>
        <w:numId w:val="12"/>
      </w:numPr>
    </w:pPr>
  </w:style>
  <w:style w:type="paragraph" w:styleId="BalloonText">
    <w:name w:val="Balloon Text"/>
    <w:basedOn w:val="Normal"/>
    <w:link w:val="BalloonTextChar"/>
    <w:uiPriority w:val="99"/>
    <w:semiHidden/>
    <w:unhideWhenUsed/>
    <w:rsid w:val="00F770B2"/>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rsid w:val="00065AB6"/>
    <w:pPr>
      <w:pBdr>
        <w:top w:val="single" w:sz="8" w:space="1" w:color="B12732"/>
      </w:pBdr>
      <w:tabs>
        <w:tab w:val="right" w:pos="9360"/>
      </w:tabs>
    </w:pPr>
    <w:rPr>
      <w:i/>
      <w:color w:val="B12732"/>
      <w:sz w:val="20"/>
    </w:rPr>
  </w:style>
  <w:style w:type="paragraph" w:customStyle="1" w:styleId="Heading4NoLetter-IPR">
    <w:name w:val="Heading4NoLetter-IPR"/>
    <w:link w:val="Heading4NoLetter-IPRChar"/>
    <w:qFormat/>
    <w:rsid w:val="004C5DAC"/>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4C5DAC"/>
    <w:pPr>
      <w:numPr>
        <w:numId w:val="15"/>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4C5DAC"/>
    <w:pPr>
      <w:numPr>
        <w:numId w:val="13"/>
      </w:numPr>
      <w:spacing w:after="120" w:line="240" w:lineRule="auto"/>
    </w:pPr>
    <w:rPr>
      <w:rFonts w:ascii="Calibri" w:hAnsi="Calibri"/>
    </w:rPr>
  </w:style>
  <w:style w:type="paragraph" w:customStyle="1" w:styleId="FooterTitle-IPR">
    <w:name w:val="FooterTitle-IPR"/>
    <w:basedOn w:val="Normal"/>
    <w:link w:val="FooterTitle-IPRChar"/>
    <w:rsid w:val="00065AB6"/>
    <w:pPr>
      <w:pBdr>
        <w:top w:val="single" w:sz="8" w:space="1" w:color="B12732"/>
      </w:pBdr>
      <w:tabs>
        <w:tab w:val="right" w:pos="9360"/>
      </w:tabs>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4C5DAC"/>
    <w:rPr>
      <w:rFonts w:ascii="Calibri" w:hAnsi="Calibri" w:cs="Times New Roman"/>
      <w:szCs w:val="24"/>
    </w:rPr>
  </w:style>
  <w:style w:type="character" w:customStyle="1" w:styleId="NumbersRed-IPRChar">
    <w:name w:val="NumbersRed-IPR Char"/>
    <w:basedOn w:val="DefaultParagraphFont"/>
    <w:link w:val="NumbersRed-IPR"/>
    <w:rsid w:val="004C5DAC"/>
    <w:rPr>
      <w:rFonts w:ascii="Calibri" w:hAnsi="Calibri"/>
    </w:rPr>
  </w:style>
  <w:style w:type="paragraph" w:customStyle="1" w:styleId="TableText-IPR">
    <w:name w:val="TableText-IPR"/>
    <w:link w:val="TableText-IPRChar"/>
    <w:qFormat/>
    <w:rsid w:val="004C5DAC"/>
    <w:pPr>
      <w:spacing w:after="0" w:line="240" w:lineRule="auto"/>
    </w:pPr>
    <w:rPr>
      <w:rFonts w:ascii="Calibri" w:eastAsiaTheme="minorEastAsia" w:hAnsi="Calibri" w:cs="Times New Roman"/>
      <w:sz w:val="20"/>
      <w:szCs w:val="20"/>
    </w:rPr>
  </w:style>
  <w:style w:type="table" w:styleId="TableGrid">
    <w:name w:val="Table Grid"/>
    <w:basedOn w:val="TableNormal"/>
    <w:uiPriority w:val="3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4C5DAC"/>
    <w:pPr>
      <w:keepNext/>
      <w:numPr>
        <w:numId w:val="10"/>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4C5DA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4C5DA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4C5DAC"/>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4C5DAC"/>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4C5DAC"/>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rsid w:val="009C2773"/>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4C5DAC"/>
    <w:pPr>
      <w:keepNext/>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9C2773"/>
    <w:rPr>
      <w:rFonts w:ascii="Calibri" w:eastAsia="Calibri" w:hAnsi="Calibri" w:cs="Calibri"/>
      <w:sz w:val="18"/>
      <w:szCs w:val="20"/>
    </w:rPr>
  </w:style>
  <w:style w:type="character" w:customStyle="1" w:styleId="FigureTitle-IPRChar">
    <w:name w:val="FigureTitle-IPR Char"/>
    <w:basedOn w:val="DefaultParagraphFont"/>
    <w:link w:val="FigureTitle-IPR"/>
    <w:rsid w:val="004C5DAC"/>
    <w:rPr>
      <w:rFonts w:ascii="Calibri" w:eastAsia="Times New Roman" w:hAnsi="Calibri" w:cs="Times New Roman"/>
      <w:b/>
      <w:i/>
      <w:szCs w:val="24"/>
    </w:rPr>
  </w:style>
  <w:style w:type="paragraph" w:customStyle="1" w:styleId="Heading3-IPR">
    <w:name w:val="Heading3-IPR"/>
    <w:link w:val="Heading3-IPRChar"/>
    <w:qFormat/>
    <w:rsid w:val="004C5DAC"/>
    <w:pPr>
      <w:keepNext/>
      <w:numPr>
        <w:numId w:val="1"/>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4C5DAC"/>
    <w:rPr>
      <w:rFonts w:ascii="Candara" w:eastAsia="Calibri" w:hAnsi="Candara" w:cs="Arial"/>
      <w:b/>
      <w:bCs/>
      <w:color w:val="B12732"/>
      <w:sz w:val="24"/>
      <w:szCs w:val="24"/>
    </w:rPr>
  </w:style>
  <w:style w:type="paragraph" w:customStyle="1" w:styleId="Heading4-IPR">
    <w:name w:val="Heading4-IPR"/>
    <w:link w:val="Heading4-IPRChar"/>
    <w:qFormat/>
    <w:rsid w:val="004C5DAC"/>
    <w:pPr>
      <w:keepNext/>
      <w:numPr>
        <w:numId w:val="2"/>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4C5DAC"/>
    <w:rPr>
      <w:rFonts w:ascii="Candara" w:eastAsia="Times New Roman" w:hAnsi="Candara" w:cs="Tahoma"/>
      <w:b/>
      <w:i/>
      <w:color w:val="B12732"/>
      <w:szCs w:val="26"/>
    </w:rPr>
  </w:style>
  <w:style w:type="character" w:customStyle="1" w:styleId="Heading2-IPRChar">
    <w:name w:val="Heading2-IPR Char"/>
    <w:basedOn w:val="Heading2Char"/>
    <w:link w:val="Heading2-IPR"/>
    <w:rsid w:val="004C5DAC"/>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4C5DAC"/>
    <w:pPr>
      <w:spacing w:after="240" w:line="240" w:lineRule="auto"/>
    </w:pPr>
    <w:rPr>
      <w:rFonts w:ascii="Calibri" w:hAnsi="Calibri"/>
    </w:rPr>
  </w:style>
  <w:style w:type="paragraph" w:styleId="TOC3">
    <w:name w:val="toc 3"/>
    <w:basedOn w:val="Normal"/>
    <w:next w:val="Normal"/>
    <w:autoRedefine/>
    <w:uiPriority w:val="39"/>
    <w:unhideWhenUsed/>
    <w:rsid w:val="00664A30"/>
    <w:pPr>
      <w:spacing w:after="100"/>
      <w:ind w:left="440"/>
    </w:pPr>
  </w:style>
  <w:style w:type="paragraph" w:customStyle="1" w:styleId="BodyCentered-IPR">
    <w:name w:val="BodyCentered-IPR"/>
    <w:link w:val="BodyCentered-IPRChar"/>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semiHidden/>
    <w:unhideWhenUsed/>
    <w:rsid w:val="00664A30"/>
    <w:rPr>
      <w:sz w:val="16"/>
      <w:szCs w:val="16"/>
    </w:rPr>
  </w:style>
  <w:style w:type="paragraph" w:styleId="CommentText">
    <w:name w:val="annotation text"/>
    <w:basedOn w:val="Normal"/>
    <w:link w:val="CommentTextChar"/>
    <w:uiPriority w:val="99"/>
    <w:semiHidden/>
    <w:unhideWhenUsed/>
    <w:rsid w:val="00664A30"/>
    <w:rPr>
      <w:sz w:val="20"/>
      <w:szCs w:val="20"/>
    </w:rPr>
  </w:style>
  <w:style w:type="character" w:customStyle="1" w:styleId="CommentTextChar">
    <w:name w:val="Comment Text Char"/>
    <w:basedOn w:val="DefaultParagraphFont"/>
    <w:link w:val="CommentText"/>
    <w:uiPriority w:val="99"/>
    <w:semiHidden/>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4C5DAC"/>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4C5DAC"/>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4C5DAC"/>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4C5DAC"/>
    <w:rPr>
      <w:rFonts w:ascii="Calibri" w:eastAsia="Times New Roman" w:hAnsi="Calibri" w:cs="Times New Roman"/>
      <w:b/>
      <w:i/>
      <w:szCs w:val="24"/>
    </w:rPr>
  </w:style>
  <w:style w:type="paragraph" w:customStyle="1" w:styleId="FrontMatterHeading-IPR">
    <w:name w:val="FrontMatterHeading-IPR"/>
    <w:link w:val="FrontMatterHeading-IPRChar"/>
    <w:rsid w:val="00D96A9C"/>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4C5DAC"/>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4C5DAC"/>
    <w:rPr>
      <w:rFonts w:ascii="Calibri" w:hAnsi="Calibri"/>
    </w:rPr>
  </w:style>
  <w:style w:type="character" w:customStyle="1" w:styleId="FrontMatterHeading-IPRChar">
    <w:name w:val="FrontMatterHeading-IPR Char"/>
    <w:basedOn w:val="DefaultParagraphFont"/>
    <w:link w:val="FrontMatterHeading-IPR"/>
    <w:rsid w:val="00D96A9C"/>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nhideWhenUsed/>
    <w:rsid w:val="009C475C"/>
    <w:rPr>
      <w:vertAlign w:val="superscript"/>
    </w:rPr>
  </w:style>
  <w:style w:type="paragraph" w:customStyle="1" w:styleId="FtnteBody-IPR">
    <w:name w:val="FtnteBody-IPR"/>
    <w:link w:val="FtnteBody-IPRChar"/>
    <w:qFormat/>
    <w:rsid w:val="004C5DAC"/>
    <w:pPr>
      <w:spacing w:after="0" w:line="240" w:lineRule="auto"/>
    </w:pPr>
    <w:rPr>
      <w:rFonts w:ascii="Calibri" w:hAnsi="Calibri"/>
      <w:sz w:val="18"/>
      <w:szCs w:val="20"/>
    </w:rPr>
  </w:style>
  <w:style w:type="paragraph" w:customStyle="1" w:styleId="References-IPR">
    <w:name w:val="References-IPR"/>
    <w:link w:val="References-IPRChar"/>
    <w:qFormat/>
    <w:rsid w:val="004C5DAC"/>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4C5DAC"/>
    <w:rPr>
      <w:rFonts w:ascii="Calibri" w:hAnsi="Calibri"/>
      <w:sz w:val="18"/>
      <w:szCs w:val="20"/>
    </w:rPr>
  </w:style>
  <w:style w:type="character" w:customStyle="1" w:styleId="References-IPRChar">
    <w:name w:val="References-IPR Char"/>
    <w:basedOn w:val="DefaultParagraphFont"/>
    <w:link w:val="References-IPR"/>
    <w:rsid w:val="004C5DAC"/>
    <w:rPr>
      <w:rFonts w:ascii="Calibri" w:eastAsia="Times New Roman" w:hAnsi="Calibri" w:cs="Times New Roman"/>
    </w:rPr>
  </w:style>
  <w:style w:type="paragraph" w:customStyle="1" w:styleId="TextBoxBody-IPR">
    <w:name w:val="TextBoxBody-IPR"/>
    <w:link w:val="TextBoxBody-IPRChar"/>
    <w:rsid w:val="00C17CDF"/>
    <w:pPr>
      <w:spacing w:after="0"/>
    </w:pPr>
    <w:rPr>
      <w:rFonts w:ascii="Calibri" w:hAnsi="Calibri"/>
      <w:sz w:val="20"/>
    </w:rPr>
  </w:style>
  <w:style w:type="numbering" w:customStyle="1" w:styleId="Numbers12ptCalibriList">
    <w:name w:val="Numbers12ptCalibriList"/>
    <w:uiPriority w:val="99"/>
    <w:rsid w:val="005A01EC"/>
    <w:pPr>
      <w:numPr>
        <w:numId w:val="3"/>
      </w:numPr>
    </w:pPr>
  </w:style>
  <w:style w:type="numbering" w:customStyle="1" w:styleId="BulletListStyleRed-IPR">
    <w:name w:val="BulletListStyleRed-IPR"/>
    <w:uiPriority w:val="99"/>
    <w:rsid w:val="006F3271"/>
    <w:pPr>
      <w:numPr>
        <w:numId w:val="11"/>
      </w:numPr>
    </w:pPr>
  </w:style>
  <w:style w:type="character" w:customStyle="1" w:styleId="Heading4NoLetter-IPRChar">
    <w:name w:val="Heading4NoLetter-IPR Char"/>
    <w:basedOn w:val="DefaultParagraphFont"/>
    <w:link w:val="Heading4NoLetter-IPR"/>
    <w:rsid w:val="004C5DAC"/>
    <w:rPr>
      <w:rFonts w:ascii="Candara" w:hAnsi="Candara"/>
      <w:b/>
      <w:i/>
      <w:color w:val="B12732"/>
    </w:rPr>
  </w:style>
  <w:style w:type="numbering" w:customStyle="1" w:styleId="TableBlackBulletsList-IPR">
    <w:name w:val="TableBlackBulletsList-IPR"/>
    <w:uiPriority w:val="99"/>
    <w:rsid w:val="005A01EC"/>
    <w:pPr>
      <w:numPr>
        <w:numId w:val="4"/>
      </w:numPr>
    </w:pPr>
  </w:style>
  <w:style w:type="paragraph" w:customStyle="1" w:styleId="TableRedBullets-IPR">
    <w:name w:val="TableRedBullets-IPR"/>
    <w:link w:val="TableRedBullets-IPRChar"/>
    <w:qFormat/>
    <w:rsid w:val="004C5DAC"/>
    <w:pPr>
      <w:numPr>
        <w:numId w:val="7"/>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4C5DAC"/>
    <w:rPr>
      <w:rFonts w:ascii="Calibri" w:hAnsi="Calibri" w:cstheme="minorHAnsi"/>
      <w:sz w:val="20"/>
      <w:szCs w:val="20"/>
    </w:rPr>
  </w:style>
  <w:style w:type="numbering" w:customStyle="1" w:styleId="TableRedBulletsList-IPR">
    <w:name w:val="TableRedBulletsList-IPR"/>
    <w:uiPriority w:val="99"/>
    <w:rsid w:val="005A01EC"/>
    <w:pPr>
      <w:numPr>
        <w:numId w:val="6"/>
      </w:numPr>
    </w:pPr>
  </w:style>
  <w:style w:type="paragraph" w:customStyle="1" w:styleId="TableRedNumbers-IPR">
    <w:name w:val="TableRedNumbers-IPR"/>
    <w:link w:val="TableRedNumbers-IPRChar"/>
    <w:qFormat/>
    <w:rsid w:val="004C5DAC"/>
    <w:pPr>
      <w:numPr>
        <w:numId w:val="9"/>
      </w:numPr>
      <w:spacing w:after="0" w:line="240" w:lineRule="auto"/>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4C5DAC"/>
    <w:rPr>
      <w:rFonts w:ascii="Calibri" w:hAnsi="Calibri" w:cstheme="minorHAnsi"/>
      <w:sz w:val="20"/>
      <w:szCs w:val="20"/>
    </w:rPr>
  </w:style>
  <w:style w:type="numbering" w:customStyle="1" w:styleId="TableRedNumbersList-IPR">
    <w:name w:val="TableRedNumbersList-IPR"/>
    <w:uiPriority w:val="99"/>
    <w:rsid w:val="005A01EC"/>
    <w:pPr>
      <w:numPr>
        <w:numId w:val="8"/>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4C5DAC"/>
    <w:pPr>
      <w:numPr>
        <w:ilvl w:val="1"/>
      </w:numPr>
    </w:pPr>
  </w:style>
  <w:style w:type="paragraph" w:customStyle="1" w:styleId="SubbulletRedLevelThree">
    <w:name w:val="SubbulletRedLevelThree"/>
    <w:basedOn w:val="SubbulletRedLevelTwo"/>
    <w:link w:val="SubbulletRedLevelThreeChar"/>
    <w:qFormat/>
    <w:rsid w:val="004C5DAC"/>
    <w:pPr>
      <w:numPr>
        <w:ilvl w:val="2"/>
        <w:numId w:val="14"/>
      </w:numPr>
    </w:pPr>
  </w:style>
  <w:style w:type="character" w:customStyle="1" w:styleId="SubbulletRedLevelTwoChar">
    <w:name w:val="SubbulletRedLevelTwo Char"/>
    <w:basedOn w:val="BulletsRed-IPRChar"/>
    <w:link w:val="SubbulletRedLevelTwo"/>
    <w:rsid w:val="004C5DAC"/>
    <w:rPr>
      <w:rFonts w:ascii="Calibri" w:hAnsi="Calibri" w:cs="Times New Roman"/>
      <w:szCs w:val="24"/>
    </w:rPr>
  </w:style>
  <w:style w:type="character" w:customStyle="1" w:styleId="SubbulletRedLevelThreeChar">
    <w:name w:val="SubbulletRedLevelThree Char"/>
    <w:basedOn w:val="SubbulletRedLevelTwoChar"/>
    <w:link w:val="SubbulletRedLevelThree"/>
    <w:rsid w:val="004C5DAC"/>
    <w:rPr>
      <w:rFonts w:ascii="Calibri" w:hAnsi="Calibri" w:cs="Times New Roman"/>
      <w:szCs w:val="24"/>
    </w:rPr>
  </w:style>
  <w:style w:type="character" w:customStyle="1" w:styleId="Body11ptCalibri-IPRChar">
    <w:name w:val="Body11ptCalibri-IPR Char"/>
    <w:basedOn w:val="DefaultParagraphFont"/>
    <w:link w:val="Body11ptCalibri-IPR"/>
    <w:semiHidden/>
    <w:locked/>
    <w:rsid w:val="005107CC"/>
    <w:rPr>
      <w:rFonts w:ascii="Calibri" w:eastAsia="Times New Roman" w:hAnsi="Calibri"/>
      <w:szCs w:val="24"/>
    </w:rPr>
  </w:style>
  <w:style w:type="paragraph" w:customStyle="1" w:styleId="Body11ptCalibri-IPR">
    <w:name w:val="Body11ptCalibri-IPR"/>
    <w:link w:val="Body11ptCalibri-IPRChar"/>
    <w:semiHidden/>
    <w:qFormat/>
    <w:rsid w:val="005107CC"/>
    <w:pPr>
      <w:spacing w:after="240" w:line="240" w:lineRule="auto"/>
      <w:ind w:firstLine="720"/>
    </w:pPr>
    <w:rPr>
      <w:rFonts w:ascii="Calibri" w:eastAsia="Times New Roman"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Z:\EDITORS%20AND%20GRAPHICS%20SPECIALISTS%20ONLY\WordTemp\Blank%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65D27-0AD7-484B-A999-221518AE68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Template.dotx</Template>
  <TotalTime>1</TotalTime>
  <Pages>2</Pages>
  <Words>295</Words>
  <Characters>1683</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Wroblewska</dc:creator>
  <cp:lastModifiedBy>Williams, Eric - FNS</cp:lastModifiedBy>
  <cp:revision>3</cp:revision>
  <cp:lastPrinted>2015-05-26T19:17:00Z</cp:lastPrinted>
  <dcterms:created xsi:type="dcterms:W3CDTF">2021-04-26T15:36:00Z</dcterms:created>
  <dcterms:modified xsi:type="dcterms:W3CDTF">2021-04-26T15:37:00Z</dcterms:modified>
</cp:coreProperties>
</file>