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14:paraId="7E3B82E3" w14:textId="77777777">
      <w:pPr>
        <w:spacing w:before="75" w:line="276" w:lineRule="auto"/>
        <w:ind w:left="7347" w:right="504" w:firstLine="552"/>
        <w:jc w:val="right"/>
        <w:rPr>
          <w:rFonts w:ascii="Times New Roman"/>
          <w:sz w:val="18"/>
        </w:rPr>
      </w:pPr>
      <w:bookmarkStart w:name="_GoBack" w:id="0"/>
      <w:bookmarkEnd w:id="0"/>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14:paraId="4C194ABB" w14:textId="77777777">
      <w:pPr>
        <w:ind w:right="504"/>
        <w:jc w:val="right"/>
        <w:rPr>
          <w:rFonts w:ascii="Times New Roman"/>
          <w:sz w:val="18"/>
        </w:rPr>
      </w:pPr>
      <w:r>
        <w:rPr>
          <w:rFonts w:ascii="Times New Roman"/>
          <w:sz w:val="18"/>
        </w:rPr>
        <w:t>Exp. Date xx/xx/20xx</w:t>
      </w:r>
    </w:p>
    <w:p w:rsidR="00C5791C" w:rsidP="00732E9B" w:rsidRDefault="00192BED" w14:paraId="0154C2FA" w14:textId="477D420A">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FE3A7A">
        <w:rPr>
          <w:rFonts w:ascii="Times New Roman"/>
          <w:b/>
          <w:sz w:val="24"/>
        </w:rPr>
        <w:t>A</w:t>
      </w:r>
    </w:p>
    <w:p w:rsidRPr="00725C72" w:rsidR="00725C72" w:rsidP="009010B4" w:rsidRDefault="00725C72" w14:paraId="2BC89889" w14:textId="77777777">
      <w:pPr>
        <w:widowControl/>
        <w:tabs>
          <w:tab w:val="left" w:pos="2880"/>
          <w:tab w:val="left" w:pos="6120"/>
          <w:tab w:val="left" w:pos="6480"/>
          <w:tab w:val="right" w:pos="9270"/>
        </w:tabs>
        <w:autoSpaceDE/>
        <w:autoSpaceDN/>
        <w:spacing w:before="120" w:after="120" w:line="440" w:lineRule="exact"/>
        <w:rPr>
          <w:rFonts w:ascii="Times New Roman" w:hAnsi="Times New Roman" w:eastAsia="Times New Roman" w:cs="Times New Roman"/>
          <w:b/>
          <w:sz w:val="24"/>
          <w:szCs w:val="24"/>
          <w:u w:val="single"/>
        </w:rPr>
      </w:pPr>
    </w:p>
    <w:p w:rsidRPr="009010B4" w:rsidR="009010B4" w:rsidP="009010B4" w:rsidRDefault="009C3C2C" w14:paraId="49907D96" w14:textId="77777777">
      <w:pPr>
        <w:spacing w:line="360" w:lineRule="auto"/>
        <w:jc w:val="center"/>
        <w:rPr>
          <w:rFonts w:ascii="Times New Roman" w:hAnsi="Times New Roman" w:eastAsia="Malgun Gothic" w:cs="Times New Roman"/>
          <w:b/>
          <w:sz w:val="24"/>
          <w:lang w:val="en-GB" w:eastAsia="ko-KR"/>
        </w:rPr>
      </w:pPr>
      <w:r w:rsidRPr="00444D3D">
        <w:rPr>
          <w:rFonts w:ascii="Times New Roman" w:hAnsi="Times New Roman" w:cs="Times New Roman"/>
          <w:sz w:val="24"/>
          <w:szCs w:val="24"/>
        </w:rPr>
        <w:t xml:space="preserve"> </w:t>
      </w:r>
      <w:r w:rsidRPr="009010B4" w:rsidR="009010B4">
        <w:rPr>
          <w:rFonts w:ascii="Times New Roman" w:hAnsi="Times New Roman" w:eastAsia="Malgun Gothic" w:cs="Times New Roman"/>
          <w:b/>
          <w:sz w:val="24"/>
          <w:lang w:val="en-GB" w:eastAsia="ko-KR"/>
        </w:rPr>
        <w:t>SIMULATOR SICKNESS SUSCEPTIBILITY QUESTIONS</w:t>
      </w:r>
    </w:p>
    <w:p w:rsidRPr="009010B4" w:rsidR="009010B4" w:rsidP="009010B4" w:rsidRDefault="009010B4" w14:paraId="472EC337" w14:textId="77777777">
      <w:pPr>
        <w:widowControl/>
        <w:autoSpaceDE/>
        <w:autoSpaceDN/>
        <w:spacing w:line="360" w:lineRule="auto"/>
        <w:jc w:val="center"/>
        <w:rPr>
          <w:rFonts w:ascii="Times New Roman" w:hAnsi="Times New Roman" w:eastAsia="Arial" w:cs="Times New Roman"/>
          <w:b/>
          <w:bCs/>
          <w:sz w:val="24"/>
          <w:szCs w:val="24"/>
          <w:lang w:val="en-GB" w:eastAsia="ko-KR"/>
        </w:rPr>
      </w:pPr>
    </w:p>
    <w:p w:rsidRPr="009010B4" w:rsidR="009010B4" w:rsidP="009010B4" w:rsidRDefault="009010B4" w14:paraId="6803DD5C" w14:textId="77777777">
      <w:pPr>
        <w:widowControl/>
        <w:autoSpaceDE/>
        <w:autoSpaceDN/>
        <w:rPr>
          <w:rFonts w:ascii="Times New Roman" w:hAnsi="Times New Roman" w:eastAsia="Malgun Gothic" w:cs="Times New Roman"/>
          <w:sz w:val="24"/>
          <w:lang w:eastAsia="ko-KR"/>
        </w:rPr>
      </w:pPr>
      <w:r w:rsidRPr="009010B4">
        <w:rPr>
          <w:rFonts w:ascii="Times New Roman" w:hAnsi="Times New Roman" w:eastAsia="Malgun Gothic" w:cs="Times New Roman"/>
          <w:sz w:val="24"/>
          <w:lang w:eastAsia="ko-KR"/>
        </w:rPr>
        <w:t xml:space="preserve">Please answer the following questions. </w:t>
      </w:r>
    </w:p>
    <w:p w:rsidRPr="009010B4" w:rsidR="009010B4" w:rsidP="009010B4" w:rsidRDefault="009010B4" w14:paraId="774FFE17" w14:textId="77777777">
      <w:pPr>
        <w:widowControl/>
        <w:autoSpaceDE/>
        <w:autoSpaceDN/>
        <w:rPr>
          <w:rFonts w:ascii="Times New Roman" w:hAnsi="Times New Roman" w:eastAsia="Malgun Gothic" w:cs="Times New Roman"/>
          <w:sz w:val="24"/>
          <w:lang w:eastAsia="ko-KR"/>
        </w:rPr>
      </w:pPr>
    </w:p>
    <w:p w:rsidRPr="009010B4" w:rsidR="009010B4" w:rsidP="009010B4" w:rsidRDefault="009010B4" w14:paraId="52D3B93B" w14:textId="77777777">
      <w:pPr>
        <w:widowControl/>
        <w:autoSpaceDE/>
        <w:autoSpaceDN/>
        <w:rPr>
          <w:rFonts w:ascii="Times New Roman" w:hAnsi="Times New Roman" w:eastAsia="Malgun Gothic" w:cs="Times New Roman"/>
          <w:sz w:val="24"/>
          <w:lang w:eastAsia="ko-KR"/>
        </w:rPr>
      </w:pPr>
    </w:p>
    <w:p w:rsidRPr="009010B4" w:rsidR="009010B4" w:rsidP="009010B4" w:rsidRDefault="009010B4" w14:paraId="1F75F676" w14:textId="77777777">
      <w:pPr>
        <w:widowControl/>
        <w:numPr>
          <w:ilvl w:val="0"/>
          <w:numId w:val="6"/>
        </w:numPr>
        <w:autoSpaceDE/>
        <w:autoSpaceDN/>
        <w:spacing w:after="200" w:line="480" w:lineRule="auto"/>
        <w:contextualSpacing/>
        <w:rPr>
          <w:rFonts w:ascii="Times New Roman" w:hAnsi="Times New Roman" w:eastAsia="Malgun Gothic" w:cs="Times New Roman"/>
          <w:sz w:val="24"/>
          <w:lang w:eastAsia="ko-KR"/>
        </w:rPr>
      </w:pPr>
      <w:r w:rsidRPr="009010B4">
        <w:rPr>
          <w:rFonts w:ascii="Times New Roman" w:hAnsi="Times New Roman" w:eastAsia="Malgun Gothic" w:cs="Times New Roman"/>
          <w:sz w:val="24"/>
          <w:lang w:eastAsia="ko-KR"/>
        </w:rPr>
        <w:t>I am susceptible to sickness induced by video or computer game: TRUE | FALSE</w:t>
      </w:r>
    </w:p>
    <w:p w:rsidRPr="009010B4" w:rsidR="009010B4" w:rsidP="009010B4" w:rsidRDefault="009010B4" w14:paraId="0B7CC12C" w14:textId="77777777">
      <w:pPr>
        <w:widowControl/>
        <w:numPr>
          <w:ilvl w:val="0"/>
          <w:numId w:val="6"/>
        </w:numPr>
        <w:autoSpaceDE/>
        <w:autoSpaceDN/>
        <w:spacing w:after="200" w:line="480" w:lineRule="auto"/>
        <w:contextualSpacing/>
        <w:rPr>
          <w:rFonts w:ascii="Times New Roman" w:hAnsi="Times New Roman" w:eastAsia="Malgun Gothic" w:cs="Times New Roman"/>
          <w:sz w:val="24"/>
          <w:lang w:eastAsia="ko-KR"/>
        </w:rPr>
      </w:pPr>
      <w:r w:rsidRPr="009010B4">
        <w:rPr>
          <w:rFonts w:ascii="Times New Roman" w:hAnsi="Times New Roman" w:eastAsia="Malgun Gothic" w:cs="Times New Roman"/>
          <w:sz w:val="24"/>
          <w:lang w:eastAsia="ko-KR"/>
        </w:rPr>
        <w:t>I have had an ear infection in the last 10 years: TRUE | FALSE</w:t>
      </w:r>
    </w:p>
    <w:p w:rsidRPr="009010B4" w:rsidR="009010B4" w:rsidP="009010B4" w:rsidRDefault="009010B4" w14:paraId="4C0B6038" w14:textId="77777777">
      <w:pPr>
        <w:widowControl/>
        <w:numPr>
          <w:ilvl w:val="0"/>
          <w:numId w:val="6"/>
        </w:numPr>
        <w:autoSpaceDE/>
        <w:autoSpaceDN/>
        <w:spacing w:after="200" w:line="480" w:lineRule="auto"/>
        <w:contextualSpacing/>
        <w:rPr>
          <w:rFonts w:ascii="Times New Roman" w:hAnsi="Times New Roman" w:eastAsia="Malgun Gothic" w:cs="Times New Roman"/>
          <w:sz w:val="24"/>
          <w:lang w:eastAsia="ko-KR"/>
        </w:rPr>
      </w:pPr>
      <w:r w:rsidRPr="009010B4">
        <w:rPr>
          <w:rFonts w:ascii="Times New Roman" w:hAnsi="Times New Roman" w:eastAsia="Malgun Gothic" w:cs="Times New Roman"/>
          <w:sz w:val="24"/>
          <w:lang w:eastAsia="ko-KR"/>
        </w:rPr>
        <w:t>I easily get motion sickness: TRUE | FALSE</w:t>
      </w:r>
    </w:p>
    <w:p w:rsidRPr="009010B4" w:rsidR="009010B4" w:rsidP="009010B4" w:rsidRDefault="009010B4" w14:paraId="6B7716C3" w14:textId="77777777">
      <w:pPr>
        <w:widowControl/>
        <w:numPr>
          <w:ilvl w:val="0"/>
          <w:numId w:val="6"/>
        </w:numPr>
        <w:autoSpaceDE/>
        <w:autoSpaceDN/>
        <w:spacing w:after="200" w:line="480" w:lineRule="auto"/>
        <w:contextualSpacing/>
        <w:rPr>
          <w:rFonts w:ascii="Times New Roman" w:hAnsi="Times New Roman" w:eastAsia="Malgun Gothic" w:cs="Times New Roman"/>
          <w:sz w:val="24"/>
          <w:lang w:eastAsia="ko-KR"/>
        </w:rPr>
      </w:pPr>
      <w:r w:rsidRPr="009010B4">
        <w:rPr>
          <w:rFonts w:ascii="Times New Roman" w:hAnsi="Times New Roman" w:eastAsia="Malgun Gothic" w:cs="Times New Roman"/>
          <w:sz w:val="24"/>
          <w:lang w:eastAsia="ko-KR"/>
        </w:rPr>
        <w:t>I wear glasses with progressive correction or glasses with a very strong prescription: TRUE | FALSE</w:t>
      </w:r>
    </w:p>
    <w:p w:rsidRPr="00444D3D" w:rsidR="009C3C2C" w:rsidP="00444D3D" w:rsidRDefault="009C3C2C" w14:paraId="52B12F8C" w14:textId="77777777">
      <w:pPr>
        <w:widowControl/>
        <w:autoSpaceDE/>
        <w:autoSpaceDN/>
        <w:spacing w:after="200"/>
        <w:contextualSpacing/>
        <w:rPr>
          <w:rFonts w:ascii="Times New Roman" w:hAnsi="Times New Roman" w:cs="Times New Roman"/>
          <w:sz w:val="24"/>
          <w:szCs w:val="24"/>
        </w:rPr>
      </w:pPr>
    </w:p>
    <w:p w:rsidRPr="0004100A" w:rsidR="009C3C2C" w:rsidP="009C3C2C" w:rsidRDefault="009C3C2C" w14:paraId="7279FFAC" w14:textId="77777777">
      <w:pPr>
        <w:pStyle w:val="ListParagraph"/>
        <w:spacing w:after="200"/>
        <w:ind w:left="2160"/>
      </w:pPr>
    </w:p>
    <w:p w:rsidRPr="00725C72" w:rsidR="00725C72" w:rsidP="00725C72" w:rsidRDefault="00725C72" w14:paraId="4D526650" w14:textId="77777777">
      <w:pPr>
        <w:widowControl/>
        <w:autoSpaceDE/>
        <w:autoSpaceDN/>
        <w:rPr>
          <w:rFonts w:ascii="Times New Roman" w:hAnsi="Times New Roman" w:eastAsia="Times New Roman" w:cs="Times New Roman"/>
          <w:sz w:val="24"/>
          <w:szCs w:val="24"/>
        </w:rPr>
      </w:pPr>
    </w:p>
    <w:p w:rsidR="00A74608" w:rsidP="00A74608" w:rsidRDefault="00A74608" w14:paraId="6D2BFC94" w14:textId="77777777">
      <w:pPr>
        <w:spacing w:before="233"/>
        <w:ind w:left="100" w:right="92"/>
        <w:rPr>
          <w:rFonts w:ascii="Times New Roman"/>
          <w:sz w:val="17"/>
        </w:rPr>
      </w:pPr>
      <w:r>
        <w:rPr>
          <w:rFonts w:ascii="Times New Roman"/>
          <w:sz w:val="18"/>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F259" w14:textId="77777777" w:rsidR="00FB0D3D" w:rsidRDefault="00FB0D3D" w:rsidP="00C5791C">
      <w:r>
        <w:separator/>
      </w:r>
    </w:p>
  </w:endnote>
  <w:endnote w:type="continuationSeparator" w:id="0">
    <w:p w14:paraId="35ECCA46" w14:textId="77777777"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DED0" w14:textId="77777777" w:rsidR="004E3883" w:rsidRDefault="004E3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14:paraId="48BBEFE6" w14:textId="77777777"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F3759" w14:textId="77777777" w:rsidR="00C5791C" w:rsidRDefault="00C5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E758" w14:textId="77777777" w:rsidR="004E3883" w:rsidRDefault="004E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D86D8" w14:textId="77777777" w:rsidR="00FB0D3D" w:rsidRDefault="00FB0D3D" w:rsidP="00C5791C">
      <w:r>
        <w:separator/>
      </w:r>
    </w:p>
  </w:footnote>
  <w:footnote w:type="continuationSeparator" w:id="0">
    <w:p w14:paraId="2DB9CCAC" w14:textId="77777777" w:rsidR="00FB0D3D" w:rsidRDefault="00FB0D3D" w:rsidP="00C5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233B" w14:textId="77777777" w:rsidR="004E3883" w:rsidRDefault="004E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A512" w14:textId="77777777" w:rsidR="004E3883" w:rsidRDefault="004E3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4C51" w14:textId="77777777" w:rsidR="004E3883" w:rsidRDefault="004E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EE1"/>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5"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192BED"/>
    <w:rsid w:val="001C5D8C"/>
    <w:rsid w:val="00307F7D"/>
    <w:rsid w:val="00444D3D"/>
    <w:rsid w:val="004E1F11"/>
    <w:rsid w:val="004E3883"/>
    <w:rsid w:val="005C3DC4"/>
    <w:rsid w:val="006E47E6"/>
    <w:rsid w:val="00725C72"/>
    <w:rsid w:val="00732E9B"/>
    <w:rsid w:val="007A42F2"/>
    <w:rsid w:val="00843E89"/>
    <w:rsid w:val="008A56D5"/>
    <w:rsid w:val="008F627A"/>
    <w:rsid w:val="009010B4"/>
    <w:rsid w:val="00952EFC"/>
    <w:rsid w:val="009C3C2C"/>
    <w:rsid w:val="00A74608"/>
    <w:rsid w:val="00B83982"/>
    <w:rsid w:val="00BA1A5E"/>
    <w:rsid w:val="00C5791C"/>
    <w:rsid w:val="00C9388B"/>
    <w:rsid w:val="00DF7875"/>
    <w:rsid w:val="00E14627"/>
    <w:rsid w:val="00E42831"/>
    <w:rsid w:val="00EB0226"/>
    <w:rsid w:val="00EB2E28"/>
    <w:rsid w:val="00FB0D3D"/>
    <w:rsid w:val="00FE3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0EA66"/>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Joyce, Kevin J. (CDC/DDPHSS/OS/OSI)</cp:lastModifiedBy>
  <cp:revision>9</cp:revision>
  <dcterms:created xsi:type="dcterms:W3CDTF">2020-02-02T14:31:00Z</dcterms:created>
  <dcterms:modified xsi:type="dcterms:W3CDTF">2020-12-22T16:07:00Z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2020-12-22T16:07:24Z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f1bf8d4d-88be-49ce-9aaa-df4605643f3a</vt:lpwstr>
  </property>
  <property fmtid="{D5CDD505-2E9C-101B-9397-08002B2CF9AE}" pid="11" name="MSIP_Label_7b94a7b8-f06c-4dfe-bdcc-9b548fd58c31_ContentBits">
    <vt:lpwstr>0</vt:lpwstr>
  </property>
</Properties>
</file>