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42F2" w:rsidRDefault="00192BED">
      <w:pPr>
        <w:spacing w:before="75" w:line="276" w:lineRule="auto"/>
        <w:ind w:left="7347" w:right="504" w:firstLine="552"/>
        <w:jc w:val="right"/>
        <w:rPr>
          <w:rFonts w:ascii="Times New Roman"/>
          <w:sz w:val="18"/>
        </w:rPr>
      </w:pPr>
      <w:r>
        <w:rPr>
          <w:rFonts w:ascii="Times New Roman"/>
          <w:sz w:val="18"/>
        </w:rPr>
        <w:t>Form Approved</w:t>
      </w:r>
      <w:r>
        <w:rPr>
          <w:rFonts w:ascii="Times New Roman"/>
          <w:w w:val="99"/>
          <w:sz w:val="18"/>
        </w:rPr>
        <w:t xml:space="preserve"> </w:t>
      </w:r>
      <w:r>
        <w:rPr>
          <w:rFonts w:ascii="Times New Roman"/>
          <w:sz w:val="18"/>
        </w:rPr>
        <w:t>OMB No. 0920-XXXX</w:t>
      </w:r>
    </w:p>
    <w:p w:rsidR="007A42F2" w:rsidRDefault="00192BED">
      <w:pPr>
        <w:ind w:right="504"/>
        <w:jc w:val="right"/>
        <w:rPr>
          <w:rFonts w:ascii="Times New Roman"/>
          <w:sz w:val="18"/>
        </w:rPr>
      </w:pPr>
      <w:r>
        <w:rPr>
          <w:rFonts w:ascii="Times New Roman"/>
          <w:sz w:val="18"/>
        </w:rPr>
        <w:t>Exp. Date xx/xx/20xx</w:t>
      </w:r>
    </w:p>
    <w:p w:rsidR="00C5791C" w:rsidP="001851A1" w:rsidRDefault="00192BED">
      <w:pPr>
        <w:spacing w:before="11" w:line="264" w:lineRule="auto"/>
        <w:ind w:right="200"/>
        <w:jc w:val="center"/>
        <w:rPr>
          <w:rFonts w:ascii="Times New Roman"/>
          <w:b/>
          <w:sz w:val="24"/>
        </w:rPr>
      </w:pPr>
      <w:r>
        <w:rPr>
          <w:rFonts w:ascii="Times New Roman"/>
          <w:b/>
          <w:sz w:val="24"/>
        </w:rPr>
        <w:t>Instrument</w:t>
      </w:r>
      <w:r>
        <w:rPr>
          <w:rFonts w:ascii="Times New Roman"/>
          <w:b/>
          <w:spacing w:val="-7"/>
          <w:sz w:val="24"/>
        </w:rPr>
        <w:t xml:space="preserve"> </w:t>
      </w:r>
      <w:r w:rsidR="00AC10C7">
        <w:rPr>
          <w:rFonts w:ascii="Times New Roman"/>
          <w:b/>
          <w:sz w:val="24"/>
        </w:rPr>
        <w:t>G</w:t>
      </w:r>
      <w:bookmarkStart w:name="_GoBack" w:id="0"/>
      <w:bookmarkEnd w:id="0"/>
    </w:p>
    <w:p w:rsidRPr="00A74608" w:rsidR="00A74608" w:rsidP="00A74608" w:rsidRDefault="00A74608">
      <w:pPr>
        <w:widowControl/>
        <w:autoSpaceDE/>
        <w:autoSpaceDN/>
        <w:rPr>
          <w:rFonts w:ascii="Times New Roman" w:hAnsi="Times New Roman" w:eastAsia="Times New Roman" w:cs="Times New Roman"/>
          <w:b/>
          <w:u w:val="single"/>
        </w:rPr>
      </w:pPr>
    </w:p>
    <w:p w:rsidRPr="00F67C31" w:rsidR="00F67C31" w:rsidP="00F67C31" w:rsidRDefault="00F67C31">
      <w:pPr>
        <w:widowControl/>
        <w:adjustRightInd w:val="0"/>
        <w:jc w:val="center"/>
        <w:rPr>
          <w:rFonts w:ascii="Arial" w:hAnsi="Arial" w:eastAsia="Malgun Gothic" w:cs="Arial"/>
          <w:b/>
          <w:bCs/>
          <w:caps/>
          <w:sz w:val="28"/>
          <w:szCs w:val="29"/>
          <w:lang w:eastAsia="ko-KR"/>
        </w:rPr>
      </w:pPr>
      <w:r w:rsidRPr="00F67C31">
        <w:rPr>
          <w:rFonts w:ascii="Times New Roman" w:hAnsi="Times New Roman" w:eastAsia="Malgun Gothic" w:cs="Times New Roman"/>
          <w:b/>
          <w:caps/>
          <w:sz w:val="28"/>
          <w:lang w:val="en-GB" w:eastAsia="ko-KR"/>
        </w:rPr>
        <w:t>NASA Task Load Index</w:t>
      </w:r>
    </w:p>
    <w:p w:rsidRPr="00F67C31" w:rsidR="00F67C31" w:rsidP="00F67C31" w:rsidRDefault="00F67C31">
      <w:pPr>
        <w:widowControl/>
        <w:autoSpaceDE/>
        <w:autoSpaceDN/>
        <w:spacing w:line="259" w:lineRule="auto"/>
        <w:rPr>
          <w:rFonts w:ascii="Times New Roman" w:hAnsi="Times New Roman" w:eastAsia="Malgun Gothic" w:cs="Times New Roman"/>
          <w:sz w:val="24"/>
          <w:lang w:eastAsia="ko-KR"/>
        </w:rPr>
      </w:pPr>
    </w:p>
    <w:p w:rsidRPr="00F67C31" w:rsidR="00F67C31" w:rsidP="00F67C31" w:rsidRDefault="00F67C31">
      <w:pPr>
        <w:widowControl/>
        <w:autoSpaceDE/>
        <w:autoSpaceDN/>
        <w:spacing w:line="259" w:lineRule="auto"/>
        <w:rPr>
          <w:rFonts w:ascii="Times New Roman" w:hAnsi="Times New Roman" w:eastAsia="Malgun Gothic" w:cs="Times New Roman"/>
          <w:sz w:val="24"/>
          <w:lang w:eastAsia="ko-KR"/>
        </w:rPr>
      </w:pPr>
    </w:p>
    <w:p w:rsidRPr="00F67C31" w:rsidR="00F67C31" w:rsidP="00F67C31" w:rsidRDefault="00F67C31">
      <w:pPr>
        <w:widowControl/>
        <w:autoSpaceDE/>
        <w:autoSpaceDN/>
        <w:spacing w:line="259" w:lineRule="auto"/>
        <w:jc w:val="center"/>
        <w:rPr>
          <w:rFonts w:ascii="Times New Roman" w:hAnsi="Times New Roman" w:eastAsia="Malgun Gothic" w:cs="Times New Roman"/>
          <w:sz w:val="24"/>
          <w:lang w:eastAsia="ko-KR"/>
        </w:rPr>
      </w:pPr>
      <w:r w:rsidRPr="00F67C31">
        <w:rPr>
          <w:rFonts w:ascii="Times New Roman" w:hAnsi="Times New Roman" w:eastAsia="Malgun Gothic" w:cs="Times New Roman"/>
          <w:noProof/>
          <w:sz w:val="24"/>
          <w:lang w:eastAsia="ko-KR"/>
        </w:rPr>
        <w:drawing>
          <wp:inline distT="0" distB="0" distL="0" distR="0" wp14:anchorId="41E5A30E" wp14:editId="21AD2F2C">
            <wp:extent cx="4178300" cy="5362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srcRect b="2555"/>
                    <a:stretch/>
                  </pic:blipFill>
                  <pic:spPr bwMode="auto">
                    <a:xfrm>
                      <a:off x="0" y="0"/>
                      <a:ext cx="4184637" cy="5370708"/>
                    </a:xfrm>
                    <a:prstGeom prst="rect">
                      <a:avLst/>
                    </a:prstGeom>
                    <a:noFill/>
                    <a:ln>
                      <a:noFill/>
                    </a:ln>
                    <a:extLst>
                      <a:ext uri="{53640926-AAD7-44D8-BBD7-CCE9431645EC}">
                        <a14:shadowObscured xmlns:a14="http://schemas.microsoft.com/office/drawing/2010/main"/>
                      </a:ext>
                    </a:extLst>
                  </pic:spPr>
                </pic:pic>
              </a:graphicData>
            </a:graphic>
          </wp:inline>
        </w:drawing>
      </w:r>
    </w:p>
    <w:p w:rsidR="00725C72" w:rsidP="00F67C31" w:rsidRDefault="00F67C31">
      <w:pPr>
        <w:widowControl/>
        <w:tabs>
          <w:tab w:val="left" w:pos="2880"/>
          <w:tab w:val="left" w:pos="6120"/>
          <w:tab w:val="left" w:pos="6480"/>
          <w:tab w:val="right" w:pos="9270"/>
        </w:tabs>
        <w:autoSpaceDE/>
        <w:autoSpaceDN/>
        <w:spacing w:before="120" w:after="120"/>
        <w:ind w:left="720" w:hanging="720"/>
        <w:rPr>
          <w:rFonts w:ascii="Times New Roman" w:hAnsi="Times New Roman" w:eastAsia="Malgun Gothic" w:cs="Times New Roman"/>
          <w:noProof/>
          <w:sz w:val="20"/>
          <w:szCs w:val="20"/>
          <w:lang w:eastAsia="ko-KR"/>
        </w:rPr>
      </w:pPr>
      <w:r w:rsidRPr="00F67C31">
        <w:rPr>
          <w:rFonts w:ascii="Times New Roman" w:hAnsi="Times New Roman" w:eastAsia="Malgun Gothic" w:cs="Times New Roman"/>
          <w:noProof/>
          <w:sz w:val="20"/>
          <w:szCs w:val="20"/>
          <w:lang w:eastAsia="ko-KR"/>
        </w:rPr>
        <w:t>Hart, S. G., &amp; Staveland, L. E. (1988). Development of NASA-TLX (Task Load Index): Results of empirical and theoretical research. In Advances in psychology (Vol. 52, pp. 139-183). North-Holland.</w:t>
      </w:r>
    </w:p>
    <w:p w:rsidRPr="00725C72" w:rsidR="00F67C31" w:rsidP="00F67C31" w:rsidRDefault="00F67C31">
      <w:pPr>
        <w:widowControl/>
        <w:tabs>
          <w:tab w:val="left" w:pos="2880"/>
          <w:tab w:val="left" w:pos="6120"/>
          <w:tab w:val="left" w:pos="6480"/>
          <w:tab w:val="right" w:pos="9270"/>
        </w:tabs>
        <w:autoSpaceDE/>
        <w:autoSpaceDN/>
        <w:spacing w:before="120" w:after="120"/>
        <w:jc w:val="center"/>
        <w:rPr>
          <w:rFonts w:ascii="Times New Roman" w:hAnsi="Times New Roman" w:eastAsia="Times New Roman" w:cs="Times New Roman"/>
          <w:b/>
          <w:sz w:val="24"/>
          <w:szCs w:val="24"/>
          <w:u w:val="single"/>
        </w:rPr>
      </w:pPr>
    </w:p>
    <w:p w:rsidR="00A74608" w:rsidP="00F67C31" w:rsidRDefault="00A74608">
      <w:pPr>
        <w:widowControl/>
        <w:autoSpaceDE/>
        <w:autoSpaceDN/>
        <w:spacing w:after="200"/>
        <w:contextualSpacing/>
        <w:rPr>
          <w:rFonts w:ascii="Times New Roman"/>
          <w:sz w:val="17"/>
        </w:rPr>
      </w:pPr>
      <w:r>
        <w:rPr>
          <w:rFonts w:ascii="Times New Roman"/>
          <w:sz w:val="18"/>
        </w:rPr>
        <w:t>Public reporting burden of this collection of information is estimated to average 1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sectPr w:rsidR="00A74608">
      <w:footerReference w:type="default" r:id="rId8"/>
      <w:type w:val="continuous"/>
      <w:pgSz w:w="12240" w:h="15840"/>
      <w:pgMar w:top="1360" w:right="134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0D3D" w:rsidRDefault="00FB0D3D" w:rsidP="00C5791C">
      <w:r>
        <w:separator/>
      </w:r>
    </w:p>
  </w:endnote>
  <w:endnote w:type="continuationSeparator" w:id="0">
    <w:p w:rsidR="00FB0D3D" w:rsidRDefault="00FB0D3D" w:rsidP="00C57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8034470"/>
      <w:docPartObj>
        <w:docPartGallery w:val="Page Numbers (Bottom of Page)"/>
        <w:docPartUnique/>
      </w:docPartObj>
    </w:sdtPr>
    <w:sdtEndPr>
      <w:rPr>
        <w:noProof/>
      </w:rPr>
    </w:sdtEndPr>
    <w:sdtContent>
      <w:p w:rsidR="00C5791C" w:rsidRDefault="00C579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5791C" w:rsidRDefault="00C579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0D3D" w:rsidRDefault="00FB0D3D" w:rsidP="00C5791C">
      <w:r>
        <w:separator/>
      </w:r>
    </w:p>
  </w:footnote>
  <w:footnote w:type="continuationSeparator" w:id="0">
    <w:p w:rsidR="00FB0D3D" w:rsidRDefault="00FB0D3D" w:rsidP="00C579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2904F4"/>
    <w:multiLevelType w:val="hybridMultilevel"/>
    <w:tmpl w:val="92380DE8"/>
    <w:lvl w:ilvl="0" w:tplc="8C44B970">
      <w:start w:val="1"/>
      <w:numFmt w:val="decimal"/>
      <w:lvlText w:val="%1"/>
      <w:lvlJc w:val="center"/>
      <w:pPr>
        <w:ind w:left="684" w:hanging="324"/>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2F26AF"/>
    <w:multiLevelType w:val="hybridMultilevel"/>
    <w:tmpl w:val="97368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A057B0"/>
    <w:multiLevelType w:val="hybridMultilevel"/>
    <w:tmpl w:val="9970CC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8DAC9332">
      <w:start w:val="1"/>
      <w:numFmt w:val="decimal"/>
      <w:lvlText w:val="%3)"/>
      <w:lvlJc w:val="right"/>
      <w:pPr>
        <w:ind w:left="2160" w:hanging="180"/>
      </w:pPr>
      <w:rPr>
        <w:rFonts w:asciiTheme="minorHAnsi" w:eastAsiaTheme="minorEastAsia" w:hAnsiTheme="minorHAnsi" w:cstheme="minorBidi"/>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825779"/>
    <w:multiLevelType w:val="hybridMultilevel"/>
    <w:tmpl w:val="0A12A170"/>
    <w:lvl w:ilvl="0" w:tplc="C2E678E2">
      <w:numFmt w:val="bullet"/>
      <w:lvlText w:val=""/>
      <w:lvlJc w:val="left"/>
      <w:pPr>
        <w:ind w:left="820" w:hanging="360"/>
      </w:pPr>
      <w:rPr>
        <w:rFonts w:ascii="Symbol" w:eastAsia="Symbol" w:hAnsi="Symbol" w:cs="Symbol" w:hint="default"/>
        <w:w w:val="100"/>
        <w:sz w:val="24"/>
        <w:szCs w:val="24"/>
      </w:rPr>
    </w:lvl>
    <w:lvl w:ilvl="1" w:tplc="F156FD5C">
      <w:numFmt w:val="bullet"/>
      <w:lvlText w:val="•"/>
      <w:lvlJc w:val="left"/>
      <w:pPr>
        <w:ind w:left="1694" w:hanging="360"/>
      </w:pPr>
      <w:rPr>
        <w:rFonts w:hint="default"/>
      </w:rPr>
    </w:lvl>
    <w:lvl w:ilvl="2" w:tplc="446AEC12">
      <w:numFmt w:val="bullet"/>
      <w:lvlText w:val="•"/>
      <w:lvlJc w:val="left"/>
      <w:pPr>
        <w:ind w:left="2568" w:hanging="360"/>
      </w:pPr>
      <w:rPr>
        <w:rFonts w:hint="default"/>
      </w:rPr>
    </w:lvl>
    <w:lvl w:ilvl="3" w:tplc="046ACFBE">
      <w:numFmt w:val="bullet"/>
      <w:lvlText w:val="•"/>
      <w:lvlJc w:val="left"/>
      <w:pPr>
        <w:ind w:left="3442" w:hanging="360"/>
      </w:pPr>
      <w:rPr>
        <w:rFonts w:hint="default"/>
      </w:rPr>
    </w:lvl>
    <w:lvl w:ilvl="4" w:tplc="68805B92">
      <w:numFmt w:val="bullet"/>
      <w:lvlText w:val="•"/>
      <w:lvlJc w:val="left"/>
      <w:pPr>
        <w:ind w:left="4316" w:hanging="360"/>
      </w:pPr>
      <w:rPr>
        <w:rFonts w:hint="default"/>
      </w:rPr>
    </w:lvl>
    <w:lvl w:ilvl="5" w:tplc="58227A92">
      <w:numFmt w:val="bullet"/>
      <w:lvlText w:val="•"/>
      <w:lvlJc w:val="left"/>
      <w:pPr>
        <w:ind w:left="5190" w:hanging="360"/>
      </w:pPr>
      <w:rPr>
        <w:rFonts w:hint="default"/>
      </w:rPr>
    </w:lvl>
    <w:lvl w:ilvl="6" w:tplc="A63CBB56">
      <w:numFmt w:val="bullet"/>
      <w:lvlText w:val="•"/>
      <w:lvlJc w:val="left"/>
      <w:pPr>
        <w:ind w:left="6064" w:hanging="360"/>
      </w:pPr>
      <w:rPr>
        <w:rFonts w:hint="default"/>
      </w:rPr>
    </w:lvl>
    <w:lvl w:ilvl="7" w:tplc="44BEB864">
      <w:numFmt w:val="bullet"/>
      <w:lvlText w:val="•"/>
      <w:lvlJc w:val="left"/>
      <w:pPr>
        <w:ind w:left="6938" w:hanging="360"/>
      </w:pPr>
      <w:rPr>
        <w:rFonts w:hint="default"/>
      </w:rPr>
    </w:lvl>
    <w:lvl w:ilvl="8" w:tplc="7F6A6920">
      <w:numFmt w:val="bullet"/>
      <w:lvlText w:val="•"/>
      <w:lvlJc w:val="left"/>
      <w:pPr>
        <w:ind w:left="7812" w:hanging="360"/>
      </w:pPr>
      <w:rPr>
        <w:rFonts w:hint="default"/>
      </w:rPr>
    </w:lvl>
  </w:abstractNum>
  <w:abstractNum w:abstractNumId="4" w15:restartNumberingAfterBreak="0">
    <w:nsid w:val="7A2F234F"/>
    <w:multiLevelType w:val="hybridMultilevel"/>
    <w:tmpl w:val="69AC8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7A42F2"/>
    <w:rsid w:val="00012009"/>
    <w:rsid w:val="000624D0"/>
    <w:rsid w:val="001851A1"/>
    <w:rsid w:val="00192BED"/>
    <w:rsid w:val="001C5D8C"/>
    <w:rsid w:val="00307F7D"/>
    <w:rsid w:val="00444D3D"/>
    <w:rsid w:val="004E1F11"/>
    <w:rsid w:val="005C3DC4"/>
    <w:rsid w:val="005F7D06"/>
    <w:rsid w:val="006E47E6"/>
    <w:rsid w:val="00725C72"/>
    <w:rsid w:val="00732E9B"/>
    <w:rsid w:val="007A42F2"/>
    <w:rsid w:val="00843E89"/>
    <w:rsid w:val="008A56D5"/>
    <w:rsid w:val="008F627A"/>
    <w:rsid w:val="00952EFC"/>
    <w:rsid w:val="009C3C2C"/>
    <w:rsid w:val="00A74608"/>
    <w:rsid w:val="00AC10C7"/>
    <w:rsid w:val="00B83982"/>
    <w:rsid w:val="00BA1A5E"/>
    <w:rsid w:val="00C5791C"/>
    <w:rsid w:val="00C9388B"/>
    <w:rsid w:val="00DF7875"/>
    <w:rsid w:val="00E14627"/>
    <w:rsid w:val="00E42831"/>
    <w:rsid w:val="00EB0226"/>
    <w:rsid w:val="00F67C31"/>
    <w:rsid w:val="00FB0D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68D3E"/>
  <w15:docId w15:val="{3ADD06DE-6C1D-45F6-A880-7821782A5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Pr>
      <w:rFonts w:ascii="Garamond" w:eastAsia="Garamond" w:hAnsi="Garamond" w:cs="Garamond"/>
    </w:rPr>
  </w:style>
  <w:style w:type="paragraph" w:styleId="Heading2">
    <w:name w:val="heading 2"/>
    <w:basedOn w:val="Normal"/>
    <w:next w:val="Normal"/>
    <w:link w:val="Heading2Char"/>
    <w:uiPriority w:val="9"/>
    <w:semiHidden/>
    <w:unhideWhenUsed/>
    <w:qFormat/>
    <w:rsid w:val="006E47E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5791C"/>
    <w:pPr>
      <w:tabs>
        <w:tab w:val="center" w:pos="4680"/>
        <w:tab w:val="right" w:pos="9360"/>
      </w:tabs>
    </w:pPr>
  </w:style>
  <w:style w:type="character" w:customStyle="1" w:styleId="HeaderChar">
    <w:name w:val="Header Char"/>
    <w:basedOn w:val="DefaultParagraphFont"/>
    <w:link w:val="Header"/>
    <w:uiPriority w:val="99"/>
    <w:rsid w:val="00C5791C"/>
    <w:rPr>
      <w:rFonts w:ascii="Garamond" w:eastAsia="Garamond" w:hAnsi="Garamond" w:cs="Garamond"/>
    </w:rPr>
  </w:style>
  <w:style w:type="paragraph" w:styleId="Footer">
    <w:name w:val="footer"/>
    <w:basedOn w:val="Normal"/>
    <w:link w:val="FooterChar"/>
    <w:uiPriority w:val="99"/>
    <w:unhideWhenUsed/>
    <w:rsid w:val="00C5791C"/>
    <w:pPr>
      <w:tabs>
        <w:tab w:val="center" w:pos="4680"/>
        <w:tab w:val="right" w:pos="9360"/>
      </w:tabs>
    </w:pPr>
  </w:style>
  <w:style w:type="character" w:customStyle="1" w:styleId="FooterChar">
    <w:name w:val="Footer Char"/>
    <w:basedOn w:val="DefaultParagraphFont"/>
    <w:link w:val="Footer"/>
    <w:uiPriority w:val="99"/>
    <w:rsid w:val="00C5791C"/>
    <w:rPr>
      <w:rFonts w:ascii="Garamond" w:eastAsia="Garamond" w:hAnsi="Garamond" w:cs="Garamond"/>
    </w:rPr>
  </w:style>
  <w:style w:type="table" w:customStyle="1" w:styleId="TableGrid2">
    <w:name w:val="Table Grid2"/>
    <w:basedOn w:val="TableNormal"/>
    <w:next w:val="TableGrid"/>
    <w:uiPriority w:val="59"/>
    <w:rsid w:val="006E47E6"/>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Heading2"/>
    <w:qFormat/>
    <w:rsid w:val="006E47E6"/>
    <w:pPr>
      <w:widowControl/>
      <w:autoSpaceDE/>
      <w:autoSpaceDN/>
      <w:spacing w:before="120" w:after="120"/>
    </w:pPr>
    <w:rPr>
      <w:b/>
      <w:bCs/>
      <w:color w:val="auto"/>
      <w:sz w:val="24"/>
    </w:rPr>
  </w:style>
  <w:style w:type="table" w:styleId="TableGrid">
    <w:name w:val="Table Grid"/>
    <w:basedOn w:val="TableNormal"/>
    <w:uiPriority w:val="59"/>
    <w:rsid w:val="006E4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E47E6"/>
    <w:rPr>
      <w:rFonts w:asciiTheme="majorHAnsi" w:eastAsiaTheme="majorEastAsia" w:hAnsiTheme="majorHAnsi" w:cstheme="majorBidi"/>
      <w:color w:val="365F91" w:themeColor="accent1" w:themeShade="BF"/>
      <w:sz w:val="26"/>
      <w:szCs w:val="26"/>
    </w:rPr>
  </w:style>
  <w:style w:type="character" w:customStyle="1" w:styleId="c2c1">
    <w:name w:val="c2c1"/>
    <w:rsid w:val="00A74608"/>
    <w:rPr>
      <w:b/>
      <w:bCs/>
      <w:i/>
      <w:iCs/>
      <w:color w:val="000033"/>
      <w:sz w:val="32"/>
      <w:szCs w:val="32"/>
    </w:rPr>
  </w:style>
  <w:style w:type="table" w:customStyle="1" w:styleId="TableGridLight1">
    <w:name w:val="Table Grid Light1"/>
    <w:basedOn w:val="TableNormal"/>
    <w:next w:val="TableGridLight"/>
    <w:uiPriority w:val="40"/>
    <w:rsid w:val="004E1F11"/>
    <w:pPr>
      <w:widowControl/>
      <w:autoSpaceDE/>
      <w:autoSpaceDN/>
    </w:pPr>
    <w:rPr>
      <w:rFonts w:ascii="Calibri" w:eastAsia="Calibri" w:hAnsi="Calibri" w:cs="Times New Roman"/>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4E1F1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152</Words>
  <Characters>867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Pilot Study of Truck Driver Anthropometry in the U</vt:lpstr>
    </vt:vector>
  </TitlesOfParts>
  <Company>Centers for Disease Control and Prevention</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Pilot Study of Truck Driver Anthropometry in the U</dc:title>
  <dc:creator>Guan, Jinhua</dc:creator>
  <cp:lastModifiedBy>Haney, Justin (CDC/NIOSH/DSR/PTB)</cp:lastModifiedBy>
  <cp:revision>9</cp:revision>
  <dcterms:created xsi:type="dcterms:W3CDTF">2020-02-02T14:31:00Z</dcterms:created>
  <dcterms:modified xsi:type="dcterms:W3CDTF">2020-06-15T14:06:00Z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2017-02-09T00:00:00Z</vt:filetime>
  </property>
  <property fmtid="{D5CDD505-2E9C-101B-9397-08002B2CF9AE}" pid="3" name="Creator">
    <vt:lpwstr>Acrobat PDFMaker 15 for Word</vt:lpwstr>
  </property>
  <property fmtid="{D5CDD505-2E9C-101B-9397-08002B2CF9AE}" pid="4" name="LastSaved">
    <vt:filetime>2017-11-07T00:00:00Z</vt:filetime>
  </property>
</Properties>
</file>