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6D4" w:rsidRDefault="007166D4" w14:paraId="1CBC73D9" w14:textId="77777777"/>
    <w:p w:rsidR="007166D4" w:rsidP="007166D4" w:rsidRDefault="003F72DE" w14:paraId="04B519E9" w14:textId="77777777">
      <w:pPr>
        <w:framePr w:w="11448" w:h="1486" w:wrap="auto" w:hAnchor="page" w:vAnchor="text" w:x="271" w:y="1" w:hRule="exact"/>
        <w:pBdr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</w:pBdr>
        <w:rPr>
          <w:sz w:val="20"/>
        </w:rPr>
      </w:pPr>
      <w:r w:rsidRPr="007166D4">
        <w:rPr>
          <w:noProof/>
          <w:sz w:val="20"/>
        </w:rPr>
        <w:drawing>
          <wp:inline distT="0" distB="0" distL="0" distR="0" wp14:anchorId="6E266C2D" wp14:editId="5310F2FB">
            <wp:extent cx="7261860" cy="9372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91" t="-465" r="-491" b="-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186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FD8" w:rsidP="007166D4" w:rsidRDefault="00403FD8" w14:paraId="32AFBD76" w14:textId="77777777"/>
    <w:p w:rsidRPr="00A21C7D" w:rsidR="007166D4" w:rsidP="007166D4" w:rsidRDefault="007166D4" w14:paraId="1B042C17" w14:textId="45604944">
      <w:r w:rsidRPr="00A21C7D">
        <w:t>DATE:</w:t>
      </w:r>
      <w:r w:rsidRPr="00A21C7D">
        <w:tab/>
      </w:r>
      <w:r w:rsidRPr="00A21C7D">
        <w:tab/>
      </w:r>
      <w:r w:rsidR="00983745">
        <w:t>November</w:t>
      </w:r>
      <w:r w:rsidR="00EB1C23">
        <w:t xml:space="preserve"> </w:t>
      </w:r>
      <w:r w:rsidR="00983745">
        <w:t>30</w:t>
      </w:r>
      <w:r w:rsidR="002835F8">
        <w:t>, 20</w:t>
      </w:r>
      <w:r w:rsidR="00F47B23">
        <w:t>20</w:t>
      </w:r>
    </w:p>
    <w:p w:rsidRPr="00A21C7D" w:rsidR="00D4642D" w:rsidP="007166D4" w:rsidRDefault="00D4642D" w14:paraId="0A1C2821" w14:textId="77777777"/>
    <w:p w:rsidRPr="00273DFF" w:rsidR="007166D4" w:rsidP="007166D4" w:rsidRDefault="00273DFF" w14:paraId="753C2F2F" w14:textId="70C43627">
      <w:r w:rsidRPr="00273DFF">
        <w:t>TO:</w:t>
      </w:r>
      <w:r w:rsidRPr="00273DFF">
        <w:tab/>
      </w:r>
      <w:r w:rsidRPr="00273DFF">
        <w:tab/>
      </w:r>
      <w:r w:rsidR="00B32766">
        <w:t>Courtney Higgins</w:t>
      </w:r>
      <w:r w:rsidRPr="00273DFF">
        <w:t xml:space="preserve"> </w:t>
      </w:r>
    </w:p>
    <w:p w:rsidRPr="00273DFF" w:rsidR="007166D4" w:rsidP="007166D4" w:rsidRDefault="007166D4" w14:paraId="20EB1CEE" w14:textId="77777777">
      <w:r w:rsidRPr="00273DFF">
        <w:tab/>
      </w:r>
      <w:r w:rsidRPr="00273DFF">
        <w:tab/>
        <w:t>Office of Management and Budget (OMB)</w:t>
      </w:r>
    </w:p>
    <w:p w:rsidRPr="00273DFF" w:rsidR="007166D4" w:rsidP="007166D4" w:rsidRDefault="007166D4" w14:paraId="76C19DDD" w14:textId="77777777">
      <w:pPr>
        <w:ind w:left="720" w:firstLine="720"/>
      </w:pPr>
      <w:r w:rsidRPr="00273DFF">
        <w:t>Reports Clearance Officer, DHHS</w:t>
      </w:r>
    </w:p>
    <w:p w:rsidRPr="00273DFF" w:rsidR="007166D4" w:rsidP="007166D4" w:rsidRDefault="007166D4" w14:paraId="7CD22B75" w14:textId="77777777"/>
    <w:p w:rsidRPr="00273DFF" w:rsidR="007166D4" w:rsidP="007166D4" w:rsidRDefault="00273DFF" w14:paraId="25DA113B" w14:textId="77777777">
      <w:r>
        <w:t>FROM:</w:t>
      </w:r>
      <w:r>
        <w:tab/>
        <w:t>Mikia P. Currie</w:t>
      </w:r>
      <w:r w:rsidRPr="00273DFF" w:rsidR="007166D4">
        <w:tab/>
      </w:r>
    </w:p>
    <w:p w:rsidRPr="00A21C7D" w:rsidR="007166D4" w:rsidP="007166D4" w:rsidRDefault="007166D4" w14:paraId="39D3C34D" w14:textId="77777777">
      <w:r w:rsidRPr="00273DFF">
        <w:tab/>
      </w:r>
      <w:r w:rsidRPr="00273DFF">
        <w:tab/>
        <w:t>Chief, Project Clearance Branch</w:t>
      </w:r>
      <w:r w:rsidRPr="00A21C7D">
        <w:t xml:space="preserve"> </w:t>
      </w:r>
    </w:p>
    <w:p w:rsidRPr="00A21C7D" w:rsidR="007166D4" w:rsidP="007166D4" w:rsidRDefault="007166D4" w14:paraId="0BF823AA" w14:textId="77777777"/>
    <w:p w:rsidRPr="00A21C7D" w:rsidR="007166D4" w:rsidP="007166D4" w:rsidRDefault="007166D4" w14:paraId="497CD732" w14:textId="77777777">
      <w:pPr>
        <w:ind w:left="1440" w:hanging="1440"/>
      </w:pPr>
      <w:r w:rsidRPr="00A21C7D">
        <w:t>SUBJECT:</w:t>
      </w:r>
      <w:r w:rsidRPr="00A21C7D">
        <w:tab/>
        <w:t>Change Request to</w:t>
      </w:r>
      <w:r w:rsidRPr="00A21C7D" w:rsidR="002B6138">
        <w:t xml:space="preserve"> a C</w:t>
      </w:r>
      <w:r w:rsidRPr="00A21C7D" w:rsidR="00FC7934">
        <w:t>urrently</w:t>
      </w:r>
      <w:r w:rsidRPr="00A21C7D">
        <w:t xml:space="preserve"> Approved Form  </w:t>
      </w:r>
    </w:p>
    <w:p w:rsidRPr="00A21C7D" w:rsidR="007166D4" w:rsidP="007166D4" w:rsidRDefault="007166D4" w14:paraId="555879F8" w14:textId="77777777">
      <w:pPr>
        <w:ind w:left="1440"/>
      </w:pPr>
      <w:r w:rsidRPr="00A21C7D">
        <w:t>(OMB # 0925-000</w:t>
      </w:r>
      <w:r w:rsidR="002B4520">
        <w:t>1</w:t>
      </w:r>
      <w:r w:rsidR="00F47B23">
        <w:t xml:space="preserve"> and 0925-0002</w:t>
      </w:r>
      <w:r w:rsidRPr="00A21C7D">
        <w:t xml:space="preserve">, Expiration Date </w:t>
      </w:r>
      <w:r w:rsidR="00F47B23">
        <w:t>2</w:t>
      </w:r>
      <w:r w:rsidR="007C0A4E">
        <w:t>/</w:t>
      </w:r>
      <w:r w:rsidR="00F47B23">
        <w:t>28</w:t>
      </w:r>
      <w:r w:rsidR="007C0A4E">
        <w:t>/20</w:t>
      </w:r>
      <w:r w:rsidR="00F47B23">
        <w:t>23</w:t>
      </w:r>
      <w:r w:rsidRPr="00A21C7D">
        <w:t>)</w:t>
      </w:r>
    </w:p>
    <w:p w:rsidRPr="00A21C7D" w:rsidR="007166D4" w:rsidRDefault="007166D4" w14:paraId="3E4C1302" w14:textId="77777777"/>
    <w:p w:rsidR="00F47B23" w:rsidP="00284CED" w:rsidRDefault="00F47B23" w14:paraId="07820D7F" w14:textId="77777777"/>
    <w:p w:rsidR="000B1F7C" w:rsidP="000B1F7C" w:rsidRDefault="007248B4" w14:paraId="44DDD6D5" w14:textId="40DA60BD">
      <w:r>
        <w:t xml:space="preserve">This is a request for OMB to approve </w:t>
      </w:r>
      <w:r w:rsidR="000B1F7C">
        <w:t>a non-substantial modification</w:t>
      </w:r>
      <w:r>
        <w:t xml:space="preserve"> </w:t>
      </w:r>
      <w:r w:rsidRPr="00A21C7D">
        <w:t xml:space="preserve">to </w:t>
      </w:r>
      <w:r>
        <w:t xml:space="preserve">the </w:t>
      </w:r>
      <w:r w:rsidR="00206084">
        <w:t>Biographical Sketch Format Page and Other Support Format Page</w:t>
      </w:r>
      <w:r w:rsidR="000B1F7C">
        <w:t xml:space="preserve"> as part of </w:t>
      </w:r>
      <w:r w:rsidR="00902FA8">
        <w:t xml:space="preserve">the </w:t>
      </w:r>
      <w:r w:rsidR="000B1F7C">
        <w:t>NIH grant application packages</w:t>
      </w:r>
      <w:r w:rsidR="00B32766">
        <w:t xml:space="preserve"> as previously referenced in the last revision cycle</w:t>
      </w:r>
      <w:r w:rsidR="000B1F7C">
        <w:t>.</w:t>
      </w:r>
      <w:r w:rsidRPr="000B1F7C" w:rsidR="000B1F7C">
        <w:t xml:space="preserve"> </w:t>
      </w:r>
      <w:r w:rsidR="000B1F7C">
        <w:t>The changes are as follows:</w:t>
      </w:r>
    </w:p>
    <w:p w:rsidR="000B1F7C" w:rsidP="000B1F7C" w:rsidRDefault="000B1F7C" w14:paraId="0D87773C" w14:textId="77777777"/>
    <w:p w:rsidR="00206084" w:rsidP="000B1F7C" w:rsidRDefault="00206084" w14:paraId="6BDEAD57" w14:textId="3BEA33ED">
      <w:proofErr w:type="spellStart"/>
      <w:r>
        <w:t>Biosketch</w:t>
      </w:r>
      <w:proofErr w:type="spellEnd"/>
      <w:r>
        <w:t xml:space="preserve"> Format Page</w:t>
      </w:r>
      <w:r w:rsidR="008A64AC">
        <w:t xml:space="preserve"> (Fellowship and Non-Fellowship)</w:t>
      </w:r>
      <w:r>
        <w:t>:</w:t>
      </w:r>
    </w:p>
    <w:p w:rsidR="00206084" w:rsidP="00DD289E" w:rsidRDefault="00DD289E" w14:paraId="3070BAA1" w14:textId="2C72035C">
      <w:pPr>
        <w:pStyle w:val="ListParagraph"/>
        <w:numPr>
          <w:ilvl w:val="0"/>
          <w:numId w:val="7"/>
        </w:numPr>
      </w:pPr>
      <w:r>
        <w:t xml:space="preserve">Section B </w:t>
      </w:r>
      <w:r w:rsidR="00582760">
        <w:t>‘</w:t>
      </w:r>
      <w:r>
        <w:t xml:space="preserve">Positions and </w:t>
      </w:r>
      <w:r w:rsidR="00582760">
        <w:t>H</w:t>
      </w:r>
      <w:r>
        <w:t>onors</w:t>
      </w:r>
      <w:r w:rsidR="00582760">
        <w:t>’</w:t>
      </w:r>
      <w:r>
        <w:t xml:space="preserve"> has been renamed </w:t>
      </w:r>
      <w:r w:rsidR="00582760">
        <w:t>‘P</w:t>
      </w:r>
      <w:r>
        <w:t xml:space="preserve">ositions, </w:t>
      </w:r>
      <w:r w:rsidR="008E0F22">
        <w:t xml:space="preserve">Scientific </w:t>
      </w:r>
      <w:r w:rsidR="00582760">
        <w:t>A</w:t>
      </w:r>
      <w:r>
        <w:t xml:space="preserve">ppointments and </w:t>
      </w:r>
      <w:r w:rsidR="007838E2">
        <w:t>H</w:t>
      </w:r>
      <w:r>
        <w:t>onors”</w:t>
      </w:r>
    </w:p>
    <w:p w:rsidR="00E22715" w:rsidP="00DD289E" w:rsidRDefault="00E22715" w14:paraId="7AB1A515" w14:textId="4919926E">
      <w:pPr>
        <w:pStyle w:val="ListParagraph"/>
        <w:numPr>
          <w:ilvl w:val="0"/>
          <w:numId w:val="7"/>
        </w:numPr>
      </w:pPr>
      <w:r>
        <w:t>The instructions for Section B clarify the types of positions and appointments to be included</w:t>
      </w:r>
    </w:p>
    <w:p w:rsidR="00206084" w:rsidP="004E41FA" w:rsidRDefault="00E22715" w14:paraId="7B40F40C" w14:textId="0F0932D3">
      <w:pPr>
        <w:pStyle w:val="ListParagraph"/>
        <w:numPr>
          <w:ilvl w:val="0"/>
          <w:numId w:val="7"/>
        </w:numPr>
      </w:pPr>
      <w:r>
        <w:t>Section D</w:t>
      </w:r>
      <w:r w:rsidR="00043A86">
        <w:t xml:space="preserve"> has been updated to remove </w:t>
      </w:r>
      <w:r w:rsidR="00E6323A">
        <w:t xml:space="preserve">‘Research Support’. This information is </w:t>
      </w:r>
      <w:proofErr w:type="gramStart"/>
      <w:r w:rsidR="00A57124">
        <w:t>similar to</w:t>
      </w:r>
      <w:proofErr w:type="gramEnd"/>
      <w:r w:rsidR="00A57124">
        <w:t xml:space="preserve"> data provided on the Other Support format page</w:t>
      </w:r>
      <w:r w:rsidR="00D0305D">
        <w:t>.</w:t>
      </w:r>
      <w:r w:rsidR="00043A86">
        <w:t xml:space="preserve"> </w:t>
      </w:r>
      <w:r w:rsidR="005A4F38">
        <w:t xml:space="preserve">Applicants may provide details on </w:t>
      </w:r>
      <w:r w:rsidR="0011299B">
        <w:t xml:space="preserve">ongoing and recently completed projects that they wish to </w:t>
      </w:r>
      <w:r w:rsidR="00F441F8">
        <w:t>draw attention to in the personal statement.</w:t>
      </w:r>
      <w:r w:rsidR="0011299B">
        <w:t xml:space="preserve"> </w:t>
      </w:r>
      <w:r w:rsidR="005A4F38">
        <w:t xml:space="preserve"> </w:t>
      </w:r>
    </w:p>
    <w:p w:rsidR="00184AA2" w:rsidP="00184AA2" w:rsidRDefault="00184AA2" w14:paraId="59FDA467" w14:textId="77777777">
      <w:pPr>
        <w:pStyle w:val="ListParagraph"/>
      </w:pPr>
    </w:p>
    <w:p w:rsidR="000B1F7C" w:rsidP="000B1F7C" w:rsidRDefault="003A3100" w14:paraId="77CC4000" w14:textId="0F37ADBE">
      <w:pPr>
        <w:rPr>
          <w:rFonts w:eastAsia="Calibri"/>
        </w:rPr>
      </w:pPr>
      <w:r>
        <w:rPr>
          <w:rFonts w:eastAsia="Calibri"/>
        </w:rPr>
        <w:t>Other Support Format Page:</w:t>
      </w:r>
    </w:p>
    <w:p w:rsidR="003A3100" w:rsidP="00E67C5A" w:rsidRDefault="00E67C5A" w14:paraId="661100A1" w14:textId="0C2AABB6">
      <w:pPr>
        <w:pStyle w:val="ListParagraph"/>
        <w:numPr>
          <w:ilvl w:val="0"/>
          <w:numId w:val="7"/>
        </w:numPr>
        <w:rPr>
          <w:rFonts w:eastAsia="Calibri"/>
        </w:rPr>
      </w:pPr>
      <w:r>
        <w:rPr>
          <w:rFonts w:eastAsia="Calibri"/>
        </w:rPr>
        <w:t xml:space="preserve">The Other Support Format Page has been re-organized to </w:t>
      </w:r>
      <w:r w:rsidR="00132CEB">
        <w:rPr>
          <w:rFonts w:eastAsia="Calibri"/>
        </w:rPr>
        <w:t>separate</w:t>
      </w:r>
      <w:r>
        <w:rPr>
          <w:rFonts w:eastAsia="Calibri"/>
        </w:rPr>
        <w:t xml:space="preserve"> funded projects from in-kind contributions</w:t>
      </w:r>
      <w:r w:rsidR="00861141">
        <w:rPr>
          <w:rFonts w:eastAsia="Calibri"/>
        </w:rPr>
        <w:t>, to ensure clarity for applicants and recipients completing the form.</w:t>
      </w:r>
    </w:p>
    <w:p w:rsidR="00F9213B" w:rsidP="007248B4" w:rsidRDefault="000A7807" w14:paraId="6B8CD92F" w14:textId="04A7F690">
      <w:pPr>
        <w:pStyle w:val="ListParagraph"/>
        <w:numPr>
          <w:ilvl w:val="0"/>
          <w:numId w:val="7"/>
        </w:numPr>
        <w:rPr>
          <w:rFonts w:eastAsia="Calibri"/>
        </w:rPr>
      </w:pPr>
      <w:r>
        <w:rPr>
          <w:rFonts w:eastAsia="Calibri"/>
        </w:rPr>
        <w:t>The ‘</w:t>
      </w:r>
      <w:r w:rsidR="00CE758F">
        <w:rPr>
          <w:rFonts w:eastAsia="Calibri"/>
        </w:rPr>
        <w:t xml:space="preserve">Instructions for Selected Items’ have been removed from the Format Page itself, and have been </w:t>
      </w:r>
      <w:r w:rsidR="00861141">
        <w:rPr>
          <w:rFonts w:eastAsia="Calibri"/>
        </w:rPr>
        <w:t>placed</w:t>
      </w:r>
      <w:r w:rsidR="00CE758F">
        <w:rPr>
          <w:rFonts w:eastAsia="Calibri"/>
        </w:rPr>
        <w:t xml:space="preserve"> into a separate instructions document, which provides additional details </w:t>
      </w:r>
      <w:r w:rsidR="0085554C">
        <w:rPr>
          <w:rFonts w:eastAsia="Calibri"/>
        </w:rPr>
        <w:t>for providing the requested data elements</w:t>
      </w:r>
      <w:r w:rsidR="00861141">
        <w:rPr>
          <w:rFonts w:eastAsia="Calibri"/>
        </w:rPr>
        <w:t>, using existing policy requirements from the NIH Grants Policy Statement.</w:t>
      </w:r>
    </w:p>
    <w:p w:rsidR="006B0997" w:rsidRDefault="006B0997" w14:paraId="7B58E971" w14:textId="57085C35"/>
    <w:p w:rsidR="003F53E5" w:rsidRDefault="003F53E5" w14:paraId="76C649E6" w14:textId="300DE4EE"/>
    <w:p w:rsidR="003F53E5" w:rsidRDefault="003F53E5" w14:paraId="2014595A" w14:textId="47B491D5"/>
    <w:p w:rsidR="003F53E5" w:rsidRDefault="003F53E5" w14:paraId="754B84CC" w14:textId="6D327FF1"/>
    <w:p w:rsidRPr="00A21C7D" w:rsidR="003F53E5" w:rsidRDefault="003F53E5" w14:paraId="456327E0" w14:textId="77777777"/>
    <w:p w:rsidR="006B0997" w:rsidP="00A20BDE" w:rsidRDefault="002B6138" w14:paraId="1D007BFB" w14:textId="23B073F5">
      <w:pPr>
        <w:rPr>
          <w:rStyle w:val="IntenseEmphasis"/>
          <w:b w:val="0"/>
          <w:i w:val="0"/>
          <w:color w:val="auto"/>
        </w:rPr>
      </w:pPr>
      <w:r w:rsidRPr="00A21C7D">
        <w:rPr>
          <w:rStyle w:val="Heading6Char"/>
          <w:rFonts w:ascii="Times New Roman" w:hAnsi="Times New Roman" w:eastAsia="Calibri"/>
          <w:b/>
          <w:i w:val="0"/>
          <w:color w:val="auto"/>
        </w:rPr>
        <w:t>Att</w:t>
      </w:r>
      <w:r w:rsidRPr="00A21C7D" w:rsidR="00A21C7D">
        <w:rPr>
          <w:rStyle w:val="Heading6Char"/>
          <w:rFonts w:ascii="Times New Roman" w:hAnsi="Times New Roman" w:eastAsia="Calibri"/>
          <w:b/>
          <w:i w:val="0"/>
          <w:color w:val="auto"/>
        </w:rPr>
        <w:t>a</w:t>
      </w:r>
      <w:r w:rsidRPr="00A21C7D">
        <w:rPr>
          <w:rStyle w:val="Heading6Char"/>
          <w:rFonts w:ascii="Times New Roman" w:hAnsi="Times New Roman" w:eastAsia="Calibri"/>
          <w:b/>
          <w:i w:val="0"/>
          <w:color w:val="auto"/>
        </w:rPr>
        <w:t>chment A</w:t>
      </w:r>
      <w:r w:rsidR="008B489E">
        <w:rPr>
          <w:rStyle w:val="Heading6Char"/>
          <w:rFonts w:ascii="Times New Roman" w:hAnsi="Times New Roman" w:eastAsia="Calibri"/>
          <w:b/>
          <w:i w:val="0"/>
          <w:color w:val="auto"/>
        </w:rPr>
        <w:t>1</w:t>
      </w:r>
      <w:r w:rsidRPr="00A21C7D">
        <w:rPr>
          <w:rStyle w:val="Heading6Char"/>
          <w:rFonts w:ascii="Times New Roman" w:hAnsi="Times New Roman" w:eastAsia="Calibri"/>
          <w:b/>
          <w:i w:val="0"/>
          <w:color w:val="auto"/>
        </w:rPr>
        <w:t xml:space="preserve">: </w:t>
      </w:r>
      <w:r w:rsidR="002B4520">
        <w:rPr>
          <w:rStyle w:val="Heading6Char"/>
          <w:rFonts w:ascii="Times New Roman" w:hAnsi="Times New Roman" w:eastAsia="Calibri"/>
          <w:i w:val="0"/>
          <w:color w:val="auto"/>
        </w:rPr>
        <w:t xml:space="preserve"> </w:t>
      </w:r>
      <w:proofErr w:type="spellStart"/>
      <w:r w:rsidR="003F53E5">
        <w:rPr>
          <w:rStyle w:val="IntenseEmphasis"/>
          <w:b w:val="0"/>
          <w:i w:val="0"/>
          <w:color w:val="auto"/>
        </w:rPr>
        <w:t>Biosketch</w:t>
      </w:r>
      <w:proofErr w:type="spellEnd"/>
      <w:r w:rsidR="003F53E5">
        <w:rPr>
          <w:rStyle w:val="IntenseEmphasis"/>
          <w:b w:val="0"/>
          <w:i w:val="0"/>
          <w:color w:val="auto"/>
        </w:rPr>
        <w:t xml:space="preserve"> Format Page Fellowship</w:t>
      </w:r>
    </w:p>
    <w:p w:rsidR="008B489E" w:rsidP="00A20BDE" w:rsidRDefault="008B489E" w14:paraId="003EE554" w14:textId="3A7A6E0A">
      <w:pPr>
        <w:rPr>
          <w:rStyle w:val="IntenseEmphasis"/>
          <w:b w:val="0"/>
          <w:i w:val="0"/>
          <w:color w:val="auto"/>
        </w:rPr>
      </w:pPr>
    </w:p>
    <w:p w:rsidR="008B489E" w:rsidP="008B489E" w:rsidRDefault="008B489E" w14:paraId="65B3551C" w14:textId="3795E701">
      <w:pPr>
        <w:rPr>
          <w:rStyle w:val="IntenseEmphasis"/>
          <w:b w:val="0"/>
          <w:i w:val="0"/>
          <w:color w:val="auto"/>
        </w:rPr>
      </w:pPr>
      <w:r w:rsidRPr="00A21C7D">
        <w:rPr>
          <w:rStyle w:val="Heading6Char"/>
          <w:rFonts w:ascii="Times New Roman" w:hAnsi="Times New Roman" w:eastAsia="Calibri"/>
          <w:b/>
          <w:i w:val="0"/>
          <w:color w:val="auto"/>
        </w:rPr>
        <w:t>Attachment A</w:t>
      </w:r>
      <w:r>
        <w:rPr>
          <w:rStyle w:val="Heading6Char"/>
          <w:rFonts w:ascii="Times New Roman" w:hAnsi="Times New Roman" w:eastAsia="Calibri"/>
          <w:b/>
          <w:i w:val="0"/>
          <w:color w:val="auto"/>
        </w:rPr>
        <w:t>2</w:t>
      </w:r>
      <w:r w:rsidRPr="00A21C7D">
        <w:rPr>
          <w:rStyle w:val="Heading6Char"/>
          <w:rFonts w:ascii="Times New Roman" w:hAnsi="Times New Roman" w:eastAsia="Calibri"/>
          <w:b/>
          <w:i w:val="0"/>
          <w:color w:val="auto"/>
        </w:rPr>
        <w:t xml:space="preserve">: </w:t>
      </w:r>
      <w:r>
        <w:rPr>
          <w:rStyle w:val="Heading6Char"/>
          <w:rFonts w:ascii="Times New Roman" w:hAnsi="Times New Roman" w:eastAsia="Calibri"/>
          <w:i w:val="0"/>
          <w:color w:val="auto"/>
        </w:rPr>
        <w:t xml:space="preserve"> </w:t>
      </w:r>
      <w:proofErr w:type="spellStart"/>
      <w:r>
        <w:rPr>
          <w:rStyle w:val="IntenseEmphasis"/>
          <w:b w:val="0"/>
          <w:i w:val="0"/>
          <w:color w:val="auto"/>
        </w:rPr>
        <w:t>Biosketch</w:t>
      </w:r>
      <w:proofErr w:type="spellEnd"/>
      <w:r>
        <w:rPr>
          <w:rStyle w:val="IntenseEmphasis"/>
          <w:b w:val="0"/>
          <w:i w:val="0"/>
          <w:color w:val="auto"/>
        </w:rPr>
        <w:t xml:space="preserve"> Format Page Non-Fellowship </w:t>
      </w:r>
    </w:p>
    <w:p w:rsidR="008B489E" w:rsidP="00A20BDE" w:rsidRDefault="008B489E" w14:paraId="05DC43D3" w14:textId="77777777">
      <w:pPr>
        <w:rPr>
          <w:rStyle w:val="IntenseEmphasis"/>
          <w:b w:val="0"/>
          <w:i w:val="0"/>
          <w:color w:val="auto"/>
        </w:rPr>
      </w:pPr>
    </w:p>
    <w:p w:rsidR="000B1F7C" w:rsidP="00A20BDE" w:rsidRDefault="0095378B" w14:paraId="5A46D110" w14:textId="4EBA5A92">
      <w:pPr>
        <w:rPr>
          <w:rStyle w:val="IntenseEmphasis"/>
          <w:b w:val="0"/>
          <w:i w:val="0"/>
          <w:color w:val="auto"/>
        </w:rPr>
      </w:pPr>
      <w:r w:rsidRPr="0095378B">
        <w:rPr>
          <w:rStyle w:val="IntenseEmphasis"/>
          <w:i w:val="0"/>
          <w:color w:val="auto"/>
        </w:rPr>
        <w:t>Attachment B:</w:t>
      </w:r>
      <w:r>
        <w:rPr>
          <w:rStyle w:val="IntenseEmphasis"/>
          <w:i w:val="0"/>
          <w:color w:val="auto"/>
        </w:rPr>
        <w:t xml:space="preserve"> </w:t>
      </w:r>
      <w:r w:rsidR="003F53E5">
        <w:rPr>
          <w:rStyle w:val="IntenseEmphasis"/>
          <w:b w:val="0"/>
          <w:i w:val="0"/>
          <w:color w:val="auto"/>
        </w:rPr>
        <w:t xml:space="preserve">Application Instructions - </w:t>
      </w:r>
      <w:proofErr w:type="spellStart"/>
      <w:r w:rsidR="003F53E5">
        <w:rPr>
          <w:rStyle w:val="IntenseEmphasis"/>
          <w:b w:val="0"/>
          <w:i w:val="0"/>
          <w:color w:val="auto"/>
        </w:rPr>
        <w:t>Biosketch</w:t>
      </w:r>
      <w:proofErr w:type="spellEnd"/>
    </w:p>
    <w:p w:rsidR="000B1F7C" w:rsidP="00A20BDE" w:rsidRDefault="000B1F7C" w14:paraId="69CF3B69" w14:textId="77777777">
      <w:pPr>
        <w:rPr>
          <w:rStyle w:val="IntenseEmphasis"/>
          <w:b w:val="0"/>
          <w:i w:val="0"/>
          <w:color w:val="auto"/>
        </w:rPr>
      </w:pPr>
    </w:p>
    <w:p w:rsidR="000B1F7C" w:rsidP="000B1F7C" w:rsidRDefault="000B1F7C" w14:paraId="4E271ADD" w14:textId="01A067BD">
      <w:pPr>
        <w:rPr>
          <w:rStyle w:val="IntenseEmphasis"/>
          <w:b w:val="0"/>
          <w:i w:val="0"/>
          <w:color w:val="auto"/>
        </w:rPr>
      </w:pPr>
      <w:r w:rsidRPr="0095378B">
        <w:rPr>
          <w:rStyle w:val="IntenseEmphasis"/>
          <w:i w:val="0"/>
          <w:color w:val="auto"/>
        </w:rPr>
        <w:t xml:space="preserve">Attachment </w:t>
      </w:r>
      <w:r>
        <w:rPr>
          <w:rStyle w:val="IntenseEmphasis"/>
          <w:i w:val="0"/>
          <w:color w:val="auto"/>
        </w:rPr>
        <w:t>C</w:t>
      </w:r>
      <w:r w:rsidRPr="0095378B">
        <w:rPr>
          <w:rStyle w:val="IntenseEmphasis"/>
          <w:i w:val="0"/>
          <w:color w:val="auto"/>
        </w:rPr>
        <w:t>:</w:t>
      </w:r>
      <w:r>
        <w:rPr>
          <w:rStyle w:val="IntenseEmphasis"/>
          <w:i w:val="0"/>
          <w:color w:val="auto"/>
        </w:rPr>
        <w:t xml:space="preserve"> </w:t>
      </w:r>
      <w:r w:rsidR="003F53E5">
        <w:rPr>
          <w:rStyle w:val="IntenseEmphasis"/>
          <w:b w:val="0"/>
          <w:i w:val="0"/>
          <w:color w:val="auto"/>
        </w:rPr>
        <w:t xml:space="preserve">Other Support Format Page </w:t>
      </w:r>
    </w:p>
    <w:p w:rsidR="001C532D" w:rsidP="000B1F7C" w:rsidRDefault="001C532D" w14:paraId="01B864B4" w14:textId="19FBF2DC">
      <w:pPr>
        <w:rPr>
          <w:rStyle w:val="IntenseEmphasis"/>
          <w:b w:val="0"/>
          <w:i w:val="0"/>
          <w:color w:val="auto"/>
        </w:rPr>
      </w:pPr>
    </w:p>
    <w:p w:rsidR="001C532D" w:rsidP="000B1F7C" w:rsidRDefault="001C532D" w14:paraId="71A09A00" w14:textId="0CCBF46C">
      <w:pPr>
        <w:rPr>
          <w:rStyle w:val="IntenseEmphasis"/>
          <w:b w:val="0"/>
          <w:i w:val="0"/>
          <w:color w:val="auto"/>
        </w:rPr>
      </w:pPr>
      <w:r w:rsidRPr="001C532D">
        <w:rPr>
          <w:rStyle w:val="IntenseEmphasis"/>
          <w:bCs w:val="0"/>
          <w:i w:val="0"/>
          <w:color w:val="auto"/>
        </w:rPr>
        <w:t>Attachment D:</w:t>
      </w:r>
      <w:r>
        <w:rPr>
          <w:rStyle w:val="IntenseEmphasis"/>
          <w:b w:val="0"/>
          <w:i w:val="0"/>
          <w:color w:val="auto"/>
        </w:rPr>
        <w:t xml:space="preserve"> Instructions for Completing Other Support</w:t>
      </w:r>
    </w:p>
    <w:p w:rsidR="008B489E" w:rsidP="000B1F7C" w:rsidRDefault="008B489E" w14:paraId="076C8BA9" w14:textId="77777777">
      <w:pPr>
        <w:rPr>
          <w:rStyle w:val="IntenseEmphasis"/>
          <w:b w:val="0"/>
          <w:i w:val="0"/>
          <w:color w:val="auto"/>
        </w:rPr>
      </w:pPr>
      <w:bookmarkStart w:name="_GoBack" w:id="0"/>
      <w:bookmarkEnd w:id="0"/>
    </w:p>
    <w:p w:rsidRPr="0095378B" w:rsidR="000B1F7C" w:rsidP="00A20BDE" w:rsidRDefault="000B1F7C" w14:paraId="4D3E6375" w14:textId="77777777">
      <w:pPr>
        <w:rPr>
          <w:rStyle w:val="IntenseEmphasis"/>
          <w:b w:val="0"/>
          <w:i w:val="0"/>
          <w:color w:val="auto"/>
        </w:rPr>
      </w:pPr>
    </w:p>
    <w:p w:rsidR="000E1386" w:rsidP="00037D1C" w:rsidRDefault="00403FD8" w14:paraId="0794AFBC" w14:textId="77777777">
      <w:r>
        <w:t>Y</w:t>
      </w:r>
      <w:r w:rsidR="000E1386">
        <w:t>our full consideration is appreciated.</w:t>
      </w:r>
    </w:p>
    <w:sectPr w:rsidR="000E1386" w:rsidSect="00A015D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9E498" w14:textId="77777777" w:rsidR="00D252C6" w:rsidRDefault="00D252C6" w:rsidP="007F4F64">
      <w:r>
        <w:separator/>
      </w:r>
    </w:p>
  </w:endnote>
  <w:endnote w:type="continuationSeparator" w:id="0">
    <w:p w14:paraId="4E52BBB1" w14:textId="77777777" w:rsidR="00D252C6" w:rsidRDefault="00D252C6" w:rsidP="007F4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F68E0" w14:textId="77777777" w:rsidR="007F4F64" w:rsidRDefault="007F4F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0FE56" w14:textId="77777777" w:rsidR="007F4F64" w:rsidRDefault="007F4F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CEFA1" w14:textId="77777777" w:rsidR="007F4F64" w:rsidRDefault="007F4F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73F943" w14:textId="77777777" w:rsidR="00D252C6" w:rsidRDefault="00D252C6" w:rsidP="007F4F64">
      <w:r>
        <w:separator/>
      </w:r>
    </w:p>
  </w:footnote>
  <w:footnote w:type="continuationSeparator" w:id="0">
    <w:p w14:paraId="5514E2EB" w14:textId="77777777" w:rsidR="00D252C6" w:rsidRDefault="00D252C6" w:rsidP="007F4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6B022" w14:textId="6500727F" w:rsidR="007F4F64" w:rsidRDefault="007F4F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0F7F5" w14:textId="5D356D9E" w:rsidR="007F4F64" w:rsidRDefault="007F4F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9D99C" w14:textId="59FD49AE" w:rsidR="007F4F64" w:rsidRDefault="007F4F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27000"/>
    <w:multiLevelType w:val="hybridMultilevel"/>
    <w:tmpl w:val="EDEC3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23883"/>
    <w:multiLevelType w:val="hybridMultilevel"/>
    <w:tmpl w:val="C15C751C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008B8"/>
    <w:multiLevelType w:val="hybridMultilevel"/>
    <w:tmpl w:val="56C083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A17AF6"/>
    <w:multiLevelType w:val="hybridMultilevel"/>
    <w:tmpl w:val="E79CF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71607"/>
    <w:multiLevelType w:val="hybridMultilevel"/>
    <w:tmpl w:val="F842B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D9283F"/>
    <w:multiLevelType w:val="hybridMultilevel"/>
    <w:tmpl w:val="5134C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C606B6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6F0"/>
    <w:rsid w:val="00013D6F"/>
    <w:rsid w:val="00022871"/>
    <w:rsid w:val="00037D1C"/>
    <w:rsid w:val="00041194"/>
    <w:rsid w:val="000423F7"/>
    <w:rsid w:val="00043A86"/>
    <w:rsid w:val="000737A6"/>
    <w:rsid w:val="00083344"/>
    <w:rsid w:val="000A7807"/>
    <w:rsid w:val="000B1F7C"/>
    <w:rsid w:val="000C1FF2"/>
    <w:rsid w:val="000C5EBA"/>
    <w:rsid w:val="000D7224"/>
    <w:rsid w:val="000E1386"/>
    <w:rsid w:val="000E5EF8"/>
    <w:rsid w:val="000F482A"/>
    <w:rsid w:val="0011299B"/>
    <w:rsid w:val="001324D2"/>
    <w:rsid w:val="00132CEB"/>
    <w:rsid w:val="00134C5A"/>
    <w:rsid w:val="00184AA2"/>
    <w:rsid w:val="001A5276"/>
    <w:rsid w:val="001C1FD5"/>
    <w:rsid w:val="001C532D"/>
    <w:rsid w:val="001C6EAB"/>
    <w:rsid w:val="001D5037"/>
    <w:rsid w:val="001F26DC"/>
    <w:rsid w:val="001F78B6"/>
    <w:rsid w:val="00206084"/>
    <w:rsid w:val="00221478"/>
    <w:rsid w:val="00260D02"/>
    <w:rsid w:val="00273DFF"/>
    <w:rsid w:val="002835F8"/>
    <w:rsid w:val="00284CED"/>
    <w:rsid w:val="002919B0"/>
    <w:rsid w:val="002A72E7"/>
    <w:rsid w:val="002B0B1F"/>
    <w:rsid w:val="002B4520"/>
    <w:rsid w:val="002B6138"/>
    <w:rsid w:val="002C231B"/>
    <w:rsid w:val="002C3653"/>
    <w:rsid w:val="002C483B"/>
    <w:rsid w:val="002E5ACC"/>
    <w:rsid w:val="002F4FD4"/>
    <w:rsid w:val="002F7317"/>
    <w:rsid w:val="00352AE8"/>
    <w:rsid w:val="003560CC"/>
    <w:rsid w:val="003575B3"/>
    <w:rsid w:val="00361D4D"/>
    <w:rsid w:val="003A0492"/>
    <w:rsid w:val="003A3100"/>
    <w:rsid w:val="003A5F09"/>
    <w:rsid w:val="003D0FAC"/>
    <w:rsid w:val="003E0B90"/>
    <w:rsid w:val="003E1536"/>
    <w:rsid w:val="003E2F43"/>
    <w:rsid w:val="003F53E5"/>
    <w:rsid w:val="003F72DE"/>
    <w:rsid w:val="00400A5A"/>
    <w:rsid w:val="00403FD8"/>
    <w:rsid w:val="00443230"/>
    <w:rsid w:val="00453385"/>
    <w:rsid w:val="00467F87"/>
    <w:rsid w:val="004A240A"/>
    <w:rsid w:val="004A58EC"/>
    <w:rsid w:val="004D14A9"/>
    <w:rsid w:val="004D3D52"/>
    <w:rsid w:val="004D5998"/>
    <w:rsid w:val="004E108F"/>
    <w:rsid w:val="004E58D0"/>
    <w:rsid w:val="004F4639"/>
    <w:rsid w:val="00504BE5"/>
    <w:rsid w:val="00515B02"/>
    <w:rsid w:val="00534FBA"/>
    <w:rsid w:val="005555FC"/>
    <w:rsid w:val="00563C70"/>
    <w:rsid w:val="00582760"/>
    <w:rsid w:val="005853EB"/>
    <w:rsid w:val="005A4F38"/>
    <w:rsid w:val="005F1765"/>
    <w:rsid w:val="005F32DE"/>
    <w:rsid w:val="0061182F"/>
    <w:rsid w:val="00620789"/>
    <w:rsid w:val="00633754"/>
    <w:rsid w:val="006468D9"/>
    <w:rsid w:val="00653B6D"/>
    <w:rsid w:val="006713D9"/>
    <w:rsid w:val="0068180D"/>
    <w:rsid w:val="00695A6C"/>
    <w:rsid w:val="006B0997"/>
    <w:rsid w:val="006B37DE"/>
    <w:rsid w:val="006C1BCF"/>
    <w:rsid w:val="006D74BF"/>
    <w:rsid w:val="00703C1D"/>
    <w:rsid w:val="007166D4"/>
    <w:rsid w:val="0072009B"/>
    <w:rsid w:val="007248B4"/>
    <w:rsid w:val="00743027"/>
    <w:rsid w:val="0074396C"/>
    <w:rsid w:val="007563BA"/>
    <w:rsid w:val="007653B1"/>
    <w:rsid w:val="007663E7"/>
    <w:rsid w:val="007757CD"/>
    <w:rsid w:val="0077645D"/>
    <w:rsid w:val="00783864"/>
    <w:rsid w:val="007838E2"/>
    <w:rsid w:val="007A648A"/>
    <w:rsid w:val="007B5282"/>
    <w:rsid w:val="007C0A4E"/>
    <w:rsid w:val="007E62D9"/>
    <w:rsid w:val="007F4F64"/>
    <w:rsid w:val="0080373F"/>
    <w:rsid w:val="00807A14"/>
    <w:rsid w:val="0085554C"/>
    <w:rsid w:val="00861141"/>
    <w:rsid w:val="0086571F"/>
    <w:rsid w:val="00891C65"/>
    <w:rsid w:val="00893E26"/>
    <w:rsid w:val="00897B9C"/>
    <w:rsid w:val="008A64AC"/>
    <w:rsid w:val="008B489E"/>
    <w:rsid w:val="008C7D71"/>
    <w:rsid w:val="008E0F22"/>
    <w:rsid w:val="008F0277"/>
    <w:rsid w:val="00902FA8"/>
    <w:rsid w:val="009122FF"/>
    <w:rsid w:val="0092210A"/>
    <w:rsid w:val="00934735"/>
    <w:rsid w:val="00946324"/>
    <w:rsid w:val="009531E4"/>
    <w:rsid w:val="0095378B"/>
    <w:rsid w:val="00957CB8"/>
    <w:rsid w:val="00971E72"/>
    <w:rsid w:val="00983745"/>
    <w:rsid w:val="009B7432"/>
    <w:rsid w:val="009D3B53"/>
    <w:rsid w:val="009E128A"/>
    <w:rsid w:val="009F3CD5"/>
    <w:rsid w:val="00A015D5"/>
    <w:rsid w:val="00A1382B"/>
    <w:rsid w:val="00A20BDE"/>
    <w:rsid w:val="00A21C7D"/>
    <w:rsid w:val="00A42006"/>
    <w:rsid w:val="00A57124"/>
    <w:rsid w:val="00A63626"/>
    <w:rsid w:val="00A72A09"/>
    <w:rsid w:val="00A74EBA"/>
    <w:rsid w:val="00A95AC0"/>
    <w:rsid w:val="00A97523"/>
    <w:rsid w:val="00AB6B22"/>
    <w:rsid w:val="00AC620A"/>
    <w:rsid w:val="00AD7F94"/>
    <w:rsid w:val="00AF085C"/>
    <w:rsid w:val="00B32766"/>
    <w:rsid w:val="00B72A1D"/>
    <w:rsid w:val="00B84C05"/>
    <w:rsid w:val="00B90023"/>
    <w:rsid w:val="00BA7483"/>
    <w:rsid w:val="00BB2696"/>
    <w:rsid w:val="00BD0E56"/>
    <w:rsid w:val="00BE0098"/>
    <w:rsid w:val="00BE295F"/>
    <w:rsid w:val="00C04EEB"/>
    <w:rsid w:val="00C15EE6"/>
    <w:rsid w:val="00C26EAF"/>
    <w:rsid w:val="00C4724F"/>
    <w:rsid w:val="00C51C6A"/>
    <w:rsid w:val="00C6551F"/>
    <w:rsid w:val="00C65C06"/>
    <w:rsid w:val="00C735F3"/>
    <w:rsid w:val="00C8749F"/>
    <w:rsid w:val="00C9376D"/>
    <w:rsid w:val="00CB4BD2"/>
    <w:rsid w:val="00CC3C94"/>
    <w:rsid w:val="00CD5010"/>
    <w:rsid w:val="00CE536C"/>
    <w:rsid w:val="00CE758F"/>
    <w:rsid w:val="00D0305D"/>
    <w:rsid w:val="00D069CF"/>
    <w:rsid w:val="00D075B9"/>
    <w:rsid w:val="00D252C6"/>
    <w:rsid w:val="00D262C7"/>
    <w:rsid w:val="00D41B04"/>
    <w:rsid w:val="00D445AF"/>
    <w:rsid w:val="00D4642D"/>
    <w:rsid w:val="00D53624"/>
    <w:rsid w:val="00D53ED7"/>
    <w:rsid w:val="00D616BC"/>
    <w:rsid w:val="00D6799D"/>
    <w:rsid w:val="00D82089"/>
    <w:rsid w:val="00D82EFD"/>
    <w:rsid w:val="00D904A4"/>
    <w:rsid w:val="00D944C1"/>
    <w:rsid w:val="00D96B3F"/>
    <w:rsid w:val="00D97A9D"/>
    <w:rsid w:val="00DA5A9D"/>
    <w:rsid w:val="00DA6CBE"/>
    <w:rsid w:val="00DB66F0"/>
    <w:rsid w:val="00DD289E"/>
    <w:rsid w:val="00E077D6"/>
    <w:rsid w:val="00E11EE6"/>
    <w:rsid w:val="00E15D39"/>
    <w:rsid w:val="00E15EFD"/>
    <w:rsid w:val="00E22715"/>
    <w:rsid w:val="00E41C43"/>
    <w:rsid w:val="00E4700D"/>
    <w:rsid w:val="00E54F77"/>
    <w:rsid w:val="00E60D33"/>
    <w:rsid w:val="00E6323A"/>
    <w:rsid w:val="00E67C5A"/>
    <w:rsid w:val="00E91B61"/>
    <w:rsid w:val="00EB1C23"/>
    <w:rsid w:val="00EB3B10"/>
    <w:rsid w:val="00EC00FB"/>
    <w:rsid w:val="00EE567A"/>
    <w:rsid w:val="00F441F8"/>
    <w:rsid w:val="00F47B23"/>
    <w:rsid w:val="00F6145A"/>
    <w:rsid w:val="00F73C41"/>
    <w:rsid w:val="00F87AC5"/>
    <w:rsid w:val="00F9213B"/>
    <w:rsid w:val="00F97A19"/>
    <w:rsid w:val="00FA100B"/>
    <w:rsid w:val="00FB345E"/>
    <w:rsid w:val="00FC7934"/>
    <w:rsid w:val="00FE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E877A7"/>
  <w15:chartTrackingRefBased/>
  <w15:docId w15:val="{926BE15C-439B-4E03-B2BB-68D2B725D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15D5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rsid w:val="002B6138"/>
    <w:pPr>
      <w:keepNext/>
      <w:numPr>
        <w:numId w:val="3"/>
      </w:numPr>
      <w:spacing w:before="480" w:after="360"/>
      <w:outlineLvl w:val="0"/>
    </w:pPr>
    <w:rPr>
      <w:rFonts w:ascii="Arial" w:hAnsi="Arial"/>
      <w:b/>
      <w:sz w:val="32"/>
      <w:szCs w:val="20"/>
      <w:lang w:bidi="he-IL"/>
    </w:rPr>
  </w:style>
  <w:style w:type="paragraph" w:styleId="Heading2">
    <w:name w:val="heading 2"/>
    <w:basedOn w:val="Normal"/>
    <w:next w:val="BodyText"/>
    <w:link w:val="Heading2Char"/>
    <w:rsid w:val="002B6138"/>
    <w:pPr>
      <w:keepNext/>
      <w:numPr>
        <w:ilvl w:val="1"/>
        <w:numId w:val="3"/>
      </w:numPr>
      <w:spacing w:before="360" w:after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rsid w:val="002B6138"/>
    <w:pPr>
      <w:keepNext/>
      <w:numPr>
        <w:ilvl w:val="2"/>
        <w:numId w:val="3"/>
      </w:numPr>
      <w:spacing w:before="240" w:after="120"/>
      <w:outlineLvl w:val="2"/>
    </w:pPr>
    <w:rPr>
      <w:rFonts w:ascii="Arial" w:hAnsi="Arial"/>
      <w:b/>
      <w:sz w:val="26"/>
      <w:szCs w:val="20"/>
      <w:lang w:bidi="he-IL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B6138"/>
    <w:pPr>
      <w:keepNext/>
      <w:keepLines/>
      <w:numPr>
        <w:ilvl w:val="3"/>
        <w:numId w:val="3"/>
      </w:numPr>
      <w:spacing w:before="200"/>
      <w:outlineLvl w:val="3"/>
    </w:pPr>
    <w:rPr>
      <w:rFonts w:ascii="Cambria" w:hAnsi="Cambria"/>
      <w:b/>
      <w:bCs/>
      <w:i/>
      <w:iCs/>
      <w:color w:val="4F81BD"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B6138"/>
    <w:pPr>
      <w:keepNext/>
      <w:keepLines/>
      <w:numPr>
        <w:ilvl w:val="4"/>
        <w:numId w:val="3"/>
      </w:numPr>
      <w:spacing w:before="200"/>
      <w:outlineLvl w:val="4"/>
    </w:pPr>
    <w:rPr>
      <w:rFonts w:ascii="Cambria" w:hAnsi="Cambria"/>
      <w:color w:val="243F60"/>
      <w:szCs w:val="2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B6138"/>
    <w:pPr>
      <w:keepNext/>
      <w:keepLines/>
      <w:numPr>
        <w:ilvl w:val="5"/>
        <w:numId w:val="3"/>
      </w:numPr>
      <w:spacing w:before="200"/>
      <w:outlineLvl w:val="5"/>
    </w:pPr>
    <w:rPr>
      <w:rFonts w:ascii="Cambria" w:hAnsi="Cambria"/>
      <w:i/>
      <w:iCs/>
      <w:color w:val="243F60"/>
      <w:szCs w:val="2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B6138"/>
    <w:pPr>
      <w:keepNext/>
      <w:keepLines/>
      <w:numPr>
        <w:ilvl w:val="6"/>
        <w:numId w:val="3"/>
      </w:numPr>
      <w:spacing w:before="200"/>
      <w:outlineLvl w:val="6"/>
    </w:pPr>
    <w:rPr>
      <w:rFonts w:ascii="Cambria" w:hAnsi="Cambria"/>
      <w:i/>
      <w:iCs/>
      <w:color w:val="404040"/>
      <w:szCs w:val="2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B6138"/>
    <w:pPr>
      <w:keepNext/>
      <w:keepLines/>
      <w:numPr>
        <w:ilvl w:val="7"/>
        <w:numId w:val="3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rsid w:val="002B6138"/>
    <w:pPr>
      <w:numPr>
        <w:ilvl w:val="8"/>
        <w:numId w:val="3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B1F"/>
    <w:pPr>
      <w:ind w:left="720"/>
      <w:contextualSpacing/>
    </w:pPr>
  </w:style>
  <w:style w:type="character" w:styleId="Hyperlink">
    <w:name w:val="Hyperlink"/>
    <w:rsid w:val="002B0B1F"/>
    <w:rPr>
      <w:color w:val="0000FF"/>
      <w:u w:val="single"/>
    </w:rPr>
  </w:style>
  <w:style w:type="character" w:styleId="CommentReference">
    <w:name w:val="annotation reference"/>
    <w:rsid w:val="00443230"/>
    <w:rPr>
      <w:sz w:val="16"/>
      <w:szCs w:val="16"/>
    </w:rPr>
  </w:style>
  <w:style w:type="paragraph" w:styleId="CommentText">
    <w:name w:val="annotation text"/>
    <w:basedOn w:val="Normal"/>
    <w:link w:val="CommentTextChar"/>
    <w:rsid w:val="004432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43230"/>
  </w:style>
  <w:style w:type="paragraph" w:styleId="CommentSubject">
    <w:name w:val="annotation subject"/>
    <w:basedOn w:val="CommentText"/>
    <w:next w:val="CommentText"/>
    <w:link w:val="CommentSubjectChar"/>
    <w:rsid w:val="00443230"/>
    <w:rPr>
      <w:b/>
      <w:bCs/>
    </w:rPr>
  </w:style>
  <w:style w:type="character" w:customStyle="1" w:styleId="CommentSubjectChar">
    <w:name w:val="Comment Subject Char"/>
    <w:link w:val="CommentSubject"/>
    <w:rsid w:val="00443230"/>
    <w:rPr>
      <w:b/>
      <w:bCs/>
    </w:rPr>
  </w:style>
  <w:style w:type="paragraph" w:styleId="BalloonText">
    <w:name w:val="Balloon Text"/>
    <w:basedOn w:val="Normal"/>
    <w:link w:val="BalloonTextChar"/>
    <w:rsid w:val="004432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43230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2B6138"/>
    <w:rPr>
      <w:rFonts w:ascii="Arial" w:hAnsi="Arial"/>
      <w:b/>
      <w:sz w:val="32"/>
      <w:lang w:bidi="he-IL"/>
    </w:rPr>
  </w:style>
  <w:style w:type="character" w:customStyle="1" w:styleId="Heading2Char">
    <w:name w:val="Heading 2 Char"/>
    <w:link w:val="Heading2"/>
    <w:rsid w:val="002B6138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2B6138"/>
    <w:rPr>
      <w:rFonts w:ascii="Arial" w:hAnsi="Arial"/>
      <w:b/>
      <w:sz w:val="26"/>
      <w:lang w:bidi="he-IL"/>
    </w:rPr>
  </w:style>
  <w:style w:type="character" w:customStyle="1" w:styleId="Heading4Char">
    <w:name w:val="Heading 4 Char"/>
    <w:link w:val="Heading4"/>
    <w:semiHidden/>
    <w:rsid w:val="002B6138"/>
    <w:rPr>
      <w:rFonts w:ascii="Cambria" w:hAnsi="Cambria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semiHidden/>
    <w:rsid w:val="002B6138"/>
    <w:rPr>
      <w:rFonts w:ascii="Cambria" w:hAnsi="Cambria"/>
      <w:color w:val="243F60"/>
      <w:sz w:val="24"/>
    </w:rPr>
  </w:style>
  <w:style w:type="character" w:customStyle="1" w:styleId="Heading6Char">
    <w:name w:val="Heading 6 Char"/>
    <w:link w:val="Heading6"/>
    <w:semiHidden/>
    <w:rsid w:val="002B6138"/>
    <w:rPr>
      <w:rFonts w:ascii="Cambria" w:hAnsi="Cambria"/>
      <w:i/>
      <w:iCs/>
      <w:color w:val="243F60"/>
      <w:sz w:val="24"/>
    </w:rPr>
  </w:style>
  <w:style w:type="character" w:customStyle="1" w:styleId="Heading7Char">
    <w:name w:val="Heading 7 Char"/>
    <w:link w:val="Heading7"/>
    <w:semiHidden/>
    <w:rsid w:val="002B6138"/>
    <w:rPr>
      <w:rFonts w:ascii="Cambria" w:hAnsi="Cambria"/>
      <w:i/>
      <w:iCs/>
      <w:color w:val="404040"/>
      <w:sz w:val="24"/>
    </w:rPr>
  </w:style>
  <w:style w:type="character" w:customStyle="1" w:styleId="Heading8Char">
    <w:name w:val="Heading 8 Char"/>
    <w:link w:val="Heading8"/>
    <w:semiHidden/>
    <w:rsid w:val="002B6138"/>
    <w:rPr>
      <w:rFonts w:ascii="Cambria" w:hAnsi="Cambria"/>
      <w:color w:val="404040"/>
    </w:rPr>
  </w:style>
  <w:style w:type="character" w:customStyle="1" w:styleId="Heading9Char">
    <w:name w:val="Heading 9 Char"/>
    <w:link w:val="Heading9"/>
    <w:rsid w:val="002B6138"/>
    <w:rPr>
      <w:rFonts w:ascii="Arial" w:hAnsi="Arial"/>
      <w:b/>
      <w:i/>
      <w:sz w:val="18"/>
    </w:rPr>
  </w:style>
  <w:style w:type="paragraph" w:styleId="BodyText">
    <w:name w:val="Body Text"/>
    <w:basedOn w:val="Normal"/>
    <w:link w:val="BodyTextChar"/>
    <w:rsid w:val="002B6138"/>
    <w:pPr>
      <w:spacing w:after="120"/>
    </w:pPr>
  </w:style>
  <w:style w:type="character" w:customStyle="1" w:styleId="BodyTextChar">
    <w:name w:val="Body Text Char"/>
    <w:link w:val="BodyText"/>
    <w:rsid w:val="002B6138"/>
    <w:rPr>
      <w:sz w:val="24"/>
      <w:szCs w:val="24"/>
    </w:rPr>
  </w:style>
  <w:style w:type="character" w:styleId="IntenseEmphasis">
    <w:name w:val="Intense Emphasis"/>
    <w:uiPriority w:val="21"/>
    <w:qFormat/>
    <w:rsid w:val="00A21C7D"/>
    <w:rPr>
      <w:b/>
      <w:bCs/>
      <w:i/>
      <w:iCs/>
      <w:color w:val="4F81BD"/>
    </w:rPr>
  </w:style>
  <w:style w:type="paragraph" w:styleId="Header">
    <w:name w:val="header"/>
    <w:basedOn w:val="Normal"/>
    <w:link w:val="HeaderChar"/>
    <w:rsid w:val="007F4F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F4F64"/>
    <w:rPr>
      <w:sz w:val="24"/>
      <w:szCs w:val="24"/>
    </w:rPr>
  </w:style>
  <w:style w:type="paragraph" w:styleId="Footer">
    <w:name w:val="footer"/>
    <w:basedOn w:val="Normal"/>
    <w:link w:val="FooterChar"/>
    <w:rsid w:val="007F4F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F4F64"/>
    <w:rPr>
      <w:sz w:val="24"/>
      <w:szCs w:val="24"/>
    </w:rPr>
  </w:style>
  <w:style w:type="paragraph" w:styleId="Revision">
    <w:name w:val="Revision"/>
    <w:hidden/>
    <w:uiPriority w:val="99"/>
    <w:semiHidden/>
    <w:rsid w:val="00F614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7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1777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31" w:color="000000"/>
            <w:right w:val="single" w:sz="2" w:space="0" w:color="000000"/>
          </w:divBdr>
        </w:div>
      </w:divsChild>
    </w:div>
    <w:div w:id="11130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100C7699C73A498CB057F667D9CD99" ma:contentTypeVersion="14" ma:contentTypeDescription="Create a new document." ma:contentTypeScope="" ma:versionID="da1b2f359c56964e8a9e5ba2f4a7bb8e">
  <xsd:schema xmlns:xsd="http://www.w3.org/2001/XMLSchema" xmlns:xs="http://www.w3.org/2001/XMLSchema" xmlns:p="http://schemas.microsoft.com/office/2006/metadata/properties" xmlns:ns1="http://schemas.microsoft.com/sharepoint/v3" xmlns:ns3="0b516ab0-04e4-4c88-99cd-523706b96b1a" xmlns:ns4="589fc4a7-9825-4918-b2d3-6237c872ffbf" targetNamespace="http://schemas.microsoft.com/office/2006/metadata/properties" ma:root="true" ma:fieldsID="13579475e6e87a3a4fadde96db207311" ns1:_="" ns3:_="" ns4:_="">
    <xsd:import namespace="http://schemas.microsoft.com/sharepoint/v3"/>
    <xsd:import namespace="0b516ab0-04e4-4c88-99cd-523706b96b1a"/>
    <xsd:import namespace="589fc4a7-9825-4918-b2d3-6237c872ff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16ab0-04e4-4c88-99cd-523706b96b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fc4a7-9825-4918-b2d3-6237c872ff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DADC5-204B-485F-83F3-3DDEBDBECAB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FCD8323-9BC0-4841-8276-2581414B2C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b516ab0-04e4-4c88-99cd-523706b96b1a"/>
    <ds:schemaRef ds:uri="589fc4a7-9825-4918-b2d3-6237c872f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C9EE2B-92F7-47A1-9AA7-8DE1111112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187ACD-5CE0-4923-AAE0-6A9A5A55F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NIH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currend</dc:creator>
  <cp:keywords/>
  <cp:lastModifiedBy>Currie, Mikia (NIH/OD) [E]</cp:lastModifiedBy>
  <cp:revision>3</cp:revision>
  <cp:lastPrinted>2013-05-24T18:32:00Z</cp:lastPrinted>
  <dcterms:created xsi:type="dcterms:W3CDTF">2020-12-01T13:59:00Z</dcterms:created>
  <dcterms:modified xsi:type="dcterms:W3CDTF">2020-12-01T14:01:00Z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0x01010027100C7699C73A498CB057F667D9CD99</vt:lpwstr>
  </property>
</Properties>
</file>