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F4DE5" w:rsidR="005F4DE5" w:rsidP="005F4DE5" w:rsidRDefault="00C3158A" w14:paraId="7E0A9978" w14:textId="08B3C56E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A</w:t>
      </w:r>
      <w:r w:rsidR="00DB0B45">
        <w:rPr>
          <w:b/>
          <w:sz w:val="24"/>
          <w:szCs w:val="24"/>
        </w:rPr>
        <w:t xml:space="preserve">ddendum to the </w:t>
      </w:r>
      <w:r w:rsidRPr="005F4DE5" w:rsidR="005F4DE5">
        <w:rPr>
          <w:b/>
          <w:sz w:val="24"/>
          <w:szCs w:val="24"/>
          <w:lang w:eastAsia="en-US"/>
        </w:rPr>
        <w:t>Supporting Statement for Form HA-L90</w:t>
      </w:r>
    </w:p>
    <w:p w:rsidRPr="005F4DE5" w:rsidR="005F4DE5" w:rsidP="005F4DE5" w:rsidRDefault="005F4DE5" w14:paraId="77AE9716" w14:textId="77777777">
      <w:pPr>
        <w:keepNext/>
        <w:widowControl w:val="0"/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5F4DE5">
        <w:rPr>
          <w:b/>
          <w:bCs/>
          <w:snapToGrid w:val="0"/>
          <w:sz w:val="24"/>
          <w:szCs w:val="24"/>
          <w:lang w:eastAsia="en-US"/>
        </w:rPr>
        <w:t>Request to Show Cause for Failure to Appear</w:t>
      </w:r>
    </w:p>
    <w:p w:rsidRPr="005F4DE5" w:rsidR="005F4DE5" w:rsidP="005F4DE5" w:rsidRDefault="005F4DE5" w14:paraId="7FE728FD" w14:textId="77777777">
      <w:pPr>
        <w:suppressAutoHyphens w:val="0"/>
        <w:jc w:val="center"/>
        <w:rPr>
          <w:b/>
          <w:bCs/>
          <w:spacing w:val="2"/>
          <w:sz w:val="24"/>
          <w:szCs w:val="24"/>
          <w:lang w:eastAsia="en-US"/>
        </w:rPr>
      </w:pPr>
      <w:r w:rsidRPr="005F4DE5">
        <w:rPr>
          <w:b/>
          <w:bCs/>
          <w:spacing w:val="2"/>
          <w:sz w:val="24"/>
          <w:szCs w:val="24"/>
          <w:lang w:eastAsia="en-US"/>
        </w:rPr>
        <w:t>20 CFR 404.938, 20 CFR 416.1438, and 20 CFR 404.957(b)(i) and (ii)</w:t>
      </w:r>
    </w:p>
    <w:p w:rsidRPr="009865DC" w:rsidR="00DB0B45" w:rsidP="005F4DE5" w:rsidRDefault="005F4DE5" w14:paraId="621C77CE" w14:textId="77777777">
      <w:pPr>
        <w:jc w:val="center"/>
        <w:rPr>
          <w:b/>
          <w:sz w:val="24"/>
          <w:szCs w:val="24"/>
        </w:rPr>
      </w:pPr>
      <w:r w:rsidRPr="005F4DE5">
        <w:rPr>
          <w:b/>
          <w:sz w:val="24"/>
          <w:szCs w:val="24"/>
          <w:lang w:eastAsia="en-US"/>
        </w:rPr>
        <w:t>OMB No. 0960-0794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="00435551" w:rsidP="00435551" w:rsidRDefault="00435551" w14:paraId="1B8AAC21" w14:textId="77777777">
      <w:pPr>
        <w:numPr>
          <w:ilvl w:val="0"/>
          <w:numId w:val="1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Change #</w:t>
      </w:r>
      <w:r w:rsidR="005F4DE5">
        <w:rPr>
          <w:b/>
          <w:sz w:val="24"/>
          <w:szCs w:val="24"/>
          <w:u w:val="single"/>
        </w:rPr>
        <w:t>1</w:t>
      </w:r>
      <w:r w:rsidRPr="00275D3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CF6128">
        <w:rPr>
          <w:sz w:val="24"/>
          <w:szCs w:val="24"/>
        </w:rPr>
        <w:t>We c</w:t>
      </w:r>
      <w:r w:rsidR="000B4629">
        <w:rPr>
          <w:sz w:val="24"/>
          <w:szCs w:val="24"/>
        </w:rPr>
        <w:t>hanged all instances of</w:t>
      </w:r>
      <w:r>
        <w:rPr>
          <w:sz w:val="24"/>
          <w:szCs w:val="24"/>
        </w:rPr>
        <w:t xml:space="preserve"> </w:t>
      </w:r>
      <w:r w:rsidRPr="00435551">
        <w:rPr>
          <w:sz w:val="24"/>
          <w:szCs w:val="24"/>
        </w:rPr>
        <w:t xml:space="preserve">“Office of Disability Adjudication and Review” </w:t>
      </w:r>
      <w:r w:rsidR="000B4629">
        <w:rPr>
          <w:sz w:val="24"/>
          <w:szCs w:val="24"/>
        </w:rPr>
        <w:t>to “Office of Hearings Operations</w:t>
      </w:r>
      <w:r w:rsidR="00E55378">
        <w:rPr>
          <w:sz w:val="24"/>
          <w:szCs w:val="24"/>
        </w:rPr>
        <w:t>”</w:t>
      </w:r>
      <w:r>
        <w:rPr>
          <w:sz w:val="24"/>
          <w:szCs w:val="24"/>
        </w:rPr>
        <w:t xml:space="preserve"> on both </w:t>
      </w:r>
      <w:r w:rsidR="00CF6128">
        <w:rPr>
          <w:sz w:val="24"/>
          <w:szCs w:val="24"/>
        </w:rPr>
        <w:t xml:space="preserve">the </w:t>
      </w:r>
      <w:r>
        <w:rPr>
          <w:sz w:val="24"/>
          <w:szCs w:val="24"/>
        </w:rPr>
        <w:t>HA-L90 and HA-L90-OP1</w:t>
      </w:r>
      <w:r w:rsidRPr="00275D32">
        <w:rPr>
          <w:sz w:val="24"/>
          <w:szCs w:val="24"/>
        </w:rPr>
        <w:t>.</w:t>
      </w:r>
    </w:p>
    <w:p w:rsidR="00435551" w:rsidP="00435551" w:rsidRDefault="00435551" w14:paraId="31FA41D6" w14:textId="77777777">
      <w:pPr>
        <w:suppressAutoHyphens w:val="0"/>
        <w:ind w:left="360"/>
        <w:rPr>
          <w:sz w:val="24"/>
          <w:szCs w:val="24"/>
        </w:rPr>
      </w:pPr>
    </w:p>
    <w:p w:rsidR="00435551" w:rsidP="00435551" w:rsidRDefault="00435551" w14:paraId="68BC6C08" w14:textId="77777777">
      <w:pPr>
        <w:suppressAutoHyphens w:val="0"/>
        <w:ind w:left="36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Justification #</w:t>
      </w:r>
      <w:r w:rsidR="005F4DE5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CF6128">
        <w:rPr>
          <w:sz w:val="24"/>
          <w:szCs w:val="24"/>
        </w:rPr>
        <w:t>We made this change due to t</w:t>
      </w:r>
      <w:r w:rsidRPr="00435551">
        <w:rPr>
          <w:sz w:val="24"/>
          <w:szCs w:val="24"/>
        </w:rPr>
        <w:t>he office name chang</w:t>
      </w:r>
      <w:r w:rsidR="00CF6128">
        <w:rPr>
          <w:sz w:val="24"/>
          <w:szCs w:val="24"/>
        </w:rPr>
        <w:t>ing due to a reorganization</w:t>
      </w:r>
      <w:r w:rsidRPr="00435551">
        <w:rPr>
          <w:sz w:val="24"/>
          <w:szCs w:val="24"/>
        </w:rPr>
        <w:t xml:space="preserve">. </w:t>
      </w:r>
    </w:p>
    <w:p w:rsidR="005F4DE5" w:rsidP="00435551" w:rsidRDefault="005F4DE5" w14:paraId="1F895F14" w14:textId="77777777">
      <w:pPr>
        <w:suppressAutoHyphens w:val="0"/>
        <w:ind w:left="360"/>
        <w:rPr>
          <w:sz w:val="24"/>
          <w:szCs w:val="24"/>
        </w:rPr>
      </w:pPr>
    </w:p>
    <w:p w:rsidRPr="005F4DE5" w:rsidR="005F4DE5" w:rsidP="005F4DE5" w:rsidRDefault="005F4DE5" w14:paraId="74113284" w14:textId="7777777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th</w:t>
      </w:r>
      <w:r w:rsidR="00CF6128">
        <w:rPr>
          <w:sz w:val="24"/>
          <w:szCs w:val="24"/>
          <w:lang w:eastAsia="en-US"/>
        </w:rPr>
        <w:t>ese</w:t>
      </w:r>
      <w:r w:rsidRPr="005F4DE5">
        <w:rPr>
          <w:sz w:val="24"/>
          <w:szCs w:val="24"/>
          <w:lang w:eastAsia="en-US"/>
        </w:rPr>
        <w:t xml:space="preserve"> form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777777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to reflect our current boilerplate language.  The current language, which dates back to the last reprint of the form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7777777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>
        <w:rPr>
          <w:b/>
          <w:sz w:val="24"/>
          <w:szCs w:val="24"/>
          <w:u w:val="single"/>
          <w:lang w:eastAsia="en-US"/>
        </w:rPr>
        <w:t>3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th</w:t>
      </w:r>
      <w:r w:rsidR="00CF6128">
        <w:rPr>
          <w:sz w:val="24"/>
          <w:szCs w:val="24"/>
          <w:lang w:eastAsia="en-US"/>
        </w:rPr>
        <w:t>ese</w:t>
      </w:r>
      <w:r w:rsidRPr="005F4DE5">
        <w:rPr>
          <w:sz w:val="24"/>
          <w:szCs w:val="24"/>
          <w:lang w:eastAsia="en-US"/>
        </w:rPr>
        <w:t xml:space="preserve"> form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777777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>
        <w:rPr>
          <w:b/>
          <w:sz w:val="24"/>
          <w:szCs w:val="24"/>
          <w:u w:val="single"/>
          <w:lang w:eastAsia="en-US"/>
        </w:rPr>
        <w:t>3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 xml:space="preserve"> on the</w:t>
      </w:r>
      <w:r w:rsidR="00CF6128">
        <w:rPr>
          <w:sz w:val="24"/>
          <w:szCs w:val="24"/>
          <w:lang w:eastAsia="en-US"/>
        </w:rPr>
        <w:t>se</w:t>
      </w:r>
      <w:r w:rsidRPr="005F4DE5">
        <w:rPr>
          <w:sz w:val="24"/>
          <w:szCs w:val="24"/>
          <w:lang w:eastAsia="en-US"/>
        </w:rPr>
        <w:t xml:space="preserve"> form</w:t>
      </w:r>
      <w:r w:rsidR="00CF6128">
        <w:rPr>
          <w:sz w:val="24"/>
          <w:szCs w:val="24"/>
          <w:lang w:eastAsia="en-US"/>
        </w:rPr>
        <w:t>s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77466"/>
    <w:rsid w:val="00091C62"/>
    <w:rsid w:val="000B4629"/>
    <w:rsid w:val="00184557"/>
    <w:rsid w:val="00275D32"/>
    <w:rsid w:val="00347D0D"/>
    <w:rsid w:val="00373E7A"/>
    <w:rsid w:val="00435551"/>
    <w:rsid w:val="005F4DE5"/>
    <w:rsid w:val="00930C63"/>
    <w:rsid w:val="009353AF"/>
    <w:rsid w:val="009865DC"/>
    <w:rsid w:val="00A333DA"/>
    <w:rsid w:val="00AF4C26"/>
    <w:rsid w:val="00B100AB"/>
    <w:rsid w:val="00B841DF"/>
    <w:rsid w:val="00BB6982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6</cp:revision>
  <cp:lastPrinted>2009-08-19T13:25:00Z</cp:lastPrinted>
  <dcterms:created xsi:type="dcterms:W3CDTF">2021-04-13T15:40:00Z</dcterms:created>
  <dcterms:modified xsi:type="dcterms:W3CDTF">2021-04-28T11:19:00Z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