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E77199" w:rsidRDefault="000D7D44" w14:paraId="18028DD1" w14:textId="77777777">
      <w:pPr>
        <w:spacing w:line="240" w:lineRule="auto"/>
        <w:rPr>
          <w:b/>
        </w:rPr>
      </w:pPr>
    </w:p>
    <w:p w:rsidR="00C6382C" w:rsidP="00E77199" w:rsidRDefault="00C6382C" w14:paraId="1424A2F4" w14:textId="22E16741">
      <w:pPr>
        <w:pStyle w:val="ReportCover-Title"/>
        <w:spacing w:line="240" w:lineRule="auto"/>
        <w:jc w:val="center"/>
        <w:rPr>
          <w:rFonts w:ascii="Arial" w:hAnsi="Arial" w:cs="Arial"/>
          <w:color w:val="auto"/>
        </w:rPr>
      </w:pPr>
      <w:r>
        <w:rPr>
          <w:rFonts w:ascii="Arial" w:hAnsi="Arial" w:eastAsia="Arial Unicode MS" w:cs="Arial"/>
          <w:noProof/>
          <w:color w:val="auto"/>
        </w:rPr>
        <w:t xml:space="preserve">Understanding Judicial Decision-Making and Hearing Quality in Child Welfare: </w:t>
      </w:r>
      <w:r w:rsidR="001A10DD">
        <w:rPr>
          <w:rFonts w:ascii="Arial" w:hAnsi="Arial" w:eastAsia="Arial Unicode MS" w:cs="Arial"/>
          <w:noProof/>
          <w:color w:val="auto"/>
        </w:rPr>
        <w:t>Descriptive Study of Child Welfare Courts</w:t>
      </w:r>
      <w:r>
        <w:rPr>
          <w:rFonts w:ascii="Arial" w:hAnsi="Arial" w:eastAsia="Arial Unicode MS" w:cs="Arial"/>
          <w:noProof/>
          <w:color w:val="auto"/>
        </w:rPr>
        <w:t xml:space="preserve"> </w:t>
      </w:r>
    </w:p>
    <w:p w:rsidRPr="00B13297" w:rsidR="00D51337" w:rsidP="00E77199" w:rsidRDefault="00D51337" w14:paraId="6AFF1AEC" w14:textId="77777777">
      <w:pPr>
        <w:pStyle w:val="ReportCover-Title"/>
        <w:spacing w:line="240" w:lineRule="auto"/>
        <w:rPr>
          <w:rFonts w:ascii="Arial" w:hAnsi="Arial" w:cs="Arial"/>
          <w:color w:val="auto"/>
        </w:rPr>
      </w:pPr>
    </w:p>
    <w:p w:rsidRPr="00B13297" w:rsidR="00D51337" w:rsidP="00E77199" w:rsidRDefault="00D51337" w14:paraId="57B8C8E4" w14:textId="77777777">
      <w:pPr>
        <w:pStyle w:val="ReportCover-Title"/>
        <w:spacing w:line="240" w:lineRule="auto"/>
        <w:rPr>
          <w:rFonts w:ascii="Arial" w:hAnsi="Arial" w:cs="Arial"/>
          <w:color w:val="auto"/>
        </w:rPr>
      </w:pPr>
    </w:p>
    <w:p w:rsidRPr="003B0CBC" w:rsidR="009B3DFB" w:rsidP="00E77199" w:rsidRDefault="009B3DFB" w14:paraId="2D942086" w14:textId="77777777">
      <w:pPr>
        <w:pStyle w:val="ReportCover-Title"/>
        <w:spacing w:line="240" w:lineRule="auto"/>
        <w:jc w:val="center"/>
        <w:rPr>
          <w:rFonts w:ascii="Arial" w:hAnsi="Arial" w:cs="Arial"/>
          <w:color w:val="auto"/>
          <w:sz w:val="32"/>
          <w:szCs w:val="32"/>
        </w:rPr>
      </w:pPr>
      <w:r w:rsidRPr="003B0CBC">
        <w:rPr>
          <w:rFonts w:ascii="Arial" w:hAnsi="Arial" w:cs="Arial"/>
          <w:color w:val="auto"/>
          <w:sz w:val="32"/>
          <w:szCs w:val="32"/>
        </w:rPr>
        <w:t>Formative Data Collections for ACF Research</w:t>
      </w:r>
    </w:p>
    <w:p w:rsidRPr="002C4F75" w:rsidR="009B3DFB" w:rsidP="00E77199" w:rsidRDefault="009B3DFB" w14:paraId="5ABABFA1" w14:textId="77777777">
      <w:pPr>
        <w:pStyle w:val="ReportCover-Title"/>
        <w:spacing w:line="240" w:lineRule="auto"/>
        <w:jc w:val="center"/>
        <w:rPr>
          <w:rFonts w:ascii="Arial" w:hAnsi="Arial" w:cs="Arial"/>
          <w:color w:val="auto"/>
          <w:sz w:val="32"/>
          <w:szCs w:val="32"/>
        </w:rPr>
      </w:pPr>
    </w:p>
    <w:p w:rsidRPr="002C4F75" w:rsidR="009B3DFB" w:rsidP="00E77199" w:rsidRDefault="009B3DFB" w14:paraId="49567381" w14:textId="4A852745">
      <w:pPr>
        <w:pStyle w:val="ReportCover-Title"/>
        <w:spacing w:line="240" w:lineRule="auto"/>
        <w:jc w:val="center"/>
        <w:rPr>
          <w:rFonts w:ascii="Arial" w:hAnsi="Arial" w:cs="Arial"/>
          <w:color w:val="auto"/>
          <w:sz w:val="32"/>
          <w:szCs w:val="32"/>
        </w:rPr>
      </w:pPr>
      <w:r w:rsidRPr="00F3489F">
        <w:rPr>
          <w:rFonts w:ascii="Arial" w:hAnsi="Arial" w:cs="Arial"/>
          <w:color w:val="auto"/>
          <w:sz w:val="32"/>
          <w:szCs w:val="32"/>
        </w:rPr>
        <w:t>0970 - 035</w:t>
      </w:r>
      <w:r w:rsidRPr="00F3489F" w:rsidR="003B0CBC">
        <w:rPr>
          <w:rFonts w:ascii="Arial" w:hAnsi="Arial" w:cs="Arial"/>
          <w:color w:val="auto"/>
          <w:sz w:val="32"/>
          <w:szCs w:val="32"/>
        </w:rPr>
        <w:t>6</w:t>
      </w:r>
    </w:p>
    <w:p w:rsidRPr="00B13297" w:rsidR="00D51337" w:rsidP="00E77199" w:rsidRDefault="00D51337" w14:paraId="4A4DC21E" w14:textId="77777777">
      <w:pPr>
        <w:spacing w:line="240" w:lineRule="auto"/>
        <w:rPr>
          <w:rFonts w:ascii="Arial" w:hAnsi="Arial" w:cs="Arial"/>
        </w:rPr>
      </w:pPr>
    </w:p>
    <w:p w:rsidRPr="00B13297" w:rsidR="00D51337" w:rsidP="00E77199" w:rsidRDefault="00D51337" w14:paraId="241CDD3B" w14:textId="77777777">
      <w:pPr>
        <w:pStyle w:val="ReportCover-Date"/>
        <w:spacing w:line="240" w:lineRule="auto"/>
        <w:jc w:val="center"/>
        <w:rPr>
          <w:rFonts w:ascii="Arial" w:hAnsi="Arial" w:cs="Arial"/>
          <w:color w:val="auto"/>
        </w:rPr>
      </w:pPr>
    </w:p>
    <w:p w:rsidRPr="00B13297" w:rsidR="00D51337" w:rsidP="00E77199"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E77199"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E77199" w:rsidRDefault="00907D6B" w14:paraId="42BC44A9" w14:textId="2DF8C420">
      <w:pPr>
        <w:pStyle w:val="ReportCover-Date"/>
        <w:spacing w:line="240" w:lineRule="auto"/>
        <w:jc w:val="center"/>
        <w:rPr>
          <w:rFonts w:ascii="Arial" w:hAnsi="Arial" w:cs="Arial"/>
        </w:rPr>
      </w:pPr>
      <w:r>
        <w:rPr>
          <w:rFonts w:ascii="Arial" w:hAnsi="Arial" w:cs="Arial"/>
          <w:color w:val="auto"/>
        </w:rPr>
        <w:t xml:space="preserve">September </w:t>
      </w:r>
      <w:r w:rsidR="003B0CBC">
        <w:rPr>
          <w:rFonts w:ascii="Arial" w:hAnsi="Arial" w:cs="Arial"/>
          <w:color w:val="auto"/>
        </w:rPr>
        <w:t>2020</w:t>
      </w:r>
    </w:p>
    <w:p w:rsidRPr="00B13297" w:rsidR="00D51337" w:rsidP="00E77199"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E77199"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E77199"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E77199"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E77199" w:rsidRDefault="00D51337" w14:paraId="1A483089" w14:textId="77777777">
      <w:pPr>
        <w:spacing w:after="0" w:line="240" w:lineRule="auto"/>
        <w:jc w:val="center"/>
        <w:rPr>
          <w:rFonts w:ascii="Arial" w:hAnsi="Arial" w:cs="Arial"/>
        </w:rPr>
      </w:pPr>
    </w:p>
    <w:p w:rsidRPr="00B13297" w:rsidR="00D51337" w:rsidP="00E77199"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E77199"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E77199"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E77199" w:rsidRDefault="00D51337" w14:paraId="4691FD53" w14:textId="77777777">
      <w:pPr>
        <w:spacing w:after="0" w:line="240" w:lineRule="auto"/>
        <w:jc w:val="center"/>
        <w:rPr>
          <w:rFonts w:ascii="Arial" w:hAnsi="Arial" w:cs="Arial"/>
        </w:rPr>
      </w:pPr>
    </w:p>
    <w:p w:rsidRPr="002C4F75" w:rsidR="00D51337" w:rsidP="00E77199"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Pr="007B5A5F" w:rsidR="00F3489F" w:rsidP="00E77199" w:rsidRDefault="00F3489F" w14:paraId="56931F3C" w14:textId="4ADD00B0">
      <w:pPr>
        <w:spacing w:after="0" w:line="240" w:lineRule="auto"/>
        <w:jc w:val="center"/>
        <w:rPr>
          <w:bCs/>
        </w:rPr>
      </w:pPr>
      <w:bookmarkStart w:name="_Hlk36024477" w:id="0"/>
      <w:r w:rsidRPr="007B5A5F">
        <w:rPr>
          <w:bCs/>
        </w:rPr>
        <w:t>Christine Fortunato</w:t>
      </w:r>
    </w:p>
    <w:p w:rsidRPr="007B5A5F" w:rsidR="003B0CBC" w:rsidP="00E77199" w:rsidRDefault="00F3489F" w14:paraId="0CCF11D1" w14:textId="459B4A9C">
      <w:pPr>
        <w:spacing w:after="0" w:line="240" w:lineRule="auto"/>
        <w:jc w:val="center"/>
        <w:rPr>
          <w:bCs/>
        </w:rPr>
      </w:pPr>
      <w:r w:rsidRPr="007B5A5F">
        <w:rPr>
          <w:bCs/>
        </w:rPr>
        <w:t>Alysia Blandon</w:t>
      </w:r>
    </w:p>
    <w:bookmarkEnd w:id="0"/>
    <w:p w:rsidRPr="00624DDC" w:rsidR="001253F4" w:rsidP="00E77199" w:rsidRDefault="00B4182B" w14:paraId="71A43DA4" w14:textId="77777777">
      <w:pPr>
        <w:spacing w:line="240" w:lineRule="auto"/>
        <w:jc w:val="center"/>
        <w:rPr>
          <w:b/>
          <w:sz w:val="32"/>
          <w:szCs w:val="32"/>
        </w:rPr>
      </w:pPr>
      <w:r>
        <w:br w:type="page"/>
      </w:r>
      <w:r w:rsidRPr="00624DDC" w:rsidR="001253F4">
        <w:rPr>
          <w:b/>
          <w:sz w:val="32"/>
          <w:szCs w:val="32"/>
        </w:rPr>
        <w:lastRenderedPageBreak/>
        <w:t>Part B</w:t>
      </w:r>
    </w:p>
    <w:p w:rsidR="00EE38AF" w:rsidP="00E77199" w:rsidRDefault="00EE38AF" w14:paraId="66C05F3B" w14:textId="77777777">
      <w:pPr>
        <w:spacing w:after="0" w:line="240" w:lineRule="auto"/>
        <w:rPr>
          <w:b/>
        </w:rPr>
      </w:pPr>
    </w:p>
    <w:p w:rsidR="0072072F" w:rsidP="00E77199"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E77199" w:rsidRDefault="0072072F" w14:paraId="40621335" w14:textId="77777777">
      <w:pPr>
        <w:spacing w:after="60" w:line="240" w:lineRule="auto"/>
        <w:rPr>
          <w:i/>
        </w:rPr>
      </w:pPr>
      <w:r w:rsidRPr="0072072F">
        <w:rPr>
          <w:i/>
        </w:rPr>
        <w:t>Study Objectives</w:t>
      </w:r>
    </w:p>
    <w:p w:rsidR="0072072F" w:rsidP="00E77199" w:rsidRDefault="001A10DD" w14:paraId="1272B640" w14:textId="3B6DD5A0">
      <w:pPr>
        <w:spacing w:after="0" w:line="240" w:lineRule="auto"/>
      </w:pPr>
      <w:r>
        <w:t>The objectives of this inf</w:t>
      </w:r>
      <w:r w:rsidR="0044766E">
        <w:t>ormation collection request are:</w:t>
      </w:r>
    </w:p>
    <w:p w:rsidR="001A10DD" w:rsidP="00E77199" w:rsidRDefault="001A10DD" w14:paraId="3D4BFC9C" w14:textId="77777777">
      <w:pPr>
        <w:spacing w:after="0" w:line="240" w:lineRule="auto"/>
      </w:pPr>
    </w:p>
    <w:p w:rsidR="001A10DD" w:rsidP="00E77199" w:rsidRDefault="00F90D7B" w14:paraId="4BF00916" w14:textId="3BFFA7B3">
      <w:pPr>
        <w:pStyle w:val="ListParagraph"/>
        <w:numPr>
          <w:ilvl w:val="0"/>
          <w:numId w:val="34"/>
        </w:numPr>
        <w:spacing w:after="0" w:line="240" w:lineRule="auto"/>
      </w:pPr>
      <w:r>
        <w:t>To understand c</w:t>
      </w:r>
      <w:r w:rsidR="001A10DD">
        <w:t xml:space="preserve">hild welfare court processes related to timing of initial </w:t>
      </w:r>
      <w:r w:rsidR="005F28DC">
        <w:t xml:space="preserve">child welfare </w:t>
      </w:r>
      <w:r w:rsidR="001A10DD">
        <w:t>hearings, frequency of review hearings, and use of pre-hearing conferences</w:t>
      </w:r>
      <w:r>
        <w:t>,</w:t>
      </w:r>
    </w:p>
    <w:p w:rsidR="001A10DD" w:rsidP="00E77199" w:rsidRDefault="00F90D7B" w14:paraId="1B271452" w14:textId="01F77F18">
      <w:pPr>
        <w:pStyle w:val="ListParagraph"/>
        <w:numPr>
          <w:ilvl w:val="0"/>
          <w:numId w:val="34"/>
        </w:numPr>
        <w:spacing w:after="0" w:line="240" w:lineRule="auto"/>
      </w:pPr>
      <w:r>
        <w:t>To understand c</w:t>
      </w:r>
      <w:r w:rsidR="001A10DD">
        <w:t xml:space="preserve">haracteristics of </w:t>
      </w:r>
      <w:r w:rsidR="005F28DC">
        <w:t xml:space="preserve">Court Improvement Projects (CIP) </w:t>
      </w:r>
      <w:r w:rsidR="001A10DD">
        <w:t>hearing quality and judicial decision-making project</w:t>
      </w:r>
      <w:r>
        <w:t>s, and</w:t>
      </w:r>
    </w:p>
    <w:p w:rsidR="001A10DD" w:rsidP="00E77199" w:rsidRDefault="00F90D7B" w14:paraId="05A50062" w14:textId="5BA1C079">
      <w:pPr>
        <w:pStyle w:val="ListParagraph"/>
        <w:numPr>
          <w:ilvl w:val="0"/>
          <w:numId w:val="34"/>
        </w:numPr>
        <w:spacing w:after="0" w:line="240" w:lineRule="auto"/>
      </w:pPr>
      <w:r>
        <w:t xml:space="preserve">To </w:t>
      </w:r>
      <w:r>
        <w:rPr>
          <w:rFonts w:cstheme="minorHAnsi"/>
          <w:color w:val="000000"/>
        </w:rPr>
        <w:t>determine</w:t>
      </w:r>
      <w:r w:rsidRPr="00F90D7B">
        <w:rPr>
          <w:rFonts w:eastAsia="Times New Roman" w:cstheme="minorHAnsi"/>
          <w:color w:val="000000"/>
        </w:rPr>
        <w:t xml:space="preserve"> </w:t>
      </w:r>
      <w:r w:rsidR="001A10DD">
        <w:t>CIPs’ interest in participating in a future research study</w:t>
      </w:r>
      <w:r>
        <w:t>.</w:t>
      </w:r>
    </w:p>
    <w:p w:rsidR="001A10DD" w:rsidP="00E77199" w:rsidRDefault="001A10DD" w14:paraId="62550DED" w14:textId="3A862A12">
      <w:pPr>
        <w:spacing w:after="0" w:line="240" w:lineRule="auto"/>
      </w:pPr>
    </w:p>
    <w:p w:rsidR="001A10DD" w:rsidP="00E77199" w:rsidRDefault="00200C00" w14:paraId="4808D652" w14:textId="47D41BCC">
      <w:pPr>
        <w:spacing w:after="0" w:line="240" w:lineRule="auto"/>
      </w:pPr>
      <w:r>
        <w:t xml:space="preserve">This descriptive information will be used to </w:t>
      </w:r>
      <w:r w:rsidR="00D814C3">
        <w:t>inform a future research study</w:t>
      </w:r>
      <w:r w:rsidR="00397FF4">
        <w:t xml:space="preserve"> or studies on </w:t>
      </w:r>
      <w:r w:rsidR="007603CD">
        <w:t>how judicial decision-making and hearing quality are related to case progress and case outcomes for children in child welfare</w:t>
      </w:r>
      <w:r w:rsidR="00D814C3">
        <w:t xml:space="preserve">. </w:t>
      </w:r>
      <w:r w:rsidR="0008514B">
        <w:t>The current request</w:t>
      </w:r>
      <w:r w:rsidR="001A10DD">
        <w:t xml:space="preserve"> is the first phase of a future research study</w:t>
      </w:r>
      <w:r w:rsidR="00100CF5">
        <w:t xml:space="preserve"> or studies</w:t>
      </w:r>
      <w:r w:rsidR="007D7E3D">
        <w:t>.</w:t>
      </w:r>
      <w:r w:rsidR="00100CF5">
        <w:t xml:space="preserve"> T</w:t>
      </w:r>
      <w:r w:rsidR="00100CF5">
        <w:rPr>
          <w:rStyle w:val="eop"/>
          <w:rFonts w:ascii="Calibri" w:hAnsi="Calibri" w:cs="Calibri"/>
          <w:color w:val="000000"/>
          <w:shd w:val="clear" w:color="auto" w:fill="FFFFFF"/>
        </w:rPr>
        <w:t>hese activities will inform site selection, any potential pre-testing or feasibility, as well as further study design(s)</w:t>
      </w:r>
      <w:r w:rsidRPr="00DC270F" w:rsidR="00397FF4">
        <w:rPr>
          <w:rStyle w:val="eop"/>
          <w:rFonts w:ascii="Calibri" w:hAnsi="Calibri" w:cs="Calibri"/>
          <w:color w:val="000000"/>
          <w:shd w:val="clear" w:color="auto" w:fill="FFFFFF"/>
        </w:rPr>
        <w:t xml:space="preserve">, which will be documented in </w:t>
      </w:r>
      <w:r w:rsidR="00397FF4">
        <w:rPr>
          <w:rStyle w:val="eop"/>
          <w:rFonts w:ascii="Calibri" w:hAnsi="Calibri" w:cs="Calibri"/>
          <w:color w:val="000000"/>
          <w:shd w:val="clear" w:color="auto" w:fill="FFFFFF"/>
        </w:rPr>
        <w:t>a later</w:t>
      </w:r>
      <w:r w:rsidRPr="00DC270F" w:rsidR="00397FF4">
        <w:rPr>
          <w:rStyle w:val="eop"/>
          <w:rFonts w:ascii="Calibri" w:hAnsi="Calibri" w:cs="Calibri"/>
          <w:color w:val="000000"/>
          <w:shd w:val="clear" w:color="auto" w:fill="FFFFFF"/>
        </w:rPr>
        <w:t xml:space="preserve"> information request package.  </w:t>
      </w:r>
    </w:p>
    <w:p w:rsidR="00BB2925" w:rsidP="00E77199" w:rsidRDefault="00BB2925" w14:paraId="36F663AB" w14:textId="6FCD0741">
      <w:pPr>
        <w:spacing w:after="0" w:line="240" w:lineRule="auto"/>
      </w:pPr>
    </w:p>
    <w:p w:rsidR="005F2951" w:rsidP="00E77199" w:rsidRDefault="0072072F" w14:paraId="75A4A02E" w14:textId="2AD675A1">
      <w:pPr>
        <w:spacing w:after="60" w:line="240" w:lineRule="auto"/>
      </w:pPr>
      <w:r>
        <w:rPr>
          <w:i/>
        </w:rPr>
        <w:t xml:space="preserve">Generalizability of Results </w:t>
      </w:r>
    </w:p>
    <w:p w:rsidR="0072072F" w:rsidP="00E77199" w:rsidRDefault="0008514B" w14:paraId="6EAD90E1" w14:textId="7EC4EB42">
      <w:pPr>
        <w:autoSpaceDE w:val="0"/>
        <w:autoSpaceDN w:val="0"/>
        <w:adjustRightInd w:val="0"/>
        <w:spacing w:after="0" w:line="240" w:lineRule="auto"/>
        <w:rPr>
          <w:rFonts w:eastAsia="Times New Roman" w:cstheme="minorHAnsi"/>
          <w:color w:val="000000"/>
        </w:rPr>
      </w:pPr>
      <w:r w:rsidRPr="00B96EE7">
        <w:t xml:space="preserve">This study is intended to present internally-valid description of </w:t>
      </w:r>
      <w:r>
        <w:t>select child welfare court processes and CIP projects in chosen sites,</w:t>
      </w:r>
      <w:r w:rsidRPr="00B96EE7">
        <w:t xml:space="preserve"> not to promote statistical generalization to other sites or service populations.</w:t>
      </w:r>
    </w:p>
    <w:p w:rsidR="00BB2925" w:rsidP="00E77199" w:rsidRDefault="00BB2925" w14:paraId="39A69560" w14:textId="054C732A">
      <w:pPr>
        <w:autoSpaceDE w:val="0"/>
        <w:autoSpaceDN w:val="0"/>
        <w:adjustRightInd w:val="0"/>
        <w:spacing w:after="0" w:line="240" w:lineRule="auto"/>
        <w:rPr>
          <w:rFonts w:eastAsia="Times New Roman" w:cstheme="minorHAnsi"/>
          <w:color w:val="000000"/>
        </w:rPr>
      </w:pPr>
    </w:p>
    <w:p w:rsidR="00E41EE9" w:rsidP="00E77199" w:rsidRDefault="0072072F" w14:paraId="210DC9F0" w14:textId="60E567FB">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7603CD" w:rsidP="00386B88" w:rsidRDefault="007603CD" w14:paraId="579E4339" w14:textId="77777777">
      <w:pPr>
        <w:pStyle w:val="ListParagraph"/>
        <w:spacing w:after="0" w:line="240" w:lineRule="auto"/>
        <w:ind w:left="0"/>
        <w:contextualSpacing w:val="0"/>
        <w:rPr>
          <w:rFonts w:eastAsia="Times New Roman" w:cstheme="minorHAnsi"/>
          <w:color w:val="000000"/>
        </w:rPr>
      </w:pPr>
    </w:p>
    <w:p w:rsidR="0008514B" w:rsidP="00386B88" w:rsidRDefault="00386B88" w14:paraId="65E0093A" w14:textId="6EE0E9D0">
      <w:pPr>
        <w:pStyle w:val="ListParagraph"/>
        <w:spacing w:after="0" w:line="240" w:lineRule="auto"/>
        <w:ind w:left="0"/>
        <w:contextualSpacing w:val="0"/>
        <w:rPr>
          <w:rFonts w:eastAsia="Times New Roman" w:cstheme="minorHAnsi"/>
          <w:iCs/>
          <w:color w:val="000000"/>
        </w:rPr>
      </w:pPr>
      <w:r>
        <w:rPr>
          <w:rFonts w:eastAsia="Times New Roman" w:cstheme="minorHAnsi"/>
          <w:color w:val="000000"/>
        </w:rPr>
        <w:t>The information to answer the</w:t>
      </w:r>
      <w:r w:rsidR="00907D6B">
        <w:rPr>
          <w:rFonts w:eastAsia="Times New Roman" w:cstheme="minorHAnsi"/>
          <w:color w:val="000000"/>
        </w:rPr>
        <w:t xml:space="preserve"> research questions listed in A2</w:t>
      </w:r>
      <w:r w:rsidR="00E004D5">
        <w:rPr>
          <w:rFonts w:eastAsia="Times New Roman" w:cstheme="minorHAnsi"/>
          <w:color w:val="000000"/>
        </w:rPr>
        <w:t xml:space="preserve"> will be collected through </w:t>
      </w:r>
      <w:r w:rsidR="007603CD">
        <w:rPr>
          <w:rFonts w:eastAsia="Times New Roman" w:cstheme="minorHAnsi"/>
          <w:color w:val="000000"/>
        </w:rPr>
        <w:t xml:space="preserve">the CIP </w:t>
      </w:r>
      <w:r w:rsidR="00BD7CC6">
        <w:rPr>
          <w:rFonts w:eastAsia="Times New Roman" w:cstheme="minorHAnsi"/>
          <w:color w:val="000000"/>
        </w:rPr>
        <w:t xml:space="preserve">Administrator </w:t>
      </w:r>
      <w:r w:rsidR="007603CD">
        <w:rPr>
          <w:rFonts w:eastAsia="Times New Roman" w:cstheme="minorHAnsi"/>
          <w:color w:val="000000"/>
        </w:rPr>
        <w:t xml:space="preserve">Web Survey and the CIP </w:t>
      </w:r>
      <w:r w:rsidR="00BD7CC6">
        <w:rPr>
          <w:rFonts w:eastAsia="Times New Roman" w:cstheme="minorHAnsi"/>
          <w:color w:val="000000"/>
        </w:rPr>
        <w:t xml:space="preserve">Administrator </w:t>
      </w:r>
      <w:r w:rsidR="007603CD">
        <w:rPr>
          <w:rFonts w:eastAsia="Times New Roman" w:cstheme="minorHAnsi"/>
          <w:color w:val="000000"/>
        </w:rPr>
        <w:t>Follow-Up Telephone Interview</w:t>
      </w:r>
      <w:r w:rsidRPr="00321EE9">
        <w:rPr>
          <w:rFonts w:eastAsia="Times New Roman" w:cstheme="minorHAnsi"/>
          <w:color w:val="000000"/>
        </w:rPr>
        <w:t>.</w:t>
      </w:r>
      <w:r>
        <w:rPr>
          <w:rFonts w:eastAsia="Times New Roman" w:cstheme="minorHAnsi"/>
          <w:color w:val="000000"/>
        </w:rPr>
        <w:t xml:space="preserve"> </w:t>
      </w:r>
      <w:r>
        <w:t>Each of these data collection activi</w:t>
      </w:r>
      <w:r w:rsidR="007603CD">
        <w:t>ties</w:t>
      </w:r>
      <w:r>
        <w:t xml:space="preserve"> </w:t>
      </w:r>
      <w:r w:rsidR="007603CD">
        <w:t xml:space="preserve">are </w:t>
      </w:r>
      <w:r w:rsidRPr="002F05BD">
        <w:t xml:space="preserve">designed to collect the minimum information necessary to allow </w:t>
      </w:r>
      <w:r>
        <w:t xml:space="preserve">the study team </w:t>
      </w:r>
      <w:r w:rsidRPr="002F05BD">
        <w:t>to understand the variation of</w:t>
      </w:r>
      <w:r>
        <w:t xml:space="preserve"> CIP </w:t>
      </w:r>
      <w:r w:rsidR="00821536">
        <w:t>projects and court processe</w:t>
      </w:r>
      <w:r w:rsidR="00F264FC">
        <w:t>s.  This information will be used to</w:t>
      </w:r>
      <w:r w:rsidR="00821536">
        <w:t xml:space="preserve"> </w:t>
      </w:r>
      <w:r w:rsidRPr="002F05BD">
        <w:t xml:space="preserve">assess what particular study design options will be feasible given the structure of a range of </w:t>
      </w:r>
      <w:r>
        <w:t>CIP</w:t>
      </w:r>
      <w:r w:rsidR="00565FA7">
        <w:t xml:space="preserve"> projects</w:t>
      </w:r>
      <w:r w:rsidR="00E004D5">
        <w:t>.</w:t>
      </w:r>
      <w:r>
        <w:t xml:space="preserve"> </w:t>
      </w:r>
    </w:p>
    <w:p w:rsidRPr="005C7E12" w:rsidR="005C7E12" w:rsidP="00E77199" w:rsidRDefault="005C7E12" w14:paraId="611E1659" w14:textId="77777777">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5F2951" w:rsidP="00E77199" w:rsidRDefault="00EE38AF" w14:paraId="2E3CD75A" w14:textId="14B2DD89">
      <w:pPr>
        <w:pStyle w:val="ListParagraph"/>
        <w:spacing w:after="120" w:line="240" w:lineRule="auto"/>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E77199" w:rsidRDefault="0072072F" w14:paraId="542973ED" w14:textId="6B1CE8DD">
      <w:pPr>
        <w:autoSpaceDE w:val="0"/>
        <w:autoSpaceDN w:val="0"/>
        <w:adjustRightInd w:val="0"/>
        <w:spacing w:after="60" w:line="240" w:lineRule="auto"/>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7D7E3D" w:rsidP="00E77199" w:rsidRDefault="00687272" w14:paraId="403662BB" w14:textId="48694683">
      <w:pPr>
        <w:autoSpaceDE w:val="0"/>
        <w:autoSpaceDN w:val="0"/>
        <w:adjustRightInd w:val="0"/>
        <w:spacing w:after="60" w:line="240" w:lineRule="auto"/>
        <w:contextualSpacing/>
        <w:rPr>
          <w:rFonts w:eastAsia="Times New Roman" w:cstheme="minorHAnsi"/>
          <w:color w:val="000000"/>
        </w:rPr>
      </w:pPr>
      <w:r>
        <w:rPr>
          <w:rFonts w:eastAsia="Times New Roman" w:cstheme="minorHAnsi"/>
          <w:color w:val="000000"/>
        </w:rPr>
        <w:t>Court improvement project grants are awarded</w:t>
      </w:r>
      <w:r w:rsidR="00F90D7B">
        <w:rPr>
          <w:rFonts w:eastAsia="Times New Roman" w:cstheme="minorHAnsi"/>
          <w:color w:val="000000"/>
        </w:rPr>
        <w:t xml:space="preserve"> to the highest court systems in all 50 states, the District of Columbia, Puerto Rico, and the U.S. Virgin Islands. </w:t>
      </w:r>
      <w:r w:rsidR="000A2D29">
        <w:rPr>
          <w:rFonts w:eastAsia="Times New Roman" w:cstheme="minorHAnsi"/>
          <w:color w:val="000000"/>
        </w:rPr>
        <w:t xml:space="preserve">The target population </w:t>
      </w:r>
      <w:r w:rsidR="00F90D7B">
        <w:rPr>
          <w:rFonts w:eastAsia="Times New Roman" w:cstheme="minorHAnsi"/>
          <w:color w:val="000000"/>
        </w:rPr>
        <w:t>for</w:t>
      </w:r>
      <w:r w:rsidR="000A2D29">
        <w:rPr>
          <w:rFonts w:eastAsia="Times New Roman" w:cstheme="minorHAnsi"/>
          <w:color w:val="000000"/>
        </w:rPr>
        <w:t xml:space="preserve"> our study </w:t>
      </w:r>
      <w:r w:rsidR="00F90D7B">
        <w:rPr>
          <w:rFonts w:eastAsia="Times New Roman" w:cstheme="minorHAnsi"/>
          <w:color w:val="000000"/>
        </w:rPr>
        <w:t>is</w:t>
      </w:r>
      <w:r w:rsidR="000A2D29">
        <w:rPr>
          <w:rFonts w:eastAsia="Times New Roman" w:cstheme="minorHAnsi"/>
          <w:color w:val="000000"/>
        </w:rPr>
        <w:t xml:space="preserve"> </w:t>
      </w:r>
      <w:r w:rsidR="00F90D7B">
        <w:rPr>
          <w:rFonts w:eastAsia="Times New Roman" w:cstheme="minorHAnsi"/>
          <w:color w:val="000000"/>
        </w:rPr>
        <w:t xml:space="preserve">the 53 </w:t>
      </w:r>
      <w:r>
        <w:rPr>
          <w:rFonts w:eastAsia="Times New Roman" w:cstheme="minorHAnsi"/>
          <w:color w:val="000000"/>
        </w:rPr>
        <w:t xml:space="preserve">CIP </w:t>
      </w:r>
      <w:r w:rsidR="00BD7CC6">
        <w:rPr>
          <w:rFonts w:eastAsia="Times New Roman" w:cstheme="minorHAnsi"/>
          <w:color w:val="000000"/>
        </w:rPr>
        <w:t>Administrator</w:t>
      </w:r>
      <w:r w:rsidR="00F90D7B">
        <w:rPr>
          <w:rFonts w:eastAsia="Times New Roman" w:cstheme="minorHAnsi"/>
          <w:color w:val="000000"/>
        </w:rPr>
        <w:t>s.</w:t>
      </w:r>
      <w:r w:rsidR="00D814C3">
        <w:rPr>
          <w:rFonts w:eastAsia="Times New Roman" w:cstheme="minorHAnsi"/>
          <w:color w:val="000000"/>
        </w:rPr>
        <w:t xml:space="preserve"> </w:t>
      </w:r>
    </w:p>
    <w:p w:rsidR="004A4E3E" w:rsidP="00E77199" w:rsidRDefault="004A4E3E" w14:paraId="2F751CC0" w14:textId="77777777">
      <w:pPr>
        <w:autoSpaceDE w:val="0"/>
        <w:autoSpaceDN w:val="0"/>
        <w:adjustRightInd w:val="0"/>
        <w:spacing w:after="0" w:line="240" w:lineRule="auto"/>
        <w:contextualSpacing/>
        <w:rPr>
          <w:rFonts w:eastAsia="Times New Roman" w:cstheme="minorHAnsi"/>
          <w:color w:val="000000"/>
        </w:rPr>
      </w:pPr>
    </w:p>
    <w:p w:rsidRPr="000D7942" w:rsidR="000D7942" w:rsidP="00E77199" w:rsidRDefault="000D7942" w14:paraId="43384CE3" w14:textId="14F3935D">
      <w:pPr>
        <w:autoSpaceDE w:val="0"/>
        <w:autoSpaceDN w:val="0"/>
        <w:adjustRightInd w:val="0"/>
        <w:spacing w:after="60" w:line="240" w:lineRule="auto"/>
        <w:contextualSpacing/>
        <w:rPr>
          <w:rFonts w:eastAsia="Times New Roman" w:cstheme="minorHAnsi"/>
          <w:i/>
          <w:color w:val="000000"/>
        </w:rPr>
      </w:pPr>
      <w:r>
        <w:rPr>
          <w:rFonts w:eastAsia="Times New Roman" w:cstheme="minorHAnsi"/>
          <w:i/>
          <w:color w:val="000000"/>
        </w:rPr>
        <w:t xml:space="preserve">Sampling </w:t>
      </w:r>
    </w:p>
    <w:p w:rsidR="00BB2925" w:rsidP="00E77199" w:rsidRDefault="00F90D7B" w14:paraId="7EF8F04F" w14:textId="623BAAC7">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 xml:space="preserve">Survey is a census survey of all 53 CIP </w:t>
      </w:r>
      <w:r w:rsidR="00BD7CC6">
        <w:rPr>
          <w:rFonts w:eastAsia="Times New Roman" w:cstheme="minorHAnsi"/>
          <w:color w:val="000000"/>
        </w:rPr>
        <w:t>Administrator</w:t>
      </w:r>
      <w:r>
        <w:rPr>
          <w:rFonts w:eastAsia="Times New Roman" w:cstheme="minorHAnsi"/>
          <w:color w:val="000000"/>
        </w:rPr>
        <w:t xml:space="preserve">s. A census survey was selected because of the relatively small </w:t>
      </w:r>
      <w:r w:rsidR="00821536">
        <w:rPr>
          <w:rFonts w:eastAsia="Times New Roman" w:cstheme="minorHAnsi"/>
          <w:color w:val="000000"/>
        </w:rPr>
        <w:t xml:space="preserve">number of CIP </w:t>
      </w:r>
      <w:r w:rsidR="00BD7CC6">
        <w:rPr>
          <w:rFonts w:eastAsia="Times New Roman" w:cstheme="minorHAnsi"/>
          <w:color w:val="000000"/>
        </w:rPr>
        <w:t>Administrator</w:t>
      </w:r>
      <w:r w:rsidR="00821536">
        <w:rPr>
          <w:rFonts w:eastAsia="Times New Roman" w:cstheme="minorHAnsi"/>
          <w:color w:val="000000"/>
        </w:rPr>
        <w:t xml:space="preserve">s </w:t>
      </w:r>
      <w:r>
        <w:rPr>
          <w:rFonts w:eastAsia="Times New Roman" w:cstheme="minorHAnsi"/>
          <w:color w:val="000000"/>
        </w:rPr>
        <w:t xml:space="preserve">and the desire to capture </w:t>
      </w:r>
      <w:r w:rsidR="005901DF">
        <w:rPr>
          <w:rFonts w:eastAsia="Times New Roman" w:cstheme="minorHAnsi"/>
          <w:color w:val="000000"/>
        </w:rPr>
        <w:t xml:space="preserve">the full range of </w:t>
      </w:r>
      <w:r>
        <w:rPr>
          <w:rFonts w:eastAsia="Times New Roman" w:cstheme="minorHAnsi"/>
          <w:color w:val="000000"/>
        </w:rPr>
        <w:t xml:space="preserve">variation in court practices </w:t>
      </w:r>
      <w:r w:rsidR="005901DF">
        <w:rPr>
          <w:rFonts w:eastAsia="Times New Roman" w:cstheme="minorHAnsi"/>
          <w:color w:val="000000"/>
        </w:rPr>
        <w:t xml:space="preserve">across the country and in the </w:t>
      </w:r>
      <w:r>
        <w:rPr>
          <w:rFonts w:eastAsia="Times New Roman" w:cstheme="minorHAnsi"/>
          <w:color w:val="000000"/>
        </w:rPr>
        <w:t xml:space="preserve">and projects reported by CIPs that </w:t>
      </w:r>
      <w:r>
        <w:rPr>
          <w:rFonts w:eastAsia="Times New Roman" w:cstheme="minorHAnsi"/>
          <w:color w:val="000000"/>
        </w:rPr>
        <w:lastRenderedPageBreak/>
        <w:t>may be missed if a sample were used.</w:t>
      </w:r>
      <w:r w:rsidR="005901DF">
        <w:rPr>
          <w:rFonts w:eastAsia="Times New Roman" w:cstheme="minorHAnsi"/>
          <w:color w:val="000000"/>
        </w:rPr>
        <w:t xml:space="preserve"> Using a sample would miss important examples of how child welfare courts function, therefore, limiting the information available for a future study of child welfare courts.</w:t>
      </w:r>
    </w:p>
    <w:p w:rsidR="00F90D7B" w:rsidP="00E77199" w:rsidRDefault="00F90D7B" w14:paraId="5C6C444B" w14:textId="4084E5D6">
      <w:pPr>
        <w:autoSpaceDE w:val="0"/>
        <w:autoSpaceDN w:val="0"/>
        <w:adjustRightInd w:val="0"/>
        <w:spacing w:after="0" w:line="240" w:lineRule="auto"/>
        <w:contextualSpacing/>
        <w:rPr>
          <w:rFonts w:eastAsia="Times New Roman" w:cstheme="minorHAnsi"/>
          <w:color w:val="000000"/>
        </w:rPr>
      </w:pPr>
    </w:p>
    <w:p w:rsidR="00F90D7B" w:rsidP="00E77199" w:rsidRDefault="00F90D7B" w14:paraId="45720E7F" w14:textId="54F5E32F">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Follow-Up Telephone Interview will only be conducted with the subset of CIP </w:t>
      </w:r>
      <w:r w:rsidR="00BD7CC6">
        <w:rPr>
          <w:rFonts w:eastAsia="Times New Roman" w:cstheme="minorHAnsi"/>
          <w:color w:val="000000"/>
        </w:rPr>
        <w:t>Administrator</w:t>
      </w:r>
      <w:r>
        <w:rPr>
          <w:rFonts w:eastAsia="Times New Roman" w:cstheme="minorHAnsi"/>
          <w:color w:val="000000"/>
        </w:rPr>
        <w:t xml:space="preserve">s for whom: </w:t>
      </w:r>
    </w:p>
    <w:p w:rsidR="00F90D7B" w:rsidP="00E77199" w:rsidRDefault="00F90D7B" w14:paraId="4ACB9E77" w14:textId="78195D2F">
      <w:pPr>
        <w:pStyle w:val="ListParagraph"/>
        <w:numPr>
          <w:ilvl w:val="0"/>
          <w:numId w:val="32"/>
        </w:num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More information is needed about responses provided in 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Survey, and/or</w:t>
      </w:r>
    </w:p>
    <w:p w:rsidRPr="00F90D7B" w:rsidR="00F90D7B" w:rsidP="00E77199" w:rsidRDefault="00F90D7B" w14:paraId="2D9E38D5" w14:textId="1A30E4E5">
      <w:pPr>
        <w:pStyle w:val="ListParagraph"/>
        <w:numPr>
          <w:ilvl w:val="0"/>
          <w:numId w:val="32"/>
        </w:numPr>
        <w:autoSpaceDE w:val="0"/>
        <w:autoSpaceDN w:val="0"/>
        <w:adjustRightInd w:val="0"/>
        <w:spacing w:after="0" w:line="240" w:lineRule="auto"/>
        <w:rPr>
          <w:rFonts w:eastAsia="Times New Roman" w:cstheme="minorHAnsi"/>
          <w:color w:val="000000"/>
        </w:rPr>
      </w:pPr>
      <w:r w:rsidRPr="00F90D7B">
        <w:rPr>
          <w:rFonts w:eastAsia="Times New Roman" w:cstheme="minorHAnsi"/>
          <w:color w:val="000000"/>
        </w:rPr>
        <w:t xml:space="preserve">Clarity is needed about information </w:t>
      </w:r>
      <w:r w:rsidR="00FA626A">
        <w:rPr>
          <w:rFonts w:eastAsia="Times New Roman" w:cstheme="minorHAnsi"/>
          <w:color w:val="000000"/>
        </w:rPr>
        <w:t xml:space="preserve">that was </w:t>
      </w:r>
      <w:r w:rsidRPr="00F90D7B">
        <w:rPr>
          <w:rFonts w:eastAsia="Times New Roman" w:cstheme="minorHAnsi"/>
          <w:color w:val="000000"/>
        </w:rPr>
        <w:t>provided in the CIP self-assessmen</w:t>
      </w:r>
      <w:r>
        <w:rPr>
          <w:rFonts w:eastAsia="Times New Roman" w:cstheme="minorHAnsi"/>
          <w:color w:val="000000"/>
        </w:rPr>
        <w:t>t.</w:t>
      </w:r>
    </w:p>
    <w:p w:rsidR="00BB2925" w:rsidP="00E77199" w:rsidRDefault="00BB2925" w14:paraId="45300948" w14:textId="1F7CD7AA">
      <w:pPr>
        <w:autoSpaceDE w:val="0"/>
        <w:autoSpaceDN w:val="0"/>
        <w:adjustRightInd w:val="0"/>
        <w:spacing w:after="0" w:line="240" w:lineRule="auto"/>
        <w:ind w:left="720"/>
        <w:contextualSpacing/>
        <w:rPr>
          <w:rFonts w:eastAsia="Times New Roman" w:cstheme="minorHAnsi"/>
          <w:color w:val="000000"/>
        </w:rPr>
      </w:pPr>
    </w:p>
    <w:p w:rsidR="00E75D57" w:rsidP="00E77199" w:rsidRDefault="00901040"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E77199" w:rsidRDefault="00E75D57" w14:paraId="799139A7" w14:textId="4C4B8125">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F90D7B" w:rsidP="00E77199" w:rsidRDefault="00F90D7B" w14:paraId="1B396778" w14:textId="04432649">
      <w:pPr>
        <w:autoSpaceDE w:val="0"/>
        <w:autoSpaceDN w:val="0"/>
        <w:adjustRightInd w:val="0"/>
        <w:spacing w:after="0" w:line="240" w:lineRule="auto"/>
        <w:rPr>
          <w:rFonts w:eastAsia="Times New Roman" w:cstheme="minorHAnsi"/>
          <w:color w:val="000000"/>
        </w:rPr>
      </w:pPr>
    </w:p>
    <w:p w:rsidRPr="00F90D7B" w:rsidR="00F90D7B" w:rsidP="00E77199" w:rsidRDefault="00F90D7B" w14:paraId="1F208122" w14:textId="0018CF7C">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w:t>
      </w:r>
      <w:r w:rsidR="00821536">
        <w:rPr>
          <w:rFonts w:eastAsia="Times New Roman" w:cstheme="minorHAnsi"/>
          <w:b/>
          <w:bCs/>
          <w:color w:val="000000"/>
        </w:rPr>
        <w:t xml:space="preserve">Web </w:t>
      </w:r>
      <w:r w:rsidRPr="00F90D7B">
        <w:rPr>
          <w:rFonts w:eastAsia="Times New Roman" w:cstheme="minorHAnsi"/>
          <w:b/>
          <w:bCs/>
          <w:color w:val="000000"/>
        </w:rPr>
        <w:t>Survey</w:t>
      </w:r>
    </w:p>
    <w:p w:rsidR="00F90D7B" w:rsidP="00E77199" w:rsidRDefault="00F90D7B" w14:paraId="28F3050E" w14:textId="52DC81D1">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 xml:space="preserve">Survey was developed by identifying information needed by the </w:t>
      </w:r>
      <w:r w:rsidR="00B80FE4">
        <w:rPr>
          <w:rFonts w:eastAsia="Times New Roman" w:cstheme="minorHAnsi"/>
          <w:color w:val="000000"/>
        </w:rPr>
        <w:t>study</w:t>
      </w:r>
      <w:r>
        <w:rPr>
          <w:rFonts w:eastAsia="Times New Roman" w:cstheme="minorHAnsi"/>
          <w:color w:val="000000"/>
        </w:rPr>
        <w:t xml:space="preserve"> team that was not included in the </w:t>
      </w:r>
      <w:r w:rsidR="00F4442A">
        <w:rPr>
          <w:rFonts w:eastAsia="Times New Roman" w:cstheme="minorHAnsi"/>
          <w:color w:val="000000"/>
        </w:rPr>
        <w:t xml:space="preserve">annually reported </w:t>
      </w:r>
      <w:r>
        <w:rPr>
          <w:rFonts w:eastAsia="Times New Roman" w:cstheme="minorHAnsi"/>
          <w:color w:val="000000"/>
        </w:rPr>
        <w:t>CIP self-assessments.</w:t>
      </w:r>
      <w:r w:rsidR="007D7E3D">
        <w:rPr>
          <w:rStyle w:val="FootnoteReference"/>
          <w:rFonts w:eastAsia="Times New Roman" w:cstheme="minorHAnsi"/>
          <w:color w:val="000000"/>
        </w:rPr>
        <w:footnoteReference w:id="2"/>
      </w:r>
      <w:r>
        <w:rPr>
          <w:rFonts w:eastAsia="Times New Roman" w:cstheme="minorHAnsi"/>
          <w:color w:val="000000"/>
        </w:rPr>
        <w:t xml:space="preserve"> The survey includes questions necessary to engage study sites for a future research study that are not readily available from other sources. Study objectives addressed by the survey are listed in the table below. </w:t>
      </w:r>
    </w:p>
    <w:p w:rsidR="00F90D7B" w:rsidP="00E77199" w:rsidRDefault="00F90D7B" w14:paraId="6F92203D" w14:textId="77777777">
      <w:pPr>
        <w:autoSpaceDE w:val="0"/>
        <w:autoSpaceDN w:val="0"/>
        <w:adjustRightInd w:val="0"/>
        <w:spacing w:after="0" w:line="240" w:lineRule="auto"/>
        <w:rPr>
          <w:rFonts w:eastAsia="Times New Roman" w:cstheme="minorHAnsi"/>
          <w:color w:val="000000"/>
        </w:rPr>
      </w:pPr>
    </w:p>
    <w:p w:rsidRPr="00F90D7B" w:rsidR="00F90D7B" w:rsidP="00E77199" w:rsidRDefault="00F90D7B" w14:paraId="79F8E96A" w14:textId="7873456E">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Follow-Up Telephone Interview Guide</w:t>
      </w:r>
    </w:p>
    <w:p w:rsidR="00F90D7B" w:rsidP="00E77199" w:rsidRDefault="008C5833" w14:paraId="1A42A54B" w14:textId="78E34132">
      <w:pPr>
        <w:autoSpaceDE w:val="0"/>
        <w:autoSpaceDN w:val="0"/>
        <w:adjustRightInd w:val="0"/>
        <w:spacing w:after="0" w:line="240" w:lineRule="auto"/>
        <w:rPr>
          <w:rFonts w:eastAsia="Times New Roman" w:cstheme="minorHAnsi"/>
          <w:color w:val="000000"/>
        </w:rPr>
      </w:pPr>
      <w:r>
        <w:rPr>
          <w:rFonts w:eastAsia="Times New Roman" w:cstheme="minorHAnsi"/>
          <w:color w:val="000000"/>
        </w:rPr>
        <w:t>This guide</w:t>
      </w:r>
      <w:r w:rsidR="00F90D7B">
        <w:rPr>
          <w:rFonts w:eastAsia="Times New Roman" w:cstheme="minorHAnsi"/>
          <w:color w:val="000000"/>
        </w:rPr>
        <w:t xml:space="preserve"> was developed by including </w:t>
      </w:r>
      <w:r>
        <w:rPr>
          <w:rFonts w:eastAsia="Times New Roman" w:cstheme="minorHAnsi"/>
          <w:color w:val="000000"/>
        </w:rPr>
        <w:t xml:space="preserve">potential </w:t>
      </w:r>
      <w:r w:rsidR="00F90D7B">
        <w:rPr>
          <w:rFonts w:eastAsia="Times New Roman" w:cstheme="minorHAnsi"/>
          <w:color w:val="000000"/>
        </w:rPr>
        <w:t xml:space="preserve">open-ended questions that allow CIP </w:t>
      </w:r>
      <w:r w:rsidR="00BD7CC6">
        <w:rPr>
          <w:rFonts w:eastAsia="Times New Roman" w:cstheme="minorHAnsi"/>
          <w:color w:val="000000"/>
        </w:rPr>
        <w:t>Administrator</w:t>
      </w:r>
      <w:r w:rsidR="00F90D7B">
        <w:rPr>
          <w:rFonts w:eastAsia="Times New Roman" w:cstheme="minorHAnsi"/>
          <w:color w:val="000000"/>
        </w:rPr>
        <w:t>s to expand upon information provided in</w:t>
      </w:r>
      <w:r>
        <w:rPr>
          <w:rFonts w:eastAsia="Times New Roman" w:cstheme="minorHAnsi"/>
          <w:color w:val="000000"/>
        </w:rPr>
        <w:t xml:space="preserve"> the</w:t>
      </w:r>
      <w:r w:rsidR="00F90D7B">
        <w:rPr>
          <w:rFonts w:eastAsia="Times New Roman" w:cstheme="minorHAnsi"/>
          <w:color w:val="000000"/>
        </w:rPr>
        <w:t xml:space="preserve"> CIP self-assessments and the CIP </w:t>
      </w:r>
      <w:r w:rsidR="00BD7CC6">
        <w:rPr>
          <w:rFonts w:eastAsia="Times New Roman" w:cstheme="minorHAnsi"/>
          <w:color w:val="000000"/>
        </w:rPr>
        <w:t>Administrator</w:t>
      </w:r>
      <w:r w:rsidR="00F90D7B">
        <w:rPr>
          <w:rFonts w:eastAsia="Times New Roman" w:cstheme="minorHAnsi"/>
          <w:color w:val="000000"/>
        </w:rPr>
        <w:t xml:space="preserve"> </w:t>
      </w:r>
      <w:r w:rsidR="00821536">
        <w:rPr>
          <w:rFonts w:eastAsia="Times New Roman" w:cstheme="minorHAnsi"/>
          <w:color w:val="000000"/>
        </w:rPr>
        <w:t xml:space="preserve">Web </w:t>
      </w:r>
      <w:r w:rsidR="00F90D7B">
        <w:rPr>
          <w:rFonts w:eastAsia="Times New Roman" w:cstheme="minorHAnsi"/>
          <w:color w:val="000000"/>
        </w:rPr>
        <w:t xml:space="preserve">Survey. </w:t>
      </w:r>
      <w:r>
        <w:rPr>
          <w:rFonts w:eastAsia="Times New Roman" w:cstheme="minorHAnsi"/>
          <w:color w:val="000000"/>
        </w:rPr>
        <w:t xml:space="preserve">The actual follow-up questions will only include those needed to get the specific information that is needed for a specific CIP. </w:t>
      </w:r>
      <w:r w:rsidR="00F90D7B">
        <w:rPr>
          <w:rFonts w:eastAsia="Times New Roman" w:cstheme="minorHAnsi"/>
          <w:color w:val="000000"/>
        </w:rPr>
        <w:t xml:space="preserve">The follow-up telephone interview minimizes the chance of survey measurement error by providing an opportunity to ask clarifying questions about information provided on the survey. Study objectives addressed by the interview guide are listed in the table below. </w:t>
      </w:r>
    </w:p>
    <w:p w:rsidR="00F90D7B" w:rsidP="00E77199" w:rsidRDefault="00F90D7B" w14:paraId="55999ABE" w14:textId="77777777">
      <w:pPr>
        <w:autoSpaceDE w:val="0"/>
        <w:autoSpaceDN w:val="0"/>
        <w:adjustRightInd w:val="0"/>
        <w:spacing w:after="0" w:line="240" w:lineRule="auto"/>
        <w:rPr>
          <w:rFonts w:eastAsia="Times New Roman" w:cstheme="minorHAnsi"/>
          <w:color w:val="000000"/>
        </w:rPr>
      </w:pPr>
    </w:p>
    <w:p w:rsidRPr="00F90D7B" w:rsidR="00901040" w:rsidP="00E77199" w:rsidRDefault="00E77199" w14:paraId="1EB42FF9" w14:textId="747CC399">
      <w:pPr>
        <w:autoSpaceDE w:val="0"/>
        <w:autoSpaceDN w:val="0"/>
        <w:adjustRightInd w:val="0"/>
        <w:spacing w:after="0" w:line="240" w:lineRule="auto"/>
        <w:rPr>
          <w:rFonts w:eastAsia="Times New Roman" w:cstheme="minorHAnsi"/>
          <w:color w:val="000000"/>
        </w:rPr>
      </w:pPr>
      <w:r>
        <w:rPr>
          <w:rFonts w:eastAsia="Times New Roman" w:cstheme="minorHAnsi"/>
          <w:color w:val="000000"/>
        </w:rPr>
        <w:t>Bot</w:t>
      </w:r>
      <w:r w:rsidR="00F90D7B">
        <w:rPr>
          <w:rFonts w:eastAsia="Times New Roman" w:cstheme="minorHAnsi"/>
          <w:color w:val="000000"/>
        </w:rPr>
        <w:t xml:space="preserve">h instruments were reviewed by </w:t>
      </w:r>
      <w:r>
        <w:rPr>
          <w:rFonts w:eastAsia="Times New Roman" w:cstheme="minorHAnsi"/>
          <w:color w:val="000000"/>
        </w:rPr>
        <w:t>two</w:t>
      </w:r>
      <w:r w:rsidR="00F90D7B">
        <w:rPr>
          <w:rFonts w:eastAsia="Times New Roman" w:cstheme="minorHAnsi"/>
          <w:color w:val="000000"/>
        </w:rPr>
        <w:t xml:space="preserve"> former CIP </w:t>
      </w:r>
      <w:r w:rsidR="00BD7CC6">
        <w:rPr>
          <w:rFonts w:eastAsia="Times New Roman" w:cstheme="minorHAnsi"/>
          <w:color w:val="000000"/>
        </w:rPr>
        <w:t>Administrator</w:t>
      </w:r>
      <w:r>
        <w:rPr>
          <w:rFonts w:eastAsia="Times New Roman" w:cstheme="minorHAnsi"/>
          <w:color w:val="000000"/>
        </w:rPr>
        <w:t>s; Christine Ki</w:t>
      </w:r>
      <w:r w:rsidR="00F90D7B">
        <w:rPr>
          <w:rFonts w:eastAsia="Times New Roman" w:cstheme="minorHAnsi"/>
          <w:color w:val="000000"/>
        </w:rPr>
        <w:t>esel</w:t>
      </w:r>
      <w:r>
        <w:rPr>
          <w:rFonts w:eastAsia="Times New Roman" w:cstheme="minorHAnsi"/>
          <w:color w:val="000000"/>
        </w:rPr>
        <w:t xml:space="preserve"> and</w:t>
      </w:r>
      <w:r w:rsidRPr="00E77199">
        <w:t xml:space="preserve"> </w:t>
      </w:r>
      <w:r w:rsidRPr="00E77199">
        <w:rPr>
          <w:rFonts w:eastAsia="Times New Roman" w:cstheme="minorHAnsi"/>
          <w:color w:val="000000"/>
        </w:rPr>
        <w:t>Katherine Malzahn-Bass</w:t>
      </w:r>
      <w:r>
        <w:rPr>
          <w:rFonts w:eastAsia="Times New Roman" w:cstheme="minorHAnsi"/>
          <w:color w:val="000000"/>
        </w:rPr>
        <w:t>. M</w:t>
      </w:r>
      <w:r w:rsidR="00F90D7B">
        <w:rPr>
          <w:rFonts w:eastAsia="Times New Roman" w:cstheme="minorHAnsi"/>
          <w:color w:val="000000"/>
        </w:rPr>
        <w:t>s. Kiesel</w:t>
      </w:r>
      <w:r>
        <w:rPr>
          <w:rFonts w:eastAsia="Times New Roman" w:cstheme="minorHAnsi"/>
          <w:color w:val="000000"/>
        </w:rPr>
        <w:t xml:space="preserve"> and Ms. Malzahn-Bass</w:t>
      </w:r>
      <w:r w:rsidR="00F90D7B">
        <w:rPr>
          <w:rFonts w:eastAsia="Times New Roman" w:cstheme="minorHAnsi"/>
          <w:color w:val="000000"/>
        </w:rPr>
        <w:t xml:space="preserve"> reviewed written copies of the CIP </w:t>
      </w:r>
      <w:r w:rsidR="00BD7CC6">
        <w:rPr>
          <w:rFonts w:eastAsia="Times New Roman" w:cstheme="minorHAnsi"/>
          <w:color w:val="000000"/>
        </w:rPr>
        <w:t>Administrator</w:t>
      </w:r>
      <w:r w:rsidR="00F90D7B">
        <w:rPr>
          <w:rFonts w:eastAsia="Times New Roman" w:cstheme="minorHAnsi"/>
          <w:color w:val="000000"/>
        </w:rPr>
        <w:t xml:space="preserve"> </w:t>
      </w:r>
      <w:r w:rsidR="00821536">
        <w:rPr>
          <w:rFonts w:eastAsia="Times New Roman" w:cstheme="minorHAnsi"/>
          <w:color w:val="000000"/>
        </w:rPr>
        <w:t xml:space="preserve">Web </w:t>
      </w:r>
      <w:r w:rsidR="00F90D7B">
        <w:rPr>
          <w:rFonts w:eastAsia="Times New Roman" w:cstheme="minorHAnsi"/>
          <w:color w:val="000000"/>
        </w:rPr>
        <w:t xml:space="preserve">Survey and </w:t>
      </w:r>
      <w:r w:rsidRPr="00F90D7B" w:rsidR="00F90D7B">
        <w:rPr>
          <w:rFonts w:cstheme="minorHAnsi"/>
          <w:color w:val="000000"/>
        </w:rPr>
        <w:t xml:space="preserve">CIP </w:t>
      </w:r>
      <w:r w:rsidR="00BD7CC6">
        <w:rPr>
          <w:rFonts w:eastAsia="Times New Roman" w:cstheme="minorHAnsi"/>
          <w:color w:val="000000"/>
        </w:rPr>
        <w:t>Administrator</w:t>
      </w:r>
      <w:r w:rsidRPr="00F90D7B" w:rsidR="00F90D7B">
        <w:rPr>
          <w:rFonts w:cstheme="minorHAnsi"/>
          <w:color w:val="000000"/>
        </w:rPr>
        <w:t xml:space="preserve"> Follow-Up Telephone Interview Guide</w:t>
      </w:r>
      <w:r w:rsidR="00F90D7B">
        <w:rPr>
          <w:rFonts w:eastAsia="Times New Roman" w:cstheme="minorHAnsi"/>
          <w:color w:val="000000"/>
        </w:rPr>
        <w:t xml:space="preserve"> and provided written feedback regarding readability and length.</w:t>
      </w:r>
      <w:r>
        <w:rPr>
          <w:rFonts w:eastAsia="Times New Roman" w:cstheme="minorHAnsi"/>
          <w:color w:val="000000"/>
        </w:rPr>
        <w:t xml:space="preserve"> They</w:t>
      </w:r>
      <w:r w:rsidR="00F90D7B">
        <w:rPr>
          <w:rFonts w:eastAsia="Times New Roman" w:cstheme="minorHAnsi"/>
          <w:color w:val="000000"/>
        </w:rPr>
        <w:t xml:space="preserve"> also participated in a field test of both instruments by complet</w:t>
      </w:r>
      <w:r w:rsidR="00397896">
        <w:rPr>
          <w:rFonts w:eastAsia="Times New Roman" w:cstheme="minorHAnsi"/>
          <w:color w:val="000000"/>
        </w:rPr>
        <w:t>ing</w:t>
      </w:r>
      <w:r w:rsidR="00F90D7B">
        <w:rPr>
          <w:rFonts w:eastAsia="Times New Roman" w:cstheme="minorHAnsi"/>
          <w:color w:val="000000"/>
        </w:rPr>
        <w:t xml:space="preserve"> the survey using </w:t>
      </w:r>
      <w:r>
        <w:rPr>
          <w:rFonts w:eastAsia="Times New Roman" w:cstheme="minorHAnsi"/>
          <w:color w:val="000000"/>
        </w:rPr>
        <w:t>a</w:t>
      </w:r>
      <w:r w:rsidR="00F90D7B">
        <w:rPr>
          <w:rFonts w:eastAsia="Times New Roman" w:cstheme="minorHAnsi"/>
          <w:color w:val="000000"/>
        </w:rPr>
        <w:t xml:space="preserve"> computer and participating in a mock-telephone interview with project staff. Afterwards, </w:t>
      </w:r>
      <w:r>
        <w:rPr>
          <w:rFonts w:eastAsia="Times New Roman" w:cstheme="minorHAnsi"/>
          <w:color w:val="000000"/>
        </w:rPr>
        <w:t>they</w:t>
      </w:r>
      <w:r w:rsidR="00F90D7B">
        <w:rPr>
          <w:rFonts w:eastAsia="Times New Roman" w:cstheme="minorHAnsi"/>
          <w:color w:val="000000"/>
        </w:rPr>
        <w:t xml:space="preserve"> provided feedback by phone </w:t>
      </w:r>
      <w:r w:rsidR="00872A96">
        <w:rPr>
          <w:rFonts w:eastAsia="Times New Roman" w:cstheme="minorHAnsi"/>
          <w:color w:val="000000"/>
        </w:rPr>
        <w:t xml:space="preserve">about the </w:t>
      </w:r>
      <w:r w:rsidR="00F90D7B">
        <w:rPr>
          <w:rFonts w:eastAsia="Times New Roman" w:cstheme="minorHAnsi"/>
          <w:color w:val="000000"/>
        </w:rPr>
        <w:t xml:space="preserve">usability of the survey, length of time to complete the survey, satisfaction with the length of the interview, and other thoughts about how to improve the survey and interview protocols. </w:t>
      </w:r>
      <w:r>
        <w:rPr>
          <w:rFonts w:eastAsia="Times New Roman" w:cstheme="minorHAnsi"/>
          <w:color w:val="000000"/>
        </w:rPr>
        <w:t xml:space="preserve">The study team made needed revisions based on their feedback. </w:t>
      </w:r>
    </w:p>
    <w:p w:rsidR="00487654" w:rsidP="00E77199" w:rsidRDefault="00487654" w14:paraId="6A3764F2" w14:textId="63307868">
      <w:pPr>
        <w:autoSpaceDE w:val="0"/>
        <w:autoSpaceDN w:val="0"/>
        <w:adjustRightInd w:val="0"/>
        <w:spacing w:after="0" w:line="240" w:lineRule="auto"/>
        <w:rPr>
          <w:rFonts w:ascii="Times New Roman" w:hAnsi="Times New Roman" w:eastAsia="Times New Roman" w:cs="Times New Roman"/>
          <w:color w:val="000000"/>
          <w:sz w:val="24"/>
          <w:szCs w:val="24"/>
        </w:rPr>
      </w:pPr>
    </w:p>
    <w:tbl>
      <w:tblPr>
        <w:tblStyle w:val="TableGrid"/>
        <w:tblW w:w="0" w:type="auto"/>
        <w:tblInd w:w="0" w:type="dxa"/>
        <w:tblLook w:val="04A0" w:firstRow="1" w:lastRow="0" w:firstColumn="1" w:lastColumn="0" w:noHBand="0" w:noVBand="1"/>
      </w:tblPr>
      <w:tblGrid>
        <w:gridCol w:w="2875"/>
        <w:gridCol w:w="6475"/>
      </w:tblGrid>
      <w:tr w:rsidRPr="00F90D7B" w:rsidR="00F90D7B" w:rsidTr="00F90D7B" w14:paraId="1AE3DA02" w14:textId="77777777">
        <w:tc>
          <w:tcPr>
            <w:tcW w:w="2875" w:type="dxa"/>
          </w:tcPr>
          <w:p w:rsidRPr="00F90D7B" w:rsidR="00F90D7B" w:rsidP="00E77199" w:rsidRDefault="00F90D7B" w14:paraId="25A37A2F" w14:textId="041104A5">
            <w:pPr>
              <w:autoSpaceDE w:val="0"/>
              <w:autoSpaceDN w:val="0"/>
              <w:adjustRightInd w:val="0"/>
              <w:jc w:val="center"/>
              <w:rPr>
                <w:rFonts w:cstheme="minorHAnsi"/>
                <w:b/>
                <w:bCs/>
                <w:color w:val="000000"/>
              </w:rPr>
            </w:pPr>
            <w:r w:rsidRPr="00F90D7B">
              <w:rPr>
                <w:rFonts w:cstheme="minorHAnsi"/>
                <w:b/>
                <w:bCs/>
                <w:color w:val="000000"/>
              </w:rPr>
              <w:t>Data Collection Instrument</w:t>
            </w:r>
          </w:p>
        </w:tc>
        <w:tc>
          <w:tcPr>
            <w:tcW w:w="6475" w:type="dxa"/>
          </w:tcPr>
          <w:p w:rsidRPr="00F90D7B" w:rsidR="00F90D7B" w:rsidP="00E77199" w:rsidRDefault="00F90D7B" w14:paraId="0B933079" w14:textId="64CA7FC9">
            <w:pPr>
              <w:autoSpaceDE w:val="0"/>
              <w:autoSpaceDN w:val="0"/>
              <w:adjustRightInd w:val="0"/>
              <w:jc w:val="center"/>
              <w:rPr>
                <w:rFonts w:cstheme="minorHAnsi"/>
                <w:b/>
                <w:bCs/>
                <w:color w:val="000000"/>
              </w:rPr>
            </w:pPr>
            <w:r w:rsidRPr="00F90D7B">
              <w:rPr>
                <w:rFonts w:cstheme="minorHAnsi"/>
                <w:b/>
                <w:bCs/>
                <w:color w:val="000000"/>
              </w:rPr>
              <w:t>Related Study Objective(s)</w:t>
            </w:r>
          </w:p>
        </w:tc>
      </w:tr>
      <w:tr w:rsidRPr="00F90D7B" w:rsidR="00F90D7B" w:rsidTr="00F90D7B" w14:paraId="106AF7D1" w14:textId="77777777">
        <w:tc>
          <w:tcPr>
            <w:tcW w:w="2875" w:type="dxa"/>
          </w:tcPr>
          <w:p w:rsidRPr="00F90D7B" w:rsidR="00F90D7B" w:rsidP="00E77199" w:rsidRDefault="00F90D7B" w14:paraId="322F2CBC" w14:textId="7168A83C">
            <w:pPr>
              <w:autoSpaceDE w:val="0"/>
              <w:autoSpaceDN w:val="0"/>
              <w:adjustRightInd w:val="0"/>
              <w:rPr>
                <w:rFonts w:cstheme="minorHAnsi"/>
                <w:color w:val="000000"/>
              </w:rPr>
            </w:pPr>
            <w:r w:rsidRPr="00F90D7B">
              <w:rPr>
                <w:rFonts w:cstheme="minorHAnsi"/>
                <w:color w:val="000000"/>
              </w:rPr>
              <w:t xml:space="preserve">CIP </w:t>
            </w:r>
            <w:r w:rsidRPr="00BD7CC6" w:rsidR="00BD7CC6">
              <w:rPr>
                <w:rFonts w:cstheme="minorHAnsi"/>
                <w:color w:val="000000"/>
              </w:rPr>
              <w:t>Administrator</w:t>
            </w:r>
            <w:r w:rsidRPr="00F90D7B">
              <w:rPr>
                <w:rFonts w:cstheme="minorHAnsi"/>
                <w:color w:val="000000"/>
              </w:rPr>
              <w:t xml:space="preserve"> </w:t>
            </w:r>
            <w:r w:rsidR="00821536">
              <w:rPr>
                <w:rFonts w:cstheme="minorHAnsi"/>
                <w:color w:val="000000"/>
              </w:rPr>
              <w:t xml:space="preserve">Web </w:t>
            </w:r>
            <w:r w:rsidRPr="00F90D7B">
              <w:rPr>
                <w:rFonts w:cstheme="minorHAnsi"/>
                <w:color w:val="000000"/>
              </w:rPr>
              <w:t>Survey</w:t>
            </w:r>
          </w:p>
        </w:tc>
        <w:tc>
          <w:tcPr>
            <w:tcW w:w="6475" w:type="dxa"/>
          </w:tcPr>
          <w:p w:rsidRPr="00F90D7B" w:rsidR="00F90D7B" w:rsidP="00E77199" w:rsidRDefault="00F90D7B" w14:paraId="65548838" w14:textId="64567AD8">
            <w:pPr>
              <w:autoSpaceDE w:val="0"/>
              <w:autoSpaceDN w:val="0"/>
              <w:adjustRightInd w:val="0"/>
              <w:rPr>
                <w:rFonts w:cstheme="minorHAnsi"/>
                <w:color w:val="000000"/>
              </w:rPr>
            </w:pPr>
            <w:r w:rsidRPr="00F90D7B">
              <w:rPr>
                <w:rFonts w:cstheme="minorHAnsi"/>
                <w:color w:val="000000"/>
              </w:rPr>
              <w:t>1) To understand child welfare court processes related to timing of initial hearings, frequency of review hearings, and use of pre-hearing conferences.</w:t>
            </w:r>
          </w:p>
          <w:p w:rsidRPr="00F90D7B" w:rsidR="00F90D7B" w:rsidP="00E77199" w:rsidRDefault="00F90D7B" w14:paraId="56D3F001" w14:textId="66ECC334">
            <w:pPr>
              <w:autoSpaceDE w:val="0"/>
              <w:autoSpaceDN w:val="0"/>
              <w:adjustRightInd w:val="0"/>
              <w:rPr>
                <w:rFonts w:cstheme="minorHAnsi"/>
                <w:color w:val="000000"/>
              </w:rPr>
            </w:pPr>
            <w:r w:rsidRPr="00F90D7B">
              <w:rPr>
                <w:rFonts w:cstheme="minorHAnsi"/>
                <w:color w:val="000000"/>
              </w:rPr>
              <w:t xml:space="preserve">3) To </w:t>
            </w:r>
            <w:r>
              <w:rPr>
                <w:rFonts w:cstheme="minorHAnsi"/>
                <w:color w:val="000000"/>
              </w:rPr>
              <w:t>determine</w:t>
            </w:r>
            <w:r w:rsidRPr="00F90D7B">
              <w:rPr>
                <w:rFonts w:cstheme="minorHAnsi"/>
                <w:color w:val="000000"/>
              </w:rPr>
              <w:t xml:space="preserve"> CIPs’ interest in participating in a future research study.</w:t>
            </w:r>
          </w:p>
        </w:tc>
      </w:tr>
      <w:tr w:rsidRPr="00F90D7B" w:rsidR="00F90D7B" w:rsidTr="00F90D7B" w14:paraId="0ED7E829" w14:textId="77777777">
        <w:tc>
          <w:tcPr>
            <w:tcW w:w="2875" w:type="dxa"/>
          </w:tcPr>
          <w:p w:rsidRPr="00F90D7B" w:rsidR="00F90D7B" w:rsidP="00E77199" w:rsidRDefault="00F90D7B" w14:paraId="72B1CD36" w14:textId="570AF61D">
            <w:pPr>
              <w:autoSpaceDE w:val="0"/>
              <w:autoSpaceDN w:val="0"/>
              <w:adjustRightInd w:val="0"/>
              <w:rPr>
                <w:rFonts w:cstheme="minorHAnsi"/>
                <w:color w:val="000000"/>
              </w:rPr>
            </w:pPr>
            <w:r w:rsidRPr="00F90D7B">
              <w:rPr>
                <w:rFonts w:cstheme="minorHAnsi"/>
                <w:color w:val="000000"/>
              </w:rPr>
              <w:t xml:space="preserve">CIP </w:t>
            </w:r>
            <w:r w:rsidRPr="00BD7CC6" w:rsidR="00BD7CC6">
              <w:rPr>
                <w:rFonts w:cstheme="minorHAnsi"/>
                <w:color w:val="000000"/>
              </w:rPr>
              <w:t>Administrator</w:t>
            </w:r>
            <w:r w:rsidRPr="00F90D7B">
              <w:rPr>
                <w:rFonts w:cstheme="minorHAnsi"/>
                <w:color w:val="000000"/>
              </w:rPr>
              <w:t xml:space="preserve"> Follow-Up Telephone Interview Guide</w:t>
            </w:r>
            <w:r w:rsidR="002942D1">
              <w:rPr>
                <w:rFonts w:cstheme="minorHAnsi"/>
                <w:color w:val="000000"/>
              </w:rPr>
              <w:t>*</w:t>
            </w:r>
          </w:p>
        </w:tc>
        <w:tc>
          <w:tcPr>
            <w:tcW w:w="6475" w:type="dxa"/>
          </w:tcPr>
          <w:p w:rsidRPr="00F90D7B" w:rsidR="00F90D7B" w:rsidP="00E77199" w:rsidRDefault="00F90D7B" w14:paraId="0FB49E35" w14:textId="7A610F60">
            <w:pPr>
              <w:rPr>
                <w:rFonts w:cstheme="minorHAnsi"/>
              </w:rPr>
            </w:pPr>
            <w:r w:rsidRPr="00F90D7B">
              <w:rPr>
                <w:rFonts w:cstheme="minorHAnsi"/>
              </w:rPr>
              <w:t>1) To understand child welfare court processes related to timing of initial hearings, frequency of review hearings, and use of pre-hearing conferences.</w:t>
            </w:r>
            <w:r w:rsidR="002942D1">
              <w:rPr>
                <w:rFonts w:cstheme="minorHAnsi"/>
              </w:rPr>
              <w:t xml:space="preserve"> </w:t>
            </w:r>
          </w:p>
          <w:p w:rsidR="00F90D7B" w:rsidP="00E77199" w:rsidRDefault="00F90D7B" w14:paraId="4EE711E8" w14:textId="44A61687">
            <w:pPr>
              <w:rPr>
                <w:rFonts w:cstheme="minorHAnsi"/>
              </w:rPr>
            </w:pPr>
            <w:r w:rsidRPr="00F90D7B">
              <w:rPr>
                <w:rFonts w:cstheme="minorHAnsi"/>
              </w:rPr>
              <w:lastRenderedPageBreak/>
              <w:t>2) To understand characteristics of CIP hearing quality and judicial decision-making projects.</w:t>
            </w:r>
          </w:p>
          <w:p w:rsidRPr="00F90D7B" w:rsidR="002942D1" w:rsidP="00E77199" w:rsidRDefault="002942D1" w14:paraId="2A1A8AFA" w14:textId="20B4B095">
            <w:pPr>
              <w:rPr>
                <w:rFonts w:cstheme="minorHAnsi"/>
              </w:rPr>
            </w:pPr>
          </w:p>
        </w:tc>
      </w:tr>
    </w:tbl>
    <w:p w:rsidR="002942D1" w:rsidP="002942D1" w:rsidRDefault="002942D1" w14:paraId="2CAC0AE8" w14:textId="18CE58C7">
      <w:pPr>
        <w:rPr>
          <w:rFonts w:cstheme="minorHAnsi"/>
        </w:rPr>
      </w:pPr>
      <w:r>
        <w:rPr>
          <w:rFonts w:ascii="Times New Roman" w:hAnsi="Times New Roman" w:eastAsia="Times New Roman" w:cs="Times New Roman"/>
          <w:color w:val="000000"/>
          <w:sz w:val="24"/>
          <w:szCs w:val="24"/>
        </w:rPr>
        <w:lastRenderedPageBreak/>
        <w:t>*</w:t>
      </w:r>
      <w:r w:rsidRPr="002942D1">
        <w:rPr>
          <w:rFonts w:cstheme="minorHAnsi"/>
        </w:rPr>
        <w:t xml:space="preserve"> </w:t>
      </w:r>
      <w:r>
        <w:rPr>
          <w:rFonts w:cstheme="minorHAnsi"/>
        </w:rPr>
        <w:t>The interview will only be conducted when information is not available from the CIP Self-Assessment or from the CIP Administrator Web Survey.</w:t>
      </w:r>
    </w:p>
    <w:p w:rsidR="002942D1" w:rsidP="00E77199" w:rsidRDefault="002942D1" w14:paraId="4FBE0EF3" w14:textId="77777777">
      <w:pPr>
        <w:autoSpaceDE w:val="0"/>
        <w:autoSpaceDN w:val="0"/>
        <w:adjustRightInd w:val="0"/>
        <w:spacing w:after="0" w:line="240" w:lineRule="auto"/>
        <w:rPr>
          <w:rFonts w:ascii="Times New Roman" w:hAnsi="Times New Roman" w:eastAsia="Times New Roman" w:cs="Times New Roman"/>
          <w:color w:val="000000"/>
          <w:sz w:val="24"/>
          <w:szCs w:val="24"/>
        </w:rPr>
      </w:pPr>
    </w:p>
    <w:p w:rsidR="00EB6134" w:rsidP="00E77199" w:rsidRDefault="00901040" w14:paraId="6079F68E" w14:textId="4D7E392A">
      <w:pPr>
        <w:autoSpaceDE w:val="0"/>
        <w:autoSpaceDN w:val="0"/>
        <w:adjustRightInd w:val="0"/>
        <w:spacing w:after="120" w:line="240" w:lineRule="auto"/>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F90D7B" w:rsidR="00F90D7B" w:rsidP="00E77199" w:rsidRDefault="00F90D7B" w14:paraId="54163489" w14:textId="5A909B2A">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w:t>
      </w:r>
      <w:r w:rsidR="00821536">
        <w:rPr>
          <w:rFonts w:eastAsia="Times New Roman" w:cstheme="minorHAnsi"/>
          <w:b/>
          <w:bCs/>
          <w:color w:val="000000"/>
        </w:rPr>
        <w:t xml:space="preserve">Web </w:t>
      </w:r>
      <w:r w:rsidRPr="00F90D7B">
        <w:rPr>
          <w:rFonts w:eastAsia="Times New Roman" w:cstheme="minorHAnsi"/>
          <w:b/>
          <w:bCs/>
          <w:color w:val="000000"/>
        </w:rPr>
        <w:t>Survey</w:t>
      </w:r>
    </w:p>
    <w:p w:rsidR="00F9469D" w:rsidP="00F9469D" w:rsidRDefault="00617BE9" w14:paraId="10DB7509" w14:textId="758FF67B">
      <w:pPr>
        <w:autoSpaceDE w:val="0"/>
        <w:autoSpaceDN w:val="0"/>
        <w:adjustRightInd w:val="0"/>
        <w:spacing w:after="0" w:line="240" w:lineRule="auto"/>
        <w:rPr>
          <w:rFonts w:eastAsia="Times New Roman" w:cstheme="minorHAnsi"/>
          <w:color w:val="000000"/>
        </w:rPr>
      </w:pPr>
      <w:r>
        <w:rPr>
          <w:rFonts w:eastAsia="Times New Roman" w:cstheme="minorHAnsi"/>
          <w:color w:val="000000"/>
        </w:rPr>
        <w:t>Each month, a</w:t>
      </w:r>
      <w:r w:rsidRPr="00617BE9">
        <w:rPr>
          <w:rFonts w:eastAsia="Times New Roman" w:cstheme="minorHAnsi"/>
          <w:color w:val="000000"/>
        </w:rPr>
        <w:t xml:space="preserve">ll CIP </w:t>
      </w:r>
      <w:r w:rsidR="00BD7CC6">
        <w:rPr>
          <w:rFonts w:eastAsia="Times New Roman" w:cstheme="minorHAnsi"/>
          <w:color w:val="000000"/>
        </w:rPr>
        <w:t>Administrator</w:t>
      </w:r>
      <w:r w:rsidRPr="00617BE9">
        <w:rPr>
          <w:rFonts w:eastAsia="Times New Roman" w:cstheme="minorHAnsi"/>
          <w:color w:val="000000"/>
        </w:rPr>
        <w:t>s attend a mandatory</w:t>
      </w:r>
      <w:r>
        <w:rPr>
          <w:rFonts w:eastAsia="Times New Roman" w:cstheme="minorHAnsi"/>
          <w:color w:val="000000"/>
        </w:rPr>
        <w:t xml:space="preserve"> call </w:t>
      </w:r>
      <w:r w:rsidR="002C0DD4">
        <w:rPr>
          <w:rFonts w:eastAsia="Times New Roman" w:cstheme="minorHAnsi"/>
          <w:color w:val="000000"/>
        </w:rPr>
        <w:t xml:space="preserve">(“All Call”) </w:t>
      </w:r>
      <w:r>
        <w:rPr>
          <w:rFonts w:eastAsia="Times New Roman" w:cstheme="minorHAnsi"/>
          <w:color w:val="000000"/>
        </w:rPr>
        <w:t>hosted by the Capacity Building Center for Courts (CBCC)</w:t>
      </w:r>
      <w:r w:rsidRPr="00617BE9">
        <w:rPr>
          <w:rFonts w:eastAsia="Times New Roman" w:cstheme="minorHAnsi"/>
          <w:color w:val="000000"/>
        </w:rPr>
        <w:t xml:space="preserve">. </w:t>
      </w:r>
      <w:r w:rsidR="001D6D68">
        <w:rPr>
          <w:rFonts w:eastAsia="Times New Roman" w:cstheme="minorHAnsi"/>
          <w:color w:val="000000"/>
        </w:rPr>
        <w:t>During</w:t>
      </w:r>
      <w:r w:rsidRPr="00617BE9">
        <w:rPr>
          <w:rFonts w:eastAsia="Times New Roman" w:cstheme="minorHAnsi"/>
          <w:color w:val="000000"/>
        </w:rPr>
        <w:t xml:space="preserve"> </w:t>
      </w:r>
      <w:r>
        <w:rPr>
          <w:rFonts w:eastAsia="Times New Roman" w:cstheme="minorHAnsi"/>
          <w:color w:val="000000"/>
        </w:rPr>
        <w:t xml:space="preserve">one of these calls </w:t>
      </w:r>
      <w:r w:rsidR="00A417B8">
        <w:rPr>
          <w:rFonts w:eastAsia="Times New Roman" w:cstheme="minorHAnsi"/>
          <w:color w:val="000000"/>
        </w:rPr>
        <w:t>Scott Trowbridge (</w:t>
      </w:r>
      <w:r w:rsidR="00A417B8">
        <w:rPr>
          <w:rFonts w:eastAsia="Times New Roman" w:cstheme="minorHAnsi"/>
          <w:iCs/>
          <w:color w:val="000000"/>
        </w:rPr>
        <w:t>Children’s Bureau Child Welfare Program Specialist and federal program officer for the CIPs</w:t>
      </w:r>
      <w:r w:rsidR="00A417B8">
        <w:rPr>
          <w:rFonts w:eastAsia="Times New Roman" w:cstheme="minorHAnsi"/>
          <w:color w:val="000000"/>
        </w:rPr>
        <w:t>) wi</w:t>
      </w:r>
      <w:r>
        <w:rPr>
          <w:rFonts w:eastAsia="Times New Roman" w:cstheme="minorHAnsi"/>
          <w:color w:val="000000"/>
        </w:rPr>
        <w:t xml:space="preserve">ll </w:t>
      </w:r>
      <w:r w:rsidRPr="00617BE9">
        <w:rPr>
          <w:rFonts w:eastAsia="Times New Roman" w:cstheme="minorHAnsi"/>
          <w:color w:val="000000"/>
        </w:rPr>
        <w:t xml:space="preserve">let the CIP </w:t>
      </w:r>
      <w:r w:rsidR="00BD7CC6">
        <w:rPr>
          <w:rFonts w:eastAsia="Times New Roman" w:cstheme="minorHAnsi"/>
          <w:color w:val="000000"/>
        </w:rPr>
        <w:t>Administrator</w:t>
      </w:r>
      <w:r w:rsidRPr="00617BE9">
        <w:rPr>
          <w:rFonts w:eastAsia="Times New Roman" w:cstheme="minorHAnsi"/>
          <w:color w:val="000000"/>
        </w:rPr>
        <w:t xml:space="preserve">s know about the project by reading the survey </w:t>
      </w:r>
      <w:r>
        <w:rPr>
          <w:rFonts w:eastAsia="Times New Roman" w:cstheme="minorHAnsi"/>
          <w:color w:val="000000"/>
        </w:rPr>
        <w:t>recruitment script (see Appendix C)</w:t>
      </w:r>
      <w:r w:rsidRPr="00617BE9">
        <w:rPr>
          <w:rFonts w:eastAsia="Times New Roman" w:cstheme="minorHAnsi"/>
          <w:color w:val="000000"/>
        </w:rPr>
        <w:t xml:space="preserve">. </w:t>
      </w:r>
      <w:r w:rsidRPr="00EA4EAD">
        <w:rPr>
          <w:rFonts w:eastAsia="Times New Roman" w:cstheme="minorHAnsi"/>
          <w:color w:val="000000"/>
        </w:rPr>
        <w:t xml:space="preserve">The script will notify </w:t>
      </w:r>
      <w:r w:rsidR="00BD7CC6">
        <w:rPr>
          <w:rFonts w:eastAsia="Times New Roman" w:cstheme="minorHAnsi"/>
          <w:color w:val="000000"/>
        </w:rPr>
        <w:t>Administrator</w:t>
      </w:r>
      <w:r w:rsidRPr="00EA4EAD">
        <w:rPr>
          <w:rFonts w:eastAsia="Times New Roman" w:cstheme="minorHAnsi"/>
          <w:color w:val="000000"/>
        </w:rPr>
        <w:t xml:space="preserve">s </w:t>
      </w:r>
      <w:r>
        <w:rPr>
          <w:rFonts w:eastAsia="Times New Roman" w:cstheme="minorHAnsi"/>
          <w:color w:val="000000"/>
        </w:rPr>
        <w:t xml:space="preserve">that they will receive an email invitation (see Appendix </w:t>
      </w:r>
      <w:r w:rsidR="00BD72AF">
        <w:rPr>
          <w:rFonts w:eastAsia="Times New Roman" w:cstheme="minorHAnsi"/>
          <w:color w:val="000000"/>
        </w:rPr>
        <w:t>D</w:t>
      </w:r>
      <w:r>
        <w:rPr>
          <w:rFonts w:eastAsia="Times New Roman" w:cstheme="minorHAnsi"/>
          <w:color w:val="000000"/>
        </w:rPr>
        <w:t>)</w:t>
      </w:r>
      <w:r w:rsidR="002942D1">
        <w:rPr>
          <w:rFonts w:eastAsia="Times New Roman" w:cstheme="minorHAnsi"/>
          <w:color w:val="000000"/>
        </w:rPr>
        <w:t xml:space="preserve"> from Project Director Anne Fromknecht </w:t>
      </w:r>
      <w:r>
        <w:rPr>
          <w:rFonts w:eastAsia="Times New Roman" w:cstheme="minorHAnsi"/>
          <w:color w:val="000000"/>
        </w:rPr>
        <w:t xml:space="preserve">to participate in the CIP </w:t>
      </w:r>
      <w:r w:rsidR="00BD7CC6">
        <w:rPr>
          <w:rFonts w:eastAsia="Times New Roman" w:cstheme="minorHAnsi"/>
          <w:color w:val="000000"/>
        </w:rPr>
        <w:t>Administrator</w:t>
      </w:r>
      <w:r>
        <w:rPr>
          <w:rFonts w:eastAsia="Times New Roman" w:cstheme="minorHAnsi"/>
          <w:color w:val="000000"/>
        </w:rPr>
        <w:t xml:space="preserve"> Web Survey. </w:t>
      </w:r>
      <w:r w:rsidR="002942D1">
        <w:rPr>
          <w:rFonts w:eastAsia="Times New Roman" w:cstheme="minorHAnsi"/>
          <w:color w:val="000000"/>
        </w:rPr>
        <w:t xml:space="preserve">To ensure quality control, each email invitation will include a unique survey link (generated by Qualtrics, the survey platform) so that only one response per CIP is submitted. This will also allow the study team to easily track response rates. </w:t>
      </w:r>
      <w:r>
        <w:rPr>
          <w:rFonts w:eastAsia="Times New Roman" w:cstheme="minorHAnsi"/>
          <w:color w:val="000000"/>
        </w:rPr>
        <w:t xml:space="preserve">The email invitation will also include </w:t>
      </w:r>
      <w:r w:rsidR="00BD7CC6">
        <w:rPr>
          <w:rFonts w:eastAsia="Times New Roman" w:cstheme="minorHAnsi"/>
          <w:color w:val="000000"/>
        </w:rPr>
        <w:t>a link to a</w:t>
      </w:r>
      <w:r>
        <w:rPr>
          <w:rFonts w:eastAsia="Times New Roman" w:cstheme="minorHAnsi"/>
          <w:color w:val="000000"/>
        </w:rPr>
        <w:t xml:space="preserve"> project description to provide more background information.</w:t>
      </w:r>
      <w:r w:rsidRPr="00F9469D" w:rsidR="00F9469D">
        <w:rPr>
          <w:rFonts w:eastAsia="Times New Roman" w:cstheme="minorHAnsi"/>
          <w:color w:val="000000"/>
        </w:rPr>
        <w:t xml:space="preserve"> </w:t>
      </w:r>
      <w:r w:rsidR="002942D1">
        <w:rPr>
          <w:rFonts w:eastAsia="Times New Roman" w:cstheme="minorHAnsi"/>
          <w:color w:val="000000"/>
        </w:rPr>
        <w:t xml:space="preserve">A letter of support from </w:t>
      </w:r>
      <w:r w:rsidR="00A417B8">
        <w:rPr>
          <w:rFonts w:eastAsia="Times New Roman" w:cstheme="minorHAnsi"/>
          <w:color w:val="000000"/>
        </w:rPr>
        <w:t>Scott Trowbridge</w:t>
      </w:r>
      <w:r w:rsidRPr="00EA4EAD" w:rsidR="00F9469D">
        <w:rPr>
          <w:rFonts w:eastAsia="Times New Roman" w:cstheme="minorHAnsi"/>
          <w:color w:val="000000"/>
        </w:rPr>
        <w:t xml:space="preserve">, </w:t>
      </w:r>
      <w:r w:rsidR="00A417B8">
        <w:rPr>
          <w:rFonts w:eastAsia="Times New Roman" w:cstheme="minorHAnsi"/>
          <w:color w:val="000000"/>
        </w:rPr>
        <w:t xml:space="preserve">Children’s Bureau </w:t>
      </w:r>
      <w:r w:rsidRPr="00A417B8" w:rsidR="00A417B8">
        <w:rPr>
          <w:rFonts w:eastAsia="Times New Roman" w:cstheme="minorHAnsi"/>
          <w:color w:val="000000"/>
        </w:rPr>
        <w:t>Child Welfare Program Specialist</w:t>
      </w:r>
      <w:r w:rsidR="002942D1">
        <w:rPr>
          <w:rFonts w:eastAsia="Times New Roman" w:cstheme="minorHAnsi"/>
          <w:color w:val="000000"/>
        </w:rPr>
        <w:t xml:space="preserve">, </w:t>
      </w:r>
      <w:r w:rsidRPr="00EA4EAD" w:rsidR="00F9469D">
        <w:rPr>
          <w:rFonts w:eastAsia="Times New Roman" w:cstheme="minorHAnsi"/>
          <w:color w:val="000000"/>
        </w:rPr>
        <w:t xml:space="preserve">encouraging participation and supporting our research study </w:t>
      </w:r>
      <w:r w:rsidR="002942D1">
        <w:rPr>
          <w:rFonts w:eastAsia="Times New Roman" w:cstheme="minorHAnsi"/>
          <w:color w:val="000000"/>
        </w:rPr>
        <w:t xml:space="preserve">will be attached to the email invitation </w:t>
      </w:r>
      <w:r w:rsidRPr="00EA4EAD" w:rsidR="00F9469D">
        <w:rPr>
          <w:rFonts w:eastAsia="Times New Roman" w:cstheme="minorHAnsi"/>
          <w:color w:val="000000"/>
        </w:rPr>
        <w:t xml:space="preserve">(see Appendix </w:t>
      </w:r>
      <w:r w:rsidR="001D6D68">
        <w:rPr>
          <w:rFonts w:eastAsia="Times New Roman" w:cstheme="minorHAnsi"/>
          <w:color w:val="000000"/>
        </w:rPr>
        <w:t>E</w:t>
      </w:r>
      <w:r w:rsidRPr="00EA4EAD" w:rsidR="00F9469D">
        <w:rPr>
          <w:rFonts w:eastAsia="Times New Roman" w:cstheme="minorHAnsi"/>
          <w:color w:val="000000"/>
        </w:rPr>
        <w:t xml:space="preserve">). Mr. </w:t>
      </w:r>
      <w:r w:rsidR="00A417B8">
        <w:rPr>
          <w:rFonts w:eastAsia="Times New Roman" w:cstheme="minorHAnsi"/>
          <w:color w:val="000000"/>
        </w:rPr>
        <w:t>Trowbridge</w:t>
      </w:r>
      <w:r w:rsidRPr="00EA4EAD" w:rsidR="00A417B8">
        <w:rPr>
          <w:rFonts w:eastAsia="Times New Roman" w:cstheme="minorHAnsi"/>
          <w:color w:val="000000"/>
        </w:rPr>
        <w:t xml:space="preserve"> </w:t>
      </w:r>
      <w:r w:rsidRPr="00EA4EAD" w:rsidR="00F9469D">
        <w:rPr>
          <w:rFonts w:eastAsia="Times New Roman" w:cstheme="minorHAnsi"/>
          <w:color w:val="000000"/>
        </w:rPr>
        <w:t xml:space="preserve">is the federal program officer for the CIP and is well known and respected by the CIP community. </w:t>
      </w:r>
    </w:p>
    <w:p w:rsidRPr="00617BE9" w:rsidR="00617BE9" w:rsidP="00617BE9" w:rsidRDefault="00617BE9" w14:paraId="44B790C1" w14:textId="77777777">
      <w:pPr>
        <w:autoSpaceDE w:val="0"/>
        <w:autoSpaceDN w:val="0"/>
        <w:adjustRightInd w:val="0"/>
        <w:spacing w:after="0" w:line="240" w:lineRule="auto"/>
        <w:rPr>
          <w:rFonts w:eastAsia="Times New Roman" w:cstheme="minorHAnsi"/>
          <w:color w:val="000000"/>
        </w:rPr>
      </w:pPr>
    </w:p>
    <w:p w:rsidRPr="00DF1291" w:rsidR="00EB6134" w:rsidP="00E77199" w:rsidRDefault="00F90D7B" w14:paraId="530C2671" w14:textId="376AFBA5">
      <w:pPr>
        <w:autoSpaceDE w:val="0"/>
        <w:autoSpaceDN w:val="0"/>
        <w:adjustRightInd w:val="0"/>
        <w:spacing w:after="0" w:line="240" w:lineRule="auto"/>
        <w:rPr>
          <w:rFonts w:eastAsia="Times New Roman" w:cstheme="minorHAnsi"/>
          <w:color w:val="000000"/>
        </w:rPr>
      </w:pPr>
      <w:r w:rsidRPr="00F90D7B">
        <w:rPr>
          <w:rFonts w:eastAsia="Times New Roman" w:cstheme="minorHAnsi"/>
          <w:color w:val="000000"/>
        </w:rPr>
        <w:t xml:space="preserve">At the end of week 2, </w:t>
      </w:r>
      <w:r>
        <w:rPr>
          <w:rFonts w:eastAsia="Times New Roman" w:cstheme="minorHAnsi"/>
          <w:color w:val="000000"/>
        </w:rPr>
        <w:t xml:space="preserve">the </w:t>
      </w:r>
      <w:r w:rsidR="00B80FE4">
        <w:rPr>
          <w:rFonts w:eastAsia="Times New Roman" w:cstheme="minorHAnsi"/>
          <w:color w:val="000000"/>
        </w:rPr>
        <w:t xml:space="preserve">study </w:t>
      </w:r>
      <w:r>
        <w:rPr>
          <w:rFonts w:eastAsia="Times New Roman" w:cstheme="minorHAnsi"/>
          <w:color w:val="000000"/>
        </w:rPr>
        <w:t>team w</w:t>
      </w:r>
      <w:r w:rsidRPr="00F90D7B">
        <w:rPr>
          <w:rFonts w:eastAsia="Times New Roman" w:cstheme="minorHAnsi"/>
          <w:color w:val="000000"/>
        </w:rPr>
        <w:t xml:space="preserve">ill individually </w:t>
      </w:r>
      <w:r w:rsidR="00EA4EAD">
        <w:rPr>
          <w:rFonts w:eastAsia="Times New Roman" w:cstheme="minorHAnsi"/>
          <w:color w:val="000000"/>
        </w:rPr>
        <w:t>email</w:t>
      </w:r>
      <w:r w:rsidRPr="00F90D7B">
        <w:rPr>
          <w:rFonts w:eastAsia="Times New Roman" w:cstheme="minorHAnsi"/>
          <w:color w:val="000000"/>
        </w:rPr>
        <w:t xml:space="preserve"> all CIP </w:t>
      </w:r>
      <w:r w:rsidR="00BD7CC6">
        <w:rPr>
          <w:rFonts w:eastAsia="Times New Roman" w:cstheme="minorHAnsi"/>
          <w:color w:val="000000"/>
        </w:rPr>
        <w:t>Administrator</w:t>
      </w:r>
      <w:r w:rsidRPr="00F90D7B">
        <w:rPr>
          <w:rFonts w:eastAsia="Times New Roman" w:cstheme="minorHAnsi"/>
          <w:color w:val="000000"/>
        </w:rPr>
        <w:t>s who have not yet responded</w:t>
      </w:r>
      <w:r w:rsidR="006E7CC4">
        <w:rPr>
          <w:rFonts w:eastAsia="Times New Roman" w:cstheme="minorHAnsi"/>
          <w:color w:val="000000"/>
        </w:rPr>
        <w:t xml:space="preserve"> (see Appendix </w:t>
      </w:r>
      <w:r w:rsidR="001D6D68">
        <w:rPr>
          <w:rFonts w:eastAsia="Times New Roman" w:cstheme="minorHAnsi"/>
          <w:color w:val="000000"/>
        </w:rPr>
        <w:t>F</w:t>
      </w:r>
      <w:r w:rsidR="006E7CC4">
        <w:rPr>
          <w:rFonts w:eastAsia="Times New Roman" w:cstheme="minorHAnsi"/>
          <w:color w:val="000000"/>
        </w:rPr>
        <w:t>). At the</w:t>
      </w:r>
      <w:r w:rsidR="002E06D2">
        <w:rPr>
          <w:rFonts w:eastAsia="Times New Roman" w:cstheme="minorHAnsi"/>
          <w:color w:val="000000"/>
        </w:rPr>
        <w:t xml:space="preserve"> </w:t>
      </w:r>
      <w:r w:rsidR="006E7CC4">
        <w:rPr>
          <w:rFonts w:eastAsia="Times New Roman" w:cstheme="minorHAnsi"/>
          <w:color w:val="000000"/>
        </w:rPr>
        <w:t xml:space="preserve">end of week 4 the study team will call all CIP </w:t>
      </w:r>
      <w:r w:rsidR="00BD7CC6">
        <w:rPr>
          <w:rFonts w:eastAsia="Times New Roman" w:cstheme="minorHAnsi"/>
          <w:color w:val="000000"/>
        </w:rPr>
        <w:t>Administrator</w:t>
      </w:r>
      <w:r w:rsidR="006E7CC4">
        <w:rPr>
          <w:rFonts w:eastAsia="Times New Roman" w:cstheme="minorHAnsi"/>
          <w:color w:val="000000"/>
        </w:rPr>
        <w:t>s who have not yet responded</w:t>
      </w:r>
      <w:r w:rsidRPr="00F90D7B">
        <w:rPr>
          <w:rFonts w:eastAsia="Times New Roman" w:cstheme="minorHAnsi"/>
          <w:color w:val="000000"/>
        </w:rPr>
        <w:t xml:space="preserve"> and offer an additional week to respond, if needed</w:t>
      </w:r>
      <w:r>
        <w:rPr>
          <w:rFonts w:eastAsia="Times New Roman" w:cstheme="minorHAnsi"/>
          <w:color w:val="000000"/>
        </w:rPr>
        <w:t xml:space="preserve"> (see Appendi</w:t>
      </w:r>
      <w:r w:rsidR="006E7CC4">
        <w:rPr>
          <w:rFonts w:eastAsia="Times New Roman" w:cstheme="minorHAnsi"/>
          <w:color w:val="000000"/>
        </w:rPr>
        <w:t xml:space="preserve">x </w:t>
      </w:r>
      <w:r w:rsidR="001D6D68">
        <w:rPr>
          <w:rFonts w:eastAsia="Times New Roman" w:cstheme="minorHAnsi"/>
          <w:color w:val="000000"/>
        </w:rPr>
        <w:t>G</w:t>
      </w:r>
      <w:r>
        <w:rPr>
          <w:rFonts w:eastAsia="Times New Roman" w:cstheme="minorHAnsi"/>
          <w:color w:val="000000"/>
        </w:rPr>
        <w:t>)</w:t>
      </w:r>
      <w:r w:rsidRPr="00F90D7B">
        <w:rPr>
          <w:rFonts w:eastAsia="Times New Roman" w:cstheme="minorHAnsi"/>
          <w:color w:val="000000"/>
        </w:rPr>
        <w:t xml:space="preserve">. If we cannot reach the CIP </w:t>
      </w:r>
      <w:r w:rsidR="00BD7CC6">
        <w:rPr>
          <w:rFonts w:eastAsia="Times New Roman" w:cstheme="minorHAnsi"/>
          <w:color w:val="000000"/>
        </w:rPr>
        <w:t>Administrator</w:t>
      </w:r>
      <w:r w:rsidR="006E7CC4">
        <w:rPr>
          <w:rFonts w:eastAsia="Times New Roman" w:cstheme="minorHAnsi"/>
          <w:color w:val="000000"/>
        </w:rPr>
        <w:t xml:space="preserve"> by phone, we will resend the email message with the deadline extended (see Appendix </w:t>
      </w:r>
      <w:r w:rsidR="001D6D68">
        <w:rPr>
          <w:rFonts w:eastAsia="Times New Roman" w:cstheme="minorHAnsi"/>
          <w:color w:val="000000"/>
        </w:rPr>
        <w:t>F</w:t>
      </w:r>
      <w:r w:rsidR="006E7CC4">
        <w:rPr>
          <w:rFonts w:eastAsia="Times New Roman" w:cstheme="minorHAnsi"/>
          <w:color w:val="000000"/>
        </w:rPr>
        <w:t xml:space="preserve">). </w:t>
      </w:r>
      <w:r w:rsidR="002E06D2">
        <w:rPr>
          <w:rFonts w:eastAsia="Times New Roman" w:cstheme="minorHAnsi"/>
          <w:color w:val="000000"/>
        </w:rPr>
        <w:t>T</w:t>
      </w:r>
      <w:r w:rsidRPr="00EA4EAD" w:rsidR="002E06D2">
        <w:rPr>
          <w:rFonts w:eastAsia="Times New Roman" w:cstheme="minorHAnsi"/>
          <w:color w:val="000000"/>
        </w:rPr>
        <w:t xml:space="preserve">he survey will </w:t>
      </w:r>
      <w:r w:rsidR="002E06D2">
        <w:rPr>
          <w:rFonts w:eastAsia="Times New Roman" w:cstheme="minorHAnsi"/>
          <w:color w:val="000000"/>
        </w:rPr>
        <w:t>be</w:t>
      </w:r>
      <w:r w:rsidRPr="00EA4EAD" w:rsidR="002E06D2">
        <w:rPr>
          <w:rFonts w:eastAsia="Times New Roman" w:cstheme="minorHAnsi"/>
          <w:color w:val="000000"/>
        </w:rPr>
        <w:t xml:space="preserve"> open for </w:t>
      </w:r>
      <w:r w:rsidR="002E06D2">
        <w:rPr>
          <w:rFonts w:eastAsia="Times New Roman" w:cstheme="minorHAnsi"/>
          <w:color w:val="000000"/>
        </w:rPr>
        <w:t>4</w:t>
      </w:r>
      <w:r w:rsidRPr="00EA4EAD" w:rsidR="002E06D2">
        <w:rPr>
          <w:rFonts w:eastAsia="Times New Roman" w:cstheme="minorHAnsi"/>
          <w:color w:val="000000"/>
        </w:rPr>
        <w:t xml:space="preserve"> weeks, </w:t>
      </w:r>
      <w:r w:rsidR="003A757F">
        <w:rPr>
          <w:rFonts w:eastAsia="Times New Roman" w:cstheme="minorHAnsi"/>
          <w:color w:val="000000"/>
        </w:rPr>
        <w:t xml:space="preserve">unless the CIP </w:t>
      </w:r>
      <w:r w:rsidR="00BD7CC6">
        <w:rPr>
          <w:rFonts w:eastAsia="Times New Roman" w:cstheme="minorHAnsi"/>
          <w:color w:val="000000"/>
        </w:rPr>
        <w:t>Administrator</w:t>
      </w:r>
      <w:r w:rsidR="003A757F">
        <w:rPr>
          <w:rFonts w:eastAsia="Times New Roman" w:cstheme="minorHAnsi"/>
          <w:color w:val="000000"/>
        </w:rPr>
        <w:t xml:space="preserve"> requests additional time to complete the survey.</w:t>
      </w:r>
      <w:r w:rsidRPr="00EA4EAD" w:rsidR="002E06D2">
        <w:rPr>
          <w:rFonts w:eastAsia="Times New Roman" w:cstheme="minorHAnsi"/>
          <w:color w:val="000000"/>
        </w:rPr>
        <w:t xml:space="preserve"> </w:t>
      </w:r>
    </w:p>
    <w:p w:rsidR="00E41EE9" w:rsidP="00E77199" w:rsidRDefault="00E41EE9" w14:paraId="7322ECBD" w14:textId="699E6C06">
      <w:pPr>
        <w:autoSpaceDE w:val="0"/>
        <w:autoSpaceDN w:val="0"/>
        <w:adjustRightInd w:val="0"/>
        <w:spacing w:after="0" w:line="240" w:lineRule="auto"/>
        <w:rPr>
          <w:rFonts w:eastAsia="Times New Roman" w:cstheme="minorHAnsi"/>
          <w:b/>
          <w:color w:val="000000"/>
        </w:rPr>
      </w:pPr>
    </w:p>
    <w:p w:rsidRPr="00F90D7B" w:rsidR="00F90D7B" w:rsidP="00E77199" w:rsidRDefault="00F90D7B" w14:paraId="0F6EEBD7" w14:textId="1E44CC4C">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Follow-Up Telephone Interview Guide</w:t>
      </w:r>
    </w:p>
    <w:p w:rsidR="00F91F98" w:rsidP="00E77199" w:rsidRDefault="00F91F98" w14:paraId="781DD6C2" w14:textId="01400489">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After </w:t>
      </w:r>
      <w:r w:rsidR="00C474AB">
        <w:rPr>
          <w:rFonts w:eastAsia="Times New Roman" w:cstheme="minorHAnsi"/>
          <w:bCs/>
          <w:color w:val="000000"/>
        </w:rPr>
        <w:t xml:space="preserve">the </w:t>
      </w:r>
      <w:r>
        <w:rPr>
          <w:rFonts w:eastAsia="Times New Roman" w:cstheme="minorHAnsi"/>
          <w:bCs/>
          <w:color w:val="000000"/>
        </w:rPr>
        <w:t xml:space="preserve">CIP </w:t>
      </w:r>
      <w:r w:rsidR="00BD7CC6">
        <w:rPr>
          <w:rFonts w:eastAsia="Times New Roman" w:cstheme="minorHAnsi"/>
          <w:color w:val="000000"/>
        </w:rPr>
        <w:t>Administrator</w:t>
      </w:r>
      <w:r>
        <w:rPr>
          <w:rFonts w:eastAsia="Times New Roman" w:cstheme="minorHAnsi"/>
          <w:bCs/>
          <w:color w:val="000000"/>
        </w:rPr>
        <w:t xml:space="preserve"> Web Survey data is </w:t>
      </w:r>
      <w:r w:rsidR="00F4442A">
        <w:rPr>
          <w:rFonts w:eastAsia="Times New Roman" w:cstheme="minorHAnsi"/>
          <w:bCs/>
          <w:color w:val="000000"/>
        </w:rPr>
        <w:t>reviewed and processed</w:t>
      </w:r>
      <w:r w:rsidRPr="00EA4EAD">
        <w:rPr>
          <w:rFonts w:eastAsia="Times New Roman" w:cstheme="minorHAnsi"/>
          <w:bCs/>
          <w:color w:val="000000"/>
        </w:rPr>
        <w:t xml:space="preserve">, the </w:t>
      </w:r>
      <w:r w:rsidRPr="00EA4EAD">
        <w:rPr>
          <w:rFonts w:eastAsia="Times New Roman" w:cstheme="minorHAnsi"/>
          <w:color w:val="000000"/>
        </w:rPr>
        <w:t xml:space="preserve">study </w:t>
      </w:r>
      <w:r w:rsidRPr="00EA4EAD">
        <w:rPr>
          <w:rFonts w:eastAsia="Times New Roman" w:cstheme="minorHAnsi"/>
          <w:bCs/>
          <w:color w:val="000000"/>
        </w:rPr>
        <w:t xml:space="preserve">team will identify which CIP </w:t>
      </w:r>
      <w:r w:rsidR="00BD7CC6">
        <w:rPr>
          <w:rFonts w:eastAsia="Times New Roman" w:cstheme="minorHAnsi"/>
          <w:color w:val="000000"/>
        </w:rPr>
        <w:t>Administrator</w:t>
      </w:r>
      <w:r w:rsidRPr="00EA4EAD">
        <w:rPr>
          <w:rFonts w:eastAsia="Times New Roman" w:cstheme="minorHAnsi"/>
          <w:bCs/>
          <w:color w:val="000000"/>
        </w:rPr>
        <w:t xml:space="preserve">s need to be interviewed. </w:t>
      </w:r>
      <w:r w:rsidR="002B0988">
        <w:rPr>
          <w:rFonts w:eastAsia="Times New Roman" w:cstheme="minorHAnsi"/>
          <w:bCs/>
          <w:color w:val="000000"/>
        </w:rPr>
        <w:t xml:space="preserve">Specifically, when </w:t>
      </w:r>
      <w:r w:rsidR="00934794">
        <w:rPr>
          <w:rFonts w:eastAsia="Times New Roman" w:cstheme="minorHAnsi"/>
          <w:bCs/>
          <w:color w:val="000000"/>
        </w:rPr>
        <w:t>(1</w:t>
      </w:r>
      <w:r w:rsidR="00033EF1">
        <w:rPr>
          <w:rFonts w:eastAsia="Times New Roman" w:cstheme="minorHAnsi"/>
          <w:bCs/>
          <w:color w:val="000000"/>
        </w:rPr>
        <w:t xml:space="preserve">) </w:t>
      </w:r>
      <w:r>
        <w:rPr>
          <w:rFonts w:eastAsia="Times New Roman" w:cstheme="minorHAnsi"/>
          <w:bCs/>
          <w:color w:val="000000"/>
        </w:rPr>
        <w:t>M</w:t>
      </w:r>
      <w:r w:rsidRPr="00033EF1" w:rsidR="00033EF1">
        <w:rPr>
          <w:rFonts w:eastAsia="Times New Roman" w:cstheme="minorHAnsi"/>
          <w:bCs/>
          <w:color w:val="000000"/>
        </w:rPr>
        <w:t xml:space="preserve">ore information is needed about responses provided in the CIP </w:t>
      </w:r>
      <w:r w:rsidR="00BD7CC6">
        <w:rPr>
          <w:rFonts w:eastAsia="Times New Roman" w:cstheme="minorHAnsi"/>
          <w:color w:val="000000"/>
        </w:rPr>
        <w:t>Administrator</w:t>
      </w:r>
      <w:r w:rsidRPr="00033EF1" w:rsidR="00033EF1">
        <w:rPr>
          <w:rFonts w:eastAsia="Times New Roman" w:cstheme="minorHAnsi"/>
          <w:bCs/>
          <w:color w:val="000000"/>
        </w:rPr>
        <w:t xml:space="preserve"> </w:t>
      </w:r>
      <w:r w:rsidR="00821536">
        <w:rPr>
          <w:rFonts w:eastAsia="Times New Roman" w:cstheme="minorHAnsi"/>
          <w:bCs/>
          <w:color w:val="000000"/>
        </w:rPr>
        <w:t xml:space="preserve">Web </w:t>
      </w:r>
      <w:r w:rsidRPr="00033EF1" w:rsidR="00033EF1">
        <w:rPr>
          <w:rFonts w:eastAsia="Times New Roman" w:cstheme="minorHAnsi"/>
          <w:bCs/>
          <w:color w:val="000000"/>
        </w:rPr>
        <w:t>Survey</w:t>
      </w:r>
      <w:r w:rsidR="00934794">
        <w:rPr>
          <w:rFonts w:eastAsia="Times New Roman" w:cstheme="minorHAnsi"/>
          <w:bCs/>
          <w:color w:val="000000"/>
        </w:rPr>
        <w:t xml:space="preserve"> related to variation in court processes in their state</w:t>
      </w:r>
      <w:r w:rsidR="002B0988">
        <w:rPr>
          <w:rFonts w:eastAsia="Times New Roman" w:cstheme="minorHAnsi"/>
          <w:bCs/>
          <w:color w:val="000000"/>
        </w:rPr>
        <w:t xml:space="preserve"> and/or </w:t>
      </w:r>
      <w:r w:rsidR="00033EF1">
        <w:rPr>
          <w:rFonts w:eastAsia="Times New Roman" w:cstheme="minorHAnsi"/>
          <w:bCs/>
          <w:color w:val="000000"/>
        </w:rPr>
        <w:t>(</w:t>
      </w:r>
      <w:r w:rsidR="00934794">
        <w:rPr>
          <w:rFonts w:eastAsia="Times New Roman" w:cstheme="minorHAnsi"/>
          <w:bCs/>
          <w:color w:val="000000"/>
        </w:rPr>
        <w:t>2</w:t>
      </w:r>
      <w:r w:rsidR="00033EF1">
        <w:rPr>
          <w:rFonts w:eastAsia="Times New Roman" w:cstheme="minorHAnsi"/>
          <w:bCs/>
          <w:color w:val="000000"/>
        </w:rPr>
        <w:t xml:space="preserve">) </w:t>
      </w:r>
      <w:r w:rsidR="000F6F4E">
        <w:rPr>
          <w:rFonts w:eastAsia="Times New Roman" w:cstheme="minorHAnsi"/>
          <w:bCs/>
          <w:color w:val="000000"/>
        </w:rPr>
        <w:t xml:space="preserve">More information is needed </w:t>
      </w:r>
      <w:r w:rsidRPr="00033EF1" w:rsidR="00033EF1">
        <w:rPr>
          <w:rFonts w:eastAsia="Times New Roman" w:cstheme="minorHAnsi"/>
          <w:bCs/>
          <w:color w:val="000000"/>
        </w:rPr>
        <w:t xml:space="preserve">about information provided in </w:t>
      </w:r>
      <w:r w:rsidR="000F6F4E">
        <w:rPr>
          <w:rFonts w:eastAsia="Times New Roman" w:cstheme="minorHAnsi"/>
          <w:bCs/>
          <w:color w:val="000000"/>
        </w:rPr>
        <w:t xml:space="preserve">or missing from </w:t>
      </w:r>
      <w:r w:rsidRPr="00033EF1" w:rsidR="00033EF1">
        <w:rPr>
          <w:rFonts w:eastAsia="Times New Roman" w:cstheme="minorHAnsi"/>
          <w:bCs/>
          <w:color w:val="000000"/>
        </w:rPr>
        <w:t>the CIP self-assessment.</w:t>
      </w:r>
      <w:r w:rsidR="00033EF1">
        <w:rPr>
          <w:rFonts w:eastAsia="Times New Roman" w:cstheme="minorHAnsi"/>
          <w:bCs/>
          <w:color w:val="000000"/>
        </w:rPr>
        <w:t xml:space="preserve"> </w:t>
      </w:r>
      <w:r w:rsidR="002B0988">
        <w:rPr>
          <w:rFonts w:eastAsia="Times New Roman" w:cstheme="minorHAnsi"/>
          <w:bCs/>
          <w:color w:val="000000"/>
        </w:rPr>
        <w:t xml:space="preserve">The contractor will conduct the follow-up interviews by phone when the CIP </w:t>
      </w:r>
      <w:r w:rsidR="00BD7CC6">
        <w:rPr>
          <w:rFonts w:eastAsia="Times New Roman" w:cstheme="minorHAnsi"/>
          <w:color w:val="000000"/>
        </w:rPr>
        <w:t>Administrator</w:t>
      </w:r>
      <w:r w:rsidRPr="00BD7CC6" w:rsidR="00BD7CC6">
        <w:rPr>
          <w:rFonts w:eastAsia="Times New Roman" w:cstheme="minorHAnsi"/>
          <w:color w:val="000000"/>
        </w:rPr>
        <w:t xml:space="preserve"> </w:t>
      </w:r>
      <w:r w:rsidR="002B0988">
        <w:rPr>
          <w:rFonts w:eastAsia="Times New Roman" w:cstheme="minorHAnsi"/>
          <w:bCs/>
          <w:color w:val="000000"/>
        </w:rPr>
        <w:t xml:space="preserve">agreed to be contacted for additional follow-up on the CIP </w:t>
      </w:r>
      <w:r w:rsidR="00BD7CC6">
        <w:rPr>
          <w:rFonts w:eastAsia="Times New Roman" w:cstheme="minorHAnsi"/>
          <w:color w:val="000000"/>
        </w:rPr>
        <w:t>Administrator</w:t>
      </w:r>
      <w:r w:rsidR="002B0988">
        <w:rPr>
          <w:rFonts w:eastAsia="Times New Roman" w:cstheme="minorHAnsi"/>
          <w:bCs/>
          <w:color w:val="000000"/>
        </w:rPr>
        <w:t xml:space="preserve"> Web Survey (see question 6 on Instrument 1)</w:t>
      </w:r>
      <w:r w:rsidR="00FE2091">
        <w:rPr>
          <w:rFonts w:eastAsia="Times New Roman" w:cstheme="minorHAnsi"/>
          <w:bCs/>
          <w:color w:val="000000"/>
        </w:rPr>
        <w:t>.</w:t>
      </w:r>
    </w:p>
    <w:p w:rsidR="00FE2091" w:rsidP="00E77199" w:rsidRDefault="00FE2091" w14:paraId="38FAF9F1" w14:textId="77777777">
      <w:pPr>
        <w:autoSpaceDE w:val="0"/>
        <w:autoSpaceDN w:val="0"/>
        <w:adjustRightInd w:val="0"/>
        <w:spacing w:after="0" w:line="240" w:lineRule="auto"/>
        <w:rPr>
          <w:rFonts w:eastAsia="Times New Roman" w:cstheme="minorHAnsi"/>
          <w:bCs/>
          <w:color w:val="000000"/>
        </w:rPr>
      </w:pPr>
    </w:p>
    <w:p w:rsidR="00EB470C" w:rsidP="00E77199" w:rsidRDefault="00BE4C0B" w14:paraId="34800BD0" w14:textId="39B669AB">
      <w:pPr>
        <w:autoSpaceDE w:val="0"/>
        <w:autoSpaceDN w:val="0"/>
        <w:adjustRightInd w:val="0"/>
        <w:spacing w:after="0" w:line="240" w:lineRule="auto"/>
        <w:rPr>
          <w:rFonts w:eastAsia="Times New Roman" w:cstheme="minorHAnsi"/>
          <w:color w:val="000000"/>
        </w:rPr>
      </w:pPr>
      <w:r w:rsidRPr="005470B9">
        <w:rPr>
          <w:rFonts w:eastAsia="Times New Roman" w:cstheme="minorHAnsi"/>
          <w:bCs/>
          <w:color w:val="000000"/>
        </w:rPr>
        <w:t xml:space="preserve">Selected </w:t>
      </w:r>
      <w:r w:rsidRPr="005470B9" w:rsidR="00EF3AA8">
        <w:rPr>
          <w:rFonts w:eastAsia="Times New Roman" w:cstheme="minorHAnsi"/>
          <w:bCs/>
          <w:color w:val="000000"/>
        </w:rPr>
        <w:t xml:space="preserve">CIP </w:t>
      </w:r>
      <w:r w:rsidR="00BD7CC6">
        <w:rPr>
          <w:rFonts w:eastAsia="Times New Roman" w:cstheme="minorHAnsi"/>
          <w:color w:val="000000"/>
        </w:rPr>
        <w:t>Administrator</w:t>
      </w:r>
      <w:r w:rsidRPr="005470B9" w:rsidR="00EF3AA8">
        <w:rPr>
          <w:rFonts w:eastAsia="Times New Roman" w:cstheme="minorHAnsi"/>
          <w:bCs/>
          <w:color w:val="000000"/>
        </w:rPr>
        <w:t>s will be emailed</w:t>
      </w:r>
      <w:r w:rsidRPr="00EA4EAD" w:rsidR="00EF3AA8">
        <w:rPr>
          <w:rFonts w:eastAsia="Times New Roman" w:cstheme="minorHAnsi"/>
          <w:bCs/>
          <w:color w:val="000000"/>
        </w:rPr>
        <w:t xml:space="preserve"> an interview request (see Appendix </w:t>
      </w:r>
      <w:r w:rsidR="001D6D68">
        <w:rPr>
          <w:rFonts w:eastAsia="Times New Roman" w:cstheme="minorHAnsi"/>
          <w:bCs/>
          <w:color w:val="000000"/>
        </w:rPr>
        <w:t>H</w:t>
      </w:r>
      <w:r w:rsidRPr="00EA4EAD" w:rsidR="00EF3AA8">
        <w:rPr>
          <w:rFonts w:eastAsia="Times New Roman" w:cstheme="minorHAnsi"/>
          <w:bCs/>
          <w:color w:val="000000"/>
        </w:rPr>
        <w:t>)</w:t>
      </w:r>
      <w:r w:rsidR="005470B9">
        <w:rPr>
          <w:rFonts w:eastAsia="Times New Roman" w:cstheme="minorHAnsi"/>
          <w:bCs/>
          <w:color w:val="000000"/>
        </w:rPr>
        <w:t xml:space="preserve"> that asks them</w:t>
      </w:r>
      <w:r w:rsidR="00EB470C">
        <w:rPr>
          <w:rFonts w:eastAsia="Times New Roman" w:cstheme="minorHAnsi"/>
          <w:bCs/>
          <w:color w:val="000000"/>
        </w:rPr>
        <w:t xml:space="preserve"> to respond within </w:t>
      </w:r>
      <w:r w:rsidR="00F91F98">
        <w:rPr>
          <w:rFonts w:eastAsia="Times New Roman" w:cstheme="minorHAnsi"/>
          <w:bCs/>
          <w:color w:val="000000"/>
        </w:rPr>
        <w:t>2</w:t>
      </w:r>
      <w:r w:rsidR="00EB470C">
        <w:rPr>
          <w:rFonts w:eastAsia="Times New Roman" w:cstheme="minorHAnsi"/>
          <w:bCs/>
          <w:color w:val="000000"/>
        </w:rPr>
        <w:t xml:space="preserve"> week</w:t>
      </w:r>
      <w:r w:rsidR="00F91F98">
        <w:rPr>
          <w:rFonts w:eastAsia="Times New Roman" w:cstheme="minorHAnsi"/>
          <w:bCs/>
          <w:color w:val="000000"/>
        </w:rPr>
        <w:t>s</w:t>
      </w:r>
      <w:r w:rsidR="00EB470C">
        <w:rPr>
          <w:rFonts w:eastAsia="Times New Roman" w:cstheme="minorHAnsi"/>
          <w:bCs/>
          <w:color w:val="000000"/>
        </w:rPr>
        <w:t xml:space="preserve">. At the end of week </w:t>
      </w:r>
      <w:r w:rsidR="00F91F98">
        <w:rPr>
          <w:rFonts w:eastAsia="Times New Roman" w:cstheme="minorHAnsi"/>
          <w:bCs/>
          <w:color w:val="000000"/>
        </w:rPr>
        <w:t>2</w:t>
      </w:r>
      <w:r w:rsidR="00EB470C">
        <w:rPr>
          <w:rFonts w:eastAsia="Times New Roman" w:cstheme="minorHAnsi"/>
          <w:bCs/>
          <w:color w:val="000000"/>
        </w:rPr>
        <w:t xml:space="preserve">, </w:t>
      </w:r>
      <w:r w:rsidR="00EB470C">
        <w:rPr>
          <w:rFonts w:eastAsia="Times New Roman" w:cstheme="minorHAnsi"/>
          <w:color w:val="000000"/>
        </w:rPr>
        <w:t xml:space="preserve">the </w:t>
      </w:r>
      <w:r w:rsidR="00B80FE4">
        <w:rPr>
          <w:rFonts w:eastAsia="Times New Roman" w:cstheme="minorHAnsi"/>
          <w:color w:val="000000"/>
        </w:rPr>
        <w:t xml:space="preserve">study </w:t>
      </w:r>
      <w:r w:rsidR="00EB470C">
        <w:rPr>
          <w:rFonts w:eastAsia="Times New Roman" w:cstheme="minorHAnsi"/>
          <w:color w:val="000000"/>
        </w:rPr>
        <w:t>team w</w:t>
      </w:r>
      <w:r w:rsidRPr="00F90D7B" w:rsidR="00EB470C">
        <w:rPr>
          <w:rFonts w:eastAsia="Times New Roman" w:cstheme="minorHAnsi"/>
          <w:color w:val="000000"/>
        </w:rPr>
        <w:t xml:space="preserve">ill call </w:t>
      </w:r>
      <w:r w:rsidRPr="00892E68" w:rsidR="00EB470C">
        <w:rPr>
          <w:rFonts w:eastAsia="Times New Roman" w:cstheme="minorHAnsi"/>
          <w:color w:val="000000"/>
        </w:rPr>
        <w:t xml:space="preserve">each invited CIP </w:t>
      </w:r>
      <w:r w:rsidR="00BD7CC6">
        <w:rPr>
          <w:rFonts w:eastAsia="Times New Roman" w:cstheme="minorHAnsi"/>
          <w:color w:val="000000"/>
        </w:rPr>
        <w:t>Administrator</w:t>
      </w:r>
      <w:r w:rsidRPr="00892E68" w:rsidR="00EB470C">
        <w:rPr>
          <w:rFonts w:eastAsia="Times New Roman" w:cstheme="minorHAnsi"/>
          <w:color w:val="000000"/>
        </w:rPr>
        <w:t xml:space="preserve"> who has not yet responded to </w:t>
      </w:r>
      <w:r w:rsidR="005470B9">
        <w:rPr>
          <w:rFonts w:eastAsia="Times New Roman" w:cstheme="minorHAnsi"/>
          <w:color w:val="000000"/>
        </w:rPr>
        <w:t>ask</w:t>
      </w:r>
      <w:r w:rsidRPr="00892E68" w:rsidR="005470B9">
        <w:rPr>
          <w:rFonts w:eastAsia="Times New Roman" w:cstheme="minorHAnsi"/>
          <w:color w:val="000000"/>
        </w:rPr>
        <w:t xml:space="preserve"> </w:t>
      </w:r>
      <w:r w:rsidRPr="00892E68" w:rsidR="00EB470C">
        <w:rPr>
          <w:rFonts w:eastAsia="Times New Roman" w:cstheme="minorHAnsi"/>
          <w:color w:val="000000"/>
        </w:rPr>
        <w:t>whether they want to participate (see Appendi</w:t>
      </w:r>
      <w:r w:rsidRPr="00892E68" w:rsidR="007B5A5F">
        <w:rPr>
          <w:rFonts w:eastAsia="Times New Roman" w:cstheme="minorHAnsi"/>
          <w:color w:val="000000"/>
        </w:rPr>
        <w:t>x</w:t>
      </w:r>
      <w:r w:rsidRPr="00892E68" w:rsidR="00EB470C">
        <w:rPr>
          <w:rFonts w:eastAsia="Times New Roman" w:cstheme="minorHAnsi"/>
          <w:color w:val="000000"/>
        </w:rPr>
        <w:t xml:space="preserve"> </w:t>
      </w:r>
      <w:r w:rsidR="001D6D68">
        <w:rPr>
          <w:rFonts w:eastAsia="Times New Roman" w:cstheme="minorHAnsi"/>
          <w:color w:val="000000"/>
        </w:rPr>
        <w:t>I</w:t>
      </w:r>
      <w:r w:rsidRPr="00892E68" w:rsidR="00EB470C">
        <w:rPr>
          <w:rFonts w:eastAsia="Times New Roman" w:cstheme="minorHAnsi"/>
          <w:color w:val="000000"/>
        </w:rPr>
        <w:t xml:space="preserve">). If we cannot reach the CIP </w:t>
      </w:r>
      <w:r w:rsidR="00BD7CC6">
        <w:rPr>
          <w:rFonts w:eastAsia="Times New Roman" w:cstheme="minorHAnsi"/>
          <w:color w:val="000000"/>
        </w:rPr>
        <w:t>Administrator</w:t>
      </w:r>
      <w:r>
        <w:rPr>
          <w:rFonts w:eastAsia="Times New Roman" w:cstheme="minorHAnsi"/>
          <w:color w:val="000000"/>
        </w:rPr>
        <w:t xml:space="preserve"> by phone, we will resend the invitation email with the request to respond extended 1 week (see Appendix </w:t>
      </w:r>
      <w:r w:rsidR="001D6D68">
        <w:rPr>
          <w:rFonts w:eastAsia="Times New Roman" w:cstheme="minorHAnsi"/>
          <w:color w:val="000000"/>
        </w:rPr>
        <w:t>H</w:t>
      </w:r>
      <w:r>
        <w:rPr>
          <w:rFonts w:eastAsia="Times New Roman" w:cstheme="minorHAnsi"/>
          <w:color w:val="000000"/>
        </w:rPr>
        <w:t xml:space="preserve">). </w:t>
      </w:r>
    </w:p>
    <w:p w:rsidR="00EB470C" w:rsidP="00E77199" w:rsidRDefault="00EB470C" w14:paraId="76AE0A0A" w14:textId="77777777">
      <w:pPr>
        <w:autoSpaceDE w:val="0"/>
        <w:autoSpaceDN w:val="0"/>
        <w:adjustRightInd w:val="0"/>
        <w:spacing w:after="0" w:line="240" w:lineRule="auto"/>
        <w:rPr>
          <w:rFonts w:eastAsia="Times New Roman" w:cstheme="minorHAnsi"/>
          <w:color w:val="000000"/>
        </w:rPr>
      </w:pPr>
    </w:p>
    <w:p w:rsidR="001160CE" w:rsidP="00E77199" w:rsidRDefault="00EB470C" w14:paraId="353B5FDD" w14:textId="38D1081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I</w:t>
      </w:r>
      <w:r w:rsidR="00EF3AA8">
        <w:rPr>
          <w:rFonts w:eastAsia="Times New Roman" w:cstheme="minorHAnsi"/>
          <w:bCs/>
          <w:color w:val="000000"/>
        </w:rPr>
        <w:t xml:space="preserve">nterviews will be scheduled at a mutually convenient time. </w:t>
      </w:r>
      <w:r w:rsidR="001F65CC">
        <w:rPr>
          <w:rFonts w:eastAsia="Times New Roman" w:cstheme="minorHAnsi"/>
          <w:bCs/>
          <w:color w:val="000000"/>
        </w:rPr>
        <w:t xml:space="preserve">All interviewers will complete training with the Co-Principal Investigators. </w:t>
      </w:r>
      <w:r w:rsidR="00EF3AA8">
        <w:rPr>
          <w:rFonts w:eastAsia="Times New Roman" w:cstheme="minorHAnsi"/>
          <w:bCs/>
          <w:color w:val="000000"/>
        </w:rPr>
        <w:t xml:space="preserve">One member of the </w:t>
      </w:r>
      <w:r w:rsidR="00B80FE4">
        <w:rPr>
          <w:rFonts w:eastAsia="Times New Roman" w:cstheme="minorHAnsi"/>
          <w:color w:val="000000"/>
        </w:rPr>
        <w:t xml:space="preserve">study </w:t>
      </w:r>
      <w:r w:rsidR="00EF3AA8">
        <w:rPr>
          <w:rFonts w:eastAsia="Times New Roman" w:cstheme="minorHAnsi"/>
          <w:bCs/>
          <w:color w:val="000000"/>
        </w:rPr>
        <w:t xml:space="preserve">team will conduct the interview </w:t>
      </w:r>
      <w:r>
        <w:rPr>
          <w:rFonts w:eastAsia="Times New Roman" w:cstheme="minorHAnsi"/>
          <w:bCs/>
          <w:color w:val="000000"/>
        </w:rPr>
        <w:t xml:space="preserve">following the </w:t>
      </w:r>
      <w:r>
        <w:rPr>
          <w:rFonts w:eastAsia="Times New Roman" w:cstheme="minorHAnsi"/>
          <w:bCs/>
          <w:color w:val="000000"/>
        </w:rPr>
        <w:lastRenderedPageBreak/>
        <w:t xml:space="preserve">interview guide (see </w:t>
      </w:r>
      <w:r w:rsidR="004A4E3E">
        <w:rPr>
          <w:rFonts w:eastAsia="Times New Roman" w:cstheme="minorHAnsi"/>
          <w:bCs/>
          <w:color w:val="000000"/>
        </w:rPr>
        <w:t>Instrument 2</w:t>
      </w:r>
      <w:r>
        <w:rPr>
          <w:rFonts w:eastAsia="Times New Roman" w:cstheme="minorHAnsi"/>
          <w:bCs/>
          <w:color w:val="000000"/>
        </w:rPr>
        <w:t xml:space="preserve">) </w:t>
      </w:r>
      <w:r w:rsidR="00EF3AA8">
        <w:rPr>
          <w:rFonts w:eastAsia="Times New Roman" w:cstheme="minorHAnsi"/>
          <w:bCs/>
          <w:color w:val="000000"/>
        </w:rPr>
        <w:t xml:space="preserve">and another will take notes. Permission will be requested to record the interview to </w:t>
      </w:r>
      <w:r w:rsidR="00E23B91">
        <w:rPr>
          <w:rFonts w:eastAsia="Times New Roman" w:cstheme="minorHAnsi"/>
          <w:bCs/>
          <w:color w:val="000000"/>
        </w:rPr>
        <w:t xml:space="preserve">make sure </w:t>
      </w:r>
      <w:r w:rsidR="00EF3AA8">
        <w:rPr>
          <w:rFonts w:eastAsia="Times New Roman" w:cstheme="minorHAnsi"/>
          <w:bCs/>
          <w:color w:val="000000"/>
        </w:rPr>
        <w:t xml:space="preserve">that all responses are accurately captured. </w:t>
      </w:r>
      <w:r w:rsidR="00907D6B">
        <w:rPr>
          <w:rFonts w:eastAsia="Times New Roman" w:cstheme="minorHAnsi"/>
          <w:bCs/>
          <w:color w:val="000000"/>
        </w:rPr>
        <w:t>Office of Planning, Research, and Evaluation (</w:t>
      </w:r>
      <w:r w:rsidR="00EF3AA8">
        <w:rPr>
          <w:rFonts w:eastAsia="Times New Roman" w:cstheme="minorHAnsi"/>
          <w:bCs/>
          <w:color w:val="000000"/>
        </w:rPr>
        <w:t>OPRE</w:t>
      </w:r>
      <w:r w:rsidR="00907D6B">
        <w:rPr>
          <w:rFonts w:eastAsia="Times New Roman" w:cstheme="minorHAnsi"/>
          <w:bCs/>
          <w:color w:val="000000"/>
        </w:rPr>
        <w:t>)</w:t>
      </w:r>
      <w:r w:rsidR="00EF3AA8">
        <w:rPr>
          <w:rFonts w:eastAsia="Times New Roman" w:cstheme="minorHAnsi"/>
          <w:bCs/>
          <w:color w:val="000000"/>
        </w:rPr>
        <w:t xml:space="preserve"> federal staff will join the interviews as their schedule</w:t>
      </w:r>
      <w:r w:rsidR="004A4E3E">
        <w:rPr>
          <w:rFonts w:eastAsia="Times New Roman" w:cstheme="minorHAnsi"/>
          <w:bCs/>
          <w:color w:val="000000"/>
        </w:rPr>
        <w:t>s</w:t>
      </w:r>
      <w:r w:rsidR="00EF3AA8">
        <w:rPr>
          <w:rFonts w:eastAsia="Times New Roman" w:cstheme="minorHAnsi"/>
          <w:bCs/>
          <w:color w:val="000000"/>
        </w:rPr>
        <w:t xml:space="preserve"> allow. After each interview, the notetaker will clean and save the notes, referring to the interview recording as needed. All interviews will be completed in the </w:t>
      </w:r>
      <w:r w:rsidR="001F65CC">
        <w:rPr>
          <w:rFonts w:eastAsia="Times New Roman" w:cstheme="minorHAnsi"/>
          <w:bCs/>
          <w:color w:val="000000"/>
        </w:rPr>
        <w:t xml:space="preserve">3 </w:t>
      </w:r>
      <w:r w:rsidR="00EF3AA8">
        <w:rPr>
          <w:rFonts w:eastAsia="Times New Roman" w:cstheme="minorHAnsi"/>
          <w:bCs/>
          <w:color w:val="000000"/>
        </w:rPr>
        <w:t>month</w:t>
      </w:r>
      <w:r w:rsidR="001F65CC">
        <w:rPr>
          <w:rFonts w:eastAsia="Times New Roman" w:cstheme="minorHAnsi"/>
          <w:bCs/>
          <w:color w:val="000000"/>
        </w:rPr>
        <w:t>s</w:t>
      </w:r>
      <w:r w:rsidR="00EF3AA8">
        <w:rPr>
          <w:rFonts w:eastAsia="Times New Roman" w:cstheme="minorHAnsi"/>
          <w:bCs/>
          <w:color w:val="000000"/>
        </w:rPr>
        <w:t xml:space="preserve"> following the close of the CIP </w:t>
      </w:r>
      <w:r w:rsidR="00BD7CC6">
        <w:rPr>
          <w:rFonts w:eastAsia="Times New Roman" w:cstheme="minorHAnsi"/>
          <w:color w:val="000000"/>
        </w:rPr>
        <w:t>Administrator</w:t>
      </w:r>
      <w:r w:rsidR="00EF3AA8">
        <w:rPr>
          <w:rFonts w:eastAsia="Times New Roman" w:cstheme="minorHAnsi"/>
          <w:bCs/>
          <w:color w:val="000000"/>
        </w:rPr>
        <w:t xml:space="preserve"> </w:t>
      </w:r>
      <w:r w:rsidR="00821536">
        <w:rPr>
          <w:rFonts w:eastAsia="Times New Roman" w:cstheme="minorHAnsi"/>
          <w:bCs/>
          <w:color w:val="000000"/>
        </w:rPr>
        <w:t xml:space="preserve">Web </w:t>
      </w:r>
      <w:r w:rsidR="00EF3AA8">
        <w:rPr>
          <w:rFonts w:eastAsia="Times New Roman" w:cstheme="minorHAnsi"/>
          <w:bCs/>
          <w:color w:val="000000"/>
        </w:rPr>
        <w:t xml:space="preserve">Survey. </w:t>
      </w:r>
    </w:p>
    <w:p w:rsidR="001160CE" w:rsidP="00E77199" w:rsidRDefault="001160CE" w14:paraId="5ED977B5" w14:textId="77777777">
      <w:pPr>
        <w:autoSpaceDE w:val="0"/>
        <w:autoSpaceDN w:val="0"/>
        <w:adjustRightInd w:val="0"/>
        <w:spacing w:after="0" w:line="240" w:lineRule="auto"/>
        <w:rPr>
          <w:rFonts w:eastAsia="Times New Roman" w:cstheme="minorHAnsi"/>
          <w:bCs/>
          <w:color w:val="000000"/>
        </w:rPr>
      </w:pPr>
    </w:p>
    <w:p w:rsidR="007C2EE0" w:rsidP="00E77199" w:rsidRDefault="00E41EE9" w14:paraId="44A6DC32" w14:textId="79DEC88E">
      <w:pPr>
        <w:autoSpaceDE w:val="0"/>
        <w:autoSpaceDN w:val="0"/>
        <w:adjustRightInd w:val="0"/>
        <w:spacing w:after="120" w:line="240" w:lineRule="auto"/>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P="00E77199" w:rsidRDefault="007C2EE0" w14:paraId="4C6D8F66" w14:textId="389D572E">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p>
    <w:p w:rsidRPr="004F670D" w:rsidR="006B2B90" w:rsidP="00E77199" w:rsidRDefault="006B2B90" w14:paraId="68C5F7BC" w14:textId="01DEE988">
      <w:pPr>
        <w:autoSpaceDE w:val="0"/>
        <w:autoSpaceDN w:val="0"/>
        <w:adjustRightInd w:val="0"/>
        <w:spacing w:after="60" w:line="240" w:lineRule="auto"/>
        <w:rPr>
          <w:rFonts w:eastAsia="Times New Roman" w:cstheme="minorHAnsi"/>
          <w:b/>
          <w:bCs/>
          <w:iCs/>
          <w:color w:val="000000"/>
        </w:rPr>
      </w:pPr>
      <w:r>
        <w:rPr>
          <w:rFonts w:eastAsia="Times New Roman" w:cstheme="minorHAnsi"/>
          <w:b/>
          <w:bCs/>
          <w:iCs/>
          <w:color w:val="000000"/>
        </w:rPr>
        <w:t xml:space="preserve">CIP </w:t>
      </w:r>
      <w:r w:rsidRPr="00942B40" w:rsidR="00BD7CC6">
        <w:rPr>
          <w:rFonts w:eastAsia="Times New Roman" w:cstheme="minorHAnsi"/>
          <w:b/>
          <w:bCs/>
          <w:color w:val="000000"/>
        </w:rPr>
        <w:t>Administrator</w:t>
      </w:r>
      <w:r>
        <w:rPr>
          <w:rFonts w:eastAsia="Times New Roman" w:cstheme="minorHAnsi"/>
          <w:b/>
          <w:bCs/>
          <w:iCs/>
          <w:color w:val="000000"/>
        </w:rPr>
        <w:t xml:space="preserve"> Web Survey</w:t>
      </w:r>
    </w:p>
    <w:p w:rsidRPr="00EF3AA8" w:rsidR="00CF053F" w:rsidP="00E77199" w:rsidRDefault="00EB470C" w14:paraId="6D57D33E" w14:textId="5FECFF54">
      <w:pPr>
        <w:autoSpaceDE w:val="0"/>
        <w:autoSpaceDN w:val="0"/>
        <w:adjustRightInd w:val="0"/>
        <w:spacing w:after="60" w:line="240" w:lineRule="auto"/>
        <w:rPr>
          <w:rFonts w:eastAsia="Times New Roman" w:cstheme="minorHAnsi"/>
          <w:iCs/>
          <w:color w:val="000000"/>
        </w:rPr>
      </w:pPr>
      <w:r>
        <w:rPr>
          <w:rFonts w:eastAsia="Times New Roman" w:cstheme="minorHAnsi"/>
          <w:iCs/>
          <w:color w:val="000000"/>
        </w:rPr>
        <w:t xml:space="preserve">The universe of respondents for </w:t>
      </w:r>
      <w:r w:rsidR="006B2B90">
        <w:rPr>
          <w:rFonts w:eastAsia="Times New Roman" w:cstheme="minorHAnsi"/>
          <w:iCs/>
          <w:color w:val="000000"/>
        </w:rPr>
        <w:t xml:space="preserve">the CIP </w:t>
      </w:r>
      <w:r w:rsidR="00BD7CC6">
        <w:rPr>
          <w:rFonts w:eastAsia="Times New Roman" w:cstheme="minorHAnsi"/>
          <w:color w:val="000000"/>
        </w:rPr>
        <w:t>Administrator</w:t>
      </w:r>
      <w:r w:rsidR="006B2B90">
        <w:rPr>
          <w:rFonts w:eastAsia="Times New Roman" w:cstheme="minorHAnsi"/>
          <w:iCs/>
          <w:color w:val="000000"/>
        </w:rPr>
        <w:t xml:space="preserve"> Web Survey </w:t>
      </w:r>
      <w:r>
        <w:rPr>
          <w:rFonts w:eastAsia="Times New Roman" w:cstheme="minorHAnsi"/>
          <w:iCs/>
          <w:color w:val="000000"/>
        </w:rPr>
        <w:t xml:space="preserve">is 53 CIP </w:t>
      </w:r>
      <w:r w:rsidR="00BD7CC6">
        <w:rPr>
          <w:rFonts w:eastAsia="Times New Roman" w:cstheme="minorHAnsi"/>
          <w:color w:val="000000"/>
        </w:rPr>
        <w:t>Administrator</w:t>
      </w:r>
      <w:r>
        <w:rPr>
          <w:rFonts w:eastAsia="Times New Roman" w:cstheme="minorHAnsi"/>
          <w:iCs/>
          <w:color w:val="000000"/>
        </w:rPr>
        <w:t xml:space="preserve">s. Response rates for the CIP </w:t>
      </w:r>
      <w:r w:rsidR="00BD7CC6">
        <w:rPr>
          <w:rFonts w:eastAsia="Times New Roman" w:cstheme="minorHAnsi"/>
          <w:color w:val="000000"/>
        </w:rPr>
        <w:t>Administrator</w:t>
      </w:r>
      <w:r>
        <w:rPr>
          <w:rFonts w:eastAsia="Times New Roman" w:cstheme="minorHAnsi"/>
          <w:iCs/>
          <w:color w:val="000000"/>
        </w:rPr>
        <w:t xml:space="preserve"> </w:t>
      </w:r>
      <w:r w:rsidR="00821536">
        <w:rPr>
          <w:rFonts w:eastAsia="Times New Roman" w:cstheme="minorHAnsi"/>
          <w:iCs/>
          <w:color w:val="000000"/>
        </w:rPr>
        <w:t xml:space="preserve">Web </w:t>
      </w:r>
      <w:r>
        <w:rPr>
          <w:rFonts w:eastAsia="Times New Roman" w:cstheme="minorHAnsi"/>
          <w:iCs/>
          <w:color w:val="000000"/>
        </w:rPr>
        <w:t xml:space="preserve">Survey will be calculated by dividing the number of completed surveys by 53. </w:t>
      </w:r>
      <w:r w:rsidR="00CF053F">
        <w:rPr>
          <w:rFonts w:eastAsia="Times New Roman" w:cstheme="minorHAnsi"/>
          <w:iCs/>
          <w:color w:val="000000"/>
        </w:rPr>
        <w:t xml:space="preserve">Other survey administrations of similar length with CIP </w:t>
      </w:r>
      <w:r w:rsidR="00BD7CC6">
        <w:rPr>
          <w:rFonts w:eastAsia="Times New Roman" w:cstheme="minorHAnsi"/>
          <w:color w:val="000000"/>
        </w:rPr>
        <w:t>Administrator</w:t>
      </w:r>
      <w:r w:rsidR="00CF053F">
        <w:rPr>
          <w:rFonts w:eastAsia="Times New Roman" w:cstheme="minorHAnsi"/>
          <w:iCs/>
          <w:color w:val="000000"/>
        </w:rPr>
        <w:t xml:space="preserve">s conducted by the </w:t>
      </w:r>
      <w:r w:rsidR="00B80FE4">
        <w:rPr>
          <w:rFonts w:eastAsia="Times New Roman" w:cstheme="minorHAnsi"/>
          <w:color w:val="000000"/>
        </w:rPr>
        <w:t xml:space="preserve">study </w:t>
      </w:r>
      <w:r w:rsidR="00CF053F">
        <w:rPr>
          <w:rFonts w:eastAsia="Times New Roman" w:cstheme="minorHAnsi"/>
          <w:iCs/>
          <w:color w:val="000000"/>
        </w:rPr>
        <w:t xml:space="preserve">team have yielded 72 percent response rates. Given our </w:t>
      </w:r>
      <w:r w:rsidR="002942D1">
        <w:rPr>
          <w:rFonts w:eastAsia="Times New Roman" w:cstheme="minorHAnsi"/>
          <w:iCs/>
          <w:color w:val="000000"/>
        </w:rPr>
        <w:t xml:space="preserve">announcement during a CIP All Call, an </w:t>
      </w:r>
      <w:r w:rsidR="00CF053F">
        <w:rPr>
          <w:rFonts w:eastAsia="Times New Roman" w:cstheme="minorHAnsi"/>
          <w:iCs/>
          <w:color w:val="000000"/>
        </w:rPr>
        <w:t xml:space="preserve">endorsement from </w:t>
      </w:r>
      <w:r w:rsidR="00A417B8">
        <w:rPr>
          <w:rFonts w:eastAsia="Times New Roman" w:cstheme="minorHAnsi"/>
          <w:iCs/>
          <w:color w:val="000000"/>
        </w:rPr>
        <w:t>Scott Trowbridge</w:t>
      </w:r>
      <w:r w:rsidR="00CF053F">
        <w:rPr>
          <w:rFonts w:eastAsia="Times New Roman" w:cstheme="minorHAnsi"/>
          <w:iCs/>
          <w:color w:val="000000"/>
        </w:rPr>
        <w:t xml:space="preserve"> (</w:t>
      </w:r>
      <w:r w:rsidR="00A417B8">
        <w:rPr>
          <w:rFonts w:eastAsia="Times New Roman" w:cstheme="minorHAnsi"/>
          <w:iCs/>
          <w:color w:val="000000"/>
        </w:rPr>
        <w:t>Children’s Bureau Child Welfare Program Specialist and federal program officer for the CIPs</w:t>
      </w:r>
      <w:r w:rsidR="00CF053F">
        <w:rPr>
          <w:rFonts w:eastAsia="Times New Roman" w:cstheme="minorHAnsi"/>
          <w:color w:val="000000"/>
        </w:rPr>
        <w:t>)</w:t>
      </w:r>
      <w:r w:rsidR="00CF053F">
        <w:rPr>
          <w:rFonts w:eastAsia="Times New Roman" w:cstheme="minorHAnsi"/>
          <w:iCs/>
          <w:color w:val="000000"/>
        </w:rPr>
        <w:t xml:space="preserve">, current and historic working relationships with our </w:t>
      </w:r>
      <w:r w:rsidR="00B80FE4">
        <w:rPr>
          <w:rFonts w:eastAsia="Times New Roman" w:cstheme="minorHAnsi"/>
          <w:color w:val="000000"/>
        </w:rPr>
        <w:t xml:space="preserve">study </w:t>
      </w:r>
      <w:r w:rsidR="00CF053F">
        <w:rPr>
          <w:rFonts w:eastAsia="Times New Roman" w:cstheme="minorHAnsi"/>
          <w:iCs/>
          <w:color w:val="000000"/>
        </w:rPr>
        <w:t xml:space="preserve">team, and extensive follow-up efforts we estimate a response rate of </w:t>
      </w:r>
      <w:r w:rsidR="00EC38BC">
        <w:rPr>
          <w:rFonts w:eastAsia="Times New Roman" w:cstheme="minorHAnsi"/>
          <w:iCs/>
          <w:color w:val="000000"/>
        </w:rPr>
        <w:t>8</w:t>
      </w:r>
      <w:r w:rsidR="00CF053F">
        <w:rPr>
          <w:rFonts w:eastAsia="Times New Roman" w:cstheme="minorHAnsi"/>
          <w:iCs/>
          <w:color w:val="000000"/>
        </w:rPr>
        <w:t xml:space="preserve">0 percent for the CIP </w:t>
      </w:r>
      <w:r w:rsidR="00BD7CC6">
        <w:rPr>
          <w:rFonts w:eastAsia="Times New Roman" w:cstheme="minorHAnsi"/>
          <w:color w:val="000000"/>
        </w:rPr>
        <w:t>Administrator</w:t>
      </w:r>
      <w:r w:rsidR="00CF053F">
        <w:rPr>
          <w:rFonts w:eastAsia="Times New Roman" w:cstheme="minorHAnsi"/>
          <w:iCs/>
          <w:color w:val="000000"/>
        </w:rPr>
        <w:t xml:space="preserve"> </w:t>
      </w:r>
      <w:r w:rsidR="00821536">
        <w:rPr>
          <w:rFonts w:eastAsia="Times New Roman" w:cstheme="minorHAnsi"/>
          <w:iCs/>
          <w:color w:val="000000"/>
        </w:rPr>
        <w:t xml:space="preserve">Web </w:t>
      </w:r>
      <w:r w:rsidR="00CF053F">
        <w:rPr>
          <w:rFonts w:eastAsia="Times New Roman" w:cstheme="minorHAnsi"/>
          <w:iCs/>
          <w:color w:val="000000"/>
        </w:rPr>
        <w:t xml:space="preserve">Survey. </w:t>
      </w:r>
    </w:p>
    <w:p w:rsidR="00F917E5" w:rsidP="00E77199" w:rsidRDefault="00F917E5" w14:paraId="75028C55" w14:textId="09600DC3">
      <w:pPr>
        <w:autoSpaceDE w:val="0"/>
        <w:autoSpaceDN w:val="0"/>
        <w:adjustRightInd w:val="0"/>
        <w:spacing w:after="0" w:line="240" w:lineRule="auto"/>
        <w:rPr>
          <w:rFonts w:eastAsia="Times New Roman" w:cstheme="minorHAnsi"/>
          <w:i/>
          <w:color w:val="000000"/>
        </w:rPr>
      </w:pPr>
    </w:p>
    <w:p w:rsidRPr="001160CE" w:rsidR="006B2B90" w:rsidP="001F65CC" w:rsidRDefault="006B2B90" w14:paraId="739B9733" w14:textId="220C2FD4">
      <w:pPr>
        <w:autoSpaceDE w:val="0"/>
        <w:autoSpaceDN w:val="0"/>
        <w:adjustRightInd w:val="0"/>
        <w:spacing w:after="60" w:line="240" w:lineRule="auto"/>
        <w:rPr>
          <w:rFonts w:eastAsia="Times New Roman" w:cstheme="minorHAnsi"/>
          <w:b/>
          <w:bCs/>
          <w:iCs/>
          <w:color w:val="000000"/>
        </w:rPr>
      </w:pPr>
      <w:r>
        <w:rPr>
          <w:rFonts w:eastAsia="Times New Roman" w:cstheme="minorHAnsi"/>
          <w:b/>
          <w:bCs/>
          <w:iCs/>
          <w:color w:val="000000"/>
        </w:rPr>
        <w:t xml:space="preserve">CIP </w:t>
      </w:r>
      <w:r w:rsidRPr="00942B40" w:rsidR="00BD7CC6">
        <w:rPr>
          <w:rFonts w:eastAsia="Times New Roman" w:cstheme="minorHAnsi"/>
          <w:b/>
          <w:bCs/>
          <w:color w:val="000000"/>
        </w:rPr>
        <w:t>Administrator</w:t>
      </w:r>
      <w:r>
        <w:rPr>
          <w:rFonts w:eastAsia="Times New Roman" w:cstheme="minorHAnsi"/>
          <w:b/>
          <w:bCs/>
          <w:iCs/>
          <w:color w:val="000000"/>
        </w:rPr>
        <w:t xml:space="preserve"> Follow-Up Telephone Interview </w:t>
      </w:r>
    </w:p>
    <w:p w:rsidRPr="00EF3AA8" w:rsidR="00CF053F" w:rsidP="001F65CC" w:rsidRDefault="00B05FDB" w14:paraId="3F2133C8" w14:textId="4893AA96">
      <w:pPr>
        <w:autoSpaceDE w:val="0"/>
        <w:autoSpaceDN w:val="0"/>
        <w:adjustRightInd w:val="0"/>
        <w:spacing w:after="60" w:line="240" w:lineRule="auto"/>
        <w:rPr>
          <w:rFonts w:eastAsia="Times New Roman" w:cstheme="minorHAnsi"/>
          <w:iCs/>
          <w:color w:val="000000"/>
        </w:rPr>
      </w:pPr>
      <w:r>
        <w:rPr>
          <w:rFonts w:eastAsia="Times New Roman" w:cstheme="minorHAnsi"/>
          <w:iCs/>
          <w:color w:val="000000"/>
        </w:rPr>
        <w:t>Based</w:t>
      </w:r>
      <w:r w:rsidR="004A4E3E">
        <w:rPr>
          <w:rFonts w:eastAsia="Times New Roman" w:cstheme="minorHAnsi"/>
          <w:iCs/>
          <w:color w:val="000000"/>
        </w:rPr>
        <w:t xml:space="preserve"> on previous review of CIP self-assessments and data collection with this population, we estimate that follow-up interviews will be required with </w:t>
      </w:r>
      <w:r w:rsidR="001160CE">
        <w:rPr>
          <w:rFonts w:eastAsia="Times New Roman" w:cstheme="minorHAnsi"/>
          <w:iCs/>
          <w:color w:val="000000"/>
        </w:rPr>
        <w:t xml:space="preserve">up to </w:t>
      </w:r>
      <w:r w:rsidR="004A4E3E">
        <w:rPr>
          <w:rFonts w:eastAsia="Times New Roman" w:cstheme="minorHAnsi"/>
          <w:iCs/>
          <w:color w:val="000000"/>
        </w:rPr>
        <w:t xml:space="preserve">20 CIP </w:t>
      </w:r>
      <w:r w:rsidR="00BD7CC6">
        <w:rPr>
          <w:rFonts w:eastAsia="Times New Roman" w:cstheme="minorHAnsi"/>
          <w:color w:val="000000"/>
        </w:rPr>
        <w:t>Administrator</w:t>
      </w:r>
      <w:r w:rsidR="004A4E3E">
        <w:rPr>
          <w:rFonts w:eastAsia="Times New Roman" w:cstheme="minorHAnsi"/>
          <w:iCs/>
          <w:color w:val="000000"/>
        </w:rPr>
        <w:t xml:space="preserve">s. </w:t>
      </w:r>
      <w:r w:rsidRPr="001F65CC" w:rsidR="001F65CC">
        <w:rPr>
          <w:rFonts w:eastAsia="Times New Roman" w:cstheme="minorHAnsi"/>
          <w:iCs/>
          <w:color w:val="000000"/>
        </w:rPr>
        <w:t>The interviews are not designed to produce statistically generalizable findings.  Response rates will not be calculated or reported.</w:t>
      </w:r>
      <w:r w:rsidR="001F65CC">
        <w:rPr>
          <w:rFonts w:eastAsia="Times New Roman" w:cstheme="minorHAnsi"/>
          <w:iCs/>
          <w:color w:val="000000"/>
        </w:rPr>
        <w:t xml:space="preserve"> </w:t>
      </w:r>
    </w:p>
    <w:p w:rsidR="00CF053F" w:rsidP="00E77199" w:rsidRDefault="00CF053F" w14:paraId="5D866F13" w14:textId="77777777">
      <w:pPr>
        <w:autoSpaceDE w:val="0"/>
        <w:autoSpaceDN w:val="0"/>
        <w:adjustRightInd w:val="0"/>
        <w:spacing w:after="0" w:line="240" w:lineRule="auto"/>
        <w:rPr>
          <w:rFonts w:eastAsia="Times New Roman" w:cstheme="minorHAnsi"/>
          <w:i/>
          <w:color w:val="000000"/>
        </w:rPr>
      </w:pPr>
    </w:p>
    <w:p w:rsidRPr="00F917E5" w:rsidR="00F917E5" w:rsidP="00E77199" w:rsidRDefault="00F917E5" w14:paraId="14F6FBDC" w14:textId="2701395E">
      <w:pPr>
        <w:autoSpaceDE w:val="0"/>
        <w:autoSpaceDN w:val="0"/>
        <w:adjustRightInd w:val="0"/>
        <w:spacing w:after="60" w:line="240" w:lineRule="auto"/>
        <w:rPr>
          <w:rFonts w:eastAsia="Times New Roman" w:cstheme="minorHAnsi"/>
          <w:i/>
          <w:color w:val="000000"/>
        </w:rPr>
      </w:pPr>
      <w:proofErr w:type="spellStart"/>
      <w:r>
        <w:rPr>
          <w:rFonts w:eastAsia="Times New Roman" w:cstheme="minorHAnsi"/>
          <w:i/>
          <w:color w:val="000000"/>
        </w:rPr>
        <w:t>NonResponse</w:t>
      </w:r>
      <w:proofErr w:type="spellEnd"/>
    </w:p>
    <w:p w:rsidR="00F97F30" w:rsidP="00E77199" w:rsidRDefault="00EB470C" w14:paraId="0B733C6F" w14:textId="21D66EB5">
      <w:pPr>
        <w:spacing w:line="240" w:lineRule="auto"/>
      </w:pPr>
      <w:r>
        <w:t xml:space="preserve">As </w:t>
      </w:r>
      <w:r w:rsidR="00D1269C">
        <w:t>described</w:t>
      </w:r>
      <w:r>
        <w:t xml:space="preserve"> </w:t>
      </w:r>
      <w:r w:rsidR="00CF053F">
        <w:t xml:space="preserve">above, we are planning extensive follow-up activities to ensure that respondents have every chance to participate. A list of the reasons why CIP </w:t>
      </w:r>
      <w:r w:rsidR="00BD7CC6">
        <w:rPr>
          <w:rFonts w:eastAsia="Times New Roman" w:cstheme="minorHAnsi"/>
          <w:color w:val="000000"/>
        </w:rPr>
        <w:t>Administrator</w:t>
      </w:r>
      <w:r w:rsidR="00CF053F">
        <w:t xml:space="preserve">s decline to participate in the survey and/or interview will be maintained and regularly reviewed during data collection to determine barriers to participation. </w:t>
      </w:r>
      <w:r w:rsidR="00C23CE5">
        <w:t>Since our data collection requires only a computer with internet connection and a telephone, t</w:t>
      </w:r>
      <w:r w:rsidR="0067462A">
        <w:t xml:space="preserve">he biggest barrier to participation will likely be lack of time, particularly given the </w:t>
      </w:r>
      <w:r w:rsidRPr="0067462A" w:rsidR="0067462A">
        <w:t>challenges presented by the COVID-19 pandemic</w:t>
      </w:r>
      <w:r w:rsidR="0067462A">
        <w:t xml:space="preserve">. </w:t>
      </w:r>
      <w:r w:rsidR="00F97F30">
        <w:t xml:space="preserve">To mitigate this barrier we </w:t>
      </w:r>
      <w:r w:rsidR="00CF053F">
        <w:t>will consider extending data collection</w:t>
      </w:r>
      <w:r w:rsidR="00F97F30">
        <w:t>,</w:t>
      </w:r>
      <w:r w:rsidR="0067462A">
        <w:t xml:space="preserve"> offer times outside of standard work hours for interviews to accommodate respondents who may be working non-standard schedules</w:t>
      </w:r>
      <w:r w:rsidR="00F97F30">
        <w:t>, and allow the survey and interview to be completed by a CIP staff member designated by the CIP Administrator</w:t>
      </w:r>
      <w:r w:rsidR="0067462A">
        <w:t>.</w:t>
      </w:r>
    </w:p>
    <w:p w:rsidR="00EB470C" w:rsidP="00E77199" w:rsidRDefault="0067462A" w14:paraId="31CD1907" w14:textId="2B62E18A">
      <w:pPr>
        <w:spacing w:line="240" w:lineRule="auto"/>
      </w:pPr>
      <w:r>
        <w:t xml:space="preserve"> </w:t>
      </w:r>
      <w:r w:rsidR="00CF053F">
        <w:t xml:space="preserve">  </w:t>
      </w:r>
    </w:p>
    <w:p w:rsidR="00901040" w:rsidP="00E77199" w:rsidRDefault="00EB6134" w14:paraId="203B0BA2" w14:textId="25E8B36E">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73229E" w:rsidRDefault="00FB36B1" w14:paraId="07AEBBED" w14:textId="62BDA70A">
      <w:pPr>
        <w:spacing w:after="0" w:line="240" w:lineRule="auto"/>
        <w:rPr>
          <w:rFonts w:ascii="Times New Roman" w:hAnsi="Times New Roman" w:eastAsia="Times New Roman" w:cs="Times New Roman"/>
          <w:sz w:val="24"/>
          <w:szCs w:val="24"/>
        </w:rPr>
      </w:pPr>
      <w:r>
        <w:rPr>
          <w:rFonts w:eastAsia="Times New Roman" w:cstheme="minorHAnsi"/>
        </w:rPr>
        <w:t>All findings</w:t>
      </w:r>
      <w:r w:rsidR="00A70FC0">
        <w:rPr>
          <w:rFonts w:eastAsia="Times New Roman" w:cstheme="minorHAnsi"/>
        </w:rPr>
        <w:t xml:space="preserve"> from the web survey and</w:t>
      </w:r>
      <w:r w:rsidR="002960D2">
        <w:rPr>
          <w:rFonts w:eastAsia="Times New Roman" w:cstheme="minorHAnsi"/>
        </w:rPr>
        <w:t xml:space="preserve"> interview are for internal </w:t>
      </w:r>
      <w:r w:rsidR="00907D6B">
        <w:rPr>
          <w:rFonts w:eastAsia="Times New Roman" w:cstheme="minorHAnsi"/>
        </w:rPr>
        <w:t xml:space="preserve">ACF </w:t>
      </w:r>
      <w:r w:rsidR="00A70FC0">
        <w:rPr>
          <w:rFonts w:eastAsia="Times New Roman" w:cstheme="minorHAnsi"/>
        </w:rPr>
        <w:t xml:space="preserve">purposes only. </w:t>
      </w:r>
      <w:r w:rsidR="00200C00">
        <w:rPr>
          <w:rFonts w:eastAsia="Times New Roman" w:cstheme="minorHAnsi"/>
        </w:rPr>
        <w:t>Data collected will not be used to make population estimates</w:t>
      </w:r>
      <w:r w:rsidR="004C1810">
        <w:rPr>
          <w:rFonts w:eastAsia="Times New Roman" w:cstheme="minorHAnsi"/>
        </w:rPr>
        <w:t xml:space="preserve"> either for internal use or dissemination</w:t>
      </w:r>
      <w:r w:rsidR="00200C00">
        <w:rPr>
          <w:rFonts w:eastAsia="Times New Roman" w:cstheme="minorHAnsi"/>
        </w:rPr>
        <w:t xml:space="preserve">. </w:t>
      </w:r>
      <w:r w:rsidR="00A70FC0">
        <w:rPr>
          <w:rFonts w:eastAsia="Times New Roman" w:cstheme="minorHAnsi"/>
        </w:rPr>
        <w:t xml:space="preserve">For the web survey, we will produce descriptive statistics to understand the variation in court practices and for informing a future study or studies. </w:t>
      </w:r>
      <w:r w:rsidR="00705BD4">
        <w:rPr>
          <w:rFonts w:eastAsia="Times New Roman" w:cstheme="minorHAnsi"/>
        </w:rPr>
        <w:t xml:space="preserve">Data from the </w:t>
      </w:r>
      <w:r w:rsidRPr="00705BD4" w:rsidR="00705BD4">
        <w:rPr>
          <w:rFonts w:eastAsia="Times New Roman" w:cstheme="minorHAnsi"/>
        </w:rPr>
        <w:t xml:space="preserve">CIP </w:t>
      </w:r>
      <w:r w:rsidR="00BD7CC6">
        <w:rPr>
          <w:rFonts w:eastAsia="Times New Roman" w:cstheme="minorHAnsi"/>
          <w:color w:val="000000"/>
        </w:rPr>
        <w:t>Administrator</w:t>
      </w:r>
      <w:r w:rsidRPr="00705BD4" w:rsidR="00705BD4">
        <w:rPr>
          <w:rFonts w:eastAsia="Times New Roman" w:cstheme="minorHAnsi"/>
        </w:rPr>
        <w:t xml:space="preserve"> </w:t>
      </w:r>
      <w:r>
        <w:rPr>
          <w:rFonts w:eastAsia="Times New Roman" w:cstheme="minorHAnsi"/>
        </w:rPr>
        <w:t>will be used to inform a future study or studies</w:t>
      </w:r>
      <w:r w:rsidR="00907D6B">
        <w:rPr>
          <w:rFonts w:eastAsia="Times New Roman" w:cstheme="minorHAnsi"/>
        </w:rPr>
        <w:t xml:space="preserve"> A study design options report is under review by ACF. Once a study </w:t>
      </w:r>
      <w:r w:rsidR="0067462A">
        <w:rPr>
          <w:rFonts w:eastAsia="Times New Roman" w:cstheme="minorHAnsi"/>
        </w:rPr>
        <w:t xml:space="preserve">design </w:t>
      </w:r>
      <w:r w:rsidR="00907D6B">
        <w:rPr>
          <w:rFonts w:eastAsia="Times New Roman" w:cstheme="minorHAnsi"/>
        </w:rPr>
        <w:t xml:space="preserve">is selected, the study team will </w:t>
      </w:r>
      <w:r w:rsidR="00267FD2">
        <w:rPr>
          <w:rFonts w:eastAsia="Times New Roman" w:cstheme="minorHAnsi"/>
        </w:rPr>
        <w:t xml:space="preserve">do pretesting to assess the feasibility of the protocols and measures </w:t>
      </w:r>
      <w:r w:rsidR="00907D6B">
        <w:rPr>
          <w:rFonts w:eastAsia="Times New Roman" w:cstheme="minorHAnsi"/>
        </w:rPr>
        <w:t xml:space="preserve">and then </w:t>
      </w:r>
      <w:r w:rsidR="00267FD2">
        <w:rPr>
          <w:rFonts w:eastAsia="Times New Roman" w:cstheme="minorHAnsi"/>
        </w:rPr>
        <w:t>conduct the selected study or studies</w:t>
      </w:r>
      <w:r w:rsidR="00907D6B">
        <w:rPr>
          <w:rFonts w:eastAsia="Times New Roman" w:cstheme="minorHAnsi"/>
        </w:rPr>
        <w:t>.</w:t>
      </w:r>
    </w:p>
    <w:p w:rsidRPr="00901040" w:rsidR="00BB2925" w:rsidP="00E77199"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E77199" w:rsidRDefault="00901040" w14:paraId="47D35F1B" w14:textId="4B1EFC23">
      <w:pPr>
        <w:autoSpaceDE w:val="0"/>
        <w:autoSpaceDN w:val="0"/>
        <w:adjustRightInd w:val="0"/>
        <w:spacing w:after="120" w:line="240" w:lineRule="auto"/>
        <w:rPr>
          <w:rFonts w:eastAsia="Times New Roman" w:cstheme="minorHAnsi"/>
          <w:b/>
          <w:bCs/>
          <w:color w:val="000000"/>
        </w:rPr>
      </w:pPr>
      <w:r w:rsidRPr="00DF1291">
        <w:rPr>
          <w:rFonts w:eastAsia="Times New Roman" w:cstheme="minorHAnsi"/>
          <w:b/>
          <w:bCs/>
          <w:color w:val="000000"/>
        </w:rPr>
        <w:lastRenderedPageBreak/>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E77199" w:rsidRDefault="007B6CA2" w14:paraId="0FB9DBDE" w14:textId="580D8036">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00A45B89" w:rsidP="00E77199" w:rsidRDefault="00A45B89" w14:paraId="1AC592D4" w14:textId="089C097E">
      <w:pPr>
        <w:autoSpaceDE w:val="0"/>
        <w:autoSpaceDN w:val="0"/>
        <w:adjustRightInd w:val="0"/>
        <w:spacing w:after="0" w:line="240" w:lineRule="auto"/>
        <w:rPr>
          <w:rFonts w:eastAsia="Times New Roman" w:cstheme="minorHAnsi"/>
          <w:bCs/>
          <w:iCs/>
          <w:color w:val="000000"/>
        </w:rPr>
      </w:pPr>
      <w:r w:rsidRPr="00FD1E28">
        <w:rPr>
          <w:rFonts w:eastAsia="Times New Roman" w:cstheme="minorHAnsi"/>
          <w:bCs/>
          <w:iCs/>
          <w:color w:val="000000"/>
        </w:rPr>
        <w:t xml:space="preserve">To mitigate errors, </w:t>
      </w:r>
      <w:r w:rsidR="00D1269C">
        <w:rPr>
          <w:rFonts w:eastAsia="Times New Roman" w:cstheme="minorHAnsi"/>
          <w:bCs/>
          <w:iCs/>
          <w:color w:val="000000"/>
        </w:rPr>
        <w:t xml:space="preserve">survey responses will be extracted directly from Qualtrics into an Excel database. The study team will cross-reference the number of survey entries in the extracted Excel database with the raw data in Qualtrics before analysis. Additionally, </w:t>
      </w:r>
      <w:r w:rsidRPr="00FD1E28">
        <w:rPr>
          <w:rFonts w:eastAsia="Times New Roman" w:cstheme="minorHAnsi"/>
          <w:bCs/>
          <w:iCs/>
          <w:color w:val="000000"/>
        </w:rPr>
        <w:t>all interviews (upon participant agreement) will be audio recorded and transcribed before analysis is completed.</w:t>
      </w:r>
      <w:r>
        <w:rPr>
          <w:rFonts w:eastAsia="Times New Roman" w:cstheme="minorHAnsi"/>
          <w:bCs/>
          <w:iCs/>
          <w:color w:val="000000"/>
        </w:rPr>
        <w:t xml:space="preserve"> For participants who do not consent to being audio recorded, a note taker will be used to ensure responses are recorded. </w:t>
      </w:r>
    </w:p>
    <w:p w:rsidRPr="007B6CA2" w:rsidR="00BB2925" w:rsidP="00E77199" w:rsidRDefault="00BB2925" w14:paraId="334FB80F" w14:textId="77777777">
      <w:pPr>
        <w:autoSpaceDE w:val="0"/>
        <w:autoSpaceDN w:val="0"/>
        <w:adjustRightInd w:val="0"/>
        <w:spacing w:after="0" w:line="240" w:lineRule="auto"/>
        <w:rPr>
          <w:rFonts w:eastAsia="Times New Roman" w:cstheme="minorHAnsi"/>
          <w:bCs/>
          <w:i/>
          <w:color w:val="000000"/>
        </w:rPr>
      </w:pPr>
    </w:p>
    <w:p w:rsidR="007B6CA2" w:rsidP="00E77199" w:rsidRDefault="007B6CA2" w14:paraId="4B58405D" w14:textId="7B1B39DE">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Analysis</w:t>
      </w:r>
    </w:p>
    <w:p w:rsidR="00C03EAD" w:rsidP="00E77199" w:rsidRDefault="00C03EAD" w14:paraId="5E87FD4C" w14:textId="3F996936">
      <w:pPr>
        <w:autoSpaceDE w:val="0"/>
        <w:autoSpaceDN w:val="0"/>
        <w:adjustRightInd w:val="0"/>
        <w:spacing w:after="60" w:line="240" w:lineRule="auto"/>
        <w:rPr>
          <w:rFonts w:eastAsia="Times New Roman" w:cstheme="minorHAnsi"/>
          <w:bCs/>
          <w:iCs/>
          <w:color w:val="000000"/>
        </w:rPr>
      </w:pPr>
      <w:r>
        <w:rPr>
          <w:rFonts w:eastAsia="Times New Roman" w:cstheme="minorHAnsi"/>
          <w:bCs/>
          <w:iCs/>
          <w:color w:val="000000"/>
        </w:rPr>
        <w:t>Data from the CIP Administrator Web Survey</w:t>
      </w:r>
      <w:r w:rsidR="001D6D68">
        <w:rPr>
          <w:rFonts w:eastAsia="Times New Roman" w:cstheme="minorHAnsi"/>
          <w:bCs/>
          <w:iCs/>
          <w:color w:val="000000"/>
        </w:rPr>
        <w:t xml:space="preserve"> and</w:t>
      </w:r>
      <w:r>
        <w:rPr>
          <w:rFonts w:eastAsia="Times New Roman" w:cstheme="minorHAnsi"/>
          <w:bCs/>
          <w:iCs/>
          <w:color w:val="000000"/>
        </w:rPr>
        <w:t xml:space="preserve"> the CIP Administrator Follow-Up Telephone Interview will be combined </w:t>
      </w:r>
      <w:r w:rsidR="001D6D68">
        <w:rPr>
          <w:rFonts w:eastAsia="Times New Roman" w:cstheme="minorHAnsi"/>
          <w:bCs/>
          <w:iCs/>
          <w:color w:val="000000"/>
        </w:rPr>
        <w:t xml:space="preserve">with </w:t>
      </w:r>
      <w:r>
        <w:rPr>
          <w:rFonts w:eastAsia="Times New Roman" w:cstheme="minorHAnsi"/>
          <w:bCs/>
          <w:iCs/>
          <w:color w:val="000000"/>
        </w:rPr>
        <w:t xml:space="preserve">information </w:t>
      </w:r>
      <w:r w:rsidR="001D6D68">
        <w:rPr>
          <w:rFonts w:eastAsia="Times New Roman" w:cstheme="minorHAnsi"/>
          <w:bCs/>
          <w:iCs/>
          <w:color w:val="000000"/>
        </w:rPr>
        <w:t xml:space="preserve">from the Excel spreadsheet summary of CIP Self-Assessments to understand the </w:t>
      </w:r>
      <w:r w:rsidRPr="001D6D68" w:rsidR="001D6D68">
        <w:rPr>
          <w:rFonts w:eastAsia="Times New Roman" w:cstheme="minorHAnsi"/>
          <w:bCs/>
          <w:iCs/>
          <w:color w:val="000000"/>
        </w:rPr>
        <w:t>timing of initial court hearings, frequency of review hearings, use of pre-hearing conferences,</w:t>
      </w:r>
      <w:r w:rsidR="001D6D68">
        <w:rPr>
          <w:rFonts w:eastAsia="Times New Roman" w:cstheme="minorHAnsi"/>
          <w:bCs/>
          <w:iCs/>
          <w:color w:val="000000"/>
        </w:rPr>
        <w:t xml:space="preserve"> and projects related to judicial decision-making and hearing quality in courts across the country. Plans for analysis of data collected from instruments included in this request are provided below.</w:t>
      </w:r>
    </w:p>
    <w:p w:rsidRPr="00942B40" w:rsidR="001D6D68" w:rsidP="00E77199" w:rsidRDefault="001D6D68" w14:paraId="39333F3F" w14:textId="77777777">
      <w:pPr>
        <w:autoSpaceDE w:val="0"/>
        <w:autoSpaceDN w:val="0"/>
        <w:adjustRightInd w:val="0"/>
        <w:spacing w:after="60" w:line="240" w:lineRule="auto"/>
        <w:rPr>
          <w:rFonts w:eastAsia="Times New Roman" w:cstheme="minorHAnsi"/>
          <w:bCs/>
          <w:iCs/>
          <w:color w:val="000000"/>
        </w:rPr>
      </w:pPr>
    </w:p>
    <w:p w:rsidRPr="00FA79EB" w:rsidR="001F65CC" w:rsidP="00E77199" w:rsidRDefault="001F65CC" w14:paraId="50204508" w14:textId="48C2CB06">
      <w:pPr>
        <w:autoSpaceDE w:val="0"/>
        <w:autoSpaceDN w:val="0"/>
        <w:adjustRightInd w:val="0"/>
        <w:spacing w:after="0" w:line="240" w:lineRule="auto"/>
        <w:rPr>
          <w:rFonts w:eastAsia="Times New Roman" w:cstheme="minorHAnsi"/>
          <w:b/>
          <w:iCs/>
          <w:color w:val="000000"/>
        </w:rPr>
      </w:pPr>
      <w:r>
        <w:rPr>
          <w:rFonts w:eastAsia="Times New Roman" w:cstheme="minorHAnsi"/>
          <w:b/>
          <w:iCs/>
          <w:color w:val="000000"/>
        </w:rPr>
        <w:t xml:space="preserve">CIP </w:t>
      </w:r>
      <w:r w:rsidRPr="00942B40" w:rsidR="00BD7CC6">
        <w:rPr>
          <w:rFonts w:eastAsia="Times New Roman" w:cstheme="minorHAnsi"/>
          <w:b/>
          <w:bCs/>
          <w:color w:val="000000"/>
        </w:rPr>
        <w:t>Administrator</w:t>
      </w:r>
      <w:r>
        <w:rPr>
          <w:rFonts w:eastAsia="Times New Roman" w:cstheme="minorHAnsi"/>
          <w:b/>
          <w:iCs/>
          <w:color w:val="000000"/>
        </w:rPr>
        <w:t xml:space="preserve"> Web Survey</w:t>
      </w:r>
    </w:p>
    <w:p w:rsidR="006D000C" w:rsidP="00E77199" w:rsidRDefault="006255FD" w14:paraId="6690E3B7" w14:textId="49DB2F29">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Descriptive statistics will be conducted. For example,</w:t>
      </w:r>
      <w:r w:rsidRPr="0010613A" w:rsidR="00FA79EB">
        <w:rPr>
          <w:rFonts w:eastAsia="Times New Roman" w:cstheme="minorHAnsi"/>
          <w:bCs/>
          <w:iCs/>
          <w:color w:val="000000"/>
        </w:rPr>
        <w:t xml:space="preserve"> f</w:t>
      </w:r>
      <w:r w:rsidR="00FA79EB">
        <w:rPr>
          <w:rFonts w:eastAsia="Times New Roman" w:cstheme="minorHAnsi"/>
          <w:bCs/>
          <w:iCs/>
          <w:color w:val="000000"/>
        </w:rPr>
        <w:t>requencies of</w:t>
      </w:r>
      <w:r w:rsidR="00695AB5">
        <w:rPr>
          <w:rFonts w:eastAsia="Times New Roman" w:cstheme="minorHAnsi"/>
          <w:bCs/>
          <w:iCs/>
          <w:color w:val="000000"/>
        </w:rPr>
        <w:t xml:space="preserve"> </w:t>
      </w:r>
      <w:r>
        <w:rPr>
          <w:rFonts w:eastAsia="Times New Roman" w:cstheme="minorHAnsi"/>
          <w:bCs/>
          <w:iCs/>
          <w:color w:val="000000"/>
        </w:rPr>
        <w:t>court practices</w:t>
      </w:r>
      <w:r w:rsidR="00695AB5">
        <w:rPr>
          <w:rFonts w:eastAsia="Times New Roman" w:cstheme="minorHAnsi"/>
          <w:bCs/>
          <w:iCs/>
          <w:color w:val="000000"/>
        </w:rPr>
        <w:t xml:space="preserve"> (e.g., CIPs that hold review hearings more frequently than every 6 months). This will allow </w:t>
      </w:r>
      <w:r w:rsidR="00C1030E">
        <w:rPr>
          <w:rFonts w:eastAsia="Times New Roman" w:cstheme="minorHAnsi"/>
          <w:bCs/>
          <w:iCs/>
          <w:color w:val="000000"/>
        </w:rPr>
        <w:t xml:space="preserve">the study team to identify </w:t>
      </w:r>
      <w:r w:rsidR="00695AB5">
        <w:rPr>
          <w:rFonts w:eastAsia="Times New Roman" w:cstheme="minorHAnsi"/>
          <w:bCs/>
          <w:iCs/>
          <w:color w:val="000000"/>
        </w:rPr>
        <w:t xml:space="preserve">CIPs by characteristic and </w:t>
      </w:r>
      <w:r w:rsidR="00C1030E">
        <w:rPr>
          <w:rFonts w:eastAsia="Times New Roman" w:cstheme="minorHAnsi"/>
          <w:bCs/>
          <w:iCs/>
          <w:color w:val="000000"/>
        </w:rPr>
        <w:t xml:space="preserve">or groups of characteristics </w:t>
      </w:r>
      <w:r w:rsidR="00695AB5">
        <w:rPr>
          <w:rFonts w:eastAsia="Times New Roman" w:cstheme="minorHAnsi"/>
          <w:bCs/>
          <w:iCs/>
          <w:color w:val="000000"/>
        </w:rPr>
        <w:t xml:space="preserve">(e.g., all CIPs that video record hearings and hold review hearings more than every 6 months). </w:t>
      </w:r>
    </w:p>
    <w:p w:rsidR="006D000C" w:rsidP="00E77199" w:rsidRDefault="006D000C" w14:paraId="2BD2A954" w14:textId="77777777">
      <w:pPr>
        <w:autoSpaceDE w:val="0"/>
        <w:autoSpaceDN w:val="0"/>
        <w:adjustRightInd w:val="0"/>
        <w:spacing w:after="0" w:line="240" w:lineRule="auto"/>
        <w:rPr>
          <w:rFonts w:eastAsia="Times New Roman" w:cstheme="minorHAnsi"/>
          <w:bCs/>
          <w:iCs/>
          <w:color w:val="000000"/>
        </w:rPr>
      </w:pPr>
    </w:p>
    <w:p w:rsidRPr="00C1030E" w:rsidR="001F65CC" w:rsidP="00E77199" w:rsidRDefault="001F65CC" w14:paraId="7DBAE5DC" w14:textId="7B6604B2">
      <w:pPr>
        <w:autoSpaceDE w:val="0"/>
        <w:autoSpaceDN w:val="0"/>
        <w:adjustRightInd w:val="0"/>
        <w:spacing w:after="0" w:line="240" w:lineRule="auto"/>
        <w:rPr>
          <w:rFonts w:eastAsia="Times New Roman" w:cstheme="minorHAnsi"/>
          <w:b/>
          <w:iCs/>
          <w:color w:val="000000"/>
        </w:rPr>
      </w:pPr>
      <w:r>
        <w:rPr>
          <w:rFonts w:eastAsia="Times New Roman" w:cstheme="minorHAnsi"/>
          <w:b/>
          <w:iCs/>
          <w:color w:val="000000"/>
        </w:rPr>
        <w:t xml:space="preserve">CIP </w:t>
      </w:r>
      <w:r w:rsidRPr="00942B40" w:rsidR="00BD7CC6">
        <w:rPr>
          <w:rFonts w:eastAsia="Times New Roman" w:cstheme="minorHAnsi"/>
          <w:b/>
          <w:bCs/>
          <w:color w:val="000000"/>
        </w:rPr>
        <w:t>Administrator</w:t>
      </w:r>
      <w:r>
        <w:rPr>
          <w:rFonts w:eastAsia="Times New Roman" w:cstheme="minorHAnsi"/>
          <w:b/>
          <w:iCs/>
          <w:color w:val="000000"/>
        </w:rPr>
        <w:t xml:space="preserve"> Follow-Up Telephone Interview </w:t>
      </w:r>
    </w:p>
    <w:p w:rsidR="007B6CA2" w:rsidP="00E77199" w:rsidRDefault="0000708A" w14:paraId="6DF28DC5" w14:textId="7166279C">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Transcriptions of recorded interviews will be coded in Dedoose, q</w:t>
      </w:r>
      <w:r w:rsidRPr="00CF5B95" w:rsidR="00CF5B95">
        <w:rPr>
          <w:rFonts w:eastAsia="Times New Roman" w:cstheme="minorHAnsi"/>
          <w:bCs/>
          <w:iCs/>
          <w:color w:val="000000"/>
        </w:rPr>
        <w:t>ualitative data analysis software</w:t>
      </w:r>
      <w:r>
        <w:rPr>
          <w:rFonts w:eastAsia="Times New Roman" w:cstheme="minorHAnsi"/>
          <w:bCs/>
          <w:iCs/>
          <w:color w:val="000000"/>
        </w:rPr>
        <w:t xml:space="preserve">. </w:t>
      </w:r>
      <w:r w:rsidR="00EF3603">
        <w:rPr>
          <w:rFonts w:eastAsia="Times New Roman" w:cstheme="minorHAnsi"/>
          <w:bCs/>
          <w:iCs/>
          <w:color w:val="000000"/>
        </w:rPr>
        <w:t xml:space="preserve">Transcripts will be deductively coded using a codebook </w:t>
      </w:r>
      <w:r w:rsidRPr="00CF5B95" w:rsidR="00CF5B95">
        <w:rPr>
          <w:rFonts w:eastAsia="Times New Roman" w:cstheme="minorHAnsi"/>
          <w:bCs/>
          <w:iCs/>
          <w:color w:val="000000"/>
        </w:rPr>
        <w:t xml:space="preserve">developed </w:t>
      </w:r>
      <w:r w:rsidR="00EF3603">
        <w:rPr>
          <w:rFonts w:eastAsia="Times New Roman" w:cstheme="minorHAnsi"/>
          <w:bCs/>
          <w:iCs/>
          <w:color w:val="000000"/>
        </w:rPr>
        <w:t>based on the research questions</w:t>
      </w:r>
      <w:r w:rsidRPr="00CF5B95" w:rsidR="00CF5B95">
        <w:rPr>
          <w:rFonts w:eastAsia="Times New Roman" w:cstheme="minorHAnsi"/>
          <w:bCs/>
          <w:iCs/>
          <w:color w:val="000000"/>
        </w:rPr>
        <w:t xml:space="preserve">. </w:t>
      </w:r>
      <w:r w:rsidRPr="00CF5B95" w:rsidR="006B2B90">
        <w:rPr>
          <w:rFonts w:eastAsia="Times New Roman" w:cstheme="minorHAnsi"/>
          <w:bCs/>
          <w:iCs/>
          <w:color w:val="000000"/>
        </w:rPr>
        <w:t xml:space="preserve">After coding data into </w:t>
      </w:r>
      <w:r w:rsidR="006B2B90">
        <w:rPr>
          <w:rFonts w:eastAsia="Times New Roman" w:cstheme="minorHAnsi"/>
          <w:bCs/>
          <w:iCs/>
          <w:color w:val="000000"/>
        </w:rPr>
        <w:t xml:space="preserve">codes based on research question, </w:t>
      </w:r>
      <w:r w:rsidRPr="00CF5B95" w:rsidR="006B2B90">
        <w:rPr>
          <w:rFonts w:eastAsia="Times New Roman" w:cstheme="minorHAnsi"/>
          <w:bCs/>
          <w:iCs/>
          <w:color w:val="000000"/>
        </w:rPr>
        <w:t>sub</w:t>
      </w:r>
      <w:r w:rsidR="006B2B90">
        <w:rPr>
          <w:rFonts w:eastAsia="Times New Roman" w:cstheme="minorHAnsi"/>
          <w:bCs/>
          <w:iCs/>
          <w:color w:val="000000"/>
        </w:rPr>
        <w:t>-</w:t>
      </w:r>
      <w:r w:rsidRPr="00CF5B95" w:rsidR="006B2B90">
        <w:rPr>
          <w:rFonts w:eastAsia="Times New Roman" w:cstheme="minorHAnsi"/>
          <w:bCs/>
          <w:iCs/>
          <w:color w:val="000000"/>
        </w:rPr>
        <w:t xml:space="preserve">coding will be completed to identify patterns within each </w:t>
      </w:r>
      <w:r w:rsidR="006B2B90">
        <w:rPr>
          <w:rFonts w:eastAsia="Times New Roman" w:cstheme="minorHAnsi"/>
          <w:bCs/>
          <w:iCs/>
          <w:color w:val="000000"/>
        </w:rPr>
        <w:t xml:space="preserve">research question. </w:t>
      </w:r>
    </w:p>
    <w:p w:rsidRPr="00D16B24" w:rsidR="00C03EAD" w:rsidP="00E77199" w:rsidRDefault="00C03EAD" w14:paraId="16DF9DB0" w14:textId="1BB11599">
      <w:pPr>
        <w:autoSpaceDE w:val="0"/>
        <w:autoSpaceDN w:val="0"/>
        <w:adjustRightInd w:val="0"/>
        <w:spacing w:after="0" w:line="240" w:lineRule="auto"/>
        <w:rPr>
          <w:color w:val="000000"/>
        </w:rPr>
      </w:pPr>
    </w:p>
    <w:p w:rsidRPr="007B6CA2" w:rsidR="007B6CA2" w:rsidP="00E77199" w:rsidRDefault="007B6CA2" w14:paraId="6115EDAE" w14:textId="3AD922A4">
      <w:pPr>
        <w:autoSpaceDE w:val="0"/>
        <w:autoSpaceDN w:val="0"/>
        <w:adjustRightInd w:val="0"/>
        <w:spacing w:after="60" w:line="240" w:lineRule="auto"/>
        <w:rPr>
          <w:rFonts w:eastAsia="Times New Roman" w:cstheme="minorHAnsi"/>
          <w:i/>
          <w:color w:val="000000"/>
        </w:rPr>
      </w:pPr>
      <w:r>
        <w:rPr>
          <w:rFonts w:eastAsia="Times New Roman" w:cstheme="minorHAnsi"/>
          <w:bCs/>
          <w:i/>
          <w:color w:val="000000"/>
        </w:rPr>
        <w:t>Data Use</w:t>
      </w:r>
    </w:p>
    <w:p w:rsidRPr="00DF1291" w:rsidR="00BB2925" w:rsidP="00E77199" w:rsidRDefault="00CF053F" w14:paraId="32C05314" w14:textId="3CC72735">
      <w:pPr>
        <w:spacing w:after="0" w:line="240" w:lineRule="auto"/>
        <w:rPr>
          <w:rFonts w:eastAsia="Times New Roman" w:cstheme="minorHAnsi"/>
        </w:rPr>
      </w:pPr>
      <w:bookmarkStart w:name="_Hlk49953915" w:id="1"/>
      <w:r>
        <w:rPr>
          <w:rFonts w:eastAsia="Times New Roman" w:cstheme="minorHAnsi"/>
        </w:rPr>
        <w:t xml:space="preserve">Data from this information collection will be internally used by </w:t>
      </w:r>
      <w:r w:rsidR="00D71E6A">
        <w:rPr>
          <w:rFonts w:eastAsia="Times New Roman" w:cstheme="minorHAnsi"/>
        </w:rPr>
        <w:t xml:space="preserve">ACF </w:t>
      </w:r>
      <w:r>
        <w:rPr>
          <w:rFonts w:eastAsia="Times New Roman" w:cstheme="minorHAnsi"/>
        </w:rPr>
        <w:t xml:space="preserve">to inform </w:t>
      </w:r>
      <w:r w:rsidR="00695AB5">
        <w:rPr>
          <w:rFonts w:eastAsia="Times New Roman" w:cstheme="minorHAnsi"/>
        </w:rPr>
        <w:t>a future study or studies</w:t>
      </w:r>
      <w:r w:rsidR="00D71E6A">
        <w:rPr>
          <w:rFonts w:eastAsia="Times New Roman" w:cstheme="minorHAnsi"/>
        </w:rPr>
        <w:t xml:space="preserve"> and for future planning purposes</w:t>
      </w:r>
      <w:r w:rsidR="00695AB5">
        <w:rPr>
          <w:rFonts w:eastAsia="Times New Roman" w:cstheme="minorHAnsi"/>
        </w:rPr>
        <w:t xml:space="preserve">. </w:t>
      </w:r>
      <w:r w:rsidRPr="00B44EAA" w:rsidR="00B44EAA">
        <w:rPr>
          <w:rFonts w:eastAsia="Times New Roman" w:cstheme="minorHAnsi"/>
        </w:rPr>
        <w:t xml:space="preserve">Information from this </w:t>
      </w:r>
      <w:r w:rsidR="00B44EAA">
        <w:rPr>
          <w:rFonts w:eastAsia="Times New Roman" w:cstheme="minorHAnsi"/>
        </w:rPr>
        <w:t>data collection</w:t>
      </w:r>
      <w:r w:rsidRPr="00B44EAA" w:rsidR="00B44EAA">
        <w:rPr>
          <w:rFonts w:eastAsia="Times New Roman" w:cstheme="minorHAnsi"/>
        </w:rPr>
        <w:t xml:space="preserve"> may be securely shared with qualified researchers to help guide future research and support program improvement.</w:t>
      </w:r>
      <w:bookmarkEnd w:id="1"/>
    </w:p>
    <w:p w:rsidRPr="00DF1291" w:rsidR="00901040" w:rsidP="00E77199"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Pr="00F872D4" w:rsidR="00200C00" w:rsidP="00E77199" w:rsidRDefault="00200C00" w14:paraId="43088FBC" w14:textId="41C278B1">
      <w:pPr>
        <w:spacing w:line="240" w:lineRule="auto"/>
      </w:pPr>
      <w:r w:rsidRPr="00F872D4">
        <w:t>The information for this study is being collected by J</w:t>
      </w:r>
      <w:r w:rsidR="0073229E">
        <w:t xml:space="preserve">ames Bell Associates </w:t>
      </w:r>
      <w:r>
        <w:t>and consultants Dr. Sophia Gatowski and Dr. Alicia Summers</w:t>
      </w:r>
      <w:r w:rsidRPr="00F872D4">
        <w:t xml:space="preserve"> on behalf of ACF. </w:t>
      </w:r>
      <w:r>
        <w:t>Co-</w:t>
      </w:r>
      <w:r w:rsidRPr="00F872D4">
        <w:t>Principal Investigator</w:t>
      </w:r>
      <w:r>
        <w:t>s Dr. Sophia Gatowski (</w:t>
      </w:r>
      <w:hyperlink w:history="1" r:id="rId11">
        <w:r w:rsidRPr="00B21E42">
          <w:rPr>
            <w:rStyle w:val="Hyperlink"/>
          </w:rPr>
          <w:t>sgatowski@ymail.com</w:t>
        </w:r>
      </w:hyperlink>
      <w:r>
        <w:t>) and Dr. Alicia Summers (</w:t>
      </w:r>
      <w:hyperlink w:history="1" r:id="rId12">
        <w:r w:rsidRPr="00B21E42">
          <w:rPr>
            <w:rStyle w:val="Hyperlink"/>
          </w:rPr>
          <w:t>alicia.d.summers@gmail.com</w:t>
        </w:r>
      </w:hyperlink>
      <w:r>
        <w:t xml:space="preserve">) and </w:t>
      </w:r>
      <w:r w:rsidRPr="00F872D4">
        <w:t>Project Director</w:t>
      </w:r>
      <w:r>
        <w:t xml:space="preserve"> Anne Fromknecht (</w:t>
      </w:r>
      <w:hyperlink w:history="1" r:id="rId13">
        <w:r w:rsidRPr="00B21E42">
          <w:rPr>
            <w:rStyle w:val="Hyperlink"/>
          </w:rPr>
          <w:t>fromknecht@jbassoc.com</w:t>
        </w:r>
      </w:hyperlink>
      <w:r>
        <w:t>)</w:t>
      </w:r>
      <w:r w:rsidRPr="00F872D4">
        <w:t xml:space="preserve"> led development of the study design and data collection protocols and will oversee collection and </w:t>
      </w:r>
      <w:r w:rsidR="00F10F9B">
        <w:t xml:space="preserve">data </w:t>
      </w:r>
      <w:r w:rsidRPr="00F872D4">
        <w:t>analysis.</w:t>
      </w:r>
    </w:p>
    <w:p w:rsidRPr="00F872D4" w:rsidR="00200C00" w:rsidP="00E77199" w:rsidRDefault="00200C00" w14:paraId="3A7EEF19" w14:textId="77777777">
      <w:pPr>
        <w:spacing w:line="240" w:lineRule="auto"/>
      </w:pPr>
      <w:r w:rsidRPr="00F872D4">
        <w:t>The agency responsible for receiving and approving contract deliverables is:</w:t>
      </w:r>
    </w:p>
    <w:p w:rsidRPr="00F872D4" w:rsidR="00200C00" w:rsidP="00E77199" w:rsidRDefault="00200C00" w14:paraId="32A756B8" w14:textId="77777777">
      <w:pPr>
        <w:spacing w:line="240" w:lineRule="auto"/>
        <w:ind w:left="1440"/>
      </w:pPr>
      <w:r w:rsidRPr="00F872D4">
        <w:t>The Office of Planning, Research, and Evaluation (OPRE),</w:t>
      </w:r>
    </w:p>
    <w:p w:rsidRPr="00F872D4" w:rsidR="00200C00" w:rsidP="00E77199" w:rsidRDefault="00200C00" w14:paraId="58B69301" w14:textId="77777777">
      <w:pPr>
        <w:spacing w:line="240" w:lineRule="auto"/>
        <w:ind w:left="1440"/>
      </w:pPr>
      <w:r w:rsidRPr="00F872D4">
        <w:t>Administration for Children and Families (ACF)</w:t>
      </w:r>
    </w:p>
    <w:p w:rsidRPr="00F872D4" w:rsidR="00200C00" w:rsidP="00E77199" w:rsidRDefault="00200C00" w14:paraId="6F32761C" w14:textId="77777777">
      <w:pPr>
        <w:spacing w:line="240" w:lineRule="auto"/>
        <w:ind w:left="1440"/>
      </w:pPr>
      <w:r w:rsidRPr="00F872D4">
        <w:t>U.S. Department of Health and Human Services</w:t>
      </w:r>
    </w:p>
    <w:p w:rsidRPr="00CC7727" w:rsidR="00200C00" w:rsidP="00E77199" w:rsidRDefault="00200C00" w14:paraId="7DEA0DD3" w14:textId="2E7BB8A8">
      <w:pPr>
        <w:spacing w:line="240" w:lineRule="auto"/>
      </w:pPr>
      <w:r w:rsidRPr="00F872D4">
        <w:lastRenderedPageBreak/>
        <w:t>The Federal project officer</w:t>
      </w:r>
      <w:r>
        <w:t>s</w:t>
      </w:r>
      <w:r w:rsidRPr="00F872D4">
        <w:t xml:space="preserve"> for this project </w:t>
      </w:r>
      <w:r>
        <w:t>are</w:t>
      </w:r>
      <w:r w:rsidRPr="00F872D4">
        <w:t xml:space="preserve"> </w:t>
      </w:r>
      <w:r>
        <w:t>Christine Fortunato and Alysia Blandon</w:t>
      </w:r>
      <w:r w:rsidRPr="002C0169">
        <w:t>.</w:t>
      </w:r>
      <w:r w:rsidRPr="00AF6081">
        <w:t xml:space="preserve"> </w:t>
      </w:r>
    </w:p>
    <w:p w:rsidR="00BB2925" w:rsidP="00E77199" w:rsidRDefault="00BB2925" w14:paraId="06674544" w14:textId="798F62C5">
      <w:pPr>
        <w:pStyle w:val="ListParagraph"/>
        <w:spacing w:after="0" w:line="240" w:lineRule="auto"/>
        <w:ind w:left="0"/>
        <w:rPr>
          <w:rFonts w:cstheme="minorHAnsi"/>
          <w:b/>
        </w:rPr>
      </w:pPr>
    </w:p>
    <w:p w:rsidR="0015272D" w:rsidP="00E77199" w:rsidRDefault="0015272D" w14:paraId="0CCD17AE" w14:textId="77777777">
      <w:pPr>
        <w:pStyle w:val="ListParagraph"/>
        <w:spacing w:after="0" w:line="240" w:lineRule="auto"/>
        <w:ind w:left="0"/>
        <w:rPr>
          <w:rFonts w:cstheme="minorHAnsi"/>
          <w:b/>
        </w:rPr>
      </w:pPr>
    </w:p>
    <w:p w:rsidR="00083227" w:rsidP="00E77199" w:rsidRDefault="00A1108E" w14:paraId="1E574BF6" w14:textId="78FF18EA">
      <w:pPr>
        <w:spacing w:after="120" w:line="240" w:lineRule="auto"/>
        <w:rPr>
          <w:b/>
        </w:rPr>
      </w:pPr>
      <w:r>
        <w:rPr>
          <w:b/>
        </w:rPr>
        <w:t>Attachments</w:t>
      </w:r>
    </w:p>
    <w:p w:rsidR="00E77199" w:rsidP="00E77199" w:rsidRDefault="00E77199" w14:paraId="52A76205" w14:textId="13CF16D4">
      <w:pPr>
        <w:spacing w:after="120" w:line="240" w:lineRule="auto"/>
        <w:rPr>
          <w:bCs/>
        </w:rPr>
      </w:pPr>
      <w:bookmarkStart w:name="_Hlk36649401" w:id="2"/>
      <w:r>
        <w:rPr>
          <w:bCs/>
        </w:rPr>
        <w:t xml:space="preserve">Instrument 1_CIP </w:t>
      </w:r>
      <w:r w:rsidR="00821536">
        <w:rPr>
          <w:bCs/>
        </w:rPr>
        <w:t xml:space="preserve">Web </w:t>
      </w:r>
      <w:r>
        <w:rPr>
          <w:bCs/>
        </w:rPr>
        <w:t>Survey</w:t>
      </w:r>
    </w:p>
    <w:p w:rsidR="00E77199" w:rsidP="00E77199" w:rsidRDefault="00E77199" w14:paraId="7A68342D" w14:textId="0AAB87BA">
      <w:pPr>
        <w:spacing w:after="120" w:line="240" w:lineRule="auto"/>
        <w:rPr>
          <w:bCs/>
        </w:rPr>
      </w:pPr>
      <w:r>
        <w:rPr>
          <w:bCs/>
        </w:rPr>
        <w:t>Instrument 2_</w:t>
      </w:r>
      <w:r w:rsidRPr="001B1E2B">
        <w:t xml:space="preserve"> </w:t>
      </w:r>
      <w:r w:rsidRPr="001B1E2B">
        <w:rPr>
          <w:bCs/>
        </w:rPr>
        <w:t>CIP Follow-Up Telephone Interview Guide</w:t>
      </w:r>
    </w:p>
    <w:p w:rsidR="00BD72AF" w:rsidP="00BD72AF" w:rsidRDefault="00BD72AF" w14:paraId="09E76F69" w14:textId="77777777">
      <w:pPr>
        <w:spacing w:after="120" w:line="240" w:lineRule="auto"/>
        <w:rPr>
          <w:bCs/>
        </w:rPr>
      </w:pPr>
      <w:bookmarkStart w:name="_Hlk38457028" w:id="3"/>
      <w:r>
        <w:rPr>
          <w:bCs/>
        </w:rPr>
        <w:t>Appendix A_CIP Self-Assessment</w:t>
      </w:r>
    </w:p>
    <w:bookmarkEnd w:id="3"/>
    <w:p w:rsidR="00BD72AF" w:rsidP="00BD72AF" w:rsidRDefault="00BD72AF" w14:paraId="0EA9C3D3" w14:textId="7182B3B3">
      <w:pPr>
        <w:spacing w:after="120" w:line="240" w:lineRule="auto"/>
        <w:rPr>
          <w:bCs/>
        </w:rPr>
      </w:pPr>
      <w:r>
        <w:rPr>
          <w:bCs/>
        </w:rPr>
        <w:t>Appendix B_CIP Interview, Consent Form</w:t>
      </w:r>
    </w:p>
    <w:p w:rsidR="00BD72AF" w:rsidP="00BD72AF" w:rsidRDefault="00BD72AF" w14:paraId="21CA1D5E" w14:textId="3E34BEA8">
      <w:pPr>
        <w:spacing w:after="120" w:line="240" w:lineRule="auto"/>
        <w:rPr>
          <w:bCs/>
        </w:rPr>
      </w:pPr>
      <w:r>
        <w:rPr>
          <w:bCs/>
        </w:rPr>
        <w:t xml:space="preserve">Appendix C_CIP Web Survey, All Call Script </w:t>
      </w:r>
    </w:p>
    <w:p w:rsidR="00BD72AF" w:rsidP="00BD72AF" w:rsidRDefault="00BD72AF" w14:paraId="61D55CF6" w14:textId="08830AC7">
      <w:pPr>
        <w:spacing w:after="120" w:line="240" w:lineRule="auto"/>
        <w:rPr>
          <w:bCs/>
        </w:rPr>
      </w:pPr>
      <w:r>
        <w:rPr>
          <w:bCs/>
        </w:rPr>
        <w:t>Appendix D_CIP Web Survey, Email Invitation</w:t>
      </w:r>
      <w:r w:rsidDel="0083059F">
        <w:rPr>
          <w:bCs/>
        </w:rPr>
        <w:t xml:space="preserve"> </w:t>
      </w:r>
    </w:p>
    <w:p w:rsidR="00BD72AF" w:rsidP="00BD72AF" w:rsidRDefault="00BD72AF" w14:paraId="5BA7A169" w14:textId="68AA75B2">
      <w:pPr>
        <w:spacing w:after="120" w:line="240" w:lineRule="auto"/>
        <w:rPr>
          <w:bCs/>
        </w:rPr>
      </w:pPr>
      <w:r>
        <w:rPr>
          <w:bCs/>
        </w:rPr>
        <w:t xml:space="preserve">Appendix </w:t>
      </w:r>
      <w:r w:rsidR="001D6D68">
        <w:rPr>
          <w:bCs/>
        </w:rPr>
        <w:t>E</w:t>
      </w:r>
      <w:r>
        <w:rPr>
          <w:bCs/>
        </w:rPr>
        <w:t xml:space="preserve">_CIP Web Survey, </w:t>
      </w:r>
      <w:r w:rsidR="00A417B8">
        <w:rPr>
          <w:bCs/>
        </w:rPr>
        <w:t>Scott Trowbridge</w:t>
      </w:r>
      <w:r>
        <w:rPr>
          <w:bCs/>
        </w:rPr>
        <w:t xml:space="preserve"> </w:t>
      </w:r>
      <w:r w:rsidR="001D6D68">
        <w:rPr>
          <w:bCs/>
        </w:rPr>
        <w:t>Letter</w:t>
      </w:r>
    </w:p>
    <w:p w:rsidR="00BD72AF" w:rsidP="00BD72AF" w:rsidRDefault="00BD72AF" w14:paraId="48E814B5" w14:textId="2BB2C234">
      <w:pPr>
        <w:spacing w:after="120" w:line="240" w:lineRule="auto"/>
        <w:rPr>
          <w:bCs/>
        </w:rPr>
      </w:pPr>
      <w:r>
        <w:rPr>
          <w:bCs/>
        </w:rPr>
        <w:t xml:space="preserve">Appendix </w:t>
      </w:r>
      <w:r w:rsidR="001D6D68">
        <w:rPr>
          <w:bCs/>
        </w:rPr>
        <w:t>F</w:t>
      </w:r>
      <w:r>
        <w:rPr>
          <w:bCs/>
        </w:rPr>
        <w:t>_</w:t>
      </w:r>
      <w:r w:rsidRPr="005F3A5F">
        <w:rPr>
          <w:bCs/>
        </w:rPr>
        <w:t xml:space="preserve"> </w:t>
      </w:r>
      <w:r>
        <w:rPr>
          <w:bCs/>
        </w:rPr>
        <w:t>CIP Web Survey, Non-Responder Email</w:t>
      </w:r>
      <w:r w:rsidDel="005F3A5F">
        <w:rPr>
          <w:bCs/>
        </w:rPr>
        <w:t xml:space="preserve"> </w:t>
      </w:r>
    </w:p>
    <w:p w:rsidR="00BD72AF" w:rsidP="00BD72AF" w:rsidRDefault="00BD72AF" w14:paraId="0A6F3C3F" w14:textId="06B1D356">
      <w:pPr>
        <w:spacing w:after="120" w:line="240" w:lineRule="auto"/>
        <w:rPr>
          <w:bCs/>
        </w:rPr>
      </w:pPr>
      <w:r>
        <w:rPr>
          <w:bCs/>
        </w:rPr>
        <w:t xml:space="preserve">Appendix </w:t>
      </w:r>
      <w:r w:rsidR="001D6D68">
        <w:rPr>
          <w:bCs/>
        </w:rPr>
        <w:t>G</w:t>
      </w:r>
      <w:r>
        <w:rPr>
          <w:bCs/>
        </w:rPr>
        <w:t>_</w:t>
      </w:r>
      <w:r w:rsidRPr="005F3A5F">
        <w:rPr>
          <w:bCs/>
        </w:rPr>
        <w:t xml:space="preserve"> </w:t>
      </w:r>
      <w:r>
        <w:rPr>
          <w:bCs/>
        </w:rPr>
        <w:t>CIP Web Survey, Non-Responder Telephone Script</w:t>
      </w:r>
      <w:r w:rsidDel="005F3A5F">
        <w:rPr>
          <w:bCs/>
        </w:rPr>
        <w:t xml:space="preserve"> </w:t>
      </w:r>
    </w:p>
    <w:p w:rsidR="00BD72AF" w:rsidP="00BD72AF" w:rsidRDefault="00BD72AF" w14:paraId="68670437" w14:textId="37514B30">
      <w:pPr>
        <w:spacing w:after="120" w:line="240" w:lineRule="auto"/>
        <w:rPr>
          <w:bCs/>
        </w:rPr>
      </w:pPr>
      <w:r>
        <w:rPr>
          <w:bCs/>
        </w:rPr>
        <w:t xml:space="preserve">Appendix </w:t>
      </w:r>
      <w:r w:rsidR="001D6D68">
        <w:rPr>
          <w:bCs/>
        </w:rPr>
        <w:t>H</w:t>
      </w:r>
      <w:r>
        <w:rPr>
          <w:bCs/>
        </w:rPr>
        <w:t>_CIP Interview, Email Invitation</w:t>
      </w:r>
    </w:p>
    <w:p w:rsidRPr="00EF3AA8" w:rsidR="00BD72AF" w:rsidP="00BD72AF" w:rsidRDefault="00BD72AF" w14:paraId="5319AF2F" w14:textId="5384D3D8">
      <w:pPr>
        <w:spacing w:after="120" w:line="240" w:lineRule="auto"/>
        <w:rPr>
          <w:bCs/>
        </w:rPr>
      </w:pPr>
      <w:r>
        <w:rPr>
          <w:bCs/>
        </w:rPr>
        <w:t xml:space="preserve">Appendix </w:t>
      </w:r>
      <w:r w:rsidR="001D6D68">
        <w:rPr>
          <w:bCs/>
        </w:rPr>
        <w:t>I</w:t>
      </w:r>
      <w:r>
        <w:rPr>
          <w:bCs/>
        </w:rPr>
        <w:t>_CIP Interview, Non-Responder Telephone Script</w:t>
      </w:r>
    </w:p>
    <w:bookmarkEnd w:id="2"/>
    <w:p w:rsidRPr="00EF3AA8" w:rsidR="00EA4EAD" w:rsidP="00E77199" w:rsidRDefault="00EA4EAD" w14:paraId="3BCEA0D8" w14:textId="04F32838">
      <w:pPr>
        <w:spacing w:after="120" w:line="240" w:lineRule="auto"/>
        <w:rPr>
          <w:bCs/>
        </w:rPr>
      </w:pPr>
    </w:p>
    <w:sectPr w:rsidRPr="00EF3AA8" w:rsidR="00EA4EAD" w:rsidSect="00C91C7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143CD" w14:textId="77777777" w:rsidR="00443DEC" w:rsidRDefault="00443DEC" w:rsidP="0004063C">
      <w:pPr>
        <w:spacing w:after="0" w:line="240" w:lineRule="auto"/>
      </w:pPr>
      <w:r>
        <w:separator/>
      </w:r>
    </w:p>
  </w:endnote>
  <w:endnote w:type="continuationSeparator" w:id="0">
    <w:p w14:paraId="7D4FCCD2" w14:textId="77777777" w:rsidR="00443DEC" w:rsidRDefault="00443DEC" w:rsidP="0004063C">
      <w:pPr>
        <w:spacing w:after="0" w:line="240" w:lineRule="auto"/>
      </w:pPr>
      <w:r>
        <w:continuationSeparator/>
      </w:r>
    </w:p>
  </w:endnote>
  <w:endnote w:type="continuationNotice" w:id="1">
    <w:p w14:paraId="145D82E7" w14:textId="77777777" w:rsidR="00443DEC" w:rsidRDefault="00443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959E" w14:textId="77777777" w:rsidR="00EF3603" w:rsidRDefault="00EF3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0738FA7" w:rsidR="00EF3603" w:rsidRDefault="00EF3603">
        <w:pPr>
          <w:pStyle w:val="Footer"/>
          <w:jc w:val="right"/>
        </w:pPr>
        <w:r>
          <w:fldChar w:fldCharType="begin"/>
        </w:r>
        <w:r>
          <w:instrText xml:space="preserve"> PAGE   \* MERGEFORMAT </w:instrText>
        </w:r>
        <w:r>
          <w:fldChar w:fldCharType="separate"/>
        </w:r>
        <w:r w:rsidR="00A57BF8">
          <w:rPr>
            <w:noProof/>
          </w:rPr>
          <w:t>7</w:t>
        </w:r>
        <w:r>
          <w:rPr>
            <w:noProof/>
          </w:rPr>
          <w:fldChar w:fldCharType="end"/>
        </w:r>
      </w:p>
    </w:sdtContent>
  </w:sdt>
  <w:p w14:paraId="04723F22" w14:textId="77777777" w:rsidR="00EF3603" w:rsidRDefault="00EF3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A0E03" w14:textId="77777777" w:rsidR="00EF3603" w:rsidRDefault="00EF3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586C1" w14:textId="77777777" w:rsidR="00443DEC" w:rsidRDefault="00443DEC" w:rsidP="0004063C">
      <w:pPr>
        <w:spacing w:after="0" w:line="240" w:lineRule="auto"/>
      </w:pPr>
      <w:r>
        <w:separator/>
      </w:r>
    </w:p>
  </w:footnote>
  <w:footnote w:type="continuationSeparator" w:id="0">
    <w:p w14:paraId="1C9A7A21" w14:textId="77777777" w:rsidR="00443DEC" w:rsidRDefault="00443DEC" w:rsidP="0004063C">
      <w:pPr>
        <w:spacing w:after="0" w:line="240" w:lineRule="auto"/>
      </w:pPr>
      <w:r>
        <w:continuationSeparator/>
      </w:r>
    </w:p>
  </w:footnote>
  <w:footnote w:type="continuationNotice" w:id="1">
    <w:p w14:paraId="161C6502" w14:textId="77777777" w:rsidR="00443DEC" w:rsidRDefault="00443DEC">
      <w:pPr>
        <w:spacing w:after="0" w:line="240" w:lineRule="auto"/>
      </w:pPr>
    </w:p>
  </w:footnote>
  <w:footnote w:id="2">
    <w:p w14:paraId="51A1D98F" w14:textId="62586E53" w:rsidR="007D7E3D" w:rsidRDefault="007D7E3D">
      <w:pPr>
        <w:pStyle w:val="FootnoteText"/>
      </w:pPr>
      <w:r>
        <w:rPr>
          <w:rStyle w:val="FootnoteReference"/>
        </w:rPr>
        <w:footnoteRef/>
      </w:r>
      <w:r>
        <w:t xml:space="preserve">As noted in Supporting Statement A, </w:t>
      </w:r>
      <w:r>
        <w:rPr>
          <w:iCs/>
        </w:rPr>
        <w:t>CIP self-assessments (</w:t>
      </w:r>
      <w:r w:rsidRPr="00994675">
        <w:rPr>
          <w:iCs/>
        </w:rPr>
        <w:t>OMB Control No: 0970-0307</w:t>
      </w:r>
      <w:r>
        <w:rPr>
          <w:iCs/>
        </w:rPr>
        <w:t>,</w:t>
      </w:r>
      <w:r w:rsidRPr="00994675">
        <w:rPr>
          <w:iCs/>
        </w:rPr>
        <w:t xml:space="preserve"> </w:t>
      </w:r>
      <w:r>
        <w:rPr>
          <w:iCs/>
        </w:rPr>
        <w:t>e</w:t>
      </w:r>
      <w:r w:rsidRPr="00994675">
        <w:rPr>
          <w:iCs/>
        </w:rPr>
        <w:t xml:space="preserve">xpiration </w:t>
      </w:r>
      <w:r>
        <w:rPr>
          <w:iCs/>
        </w:rPr>
        <w:t>d</w:t>
      </w:r>
      <w:r w:rsidRPr="00994675">
        <w:rPr>
          <w:iCs/>
        </w:rPr>
        <w:t xml:space="preserve">ate: </w:t>
      </w:r>
      <w:r w:rsidR="00493DA2">
        <w:rPr>
          <w:iCs/>
        </w:rPr>
        <w:t>11</w:t>
      </w:r>
      <w:r w:rsidRPr="00994675">
        <w:rPr>
          <w:iCs/>
        </w:rPr>
        <w:t>/30/20</w:t>
      </w:r>
      <w:r w:rsidR="00493DA2">
        <w:rPr>
          <w:iCs/>
        </w:rPr>
        <w:t>22</w:t>
      </w:r>
      <w:r>
        <w:rPr>
          <w:iCs/>
        </w:rPr>
        <w:t xml:space="preserve">) are completed annually by all 53 state CIPs and submitted to the Children’s Bureau and the </w:t>
      </w:r>
      <w:r>
        <w:t>Capacity Building Center for Courts (CBCC), the program’s technical assistance provider.</w:t>
      </w: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AAC5" w14:textId="77777777" w:rsidR="00EF3603" w:rsidRDefault="00EF3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134B" w14:textId="77777777" w:rsidR="00EF3603" w:rsidRPr="000D7D44" w:rsidRDefault="00EF3603" w:rsidP="00643E6F">
    <w:pPr>
      <w:spacing w:after="0" w:line="240" w:lineRule="auto"/>
      <w:jc w:val="center"/>
      <w:rPr>
        <w:b/>
      </w:rPr>
    </w:pPr>
    <w:r>
      <w:rPr>
        <w:b/>
      </w:rPr>
      <w:t xml:space="preserve">Alternative </w:t>
    </w:r>
    <w:r w:rsidRPr="000D7D44">
      <w:rPr>
        <w:b/>
      </w:rPr>
      <w:t xml:space="preserve">Supporting Statement for Information Collections Designed for </w:t>
    </w:r>
  </w:p>
  <w:p w14:paraId="7F7F08CC" w14:textId="77777777" w:rsidR="00EF3603" w:rsidRPr="000D7D44" w:rsidRDefault="00EF3603" w:rsidP="00643E6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7C0412B" w14:textId="77777777" w:rsidR="00EF3603" w:rsidRDefault="00EF3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3D0E" w14:textId="77777777" w:rsidR="00EF3603" w:rsidRDefault="00EF3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E056A"/>
    <w:multiLevelType w:val="hybridMultilevel"/>
    <w:tmpl w:val="3AF083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33C02"/>
    <w:multiLevelType w:val="hybridMultilevel"/>
    <w:tmpl w:val="D2F8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63D6F"/>
    <w:multiLevelType w:val="hybridMultilevel"/>
    <w:tmpl w:val="20C0BA7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9865EA"/>
    <w:multiLevelType w:val="hybridMultilevel"/>
    <w:tmpl w:val="34C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A7415"/>
    <w:multiLevelType w:val="hybridMultilevel"/>
    <w:tmpl w:val="BBB0F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670B2"/>
    <w:multiLevelType w:val="hybridMultilevel"/>
    <w:tmpl w:val="68CC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6"/>
  </w:num>
  <w:num w:numId="5">
    <w:abstractNumId w:val="14"/>
  </w:num>
  <w:num w:numId="6">
    <w:abstractNumId w:val="32"/>
  </w:num>
  <w:num w:numId="7">
    <w:abstractNumId w:val="3"/>
  </w:num>
  <w:num w:numId="8">
    <w:abstractNumId w:val="8"/>
  </w:num>
  <w:num w:numId="9">
    <w:abstractNumId w:val="13"/>
  </w:num>
  <w:num w:numId="10">
    <w:abstractNumId w:val="31"/>
  </w:num>
  <w:num w:numId="11">
    <w:abstractNumId w:val="34"/>
  </w:num>
  <w:num w:numId="12">
    <w:abstractNumId w:val="29"/>
  </w:num>
  <w:num w:numId="13">
    <w:abstractNumId w:val="25"/>
  </w:num>
  <w:num w:numId="14">
    <w:abstractNumId w:val="30"/>
  </w:num>
  <w:num w:numId="15">
    <w:abstractNumId w:val="15"/>
  </w:num>
  <w:num w:numId="16">
    <w:abstractNumId w:val="24"/>
  </w:num>
  <w:num w:numId="17">
    <w:abstractNumId w:val="11"/>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9"/>
  </w:num>
  <w:num w:numId="26">
    <w:abstractNumId w:val="20"/>
  </w:num>
  <w:num w:numId="27">
    <w:abstractNumId w:val="12"/>
  </w:num>
  <w:num w:numId="28">
    <w:abstractNumId w:val="33"/>
  </w:num>
  <w:num w:numId="29">
    <w:abstractNumId w:val="27"/>
  </w:num>
  <w:num w:numId="30">
    <w:abstractNumId w:val="22"/>
  </w:num>
  <w:num w:numId="31">
    <w:abstractNumId w:val="16"/>
  </w:num>
  <w:num w:numId="32">
    <w:abstractNumId w:val="23"/>
  </w:num>
  <w:num w:numId="33">
    <w:abstractNumId w:val="28"/>
  </w:num>
  <w:num w:numId="34">
    <w:abstractNumId w:val="18"/>
  </w:num>
  <w:num w:numId="35">
    <w:abstractNumId w:val="9"/>
  </w:num>
  <w:num w:numId="36">
    <w:abstractNumId w:val="20"/>
  </w:num>
  <w:num w:numId="37">
    <w:abstractNumId w:val="33"/>
  </w:num>
  <w:num w:numId="38">
    <w:abstractNumId w:val="27"/>
  </w:num>
  <w:num w:numId="3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08A"/>
    <w:rsid w:val="0001255D"/>
    <w:rsid w:val="00027E79"/>
    <w:rsid w:val="00033EF1"/>
    <w:rsid w:val="0004063C"/>
    <w:rsid w:val="0004247F"/>
    <w:rsid w:val="00060C59"/>
    <w:rsid w:val="00062AFB"/>
    <w:rsid w:val="000655DD"/>
    <w:rsid w:val="00071F79"/>
    <w:rsid w:val="0007251B"/>
    <w:rsid w:val="000733A5"/>
    <w:rsid w:val="00080DC8"/>
    <w:rsid w:val="00082C5B"/>
    <w:rsid w:val="00083227"/>
    <w:rsid w:val="0008514B"/>
    <w:rsid w:val="00086CBE"/>
    <w:rsid w:val="00087D59"/>
    <w:rsid w:val="00090812"/>
    <w:rsid w:val="000921F0"/>
    <w:rsid w:val="000A012A"/>
    <w:rsid w:val="000A2D29"/>
    <w:rsid w:val="000A7F7C"/>
    <w:rsid w:val="000B3964"/>
    <w:rsid w:val="000D4E9A"/>
    <w:rsid w:val="000D61D4"/>
    <w:rsid w:val="000D7942"/>
    <w:rsid w:val="000D7D44"/>
    <w:rsid w:val="000F1E4A"/>
    <w:rsid w:val="000F327B"/>
    <w:rsid w:val="000F6837"/>
    <w:rsid w:val="000F6F4E"/>
    <w:rsid w:val="00100CF5"/>
    <w:rsid w:val="00100D34"/>
    <w:rsid w:val="00103EFD"/>
    <w:rsid w:val="0010613A"/>
    <w:rsid w:val="00107D87"/>
    <w:rsid w:val="00110967"/>
    <w:rsid w:val="001160CE"/>
    <w:rsid w:val="00117402"/>
    <w:rsid w:val="00124200"/>
    <w:rsid w:val="001253F4"/>
    <w:rsid w:val="0014223A"/>
    <w:rsid w:val="00147FE2"/>
    <w:rsid w:val="0015272D"/>
    <w:rsid w:val="00157482"/>
    <w:rsid w:val="00165818"/>
    <w:rsid w:val="001707D8"/>
    <w:rsid w:val="001A10DD"/>
    <w:rsid w:val="001B0A76"/>
    <w:rsid w:val="001B0E30"/>
    <w:rsid w:val="001B6E1A"/>
    <w:rsid w:val="001D47D6"/>
    <w:rsid w:val="001D6D68"/>
    <w:rsid w:val="001E30DB"/>
    <w:rsid w:val="001E318E"/>
    <w:rsid w:val="001F0F8F"/>
    <w:rsid w:val="001F57F5"/>
    <w:rsid w:val="001F65CC"/>
    <w:rsid w:val="00200C00"/>
    <w:rsid w:val="002017FD"/>
    <w:rsid w:val="0020401C"/>
    <w:rsid w:val="0020629A"/>
    <w:rsid w:val="00206E11"/>
    <w:rsid w:val="00206FE3"/>
    <w:rsid w:val="00207554"/>
    <w:rsid w:val="00211261"/>
    <w:rsid w:val="002441EA"/>
    <w:rsid w:val="002517BB"/>
    <w:rsid w:val="00256E24"/>
    <w:rsid w:val="00265491"/>
    <w:rsid w:val="00267FD2"/>
    <w:rsid w:val="00276CE2"/>
    <w:rsid w:val="00282881"/>
    <w:rsid w:val="00287AF1"/>
    <w:rsid w:val="002942D1"/>
    <w:rsid w:val="002960D2"/>
    <w:rsid w:val="002A41C6"/>
    <w:rsid w:val="002B0988"/>
    <w:rsid w:val="002B374E"/>
    <w:rsid w:val="002B785B"/>
    <w:rsid w:val="002C0A66"/>
    <w:rsid w:val="002C0DD4"/>
    <w:rsid w:val="002C6B37"/>
    <w:rsid w:val="002E06D2"/>
    <w:rsid w:val="002E3806"/>
    <w:rsid w:val="002E6CCF"/>
    <w:rsid w:val="002F1CEA"/>
    <w:rsid w:val="002F33D0"/>
    <w:rsid w:val="00300722"/>
    <w:rsid w:val="0030316D"/>
    <w:rsid w:val="0032339F"/>
    <w:rsid w:val="003665EC"/>
    <w:rsid w:val="00373D2F"/>
    <w:rsid w:val="00386B88"/>
    <w:rsid w:val="00386C30"/>
    <w:rsid w:val="00397896"/>
    <w:rsid w:val="00397FF4"/>
    <w:rsid w:val="003A757F"/>
    <w:rsid w:val="003A7774"/>
    <w:rsid w:val="003B0CBC"/>
    <w:rsid w:val="003C7358"/>
    <w:rsid w:val="003D35BE"/>
    <w:rsid w:val="003E2F51"/>
    <w:rsid w:val="003E61F6"/>
    <w:rsid w:val="003F0D93"/>
    <w:rsid w:val="003F2A91"/>
    <w:rsid w:val="00407537"/>
    <w:rsid w:val="004165BD"/>
    <w:rsid w:val="0042220D"/>
    <w:rsid w:val="00431918"/>
    <w:rsid w:val="0043377A"/>
    <w:rsid w:val="004379B6"/>
    <w:rsid w:val="00443DEC"/>
    <w:rsid w:val="0044428E"/>
    <w:rsid w:val="00446465"/>
    <w:rsid w:val="0044766E"/>
    <w:rsid w:val="00452FE8"/>
    <w:rsid w:val="00460D54"/>
    <w:rsid w:val="00461D3E"/>
    <w:rsid w:val="00465787"/>
    <w:rsid w:val="004706CC"/>
    <w:rsid w:val="0047281F"/>
    <w:rsid w:val="00476339"/>
    <w:rsid w:val="004779C4"/>
    <w:rsid w:val="00486E26"/>
    <w:rsid w:val="004870C9"/>
    <w:rsid w:val="00487654"/>
    <w:rsid w:val="00493DA2"/>
    <w:rsid w:val="004A4E3E"/>
    <w:rsid w:val="004B75AC"/>
    <w:rsid w:val="004C1810"/>
    <w:rsid w:val="004C3644"/>
    <w:rsid w:val="004D01EB"/>
    <w:rsid w:val="004D12DD"/>
    <w:rsid w:val="004D69E2"/>
    <w:rsid w:val="004E290E"/>
    <w:rsid w:val="004E5778"/>
    <w:rsid w:val="004E5AE9"/>
    <w:rsid w:val="004E6DE0"/>
    <w:rsid w:val="004E7ED8"/>
    <w:rsid w:val="004F3C1F"/>
    <w:rsid w:val="004F670D"/>
    <w:rsid w:val="004F7A3C"/>
    <w:rsid w:val="0050376D"/>
    <w:rsid w:val="00512C25"/>
    <w:rsid w:val="005302CB"/>
    <w:rsid w:val="00532095"/>
    <w:rsid w:val="005470B9"/>
    <w:rsid w:val="0055434C"/>
    <w:rsid w:val="00565FA7"/>
    <w:rsid w:val="00580722"/>
    <w:rsid w:val="005901DF"/>
    <w:rsid w:val="00591283"/>
    <w:rsid w:val="00593623"/>
    <w:rsid w:val="005A61CE"/>
    <w:rsid w:val="005A7E5A"/>
    <w:rsid w:val="005B1285"/>
    <w:rsid w:val="005B1410"/>
    <w:rsid w:val="005B431B"/>
    <w:rsid w:val="005C44F2"/>
    <w:rsid w:val="005C6830"/>
    <w:rsid w:val="005C7E12"/>
    <w:rsid w:val="005D0521"/>
    <w:rsid w:val="005D4A40"/>
    <w:rsid w:val="005E493B"/>
    <w:rsid w:val="005F28DC"/>
    <w:rsid w:val="005F2951"/>
    <w:rsid w:val="00617BE9"/>
    <w:rsid w:val="00624C7A"/>
    <w:rsid w:val="00624DDC"/>
    <w:rsid w:val="006253B6"/>
    <w:rsid w:val="006255FD"/>
    <w:rsid w:val="006257ED"/>
    <w:rsid w:val="0062686E"/>
    <w:rsid w:val="00630B30"/>
    <w:rsid w:val="006345D7"/>
    <w:rsid w:val="006378CC"/>
    <w:rsid w:val="00643E6F"/>
    <w:rsid w:val="00646BC0"/>
    <w:rsid w:val="00651FF6"/>
    <w:rsid w:val="0067462A"/>
    <w:rsid w:val="0068303E"/>
    <w:rsid w:val="0068383E"/>
    <w:rsid w:val="00687272"/>
    <w:rsid w:val="00690AA8"/>
    <w:rsid w:val="00695AB5"/>
    <w:rsid w:val="006A04A4"/>
    <w:rsid w:val="006A2F87"/>
    <w:rsid w:val="006A44D1"/>
    <w:rsid w:val="006A4D02"/>
    <w:rsid w:val="006B1BF9"/>
    <w:rsid w:val="006B2B90"/>
    <w:rsid w:val="006B31DA"/>
    <w:rsid w:val="006B53F1"/>
    <w:rsid w:val="006B587B"/>
    <w:rsid w:val="006B6037"/>
    <w:rsid w:val="006C0E56"/>
    <w:rsid w:val="006D000C"/>
    <w:rsid w:val="006D3C83"/>
    <w:rsid w:val="006E4F82"/>
    <w:rsid w:val="006E7CC4"/>
    <w:rsid w:val="00705342"/>
    <w:rsid w:val="00705BD4"/>
    <w:rsid w:val="007125DE"/>
    <w:rsid w:val="00717BDC"/>
    <w:rsid w:val="0072072F"/>
    <w:rsid w:val="00723A28"/>
    <w:rsid w:val="0073229E"/>
    <w:rsid w:val="0073334C"/>
    <w:rsid w:val="00736B62"/>
    <w:rsid w:val="007550A9"/>
    <w:rsid w:val="007603CD"/>
    <w:rsid w:val="00764C85"/>
    <w:rsid w:val="00772AC9"/>
    <w:rsid w:val="0078630D"/>
    <w:rsid w:val="00793E3E"/>
    <w:rsid w:val="00795544"/>
    <w:rsid w:val="007A29C5"/>
    <w:rsid w:val="007B195F"/>
    <w:rsid w:val="007B2D76"/>
    <w:rsid w:val="007B5A5F"/>
    <w:rsid w:val="007B6CA2"/>
    <w:rsid w:val="007B6FFF"/>
    <w:rsid w:val="007C2EE0"/>
    <w:rsid w:val="007C7B4B"/>
    <w:rsid w:val="007D3954"/>
    <w:rsid w:val="007D7E3D"/>
    <w:rsid w:val="007E6CEF"/>
    <w:rsid w:val="00821536"/>
    <w:rsid w:val="00823428"/>
    <w:rsid w:val="008261D3"/>
    <w:rsid w:val="008369BA"/>
    <w:rsid w:val="00840D32"/>
    <w:rsid w:val="00841D60"/>
    <w:rsid w:val="00842223"/>
    <w:rsid w:val="00843933"/>
    <w:rsid w:val="00850F4C"/>
    <w:rsid w:val="00864C1F"/>
    <w:rsid w:val="00870FA1"/>
    <w:rsid w:val="008712C7"/>
    <w:rsid w:val="00872A96"/>
    <w:rsid w:val="00875220"/>
    <w:rsid w:val="00882D66"/>
    <w:rsid w:val="00891CD9"/>
    <w:rsid w:val="00892E68"/>
    <w:rsid w:val="008C5833"/>
    <w:rsid w:val="008D175D"/>
    <w:rsid w:val="008D3E97"/>
    <w:rsid w:val="008E0239"/>
    <w:rsid w:val="008E0AAD"/>
    <w:rsid w:val="008E2CED"/>
    <w:rsid w:val="008E4718"/>
    <w:rsid w:val="008F2446"/>
    <w:rsid w:val="008F7AEC"/>
    <w:rsid w:val="00901040"/>
    <w:rsid w:val="00907D6B"/>
    <w:rsid w:val="0091045C"/>
    <w:rsid w:val="00923F25"/>
    <w:rsid w:val="00934794"/>
    <w:rsid w:val="00942B40"/>
    <w:rsid w:val="00963503"/>
    <w:rsid w:val="00965DBD"/>
    <w:rsid w:val="00971944"/>
    <w:rsid w:val="009719C5"/>
    <w:rsid w:val="009815C6"/>
    <w:rsid w:val="00986305"/>
    <w:rsid w:val="00996201"/>
    <w:rsid w:val="009A39E1"/>
    <w:rsid w:val="009A3AD8"/>
    <w:rsid w:val="009A6EE8"/>
    <w:rsid w:val="009B0F58"/>
    <w:rsid w:val="009B3DFB"/>
    <w:rsid w:val="009C3248"/>
    <w:rsid w:val="009C3380"/>
    <w:rsid w:val="009D063B"/>
    <w:rsid w:val="009D4057"/>
    <w:rsid w:val="009E35CD"/>
    <w:rsid w:val="009E6619"/>
    <w:rsid w:val="009E7DC9"/>
    <w:rsid w:val="009E7E38"/>
    <w:rsid w:val="009F265B"/>
    <w:rsid w:val="009F482C"/>
    <w:rsid w:val="009F68DB"/>
    <w:rsid w:val="00A03E3F"/>
    <w:rsid w:val="00A1108E"/>
    <w:rsid w:val="00A27CD0"/>
    <w:rsid w:val="00A362B6"/>
    <w:rsid w:val="00A417B8"/>
    <w:rsid w:val="00A45B89"/>
    <w:rsid w:val="00A464DD"/>
    <w:rsid w:val="00A57BF8"/>
    <w:rsid w:val="00A67DFF"/>
    <w:rsid w:val="00A70FC0"/>
    <w:rsid w:val="00A71475"/>
    <w:rsid w:val="00A714DC"/>
    <w:rsid w:val="00A7179C"/>
    <w:rsid w:val="00A75BE1"/>
    <w:rsid w:val="00A761CB"/>
    <w:rsid w:val="00A85701"/>
    <w:rsid w:val="00A85D1E"/>
    <w:rsid w:val="00A87ECA"/>
    <w:rsid w:val="00AA74D2"/>
    <w:rsid w:val="00AB1D55"/>
    <w:rsid w:val="00AD0344"/>
    <w:rsid w:val="00AD12A3"/>
    <w:rsid w:val="00AD3261"/>
    <w:rsid w:val="00AD4355"/>
    <w:rsid w:val="00AE3F5F"/>
    <w:rsid w:val="00AE58EF"/>
    <w:rsid w:val="00AF04E2"/>
    <w:rsid w:val="00B0509B"/>
    <w:rsid w:val="00B05FDB"/>
    <w:rsid w:val="00B13DC4"/>
    <w:rsid w:val="00B16631"/>
    <w:rsid w:val="00B17B7C"/>
    <w:rsid w:val="00B23277"/>
    <w:rsid w:val="00B245AD"/>
    <w:rsid w:val="00B3534D"/>
    <w:rsid w:val="00B4182B"/>
    <w:rsid w:val="00B44EAA"/>
    <w:rsid w:val="00B55E54"/>
    <w:rsid w:val="00B56589"/>
    <w:rsid w:val="00B612FB"/>
    <w:rsid w:val="00B64D05"/>
    <w:rsid w:val="00B70460"/>
    <w:rsid w:val="00B80FE4"/>
    <w:rsid w:val="00B9441B"/>
    <w:rsid w:val="00B96EE7"/>
    <w:rsid w:val="00BB2925"/>
    <w:rsid w:val="00BB2AC3"/>
    <w:rsid w:val="00BB4BF8"/>
    <w:rsid w:val="00BC7634"/>
    <w:rsid w:val="00BD702B"/>
    <w:rsid w:val="00BD72AF"/>
    <w:rsid w:val="00BD7B78"/>
    <w:rsid w:val="00BD7CC6"/>
    <w:rsid w:val="00BE371B"/>
    <w:rsid w:val="00BE4C0B"/>
    <w:rsid w:val="00BE684B"/>
    <w:rsid w:val="00BE773B"/>
    <w:rsid w:val="00BF2DE0"/>
    <w:rsid w:val="00C03EAD"/>
    <w:rsid w:val="00C05352"/>
    <w:rsid w:val="00C1030E"/>
    <w:rsid w:val="00C20D24"/>
    <w:rsid w:val="00C23CE5"/>
    <w:rsid w:val="00C32404"/>
    <w:rsid w:val="00C474AB"/>
    <w:rsid w:val="00C509A7"/>
    <w:rsid w:val="00C53850"/>
    <w:rsid w:val="00C6382C"/>
    <w:rsid w:val="00C73360"/>
    <w:rsid w:val="00C73652"/>
    <w:rsid w:val="00C8520C"/>
    <w:rsid w:val="00C86CB2"/>
    <w:rsid w:val="00C91C71"/>
    <w:rsid w:val="00C94F4C"/>
    <w:rsid w:val="00C95126"/>
    <w:rsid w:val="00CA2D53"/>
    <w:rsid w:val="00CA5249"/>
    <w:rsid w:val="00CA72A5"/>
    <w:rsid w:val="00CA7AC9"/>
    <w:rsid w:val="00CC07BF"/>
    <w:rsid w:val="00CC4651"/>
    <w:rsid w:val="00CE018E"/>
    <w:rsid w:val="00CE794F"/>
    <w:rsid w:val="00CE7A4A"/>
    <w:rsid w:val="00CF053F"/>
    <w:rsid w:val="00CF315D"/>
    <w:rsid w:val="00CF5687"/>
    <w:rsid w:val="00CF5B95"/>
    <w:rsid w:val="00D1269C"/>
    <w:rsid w:val="00D1343F"/>
    <w:rsid w:val="00D13AA8"/>
    <w:rsid w:val="00D16B24"/>
    <w:rsid w:val="00D239B5"/>
    <w:rsid w:val="00D32B72"/>
    <w:rsid w:val="00D4033C"/>
    <w:rsid w:val="00D4149E"/>
    <w:rsid w:val="00D45504"/>
    <w:rsid w:val="00D51337"/>
    <w:rsid w:val="00D5346A"/>
    <w:rsid w:val="00D55767"/>
    <w:rsid w:val="00D55BD7"/>
    <w:rsid w:val="00D71B7C"/>
    <w:rsid w:val="00D71BA0"/>
    <w:rsid w:val="00D71E6A"/>
    <w:rsid w:val="00D749DF"/>
    <w:rsid w:val="00D814C3"/>
    <w:rsid w:val="00D816C4"/>
    <w:rsid w:val="00D81F39"/>
    <w:rsid w:val="00D82755"/>
    <w:rsid w:val="00D82E67"/>
    <w:rsid w:val="00D831AC"/>
    <w:rsid w:val="00D972F3"/>
    <w:rsid w:val="00D97926"/>
    <w:rsid w:val="00DA3557"/>
    <w:rsid w:val="00DA4701"/>
    <w:rsid w:val="00DC3C44"/>
    <w:rsid w:val="00DC65F2"/>
    <w:rsid w:val="00DC7876"/>
    <w:rsid w:val="00DC7DD5"/>
    <w:rsid w:val="00DE3ED7"/>
    <w:rsid w:val="00DF0651"/>
    <w:rsid w:val="00DF1291"/>
    <w:rsid w:val="00DF45BD"/>
    <w:rsid w:val="00E000EC"/>
    <w:rsid w:val="00E004D5"/>
    <w:rsid w:val="00E1392C"/>
    <w:rsid w:val="00E22AC6"/>
    <w:rsid w:val="00E23B91"/>
    <w:rsid w:val="00E24830"/>
    <w:rsid w:val="00E31175"/>
    <w:rsid w:val="00E318A6"/>
    <w:rsid w:val="00E41C62"/>
    <w:rsid w:val="00E41EE9"/>
    <w:rsid w:val="00E461D4"/>
    <w:rsid w:val="00E62285"/>
    <w:rsid w:val="00E62819"/>
    <w:rsid w:val="00E64DF6"/>
    <w:rsid w:val="00E71E25"/>
    <w:rsid w:val="00E75D57"/>
    <w:rsid w:val="00E77199"/>
    <w:rsid w:val="00E80588"/>
    <w:rsid w:val="00E9045F"/>
    <w:rsid w:val="00E96EF4"/>
    <w:rsid w:val="00E97A01"/>
    <w:rsid w:val="00EA0D4F"/>
    <w:rsid w:val="00EA3180"/>
    <w:rsid w:val="00EA405B"/>
    <w:rsid w:val="00EA4EAD"/>
    <w:rsid w:val="00EB470C"/>
    <w:rsid w:val="00EB4C26"/>
    <w:rsid w:val="00EB6134"/>
    <w:rsid w:val="00EC1247"/>
    <w:rsid w:val="00EC1A6C"/>
    <w:rsid w:val="00EC38BC"/>
    <w:rsid w:val="00ED52AF"/>
    <w:rsid w:val="00ED6491"/>
    <w:rsid w:val="00ED7509"/>
    <w:rsid w:val="00EE38AF"/>
    <w:rsid w:val="00EF254B"/>
    <w:rsid w:val="00EF3603"/>
    <w:rsid w:val="00EF3AA8"/>
    <w:rsid w:val="00EF4FF2"/>
    <w:rsid w:val="00F071DE"/>
    <w:rsid w:val="00F10F9B"/>
    <w:rsid w:val="00F264FC"/>
    <w:rsid w:val="00F3489F"/>
    <w:rsid w:val="00F42246"/>
    <w:rsid w:val="00F4442A"/>
    <w:rsid w:val="00F74630"/>
    <w:rsid w:val="00F76845"/>
    <w:rsid w:val="00F76ABE"/>
    <w:rsid w:val="00F85D35"/>
    <w:rsid w:val="00F862E6"/>
    <w:rsid w:val="00F90D7B"/>
    <w:rsid w:val="00F9122A"/>
    <w:rsid w:val="00F917E5"/>
    <w:rsid w:val="00F91F98"/>
    <w:rsid w:val="00F92FBA"/>
    <w:rsid w:val="00F9469D"/>
    <w:rsid w:val="00F94E0A"/>
    <w:rsid w:val="00F97F30"/>
    <w:rsid w:val="00FA626A"/>
    <w:rsid w:val="00FA6294"/>
    <w:rsid w:val="00FA6D2C"/>
    <w:rsid w:val="00FA79EB"/>
    <w:rsid w:val="00FB36B1"/>
    <w:rsid w:val="00FB5BF6"/>
    <w:rsid w:val="00FB6BC7"/>
    <w:rsid w:val="00FC779A"/>
    <w:rsid w:val="00FD47A4"/>
    <w:rsid w:val="00FD7F7D"/>
    <w:rsid w:val="00FE2091"/>
    <w:rsid w:val="00FE4FEF"/>
    <w:rsid w:val="00FF57F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66540063-949F-4C46-9EDD-166DB9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200C00"/>
    <w:rPr>
      <w:color w:val="605E5C"/>
      <w:shd w:val="clear" w:color="auto" w:fill="E1DFDD"/>
    </w:rPr>
  </w:style>
  <w:style w:type="character" w:customStyle="1" w:styleId="normaltextrun">
    <w:name w:val="normaltextrun"/>
    <w:basedOn w:val="DefaultParagraphFont"/>
    <w:rsid w:val="00397FF4"/>
  </w:style>
  <w:style w:type="character" w:customStyle="1" w:styleId="eop">
    <w:name w:val="eop"/>
    <w:basedOn w:val="DefaultParagraphFont"/>
    <w:rsid w:val="0039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43740896">
      <w:bodyDiv w:val="1"/>
      <w:marLeft w:val="0"/>
      <w:marRight w:val="0"/>
      <w:marTop w:val="0"/>
      <w:marBottom w:val="0"/>
      <w:divBdr>
        <w:top w:val="none" w:sz="0" w:space="0" w:color="auto"/>
        <w:left w:val="none" w:sz="0" w:space="0" w:color="auto"/>
        <w:bottom w:val="none" w:sz="0" w:space="0" w:color="auto"/>
        <w:right w:val="none" w:sz="0" w:space="0" w:color="auto"/>
      </w:divBdr>
    </w:div>
    <w:div w:id="25370507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9916632">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411047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649462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1522722">
      <w:bodyDiv w:val="1"/>
      <w:marLeft w:val="0"/>
      <w:marRight w:val="0"/>
      <w:marTop w:val="0"/>
      <w:marBottom w:val="0"/>
      <w:divBdr>
        <w:top w:val="none" w:sz="0" w:space="0" w:color="auto"/>
        <w:left w:val="none" w:sz="0" w:space="0" w:color="auto"/>
        <w:bottom w:val="none" w:sz="0" w:space="0" w:color="auto"/>
        <w:right w:val="none" w:sz="0" w:space="0" w:color="auto"/>
      </w:divBdr>
    </w:div>
    <w:div w:id="902983839">
      <w:bodyDiv w:val="1"/>
      <w:marLeft w:val="0"/>
      <w:marRight w:val="0"/>
      <w:marTop w:val="0"/>
      <w:marBottom w:val="0"/>
      <w:divBdr>
        <w:top w:val="none" w:sz="0" w:space="0" w:color="auto"/>
        <w:left w:val="none" w:sz="0" w:space="0" w:color="auto"/>
        <w:bottom w:val="none" w:sz="0" w:space="0" w:color="auto"/>
        <w:right w:val="none" w:sz="0" w:space="0" w:color="auto"/>
      </w:divBdr>
    </w:div>
    <w:div w:id="101843187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6311058">
      <w:bodyDiv w:val="1"/>
      <w:marLeft w:val="0"/>
      <w:marRight w:val="0"/>
      <w:marTop w:val="0"/>
      <w:marBottom w:val="0"/>
      <w:divBdr>
        <w:top w:val="none" w:sz="0" w:space="0" w:color="auto"/>
        <w:left w:val="none" w:sz="0" w:space="0" w:color="auto"/>
        <w:bottom w:val="none" w:sz="0" w:space="0" w:color="auto"/>
        <w:right w:val="none" w:sz="0" w:space="0" w:color="auto"/>
      </w:divBdr>
    </w:div>
    <w:div w:id="1274940394">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23724795">
      <w:bodyDiv w:val="1"/>
      <w:marLeft w:val="0"/>
      <w:marRight w:val="0"/>
      <w:marTop w:val="0"/>
      <w:marBottom w:val="0"/>
      <w:divBdr>
        <w:top w:val="none" w:sz="0" w:space="0" w:color="auto"/>
        <w:left w:val="none" w:sz="0" w:space="0" w:color="auto"/>
        <w:bottom w:val="none" w:sz="0" w:space="0" w:color="auto"/>
        <w:right w:val="none" w:sz="0" w:space="0" w:color="auto"/>
      </w:divBdr>
    </w:div>
    <w:div w:id="1434090375">
      <w:bodyDiv w:val="1"/>
      <w:marLeft w:val="0"/>
      <w:marRight w:val="0"/>
      <w:marTop w:val="0"/>
      <w:marBottom w:val="0"/>
      <w:divBdr>
        <w:top w:val="none" w:sz="0" w:space="0" w:color="auto"/>
        <w:left w:val="none" w:sz="0" w:space="0" w:color="auto"/>
        <w:bottom w:val="none" w:sz="0" w:space="0" w:color="auto"/>
        <w:right w:val="none" w:sz="0" w:space="0" w:color="auto"/>
      </w:divBdr>
    </w:div>
    <w:div w:id="1581325880">
      <w:bodyDiv w:val="1"/>
      <w:marLeft w:val="0"/>
      <w:marRight w:val="0"/>
      <w:marTop w:val="0"/>
      <w:marBottom w:val="0"/>
      <w:divBdr>
        <w:top w:val="none" w:sz="0" w:space="0" w:color="auto"/>
        <w:left w:val="none" w:sz="0" w:space="0" w:color="auto"/>
        <w:bottom w:val="none" w:sz="0" w:space="0" w:color="auto"/>
        <w:right w:val="none" w:sz="0" w:space="0" w:color="auto"/>
      </w:divBdr>
    </w:div>
    <w:div w:id="1825199303">
      <w:bodyDiv w:val="1"/>
      <w:marLeft w:val="0"/>
      <w:marRight w:val="0"/>
      <w:marTop w:val="0"/>
      <w:marBottom w:val="0"/>
      <w:divBdr>
        <w:top w:val="none" w:sz="0" w:space="0" w:color="auto"/>
        <w:left w:val="none" w:sz="0" w:space="0" w:color="auto"/>
        <w:bottom w:val="none" w:sz="0" w:space="0" w:color="auto"/>
        <w:right w:val="none" w:sz="0" w:space="0" w:color="auto"/>
      </w:divBdr>
    </w:div>
    <w:div w:id="1879734093">
      <w:bodyDiv w:val="1"/>
      <w:marLeft w:val="0"/>
      <w:marRight w:val="0"/>
      <w:marTop w:val="0"/>
      <w:marBottom w:val="0"/>
      <w:divBdr>
        <w:top w:val="none" w:sz="0" w:space="0" w:color="auto"/>
        <w:left w:val="none" w:sz="0" w:space="0" w:color="auto"/>
        <w:bottom w:val="none" w:sz="0" w:space="0" w:color="auto"/>
        <w:right w:val="none" w:sz="0" w:space="0" w:color="auto"/>
      </w:divBdr>
    </w:div>
    <w:div w:id="1961953773">
      <w:bodyDiv w:val="1"/>
      <w:marLeft w:val="0"/>
      <w:marRight w:val="0"/>
      <w:marTop w:val="0"/>
      <w:marBottom w:val="0"/>
      <w:divBdr>
        <w:top w:val="none" w:sz="0" w:space="0" w:color="auto"/>
        <w:left w:val="none" w:sz="0" w:space="0" w:color="auto"/>
        <w:bottom w:val="none" w:sz="0" w:space="0" w:color="auto"/>
        <w:right w:val="none" w:sz="0" w:space="0" w:color="auto"/>
      </w:divBdr>
    </w:div>
    <w:div w:id="1982416612">
      <w:bodyDiv w:val="1"/>
      <w:marLeft w:val="0"/>
      <w:marRight w:val="0"/>
      <w:marTop w:val="0"/>
      <w:marBottom w:val="0"/>
      <w:divBdr>
        <w:top w:val="none" w:sz="0" w:space="0" w:color="auto"/>
        <w:left w:val="none" w:sz="0" w:space="0" w:color="auto"/>
        <w:bottom w:val="none" w:sz="0" w:space="0" w:color="auto"/>
        <w:right w:val="none" w:sz="0" w:space="0" w:color="auto"/>
      </w:divBdr>
    </w:div>
    <w:div w:id="2049139931">
      <w:bodyDiv w:val="1"/>
      <w:marLeft w:val="0"/>
      <w:marRight w:val="0"/>
      <w:marTop w:val="0"/>
      <w:marBottom w:val="0"/>
      <w:divBdr>
        <w:top w:val="none" w:sz="0" w:space="0" w:color="auto"/>
        <w:left w:val="none" w:sz="0" w:space="0" w:color="auto"/>
        <w:bottom w:val="none" w:sz="0" w:space="0" w:color="auto"/>
        <w:right w:val="none" w:sz="0" w:space="0" w:color="auto"/>
      </w:divBdr>
    </w:div>
    <w:div w:id="206532418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omknecht@jb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icia.d.summer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atowski@y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4DBA79A4-3017-4F5F-851F-DB539D6B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7D0A4-08EE-484B-AECB-42CA8796EB79}">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Anne Fromknecht</cp:lastModifiedBy>
  <cp:revision>10</cp:revision>
  <dcterms:created xsi:type="dcterms:W3CDTF">2020-09-20T21:12:00Z</dcterms:created>
  <dcterms:modified xsi:type="dcterms:W3CDTF">2020-09-25T19:06:00Z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