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220" w:rsidP="002B67ED" w:rsidRDefault="001C1220" w14:paraId="617C8A02" w14:textId="47D9088B">
      <w:pPr>
        <w:jc w:val="right"/>
        <w:rPr>
          <w:rFonts w:cstheme="minorHAnsi"/>
          <w:b/>
          <w:bCs/>
          <w:color w:val="000000" w:themeColor="text1"/>
          <w:shd w:val="clear" w:color="auto" w:fill="FFFFFF"/>
        </w:rPr>
      </w:pPr>
      <w:bookmarkStart w:name="_GoBack" w:id="0"/>
      <w:bookmarkEnd w:id="0"/>
      <w:r w:rsidRPr="00097FB7">
        <w:rPr>
          <w:rFonts w:cstheme="minorHAnsi"/>
          <w:b/>
          <w:bCs/>
          <w:color w:val="000000" w:themeColor="text1"/>
          <w:shd w:val="clear" w:color="auto" w:fill="FFFFFF"/>
        </w:rPr>
        <w:t xml:space="preserve">OMB Control # 0970 – </w:t>
      </w:r>
      <w:r w:rsidR="00AB0138">
        <w:rPr>
          <w:rFonts w:cstheme="minorHAnsi"/>
          <w:b/>
          <w:bCs/>
          <w:color w:val="000000" w:themeColor="text1"/>
          <w:shd w:val="clear" w:color="auto" w:fill="FFFFFF"/>
        </w:rPr>
        <w:t>0356</w:t>
      </w:r>
      <w:r w:rsidRPr="00097FB7">
        <w:rPr>
          <w:rFonts w:cstheme="minorHAnsi"/>
          <w:b/>
          <w:bCs/>
          <w:color w:val="000000" w:themeColor="text1"/>
          <w:shd w:val="clear" w:color="auto" w:fill="FFFFFF"/>
        </w:rPr>
        <w:t xml:space="preserve"> and Expiration Date: </w:t>
      </w:r>
      <w:r w:rsidRPr="00AB0138" w:rsidR="00AB0138">
        <w:rPr>
          <w:rFonts w:cstheme="minorHAnsi"/>
          <w:b/>
          <w:bCs/>
          <w:color w:val="000000" w:themeColor="text1"/>
          <w:shd w:val="clear" w:color="auto" w:fill="FFFFFF"/>
        </w:rPr>
        <w:t>06/30/2021</w:t>
      </w:r>
    </w:p>
    <w:p w:rsidR="00394470" w:rsidP="00394470" w:rsidRDefault="00394470" w14:paraId="46C7F707" w14:textId="626A0345">
      <w:pPr>
        <w:rPr>
          <w:rFonts w:cstheme="minorHAnsi"/>
          <w:b/>
          <w:bCs/>
          <w:color w:val="000000" w:themeColor="text1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hd w:val="clear" w:color="auto" w:fill="FFFFFF"/>
        </w:rPr>
        <w:t xml:space="preserve">CIP </w:t>
      </w:r>
      <w:r w:rsidR="00B003DB">
        <w:rPr>
          <w:rFonts w:cstheme="minorHAnsi"/>
          <w:b/>
          <w:bCs/>
          <w:color w:val="000000" w:themeColor="text1"/>
          <w:shd w:val="clear" w:color="auto" w:fill="FFFFFF"/>
        </w:rPr>
        <w:t xml:space="preserve">Administrator </w:t>
      </w:r>
      <w:r>
        <w:rPr>
          <w:rFonts w:cstheme="minorHAnsi"/>
          <w:b/>
          <w:bCs/>
          <w:color w:val="000000" w:themeColor="text1"/>
          <w:shd w:val="clear" w:color="auto" w:fill="FFFFFF"/>
        </w:rPr>
        <w:t>Follow-Up Telephone Interview: Non-Responder Telephone Script</w:t>
      </w:r>
    </w:p>
    <w:p w:rsidR="00394470" w:rsidP="00394470" w:rsidRDefault="00394470" w14:paraId="005CA3EF" w14:textId="10FDC8C3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Hello [insert non-responder name], this is [insert your name] with [insert affiliation]. I’m following up to make sure you ha</w:t>
      </w:r>
      <w:r w:rsidR="00E960A3">
        <w:rPr>
          <w:rFonts w:cstheme="minorHAnsi"/>
          <w:color w:val="000000" w:themeColor="text1"/>
          <w:shd w:val="clear" w:color="auto" w:fill="FFFFFF"/>
        </w:rPr>
        <w:t>ve</w:t>
      </w:r>
      <w:r>
        <w:rPr>
          <w:rFonts w:cstheme="minorHAnsi"/>
          <w:color w:val="000000" w:themeColor="text1"/>
          <w:shd w:val="clear" w:color="auto" w:fill="FFFFFF"/>
        </w:rPr>
        <w:t xml:space="preserve"> the opportunity to participate in a phone interview about child welfare court practices in your state. The interview, which is voluntary, will ask follow-up questions to the online survey you </w:t>
      </w:r>
      <w:r w:rsidR="004D1CB4">
        <w:rPr>
          <w:rFonts w:cstheme="minorHAnsi"/>
          <w:color w:val="000000" w:themeColor="text1"/>
          <w:shd w:val="clear" w:color="auto" w:fill="FFFFFF"/>
        </w:rPr>
        <w:t xml:space="preserve">recently </w:t>
      </w:r>
      <w:r>
        <w:rPr>
          <w:rFonts w:cstheme="minorHAnsi"/>
          <w:color w:val="000000" w:themeColor="text1"/>
          <w:shd w:val="clear" w:color="auto" w:fill="FFFFFF"/>
        </w:rPr>
        <w:t xml:space="preserve">completed </w:t>
      </w:r>
      <w:r w:rsidR="00E960A3">
        <w:rPr>
          <w:rFonts w:cstheme="minorHAnsi"/>
          <w:color w:val="000000" w:themeColor="text1"/>
          <w:shd w:val="clear" w:color="auto" w:fill="FFFFFF"/>
        </w:rPr>
        <w:t>and</w:t>
      </w:r>
      <w:r>
        <w:rPr>
          <w:rFonts w:cstheme="minorHAnsi"/>
          <w:color w:val="000000" w:themeColor="text1"/>
          <w:shd w:val="clear" w:color="auto" w:fill="FFFFFF"/>
        </w:rPr>
        <w:t xml:space="preserve"> any clarifying questions we may have about the information provided in your state’s CIP self-assessment report submitted to the C</w:t>
      </w:r>
      <w:r w:rsidR="00F40915">
        <w:rPr>
          <w:rFonts w:cstheme="minorHAnsi"/>
          <w:color w:val="000000" w:themeColor="text1"/>
          <w:shd w:val="clear" w:color="auto" w:fill="FFFFFF"/>
        </w:rPr>
        <w:t>hildren’s Bureau</w:t>
      </w:r>
      <w:r>
        <w:rPr>
          <w:rFonts w:cstheme="minorHAnsi"/>
          <w:color w:val="000000" w:themeColor="text1"/>
          <w:shd w:val="clear" w:color="auto" w:fill="FFFFFF"/>
        </w:rPr>
        <w:t xml:space="preserve">. </w:t>
      </w:r>
      <w:r w:rsidRPr="0026475E" w:rsidR="0026475E">
        <w:rPr>
          <w:rFonts w:cstheme="minorHAnsi"/>
          <w:color w:val="000000" w:themeColor="text1"/>
          <w:shd w:val="clear" w:color="auto" w:fill="FFFFFF"/>
        </w:rPr>
        <w:t xml:space="preserve">The </w:t>
      </w:r>
      <w:r w:rsidR="00952D6E">
        <w:rPr>
          <w:rFonts w:cstheme="minorHAnsi"/>
          <w:color w:val="000000" w:themeColor="text1"/>
          <w:shd w:val="clear" w:color="auto" w:fill="FFFFFF"/>
        </w:rPr>
        <w:t>interview</w:t>
      </w:r>
      <w:r w:rsidRPr="0026475E" w:rsidR="0026475E">
        <w:rPr>
          <w:rFonts w:cstheme="minorHAnsi"/>
          <w:color w:val="000000" w:themeColor="text1"/>
          <w:shd w:val="clear" w:color="auto" w:fill="FFFFFF"/>
        </w:rPr>
        <w:t xml:space="preserve"> will help us plan for a future study </w:t>
      </w:r>
      <w:r w:rsidR="001C1220">
        <w:rPr>
          <w:rFonts w:cstheme="minorHAnsi"/>
          <w:color w:val="000000" w:themeColor="text1"/>
          <w:shd w:val="clear" w:color="auto" w:fill="FFFFFF"/>
        </w:rPr>
        <w:t xml:space="preserve">or studies </w:t>
      </w:r>
      <w:r w:rsidRPr="0026475E" w:rsidR="0026475E">
        <w:rPr>
          <w:rFonts w:cstheme="minorHAnsi"/>
          <w:color w:val="000000" w:themeColor="text1"/>
          <w:shd w:val="clear" w:color="auto" w:fill="FFFFFF"/>
        </w:rPr>
        <w:t>that will examine the factors associated with judicial decision-making and hearing quality in child welfare cases, and the influence those factors may have on judges</w:t>
      </w:r>
      <w:r w:rsidR="00E960A3">
        <w:rPr>
          <w:rFonts w:cstheme="minorHAnsi"/>
          <w:color w:val="000000" w:themeColor="text1"/>
          <w:shd w:val="clear" w:color="auto" w:fill="FFFFFF"/>
        </w:rPr>
        <w:t>’</w:t>
      </w:r>
      <w:r w:rsidRPr="0026475E" w:rsidR="0026475E">
        <w:rPr>
          <w:rFonts w:cstheme="minorHAnsi"/>
          <w:color w:val="000000" w:themeColor="text1"/>
          <w:shd w:val="clear" w:color="auto" w:fill="FFFFFF"/>
        </w:rPr>
        <w:t xml:space="preserve"> reasonable efforts decisions and on case outcomes. Your responses will help us understand what sites could be appropriate for this important research.</w:t>
      </w:r>
    </w:p>
    <w:p w:rsidR="00394470" w:rsidP="00394470" w:rsidRDefault="00394470" w14:paraId="7D09B9DF" w14:textId="77777777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Did you receive an email request for an interview?  </w:t>
      </w:r>
    </w:p>
    <w:p w:rsidR="00394470" w:rsidP="00394470" w:rsidRDefault="00394470" w14:paraId="792CAD1A" w14:textId="64AF79B4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ab/>
      </w:r>
      <w:r w:rsidRPr="00ED7F68">
        <w:rPr>
          <w:rFonts w:cstheme="minorHAnsi"/>
          <w:color w:val="000000" w:themeColor="text1"/>
          <w:u w:val="single"/>
          <w:shd w:val="clear" w:color="auto" w:fill="FFFFFF"/>
        </w:rPr>
        <w:t>DIDN’T RECEIVE</w:t>
      </w:r>
      <w:r>
        <w:rPr>
          <w:rFonts w:cstheme="minorHAnsi"/>
          <w:color w:val="000000" w:themeColor="text1"/>
          <w:u w:val="single"/>
          <w:shd w:val="clear" w:color="auto" w:fill="FFFFFF"/>
        </w:rPr>
        <w:t xml:space="preserve"> EMAIL</w:t>
      </w:r>
      <w:r>
        <w:rPr>
          <w:rFonts w:cstheme="minorHAnsi"/>
          <w:color w:val="000000" w:themeColor="text1"/>
          <w:shd w:val="clear" w:color="auto" w:fill="FFFFFF"/>
        </w:rPr>
        <w:t xml:space="preserve">: I’m sorry to hear that. </w:t>
      </w:r>
      <w:r w:rsidR="00B003DB">
        <w:rPr>
          <w:rFonts w:cstheme="minorHAnsi"/>
          <w:color w:val="000000" w:themeColor="text1"/>
          <w:shd w:val="clear" w:color="auto" w:fill="FFFFFF"/>
        </w:rPr>
        <w:t xml:space="preserve">Can we schedule a time for you </w:t>
      </w:r>
      <w:r>
        <w:rPr>
          <w:rFonts w:cstheme="minorHAnsi"/>
          <w:color w:val="000000" w:themeColor="text1"/>
          <w:shd w:val="clear" w:color="auto" w:fill="FFFFFF"/>
        </w:rPr>
        <w:t xml:space="preserve">to participate in a phone interview? It should take about 30 minutes of your time. </w:t>
      </w:r>
    </w:p>
    <w:p w:rsidR="00394470" w:rsidP="002B67ED" w:rsidRDefault="00394470" w14:paraId="41F9A7DF" w14:textId="32160DA9">
      <w:pPr>
        <w:spacing w:line="276" w:lineRule="auto"/>
        <w:ind w:left="1440"/>
        <w:rPr>
          <w:rFonts w:cstheme="minorHAnsi"/>
          <w:color w:val="000000" w:themeColor="text1"/>
          <w:shd w:val="clear" w:color="auto" w:fill="FFFFFF"/>
        </w:rPr>
      </w:pPr>
      <w:r w:rsidRPr="005E7650">
        <w:rPr>
          <w:rFonts w:cstheme="minorHAnsi"/>
          <w:color w:val="000000" w:themeColor="text1"/>
          <w:u w:val="single"/>
          <w:shd w:val="clear" w:color="auto" w:fill="FFFFFF"/>
        </w:rPr>
        <w:t>IF YES</w:t>
      </w:r>
      <w:r>
        <w:rPr>
          <w:rFonts w:cstheme="minorHAnsi"/>
          <w:color w:val="000000" w:themeColor="text1"/>
          <w:shd w:val="clear" w:color="auto" w:fill="FFFFFF"/>
        </w:rPr>
        <w:t>: Great! Let</w:t>
      </w:r>
      <w:r w:rsidR="00176D2B">
        <w:rPr>
          <w:rFonts w:cstheme="minorHAnsi"/>
          <w:color w:val="000000" w:themeColor="text1"/>
          <w:shd w:val="clear" w:color="auto" w:fill="FFFFFF"/>
        </w:rPr>
        <w:t>’s schedule a time</w:t>
      </w:r>
      <w:r>
        <w:rPr>
          <w:rFonts w:cstheme="minorHAnsi"/>
          <w:color w:val="000000" w:themeColor="text1"/>
          <w:shd w:val="clear" w:color="auto" w:fill="FFFFFF"/>
        </w:rPr>
        <w:t xml:space="preserve">. What days and times in the </w:t>
      </w:r>
      <w:r>
        <w:rPr>
          <w:rFonts w:cstheme="minorHAnsi"/>
          <w:color w:val="000000" w:themeColor="text1"/>
          <w:shd w:val="clear" w:color="auto" w:fill="FFFFFF"/>
        </w:rPr>
        <w:tab/>
        <w:t xml:space="preserve">next 2 weeks work best for you? [get dates and times including time zone] Thank you; we’ll send you an email confirming the date and time for the interview. Have a great rest of your day, Good-bye. </w:t>
      </w:r>
    </w:p>
    <w:p w:rsidR="00394470" w:rsidP="00394470" w:rsidRDefault="00394470" w14:paraId="21A9DF5E" w14:textId="1316E1F7">
      <w:pPr>
        <w:spacing w:line="276" w:lineRule="auto"/>
        <w:ind w:left="1440"/>
        <w:rPr>
          <w:rFonts w:cstheme="minorHAnsi"/>
          <w:color w:val="000000" w:themeColor="text1"/>
          <w:shd w:val="clear" w:color="auto" w:fill="FFFFFF"/>
        </w:rPr>
      </w:pPr>
      <w:r w:rsidRPr="005E7650">
        <w:rPr>
          <w:rFonts w:cstheme="minorHAnsi"/>
          <w:color w:val="000000" w:themeColor="text1"/>
          <w:u w:val="single"/>
          <w:shd w:val="clear" w:color="auto" w:fill="FFFFFF"/>
        </w:rPr>
        <w:t>IF NO</w:t>
      </w:r>
      <w:r>
        <w:rPr>
          <w:rFonts w:cstheme="minorHAnsi"/>
          <w:color w:val="000000" w:themeColor="text1"/>
          <w:shd w:val="clear" w:color="auto" w:fill="FFFFFF"/>
        </w:rPr>
        <w:t xml:space="preserve">: I’m sorry to hear that but I understand. </w:t>
      </w:r>
      <w:r w:rsidR="009F63BF">
        <w:rPr>
          <w:rFonts w:eastAsia="Times New Roman" w:cstheme="minorHAnsi"/>
          <w:lang w:eastAsia="en-CA"/>
        </w:rPr>
        <w:t xml:space="preserve">We know that you are very busy, especially given the challenges presented by the COVID-19 pandemic. </w:t>
      </w:r>
      <w:r>
        <w:rPr>
          <w:rFonts w:cstheme="minorHAnsi"/>
          <w:color w:val="000000" w:themeColor="text1"/>
          <w:shd w:val="clear" w:color="auto" w:fill="FFFFFF"/>
        </w:rPr>
        <w:t xml:space="preserve">Is there another CIP staff person </w:t>
      </w:r>
      <w:r w:rsidR="00E960A3">
        <w:rPr>
          <w:rFonts w:cstheme="minorHAnsi"/>
          <w:color w:val="000000" w:themeColor="text1"/>
          <w:shd w:val="clear" w:color="auto" w:fill="FFFFFF"/>
        </w:rPr>
        <w:t xml:space="preserve">who </w:t>
      </w:r>
      <w:r>
        <w:rPr>
          <w:rFonts w:cstheme="minorHAnsi"/>
          <w:color w:val="000000" w:themeColor="text1"/>
          <w:shd w:val="clear" w:color="auto" w:fill="FFFFFF"/>
        </w:rPr>
        <w:t xml:space="preserve">could complete the interview for you? </w:t>
      </w:r>
    </w:p>
    <w:p w:rsidR="005D3DE2" w:rsidP="002B67ED" w:rsidRDefault="00394470" w14:paraId="5DC2936C" w14:textId="785875A5">
      <w:pPr>
        <w:spacing w:line="276" w:lineRule="auto"/>
        <w:ind w:left="2160"/>
        <w:rPr>
          <w:rFonts w:cstheme="minorHAnsi"/>
          <w:color w:val="000000" w:themeColor="text1"/>
          <w:shd w:val="clear" w:color="auto" w:fill="FFFFFF"/>
        </w:rPr>
      </w:pPr>
      <w:r w:rsidRPr="005E7650">
        <w:rPr>
          <w:rFonts w:cstheme="minorHAnsi"/>
          <w:color w:val="000000" w:themeColor="text1"/>
          <w:u w:val="single"/>
          <w:shd w:val="clear" w:color="auto" w:fill="FFFFFF"/>
        </w:rPr>
        <w:t>IF YES</w:t>
      </w:r>
      <w:r>
        <w:rPr>
          <w:rFonts w:cstheme="minorHAnsi"/>
          <w:color w:val="000000" w:themeColor="text1"/>
          <w:shd w:val="clear" w:color="auto" w:fill="FFFFFF"/>
        </w:rPr>
        <w:t xml:space="preserve">: That’s great! if you could provide us that person’s email address, </w:t>
      </w:r>
      <w:r>
        <w:rPr>
          <w:rFonts w:cstheme="minorHAnsi"/>
          <w:color w:val="000000" w:themeColor="text1"/>
          <w:shd w:val="clear" w:color="auto" w:fill="FFFFFF"/>
        </w:rPr>
        <w:tab/>
        <w:t xml:space="preserve">we will follow-up with that person directly to schedule a date and time for the interview [get email address]. Thanks very much for your time today – Good-bye. </w:t>
      </w:r>
    </w:p>
    <w:p w:rsidR="00394470" w:rsidP="005D3DE2" w:rsidRDefault="00394470" w14:paraId="0CEAEC53" w14:textId="5541F0E0">
      <w:pPr>
        <w:spacing w:line="276" w:lineRule="auto"/>
        <w:ind w:left="1440" w:firstLine="720"/>
        <w:rPr>
          <w:rFonts w:cstheme="minorHAnsi"/>
          <w:color w:val="000000" w:themeColor="text1"/>
          <w:shd w:val="clear" w:color="auto" w:fill="FFFFFF"/>
        </w:rPr>
      </w:pPr>
      <w:r w:rsidRPr="005E7650">
        <w:rPr>
          <w:rFonts w:cstheme="minorHAnsi"/>
          <w:color w:val="000000" w:themeColor="text1"/>
          <w:u w:val="single"/>
          <w:shd w:val="clear" w:color="auto" w:fill="FFFFFF"/>
        </w:rPr>
        <w:t>IF NO</w:t>
      </w:r>
      <w:r>
        <w:rPr>
          <w:rFonts w:cstheme="minorHAnsi"/>
          <w:color w:val="000000" w:themeColor="text1"/>
          <w:shd w:val="clear" w:color="auto" w:fill="FFFFFF"/>
        </w:rPr>
        <w:t xml:space="preserve">: Well thank you for your time today – and thank you for providing us </w:t>
      </w:r>
      <w:r>
        <w:rPr>
          <w:rFonts w:cstheme="minorHAnsi"/>
          <w:color w:val="000000" w:themeColor="text1"/>
          <w:shd w:val="clear" w:color="auto" w:fill="FFFFFF"/>
        </w:rPr>
        <w:tab/>
        <w:t xml:space="preserve">information via the online survey, we really appreciated it. Have a great rest of </w:t>
      </w:r>
      <w:r>
        <w:rPr>
          <w:rFonts w:cstheme="minorHAnsi"/>
          <w:color w:val="000000" w:themeColor="text1"/>
          <w:shd w:val="clear" w:color="auto" w:fill="FFFFFF"/>
        </w:rPr>
        <w:tab/>
        <w:t xml:space="preserve">your day, Good-bye. </w:t>
      </w:r>
    </w:p>
    <w:p w:rsidR="00394470" w:rsidP="00394470" w:rsidRDefault="00394470" w14:paraId="2B78D118" w14:textId="74A64508">
      <w:pPr>
        <w:spacing w:line="276" w:lineRule="auto"/>
        <w:ind w:left="720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u w:val="single"/>
          <w:shd w:val="clear" w:color="auto" w:fill="FFFFFF"/>
        </w:rPr>
        <w:t xml:space="preserve">RECEIVED EMAIL BUT DOESN’T HAVE TIME </w:t>
      </w:r>
      <w:r w:rsidRPr="00A800A1">
        <w:rPr>
          <w:rFonts w:cstheme="minorHAnsi"/>
          <w:color w:val="000000" w:themeColor="text1"/>
          <w:u w:val="single"/>
          <w:shd w:val="clear" w:color="auto" w:fill="FFFFFF"/>
        </w:rPr>
        <w:t xml:space="preserve">TO </w:t>
      </w:r>
      <w:r>
        <w:rPr>
          <w:rFonts w:cstheme="minorHAnsi"/>
          <w:color w:val="000000" w:themeColor="text1"/>
          <w:u w:val="single"/>
          <w:shd w:val="clear" w:color="auto" w:fill="FFFFFF"/>
        </w:rPr>
        <w:t>BE INTERVIEWED/DOESN’T WANT TO BE INTERVIEWED</w:t>
      </w:r>
      <w:r>
        <w:rPr>
          <w:rFonts w:cstheme="minorHAnsi"/>
          <w:color w:val="000000" w:themeColor="text1"/>
          <w:shd w:val="clear" w:color="auto" w:fill="FFFFFF"/>
        </w:rPr>
        <w:t xml:space="preserve">: I understand. Is there another CIP staff person </w:t>
      </w:r>
      <w:r w:rsidR="00E960A3">
        <w:rPr>
          <w:rFonts w:cstheme="minorHAnsi"/>
          <w:color w:val="000000" w:themeColor="text1"/>
          <w:shd w:val="clear" w:color="auto" w:fill="FFFFFF"/>
        </w:rPr>
        <w:t xml:space="preserve">who </w:t>
      </w:r>
      <w:r>
        <w:rPr>
          <w:rFonts w:cstheme="minorHAnsi"/>
          <w:color w:val="000000" w:themeColor="text1"/>
          <w:shd w:val="clear" w:color="auto" w:fill="FFFFFF"/>
        </w:rPr>
        <w:t xml:space="preserve">could complete the interview for you? </w:t>
      </w:r>
    </w:p>
    <w:p w:rsidR="005D3DE2" w:rsidP="00394470" w:rsidRDefault="00394470" w14:paraId="34A6016E" w14:textId="29B33B1E">
      <w:pPr>
        <w:spacing w:line="276" w:lineRule="auto"/>
        <w:ind w:left="1440"/>
        <w:rPr>
          <w:rFonts w:cstheme="minorHAnsi"/>
          <w:color w:val="000000" w:themeColor="text1"/>
          <w:shd w:val="clear" w:color="auto" w:fill="FFFFFF"/>
        </w:rPr>
      </w:pPr>
      <w:r w:rsidRPr="00A800A1">
        <w:rPr>
          <w:rFonts w:cstheme="minorHAnsi"/>
          <w:color w:val="000000" w:themeColor="text1"/>
          <w:u w:val="single"/>
          <w:shd w:val="clear" w:color="auto" w:fill="FFFFFF"/>
        </w:rPr>
        <w:t>IF YES</w:t>
      </w:r>
      <w:r>
        <w:rPr>
          <w:rFonts w:cstheme="minorHAnsi"/>
          <w:color w:val="000000" w:themeColor="text1"/>
          <w:shd w:val="clear" w:color="auto" w:fill="FFFFFF"/>
        </w:rPr>
        <w:t xml:space="preserve">: That’s great – if you could provide us that person’s email address, we will follow-up with that person directly to schedule a date and time for the interview [get email address]. Thanks very much for your time today – Good-bye. </w:t>
      </w:r>
    </w:p>
    <w:p w:rsidR="00B660A2" w:rsidP="00394470" w:rsidRDefault="00394470" w14:paraId="54FA4E40" w14:textId="01C76485">
      <w:pPr>
        <w:spacing w:line="276" w:lineRule="auto"/>
        <w:ind w:left="1440"/>
        <w:rPr>
          <w:rFonts w:cstheme="minorHAnsi"/>
          <w:color w:val="000000" w:themeColor="text1"/>
          <w:shd w:val="clear" w:color="auto" w:fill="FFFFFF"/>
        </w:rPr>
      </w:pPr>
      <w:r w:rsidRPr="00E708D1">
        <w:rPr>
          <w:rFonts w:cstheme="minorHAnsi"/>
          <w:color w:val="000000" w:themeColor="text1"/>
          <w:u w:val="single"/>
          <w:shd w:val="clear" w:color="auto" w:fill="FFFFFF"/>
        </w:rPr>
        <w:t>IF NO</w:t>
      </w:r>
      <w:r>
        <w:rPr>
          <w:rFonts w:cstheme="minorHAnsi"/>
          <w:color w:val="000000" w:themeColor="text1"/>
          <w:shd w:val="clear" w:color="auto" w:fill="FFFFFF"/>
        </w:rPr>
        <w:t>: Well thank you for your time today – and thank you for providing us information via the online survey, we really appreciated it. Have a great rest of your day, Good-bye.</w:t>
      </w:r>
    </w:p>
    <w:p w:rsidR="001C1220" w:rsidP="001C1220" w:rsidRDefault="001C1220" w14:paraId="7976E110" w14:textId="22DEA19C">
      <w:pPr>
        <w:spacing w:line="276" w:lineRule="auto"/>
        <w:rPr>
          <w:rFonts w:cstheme="minorHAnsi"/>
        </w:rPr>
      </w:pPr>
    </w:p>
    <w:p w:rsidR="001C1220" w:rsidP="001C1220" w:rsidRDefault="00AB0138" w14:paraId="51EAA620" w14:textId="2BFF2C15">
      <w:pPr>
        <w:spacing w:line="276" w:lineRule="auto"/>
        <w:rPr>
          <w:rFonts w:cstheme="minorHAnsi"/>
        </w:rPr>
      </w:pPr>
      <w:r>
        <w:rPr>
          <w:rFonts w:cstheme="minorHAnsi"/>
          <w:noProof/>
          <w:color w:val="000000" w:themeColor="text1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editId="6000BA96" wp14:anchorId="5A82E81F">
                <wp:simplePos x="0" y="0"/>
                <wp:positionH relativeFrom="column">
                  <wp:posOffset>-95250</wp:posOffset>
                </wp:positionH>
                <wp:positionV relativeFrom="paragraph">
                  <wp:posOffset>5715</wp:posOffset>
                </wp:positionV>
                <wp:extent cx="6286500" cy="1458595"/>
                <wp:effectExtent l="9525" t="5715" r="9525" b="12065"/>
                <wp:wrapThrough wrapText="bothSides">
                  <wp:wrapPolygon edited="0">
                    <wp:start x="-35" y="-141"/>
                    <wp:lineTo x="-35" y="21600"/>
                    <wp:lineTo x="21635" y="21600"/>
                    <wp:lineTo x="21635" y="-141"/>
                    <wp:lineTo x="-35" y="-141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5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138" w:rsidP="00AB0138" w:rsidRDefault="00AB0138" w14:paraId="7E02E533" w14:textId="28EBACDF"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The Paperwork Reduction Act Statement: This collection of information is voluntary and will be used to help us understand which sites would be appropriate for a future study or studies that will examine hearing quality and judicial decision-making in child abuse and neglect cases. Public reporting burden for this collection of information is estimated 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>at 30 m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0970-0356, Exp: 06/30/2021. </w:t>
                            </w:r>
                            <w:r w:rsidRPr="00D6154B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Send comments regarding this burden estimate or any other aspect of this collection of information, including suggestions for reducing this burden to Anne Fromknecht; </w:t>
                            </w:r>
                            <w:hyperlink w:history="1" r:id="rId7">
                              <w:r w:rsidRPr="00D6154B">
                                <w:rPr>
                                  <w:rStyle w:val="Hyperlink"/>
                                  <w:rFonts w:cs="Calibri"/>
                                  <w:bCs/>
                                  <w:sz w:val="20"/>
                                </w:rPr>
                                <w:t>fromknecht@jbassoc.com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5A82E81F">
                <v:stroke joinstyle="miter"/>
                <v:path gradientshapeok="t" o:connecttype="rect"/>
              </v:shapetype>
              <v:shape id="Text Box 2" style="position:absolute;margin-left:-7.5pt;margin-top:.45pt;width:495pt;height:114.8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">
                <v:textbox>
                  <w:txbxContent>
                    <w:p w:rsidR="00AB0138" w:rsidP="00AB0138" w:rsidRDefault="00AB0138" w14:paraId="7E02E533" w14:textId="28EBACDF">
                      <w:r w:rsidRPr="00D6154B">
                        <w:rPr>
                          <w:rFonts w:cs="Calibri"/>
                          <w:sz w:val="20"/>
                        </w:rPr>
                        <w:t xml:space="preserve">The Paperwork Reduction Act Statement: This collection of information is voluntary and will be used to help us understand which sites would be appropriate for a future study or studies that will examine hearing quality and judicial decision-making in child abuse and neglect cases. Public reporting burden for this collection of information is estimated </w:t>
                      </w:r>
                      <w:r>
                        <w:rPr>
                          <w:rFonts w:cs="Calibri"/>
                          <w:sz w:val="20"/>
                        </w:rPr>
                        <w:t>at 30 m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0970-0356, Exp: 06/30/2021. </w:t>
                      </w:r>
                      <w:r w:rsidRPr="00D6154B">
                        <w:rPr>
                          <w:rFonts w:cs="Calibri"/>
                          <w:bCs/>
                          <w:sz w:val="20"/>
                        </w:rPr>
                        <w:t xml:space="preserve">Send comments regarding this burden estimate or any other aspect of this collection of information, including suggestions for reducing this burden to Anne Fromknecht; </w:t>
                      </w:r>
                      <w:hyperlink w:history="1" r:id="rId8">
                        <w:r w:rsidRPr="00D6154B">
                          <w:rPr>
                            <w:rStyle w:val="Hyperlink"/>
                            <w:rFonts w:cs="Calibri"/>
                            <w:bCs/>
                            <w:sz w:val="20"/>
                          </w:rPr>
                          <w:t>fromknecht@jbassoc.com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</w:p>
    <w:p w:rsidRPr="00394470" w:rsidR="001C1220" w:rsidP="002B67ED" w:rsidRDefault="001C1220" w14:paraId="3B232365" w14:textId="0F041DFD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</w:p>
    <w:sectPr w:rsidRPr="00394470" w:rsidR="001C1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70"/>
    <w:rsid w:val="00176D2B"/>
    <w:rsid w:val="001C1220"/>
    <w:rsid w:val="0026475E"/>
    <w:rsid w:val="002B67ED"/>
    <w:rsid w:val="00394470"/>
    <w:rsid w:val="003A5719"/>
    <w:rsid w:val="003F25CE"/>
    <w:rsid w:val="0043000A"/>
    <w:rsid w:val="004A1536"/>
    <w:rsid w:val="004D1CB4"/>
    <w:rsid w:val="005D3DE2"/>
    <w:rsid w:val="0084635F"/>
    <w:rsid w:val="008D7265"/>
    <w:rsid w:val="00952D6E"/>
    <w:rsid w:val="009F63BF"/>
    <w:rsid w:val="00AB0138"/>
    <w:rsid w:val="00AC4DD7"/>
    <w:rsid w:val="00B003DB"/>
    <w:rsid w:val="00B660A2"/>
    <w:rsid w:val="00BA35D7"/>
    <w:rsid w:val="00D01309"/>
    <w:rsid w:val="00E960A3"/>
    <w:rsid w:val="00EB6BF3"/>
    <w:rsid w:val="00F40915"/>
    <w:rsid w:val="00F5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D9A68"/>
  <w15:chartTrackingRefBased/>
  <w15:docId w15:val="{5F10C2D7-176A-4417-A7C4-913B4AE8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470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75E"/>
    <w:rPr>
      <w:rFonts w:ascii="Segoe U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EB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B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BF3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BF3"/>
    <w:rPr>
      <w:b/>
      <w:bCs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1C12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omknecht@jbassoc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fromknecht@jbassoc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1F7FA03D74A428EDE6F116CCC04C4" ma:contentTypeVersion="12" ma:contentTypeDescription="Create a new document." ma:contentTypeScope="" ma:versionID="4b60ce9542d27eca0058047cfe515841">
  <xsd:schema xmlns:xsd="http://www.w3.org/2001/XMLSchema" xmlns:xs="http://www.w3.org/2001/XMLSchema" xmlns:p="http://schemas.microsoft.com/office/2006/metadata/properties" xmlns:ns1="http://schemas.microsoft.com/sharepoint/v3" xmlns:ns3="b9c0a601-a364-4f73-8153-2fa102404aa9" targetNamespace="http://schemas.microsoft.com/office/2006/metadata/properties" ma:root="true" ma:fieldsID="45ceb73ad8fbe16cf8de0b7c13b61740" ns1:_="" ns3:_="">
    <xsd:import namespace="http://schemas.microsoft.com/sharepoint/v3"/>
    <xsd:import namespace="b9c0a601-a364-4f73-8153-2fa102404aa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0a601-a364-4f73-8153-2fa102404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3A7A6B-D248-45B9-9C80-50D7148EF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6629F7-9080-4CC7-BAAE-AD935DBF6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c0a601-a364-4f73-8153-2fa102404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BA7AC1-22E9-4292-98EE-6FD8F26F0529}">
  <ds:schemaRefs>
    <ds:schemaRef ds:uri="http://schemas.openxmlformats.org/package/2006/metadata/core-properties"/>
    <ds:schemaRef ds:uri="b9c0a601-a364-4f73-8153-2fa102404aa9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Fromknecht</dc:creator>
  <cp:keywords/>
  <dc:description/>
  <cp:lastModifiedBy>Wilson, Camille (ACF) (CTR)</cp:lastModifiedBy>
  <cp:revision>2</cp:revision>
  <dcterms:created xsi:type="dcterms:W3CDTF">2020-09-28T19:39:00Z</dcterms:created>
  <dcterms:modified xsi:type="dcterms:W3CDTF">2020-09-28T19:39:00Z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0x010100D6F1F7FA03D74A428EDE6F116CCC04C4</vt:lpwstr>
  </property>
</Properties>
</file>