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034C" w:rsidR="001A19F1" w:rsidP="001A19F1" w:rsidRDefault="001A19F1" w14:paraId="4F9CBEE9" w14:textId="77777777">
      <w:pPr>
        <w:jc w:val="center"/>
        <w:rPr>
          <w:b/>
        </w:rPr>
      </w:pPr>
      <w:r w:rsidRPr="0080034C">
        <w:rPr>
          <w:b/>
        </w:rPr>
        <w:t>SUPPORTING STATEMENT</w:t>
      </w:r>
    </w:p>
    <w:p w:rsidRPr="001A19F1" w:rsidR="001A19F1" w:rsidP="001A19F1" w:rsidRDefault="001A19F1" w14:paraId="4B54C2EA" w14:textId="327C9D42">
      <w:pPr>
        <w:jc w:val="center"/>
        <w:rPr>
          <w:b/>
          <w:highlight w:val="yellow"/>
        </w:rPr>
      </w:pPr>
      <w:r w:rsidRPr="0080034C">
        <w:rPr>
          <w:b/>
        </w:rPr>
        <w:t xml:space="preserve">Job Corps </w:t>
      </w:r>
      <w:r>
        <w:rPr>
          <w:b/>
        </w:rPr>
        <w:t>Hall of Fam</w:t>
      </w:r>
      <w:r w:rsidRPr="00702FD1">
        <w:rPr>
          <w:b/>
        </w:rPr>
        <w:t xml:space="preserve">e </w:t>
      </w:r>
      <w:r w:rsidR="00540528">
        <w:rPr>
          <w:b/>
        </w:rPr>
        <w:t>/ Success</w:t>
      </w:r>
      <w:r w:rsidR="00C61453">
        <w:rPr>
          <w:b/>
        </w:rPr>
        <w:t>ful Graduate</w:t>
      </w:r>
      <w:r w:rsidR="00540528">
        <w:rPr>
          <w:b/>
        </w:rPr>
        <w:t xml:space="preserve"> </w:t>
      </w:r>
      <w:r w:rsidRPr="00702FD1">
        <w:rPr>
          <w:b/>
        </w:rPr>
        <w:t>Nomination</w:t>
      </w:r>
    </w:p>
    <w:p w:rsidR="007C1C18" w:rsidP="001A19F1" w:rsidRDefault="001A19F1" w14:paraId="0DC675C9" w14:textId="71A9B6EE">
      <w:pPr>
        <w:jc w:val="center"/>
        <w:rPr>
          <w:b/>
        </w:rPr>
      </w:pPr>
      <w:r w:rsidRPr="00702FD1">
        <w:rPr>
          <w:b/>
        </w:rPr>
        <w:t>OMB Control No. 1205-0</w:t>
      </w:r>
      <w:r w:rsidR="007370C0">
        <w:rPr>
          <w:b/>
        </w:rPr>
        <w:t>NEW</w:t>
      </w:r>
    </w:p>
    <w:p w:rsidR="001A19F1" w:rsidP="001A19F1" w:rsidRDefault="001A19F1" w14:paraId="11A14D48" w14:textId="77777777">
      <w:pPr>
        <w:jc w:val="center"/>
        <w:rPr>
          <w:b/>
        </w:rPr>
      </w:pPr>
    </w:p>
    <w:p w:rsidR="001A19F1" w:rsidP="008920E7" w:rsidRDefault="001A19F1" w14:paraId="741E6B8A" w14:textId="60755909">
      <w:pPr>
        <w:jc w:val="center"/>
      </w:pPr>
      <w:r>
        <w:t>This information collection request (ICR) seeks</w:t>
      </w:r>
      <w:r w:rsidR="008B174A">
        <w:t xml:space="preserve"> approval for soliciting nominations to the Job Corps Hall of Fame and </w:t>
      </w:r>
      <w:r w:rsidR="009B042B">
        <w:t xml:space="preserve">Successful Graduate selection process. </w:t>
      </w:r>
    </w:p>
    <w:p w:rsidR="001A19F1" w:rsidP="001A19F1" w:rsidRDefault="001A19F1" w14:paraId="4E1089AA" w14:textId="77777777"/>
    <w:p w:rsidR="001A19F1" w:rsidP="001A19F1" w:rsidRDefault="001A19F1" w14:paraId="6B7E1466" w14:textId="77777777">
      <w:r>
        <w:t xml:space="preserve">A. Justification. </w:t>
      </w:r>
    </w:p>
    <w:p w:rsidR="001A19F1" w:rsidP="001A19F1" w:rsidRDefault="001A19F1" w14:paraId="5EE17E7F" w14:textId="77777777"/>
    <w:p w:rsidR="00723EA1" w:rsidP="00723EA1" w:rsidRDefault="00723EA1" w14:paraId="0BBEA847" w14:textId="77777777">
      <w:pPr>
        <w:ind w:left="360" w:hanging="360"/>
        <w:rPr>
          <w:i/>
        </w:rPr>
      </w:pPr>
      <w:r w:rsidRPr="00132D78">
        <w:rPr>
          <w:i/>
        </w:rPr>
        <w:t>1.</w:t>
      </w:r>
      <w:r w:rsidRPr="00132D78">
        <w:tab/>
      </w:r>
      <w:r w:rsidRPr="00B42BFE">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A19F1" w:rsidP="001A19F1" w:rsidRDefault="001A19F1" w14:paraId="2C4A72FA" w14:textId="77777777">
      <w:pPr>
        <w:rPr>
          <w:i/>
        </w:rPr>
      </w:pPr>
    </w:p>
    <w:p w:rsidRPr="00077639" w:rsidR="001A19F1" w:rsidP="001A19F1" w:rsidRDefault="001A19F1" w14:paraId="3F29A9BA" w14:textId="31BCB0A9">
      <w:pPr>
        <w:autoSpaceDE w:val="0"/>
        <w:autoSpaceDN w:val="0"/>
        <w:adjustRightInd w:val="0"/>
      </w:pPr>
      <w:r w:rsidRPr="00761022">
        <w:t>Job Corps is the nation’s largest residential, educational, and career technical trainin</w:t>
      </w:r>
      <w:r w:rsidR="00FE6786">
        <w:t xml:space="preserve">g program for young Americans.  </w:t>
      </w:r>
      <w:r w:rsidRPr="00761022">
        <w:t xml:space="preserve">Job Corps was established in 1964 by the Economic Opportunity Act and is currently </w:t>
      </w:r>
      <w:r w:rsidRPr="00520B07">
        <w:t>authorized by Title I-C of the Workforce Innovation Opportunity Act</w:t>
      </w:r>
      <w:r w:rsidRPr="00520B07" w:rsidR="002732A6">
        <w:t xml:space="preserve"> </w:t>
      </w:r>
      <w:r w:rsidRPr="00520B07" w:rsidR="00520B07">
        <w:t>(</w:t>
      </w:r>
      <w:r w:rsidRPr="00520B07">
        <w:t>WIOA)</w:t>
      </w:r>
      <w:r w:rsidR="007C6D7C">
        <w:t xml:space="preserve"> </w:t>
      </w:r>
      <w:r w:rsidRPr="007C6D7C" w:rsidR="007C6D7C">
        <w:t>(29 U.S. Code § 3196). </w:t>
      </w:r>
      <w:r w:rsidRPr="00761022">
        <w:t xml:space="preserve">Since its inception, Job Corps has helped prepare </w:t>
      </w:r>
      <w:r w:rsidRPr="00702FD1">
        <w:t xml:space="preserve">over </w:t>
      </w:r>
      <w:r w:rsidR="002732A6">
        <w:t>3</w:t>
      </w:r>
      <w:r w:rsidRPr="00702FD1">
        <w:t xml:space="preserve"> million at-risk young people </w:t>
      </w:r>
      <w:r w:rsidRPr="00761022">
        <w:t>between the ages of 16 and 24 for success in our</w:t>
      </w:r>
      <w:r w:rsidR="00FE6786">
        <w:t xml:space="preserve"> nation’s workforce.  </w:t>
      </w:r>
      <w:r w:rsidRPr="00702FD1" w:rsidR="00AB3C32">
        <w:t xml:space="preserve">With more than </w:t>
      </w:r>
      <w:r w:rsidRPr="00702FD1">
        <w:t>12</w:t>
      </w:r>
      <w:r w:rsidRPr="00702FD1" w:rsidR="00AB3C32">
        <w:t>0</w:t>
      </w:r>
      <w:r w:rsidRPr="00AB3C32">
        <w:t xml:space="preserve"> centers in 50 states, Puerto Rico, and the District of Columbia,</w:t>
      </w:r>
      <w:r w:rsidRPr="00761022">
        <w:t xml:space="preserve"> Job Corps assists students across the nation in attaining academic credentials, including a High School Diploma (HSD) and/or High School Equivalency (HSE), and career technical training credentials, including industry-recognized certifications, state licensures, and pre-apprenticeship credentials. </w:t>
      </w:r>
      <w:r w:rsidR="002732A6">
        <w:t xml:space="preserve"> </w:t>
      </w:r>
      <w:r w:rsidRPr="00761022">
        <w:t>In addition, Job Corps provides the necessary assistance and support to ensure that eligible students leaving the Job Corps program are placed into a job, the military, or additional training, and that program graduates receive the support necessary to retain employment long-term.</w:t>
      </w:r>
      <w:r w:rsidRPr="00761022" w:rsidR="00761022">
        <w:t xml:space="preserve"> </w:t>
      </w:r>
      <w:r w:rsidR="002732A6">
        <w:t xml:space="preserve"> </w:t>
      </w:r>
      <w:r w:rsidRPr="00761022">
        <w:t xml:space="preserve">Job Corps is a national program administered by the U.S. Department of Labor (DOL) through the Office of Job Corps and six Regional Offices. </w:t>
      </w:r>
    </w:p>
    <w:p w:rsidR="001A19F1" w:rsidP="001A19F1" w:rsidRDefault="001A19F1" w14:paraId="3C61144B" w14:textId="77777777">
      <w:pPr>
        <w:rPr>
          <w:color w:val="000000"/>
        </w:rPr>
      </w:pPr>
    </w:p>
    <w:p w:rsidRPr="00EB5E52" w:rsidR="00EB5E52" w:rsidP="00EB5E52" w:rsidRDefault="00EB5E52" w14:paraId="62CC18DB" w14:textId="592752C1">
      <w:r w:rsidRPr="00EB5E52">
        <w:t xml:space="preserve">DOL is seeking approval for the Job Corps Hall of Fame Candidate and Successful Graduate Nomination forms, which gather information about program graduates’ post-enrollment outcomes. </w:t>
      </w:r>
      <w:r w:rsidR="00FE6786">
        <w:t xml:space="preserve"> </w:t>
      </w:r>
      <w:r w:rsidRPr="00EB5E52">
        <w:t xml:space="preserve">The information submitted through the Hall of Fame Candidate and Successful Graduate forms will be reviewed by the National Office of Job Corps, for selection of one graduate annually to the Job Corps Hall of Fame and two recent graduates recognizing their career success after leaving the program. </w:t>
      </w:r>
      <w:r w:rsidR="00B959E3">
        <w:t xml:space="preserve">This is a new information collection request and Job Corps prefers approval at the earliest possible opportunity in order to begin the process. </w:t>
      </w:r>
    </w:p>
    <w:p w:rsidR="00EB5E52" w:rsidP="008C2735" w:rsidRDefault="00EB5E52" w14:paraId="24EC5350" w14:textId="77777777"/>
    <w:p w:rsidRPr="008C2735" w:rsidR="008C2735" w:rsidP="008C2735" w:rsidRDefault="008C2735" w14:paraId="49097A8F" w14:textId="09604A98">
      <w:r w:rsidRPr="008C2735">
        <w:t xml:space="preserve">The rationale for </w:t>
      </w:r>
      <w:r>
        <w:t xml:space="preserve">collecting nominations for the Job Corps Hall of Fame and Successful Graduate selections </w:t>
      </w:r>
      <w:r w:rsidRPr="008C2735">
        <w:t>is explained in further detail in Section A</w:t>
      </w:r>
      <w:r>
        <w:t>6</w:t>
      </w:r>
      <w:r w:rsidRPr="008C2735">
        <w:t xml:space="preserve"> of this </w:t>
      </w:r>
      <w:r>
        <w:t>Supporting Statement</w:t>
      </w:r>
      <w:r w:rsidRPr="008C2735">
        <w:t xml:space="preserve">.  This collection is necessary to obtain the data required under Sections 159(c) and (d) of WIOA.  Section 159(c) requires the Secretary of Labor to collect information on performance of Job Corps participants, centers, recruiters, and career transition service providers.  It requires the information to be consistent with the WIOA performance indicators as amended by Section 116(b) (2) (A) (ii).  It also includes additional metrics that Job Corps is required to track.  In addition, Section 159(c) (1) of WIOA includes reporting requirements for primary indicators of </w:t>
      </w:r>
      <w:r w:rsidRPr="008C2735">
        <w:lastRenderedPageBreak/>
        <w:t>performance that are applicable to the you</w:t>
      </w:r>
      <w:r w:rsidR="00FE6786">
        <w:t>th formula programs, which are r</w:t>
      </w:r>
      <w:r w:rsidRPr="008C2735">
        <w:t xml:space="preserve">ound at Section 116(b) (2) (A) (ii).    </w:t>
      </w:r>
    </w:p>
    <w:p w:rsidR="00A22C35" w:rsidP="008C2735" w:rsidRDefault="00A22C35" w14:paraId="170402D8" w14:textId="77777777"/>
    <w:p w:rsidRPr="008C2735" w:rsidR="008C2735" w:rsidP="008C2735" w:rsidRDefault="008C2735" w14:paraId="0BAFA362" w14:textId="22B50EC3">
      <w:r w:rsidRPr="008C2735">
        <w:t>The regulatory citations are detailed below:</w:t>
      </w:r>
    </w:p>
    <w:p w:rsidR="002E01BD" w:rsidP="008C2735" w:rsidRDefault="002E01BD" w14:paraId="078EDF5A" w14:textId="77777777">
      <w:pPr>
        <w:rPr>
          <w:b/>
          <w:lang w:val="x-none"/>
        </w:rPr>
      </w:pPr>
    </w:p>
    <w:p w:rsidRPr="008C2735" w:rsidR="008C2735" w:rsidP="008C2735" w:rsidRDefault="008C2735" w14:paraId="6C1B9B80" w14:textId="6FD633D2">
      <w:r w:rsidRPr="008C2735">
        <w:rPr>
          <w:b/>
          <w:lang w:val="x-none"/>
        </w:rPr>
        <w:t>686.945</w:t>
      </w:r>
      <w:r w:rsidRPr="008C2735">
        <w:rPr>
          <w:b/>
        </w:rPr>
        <w:t xml:space="preserve"> </w:t>
      </w:r>
      <w:r w:rsidRPr="008C2735">
        <w:t xml:space="preserve">Provides the procedures for the management of Job Corps student records.  These can be found in the Department of Labor’s Privacy Act System of Records Notice (SORN) DOL/GOVT-2, Job Corps Student Records.  The Secretary issues guidelines for a system for maintaining records for each student during enrollment and for disposition of such records after separation.  </w:t>
      </w:r>
    </w:p>
    <w:p w:rsidR="002E01BD" w:rsidP="008C2735" w:rsidRDefault="002E01BD" w14:paraId="0F29E13B" w14:textId="77777777">
      <w:pPr>
        <w:rPr>
          <w:b/>
          <w:lang w:val="x-none"/>
        </w:rPr>
      </w:pPr>
    </w:p>
    <w:p w:rsidRPr="008C2735" w:rsidR="008C2735" w:rsidP="008C2735" w:rsidRDefault="008C2735" w14:paraId="20672694" w14:textId="4FA88602">
      <w:r w:rsidRPr="008C2735">
        <w:rPr>
          <w:b/>
          <w:lang w:val="x-none"/>
        </w:rPr>
        <w:t xml:space="preserve">686.1000 </w:t>
      </w:r>
      <w:r w:rsidRPr="008C2735">
        <w:t xml:space="preserve">Describes how the performance of the Job Corps program as a whole, and the performance of individual centers, outreach and admissions providers, and career transition service providers, is assessed in accordance with the regulations in this part and procedures and standards issued by the Secretary, through a national performance management system, including the Outcome Measurement System (OMS).    </w:t>
      </w:r>
    </w:p>
    <w:p w:rsidR="00A65F0C" w:rsidP="008C2735" w:rsidRDefault="00A65F0C" w14:paraId="5BA66F1E" w14:textId="77777777">
      <w:pPr>
        <w:rPr>
          <w:b/>
          <w:lang w:val="x-none"/>
        </w:rPr>
      </w:pPr>
    </w:p>
    <w:p w:rsidRPr="008C2735" w:rsidR="008C2735" w:rsidP="008C2735" w:rsidRDefault="008C2735" w14:paraId="303FB1CA" w14:textId="78ECB445">
      <w:pPr>
        <w:rPr>
          <w:bCs/>
        </w:rPr>
      </w:pPr>
      <w:r w:rsidRPr="008C2735">
        <w:rPr>
          <w:b/>
          <w:lang w:val="x-none"/>
        </w:rPr>
        <w:t xml:space="preserve">686.1010 </w:t>
      </w:r>
      <w:r w:rsidRPr="008C2735">
        <w:t xml:space="preserve">Describes the </w:t>
      </w:r>
      <w:r w:rsidRPr="008C2735">
        <w:rPr>
          <w:bCs/>
        </w:rPr>
        <w:t>primary indicators of performance for Job Corps centers and the Job Corps program</w:t>
      </w:r>
      <w:r w:rsidR="00A65F0C">
        <w:rPr>
          <w:bCs/>
        </w:rPr>
        <w:t xml:space="preserve">. </w:t>
      </w:r>
      <w:r w:rsidRPr="008C2735">
        <w:rPr>
          <w:bCs/>
        </w:rPr>
        <w:t xml:space="preserve">    </w:t>
      </w:r>
    </w:p>
    <w:p w:rsidR="00A65F0C" w:rsidP="008C2735" w:rsidRDefault="00A65F0C" w14:paraId="2DC3D9B1" w14:textId="77777777">
      <w:pPr>
        <w:rPr>
          <w:b/>
          <w:lang w:val="x-none"/>
        </w:rPr>
      </w:pPr>
    </w:p>
    <w:p w:rsidRPr="008C2735" w:rsidR="008C2735" w:rsidP="008C2735" w:rsidRDefault="008C2735" w14:paraId="16946ACD" w14:textId="1B01C3DE">
      <w:pPr>
        <w:rPr>
          <w:bCs/>
        </w:rPr>
      </w:pPr>
      <w:r w:rsidRPr="008C2735">
        <w:rPr>
          <w:b/>
          <w:lang w:val="x-none"/>
        </w:rPr>
        <w:t>686.1020</w:t>
      </w:r>
      <w:r w:rsidRPr="008C2735">
        <w:rPr>
          <w:b/>
        </w:rPr>
        <w:t xml:space="preserve"> </w:t>
      </w:r>
      <w:r w:rsidRPr="008C2735">
        <w:t xml:space="preserve">Describes </w:t>
      </w:r>
      <w:r w:rsidRPr="008C2735">
        <w:rPr>
          <w:bCs/>
        </w:rPr>
        <w:t xml:space="preserve">the indicators of performance for Job Corps outreach and admissions providers.    </w:t>
      </w:r>
    </w:p>
    <w:p w:rsidRPr="008C2735" w:rsidR="008C2735" w:rsidP="008C2735" w:rsidRDefault="008C2735" w14:paraId="56D1FAD6" w14:textId="77777777">
      <w:pPr>
        <w:rPr>
          <w:bCs/>
        </w:rPr>
      </w:pPr>
    </w:p>
    <w:p w:rsidRPr="008C2735" w:rsidR="008C2735" w:rsidP="008C2735" w:rsidRDefault="008C2735" w14:paraId="5090BEB4" w14:textId="77777777">
      <w:pPr>
        <w:rPr>
          <w:bCs/>
        </w:rPr>
      </w:pPr>
      <w:r w:rsidRPr="008C2735">
        <w:rPr>
          <w:b/>
          <w:lang w:val="x-none"/>
        </w:rPr>
        <w:t>686.1030</w:t>
      </w:r>
      <w:r w:rsidRPr="008C2735">
        <w:rPr>
          <w:b/>
        </w:rPr>
        <w:t xml:space="preserve"> </w:t>
      </w:r>
      <w:r w:rsidRPr="008C2735">
        <w:t xml:space="preserve">Describes </w:t>
      </w:r>
      <w:r w:rsidRPr="008C2735">
        <w:rPr>
          <w:bCs/>
        </w:rPr>
        <w:t xml:space="preserve">the indicators of performance for Job Corps career transition service providers.    </w:t>
      </w:r>
    </w:p>
    <w:p w:rsidRPr="008C2735" w:rsidR="008C2735" w:rsidP="008C2735" w:rsidRDefault="008C2735" w14:paraId="5BF0ECDC" w14:textId="77777777">
      <w:pPr>
        <w:rPr>
          <w:bCs/>
        </w:rPr>
      </w:pPr>
    </w:p>
    <w:p w:rsidRPr="008C2735" w:rsidR="008C2735" w:rsidP="008C2735" w:rsidRDefault="008C2735" w14:paraId="44BB9C39" w14:textId="77777777">
      <w:r w:rsidRPr="008C2735">
        <w:rPr>
          <w:b/>
          <w:lang w:val="x-none"/>
        </w:rPr>
        <w:t>686.</w:t>
      </w:r>
      <w:r w:rsidRPr="008C2735">
        <w:rPr>
          <w:b/>
        </w:rPr>
        <w:t>1</w:t>
      </w:r>
      <w:r w:rsidRPr="008C2735">
        <w:rPr>
          <w:b/>
          <w:lang w:val="x-none"/>
        </w:rPr>
        <w:t>040</w:t>
      </w:r>
      <w:r w:rsidRPr="008C2735">
        <w:rPr>
          <w:b/>
        </w:rPr>
        <w:t xml:space="preserve"> </w:t>
      </w:r>
      <w:r w:rsidRPr="008C2735">
        <w:t xml:space="preserve">Details the </w:t>
      </w:r>
      <w:r w:rsidRPr="008C2735">
        <w:rPr>
          <w:bCs/>
        </w:rPr>
        <w:t xml:space="preserve">information that will be collected for use in the Annual Report.    </w:t>
      </w:r>
    </w:p>
    <w:p w:rsidR="00A22C35" w:rsidP="001A19F1" w:rsidRDefault="00A22C35" w14:paraId="4ABF533D" w14:textId="77777777"/>
    <w:p w:rsidR="001A19F1" w:rsidP="001A19F1" w:rsidRDefault="001A19F1" w14:paraId="07BE1B14" w14:textId="77777777"/>
    <w:p w:rsidR="00723EA1" w:rsidP="00723EA1" w:rsidRDefault="00723EA1" w14:paraId="2321906E" w14:textId="4E1A5979">
      <w:pPr>
        <w:ind w:left="360" w:hanging="360"/>
        <w:rPr>
          <w:i/>
        </w:rPr>
      </w:pPr>
      <w:r w:rsidRPr="00132D78">
        <w:rPr>
          <w:i/>
        </w:rPr>
        <w:t>2</w:t>
      </w:r>
      <w:r w:rsidRPr="00132D78">
        <w:t>.</w:t>
      </w:r>
      <w:r w:rsidRPr="00132D78">
        <w:tab/>
      </w:r>
      <w:r w:rsidRPr="00132D78">
        <w:rPr>
          <w:i/>
        </w:rPr>
        <w:t xml:space="preserve">Indicate how, by whom, and for what purpose the information is to be used. </w:t>
      </w:r>
      <w:r w:rsidR="00FE6786">
        <w:rPr>
          <w:i/>
        </w:rPr>
        <w:t xml:space="preserve"> </w:t>
      </w:r>
      <w:r w:rsidRPr="00132D78">
        <w:rPr>
          <w:i/>
        </w:rPr>
        <w:t>Except for a new collection, indicate the actual use the agency has made of the information received from the current collection.</w:t>
      </w:r>
    </w:p>
    <w:p w:rsidR="009C4845" w:rsidP="009C4845" w:rsidRDefault="009C4845" w14:paraId="25705919" w14:textId="77777777">
      <w:pPr>
        <w:rPr>
          <w:i/>
        </w:rPr>
      </w:pPr>
    </w:p>
    <w:p w:rsidRPr="008920E7" w:rsidR="009C4845" w:rsidP="009C4845" w:rsidRDefault="009C4845" w14:paraId="7B2179B7" w14:textId="3BF0F555">
      <w:r w:rsidRPr="008920E7">
        <w:t>The implementation of the forms is</w:t>
      </w:r>
      <w:r w:rsidR="00BD53E4">
        <w:t xml:space="preserve"> the</w:t>
      </w:r>
      <w:r w:rsidRPr="008920E7">
        <w:t xml:space="preserve"> responsibility of each Job Corps Regional Office</w:t>
      </w:r>
      <w:r w:rsidR="00BD53E4">
        <w:t>. S</w:t>
      </w:r>
      <w:r w:rsidRPr="008920E7">
        <w:t xml:space="preserve">ubmissions come from </w:t>
      </w:r>
      <w:r w:rsidR="006264E9">
        <w:t xml:space="preserve">the </w:t>
      </w:r>
      <w:r w:rsidRPr="008920E7">
        <w:t xml:space="preserve">staff </w:t>
      </w:r>
      <w:r w:rsidR="006264E9">
        <w:t xml:space="preserve">members at </w:t>
      </w:r>
      <w:r w:rsidRPr="008920E7">
        <w:t xml:space="preserve">more than 120 </w:t>
      </w:r>
      <w:r w:rsidR="00E42316">
        <w:t xml:space="preserve">Job Corps </w:t>
      </w:r>
      <w:r w:rsidRPr="008920E7">
        <w:t>centers</w:t>
      </w:r>
      <w:r w:rsidR="008A106F">
        <w:t>,</w:t>
      </w:r>
      <w:r w:rsidR="00F75D74">
        <w:t xml:space="preserve"> </w:t>
      </w:r>
      <w:r w:rsidR="008A106F">
        <w:t>the National Job Corps Association (NJCA) and Job Corps’ alumni group</w:t>
      </w:r>
      <w:r w:rsidRPr="008920E7">
        <w:t>.</w:t>
      </w:r>
      <w:r w:rsidR="00402B91">
        <w:t xml:space="preserve"> </w:t>
      </w:r>
      <w:r w:rsidR="00FE6786">
        <w:t xml:space="preserve"> </w:t>
      </w:r>
      <w:r w:rsidR="00402B91">
        <w:t>Job Corps Graduates may also nominate themselves for either award.</w:t>
      </w:r>
      <w:r w:rsidRPr="008920E7">
        <w:t xml:space="preserve">  When a form is submitted, the graduate listed</w:t>
      </w:r>
      <w:r w:rsidR="00D22388">
        <w:t xml:space="preserve"> is considered for induction into either </w:t>
      </w:r>
      <w:r w:rsidRPr="008920E7">
        <w:t xml:space="preserve">the Hall of Fame or </w:t>
      </w:r>
      <w:r w:rsidR="00D22388">
        <w:t>Successful Graduate</w:t>
      </w:r>
      <w:r w:rsidRPr="008920E7">
        <w:t xml:space="preserve"> program.  After National Office review of all submitted information, one graduate, with at least 5 years of career experience, is then selected to be inducted into the Hall of Fame, recognized at an annual celebration, and listed on a </w:t>
      </w:r>
      <w:bookmarkStart w:name="_GoBack" w:id="0"/>
      <w:bookmarkEnd w:id="0"/>
      <w:r w:rsidRPr="008920E7">
        <w:t xml:space="preserve">permanent plaque in DOL’s Great Hall.  Two graduates, who finished the program within the past 2 years, are selected to be recognized </w:t>
      </w:r>
      <w:r w:rsidR="00D22388">
        <w:t xml:space="preserve">as Successful Graduate awardees </w:t>
      </w:r>
      <w:r w:rsidRPr="008920E7">
        <w:t xml:space="preserve">with Certificates of Success.  These are new collections, and there is no past-use data to reference. </w:t>
      </w:r>
      <w:r w:rsidR="00FE6786">
        <w:t xml:space="preserve"> </w:t>
      </w:r>
      <w:r w:rsidR="008318C2">
        <w:t xml:space="preserve">The awardees, working </w:t>
      </w:r>
      <w:r w:rsidR="00A33834">
        <w:t xml:space="preserve">under </w:t>
      </w:r>
      <w:r w:rsidR="008318C2">
        <w:t>Job Corps</w:t>
      </w:r>
      <w:r w:rsidR="009F25D3">
        <w:t xml:space="preserve">’ </w:t>
      </w:r>
      <w:r w:rsidR="00A33834">
        <w:t>supervision</w:t>
      </w:r>
      <w:r w:rsidR="008318C2">
        <w:t>, would serve a</w:t>
      </w:r>
      <w:r w:rsidR="00A33834">
        <w:t>s</w:t>
      </w:r>
      <w:r w:rsidR="008318C2">
        <w:t xml:space="preserve"> program ambassadors </w:t>
      </w:r>
      <w:r w:rsidR="00A33834">
        <w:t xml:space="preserve">to employers and potential applicants </w:t>
      </w:r>
      <w:r w:rsidR="008318C2">
        <w:t xml:space="preserve">for up to 12 months.  </w:t>
      </w:r>
    </w:p>
    <w:p w:rsidRPr="008920E7" w:rsidR="009C4845" w:rsidP="009C4845" w:rsidRDefault="009C4845" w14:paraId="4E474DAD" w14:textId="77777777"/>
    <w:p w:rsidR="00723EA1" w:rsidP="001A19F1" w:rsidRDefault="00723EA1" w14:paraId="11389C0E" w14:textId="77777777"/>
    <w:p w:rsidRPr="001248F8" w:rsidR="001248F8" w:rsidP="001248F8" w:rsidRDefault="00723EA1" w14:paraId="299C706D" w14:textId="77777777">
      <w:pPr>
        <w:ind w:left="360" w:hanging="360"/>
        <w:rPr>
          <w:i/>
        </w:rPr>
      </w:pPr>
      <w:r w:rsidRPr="000A02F7">
        <w:rPr>
          <w:i/>
        </w:rPr>
        <w:t>3.</w:t>
      </w:r>
      <w:r w:rsidRPr="00132D78">
        <w:tab/>
      </w:r>
      <w:r w:rsidRPr="00132D78">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32D78">
        <w:t xml:space="preserve"> </w:t>
      </w:r>
      <w:r w:rsidRPr="001248F8" w:rsidR="001248F8">
        <w:rPr>
          <w:i/>
        </w:rPr>
        <w:t>Also, describe any consideration of using information technology to reduce burden.</w:t>
      </w:r>
    </w:p>
    <w:p w:rsidR="00723EA1" w:rsidP="001A19F1" w:rsidRDefault="00723EA1" w14:paraId="5A17D390" w14:textId="77777777"/>
    <w:p w:rsidR="00723EA1" w:rsidP="001A19F1" w:rsidRDefault="0090584D" w14:paraId="5F1C3213" w14:textId="70532A12">
      <w:r w:rsidRPr="009A71FC">
        <w:t xml:space="preserve">The forms will be distributed to </w:t>
      </w:r>
      <w:r w:rsidRPr="009A71FC" w:rsidR="007530FE">
        <w:t xml:space="preserve">the </w:t>
      </w:r>
      <w:r w:rsidRPr="009A71FC">
        <w:t>Job Corps</w:t>
      </w:r>
      <w:r w:rsidRPr="009A71FC" w:rsidR="007530FE">
        <w:t xml:space="preserve"> field</w:t>
      </w:r>
      <w:r w:rsidRPr="009A71FC">
        <w:t xml:space="preserve"> by e</w:t>
      </w:r>
      <w:r w:rsidRPr="009A71FC" w:rsidR="002732A6">
        <w:t>-</w:t>
      </w:r>
      <w:r w:rsidRPr="009A71FC">
        <w:t>mail,</w:t>
      </w:r>
      <w:r w:rsidRPr="009A71FC" w:rsidR="007530FE">
        <w:t xml:space="preserve"> and made available through NJCA and the alumni group. </w:t>
      </w:r>
      <w:r w:rsidR="00FE6786">
        <w:t xml:space="preserve"> </w:t>
      </w:r>
      <w:r w:rsidRPr="009A71FC" w:rsidR="007530FE">
        <w:t>Responde</w:t>
      </w:r>
      <w:r w:rsidR="00283ACE">
        <w:t>nts</w:t>
      </w:r>
      <w:r w:rsidRPr="009A71FC" w:rsidR="007530FE">
        <w:t xml:space="preserve"> will </w:t>
      </w:r>
      <w:r w:rsidRPr="009A71FC">
        <w:t xml:space="preserve">submit the completed forms </w:t>
      </w:r>
      <w:r w:rsidRPr="009A71FC" w:rsidR="00702FD1">
        <w:t xml:space="preserve">to the </w:t>
      </w:r>
      <w:r w:rsidRPr="009A71FC" w:rsidR="007530FE">
        <w:t>National Office</w:t>
      </w:r>
      <w:r w:rsidRPr="009A71FC" w:rsidR="00702FD1">
        <w:t xml:space="preserve"> for review</w:t>
      </w:r>
      <w:r w:rsidRPr="009A71FC">
        <w:t>.</w:t>
      </w:r>
      <w:r w:rsidRPr="009A71FC" w:rsidR="00702FD1">
        <w:t xml:space="preserve"> </w:t>
      </w:r>
      <w:r w:rsidRPr="009A71FC" w:rsidR="002732A6">
        <w:t xml:space="preserve"> </w:t>
      </w:r>
      <w:r w:rsidRPr="009A71FC" w:rsidR="00702FD1">
        <w:t>Each Regional Office will send recommended candidates to an e</w:t>
      </w:r>
      <w:r w:rsidRPr="009A71FC" w:rsidR="002732A6">
        <w:t>-</w:t>
      </w:r>
      <w:r w:rsidRPr="009A71FC" w:rsidR="00702FD1">
        <w:t>mail address managed by a Job Corps contractor.</w:t>
      </w:r>
      <w:r w:rsidR="00702FD1">
        <w:t xml:space="preserve"> </w:t>
      </w:r>
      <w:r>
        <w:t xml:space="preserve"> </w:t>
      </w:r>
    </w:p>
    <w:p w:rsidR="0090584D" w:rsidP="001A19F1" w:rsidRDefault="0090584D" w14:paraId="57B9D8EB" w14:textId="77777777"/>
    <w:p w:rsidR="00723EA1" w:rsidP="00723EA1" w:rsidRDefault="00723EA1" w14:paraId="0FC39D4B" w14:textId="77777777">
      <w:pPr>
        <w:ind w:left="360" w:hanging="360"/>
        <w:rPr>
          <w:i/>
        </w:rPr>
      </w:pPr>
      <w:r w:rsidRPr="00132D78">
        <w:rPr>
          <w:i/>
        </w:rPr>
        <w:t>4.</w:t>
      </w:r>
      <w:r w:rsidRPr="00132D78">
        <w:rPr>
          <w:i/>
        </w:rPr>
        <w:tab/>
        <w:t>Describe efforts to identify duplication.  Show specifically why any similar information already available cannot be used or modified for use for the purposes described in Item 2 above.</w:t>
      </w:r>
    </w:p>
    <w:p w:rsidR="00723EA1" w:rsidP="001A19F1" w:rsidRDefault="00723EA1" w14:paraId="5E760BA1" w14:textId="77777777"/>
    <w:p w:rsidRPr="00702FD1" w:rsidR="00702FD1" w:rsidP="00723EA1" w:rsidRDefault="00702FD1" w14:paraId="71A900F8" w14:textId="0BAC16D8">
      <w:r w:rsidRPr="00702FD1">
        <w:t xml:space="preserve">This form is for nominations for the Job Corps graduates Hall of Fame. </w:t>
      </w:r>
      <w:r w:rsidR="002732A6">
        <w:t xml:space="preserve"> </w:t>
      </w:r>
      <w:r w:rsidRPr="00702FD1">
        <w:t xml:space="preserve">There is no existing form in use that would collect duplicate information. </w:t>
      </w:r>
    </w:p>
    <w:p w:rsidR="00702FD1" w:rsidP="00723EA1" w:rsidRDefault="00702FD1" w14:paraId="7B970FFE" w14:textId="77777777">
      <w:pPr>
        <w:rPr>
          <w:highlight w:val="yellow"/>
        </w:rPr>
      </w:pPr>
    </w:p>
    <w:p w:rsidR="00723EA1" w:rsidP="00723EA1" w:rsidRDefault="00723EA1" w14:paraId="6D4D84AC" w14:textId="77777777">
      <w:pPr>
        <w:ind w:left="360" w:hanging="360"/>
        <w:rPr>
          <w:i/>
        </w:rPr>
      </w:pPr>
      <w:r w:rsidRPr="007E5529">
        <w:rPr>
          <w:i/>
        </w:rPr>
        <w:t>5.</w:t>
      </w:r>
      <w:r w:rsidRPr="007E5529">
        <w:rPr>
          <w:i/>
        </w:rPr>
        <w:tab/>
      </w:r>
      <w:r w:rsidRPr="00132D78">
        <w:rPr>
          <w:i/>
        </w:rPr>
        <w:t>If the collection of information impacts small businesses or other small entities, describe any methods used to minimize burden.</w:t>
      </w:r>
    </w:p>
    <w:p w:rsidR="00723EA1" w:rsidP="001A19F1" w:rsidRDefault="00723EA1" w14:paraId="51E7AEFF" w14:textId="77777777"/>
    <w:p w:rsidR="00723EA1" w:rsidP="00723EA1" w:rsidRDefault="00723EA1" w14:paraId="403157DC" w14:textId="77777777">
      <w:r w:rsidRPr="00702FD1">
        <w:t>This collection does not impact small businesses or other entities.</w:t>
      </w:r>
    </w:p>
    <w:p w:rsidR="00723EA1" w:rsidP="001A19F1" w:rsidRDefault="00723EA1" w14:paraId="400469FD" w14:textId="77777777"/>
    <w:p w:rsidR="00723EA1" w:rsidP="00723EA1" w:rsidRDefault="00723EA1" w14:paraId="0462EB4D" w14:textId="77777777">
      <w:pPr>
        <w:ind w:left="360" w:hanging="360"/>
        <w:rPr>
          <w:i/>
        </w:rPr>
      </w:pPr>
      <w:r w:rsidRPr="007E5529">
        <w:rPr>
          <w:i/>
        </w:rPr>
        <w:t>6.</w:t>
      </w:r>
      <w:r w:rsidRPr="007E5529">
        <w:rPr>
          <w:i/>
        </w:rPr>
        <w:tab/>
      </w:r>
      <w:r w:rsidRPr="00132D78">
        <w:rPr>
          <w:i/>
        </w:rPr>
        <w:t>Describe the consequence to Federal program or policy activities if the collection is not conducted or is conducted less frequently, as well as any technical or legal obstacles to reducing burden.</w:t>
      </w:r>
    </w:p>
    <w:p w:rsidRPr="0080034C" w:rsidR="00723EA1" w:rsidP="00723EA1" w:rsidRDefault="00723EA1" w14:paraId="61E99B06" w14:textId="77777777">
      <w:pPr>
        <w:rPr>
          <w:i/>
        </w:rPr>
      </w:pPr>
    </w:p>
    <w:p w:rsidR="00723EA1" w:rsidP="00723EA1" w:rsidRDefault="00723EA1" w14:paraId="59ED1BE8" w14:textId="62BED138">
      <w:r w:rsidRPr="0080034C">
        <w:t xml:space="preserve">If this information is not collected, Job Corps cannot </w:t>
      </w:r>
      <w:r w:rsidR="00EB5E52">
        <w:t>implement</w:t>
      </w:r>
      <w:r>
        <w:t xml:space="preserve"> the </w:t>
      </w:r>
      <w:r w:rsidR="00F90EC1">
        <w:t xml:space="preserve">annual </w:t>
      </w:r>
      <w:r>
        <w:t>Hall of Fame program</w:t>
      </w:r>
      <w:r w:rsidR="008C2735">
        <w:t xml:space="preserve"> or initiate the successful graduate program.</w:t>
      </w:r>
      <w:r>
        <w:t xml:space="preserve"> </w:t>
      </w:r>
    </w:p>
    <w:p w:rsidR="00723EA1" w:rsidP="00723EA1" w:rsidRDefault="00723EA1" w14:paraId="78546E3E" w14:textId="77777777"/>
    <w:p w:rsidRPr="009A71FC" w:rsidR="00723EA1" w:rsidP="00723EA1" w:rsidRDefault="00723EA1" w14:paraId="5A162DFE" w14:textId="07589011">
      <w:pPr>
        <w:ind w:left="360" w:hanging="360"/>
        <w:rPr>
          <w:i/>
        </w:rPr>
      </w:pPr>
      <w:r w:rsidRPr="00132D78">
        <w:rPr>
          <w:i/>
        </w:rPr>
        <w:t>7.</w:t>
      </w:r>
      <w:r w:rsidRPr="00132D78">
        <w:rPr>
          <w:i/>
        </w:rPr>
        <w:tab/>
      </w:r>
      <w:r w:rsidRPr="00B01805">
        <w:rPr>
          <w:i/>
        </w:rPr>
        <w:t xml:space="preserve">Explain any special circumstances that would cause an information collection to be conducted in a manner that requires further explanation pursuant to regulations 5 CFR </w:t>
      </w:r>
      <w:r w:rsidRPr="009A71FC">
        <w:rPr>
          <w:i/>
        </w:rPr>
        <w:t>1320.5.</w:t>
      </w:r>
    </w:p>
    <w:p w:rsidRPr="00922478" w:rsidR="00203600" w:rsidP="00203600" w:rsidRDefault="00922478" w14:paraId="5843CF96" w14:textId="1F5061F7">
      <w:pPr>
        <w:rPr>
          <w:i/>
        </w:rPr>
      </w:pPr>
      <w:r>
        <w:rPr>
          <w:i/>
        </w:rPr>
        <w:t xml:space="preserve">     </w:t>
      </w:r>
    </w:p>
    <w:p w:rsidRPr="002221A7" w:rsidR="00203600" w:rsidP="00203600" w:rsidRDefault="00203600" w14:paraId="09B9BDAA" w14:textId="77777777">
      <w:pPr>
        <w:autoSpaceDE w:val="0"/>
        <w:autoSpaceDN w:val="0"/>
        <w:adjustRightInd w:val="0"/>
        <w:ind w:left="720" w:hanging="180"/>
        <w:rPr>
          <w:i/>
        </w:rPr>
      </w:pPr>
      <w:r w:rsidRPr="002221A7">
        <w:rPr>
          <w:i/>
        </w:rPr>
        <w:t xml:space="preserve">* Requiring respondents to report information to the agency more often than quarterly; </w:t>
      </w:r>
    </w:p>
    <w:p w:rsidRPr="002221A7" w:rsidR="00203600" w:rsidP="00203600" w:rsidRDefault="00203600" w14:paraId="35ADD21D" w14:textId="77777777">
      <w:pPr>
        <w:autoSpaceDE w:val="0"/>
        <w:autoSpaceDN w:val="0"/>
        <w:adjustRightInd w:val="0"/>
        <w:ind w:left="720" w:hanging="180"/>
        <w:rPr>
          <w:i/>
        </w:rPr>
      </w:pPr>
      <w:r w:rsidRPr="002221A7">
        <w:rPr>
          <w:i/>
        </w:rPr>
        <w:t xml:space="preserve">* Requiring respondents to prepare a written response to a collection of information in fewer than 30 days after receipt of it; </w:t>
      </w:r>
    </w:p>
    <w:p w:rsidRPr="002221A7" w:rsidR="00203600" w:rsidP="00203600" w:rsidRDefault="00203600" w14:paraId="68627494" w14:textId="77777777">
      <w:pPr>
        <w:autoSpaceDE w:val="0"/>
        <w:autoSpaceDN w:val="0"/>
        <w:adjustRightInd w:val="0"/>
        <w:ind w:left="720" w:hanging="180"/>
        <w:rPr>
          <w:i/>
        </w:rPr>
      </w:pPr>
      <w:r w:rsidRPr="002221A7">
        <w:rPr>
          <w:i/>
        </w:rPr>
        <w:t xml:space="preserve">* Requiring respondents to submit more than an original and two copies of any document; </w:t>
      </w:r>
    </w:p>
    <w:p w:rsidRPr="002221A7" w:rsidR="00203600" w:rsidP="00203600" w:rsidRDefault="00203600" w14:paraId="241F4E00" w14:textId="77777777">
      <w:pPr>
        <w:autoSpaceDE w:val="0"/>
        <w:autoSpaceDN w:val="0"/>
        <w:adjustRightInd w:val="0"/>
        <w:ind w:left="720" w:hanging="180"/>
        <w:rPr>
          <w:i/>
        </w:rPr>
      </w:pPr>
      <w:r w:rsidRPr="002221A7">
        <w:rPr>
          <w:i/>
        </w:rPr>
        <w:t xml:space="preserve">* Requiring respondents to retain records, other than health, medical, government contract, grant-in-aid, or tax records, for more than three years; </w:t>
      </w:r>
    </w:p>
    <w:p w:rsidRPr="002221A7" w:rsidR="00203600" w:rsidP="00203600" w:rsidRDefault="00203600" w14:paraId="60000F9E" w14:textId="77777777">
      <w:pPr>
        <w:autoSpaceDE w:val="0"/>
        <w:autoSpaceDN w:val="0"/>
        <w:adjustRightInd w:val="0"/>
        <w:ind w:left="720" w:hanging="180"/>
        <w:rPr>
          <w:i/>
        </w:rPr>
      </w:pPr>
      <w:r w:rsidRPr="002221A7">
        <w:rPr>
          <w:i/>
        </w:rPr>
        <w:t xml:space="preserve">* In connection with a statistical survey, that is not designed to produce valid and reliable results that can be generalized to the universe of study; </w:t>
      </w:r>
    </w:p>
    <w:p w:rsidRPr="002221A7" w:rsidR="00203600" w:rsidP="00203600" w:rsidRDefault="00203600" w14:paraId="7D641462" w14:textId="77777777">
      <w:pPr>
        <w:autoSpaceDE w:val="0"/>
        <w:autoSpaceDN w:val="0"/>
        <w:adjustRightInd w:val="0"/>
        <w:ind w:left="720" w:hanging="180"/>
        <w:rPr>
          <w:i/>
        </w:rPr>
      </w:pPr>
      <w:r w:rsidRPr="002221A7">
        <w:rPr>
          <w:i/>
        </w:rPr>
        <w:lastRenderedPageBreak/>
        <w:t xml:space="preserve">* Requiring the use of a statistical data classification that has not been reviewed and approved by OMB; </w:t>
      </w:r>
    </w:p>
    <w:p w:rsidRPr="002221A7" w:rsidR="00203600" w:rsidP="00203600" w:rsidRDefault="00203600" w14:paraId="036EFAB4" w14:textId="77777777">
      <w:pPr>
        <w:autoSpaceDE w:val="0"/>
        <w:autoSpaceDN w:val="0"/>
        <w:adjustRightInd w:val="0"/>
        <w:ind w:left="720" w:hanging="180"/>
        <w:rPr>
          <w:i/>
        </w:rPr>
      </w:pPr>
      <w:r w:rsidRPr="002221A7">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2221A7" w:rsidR="00203600" w:rsidP="00203600" w:rsidRDefault="00203600" w14:paraId="53946BAF" w14:textId="77777777">
      <w:pPr>
        <w:autoSpaceDE w:val="0"/>
        <w:autoSpaceDN w:val="0"/>
        <w:adjustRightInd w:val="0"/>
        <w:ind w:left="720" w:hanging="180"/>
        <w:rPr>
          <w:i/>
        </w:rPr>
      </w:pPr>
      <w:r w:rsidRPr="002221A7">
        <w:rPr>
          <w:i/>
        </w:rPr>
        <w:t>* Requiring respondents to submit proprietary trade secrets, or other confidential information unless the agency can demonstrate that it has instituted procedures to protect the information's confidentiality to the extent permitted by law.</w:t>
      </w:r>
    </w:p>
    <w:p w:rsidR="00386344" w:rsidP="00386344" w:rsidRDefault="00386344" w14:paraId="476C82A3" w14:textId="77777777">
      <w:pPr>
        <w:ind w:left="288"/>
      </w:pPr>
    </w:p>
    <w:p w:rsidR="00723EA1" w:rsidP="00386344" w:rsidRDefault="00723EA1" w14:paraId="3B1C281E" w14:textId="0EC76AF3">
      <w:pPr>
        <w:ind w:left="288"/>
        <w:rPr>
          <w:color w:val="0000FF"/>
        </w:rPr>
      </w:pPr>
      <w:r w:rsidRPr="00F90EC1">
        <w:t>There are no such special circumstances</w:t>
      </w:r>
      <w:r w:rsidR="0038322D">
        <w:rPr>
          <w:color w:val="0000FF"/>
        </w:rPr>
        <w:t xml:space="preserve"> </w:t>
      </w:r>
      <w:r w:rsidRPr="009A3300" w:rsidR="0038322D">
        <w:t>and no recordkeeping requirement for respondents.</w:t>
      </w:r>
    </w:p>
    <w:p w:rsidR="00723EA1" w:rsidP="00723EA1" w:rsidRDefault="00723EA1" w14:paraId="423BE66F" w14:textId="77777777">
      <w:pPr>
        <w:rPr>
          <w:color w:val="0000FF"/>
        </w:rPr>
      </w:pPr>
    </w:p>
    <w:p w:rsidRPr="00132D78" w:rsidR="00723EA1" w:rsidP="00723EA1" w:rsidRDefault="00723EA1" w14:paraId="0F03FA82" w14:textId="77777777">
      <w:pPr>
        <w:spacing w:after="120"/>
        <w:ind w:left="360" w:hanging="360"/>
        <w:rPr>
          <w:i/>
        </w:rPr>
      </w:pPr>
      <w:r w:rsidRPr="000A02F7">
        <w:rPr>
          <w:i/>
        </w:rPr>
        <w:t>8.</w:t>
      </w:r>
      <w:r w:rsidRPr="00132D78">
        <w:tab/>
      </w:r>
      <w:r w:rsidRPr="00132D78">
        <w:rPr>
          <w:i/>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32D78" w:rsidR="00723EA1" w:rsidP="00723EA1" w:rsidRDefault="00723EA1" w14:paraId="26ADF9F6" w14:textId="77777777">
      <w:pPr>
        <w:spacing w:after="120"/>
        <w:ind w:left="360"/>
        <w:rPr>
          <w:i/>
        </w:rPr>
      </w:pPr>
      <w:r w:rsidRPr="00132D78">
        <w:rPr>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723EA1" w:rsidP="00723EA1" w:rsidRDefault="00723EA1" w14:paraId="7B5B16B3" w14:textId="77777777">
      <w:pPr>
        <w:ind w:left="360"/>
        <w:rPr>
          <w:i/>
        </w:rPr>
      </w:pPr>
      <w:r w:rsidRPr="00132D7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23EA1" w:rsidP="00723EA1" w:rsidRDefault="00723EA1" w14:paraId="7082C40A" w14:textId="77777777">
      <w:pPr>
        <w:rPr>
          <w:color w:val="0000FF"/>
        </w:rPr>
      </w:pPr>
    </w:p>
    <w:p w:rsidR="00FC54C0" w:rsidP="00723EA1" w:rsidRDefault="00A65F0C" w14:paraId="32A27663" w14:textId="42FA059F">
      <w:r w:rsidRPr="00A65F0C">
        <w:t xml:space="preserve">In accordance with the Paperwork Reduction Act of 1995, the public was given 60 days to review and comment on this information collection by way of a </w:t>
      </w:r>
      <w:r w:rsidRPr="00A65F0C">
        <w:rPr>
          <w:i/>
        </w:rPr>
        <w:t>Federal Register</w:t>
      </w:r>
      <w:r w:rsidRPr="00A65F0C">
        <w:t xml:space="preserve"> notice published on </w:t>
      </w:r>
      <w:r w:rsidR="007C6D7C">
        <w:t xml:space="preserve">Wednesday, July 22, 2020 </w:t>
      </w:r>
      <w:r w:rsidR="005C7871">
        <w:t>(</w:t>
      </w:r>
      <w:r w:rsidRPr="00E92D1F" w:rsidR="00E92D1F">
        <w:t>85 FR 44325</w:t>
      </w:r>
      <w:r w:rsidR="005C7871">
        <w:t>)</w:t>
      </w:r>
      <w:r w:rsidR="00E92D1F">
        <w:t>, and a correction was published on Friday, September 18, 2020 (</w:t>
      </w:r>
      <w:r w:rsidRPr="00E92D1F" w:rsidR="00E92D1F">
        <w:t>85 FR 58392</w:t>
      </w:r>
      <w:r w:rsidR="00E92D1F">
        <w:t>) to correct an administrative error</w:t>
      </w:r>
      <w:r w:rsidR="005C7871">
        <w:t>.</w:t>
      </w:r>
      <w:r w:rsidR="004C7FE1">
        <w:t xml:space="preserve"> The comment period was extended </w:t>
      </w:r>
      <w:r w:rsidR="00902E50">
        <w:t xml:space="preserve">in that notice </w:t>
      </w:r>
      <w:r w:rsidR="004C7FE1">
        <w:t>and ended November 17, 2020.</w:t>
      </w:r>
      <w:r w:rsidR="005C7871">
        <w:t xml:space="preserve"> There were no public comments.</w:t>
      </w:r>
    </w:p>
    <w:p w:rsidR="007C6D7C" w:rsidP="00723EA1" w:rsidRDefault="007C6D7C" w14:paraId="258626B5" w14:textId="77777777">
      <w:pPr>
        <w:rPr>
          <w:color w:val="0000FF"/>
        </w:rPr>
      </w:pPr>
    </w:p>
    <w:p w:rsidR="00FC54C0" w:rsidP="00FC54C0" w:rsidRDefault="00FC54C0" w14:paraId="1DA48FD4" w14:textId="77777777">
      <w:pPr>
        <w:ind w:left="360" w:hanging="360"/>
        <w:rPr>
          <w:i/>
        </w:rPr>
      </w:pPr>
      <w:r w:rsidRPr="00132D78">
        <w:rPr>
          <w:i/>
        </w:rPr>
        <w:t>9.</w:t>
      </w:r>
      <w:r w:rsidRPr="00132D78">
        <w:rPr>
          <w:i/>
        </w:rPr>
        <w:tab/>
        <w:t>Explain any decision to provide any payment or gift to respondents, other than remuneration of contractors or grantees.</w:t>
      </w:r>
    </w:p>
    <w:p w:rsidRPr="00132D78" w:rsidR="00FC54C0" w:rsidP="00FC54C0" w:rsidRDefault="00FC54C0" w14:paraId="4D2E8604" w14:textId="77777777">
      <w:pPr>
        <w:ind w:left="360" w:hanging="360"/>
        <w:rPr>
          <w:i/>
        </w:rPr>
      </w:pPr>
    </w:p>
    <w:p w:rsidR="00FC54C0" w:rsidP="00FC54C0" w:rsidRDefault="00FC54C0" w14:paraId="0CD824AB" w14:textId="77777777">
      <w:r w:rsidRPr="00132D78">
        <w:t>There are no payments or gifts to respondents.</w:t>
      </w:r>
    </w:p>
    <w:p w:rsidR="00723EA1" w:rsidP="00723EA1" w:rsidRDefault="00723EA1" w14:paraId="5B036619" w14:textId="77777777">
      <w:pPr>
        <w:rPr>
          <w:color w:val="0000FF"/>
        </w:rPr>
      </w:pPr>
    </w:p>
    <w:p w:rsidR="00FC54C0" w:rsidP="00FC54C0" w:rsidRDefault="00FC54C0" w14:paraId="2C70ACD8" w14:textId="77777777">
      <w:pPr>
        <w:ind w:left="360" w:hanging="360"/>
        <w:rPr>
          <w:i/>
        </w:rPr>
      </w:pPr>
      <w:r w:rsidRPr="008F4D44">
        <w:rPr>
          <w:i/>
        </w:rPr>
        <w:t>10.</w:t>
      </w:r>
      <w:r w:rsidRPr="008F4D44">
        <w:rPr>
          <w:i/>
        </w:rPr>
        <w:tab/>
      </w:r>
      <w:r>
        <w:rPr>
          <w:i/>
        </w:rPr>
        <w:t xml:space="preserve"> </w:t>
      </w:r>
      <w:r w:rsidRPr="008F4D44">
        <w:rPr>
          <w:i/>
        </w:rPr>
        <w:t>Describe any assurance of confidentiality provided to respondents and the basis for the assurance in statute, regulation, or agency policy.</w:t>
      </w:r>
    </w:p>
    <w:p w:rsidR="00FC54C0" w:rsidP="00723EA1" w:rsidRDefault="00FC54C0" w14:paraId="79A39330" w14:textId="77777777">
      <w:pPr>
        <w:rPr>
          <w:color w:val="0000FF"/>
        </w:rPr>
      </w:pPr>
    </w:p>
    <w:p w:rsidRPr="00F90EC1" w:rsidR="00F90EC1" w:rsidP="00723EA1" w:rsidRDefault="00F90EC1" w14:paraId="13528589" w14:textId="77777777">
      <w:r w:rsidRPr="00F90EC1">
        <w:t xml:space="preserve">This form does not require the submission of confidential information. </w:t>
      </w:r>
    </w:p>
    <w:p w:rsidR="00FC54C0" w:rsidP="00723EA1" w:rsidRDefault="00FC54C0" w14:paraId="5FD99E3A" w14:textId="77777777">
      <w:pPr>
        <w:rPr>
          <w:color w:val="0000FF"/>
        </w:rPr>
      </w:pPr>
    </w:p>
    <w:p w:rsidR="00FC54C0" w:rsidP="00FC54C0" w:rsidRDefault="00FC54C0" w14:paraId="3A97FF85" w14:textId="77777777">
      <w:pPr>
        <w:ind w:left="360" w:hanging="360"/>
        <w:rPr>
          <w:i/>
        </w:rPr>
      </w:pPr>
      <w:r w:rsidRPr="00132D78">
        <w:rPr>
          <w:i/>
        </w:rPr>
        <w:lastRenderedPageBreak/>
        <w:t>11.</w:t>
      </w:r>
      <w:r w:rsidRPr="00132D78">
        <w:rPr>
          <w:i/>
        </w:rPr>
        <w:tab/>
      </w:r>
      <w:r>
        <w:rPr>
          <w:i/>
        </w:rPr>
        <w:t xml:space="preserve"> </w:t>
      </w:r>
      <w:r w:rsidRPr="00D81CCD">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54C0" w:rsidP="00FC54C0" w:rsidRDefault="00FC54C0" w14:paraId="74327318" w14:textId="77777777">
      <w:pPr>
        <w:ind w:left="360" w:hanging="360"/>
        <w:rPr>
          <w:i/>
        </w:rPr>
      </w:pPr>
    </w:p>
    <w:p w:rsidR="00FC54C0" w:rsidP="00FC54C0" w:rsidRDefault="00FC54C0" w14:paraId="4E76617E" w14:textId="77777777">
      <w:r>
        <w:t>There are no questions of a sensitive nature.</w:t>
      </w:r>
      <w:r w:rsidR="00F90EC1">
        <w:t xml:space="preserve"> </w:t>
      </w:r>
    </w:p>
    <w:p w:rsidR="00FC54C0" w:rsidP="00723EA1" w:rsidRDefault="00FC54C0" w14:paraId="2E870FB1" w14:textId="77777777">
      <w:pPr>
        <w:rPr>
          <w:color w:val="0000FF"/>
        </w:rPr>
      </w:pPr>
    </w:p>
    <w:p w:rsidRPr="009A71FC" w:rsidR="00FC54C0" w:rsidP="00FC54C0" w:rsidRDefault="00FC54C0" w14:paraId="0E71C8E1" w14:textId="77777777">
      <w:r w:rsidRPr="009A71FC">
        <w:rPr>
          <w:i/>
        </w:rPr>
        <w:t xml:space="preserve">12.  </w:t>
      </w:r>
      <w:r w:rsidRPr="009A71FC">
        <w:t xml:space="preserve"> </w:t>
      </w:r>
      <w:r w:rsidRPr="009A71FC">
        <w:rPr>
          <w:i/>
        </w:rPr>
        <w:t>Provide estimates of the hour burden of the collection of information.</w:t>
      </w:r>
      <w:r w:rsidRPr="009A71FC">
        <w:t xml:space="preserve"> </w:t>
      </w:r>
    </w:p>
    <w:p w:rsidRPr="009A71FC" w:rsidR="00FE6786" w:rsidP="00400C69" w:rsidRDefault="00400C69" w14:paraId="0BB46EFE" w14:textId="7CD5E335">
      <w:pPr>
        <w:rPr>
          <w:i/>
        </w:rPr>
      </w:pPr>
      <w:r w:rsidRPr="009A71FC">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A71FC" w:rsidR="00400C69" w:rsidP="00400C69" w:rsidRDefault="00400C69" w14:paraId="2C65E756" w14:textId="58625961">
      <w:pPr>
        <w:rPr>
          <w:i/>
        </w:rPr>
      </w:pPr>
      <w:r w:rsidRPr="009A71FC">
        <w:rPr>
          <w:i/>
        </w:rPr>
        <w:t xml:space="preserve">* If this request for approval covers more than one form, provide separate hour burden estimates for each form and aggregate the hour burdens. </w:t>
      </w:r>
    </w:p>
    <w:p w:rsidRPr="009A71FC" w:rsidR="00400C69" w:rsidP="00400C69" w:rsidRDefault="00400C69" w14:paraId="5466A81C" w14:textId="6154A9FB">
      <w:r w:rsidRPr="009A71FC">
        <w:rPr>
          <w:i/>
        </w:rPr>
        <w:t xml:space="preserve">* Provide estimates of annualized cost to respondents for the hour burdens for collections of information, identifying and using appropriate wage rate categories.  The cost of contracting out </w:t>
      </w:r>
      <w:r w:rsidRPr="00CD1154">
        <w:rPr>
          <w:i/>
        </w:rPr>
        <w:t>or paying outside parties for information collection activities should not be included here.</w:t>
      </w:r>
      <w:r w:rsidRPr="009A71FC">
        <w:rPr>
          <w:i/>
        </w:rPr>
        <w:t xml:space="preserve">  Instead, this cost should be included under “Annual Cost to Federal Government.”</w:t>
      </w:r>
      <w:r w:rsidRPr="009A71FC">
        <w:t xml:space="preserve"> </w:t>
      </w:r>
    </w:p>
    <w:p w:rsidRPr="009A71FC" w:rsidR="00400C69" w:rsidP="00400C69" w:rsidRDefault="00400C69" w14:paraId="7FB79361" w14:textId="77777777"/>
    <w:p w:rsidRPr="009A71FC" w:rsidR="00400C69" w:rsidP="00400C69" w:rsidRDefault="007820EE" w14:paraId="014C25D9" w14:textId="5AA35A9C">
      <w:r w:rsidRPr="009A71FC">
        <w:t xml:space="preserve">Annual </w:t>
      </w:r>
      <w:r w:rsidRPr="009A71FC" w:rsidR="00400C69">
        <w:t xml:space="preserve">Hall of Fame Respondent Burden: </w:t>
      </w:r>
    </w:p>
    <w:p w:rsidRPr="009A71FC" w:rsidR="00FC54C0" w:rsidP="00CB4E61" w:rsidRDefault="007820EE" w14:paraId="3B8BEF19" w14:textId="1D61BD11">
      <w:pPr>
        <w:pStyle w:val="ListParagraph"/>
        <w:numPr>
          <w:ilvl w:val="0"/>
          <w:numId w:val="5"/>
        </w:numPr>
      </w:pPr>
      <w:r w:rsidRPr="009A71FC">
        <w:t>Estimate</w:t>
      </w:r>
      <w:r w:rsidRPr="009A71FC" w:rsidR="00CB4E61">
        <w:t xml:space="preserve"> </w:t>
      </w:r>
      <w:r w:rsidRPr="009A71FC" w:rsidR="00D07AF0">
        <w:t>1</w:t>
      </w:r>
      <w:r w:rsidRPr="009A71FC" w:rsidR="00CB4E61">
        <w:t>5</w:t>
      </w:r>
      <w:r w:rsidRPr="009A71FC" w:rsidR="004A5087">
        <w:t>0</w:t>
      </w:r>
      <w:r w:rsidRPr="009A71FC">
        <w:t xml:space="preserve"> r</w:t>
      </w:r>
      <w:r w:rsidRPr="009A71FC" w:rsidR="00FC54C0">
        <w:t xml:space="preserve">espondents x </w:t>
      </w:r>
      <w:r w:rsidRPr="009A71FC" w:rsidR="00CD6904">
        <w:t>1 hour</w:t>
      </w:r>
      <w:r w:rsidRPr="009A71FC" w:rsidR="00337D14">
        <w:t xml:space="preserve"> per response </w:t>
      </w:r>
      <w:r w:rsidRPr="009A71FC" w:rsidR="00FC54C0">
        <w:t xml:space="preserve">= </w:t>
      </w:r>
      <w:r w:rsidRPr="009A71FC" w:rsidR="00CD6904">
        <w:t>1</w:t>
      </w:r>
      <w:r w:rsidRPr="009A71FC">
        <w:t>5</w:t>
      </w:r>
      <w:r w:rsidRPr="009A71FC" w:rsidR="00CD6904">
        <w:t>0</w:t>
      </w:r>
      <w:r w:rsidRPr="009A71FC" w:rsidR="00FC54C0">
        <w:t xml:space="preserve"> (burden hours)</w:t>
      </w:r>
    </w:p>
    <w:p w:rsidRPr="009A71FC" w:rsidR="007820EE" w:rsidP="00CB4E61" w:rsidRDefault="007820EE" w14:paraId="0CA7ECE6" w14:textId="6D883C0A">
      <w:pPr>
        <w:pStyle w:val="ListParagraph"/>
        <w:numPr>
          <w:ilvl w:val="0"/>
          <w:numId w:val="5"/>
        </w:numPr>
      </w:pPr>
      <w:r w:rsidRPr="009A71FC">
        <w:t>Estimate 50 self-nominations x 2 hours per response = 100 (burden hours)</w:t>
      </w:r>
    </w:p>
    <w:p w:rsidRPr="009A71FC" w:rsidR="000E5AFF" w:rsidP="00FC54C0" w:rsidRDefault="000E5AFF" w14:paraId="580E4939" w14:textId="371BE341">
      <w:pPr>
        <w:rPr>
          <w:i/>
        </w:rPr>
      </w:pPr>
    </w:p>
    <w:p w:rsidRPr="009A71FC" w:rsidR="007820EE" w:rsidP="000E5AFF" w:rsidRDefault="000E5AFF" w14:paraId="6A1BD5B3" w14:textId="77777777">
      <w:r w:rsidRPr="009A71FC">
        <w:t>Successful Graduate Respondent Burden:</w:t>
      </w:r>
    </w:p>
    <w:p w:rsidR="007820EE" w:rsidP="00BA57E2" w:rsidRDefault="00BA57E2" w14:paraId="236AF31C" w14:textId="4830562F">
      <w:r>
        <w:t xml:space="preserve">     a)</w:t>
      </w:r>
      <w:r w:rsidR="00CD1154">
        <w:t xml:space="preserve"> </w:t>
      </w:r>
      <w:r w:rsidRPr="009A71FC" w:rsidR="007820EE">
        <w:t>Estimate 150 respondents x 1 hour per response = 150 (burden hours)</w:t>
      </w:r>
    </w:p>
    <w:p w:rsidRPr="00CD1154" w:rsidR="004A33B7" w:rsidP="00BA57E2" w:rsidRDefault="00BA57E2" w14:paraId="66594A96" w14:textId="78F2F894">
      <w:pPr>
        <w:rPr>
          <w:highlight w:val="yellow"/>
        </w:rPr>
      </w:pPr>
      <w:r>
        <w:t xml:space="preserve">     b)</w:t>
      </w:r>
      <w:r w:rsidR="00CD1154">
        <w:t xml:space="preserve"> </w:t>
      </w:r>
      <w:r w:rsidRPr="009A71FC" w:rsidR="004A33B7">
        <w:t>Estimate 50 self-nominations x 2 hours per response = 100 (burden hours)</w:t>
      </w:r>
    </w:p>
    <w:p w:rsidR="007820EE" w:rsidP="007820EE" w:rsidRDefault="007820EE" w14:paraId="4DF5A166" w14:textId="77777777">
      <w:pPr>
        <w:rPr>
          <w:highlight w:val="yellow"/>
        </w:rPr>
      </w:pPr>
    </w:p>
    <w:p w:rsidRPr="008920E7" w:rsidR="00FC54C0" w:rsidP="00FC54C0" w:rsidRDefault="00FC54C0" w14:paraId="4917DAAC" w14:textId="77777777">
      <w:pPr>
        <w:ind w:left="720"/>
        <w:jc w:val="center"/>
        <w:rPr>
          <w:i/>
        </w:rPr>
      </w:pPr>
      <w:r w:rsidRPr="008920E7">
        <w:rPr>
          <w:b/>
        </w:rPr>
        <w:t>Estimated Annualized Respondent Cost and Hour Burden</w:t>
      </w:r>
    </w:p>
    <w:tbl>
      <w:tblPr>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95"/>
        <w:gridCol w:w="1170"/>
        <w:gridCol w:w="990"/>
        <w:gridCol w:w="990"/>
        <w:gridCol w:w="900"/>
        <w:gridCol w:w="900"/>
        <w:gridCol w:w="990"/>
        <w:gridCol w:w="990"/>
      </w:tblGrid>
      <w:tr w:rsidRPr="00FE6786" w:rsidR="009A2185" w:rsidTr="009A2185" w14:paraId="3DE4DA38" w14:textId="77777777">
        <w:trPr>
          <w:trHeight w:val="683"/>
          <w:jc w:val="center"/>
        </w:trPr>
        <w:tc>
          <w:tcPr>
            <w:tcW w:w="269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E6786" w:rsidR="00FC54C0" w:rsidP="00CE2F6F" w:rsidRDefault="00FC54C0" w14:paraId="332CD925" w14:textId="77777777">
            <w:pPr>
              <w:spacing w:line="276" w:lineRule="auto"/>
              <w:jc w:val="center"/>
              <w:rPr>
                <w:b/>
                <w:sz w:val="16"/>
                <w:szCs w:val="16"/>
              </w:rPr>
            </w:pPr>
            <w:r w:rsidRPr="00FE6786">
              <w:rPr>
                <w:b/>
                <w:sz w:val="16"/>
                <w:szCs w:val="16"/>
              </w:rPr>
              <w:t>Activity</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E6786" w:rsidR="00FC54C0" w:rsidP="00CE2F6F" w:rsidRDefault="00FC54C0" w14:paraId="5A93200E" w14:textId="77777777">
            <w:pPr>
              <w:spacing w:line="276" w:lineRule="auto"/>
              <w:jc w:val="center"/>
              <w:rPr>
                <w:b/>
                <w:sz w:val="16"/>
                <w:szCs w:val="16"/>
              </w:rPr>
            </w:pPr>
            <w:r w:rsidRPr="00FE6786">
              <w:rPr>
                <w:b/>
                <w:sz w:val="16"/>
                <w:szCs w:val="16"/>
              </w:rPr>
              <w:t>Number of Respondents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E6786" w:rsidR="00FC54C0" w:rsidP="00CE2F6F" w:rsidRDefault="00FC54C0" w14:paraId="59419B17" w14:textId="77777777">
            <w:pPr>
              <w:spacing w:line="276" w:lineRule="auto"/>
              <w:jc w:val="center"/>
              <w:rPr>
                <w:b/>
                <w:sz w:val="16"/>
                <w:szCs w:val="16"/>
              </w:rPr>
            </w:pPr>
          </w:p>
          <w:p w:rsidRPr="00FE6786" w:rsidR="00FC54C0" w:rsidP="00CE2F6F" w:rsidRDefault="00FC54C0" w14:paraId="44E7B1AC" w14:textId="77777777">
            <w:pPr>
              <w:spacing w:line="276" w:lineRule="auto"/>
              <w:jc w:val="center"/>
              <w:rPr>
                <w:b/>
                <w:sz w:val="16"/>
                <w:szCs w:val="16"/>
              </w:rPr>
            </w:pPr>
            <w:r w:rsidRPr="00FE6786">
              <w:rPr>
                <w:b/>
                <w:sz w:val="16"/>
                <w:szCs w:val="16"/>
              </w:rPr>
              <w:t xml:space="preserve">No. of Responses </w:t>
            </w:r>
          </w:p>
          <w:p w:rsidRPr="00FE6786" w:rsidR="00FC54C0" w:rsidP="002732A6" w:rsidRDefault="00007672" w14:paraId="0797F80B" w14:textId="51FBE698">
            <w:pPr>
              <w:spacing w:line="276" w:lineRule="auto"/>
              <w:jc w:val="center"/>
              <w:rPr>
                <w:b/>
                <w:sz w:val="16"/>
                <w:szCs w:val="16"/>
              </w:rPr>
            </w:pPr>
            <w:r w:rsidRPr="00FE6786">
              <w:rPr>
                <w:b/>
                <w:sz w:val="16"/>
                <w:szCs w:val="16"/>
              </w:rPr>
              <w:t>p</w:t>
            </w:r>
            <w:r w:rsidRPr="00FE6786" w:rsidR="00FC54C0">
              <w:rPr>
                <w:b/>
                <w:sz w:val="16"/>
                <w:szCs w:val="16"/>
              </w:rPr>
              <w:t>er</w:t>
            </w:r>
            <w:r w:rsidRPr="00FE6786">
              <w:rPr>
                <w:b/>
                <w:sz w:val="16"/>
                <w:szCs w:val="16"/>
              </w:rPr>
              <w:t xml:space="preserve"> </w:t>
            </w:r>
            <w:r w:rsidRPr="00FE6786" w:rsidR="002732A6">
              <w:rPr>
                <w:b/>
                <w:sz w:val="16"/>
                <w:szCs w:val="16"/>
              </w:rPr>
              <w:t>Y</w:t>
            </w:r>
            <w:r w:rsidRPr="00FE6786">
              <w:rPr>
                <w:b/>
                <w:sz w:val="16"/>
                <w:szCs w:val="16"/>
              </w:rPr>
              <w:t>ear</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E6786" w:rsidR="00FC54C0" w:rsidP="00CE2F6F" w:rsidRDefault="00FC54C0" w14:paraId="6C136854" w14:textId="77777777">
            <w:pPr>
              <w:spacing w:line="276" w:lineRule="auto"/>
              <w:jc w:val="center"/>
              <w:rPr>
                <w:b/>
                <w:sz w:val="16"/>
                <w:szCs w:val="16"/>
              </w:rPr>
            </w:pPr>
            <w:r w:rsidRPr="00FE6786">
              <w:rPr>
                <w:b/>
                <w:sz w:val="16"/>
                <w:szCs w:val="16"/>
              </w:rPr>
              <w:t>Total Responses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E6786" w:rsidR="00FC54C0" w:rsidRDefault="00FC54C0" w14:paraId="3F965068" w14:textId="54788CC4">
            <w:pPr>
              <w:spacing w:line="276" w:lineRule="auto"/>
              <w:jc w:val="center"/>
              <w:rPr>
                <w:b/>
                <w:sz w:val="16"/>
                <w:szCs w:val="16"/>
              </w:rPr>
            </w:pPr>
            <w:r w:rsidRPr="00FE6786">
              <w:rPr>
                <w:b/>
                <w:sz w:val="16"/>
                <w:szCs w:val="16"/>
              </w:rPr>
              <w:t xml:space="preserve">Average Burden  </w:t>
            </w:r>
            <w:r w:rsidRPr="00FE6786" w:rsidR="002732A6">
              <w:rPr>
                <w:b/>
                <w:sz w:val="16"/>
                <w:szCs w:val="16"/>
              </w:rPr>
              <w:t>H</w:t>
            </w:r>
            <w:r w:rsidRPr="00FE6786">
              <w:rPr>
                <w:b/>
                <w:sz w:val="16"/>
                <w:szCs w:val="16"/>
              </w:rPr>
              <w:t>our</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E6786" w:rsidR="00FC54C0" w:rsidP="00CE2F6F" w:rsidRDefault="00FC54C0" w14:paraId="04978339" w14:textId="77777777">
            <w:pPr>
              <w:spacing w:line="276" w:lineRule="auto"/>
              <w:jc w:val="center"/>
              <w:rPr>
                <w:b/>
                <w:sz w:val="16"/>
                <w:szCs w:val="16"/>
              </w:rPr>
            </w:pPr>
            <w:r w:rsidRPr="00FE6786">
              <w:rPr>
                <w:b/>
                <w:sz w:val="16"/>
                <w:szCs w:val="16"/>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E6786" w:rsidR="00FC54C0" w:rsidP="00CE2F6F" w:rsidRDefault="00FC54C0" w14:paraId="4391C23A" w14:textId="77777777">
            <w:pPr>
              <w:spacing w:line="276" w:lineRule="auto"/>
              <w:jc w:val="center"/>
              <w:rPr>
                <w:b/>
                <w:sz w:val="16"/>
                <w:szCs w:val="16"/>
              </w:rPr>
            </w:pPr>
            <w:r w:rsidRPr="00FE6786">
              <w:rPr>
                <w:b/>
                <w:sz w:val="16"/>
                <w:szCs w:val="16"/>
              </w:rPr>
              <w:t>Hourly</w:t>
            </w:r>
          </w:p>
          <w:p w:rsidRPr="00FE6786" w:rsidR="00FC54C0" w:rsidP="00CE2F6F" w:rsidRDefault="00FC54C0" w14:paraId="49D4FE77" w14:textId="77777777">
            <w:pPr>
              <w:spacing w:line="276" w:lineRule="auto"/>
              <w:jc w:val="center"/>
              <w:rPr>
                <w:b/>
                <w:sz w:val="16"/>
                <w:szCs w:val="16"/>
              </w:rPr>
            </w:pPr>
            <w:r w:rsidRPr="00FE6786">
              <w:rPr>
                <w:b/>
                <w:sz w:val="16"/>
                <w:szCs w:val="16"/>
              </w:rPr>
              <w:t>Wage Rate</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E6786" w:rsidR="00FC54C0" w:rsidP="00CE2F6F" w:rsidRDefault="00FC54C0" w14:paraId="0B32FB71" w14:textId="77777777">
            <w:pPr>
              <w:spacing w:line="276" w:lineRule="auto"/>
              <w:jc w:val="center"/>
              <w:rPr>
                <w:b/>
                <w:sz w:val="16"/>
                <w:szCs w:val="16"/>
              </w:rPr>
            </w:pPr>
            <w:r w:rsidRPr="00FE6786">
              <w:rPr>
                <w:b/>
                <w:sz w:val="16"/>
                <w:szCs w:val="16"/>
              </w:rPr>
              <w:t>Total Burden Cost</w:t>
            </w:r>
          </w:p>
        </w:tc>
      </w:tr>
      <w:tr w:rsidRPr="00FE6786" w:rsidR="002E01BD" w:rsidTr="009A2185" w14:paraId="378C25AD" w14:textId="77777777">
        <w:trPr>
          <w:trHeight w:val="288"/>
          <w:jc w:val="center"/>
        </w:trPr>
        <w:tc>
          <w:tcPr>
            <w:tcW w:w="2695" w:type="dxa"/>
            <w:tcBorders>
              <w:top w:val="single" w:color="auto" w:sz="4" w:space="0"/>
              <w:left w:val="single" w:color="auto" w:sz="4" w:space="0"/>
              <w:bottom w:val="single" w:color="auto" w:sz="4" w:space="0"/>
              <w:right w:val="single" w:color="auto" w:sz="4" w:space="0"/>
            </w:tcBorders>
          </w:tcPr>
          <w:p w:rsidRPr="00FE6786" w:rsidR="00FC54C0" w:rsidP="00414A86" w:rsidRDefault="00007672" w14:paraId="0F946AB7" w14:textId="04D82225">
            <w:pPr>
              <w:spacing w:line="276" w:lineRule="auto"/>
              <w:rPr>
                <w:sz w:val="18"/>
                <w:szCs w:val="18"/>
              </w:rPr>
            </w:pPr>
            <w:r w:rsidRPr="00FE6786">
              <w:rPr>
                <w:sz w:val="18"/>
                <w:szCs w:val="18"/>
              </w:rPr>
              <w:t>Job Corps Hall of Fame Nomination Form</w:t>
            </w:r>
            <w:r w:rsidRPr="00FE6786" w:rsidR="009A71FC">
              <w:rPr>
                <w:sz w:val="18"/>
                <w:szCs w:val="18"/>
              </w:rPr>
              <w:t>s</w:t>
            </w:r>
          </w:p>
        </w:tc>
        <w:tc>
          <w:tcPr>
            <w:tcW w:w="1170" w:type="dxa"/>
            <w:tcBorders>
              <w:top w:val="single" w:color="auto" w:sz="4" w:space="0"/>
              <w:left w:val="single" w:color="auto" w:sz="4" w:space="0"/>
              <w:bottom w:val="single" w:color="auto" w:sz="4" w:space="0"/>
              <w:right w:val="single" w:color="auto" w:sz="4" w:space="0"/>
            </w:tcBorders>
          </w:tcPr>
          <w:p w:rsidRPr="00FE6786" w:rsidR="00FC54C0" w:rsidRDefault="004A5087" w14:paraId="543022C2" w14:textId="117058DA">
            <w:pPr>
              <w:spacing w:line="276" w:lineRule="auto"/>
              <w:jc w:val="center"/>
              <w:rPr>
                <w:sz w:val="18"/>
                <w:szCs w:val="18"/>
              </w:rPr>
            </w:pPr>
            <w:r w:rsidRPr="00FE6786">
              <w:rPr>
                <w:sz w:val="18"/>
                <w:szCs w:val="18"/>
              </w:rPr>
              <w:t>1</w:t>
            </w:r>
            <w:r w:rsidRPr="00FE6786" w:rsidR="00EB5E9E">
              <w:rPr>
                <w:sz w:val="18"/>
                <w:szCs w:val="18"/>
              </w:rPr>
              <w:t>5</w:t>
            </w:r>
            <w:r w:rsidRPr="00FE6786">
              <w:rPr>
                <w:sz w:val="18"/>
                <w:szCs w:val="18"/>
              </w:rPr>
              <w:t>0</w:t>
            </w:r>
          </w:p>
        </w:tc>
        <w:tc>
          <w:tcPr>
            <w:tcW w:w="990" w:type="dxa"/>
            <w:tcBorders>
              <w:top w:val="single" w:color="auto" w:sz="4" w:space="0"/>
              <w:left w:val="single" w:color="auto" w:sz="4" w:space="0"/>
              <w:bottom w:val="single" w:color="auto" w:sz="4" w:space="0"/>
              <w:right w:val="single" w:color="auto" w:sz="4" w:space="0"/>
            </w:tcBorders>
          </w:tcPr>
          <w:p w:rsidRPr="00FE6786" w:rsidR="00FC54C0" w:rsidRDefault="00FC54C0" w14:paraId="33296422" w14:textId="77777777">
            <w:pPr>
              <w:spacing w:line="276" w:lineRule="auto"/>
              <w:jc w:val="center"/>
              <w:rPr>
                <w:sz w:val="18"/>
                <w:szCs w:val="18"/>
              </w:rPr>
            </w:pPr>
            <w:r w:rsidRPr="00FE6786">
              <w:rPr>
                <w:sz w:val="18"/>
                <w:szCs w:val="18"/>
              </w:rPr>
              <w:t>1</w:t>
            </w:r>
          </w:p>
        </w:tc>
        <w:tc>
          <w:tcPr>
            <w:tcW w:w="990" w:type="dxa"/>
            <w:tcBorders>
              <w:top w:val="single" w:color="auto" w:sz="4" w:space="0"/>
              <w:left w:val="single" w:color="auto" w:sz="4" w:space="0"/>
              <w:bottom w:val="single" w:color="auto" w:sz="4" w:space="0"/>
              <w:right w:val="single" w:color="auto" w:sz="4" w:space="0"/>
            </w:tcBorders>
          </w:tcPr>
          <w:p w:rsidRPr="00FE6786" w:rsidR="00FC54C0" w:rsidRDefault="009A2185" w14:paraId="55F34058" w14:textId="2CD72E08">
            <w:pPr>
              <w:spacing w:line="276" w:lineRule="auto"/>
              <w:jc w:val="center"/>
              <w:rPr>
                <w:sz w:val="18"/>
                <w:szCs w:val="18"/>
              </w:rPr>
            </w:pPr>
            <w:r w:rsidRPr="00FE6786">
              <w:rPr>
                <w:sz w:val="18"/>
                <w:szCs w:val="18"/>
              </w:rPr>
              <w:t>150</w:t>
            </w:r>
          </w:p>
        </w:tc>
        <w:tc>
          <w:tcPr>
            <w:tcW w:w="900" w:type="dxa"/>
            <w:tcBorders>
              <w:top w:val="single" w:color="auto" w:sz="4" w:space="0"/>
              <w:left w:val="single" w:color="auto" w:sz="4" w:space="0"/>
              <w:bottom w:val="single" w:color="auto" w:sz="4" w:space="0"/>
              <w:right w:val="single" w:color="auto" w:sz="4" w:space="0"/>
            </w:tcBorders>
          </w:tcPr>
          <w:p w:rsidRPr="00FE6786" w:rsidR="00FC54C0" w:rsidRDefault="00043761" w14:paraId="26C392E0" w14:textId="57C465B5">
            <w:pPr>
              <w:spacing w:line="276" w:lineRule="auto"/>
              <w:jc w:val="center"/>
              <w:rPr>
                <w:sz w:val="18"/>
                <w:szCs w:val="18"/>
              </w:rPr>
            </w:pPr>
            <w:r w:rsidRPr="00FE6786">
              <w:rPr>
                <w:sz w:val="18"/>
                <w:szCs w:val="18"/>
              </w:rPr>
              <w:t>1</w:t>
            </w:r>
          </w:p>
          <w:p w:rsidRPr="00FE6786" w:rsidR="00FC54C0" w:rsidRDefault="00FC54C0" w14:paraId="37E672D1" w14:textId="035BBE7E">
            <w:pPr>
              <w:spacing w:line="276" w:lineRule="auto"/>
              <w:jc w:val="center"/>
              <w:rPr>
                <w:sz w:val="18"/>
                <w:szCs w:val="18"/>
              </w:rPr>
            </w:pPr>
          </w:p>
        </w:tc>
        <w:tc>
          <w:tcPr>
            <w:tcW w:w="900" w:type="dxa"/>
            <w:tcBorders>
              <w:top w:val="single" w:color="auto" w:sz="4" w:space="0"/>
              <w:left w:val="single" w:color="auto" w:sz="4" w:space="0"/>
              <w:bottom w:val="single" w:color="auto" w:sz="4" w:space="0"/>
              <w:right w:val="single" w:color="auto" w:sz="4" w:space="0"/>
            </w:tcBorders>
          </w:tcPr>
          <w:p w:rsidRPr="00FE6786" w:rsidR="00FC54C0" w:rsidRDefault="009A2185" w14:paraId="1ECF94CB" w14:textId="4C01E0A1">
            <w:pPr>
              <w:spacing w:line="276" w:lineRule="auto"/>
              <w:jc w:val="center"/>
              <w:rPr>
                <w:sz w:val="18"/>
                <w:szCs w:val="18"/>
              </w:rPr>
            </w:pPr>
            <w:r w:rsidRPr="00FE6786">
              <w:rPr>
                <w:sz w:val="18"/>
                <w:szCs w:val="18"/>
              </w:rPr>
              <w:t>150</w:t>
            </w:r>
          </w:p>
        </w:tc>
        <w:tc>
          <w:tcPr>
            <w:tcW w:w="990" w:type="dxa"/>
            <w:tcBorders>
              <w:top w:val="single" w:color="auto" w:sz="4" w:space="0"/>
              <w:left w:val="single" w:color="auto" w:sz="4" w:space="0"/>
              <w:bottom w:val="single" w:color="auto" w:sz="4" w:space="0"/>
              <w:right w:val="single" w:color="auto" w:sz="4" w:space="0"/>
            </w:tcBorders>
          </w:tcPr>
          <w:p w:rsidRPr="00FE6786" w:rsidR="00FC54C0" w:rsidRDefault="00FC54C0" w14:paraId="400B7730" w14:textId="77777777">
            <w:pPr>
              <w:spacing w:line="276" w:lineRule="auto"/>
              <w:jc w:val="center"/>
              <w:rPr>
                <w:sz w:val="18"/>
                <w:szCs w:val="18"/>
              </w:rPr>
            </w:pPr>
            <w:r w:rsidRPr="00FE6786">
              <w:rPr>
                <w:sz w:val="18"/>
                <w:szCs w:val="18"/>
              </w:rPr>
              <w:t>$28.00</w:t>
            </w:r>
          </w:p>
        </w:tc>
        <w:tc>
          <w:tcPr>
            <w:tcW w:w="990" w:type="dxa"/>
            <w:tcBorders>
              <w:top w:val="single" w:color="auto" w:sz="4" w:space="0"/>
              <w:left w:val="single" w:color="auto" w:sz="4" w:space="0"/>
              <w:bottom w:val="single" w:color="auto" w:sz="4" w:space="0"/>
              <w:right w:val="single" w:color="auto" w:sz="4" w:space="0"/>
            </w:tcBorders>
          </w:tcPr>
          <w:p w:rsidRPr="00FE6786" w:rsidR="00FC54C0" w:rsidP="009A2185" w:rsidRDefault="00FC54C0" w14:paraId="71647FEA" w14:textId="5EDC2799">
            <w:pPr>
              <w:spacing w:line="276" w:lineRule="auto"/>
              <w:jc w:val="center"/>
              <w:rPr>
                <w:sz w:val="18"/>
                <w:szCs w:val="18"/>
              </w:rPr>
            </w:pPr>
            <w:r w:rsidRPr="00FE6786">
              <w:rPr>
                <w:sz w:val="18"/>
                <w:szCs w:val="18"/>
              </w:rPr>
              <w:t>$</w:t>
            </w:r>
            <w:r w:rsidRPr="00FE6786" w:rsidR="009A2185">
              <w:rPr>
                <w:sz w:val="18"/>
                <w:szCs w:val="18"/>
              </w:rPr>
              <w:t>4,200</w:t>
            </w:r>
          </w:p>
        </w:tc>
      </w:tr>
      <w:tr w:rsidRPr="00FE6786" w:rsidR="003C7282" w:rsidTr="009A2185" w14:paraId="7EE9171F" w14:textId="77777777">
        <w:trPr>
          <w:trHeight w:val="422"/>
          <w:jc w:val="center"/>
        </w:trPr>
        <w:tc>
          <w:tcPr>
            <w:tcW w:w="2695" w:type="dxa"/>
            <w:tcBorders>
              <w:top w:val="single" w:color="auto" w:sz="4" w:space="0"/>
              <w:left w:val="single" w:color="auto" w:sz="4" w:space="0"/>
              <w:bottom w:val="single" w:color="auto" w:sz="4" w:space="0"/>
              <w:right w:val="single" w:color="auto" w:sz="4" w:space="0"/>
            </w:tcBorders>
          </w:tcPr>
          <w:p w:rsidRPr="00FE6786" w:rsidR="003C7282" w:rsidP="00414A86" w:rsidRDefault="003C7282" w14:paraId="555C383F" w14:textId="72A28E80">
            <w:pPr>
              <w:spacing w:line="276" w:lineRule="auto"/>
              <w:rPr>
                <w:sz w:val="18"/>
                <w:szCs w:val="18"/>
              </w:rPr>
            </w:pPr>
            <w:r w:rsidRPr="00FE6786">
              <w:rPr>
                <w:sz w:val="18"/>
                <w:szCs w:val="18"/>
              </w:rPr>
              <w:t>Job Corps Hall of Fame Self Nomination Form</w:t>
            </w:r>
            <w:r w:rsidRPr="00FE6786" w:rsidR="009A71FC">
              <w:rPr>
                <w:sz w:val="18"/>
                <w:szCs w:val="18"/>
              </w:rPr>
              <w:t>s</w:t>
            </w:r>
          </w:p>
        </w:tc>
        <w:tc>
          <w:tcPr>
            <w:tcW w:w="1170" w:type="dxa"/>
            <w:tcBorders>
              <w:top w:val="single" w:color="auto" w:sz="4" w:space="0"/>
              <w:left w:val="single" w:color="auto" w:sz="4" w:space="0"/>
              <w:bottom w:val="single" w:color="auto" w:sz="4" w:space="0"/>
              <w:right w:val="single" w:color="auto" w:sz="4" w:space="0"/>
            </w:tcBorders>
          </w:tcPr>
          <w:p w:rsidRPr="00FE6786" w:rsidR="003C7282" w:rsidRDefault="00EB5E9E" w14:paraId="4DE6A14D" w14:textId="0457CCE8">
            <w:pPr>
              <w:spacing w:line="276" w:lineRule="auto"/>
              <w:jc w:val="center"/>
              <w:rPr>
                <w:sz w:val="18"/>
                <w:szCs w:val="18"/>
              </w:rPr>
            </w:pPr>
            <w:r w:rsidRPr="00FE6786">
              <w:rPr>
                <w:sz w:val="18"/>
                <w:szCs w:val="18"/>
              </w:rPr>
              <w:t>50</w:t>
            </w:r>
          </w:p>
        </w:tc>
        <w:tc>
          <w:tcPr>
            <w:tcW w:w="990" w:type="dxa"/>
            <w:tcBorders>
              <w:top w:val="single" w:color="auto" w:sz="4" w:space="0"/>
              <w:left w:val="single" w:color="auto" w:sz="4" w:space="0"/>
              <w:bottom w:val="single" w:color="auto" w:sz="4" w:space="0"/>
              <w:right w:val="single" w:color="auto" w:sz="4" w:space="0"/>
            </w:tcBorders>
          </w:tcPr>
          <w:p w:rsidRPr="00FE6786" w:rsidR="003C7282" w:rsidRDefault="00EB5E9E" w14:paraId="23C6EDB4" w14:textId="375C890B">
            <w:pPr>
              <w:spacing w:line="276" w:lineRule="auto"/>
              <w:jc w:val="center"/>
              <w:rPr>
                <w:sz w:val="18"/>
                <w:szCs w:val="18"/>
              </w:rPr>
            </w:pPr>
            <w:r w:rsidRPr="00FE6786">
              <w:rPr>
                <w:sz w:val="18"/>
                <w:szCs w:val="18"/>
              </w:rPr>
              <w:t>1</w:t>
            </w:r>
          </w:p>
        </w:tc>
        <w:tc>
          <w:tcPr>
            <w:tcW w:w="990" w:type="dxa"/>
            <w:tcBorders>
              <w:top w:val="single" w:color="auto" w:sz="4" w:space="0"/>
              <w:left w:val="single" w:color="auto" w:sz="4" w:space="0"/>
              <w:bottom w:val="single" w:color="auto" w:sz="4" w:space="0"/>
              <w:right w:val="single" w:color="auto" w:sz="4" w:space="0"/>
            </w:tcBorders>
          </w:tcPr>
          <w:p w:rsidRPr="00FE6786" w:rsidR="003C7282" w:rsidRDefault="00EB5E9E" w14:paraId="2199C6FE" w14:textId="1503A3D5">
            <w:pPr>
              <w:spacing w:line="276" w:lineRule="auto"/>
              <w:jc w:val="center"/>
              <w:rPr>
                <w:sz w:val="18"/>
                <w:szCs w:val="18"/>
              </w:rPr>
            </w:pPr>
            <w:r w:rsidRPr="00FE6786">
              <w:rPr>
                <w:sz w:val="18"/>
                <w:szCs w:val="18"/>
              </w:rPr>
              <w:t>50</w:t>
            </w:r>
          </w:p>
        </w:tc>
        <w:tc>
          <w:tcPr>
            <w:tcW w:w="900" w:type="dxa"/>
            <w:tcBorders>
              <w:top w:val="single" w:color="auto" w:sz="4" w:space="0"/>
              <w:left w:val="single" w:color="auto" w:sz="4" w:space="0"/>
              <w:bottom w:val="single" w:color="auto" w:sz="4" w:space="0"/>
              <w:right w:val="single" w:color="auto" w:sz="4" w:space="0"/>
            </w:tcBorders>
          </w:tcPr>
          <w:p w:rsidRPr="00FE6786" w:rsidR="003C7282" w:rsidRDefault="00EB5E9E" w14:paraId="2373C562" w14:textId="47B0E18B">
            <w:pPr>
              <w:spacing w:line="276" w:lineRule="auto"/>
              <w:jc w:val="center"/>
              <w:rPr>
                <w:sz w:val="18"/>
                <w:szCs w:val="18"/>
              </w:rPr>
            </w:pPr>
            <w:r w:rsidRPr="00FE6786">
              <w:rPr>
                <w:sz w:val="18"/>
                <w:szCs w:val="18"/>
              </w:rPr>
              <w:t>2</w:t>
            </w:r>
          </w:p>
        </w:tc>
        <w:tc>
          <w:tcPr>
            <w:tcW w:w="900" w:type="dxa"/>
            <w:tcBorders>
              <w:top w:val="single" w:color="auto" w:sz="4" w:space="0"/>
              <w:left w:val="single" w:color="auto" w:sz="4" w:space="0"/>
              <w:bottom w:val="single" w:color="auto" w:sz="4" w:space="0"/>
              <w:right w:val="single" w:color="auto" w:sz="4" w:space="0"/>
            </w:tcBorders>
          </w:tcPr>
          <w:p w:rsidRPr="00FE6786" w:rsidR="003C7282" w:rsidRDefault="00EB5E9E" w14:paraId="2B68028A" w14:textId="6DB66082">
            <w:pPr>
              <w:spacing w:line="276" w:lineRule="auto"/>
              <w:jc w:val="center"/>
              <w:rPr>
                <w:sz w:val="18"/>
                <w:szCs w:val="18"/>
              </w:rPr>
            </w:pPr>
            <w:r w:rsidRPr="00FE6786">
              <w:rPr>
                <w:sz w:val="18"/>
                <w:szCs w:val="18"/>
              </w:rPr>
              <w:t>100</w:t>
            </w:r>
          </w:p>
        </w:tc>
        <w:tc>
          <w:tcPr>
            <w:tcW w:w="990" w:type="dxa"/>
            <w:tcBorders>
              <w:top w:val="single" w:color="auto" w:sz="4" w:space="0"/>
              <w:left w:val="single" w:color="auto" w:sz="4" w:space="0"/>
              <w:bottom w:val="single" w:color="auto" w:sz="4" w:space="0"/>
              <w:right w:val="single" w:color="auto" w:sz="4" w:space="0"/>
            </w:tcBorders>
          </w:tcPr>
          <w:p w:rsidRPr="00FE6786" w:rsidR="003C7282" w:rsidRDefault="00B75C02" w14:paraId="54466726" w14:textId="4DCFD8ED">
            <w:pPr>
              <w:spacing w:line="276" w:lineRule="auto"/>
              <w:jc w:val="center"/>
              <w:rPr>
                <w:sz w:val="18"/>
                <w:szCs w:val="18"/>
              </w:rPr>
            </w:pPr>
            <w:r>
              <w:rPr>
                <w:sz w:val="18"/>
                <w:szCs w:val="18"/>
              </w:rPr>
              <w:t>$12.03</w:t>
            </w:r>
          </w:p>
          <w:p w:rsidRPr="00FE6786" w:rsidR="007B39F7" w:rsidRDefault="007B39F7" w14:paraId="50363BFA" w14:textId="42230367">
            <w:pPr>
              <w:spacing w:line="276" w:lineRule="auto"/>
              <w:jc w:val="center"/>
              <w:rPr>
                <w:sz w:val="18"/>
                <w:szCs w:val="18"/>
              </w:rPr>
            </w:pPr>
          </w:p>
        </w:tc>
        <w:tc>
          <w:tcPr>
            <w:tcW w:w="990" w:type="dxa"/>
            <w:tcBorders>
              <w:top w:val="single" w:color="auto" w:sz="4" w:space="0"/>
              <w:left w:val="single" w:color="auto" w:sz="4" w:space="0"/>
              <w:bottom w:val="single" w:color="auto" w:sz="4" w:space="0"/>
              <w:right w:val="single" w:color="auto" w:sz="4" w:space="0"/>
            </w:tcBorders>
          </w:tcPr>
          <w:p w:rsidRPr="00FE6786" w:rsidR="003C7282" w:rsidRDefault="00B75C02" w14:paraId="4BA7C979" w14:textId="57586A0F">
            <w:pPr>
              <w:spacing w:line="276" w:lineRule="auto"/>
              <w:jc w:val="center"/>
              <w:rPr>
                <w:sz w:val="18"/>
                <w:szCs w:val="18"/>
              </w:rPr>
            </w:pPr>
            <w:r>
              <w:rPr>
                <w:sz w:val="18"/>
                <w:szCs w:val="18"/>
              </w:rPr>
              <w:t>$1,20</w:t>
            </w:r>
            <w:r w:rsidRPr="00FE6786" w:rsidR="007B39F7">
              <w:rPr>
                <w:sz w:val="18"/>
                <w:szCs w:val="18"/>
              </w:rPr>
              <w:t>3</w:t>
            </w:r>
          </w:p>
        </w:tc>
      </w:tr>
      <w:tr w:rsidRPr="00FE6786" w:rsidR="002E01BD" w:rsidTr="009A2185" w14:paraId="1F18E122" w14:textId="77777777">
        <w:trPr>
          <w:trHeight w:val="386"/>
          <w:jc w:val="center"/>
        </w:trPr>
        <w:tc>
          <w:tcPr>
            <w:tcW w:w="2695" w:type="dxa"/>
            <w:tcBorders>
              <w:top w:val="single" w:color="auto" w:sz="4" w:space="0"/>
              <w:left w:val="single" w:color="auto" w:sz="4" w:space="0"/>
              <w:bottom w:val="single" w:color="auto" w:sz="4" w:space="0"/>
              <w:right w:val="single" w:color="auto" w:sz="4" w:space="0"/>
            </w:tcBorders>
          </w:tcPr>
          <w:p w:rsidRPr="00FE6786" w:rsidR="000E5AFF" w:rsidP="00414A86" w:rsidRDefault="000E5AFF" w14:paraId="5BF6942E" w14:textId="6141B304">
            <w:pPr>
              <w:spacing w:line="276" w:lineRule="auto"/>
              <w:rPr>
                <w:sz w:val="18"/>
                <w:szCs w:val="18"/>
              </w:rPr>
            </w:pPr>
            <w:r w:rsidRPr="00FE6786">
              <w:rPr>
                <w:sz w:val="18"/>
                <w:szCs w:val="18"/>
              </w:rPr>
              <w:t>Job Corps Successful Graduate Nomination Form</w:t>
            </w:r>
            <w:r w:rsidRPr="00FE6786" w:rsidR="009A71FC">
              <w:rPr>
                <w:sz w:val="18"/>
                <w:szCs w:val="18"/>
              </w:rPr>
              <w:t>s</w:t>
            </w:r>
          </w:p>
        </w:tc>
        <w:tc>
          <w:tcPr>
            <w:tcW w:w="1170" w:type="dxa"/>
            <w:tcBorders>
              <w:top w:val="single" w:color="auto" w:sz="4" w:space="0"/>
              <w:left w:val="single" w:color="auto" w:sz="4" w:space="0"/>
              <w:bottom w:val="single" w:color="auto" w:sz="4" w:space="0"/>
              <w:right w:val="single" w:color="auto" w:sz="4" w:space="0"/>
            </w:tcBorders>
          </w:tcPr>
          <w:p w:rsidRPr="00FE6786" w:rsidR="000E5AFF" w:rsidDel="000E5AFF" w:rsidP="000E5AFF" w:rsidRDefault="009A2185" w14:paraId="1D9F8F24" w14:textId="056C0ABF">
            <w:pPr>
              <w:spacing w:line="276" w:lineRule="auto"/>
              <w:jc w:val="center"/>
              <w:rPr>
                <w:sz w:val="18"/>
                <w:szCs w:val="18"/>
              </w:rPr>
            </w:pPr>
            <w:r w:rsidRPr="00FE6786">
              <w:rPr>
                <w:sz w:val="18"/>
                <w:szCs w:val="18"/>
              </w:rPr>
              <w:t>150</w:t>
            </w:r>
          </w:p>
        </w:tc>
        <w:tc>
          <w:tcPr>
            <w:tcW w:w="990" w:type="dxa"/>
            <w:tcBorders>
              <w:top w:val="single" w:color="auto" w:sz="4" w:space="0"/>
              <w:left w:val="single" w:color="auto" w:sz="4" w:space="0"/>
              <w:bottom w:val="single" w:color="auto" w:sz="4" w:space="0"/>
              <w:right w:val="single" w:color="auto" w:sz="4" w:space="0"/>
            </w:tcBorders>
          </w:tcPr>
          <w:p w:rsidRPr="00FE6786" w:rsidR="000E5AFF" w:rsidDel="000E5AFF" w:rsidP="000E5AFF" w:rsidRDefault="009A2185" w14:paraId="0D43172C" w14:textId="4B1A4101">
            <w:pPr>
              <w:spacing w:line="276" w:lineRule="auto"/>
              <w:jc w:val="center"/>
              <w:rPr>
                <w:sz w:val="18"/>
                <w:szCs w:val="18"/>
              </w:rPr>
            </w:pPr>
            <w:r w:rsidRPr="00FE6786">
              <w:rPr>
                <w:sz w:val="18"/>
                <w:szCs w:val="18"/>
              </w:rPr>
              <w:t>1</w:t>
            </w:r>
          </w:p>
        </w:tc>
        <w:tc>
          <w:tcPr>
            <w:tcW w:w="990" w:type="dxa"/>
            <w:tcBorders>
              <w:top w:val="single" w:color="auto" w:sz="4" w:space="0"/>
              <w:left w:val="single" w:color="auto" w:sz="4" w:space="0"/>
              <w:bottom w:val="single" w:color="auto" w:sz="4" w:space="0"/>
              <w:right w:val="single" w:color="auto" w:sz="4" w:space="0"/>
            </w:tcBorders>
          </w:tcPr>
          <w:p w:rsidRPr="00FE6786" w:rsidR="000E5AFF" w:rsidP="000E5AFF" w:rsidRDefault="009A2185" w14:paraId="61DCA436" w14:textId="475221D3">
            <w:pPr>
              <w:spacing w:line="276" w:lineRule="auto"/>
              <w:jc w:val="center"/>
              <w:rPr>
                <w:sz w:val="18"/>
                <w:szCs w:val="18"/>
              </w:rPr>
            </w:pPr>
            <w:r w:rsidRPr="00FE6786">
              <w:rPr>
                <w:sz w:val="18"/>
                <w:szCs w:val="18"/>
              </w:rPr>
              <w:t>150</w:t>
            </w:r>
          </w:p>
        </w:tc>
        <w:tc>
          <w:tcPr>
            <w:tcW w:w="900" w:type="dxa"/>
            <w:tcBorders>
              <w:top w:val="single" w:color="auto" w:sz="4" w:space="0"/>
              <w:left w:val="single" w:color="auto" w:sz="4" w:space="0"/>
              <w:bottom w:val="single" w:color="auto" w:sz="4" w:space="0"/>
              <w:right w:val="single" w:color="auto" w:sz="4" w:space="0"/>
            </w:tcBorders>
          </w:tcPr>
          <w:p w:rsidRPr="00FE6786" w:rsidR="000E5AFF" w:rsidRDefault="00043761" w14:paraId="6894926B" w14:textId="18976D04">
            <w:pPr>
              <w:spacing w:line="276" w:lineRule="auto"/>
              <w:jc w:val="center"/>
              <w:rPr>
                <w:sz w:val="18"/>
                <w:szCs w:val="18"/>
              </w:rPr>
            </w:pPr>
            <w:r w:rsidRPr="00FE6786">
              <w:rPr>
                <w:sz w:val="18"/>
                <w:szCs w:val="18"/>
              </w:rPr>
              <w:t>1</w:t>
            </w:r>
          </w:p>
        </w:tc>
        <w:tc>
          <w:tcPr>
            <w:tcW w:w="900" w:type="dxa"/>
            <w:tcBorders>
              <w:top w:val="single" w:color="auto" w:sz="4" w:space="0"/>
              <w:left w:val="single" w:color="auto" w:sz="4" w:space="0"/>
              <w:bottom w:val="single" w:color="auto" w:sz="4" w:space="0"/>
              <w:right w:val="single" w:color="auto" w:sz="4" w:space="0"/>
            </w:tcBorders>
          </w:tcPr>
          <w:p w:rsidRPr="00FE6786" w:rsidR="000E5AFF" w:rsidP="000E5AFF" w:rsidRDefault="009A2185" w14:paraId="26C1F4CE" w14:textId="0F77E6BC">
            <w:pPr>
              <w:spacing w:line="276" w:lineRule="auto"/>
              <w:jc w:val="center"/>
              <w:rPr>
                <w:sz w:val="18"/>
                <w:szCs w:val="18"/>
              </w:rPr>
            </w:pPr>
            <w:r w:rsidRPr="00FE6786">
              <w:rPr>
                <w:sz w:val="18"/>
                <w:szCs w:val="18"/>
              </w:rPr>
              <w:t>150</w:t>
            </w:r>
          </w:p>
        </w:tc>
        <w:tc>
          <w:tcPr>
            <w:tcW w:w="990" w:type="dxa"/>
            <w:tcBorders>
              <w:top w:val="single" w:color="auto" w:sz="4" w:space="0"/>
              <w:left w:val="single" w:color="auto" w:sz="4" w:space="0"/>
              <w:bottom w:val="single" w:color="auto" w:sz="4" w:space="0"/>
              <w:right w:val="single" w:color="auto" w:sz="4" w:space="0"/>
            </w:tcBorders>
          </w:tcPr>
          <w:p w:rsidRPr="00FE6786" w:rsidR="000E5AFF" w:rsidDel="000E5AFF" w:rsidP="000E5AFF" w:rsidRDefault="000E5AFF" w14:paraId="79D945D2" w14:textId="7C3AB59E">
            <w:pPr>
              <w:spacing w:line="276" w:lineRule="auto"/>
              <w:jc w:val="center"/>
              <w:rPr>
                <w:sz w:val="18"/>
                <w:szCs w:val="18"/>
              </w:rPr>
            </w:pPr>
            <w:r w:rsidRPr="00FE6786">
              <w:rPr>
                <w:sz w:val="18"/>
                <w:szCs w:val="18"/>
              </w:rPr>
              <w:t>$28.00</w:t>
            </w:r>
          </w:p>
        </w:tc>
        <w:tc>
          <w:tcPr>
            <w:tcW w:w="990" w:type="dxa"/>
            <w:tcBorders>
              <w:top w:val="single" w:color="auto" w:sz="4" w:space="0"/>
              <w:left w:val="single" w:color="auto" w:sz="4" w:space="0"/>
              <w:bottom w:val="single" w:color="auto" w:sz="4" w:space="0"/>
              <w:right w:val="single" w:color="auto" w:sz="4" w:space="0"/>
            </w:tcBorders>
          </w:tcPr>
          <w:p w:rsidRPr="00FE6786" w:rsidR="000E5AFF" w:rsidDel="000E5AFF" w:rsidP="009A2185" w:rsidRDefault="000E5AFF" w14:paraId="1F5871F7" w14:textId="6E4B99DA">
            <w:pPr>
              <w:spacing w:line="276" w:lineRule="auto"/>
              <w:jc w:val="center"/>
              <w:rPr>
                <w:sz w:val="18"/>
                <w:szCs w:val="18"/>
              </w:rPr>
            </w:pPr>
            <w:r w:rsidRPr="00FE6786">
              <w:rPr>
                <w:sz w:val="18"/>
                <w:szCs w:val="18"/>
              </w:rPr>
              <w:t>$</w:t>
            </w:r>
            <w:r w:rsidRPr="00FE6786" w:rsidR="009A2185">
              <w:rPr>
                <w:sz w:val="18"/>
                <w:szCs w:val="18"/>
              </w:rPr>
              <w:t>4,200</w:t>
            </w:r>
          </w:p>
        </w:tc>
      </w:tr>
      <w:tr w:rsidRPr="00FE6786" w:rsidR="003C7282" w:rsidTr="00056605" w14:paraId="220D135F" w14:textId="77777777">
        <w:trPr>
          <w:trHeight w:val="773"/>
          <w:jc w:val="center"/>
        </w:trPr>
        <w:tc>
          <w:tcPr>
            <w:tcW w:w="2695" w:type="dxa"/>
            <w:tcBorders>
              <w:top w:val="single" w:color="auto" w:sz="4" w:space="0"/>
              <w:left w:val="single" w:color="auto" w:sz="4" w:space="0"/>
              <w:bottom w:val="single" w:color="auto" w:sz="4" w:space="0"/>
              <w:right w:val="single" w:color="auto" w:sz="4" w:space="0"/>
            </w:tcBorders>
          </w:tcPr>
          <w:p w:rsidRPr="00FE6786" w:rsidR="003C7282" w:rsidP="00414A86" w:rsidRDefault="003C7282" w14:paraId="1E11D67A" w14:textId="307D9DA9">
            <w:pPr>
              <w:spacing w:line="276" w:lineRule="auto"/>
              <w:rPr>
                <w:sz w:val="18"/>
                <w:szCs w:val="18"/>
              </w:rPr>
            </w:pPr>
            <w:r w:rsidRPr="00FE6786">
              <w:rPr>
                <w:sz w:val="18"/>
                <w:szCs w:val="18"/>
              </w:rPr>
              <w:t>Job Corps Successful Graduate Self Nomination Form</w:t>
            </w:r>
            <w:r w:rsidRPr="00FE6786" w:rsidR="009A71FC">
              <w:rPr>
                <w:sz w:val="18"/>
                <w:szCs w:val="18"/>
              </w:rPr>
              <w:t>s</w:t>
            </w:r>
          </w:p>
          <w:p w:rsidRPr="00FE6786" w:rsidR="003C7282" w:rsidP="00414A86" w:rsidRDefault="003C7282" w14:paraId="5AC963C5" w14:textId="47AB9F7A">
            <w:pPr>
              <w:spacing w:line="276" w:lineRule="auto"/>
              <w:rPr>
                <w:sz w:val="18"/>
                <w:szCs w:val="18"/>
              </w:rPr>
            </w:pPr>
          </w:p>
        </w:tc>
        <w:tc>
          <w:tcPr>
            <w:tcW w:w="1170" w:type="dxa"/>
            <w:tcBorders>
              <w:top w:val="single" w:color="auto" w:sz="4" w:space="0"/>
              <w:left w:val="single" w:color="auto" w:sz="4" w:space="0"/>
              <w:bottom w:val="single" w:color="auto" w:sz="4" w:space="0"/>
              <w:right w:val="single" w:color="auto" w:sz="4" w:space="0"/>
            </w:tcBorders>
          </w:tcPr>
          <w:p w:rsidRPr="00FE6786" w:rsidR="003C7282" w:rsidP="000E5AFF" w:rsidRDefault="009A2185" w14:paraId="7B055EA5" w14:textId="183DD870">
            <w:pPr>
              <w:spacing w:line="276" w:lineRule="auto"/>
              <w:jc w:val="center"/>
              <w:rPr>
                <w:sz w:val="18"/>
                <w:szCs w:val="18"/>
              </w:rPr>
            </w:pPr>
            <w:r w:rsidRPr="00FE6786">
              <w:rPr>
                <w:sz w:val="18"/>
                <w:szCs w:val="18"/>
              </w:rPr>
              <w:t>50</w:t>
            </w:r>
          </w:p>
        </w:tc>
        <w:tc>
          <w:tcPr>
            <w:tcW w:w="990" w:type="dxa"/>
            <w:tcBorders>
              <w:top w:val="single" w:color="auto" w:sz="4" w:space="0"/>
              <w:left w:val="single" w:color="auto" w:sz="4" w:space="0"/>
              <w:bottom w:val="single" w:color="auto" w:sz="4" w:space="0"/>
              <w:right w:val="single" w:color="auto" w:sz="4" w:space="0"/>
            </w:tcBorders>
          </w:tcPr>
          <w:p w:rsidRPr="00FE6786" w:rsidR="003C7282" w:rsidP="000E5AFF" w:rsidRDefault="009A2185" w14:paraId="180CD73B" w14:textId="493CA080">
            <w:pPr>
              <w:spacing w:line="276" w:lineRule="auto"/>
              <w:jc w:val="center"/>
              <w:rPr>
                <w:sz w:val="18"/>
                <w:szCs w:val="18"/>
              </w:rPr>
            </w:pPr>
            <w:r w:rsidRPr="00FE6786">
              <w:rPr>
                <w:sz w:val="18"/>
                <w:szCs w:val="18"/>
              </w:rPr>
              <w:t>1</w:t>
            </w:r>
          </w:p>
        </w:tc>
        <w:tc>
          <w:tcPr>
            <w:tcW w:w="990" w:type="dxa"/>
            <w:tcBorders>
              <w:top w:val="single" w:color="auto" w:sz="4" w:space="0"/>
              <w:left w:val="single" w:color="auto" w:sz="4" w:space="0"/>
              <w:bottom w:val="single" w:color="auto" w:sz="4" w:space="0"/>
              <w:right w:val="single" w:color="auto" w:sz="4" w:space="0"/>
            </w:tcBorders>
          </w:tcPr>
          <w:p w:rsidRPr="00FE6786" w:rsidR="003C7282" w:rsidP="000E5AFF" w:rsidRDefault="009A2185" w14:paraId="3FA9AC81" w14:textId="57B9145F">
            <w:pPr>
              <w:spacing w:line="276" w:lineRule="auto"/>
              <w:jc w:val="center"/>
              <w:rPr>
                <w:sz w:val="18"/>
                <w:szCs w:val="18"/>
              </w:rPr>
            </w:pPr>
            <w:r w:rsidRPr="00FE6786">
              <w:rPr>
                <w:sz w:val="18"/>
                <w:szCs w:val="18"/>
              </w:rPr>
              <w:t>50</w:t>
            </w:r>
          </w:p>
        </w:tc>
        <w:tc>
          <w:tcPr>
            <w:tcW w:w="900" w:type="dxa"/>
            <w:tcBorders>
              <w:top w:val="single" w:color="auto" w:sz="4" w:space="0"/>
              <w:left w:val="single" w:color="auto" w:sz="4" w:space="0"/>
              <w:bottom w:val="single" w:color="auto" w:sz="4" w:space="0"/>
              <w:right w:val="single" w:color="auto" w:sz="4" w:space="0"/>
            </w:tcBorders>
          </w:tcPr>
          <w:p w:rsidRPr="00FE6786" w:rsidR="003C7282" w:rsidRDefault="009A2185" w14:paraId="6B4BA1EF" w14:textId="724F67AF">
            <w:pPr>
              <w:spacing w:line="276" w:lineRule="auto"/>
              <w:jc w:val="center"/>
              <w:rPr>
                <w:sz w:val="18"/>
                <w:szCs w:val="18"/>
              </w:rPr>
            </w:pPr>
            <w:r w:rsidRPr="00FE6786">
              <w:rPr>
                <w:sz w:val="18"/>
                <w:szCs w:val="18"/>
              </w:rPr>
              <w:t>2</w:t>
            </w:r>
          </w:p>
        </w:tc>
        <w:tc>
          <w:tcPr>
            <w:tcW w:w="900" w:type="dxa"/>
            <w:tcBorders>
              <w:top w:val="single" w:color="auto" w:sz="4" w:space="0"/>
              <w:left w:val="single" w:color="auto" w:sz="4" w:space="0"/>
              <w:bottom w:val="single" w:color="auto" w:sz="4" w:space="0"/>
              <w:right w:val="single" w:color="auto" w:sz="4" w:space="0"/>
            </w:tcBorders>
          </w:tcPr>
          <w:p w:rsidRPr="00FE6786" w:rsidR="003C7282" w:rsidP="000E5AFF" w:rsidRDefault="009A2185" w14:paraId="4F903C31" w14:textId="330499F5">
            <w:pPr>
              <w:spacing w:line="276" w:lineRule="auto"/>
              <w:jc w:val="center"/>
              <w:rPr>
                <w:sz w:val="18"/>
                <w:szCs w:val="18"/>
              </w:rPr>
            </w:pPr>
            <w:r w:rsidRPr="00FE6786">
              <w:rPr>
                <w:sz w:val="18"/>
                <w:szCs w:val="18"/>
              </w:rPr>
              <w:t>100</w:t>
            </w:r>
          </w:p>
        </w:tc>
        <w:tc>
          <w:tcPr>
            <w:tcW w:w="990" w:type="dxa"/>
            <w:tcBorders>
              <w:top w:val="single" w:color="auto" w:sz="4" w:space="0"/>
              <w:left w:val="single" w:color="auto" w:sz="4" w:space="0"/>
              <w:bottom w:val="single" w:color="auto" w:sz="4" w:space="0"/>
              <w:right w:val="single" w:color="auto" w:sz="4" w:space="0"/>
            </w:tcBorders>
          </w:tcPr>
          <w:p w:rsidRPr="00FE6786" w:rsidR="003C7282" w:rsidP="000E5AFF" w:rsidRDefault="00B75C02" w14:paraId="6266671D" w14:textId="5B468065">
            <w:pPr>
              <w:spacing w:line="276" w:lineRule="auto"/>
              <w:jc w:val="center"/>
              <w:rPr>
                <w:sz w:val="18"/>
                <w:szCs w:val="18"/>
              </w:rPr>
            </w:pPr>
            <w:r>
              <w:rPr>
                <w:sz w:val="18"/>
                <w:szCs w:val="18"/>
              </w:rPr>
              <w:t>$12.03</w:t>
            </w:r>
          </w:p>
          <w:p w:rsidRPr="00FE6786" w:rsidR="007B39F7" w:rsidP="000E5AFF" w:rsidRDefault="007B39F7" w14:paraId="6B621311" w14:textId="2812557D">
            <w:pPr>
              <w:spacing w:line="276" w:lineRule="auto"/>
              <w:jc w:val="center"/>
              <w:rPr>
                <w:sz w:val="18"/>
                <w:szCs w:val="18"/>
              </w:rPr>
            </w:pPr>
          </w:p>
        </w:tc>
        <w:tc>
          <w:tcPr>
            <w:tcW w:w="990" w:type="dxa"/>
            <w:tcBorders>
              <w:top w:val="single" w:color="auto" w:sz="4" w:space="0"/>
              <w:left w:val="single" w:color="auto" w:sz="4" w:space="0"/>
              <w:bottom w:val="single" w:color="auto" w:sz="4" w:space="0"/>
              <w:right w:val="single" w:color="auto" w:sz="4" w:space="0"/>
            </w:tcBorders>
          </w:tcPr>
          <w:p w:rsidRPr="00FE6786" w:rsidR="003C7282" w:rsidP="000E5AFF" w:rsidRDefault="00B75C02" w14:paraId="2C826944" w14:textId="303A3929">
            <w:pPr>
              <w:spacing w:line="276" w:lineRule="auto"/>
              <w:jc w:val="center"/>
              <w:rPr>
                <w:sz w:val="18"/>
                <w:szCs w:val="18"/>
              </w:rPr>
            </w:pPr>
            <w:r>
              <w:rPr>
                <w:sz w:val="18"/>
                <w:szCs w:val="18"/>
              </w:rPr>
              <w:t>$1,20</w:t>
            </w:r>
            <w:r w:rsidRPr="00FE6786" w:rsidR="007B39F7">
              <w:rPr>
                <w:sz w:val="18"/>
                <w:szCs w:val="18"/>
              </w:rPr>
              <w:t>3</w:t>
            </w:r>
          </w:p>
        </w:tc>
      </w:tr>
      <w:tr w:rsidRPr="00FE6786" w:rsidR="000606DC" w:rsidTr="009A2185" w14:paraId="13674EF1" w14:textId="77777777">
        <w:trPr>
          <w:jc w:val="center"/>
        </w:trPr>
        <w:tc>
          <w:tcPr>
            <w:tcW w:w="2695" w:type="dxa"/>
            <w:tcBorders>
              <w:top w:val="single" w:color="auto" w:sz="4" w:space="0"/>
              <w:left w:val="single" w:color="auto" w:sz="4" w:space="0"/>
              <w:bottom w:val="single" w:color="auto" w:sz="4" w:space="0"/>
              <w:right w:val="single" w:color="auto" w:sz="4" w:space="0"/>
            </w:tcBorders>
          </w:tcPr>
          <w:p w:rsidRPr="00056605" w:rsidR="000606DC" w:rsidP="000606DC" w:rsidRDefault="000606DC" w14:paraId="324E8720" w14:textId="6D6FC126">
            <w:pPr>
              <w:spacing w:line="276" w:lineRule="auto"/>
              <w:rPr>
                <w:b/>
                <w:sz w:val="18"/>
                <w:szCs w:val="18"/>
              </w:rPr>
            </w:pPr>
            <w:r w:rsidRPr="00056605">
              <w:rPr>
                <w:b/>
                <w:sz w:val="18"/>
                <w:szCs w:val="18"/>
              </w:rPr>
              <w:lastRenderedPageBreak/>
              <w:t>Unduplicated Total</w:t>
            </w:r>
          </w:p>
        </w:tc>
        <w:tc>
          <w:tcPr>
            <w:tcW w:w="1170" w:type="dxa"/>
            <w:tcBorders>
              <w:top w:val="single" w:color="auto" w:sz="4" w:space="0"/>
              <w:left w:val="single" w:color="auto" w:sz="4" w:space="0"/>
              <w:bottom w:val="single" w:color="auto" w:sz="4" w:space="0"/>
              <w:right w:val="single" w:color="auto" w:sz="4" w:space="0"/>
            </w:tcBorders>
          </w:tcPr>
          <w:p w:rsidRPr="00056605" w:rsidR="000606DC" w:rsidP="000606DC" w:rsidRDefault="000606DC" w14:paraId="09A2B590" w14:textId="7351C962">
            <w:pPr>
              <w:spacing w:line="276" w:lineRule="auto"/>
              <w:jc w:val="center"/>
              <w:rPr>
                <w:b/>
                <w:sz w:val="18"/>
                <w:szCs w:val="18"/>
              </w:rPr>
            </w:pPr>
            <w:r w:rsidRPr="00056605">
              <w:rPr>
                <w:b/>
                <w:sz w:val="18"/>
                <w:szCs w:val="18"/>
              </w:rPr>
              <w:t>400</w:t>
            </w:r>
          </w:p>
        </w:tc>
        <w:tc>
          <w:tcPr>
            <w:tcW w:w="990" w:type="dxa"/>
            <w:tcBorders>
              <w:top w:val="single" w:color="auto" w:sz="4" w:space="0"/>
              <w:left w:val="single" w:color="auto" w:sz="4" w:space="0"/>
              <w:bottom w:val="single" w:color="auto" w:sz="4" w:space="0"/>
              <w:right w:val="single" w:color="auto" w:sz="4" w:space="0"/>
            </w:tcBorders>
          </w:tcPr>
          <w:p w:rsidRPr="00056605" w:rsidR="000606DC" w:rsidP="000606DC" w:rsidRDefault="000606DC" w14:paraId="421C0E1C" w14:textId="23A7BB1A">
            <w:pPr>
              <w:spacing w:line="276" w:lineRule="auto"/>
              <w:jc w:val="center"/>
              <w:rPr>
                <w:b/>
                <w:sz w:val="18"/>
                <w:szCs w:val="18"/>
              </w:rPr>
            </w:pPr>
            <w:r w:rsidRPr="00056605">
              <w:rPr>
                <w:b/>
                <w:sz w:val="18"/>
                <w:szCs w:val="18"/>
              </w:rPr>
              <w:t>-</w:t>
            </w:r>
          </w:p>
        </w:tc>
        <w:tc>
          <w:tcPr>
            <w:tcW w:w="990" w:type="dxa"/>
            <w:tcBorders>
              <w:top w:val="single" w:color="auto" w:sz="4" w:space="0"/>
              <w:left w:val="single" w:color="auto" w:sz="4" w:space="0"/>
              <w:bottom w:val="single" w:color="auto" w:sz="4" w:space="0"/>
              <w:right w:val="single" w:color="auto" w:sz="4" w:space="0"/>
            </w:tcBorders>
          </w:tcPr>
          <w:p w:rsidRPr="00056605" w:rsidR="000606DC" w:rsidP="000606DC" w:rsidRDefault="000606DC" w14:paraId="495615DF" w14:textId="74C189B7">
            <w:pPr>
              <w:spacing w:line="276" w:lineRule="auto"/>
              <w:jc w:val="center"/>
              <w:rPr>
                <w:b/>
                <w:sz w:val="18"/>
                <w:szCs w:val="18"/>
              </w:rPr>
            </w:pPr>
            <w:r w:rsidRPr="00056605">
              <w:rPr>
                <w:b/>
                <w:sz w:val="18"/>
                <w:szCs w:val="18"/>
              </w:rPr>
              <w:t>400</w:t>
            </w:r>
          </w:p>
        </w:tc>
        <w:tc>
          <w:tcPr>
            <w:tcW w:w="900" w:type="dxa"/>
            <w:tcBorders>
              <w:top w:val="single" w:color="auto" w:sz="4" w:space="0"/>
              <w:left w:val="single" w:color="auto" w:sz="4" w:space="0"/>
              <w:bottom w:val="single" w:color="auto" w:sz="4" w:space="0"/>
              <w:right w:val="single" w:color="auto" w:sz="4" w:space="0"/>
            </w:tcBorders>
          </w:tcPr>
          <w:p w:rsidRPr="00056605" w:rsidR="000606DC" w:rsidP="000606DC" w:rsidRDefault="000606DC" w14:paraId="0691F3B7" w14:textId="3FCD374E">
            <w:pPr>
              <w:spacing w:line="276" w:lineRule="auto"/>
              <w:jc w:val="center"/>
              <w:rPr>
                <w:b/>
                <w:sz w:val="18"/>
                <w:szCs w:val="18"/>
              </w:rPr>
            </w:pPr>
            <w:r w:rsidRPr="00056605">
              <w:rPr>
                <w:b/>
                <w:sz w:val="18"/>
                <w:szCs w:val="18"/>
              </w:rPr>
              <w:t>-</w:t>
            </w:r>
          </w:p>
        </w:tc>
        <w:tc>
          <w:tcPr>
            <w:tcW w:w="900" w:type="dxa"/>
            <w:tcBorders>
              <w:top w:val="single" w:color="auto" w:sz="4" w:space="0"/>
              <w:left w:val="single" w:color="auto" w:sz="4" w:space="0"/>
              <w:bottom w:val="single" w:color="auto" w:sz="4" w:space="0"/>
              <w:right w:val="single" w:color="auto" w:sz="4" w:space="0"/>
            </w:tcBorders>
          </w:tcPr>
          <w:p w:rsidRPr="00056605" w:rsidR="000606DC" w:rsidP="000606DC" w:rsidRDefault="000606DC" w14:paraId="283F75F2" w14:textId="3ECF6EB2">
            <w:pPr>
              <w:spacing w:line="276" w:lineRule="auto"/>
              <w:jc w:val="center"/>
              <w:rPr>
                <w:b/>
                <w:sz w:val="18"/>
                <w:szCs w:val="18"/>
              </w:rPr>
            </w:pPr>
            <w:r w:rsidRPr="00056605">
              <w:rPr>
                <w:b/>
                <w:sz w:val="18"/>
                <w:szCs w:val="18"/>
              </w:rPr>
              <w:t>500</w:t>
            </w:r>
          </w:p>
        </w:tc>
        <w:tc>
          <w:tcPr>
            <w:tcW w:w="990" w:type="dxa"/>
            <w:tcBorders>
              <w:top w:val="single" w:color="auto" w:sz="4" w:space="0"/>
              <w:left w:val="single" w:color="auto" w:sz="4" w:space="0"/>
              <w:bottom w:val="single" w:color="auto" w:sz="4" w:space="0"/>
              <w:right w:val="single" w:color="auto" w:sz="4" w:space="0"/>
            </w:tcBorders>
          </w:tcPr>
          <w:p w:rsidRPr="00056605" w:rsidR="000606DC" w:rsidP="000606DC" w:rsidRDefault="000606DC" w14:paraId="259C7CD0" w14:textId="36D687D1">
            <w:pPr>
              <w:spacing w:line="276" w:lineRule="auto"/>
              <w:jc w:val="center"/>
              <w:rPr>
                <w:b/>
                <w:sz w:val="18"/>
                <w:szCs w:val="18"/>
              </w:rPr>
            </w:pPr>
            <w:r w:rsidRPr="00056605">
              <w:rPr>
                <w:b/>
                <w:sz w:val="18"/>
                <w:szCs w:val="18"/>
              </w:rPr>
              <w:t>-</w:t>
            </w:r>
          </w:p>
        </w:tc>
        <w:tc>
          <w:tcPr>
            <w:tcW w:w="990" w:type="dxa"/>
            <w:tcBorders>
              <w:top w:val="single" w:color="auto" w:sz="4" w:space="0"/>
              <w:left w:val="single" w:color="auto" w:sz="4" w:space="0"/>
              <w:bottom w:val="single" w:color="auto" w:sz="4" w:space="0"/>
              <w:right w:val="single" w:color="auto" w:sz="4" w:space="0"/>
            </w:tcBorders>
          </w:tcPr>
          <w:p w:rsidRPr="00056605" w:rsidR="000606DC" w:rsidP="000606DC" w:rsidRDefault="000606DC" w14:paraId="7F6CFE5E" w14:textId="5F253F01">
            <w:pPr>
              <w:spacing w:line="276" w:lineRule="auto"/>
              <w:jc w:val="center"/>
              <w:rPr>
                <w:b/>
                <w:sz w:val="18"/>
                <w:szCs w:val="18"/>
              </w:rPr>
            </w:pPr>
            <w:r w:rsidRPr="00056605">
              <w:rPr>
                <w:b/>
                <w:sz w:val="18"/>
                <w:szCs w:val="18"/>
              </w:rPr>
              <w:t>$10,806</w:t>
            </w:r>
          </w:p>
        </w:tc>
      </w:tr>
    </w:tbl>
    <w:p w:rsidR="00FF1DBB" w:rsidP="00FC54C0" w:rsidRDefault="00FF1DBB" w14:paraId="46B044FF" w14:textId="7353CD3D"/>
    <w:p w:rsidR="005A0EFF" w:rsidP="00FC54C0" w:rsidRDefault="005A0EFF" w14:paraId="290B4031" w14:textId="77777777"/>
    <w:p w:rsidR="005E2820" w:rsidP="00FC54C0" w:rsidRDefault="005A0EFF" w14:paraId="546D9ED6" w14:textId="748E71F8">
      <w:r>
        <w:t xml:space="preserve">Burden for graduates who choose to </w:t>
      </w:r>
      <w:r w:rsidR="00855C36">
        <w:t>self-nominate</w:t>
      </w:r>
      <w:r>
        <w:t xml:space="preserve"> is estimated </w:t>
      </w:r>
      <w:r w:rsidR="005E2820">
        <w:t xml:space="preserve">by experienced managers </w:t>
      </w:r>
      <w:r>
        <w:t>to be twice that of Job Corps staff</w:t>
      </w:r>
      <w:r w:rsidR="005E2820">
        <w:t>.</w:t>
      </w:r>
    </w:p>
    <w:p w:rsidR="005E2820" w:rsidP="00FC54C0" w:rsidRDefault="005E2820" w14:paraId="3DE41026" w14:textId="77777777"/>
    <w:p w:rsidRPr="00FF1DBB" w:rsidR="00FF1DBB" w:rsidP="00FC54C0" w:rsidRDefault="00FF1DBB" w14:paraId="61C90EAE" w14:textId="74A5C9E4">
      <w:r>
        <w:t xml:space="preserve">Hourly wage rate based on average Job Corps contract staff rate ($28.00 </w:t>
      </w:r>
      <w:r w:rsidRPr="00FF1DBB">
        <w:t>per hour)</w:t>
      </w:r>
      <w:r>
        <w:t xml:space="preserve"> and average wage of Job Corp</w:t>
      </w:r>
      <w:r w:rsidR="00B75C02">
        <w:t xml:space="preserve">s graduate for Program Year 2018 </w:t>
      </w:r>
      <w:r>
        <w:t xml:space="preserve"> ($12.</w:t>
      </w:r>
      <w:r w:rsidR="00B75C02">
        <w:t>0</w:t>
      </w:r>
      <w:r>
        <w:t>3).</w:t>
      </w:r>
    </w:p>
    <w:p w:rsidR="00334351" w:rsidP="00FC54C0" w:rsidRDefault="00334351" w14:paraId="4C23C9A4" w14:textId="77777777">
      <w:pPr>
        <w:ind w:left="360" w:hanging="360"/>
        <w:rPr>
          <w:i/>
        </w:rPr>
      </w:pPr>
    </w:p>
    <w:p w:rsidR="00FC54C0" w:rsidP="00FC54C0" w:rsidRDefault="00FC54C0" w14:paraId="6EC84387" w14:textId="361E86BD">
      <w:pPr>
        <w:ind w:left="360" w:hanging="360"/>
        <w:rPr>
          <w:i/>
        </w:rPr>
      </w:pPr>
      <w:r w:rsidRPr="00132D78">
        <w:rPr>
          <w:i/>
        </w:rPr>
        <w:t>13.</w:t>
      </w:r>
      <w:r w:rsidRPr="00132D78">
        <w:rPr>
          <w:i/>
        </w:rPr>
        <w:tab/>
      </w:r>
      <w:r>
        <w:rPr>
          <w:i/>
        </w:rPr>
        <w:t xml:space="preserve"> </w:t>
      </w:r>
      <w:r w:rsidRPr="00132D78">
        <w:rPr>
          <w:i/>
        </w:rPr>
        <w:t>Provide an estimate of the total annual cost burden to respondents or record keepers resulting from the collection of information. (Do not include the cost of any hour burden shown in Items 12 and 14).</w:t>
      </w:r>
    </w:p>
    <w:p w:rsidR="00FC54C0" w:rsidP="00FC54C0" w:rsidRDefault="00FC54C0" w14:paraId="13D386A2" w14:textId="77777777"/>
    <w:p w:rsidR="00FC54C0" w:rsidP="00FC54C0" w:rsidRDefault="004A5087" w14:paraId="34E0C09B" w14:textId="209EF2B2">
      <w:r w:rsidRPr="009A71FC">
        <w:t xml:space="preserve">All respondents are </w:t>
      </w:r>
      <w:r w:rsidRPr="009A71FC" w:rsidR="002732A6">
        <w:t>f</w:t>
      </w:r>
      <w:r w:rsidRPr="009A71FC">
        <w:t>ederal contractors, except graduates who choose to self-nomina</w:t>
      </w:r>
      <w:r w:rsidRPr="009A71FC" w:rsidR="00C02F4E">
        <w:t xml:space="preserve">te. </w:t>
      </w:r>
      <w:r w:rsidRPr="009A71FC" w:rsidR="002732A6">
        <w:t xml:space="preserve"> </w:t>
      </w:r>
      <w:r w:rsidRPr="00D07AF0" w:rsidR="00C61833">
        <w:t xml:space="preserve">The form is maintained electronically; therefore, there are no printing </w:t>
      </w:r>
      <w:r w:rsidR="00BF2308">
        <w:t xml:space="preserve">or </w:t>
      </w:r>
      <w:r w:rsidR="00902E50">
        <w:t>mailing</w:t>
      </w:r>
      <w:r w:rsidR="00BF2308">
        <w:t xml:space="preserve"> </w:t>
      </w:r>
      <w:r w:rsidRPr="00D07AF0" w:rsidR="00C61833">
        <w:t>costs</w:t>
      </w:r>
      <w:r w:rsidR="00BF2308">
        <w:t xml:space="preserve"> associated with this collection</w:t>
      </w:r>
      <w:r w:rsidRPr="00D07AF0" w:rsidR="00C61833">
        <w:t xml:space="preserve">. </w:t>
      </w:r>
      <w:r w:rsidR="00C61833">
        <w:t xml:space="preserve"> </w:t>
      </w:r>
    </w:p>
    <w:p w:rsidR="00FC54C0" w:rsidP="00723EA1" w:rsidRDefault="00FC54C0" w14:paraId="2D49C64A" w14:textId="77777777">
      <w:pPr>
        <w:rPr>
          <w:color w:val="0000FF"/>
        </w:rPr>
      </w:pPr>
    </w:p>
    <w:p w:rsidR="00FC54C0" w:rsidP="00FC54C0" w:rsidRDefault="00FC54C0" w14:paraId="0248BF68" w14:textId="77777777">
      <w:pPr>
        <w:ind w:left="360" w:hanging="360"/>
        <w:rPr>
          <w:i/>
        </w:rPr>
      </w:pPr>
      <w:r w:rsidRPr="00A4558D">
        <w:rPr>
          <w:i/>
        </w:rPr>
        <w:t>14.</w:t>
      </w:r>
      <w:r w:rsidRPr="00A4558D">
        <w:rPr>
          <w:i/>
        </w:rPr>
        <w:tab/>
      </w:r>
      <w:r>
        <w:rPr>
          <w:i/>
        </w:rPr>
        <w:t xml:space="preserve"> </w:t>
      </w:r>
      <w:r w:rsidRPr="00A4558D">
        <w:rPr>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C54C0" w:rsidP="00723EA1" w:rsidRDefault="00FC54C0" w14:paraId="3BE3A6F0" w14:textId="77777777">
      <w:pPr>
        <w:rPr>
          <w:color w:val="0000FF"/>
        </w:rPr>
      </w:pPr>
    </w:p>
    <w:p w:rsidRPr="00C87863" w:rsidR="00FC54C0" w:rsidP="00FC54C0" w:rsidRDefault="005E2820" w14:paraId="27881AD6" w14:textId="00070A72">
      <w:r>
        <w:t>Ad</w:t>
      </w:r>
      <w:r w:rsidRPr="00D07AF0" w:rsidR="00D07AF0">
        <w:t>ditional expenses incurred beyond the response to #12 above</w:t>
      </w:r>
      <w:r>
        <w:t xml:space="preserve"> is estimated to be</w:t>
      </w:r>
      <w:r w:rsidR="00104A29">
        <w:t xml:space="preserve"> $32,000, based on hourly GS-13 step 5 rate of $55.75 for review of 400 submissions.  </w:t>
      </w:r>
      <w:r>
        <w:t xml:space="preserve"> </w:t>
      </w:r>
    </w:p>
    <w:p w:rsidR="00FC54C0" w:rsidP="00723EA1" w:rsidRDefault="00FC54C0" w14:paraId="2B7A3F76" w14:textId="77777777">
      <w:pPr>
        <w:rPr>
          <w:color w:val="0000FF"/>
        </w:rPr>
      </w:pPr>
    </w:p>
    <w:p w:rsidR="00FC54C0" w:rsidP="00FC54C0" w:rsidRDefault="00FC54C0" w14:paraId="0BE162CB" w14:textId="77777777">
      <w:pPr>
        <w:ind w:left="360" w:hanging="360"/>
        <w:rPr>
          <w:i/>
        </w:rPr>
      </w:pPr>
      <w:r w:rsidRPr="00132D78">
        <w:rPr>
          <w:i/>
        </w:rPr>
        <w:t>15.</w:t>
      </w:r>
      <w:r w:rsidRPr="00132D78">
        <w:rPr>
          <w:i/>
        </w:rPr>
        <w:tab/>
      </w:r>
      <w:r>
        <w:rPr>
          <w:i/>
        </w:rPr>
        <w:t xml:space="preserve"> </w:t>
      </w:r>
      <w:r w:rsidRPr="00132D78">
        <w:rPr>
          <w:i/>
        </w:rPr>
        <w:t>Explain the reasons for any program changes or adjustments reported on the burden worksheet.</w:t>
      </w:r>
    </w:p>
    <w:p w:rsidR="00FC54C0" w:rsidP="00FC54C0" w:rsidRDefault="00FC54C0" w14:paraId="6097BFD0" w14:textId="77777777"/>
    <w:p w:rsidR="00FC54C0" w:rsidP="00FC54C0" w:rsidRDefault="00FC54C0" w14:paraId="38A68600" w14:textId="00E367C5">
      <w:r>
        <w:t xml:space="preserve">There are no material changes or adjustments to the burden. </w:t>
      </w:r>
      <w:r w:rsidR="00EB5E9E">
        <w:t>This is a new collection request.</w:t>
      </w:r>
      <w:r w:rsidRPr="00E5369F">
        <w:t xml:space="preserve">  </w:t>
      </w:r>
      <w:r>
        <w:t xml:space="preserve">  </w:t>
      </w:r>
    </w:p>
    <w:p w:rsidRPr="0080034C" w:rsidR="00FC54C0" w:rsidP="00723EA1" w:rsidRDefault="00FC54C0" w14:paraId="676F7601" w14:textId="77777777">
      <w:pPr>
        <w:rPr>
          <w:color w:val="0000FF"/>
        </w:rPr>
      </w:pPr>
    </w:p>
    <w:p w:rsidR="00FC54C0" w:rsidP="00FC54C0" w:rsidRDefault="00FC54C0" w14:paraId="3A0EF38F" w14:textId="77777777">
      <w:pPr>
        <w:ind w:left="360" w:hanging="360"/>
        <w:rPr>
          <w:i/>
        </w:rPr>
      </w:pPr>
      <w:r w:rsidRPr="00132D78">
        <w:rPr>
          <w:i/>
        </w:rPr>
        <w:t>16.</w:t>
      </w:r>
      <w:r w:rsidRPr="00132D78">
        <w:rPr>
          <w:i/>
        </w:rPr>
        <w:tab/>
      </w:r>
      <w:r>
        <w:rPr>
          <w:i/>
        </w:rPr>
        <w:t xml:space="preserve"> </w:t>
      </w:r>
      <w:r w:rsidRPr="00132D78">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3EA1" w:rsidP="00723EA1" w:rsidRDefault="00723EA1" w14:paraId="6AA27DB4" w14:textId="77777777"/>
    <w:p w:rsidRPr="00A94A97" w:rsidR="00A94A97" w:rsidP="00FC54C0" w:rsidRDefault="00A94A97" w14:paraId="76BD4A8A" w14:textId="18D12097">
      <w:pPr>
        <w:tabs>
          <w:tab w:val="left" w:pos="810"/>
          <w:tab w:val="left" w:pos="1584"/>
        </w:tabs>
      </w:pPr>
      <w:r w:rsidRPr="00A94A97">
        <w:t xml:space="preserve">The results for </w:t>
      </w:r>
      <w:r w:rsidR="00337D14">
        <w:t xml:space="preserve">the Job Corps Hall of Fame and Successful Graduate selectees </w:t>
      </w:r>
      <w:r w:rsidRPr="00A94A97">
        <w:t xml:space="preserve">will be published online. </w:t>
      </w:r>
      <w:r w:rsidR="002732A6">
        <w:t xml:space="preserve"> </w:t>
      </w:r>
      <w:r w:rsidRPr="00A94A97">
        <w:t xml:space="preserve"> </w:t>
      </w:r>
    </w:p>
    <w:p w:rsidR="00A94A97" w:rsidP="00FC54C0" w:rsidRDefault="00A94A97" w14:paraId="56E17C67" w14:textId="77777777">
      <w:pPr>
        <w:tabs>
          <w:tab w:val="left" w:pos="810"/>
          <w:tab w:val="left" w:pos="1584"/>
        </w:tabs>
        <w:rPr>
          <w:highlight w:val="yellow"/>
        </w:rPr>
      </w:pPr>
    </w:p>
    <w:p w:rsidRPr="00132D78" w:rsidR="00FC54C0" w:rsidP="00FC54C0" w:rsidRDefault="00FC54C0" w14:paraId="236E6764" w14:textId="77777777">
      <w:pPr>
        <w:ind w:left="360" w:hanging="360"/>
        <w:rPr>
          <w:i/>
        </w:rPr>
      </w:pPr>
      <w:r w:rsidRPr="00132D78">
        <w:rPr>
          <w:i/>
        </w:rPr>
        <w:t>17.</w:t>
      </w:r>
      <w:r w:rsidRPr="00132D78">
        <w:rPr>
          <w:i/>
        </w:rPr>
        <w:tab/>
      </w:r>
      <w:r>
        <w:rPr>
          <w:i/>
        </w:rPr>
        <w:t xml:space="preserve"> </w:t>
      </w:r>
      <w:r w:rsidRPr="00132D78">
        <w:rPr>
          <w:i/>
        </w:rPr>
        <w:t>If seeking approval to not display the expiration date for OMB approval of the information collection, explain the reasons that display would be inappropriate.</w:t>
      </w:r>
    </w:p>
    <w:p w:rsidR="00FC54C0" w:rsidP="00FC54C0" w:rsidRDefault="00FC54C0" w14:paraId="5D81375A" w14:textId="77777777">
      <w:pPr>
        <w:rPr>
          <w:b/>
        </w:rPr>
      </w:pPr>
      <w:r w:rsidRPr="00132D78">
        <w:rPr>
          <w:b/>
        </w:rPr>
        <w:t xml:space="preserve"> </w:t>
      </w:r>
    </w:p>
    <w:p w:rsidR="00FC54C0" w:rsidP="00FC54C0" w:rsidRDefault="00FC54C0" w14:paraId="4135513C" w14:textId="771F2834">
      <w:r w:rsidRPr="00A94A97">
        <w:t xml:space="preserve">The expiration date </w:t>
      </w:r>
      <w:r w:rsidR="00337D14">
        <w:t xml:space="preserve">will be displayed upon OMB approval. </w:t>
      </w:r>
    </w:p>
    <w:p w:rsidR="00723EA1" w:rsidP="001A19F1" w:rsidRDefault="00723EA1" w14:paraId="357A46F6" w14:textId="77777777"/>
    <w:p w:rsidRPr="00132D78" w:rsidR="00FC54C0" w:rsidP="00FC54C0" w:rsidRDefault="00FC54C0" w14:paraId="2F010EE1" w14:textId="77777777">
      <w:pPr>
        <w:ind w:left="360" w:hanging="360"/>
      </w:pPr>
      <w:r w:rsidRPr="00132D78">
        <w:rPr>
          <w:i/>
        </w:rPr>
        <w:t>18.</w:t>
      </w:r>
      <w:r w:rsidRPr="00132D78">
        <w:tab/>
        <w:t xml:space="preserve"> </w:t>
      </w:r>
      <w:r w:rsidRPr="00132D78">
        <w:rPr>
          <w:i/>
        </w:rPr>
        <w:t>Explain each exception to the topics of the certification statement identified in “Certification for Paperwork Reduction Act Submissions</w:t>
      </w:r>
      <w:r>
        <w:rPr>
          <w:i/>
        </w:rPr>
        <w:t>.</w:t>
      </w:r>
      <w:r w:rsidRPr="00132D78">
        <w:rPr>
          <w:i/>
        </w:rPr>
        <w:t>”</w:t>
      </w:r>
    </w:p>
    <w:p w:rsidR="00FC54C0" w:rsidP="00FC54C0" w:rsidRDefault="00FC54C0" w14:paraId="56A49A77" w14:textId="77777777"/>
    <w:p w:rsidRPr="00132D78" w:rsidR="00FC54C0" w:rsidP="00FC54C0" w:rsidRDefault="00FC54C0" w14:paraId="03C6A113" w14:textId="77777777">
      <w:r w:rsidRPr="00132D78">
        <w:t>There are no exceptions.</w:t>
      </w:r>
    </w:p>
    <w:p w:rsidRPr="00132D78" w:rsidR="00FC54C0" w:rsidP="00FC54C0" w:rsidRDefault="00FC54C0" w14:paraId="78214E01" w14:textId="00AE0D15">
      <w:pPr>
        <w:rPr>
          <w:b/>
        </w:rPr>
      </w:pPr>
    </w:p>
    <w:p w:rsidRPr="00180E21" w:rsidR="00FC54C0" w:rsidP="00FC54C0" w:rsidRDefault="00FC54C0" w14:paraId="30BA7107" w14:textId="77777777">
      <w:pPr>
        <w:numPr>
          <w:ilvl w:val="0"/>
          <w:numId w:val="4"/>
        </w:numPr>
        <w:rPr>
          <w:b/>
        </w:rPr>
      </w:pPr>
      <w:r w:rsidRPr="00180E21">
        <w:rPr>
          <w:b/>
        </w:rPr>
        <w:t>Collection of Information Employing Statistical Methods</w:t>
      </w:r>
    </w:p>
    <w:p w:rsidRPr="00132D78" w:rsidR="00FC54C0" w:rsidP="00FC54C0" w:rsidRDefault="00FC54C0" w14:paraId="7B8EEC56" w14:textId="77777777"/>
    <w:p w:rsidRPr="001A19F1" w:rsidR="00FC54C0" w:rsidP="001A19F1" w:rsidRDefault="00FC54C0" w14:paraId="65041D18" w14:textId="137352FC">
      <w:r w:rsidRPr="00132D78">
        <w:t>This collection does not employ statistical methods.</w:t>
      </w:r>
      <w:r w:rsidRPr="00132D78">
        <w:rPr>
          <w:b/>
        </w:rPr>
        <w:t xml:space="preserve"> </w:t>
      </w:r>
    </w:p>
    <w:sectPr w:rsidRPr="001A19F1" w:rsidR="00FC54C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C9908" w14:textId="77777777" w:rsidR="004969FC" w:rsidRDefault="004969FC" w:rsidP="00A65F0C">
      <w:r>
        <w:separator/>
      </w:r>
    </w:p>
  </w:endnote>
  <w:endnote w:type="continuationSeparator" w:id="0">
    <w:p w14:paraId="162EC8A5" w14:textId="77777777" w:rsidR="004969FC" w:rsidRDefault="004969FC" w:rsidP="00A6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262C6" w14:textId="77777777" w:rsidR="004969FC" w:rsidRDefault="004969FC" w:rsidP="00A65F0C">
      <w:r>
        <w:separator/>
      </w:r>
    </w:p>
  </w:footnote>
  <w:footnote w:type="continuationSeparator" w:id="0">
    <w:p w14:paraId="1A3FF346" w14:textId="77777777" w:rsidR="004969FC" w:rsidRDefault="004969FC" w:rsidP="00A65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78F5" w14:textId="77777777" w:rsidR="00C61833" w:rsidRPr="007174B2" w:rsidRDefault="00C61833" w:rsidP="00C61833">
    <w:pPr>
      <w:pStyle w:val="Header"/>
    </w:pPr>
    <w:r w:rsidRPr="00C61833">
      <w:t>Job Corps Hall of Fame / Successful Graduate Nomination</w:t>
    </w:r>
    <w:r w:rsidRPr="007174B2">
      <w:t xml:space="preserve"> </w:t>
    </w:r>
  </w:p>
  <w:p w14:paraId="303C3642" w14:textId="77777777" w:rsidR="00C61833" w:rsidRPr="007174B2" w:rsidRDefault="00C61833" w:rsidP="00C61833">
    <w:pPr>
      <w:pStyle w:val="Header"/>
    </w:pPr>
    <w:r w:rsidRPr="007174B2">
      <w:t>OMB Control Number 1205-0NEW</w:t>
    </w:r>
  </w:p>
  <w:p w14:paraId="10FA40FF" w14:textId="77777777" w:rsidR="00C61833" w:rsidRPr="007174B2" w:rsidRDefault="00C61833" w:rsidP="00C61833">
    <w:pPr>
      <w:pStyle w:val="Header"/>
    </w:pPr>
    <w:r w:rsidRPr="007174B2">
      <w:t xml:space="preserve">OMB Expiration Date: </w:t>
    </w:r>
  </w:p>
  <w:p w14:paraId="694E180B" w14:textId="77777777" w:rsidR="00C61833" w:rsidRDefault="00C61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62AC"/>
    <w:multiLevelType w:val="hybridMultilevel"/>
    <w:tmpl w:val="1514F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38EE"/>
    <w:multiLevelType w:val="hybridMultilevel"/>
    <w:tmpl w:val="D9AC29EE"/>
    <w:lvl w:ilvl="0" w:tplc="FF0ACCF6">
      <w:start w:val="2"/>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24784CB9"/>
    <w:multiLevelType w:val="hybridMultilevel"/>
    <w:tmpl w:val="8340B6F4"/>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3" w15:restartNumberingAfterBreak="0">
    <w:nsid w:val="3A1C791C"/>
    <w:multiLevelType w:val="hybridMultilevel"/>
    <w:tmpl w:val="E60E6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F2ECA"/>
    <w:multiLevelType w:val="hybridMultilevel"/>
    <w:tmpl w:val="780246DE"/>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15:restartNumberingAfterBreak="0">
    <w:nsid w:val="61C80126"/>
    <w:multiLevelType w:val="hybridMultilevel"/>
    <w:tmpl w:val="558E9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016E6"/>
    <w:multiLevelType w:val="hybridMultilevel"/>
    <w:tmpl w:val="FE56E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F1"/>
    <w:rsid w:val="00007672"/>
    <w:rsid w:val="0002227E"/>
    <w:rsid w:val="00043761"/>
    <w:rsid w:val="00056605"/>
    <w:rsid w:val="000606DC"/>
    <w:rsid w:val="00082DEE"/>
    <w:rsid w:val="000B4072"/>
    <w:rsid w:val="000C0426"/>
    <w:rsid w:val="000E5AFF"/>
    <w:rsid w:val="00104A29"/>
    <w:rsid w:val="001248F8"/>
    <w:rsid w:val="001A19F1"/>
    <w:rsid w:val="001F2A2A"/>
    <w:rsid w:val="00203600"/>
    <w:rsid w:val="00224614"/>
    <w:rsid w:val="00270112"/>
    <w:rsid w:val="002732A6"/>
    <w:rsid w:val="00283ACE"/>
    <w:rsid w:val="002A6C7F"/>
    <w:rsid w:val="002B10E0"/>
    <w:rsid w:val="002E01BD"/>
    <w:rsid w:val="00312384"/>
    <w:rsid w:val="00334351"/>
    <w:rsid w:val="003359BC"/>
    <w:rsid w:val="00337D14"/>
    <w:rsid w:val="0038322D"/>
    <w:rsid w:val="00385E71"/>
    <w:rsid w:val="00386344"/>
    <w:rsid w:val="003A0577"/>
    <w:rsid w:val="003C7282"/>
    <w:rsid w:val="003D21D3"/>
    <w:rsid w:val="00400C69"/>
    <w:rsid w:val="00402B91"/>
    <w:rsid w:val="00414A86"/>
    <w:rsid w:val="00426A0E"/>
    <w:rsid w:val="00427861"/>
    <w:rsid w:val="004969FC"/>
    <w:rsid w:val="004A33B7"/>
    <w:rsid w:val="004A5087"/>
    <w:rsid w:val="004C7FE1"/>
    <w:rsid w:val="004F78E9"/>
    <w:rsid w:val="005076AF"/>
    <w:rsid w:val="00520B07"/>
    <w:rsid w:val="00540528"/>
    <w:rsid w:val="005A0EFF"/>
    <w:rsid w:val="005C7871"/>
    <w:rsid w:val="005E2820"/>
    <w:rsid w:val="006264E9"/>
    <w:rsid w:val="00640B31"/>
    <w:rsid w:val="006941D3"/>
    <w:rsid w:val="006E160A"/>
    <w:rsid w:val="00702FD1"/>
    <w:rsid w:val="007174B2"/>
    <w:rsid w:val="00721159"/>
    <w:rsid w:val="00723EA1"/>
    <w:rsid w:val="007370C0"/>
    <w:rsid w:val="0073715A"/>
    <w:rsid w:val="00752B02"/>
    <w:rsid w:val="007530FE"/>
    <w:rsid w:val="007606C5"/>
    <w:rsid w:val="00761022"/>
    <w:rsid w:val="00765AB9"/>
    <w:rsid w:val="00777137"/>
    <w:rsid w:val="007820EE"/>
    <w:rsid w:val="007B39F7"/>
    <w:rsid w:val="007C1C18"/>
    <w:rsid w:val="007C6D7C"/>
    <w:rsid w:val="0081169B"/>
    <w:rsid w:val="008318C2"/>
    <w:rsid w:val="00855C36"/>
    <w:rsid w:val="00876889"/>
    <w:rsid w:val="008920E7"/>
    <w:rsid w:val="008A106F"/>
    <w:rsid w:val="008B174A"/>
    <w:rsid w:val="008C2735"/>
    <w:rsid w:val="00902E50"/>
    <w:rsid w:val="00903245"/>
    <w:rsid w:val="0090584D"/>
    <w:rsid w:val="009154E4"/>
    <w:rsid w:val="00922478"/>
    <w:rsid w:val="00965754"/>
    <w:rsid w:val="009A2185"/>
    <w:rsid w:val="009A3300"/>
    <w:rsid w:val="009A71FC"/>
    <w:rsid w:val="009B042B"/>
    <w:rsid w:val="009C4845"/>
    <w:rsid w:val="009F25D3"/>
    <w:rsid w:val="00A22C35"/>
    <w:rsid w:val="00A33834"/>
    <w:rsid w:val="00A65F0C"/>
    <w:rsid w:val="00A94A97"/>
    <w:rsid w:val="00AB3C32"/>
    <w:rsid w:val="00B0148E"/>
    <w:rsid w:val="00B31782"/>
    <w:rsid w:val="00B75C02"/>
    <w:rsid w:val="00B959E3"/>
    <w:rsid w:val="00BA57E2"/>
    <w:rsid w:val="00BB0B22"/>
    <w:rsid w:val="00BB1924"/>
    <w:rsid w:val="00BD53E4"/>
    <w:rsid w:val="00BF0062"/>
    <w:rsid w:val="00BF2308"/>
    <w:rsid w:val="00C02F4E"/>
    <w:rsid w:val="00C2290E"/>
    <w:rsid w:val="00C61453"/>
    <w:rsid w:val="00C61833"/>
    <w:rsid w:val="00CB1CC1"/>
    <w:rsid w:val="00CB4E61"/>
    <w:rsid w:val="00CD1154"/>
    <w:rsid w:val="00CD6904"/>
    <w:rsid w:val="00D07AF0"/>
    <w:rsid w:val="00D22388"/>
    <w:rsid w:val="00DE23A8"/>
    <w:rsid w:val="00E42316"/>
    <w:rsid w:val="00E92D1F"/>
    <w:rsid w:val="00EB5E52"/>
    <w:rsid w:val="00EB5E9E"/>
    <w:rsid w:val="00ED22B5"/>
    <w:rsid w:val="00EE4093"/>
    <w:rsid w:val="00F75D74"/>
    <w:rsid w:val="00F90EC1"/>
    <w:rsid w:val="00F91428"/>
    <w:rsid w:val="00FC54C0"/>
    <w:rsid w:val="00FE6786"/>
    <w:rsid w:val="00FF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088F"/>
  <w15:chartTrackingRefBased/>
  <w15:docId w15:val="{B09E1DC2-6228-4DEB-A0D5-3722F1F6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9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F1"/>
    <w:pPr>
      <w:ind w:left="720"/>
      <w:contextualSpacing/>
    </w:pPr>
  </w:style>
  <w:style w:type="character" w:styleId="Hyperlink">
    <w:name w:val="Hyperlink"/>
    <w:rsid w:val="00FC54C0"/>
    <w:rPr>
      <w:color w:val="0000FF"/>
      <w:u w:val="single"/>
    </w:rPr>
  </w:style>
  <w:style w:type="paragraph" w:styleId="BalloonText">
    <w:name w:val="Balloon Text"/>
    <w:basedOn w:val="Normal"/>
    <w:link w:val="BalloonTextChar"/>
    <w:uiPriority w:val="99"/>
    <w:semiHidden/>
    <w:unhideWhenUsed/>
    <w:rsid w:val="00AB3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C32"/>
    <w:rPr>
      <w:rFonts w:ascii="Segoe UI" w:eastAsia="Times New Roman" w:hAnsi="Segoe UI" w:cs="Segoe UI"/>
      <w:sz w:val="18"/>
      <w:szCs w:val="18"/>
    </w:rPr>
  </w:style>
  <w:style w:type="character" w:styleId="CommentReference">
    <w:name w:val="annotation reference"/>
    <w:basedOn w:val="DefaultParagraphFont"/>
    <w:semiHidden/>
    <w:unhideWhenUsed/>
    <w:rsid w:val="00702FD1"/>
    <w:rPr>
      <w:sz w:val="16"/>
      <w:szCs w:val="16"/>
    </w:rPr>
  </w:style>
  <w:style w:type="paragraph" w:styleId="CommentText">
    <w:name w:val="annotation text"/>
    <w:basedOn w:val="Normal"/>
    <w:link w:val="CommentTextChar"/>
    <w:semiHidden/>
    <w:unhideWhenUsed/>
    <w:rsid w:val="00702FD1"/>
    <w:rPr>
      <w:sz w:val="20"/>
      <w:szCs w:val="20"/>
    </w:rPr>
  </w:style>
  <w:style w:type="character" w:customStyle="1" w:styleId="CommentTextChar">
    <w:name w:val="Comment Text Char"/>
    <w:basedOn w:val="DefaultParagraphFont"/>
    <w:link w:val="CommentText"/>
    <w:uiPriority w:val="99"/>
    <w:semiHidden/>
    <w:rsid w:val="00702F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FD1"/>
    <w:rPr>
      <w:b/>
      <w:bCs/>
    </w:rPr>
  </w:style>
  <w:style w:type="character" w:customStyle="1" w:styleId="CommentSubjectChar">
    <w:name w:val="Comment Subject Char"/>
    <w:basedOn w:val="CommentTextChar"/>
    <w:link w:val="CommentSubject"/>
    <w:uiPriority w:val="99"/>
    <w:semiHidden/>
    <w:rsid w:val="00702F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65F0C"/>
    <w:pPr>
      <w:tabs>
        <w:tab w:val="center" w:pos="4680"/>
        <w:tab w:val="right" w:pos="9360"/>
      </w:tabs>
    </w:pPr>
  </w:style>
  <w:style w:type="character" w:customStyle="1" w:styleId="HeaderChar">
    <w:name w:val="Header Char"/>
    <w:basedOn w:val="DefaultParagraphFont"/>
    <w:link w:val="Header"/>
    <w:uiPriority w:val="99"/>
    <w:rsid w:val="00A65F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F0C"/>
    <w:pPr>
      <w:tabs>
        <w:tab w:val="center" w:pos="4680"/>
        <w:tab w:val="right" w:pos="9360"/>
      </w:tabs>
    </w:pPr>
  </w:style>
  <w:style w:type="character" w:customStyle="1" w:styleId="FooterChar">
    <w:name w:val="Footer Char"/>
    <w:basedOn w:val="DefaultParagraphFont"/>
    <w:link w:val="Footer"/>
    <w:uiPriority w:val="99"/>
    <w:rsid w:val="00A65F0C"/>
    <w:rPr>
      <w:rFonts w:ascii="Times New Roman" w:eastAsia="Times New Roman" w:hAnsi="Times New Roman" w:cs="Times New Roman"/>
      <w:sz w:val="24"/>
      <w:szCs w:val="24"/>
    </w:rPr>
  </w:style>
  <w:style w:type="paragraph" w:styleId="Revision">
    <w:name w:val="Revision"/>
    <w:hidden/>
    <w:uiPriority w:val="99"/>
    <w:semiHidden/>
    <w:rsid w:val="008768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E1CDA-9B57-4EA1-BBA2-09AA4E317D07}">
  <ds:schemaRefs>
    <ds:schemaRef ds:uri="http://schemas.openxmlformats.org/package/2006/metadata/core-properties"/>
    <ds:schemaRef ds:uri="http://purl.org/dc/elements/1.1/"/>
    <ds:schemaRef ds:uri="2a1ba486-ff2f-4459-80ac-1ab5aa17f82f"/>
    <ds:schemaRef ds:uri="http://purl.org/dc/dcmitype/"/>
    <ds:schemaRef ds:uri="http://purl.org/dc/terms/"/>
    <ds:schemaRef ds:uri="http://schemas.microsoft.com/office/2006/documentManagement/types"/>
    <ds:schemaRef ds:uri="2b487234-2a61-45b0-86e3-998bf12a0e9d"/>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E8B68A5-9BDC-4900-8658-91A515305EBF}">
  <ds:schemaRefs>
    <ds:schemaRef ds:uri="http://schemas.microsoft.com/sharepoint/v3/contenttype/forms"/>
  </ds:schemaRefs>
</ds:datastoreItem>
</file>

<file path=customXml/itemProps3.xml><?xml version="1.0" encoding="utf-8"?>
<ds:datastoreItem xmlns:ds="http://schemas.openxmlformats.org/officeDocument/2006/customXml" ds:itemID="{1958EA51-84CC-4D08-A5A5-18836ACF5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85563-215D-4249-8C3D-2BB6CDD0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MP&amp;F PR</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Wert</dc:creator>
  <cp:keywords/>
  <dc:description/>
  <cp:lastModifiedBy>MSB</cp:lastModifiedBy>
  <cp:revision>6</cp:revision>
  <cp:lastPrinted>2020-01-22T20:05:00Z</cp:lastPrinted>
  <dcterms:created xsi:type="dcterms:W3CDTF">2020-12-15T15:42:00Z</dcterms:created>
  <dcterms:modified xsi:type="dcterms:W3CDTF">2020-12-15T16:18:00Z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