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B2980" w:rsidR="00EB10AF" w:rsidP="00EB10AF" w:rsidRDefault="00EB10AF">
      <w:pPr>
        <w:rPr>
          <w:b/>
        </w:rPr>
      </w:pPr>
      <w:bookmarkStart w:name="_GoBack" w:id="0"/>
      <w:bookmarkEnd w:id="0"/>
    </w:p>
    <w:p w:rsidR="000776FD" w:rsidP="000776FD" w:rsidRDefault="000776FD">
      <w:r>
        <w:rPr>
          <w:b/>
          <w:bCs/>
          <w:sz w:val="28"/>
          <w:szCs w:val="28"/>
        </w:rPr>
        <w:t>Product Use Survey:</w:t>
      </w:r>
    </w:p>
    <w:p w:rsidR="000776FD" w:rsidP="000776FD" w:rsidRDefault="000776FD">
      <w:r>
        <w:rPr>
          <w:b/>
          <w:bCs/>
          <w:sz w:val="28"/>
          <w:szCs w:val="28"/>
        </w:rP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*What is your country of residence? </w:t>
      </w:r>
    </w:p>
    <w:p w:rsidR="000776FD" w:rsidP="000776FD" w:rsidRDefault="000776FD">
      <w:pPr>
        <w:spacing w:after="200" w:line="276" w:lineRule="auto"/>
        <w:ind w:left="720"/>
      </w:pPr>
      <w: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2.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During the past month, how often have you used our newsletter?</w:t>
      </w:r>
    </w:p>
    <w:p w:rsidR="000776FD" w:rsidP="000776FD" w:rsidRDefault="000776FD">
      <w:pPr>
        <w:spacing w:after="200" w:line="276" w:lineRule="auto"/>
        <w:ind w:left="1440" w:hanging="360"/>
        <w:rPr>
          <w:lang w:val="en"/>
        </w:rPr>
      </w:pPr>
      <w:r>
        <w:t>a.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0 times</w:t>
      </w:r>
    </w:p>
    <w:p w:rsidR="000776FD" w:rsidP="000776FD" w:rsidRDefault="000776FD">
      <w:pPr>
        <w:spacing w:after="200" w:line="276" w:lineRule="auto"/>
        <w:ind w:left="2160" w:hanging="2160"/>
      </w:pPr>
      <w:r>
        <w:rPr>
          <w:b/>
          <w:bCs/>
          <w:sz w:val="14"/>
          <w:szCs w:val="14"/>
        </w:rPr>
        <w:t xml:space="preserve">                                                              </w:t>
      </w:r>
      <w:r>
        <w:rPr>
          <w:b/>
          <w:bCs/>
        </w:rPr>
        <w:t>i.</w:t>
      </w:r>
      <w:r>
        <w:rPr>
          <w:b/>
          <w:bCs/>
          <w:sz w:val="14"/>
          <w:szCs w:val="14"/>
        </w:rPr>
        <w:t xml:space="preserve">      </w:t>
      </w:r>
      <w:r>
        <w:rPr>
          <w:lang w:val="en"/>
        </w:rPr>
        <w:t>If you selected 0 times, why not?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b.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1</w:t>
      </w:r>
      <w:proofErr w:type="gramEnd"/>
      <w:r>
        <w:rPr>
          <w:lang w:val="en"/>
        </w:rPr>
        <w:t>-3 times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c.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3</w:t>
      </w:r>
      <w:proofErr w:type="gramEnd"/>
      <w:r>
        <w:rPr>
          <w:lang w:val="en"/>
        </w:rPr>
        <w:t>-6 times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d.</w:t>
      </w:r>
      <w:r>
        <w:rPr>
          <w:sz w:val="14"/>
          <w:szCs w:val="14"/>
        </w:rPr>
        <w:t xml:space="preserve">      </w:t>
      </w:r>
      <w:r>
        <w:t>6</w:t>
      </w:r>
      <w:proofErr w:type="gramEnd"/>
      <w:r>
        <w:t>-12 times</w:t>
      </w:r>
    </w:p>
    <w:p w:rsidR="000776FD" w:rsidP="000776FD" w:rsidRDefault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13 or more times</w:t>
      </w:r>
    </w:p>
    <w:p w:rsidR="000776FD" w:rsidP="000776FD" w:rsidRDefault="000776FD">
      <w:pPr>
        <w:ind w:left="720"/>
      </w:pPr>
      <w:r>
        <w:rPr>
          <w:b/>
          <w:bCs/>
        </w:rP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3.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During the past month, how often have you referenced our products to others?</w:t>
      </w:r>
    </w:p>
    <w:p w:rsidR="000776FD" w:rsidP="000776FD" w:rsidRDefault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0 times</w:t>
      </w:r>
    </w:p>
    <w:p w:rsidR="000776FD" w:rsidP="000776FD" w:rsidRDefault="000776FD">
      <w:pPr>
        <w:spacing w:after="200" w:line="276" w:lineRule="auto"/>
        <w:ind w:left="2160" w:hanging="2160"/>
      </w:pPr>
      <w:r>
        <w:rPr>
          <w:b/>
          <w:bCs/>
          <w:sz w:val="14"/>
          <w:szCs w:val="14"/>
        </w:rPr>
        <w:t xml:space="preserve">                                                              </w:t>
      </w:r>
      <w:r>
        <w:rPr>
          <w:b/>
          <w:bCs/>
        </w:rPr>
        <w:t>i.</w:t>
      </w:r>
      <w:r>
        <w:rPr>
          <w:b/>
          <w:bCs/>
          <w:sz w:val="14"/>
          <w:szCs w:val="14"/>
        </w:rPr>
        <w:t xml:space="preserve">      </w:t>
      </w:r>
      <w:r>
        <w:rPr>
          <w:lang w:val="en"/>
        </w:rPr>
        <w:t>If you selected 0 times, why not?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b.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1</w:t>
      </w:r>
      <w:proofErr w:type="gramEnd"/>
      <w:r>
        <w:rPr>
          <w:lang w:val="en"/>
        </w:rPr>
        <w:t>-3 times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c.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3</w:t>
      </w:r>
      <w:proofErr w:type="gramEnd"/>
      <w:r>
        <w:rPr>
          <w:lang w:val="en"/>
        </w:rPr>
        <w:t>-6 times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d.</w:t>
      </w:r>
      <w:r>
        <w:rPr>
          <w:sz w:val="14"/>
          <w:szCs w:val="14"/>
        </w:rPr>
        <w:t xml:space="preserve">      </w:t>
      </w:r>
      <w:r>
        <w:t>6</w:t>
      </w:r>
      <w:proofErr w:type="gramEnd"/>
      <w:r>
        <w:t>-12 times</w:t>
      </w:r>
    </w:p>
    <w:p w:rsidR="000776FD" w:rsidP="000776FD" w:rsidRDefault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13 or more times</w:t>
      </w:r>
    </w:p>
    <w:p w:rsidR="000776FD" w:rsidP="000776FD" w:rsidRDefault="000776FD">
      <w:pPr>
        <w:ind w:left="720"/>
      </w:pPr>
      <w: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4.</w:t>
      </w:r>
      <w:r>
        <w:rPr>
          <w:sz w:val="14"/>
          <w:szCs w:val="14"/>
        </w:rPr>
        <w:t xml:space="preserve">      </w:t>
      </w:r>
      <w:r>
        <w:t>How long have you used our product?</w:t>
      </w:r>
    </w:p>
    <w:p w:rsidR="000776FD" w:rsidP="000776FD" w:rsidRDefault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Less than 6 months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b</w:t>
      </w:r>
      <w:proofErr w:type="gramEnd"/>
      <w:r>
        <w:t>.</w:t>
      </w:r>
      <w:r>
        <w:rPr>
          <w:sz w:val="14"/>
          <w:szCs w:val="14"/>
        </w:rPr>
        <w:t xml:space="preserve">      </w:t>
      </w:r>
      <w:r>
        <w:t>6 months to 1 year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c</w:t>
      </w:r>
      <w:proofErr w:type="gramEnd"/>
      <w:r>
        <w:t>.</w:t>
      </w:r>
      <w:r>
        <w:rPr>
          <w:sz w:val="14"/>
          <w:szCs w:val="14"/>
        </w:rPr>
        <w:t xml:space="preserve">       </w:t>
      </w:r>
      <w:r>
        <w:t>1 year to 2 years</w:t>
      </w:r>
    </w:p>
    <w:p w:rsidR="000776FD" w:rsidP="000776FD" w:rsidRDefault="000776FD">
      <w:pPr>
        <w:spacing w:after="200" w:line="276" w:lineRule="auto"/>
        <w:ind w:left="1440" w:hanging="360"/>
      </w:pPr>
      <w:r>
        <w:t>d.     Unsure/</w:t>
      </w:r>
      <w:proofErr w:type="gramStart"/>
      <w:r>
        <w:t>Cannot</w:t>
      </w:r>
      <w:proofErr w:type="gramEnd"/>
      <w:r>
        <w:t xml:space="preserve"> remember</w:t>
      </w:r>
    </w:p>
    <w:p w:rsidR="000776FD" w:rsidP="000776FD" w:rsidRDefault="000776FD">
      <w:pPr>
        <w:ind w:left="720"/>
      </w:pPr>
      <w:r>
        <w:lastRenderedPageBreak/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5.</w:t>
      </w:r>
      <w:r>
        <w:rPr>
          <w:sz w:val="14"/>
          <w:szCs w:val="14"/>
        </w:rPr>
        <w:t xml:space="preserve">      </w:t>
      </w:r>
      <w:r>
        <w:rPr>
          <w:lang w:val="en"/>
        </w:rPr>
        <w:t xml:space="preserve">Which section of the product do you use the </w:t>
      </w:r>
      <w:r>
        <w:rPr>
          <w:b/>
          <w:bCs/>
          <w:lang w:val="en"/>
        </w:rPr>
        <w:t xml:space="preserve">MOST </w:t>
      </w:r>
      <w:r>
        <w:rPr>
          <w:lang w:val="en"/>
        </w:rPr>
        <w:t xml:space="preserve">in reporting on U.S. policy? </w:t>
      </w:r>
    </w:p>
    <w:p w:rsidR="000776FD" w:rsidP="000776FD" w:rsidRDefault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Excerpts of Daily Press Briefing</w:t>
      </w:r>
    </w:p>
    <w:p w:rsidR="000776FD" w:rsidP="000776FD" w:rsidRDefault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t xml:space="preserve">Transcripts of remarks </w:t>
      </w:r>
    </w:p>
    <w:p w:rsidR="000776FD" w:rsidP="000776FD" w:rsidRDefault="000776FD">
      <w:pPr>
        <w:spacing w:after="200" w:line="276" w:lineRule="auto"/>
        <w:ind w:left="1440" w:hanging="360"/>
      </w:pPr>
      <w:r>
        <w:t>c.    Press releases</w:t>
      </w:r>
    </w:p>
    <w:p w:rsidR="000776FD" w:rsidP="000776FD" w:rsidRDefault="000776FD">
      <w:pPr>
        <w:spacing w:after="200" w:line="276" w:lineRule="auto"/>
        <w:ind w:left="1440" w:hanging="360"/>
      </w:pPr>
      <w:r>
        <w:t>d.    Public schedules</w:t>
      </w:r>
    </w:p>
    <w:p w:rsidR="000776FD" w:rsidP="000776FD" w:rsidRDefault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None at all</w:t>
      </w:r>
    </w:p>
    <w:p w:rsidR="000776FD" w:rsidP="000776FD" w:rsidRDefault="000776FD">
      <w:r>
        <w:rPr>
          <w:b/>
          <w:bCs/>
        </w:rP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6.</w:t>
      </w:r>
      <w:r>
        <w:rPr>
          <w:sz w:val="14"/>
          <w:szCs w:val="14"/>
        </w:rPr>
        <w:t xml:space="preserve">      </w:t>
      </w:r>
      <w:r>
        <w:rPr>
          <w:lang w:val="en"/>
        </w:rPr>
        <w:t xml:space="preserve">Which section of our product do you use the </w:t>
      </w:r>
      <w:r>
        <w:rPr>
          <w:b/>
          <w:bCs/>
          <w:lang w:val="en"/>
        </w:rPr>
        <w:t>LEAST</w:t>
      </w:r>
      <w:r>
        <w:rPr>
          <w:lang w:val="en"/>
        </w:rPr>
        <w:t xml:space="preserve"> in reporting on U.S. policy? </w:t>
      </w:r>
    </w:p>
    <w:p w:rsidR="000776FD" w:rsidP="000776FD" w:rsidRDefault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Excerpts of Daily Press Briefing</w:t>
      </w:r>
    </w:p>
    <w:p w:rsidR="000776FD" w:rsidP="000776FD" w:rsidRDefault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t xml:space="preserve">Transcripts of remarks </w:t>
      </w:r>
    </w:p>
    <w:p w:rsidR="000776FD" w:rsidP="000776FD" w:rsidRDefault="000776FD">
      <w:pPr>
        <w:spacing w:after="200" w:line="276" w:lineRule="auto"/>
        <w:ind w:left="1440" w:hanging="360"/>
      </w:pPr>
      <w:r>
        <w:t>c.    Press releases</w:t>
      </w:r>
    </w:p>
    <w:p w:rsidR="000776FD" w:rsidP="000776FD" w:rsidRDefault="000776FD">
      <w:pPr>
        <w:spacing w:after="200" w:line="276" w:lineRule="auto"/>
        <w:ind w:left="1440" w:hanging="360"/>
      </w:pPr>
      <w:r>
        <w:t>d.    Public schedules</w:t>
      </w:r>
    </w:p>
    <w:p w:rsidR="000776FD" w:rsidP="000776FD" w:rsidRDefault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None at all</w:t>
      </w:r>
    </w:p>
    <w:p w:rsidR="000776FD" w:rsidP="000776FD" w:rsidRDefault="000776FD">
      <w:pPr>
        <w:ind w:left="720"/>
      </w:pPr>
      <w:r>
        <w:rPr>
          <w:b/>
          <w:bCs/>
        </w:rP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7.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How likely are you to recommend our product and/or encourage a friend/colleague to sign up for our information?</w:t>
      </w:r>
    </w:p>
    <w:p w:rsidR="000776FD" w:rsidP="000776FD" w:rsidRDefault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Very Likely</w:t>
      </w:r>
    </w:p>
    <w:p w:rsidR="000776FD" w:rsidP="000776FD" w:rsidRDefault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Somewhat likely</w:t>
      </w:r>
    </w:p>
    <w:p w:rsidR="000776FD" w:rsidP="000776FD" w:rsidRDefault="000776FD">
      <w:pPr>
        <w:spacing w:after="200" w:line="276" w:lineRule="auto"/>
        <w:ind w:left="1440" w:hanging="360"/>
      </w:pPr>
      <w:r>
        <w:t>c.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Neutral</w:t>
      </w:r>
    </w:p>
    <w:p w:rsidR="000776FD" w:rsidP="000776FD" w:rsidRDefault="000776FD">
      <w:pPr>
        <w:spacing w:after="200" w:line="276" w:lineRule="auto"/>
        <w:ind w:left="1440" w:hanging="360"/>
      </w:pPr>
      <w:r>
        <w:t>d.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Somewhat unlikely</w:t>
      </w:r>
    </w:p>
    <w:p w:rsidR="000776FD" w:rsidP="000776FD" w:rsidRDefault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Very unlikely</w:t>
      </w:r>
    </w:p>
    <w:p w:rsidR="000776FD" w:rsidP="000776FD" w:rsidRDefault="000776FD">
      <w:pPr>
        <w:ind w:left="720"/>
      </w:pPr>
      <w: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8.</w:t>
      </w:r>
      <w:r>
        <w:rPr>
          <w:sz w:val="14"/>
          <w:szCs w:val="14"/>
        </w:rPr>
        <w:t xml:space="preserve">      </w:t>
      </w:r>
      <w:r>
        <w:t xml:space="preserve">What do you like the </w:t>
      </w:r>
      <w:r>
        <w:rPr>
          <w:b/>
          <w:bCs/>
        </w:rPr>
        <w:t>MOST</w:t>
      </w:r>
      <w:r>
        <w:t xml:space="preserve"> about the newsletter? </w:t>
      </w:r>
    </w:p>
    <w:p w:rsidR="000776FD" w:rsidP="000776FD" w:rsidRDefault="000776FD">
      <w:pPr>
        <w:ind w:left="720"/>
      </w:pPr>
      <w:r>
        <w:rPr>
          <w:color w:val="FF0000"/>
        </w:rP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9.</w:t>
      </w:r>
      <w:r>
        <w:rPr>
          <w:sz w:val="14"/>
          <w:szCs w:val="14"/>
        </w:rPr>
        <w:t xml:space="preserve">      </w:t>
      </w:r>
      <w:r>
        <w:t>What do you like the</w:t>
      </w:r>
      <w:r>
        <w:rPr>
          <w:b/>
          <w:bCs/>
        </w:rPr>
        <w:t xml:space="preserve"> LEAST</w:t>
      </w:r>
      <w:r>
        <w:t xml:space="preserve"> about the newsletter? </w:t>
      </w:r>
    </w:p>
    <w:p w:rsidR="000776FD" w:rsidP="000776FD" w:rsidRDefault="000776FD">
      <w:pPr>
        <w:ind w:left="720"/>
      </w:pPr>
      <w:r>
        <w:lastRenderedPageBreak/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10.</w:t>
      </w:r>
      <w:r>
        <w:rPr>
          <w:sz w:val="14"/>
          <w:szCs w:val="14"/>
        </w:rPr>
        <w:t xml:space="preserve">  </w:t>
      </w:r>
      <w:r>
        <w:t>How did you first learn about our distribution list?</w:t>
      </w:r>
    </w:p>
    <w:p w:rsidR="000776FD" w:rsidP="000776FD" w:rsidRDefault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Hub</w:t>
      </w:r>
    </w:p>
    <w:p w:rsidR="000776FD" w:rsidP="000776FD" w:rsidRDefault="000776FD">
      <w:pPr>
        <w:spacing w:after="200" w:line="276" w:lineRule="auto"/>
        <w:ind w:left="1440" w:hanging="360"/>
      </w:pPr>
      <w:proofErr w:type="gramStart"/>
      <w:r>
        <w:t>b</w:t>
      </w:r>
      <w:proofErr w:type="gramEnd"/>
      <w:r>
        <w:t>.</w:t>
      </w:r>
      <w:r>
        <w:rPr>
          <w:sz w:val="14"/>
          <w:szCs w:val="14"/>
        </w:rPr>
        <w:t xml:space="preserve">      </w:t>
      </w:r>
      <w:r>
        <w:t>Other State Department office or official</w:t>
      </w:r>
    </w:p>
    <w:p w:rsidR="000776FD" w:rsidP="000776FD" w:rsidRDefault="000776FD">
      <w:pPr>
        <w:spacing w:after="200" w:line="276" w:lineRule="auto"/>
        <w:ind w:left="1440" w:hanging="360"/>
      </w:pPr>
      <w:r>
        <w:t>c.</w:t>
      </w:r>
      <w:r>
        <w:rPr>
          <w:sz w:val="14"/>
          <w:szCs w:val="14"/>
        </w:rPr>
        <w:t xml:space="preserve">       </w:t>
      </w:r>
      <w:r>
        <w:t xml:space="preserve">Friend/colleague/another person </w:t>
      </w:r>
    </w:p>
    <w:p w:rsidR="000776FD" w:rsidP="000776FD" w:rsidRDefault="000776FD">
      <w:pPr>
        <w:spacing w:after="200" w:line="276" w:lineRule="auto"/>
        <w:ind w:left="1440" w:hanging="360"/>
      </w:pPr>
      <w:r>
        <w:t>d.</w:t>
      </w:r>
      <w:r>
        <w:rPr>
          <w:sz w:val="14"/>
          <w:szCs w:val="14"/>
        </w:rPr>
        <w:t xml:space="preserve">      </w:t>
      </w:r>
      <w:r>
        <w:t>Social Media (i.e. Facebook, twitter, Instagram, etc.)</w:t>
      </w:r>
    </w:p>
    <w:p w:rsidR="000776FD" w:rsidP="000776FD" w:rsidRDefault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Other (please specify)</w:t>
      </w:r>
    </w:p>
    <w:p w:rsidR="000776FD" w:rsidP="000776FD" w:rsidRDefault="000776FD">
      <w:pPr>
        <w:ind w:left="720"/>
      </w:pPr>
      <w: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11.</w:t>
      </w:r>
      <w:r>
        <w:rPr>
          <w:sz w:val="14"/>
          <w:szCs w:val="14"/>
        </w:rPr>
        <w:t xml:space="preserve">  </w:t>
      </w:r>
      <w:r>
        <w:t>Have you ever unsubscribed and then re-signed up for our newsletter? If so, what made you return?</w:t>
      </w:r>
    </w:p>
    <w:p w:rsidR="000776FD" w:rsidP="000776FD" w:rsidRDefault="000776FD">
      <w:r>
        <w:t> </w:t>
      </w:r>
    </w:p>
    <w:p w:rsidR="000776FD" w:rsidP="000776FD" w:rsidRDefault="000776FD">
      <w:pPr>
        <w:spacing w:after="200" w:line="276" w:lineRule="auto"/>
        <w:ind w:left="720" w:hanging="360"/>
      </w:pPr>
      <w:r>
        <w:t>12.</w:t>
      </w:r>
      <w:r>
        <w:rPr>
          <w:sz w:val="14"/>
          <w:szCs w:val="14"/>
        </w:rPr>
        <w:t xml:space="preserve">  </w:t>
      </w:r>
      <w:r>
        <w:t>Do you have any additional suggestions for improving our products and/or services? (</w:t>
      </w:r>
      <w:proofErr w:type="gramStart"/>
      <w:r>
        <w:rPr>
          <w:i/>
          <w:iCs/>
        </w:rPr>
        <w:t>please</w:t>
      </w:r>
      <w:proofErr w:type="gramEnd"/>
      <w:r>
        <w:rPr>
          <w:i/>
          <w:iCs/>
        </w:rPr>
        <w:t xml:space="preserve"> be as specific as possible</w:t>
      </w:r>
      <w:r>
        <w:t>)</w:t>
      </w:r>
    </w:p>
    <w:p w:rsidR="0037393B" w:rsidP="00EB10AF" w:rsidRDefault="0037393B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PRA Statement</w:t>
      </w:r>
    </w:p>
    <w:p w:rsidRPr="00BB2980" w:rsidR="00EB10AF" w:rsidP="00EB10AF" w:rsidRDefault="00EB10AF">
      <w:pPr>
        <w:rPr>
          <w:color w:val="000000"/>
        </w:rPr>
      </w:pPr>
    </w:p>
    <w:p w:rsidRPr="00BB2980" w:rsidR="00015BAF" w:rsidP="00015BAF" w:rsidRDefault="00EB10AF">
      <w:pPr>
        <w:rPr>
          <w:color w:val="000000"/>
        </w:rPr>
      </w:pPr>
      <w:r w:rsidRPr="00BB2980">
        <w:rPr>
          <w:color w:val="000000"/>
        </w:rPr>
        <w:t xml:space="preserve">Public reporting burden for this collection of information is estimated to </w:t>
      </w:r>
      <w:r w:rsidRPr="00BB2980" w:rsidR="009A4646">
        <w:rPr>
          <w:color w:val="000000"/>
        </w:rPr>
        <w:t xml:space="preserve">be an </w:t>
      </w:r>
      <w:r w:rsidRPr="00BB2980">
        <w:rPr>
          <w:color w:val="000000"/>
        </w:rPr>
        <w:t xml:space="preserve">average </w:t>
      </w:r>
      <w:r w:rsidRPr="00BB2980" w:rsidR="009A4646">
        <w:rPr>
          <w:color w:val="000000"/>
        </w:rPr>
        <w:t xml:space="preserve">of </w:t>
      </w:r>
      <w:r w:rsidR="005420D3">
        <w:rPr>
          <w:color w:val="000000"/>
        </w:rPr>
        <w:t>10</w:t>
      </w:r>
      <w:r w:rsidRPr="00BB2980" w:rsidR="009A4646">
        <w:rPr>
          <w:color w:val="000000"/>
        </w:rPr>
        <w:t xml:space="preserve"> minutes</w:t>
      </w:r>
      <w:r w:rsidRPr="00BB2980">
        <w:rPr>
          <w:color w:val="000000"/>
        </w:rPr>
        <w:t xml:space="preserve">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</w:t>
      </w:r>
      <w:r w:rsidRPr="00BB2980" w:rsidR="00015BAF">
        <w:rPr>
          <w:color w:val="000000"/>
        </w:rPr>
        <w:t xml:space="preserve"> the Office of Public Engagement using the email address and/or mailing address below.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 xml:space="preserve">If you have comments on the accuracy of this burden estimate and/or recommendations for reducing it, please send them to:  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Mailing Address: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The U.S. Department of State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Bureau of Public Affairs (PA/EX)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rStyle w:val="xbe"/>
          <w:color w:val="222222"/>
          <w:lang w:val="en"/>
        </w:rPr>
        <w:t>2201 C St NW, Washington, DC 20520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Email: Carimanda Baynard (</w:t>
      </w:r>
      <w:hyperlink w:history="1" r:id="rId7">
        <w:r w:rsidRPr="00BB2980">
          <w:rPr>
            <w:rStyle w:val="Hyperlink"/>
          </w:rPr>
          <w:t>BaynardCA@state.gov</w:t>
        </w:r>
      </w:hyperlink>
      <w:r w:rsidRPr="00BB2980">
        <w:rPr>
          <w:color w:val="000000"/>
        </w:rPr>
        <w:t xml:space="preserve">) and cc </w:t>
      </w:r>
      <w:hyperlink w:history="1" r:id="rId8">
        <w:r w:rsidRPr="00BB2980">
          <w:rPr>
            <w:rStyle w:val="Hyperlink"/>
          </w:rPr>
          <w:t>PA_Evaluation@state.gov</w:t>
        </w:r>
      </w:hyperlink>
      <w:r w:rsidRPr="00BB2980">
        <w:rPr>
          <w:color w:val="000000"/>
        </w:rPr>
        <w:t xml:space="preserve"> </w:t>
      </w:r>
    </w:p>
    <w:p w:rsidRPr="00BB2980" w:rsidR="00EB10AF" w:rsidP="00EB10AF" w:rsidRDefault="00EB10AF"/>
    <w:p w:rsidRPr="00BB2980" w:rsidR="00EB10AF" w:rsidP="00EB10AF" w:rsidRDefault="00EB10AF"/>
    <w:sectPr w:rsidRPr="00BB2980" w:rsidR="00EB10A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C0" w:rsidRDefault="000204C0" w:rsidP="00EB10AF">
      <w:r>
        <w:separator/>
      </w:r>
    </w:p>
  </w:endnote>
  <w:endnote w:type="continuationSeparator" w:id="0">
    <w:p w:rsidR="000204C0" w:rsidRDefault="000204C0" w:rsidP="00EB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EB10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28E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C0" w:rsidRDefault="000204C0" w:rsidP="00EB10AF">
      <w:r>
        <w:separator/>
      </w:r>
    </w:p>
  </w:footnote>
  <w:footnote w:type="continuationSeparator" w:id="0">
    <w:p w:rsidR="000204C0" w:rsidRDefault="000204C0" w:rsidP="00EB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FD" w:rsidRDefault="000776FD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 xml:space="preserve">OMB Control No.: </w:t>
    </w:r>
    <w:r>
      <w:rPr>
        <w:color w:val="000000"/>
      </w:rPr>
      <w:t>1405-0193</w:t>
    </w:r>
  </w:p>
  <w:p w:rsidR="000776FD" w:rsidRDefault="000776FD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 xml:space="preserve">EXPIRES: </w:t>
    </w:r>
    <w:r w:rsidR="00E757A4">
      <w:rPr>
        <w:color w:val="000000"/>
      </w:rPr>
      <w:t>4-30-2021</w:t>
    </w:r>
  </w:p>
  <w:p w:rsidR="000776FD" w:rsidRDefault="000776FD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>ESTIMATED BURDEN: 10 minutes</w:t>
    </w:r>
  </w:p>
  <w:p w:rsidR="000776FD" w:rsidRDefault="00AB28EC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SV-2017-0002</w:t>
    </w:r>
  </w:p>
  <w:p w:rsidR="000776FD" w:rsidRDefault="00077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738"/>
    <w:multiLevelType w:val="hybridMultilevel"/>
    <w:tmpl w:val="71D8D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016C"/>
    <w:multiLevelType w:val="hybridMultilevel"/>
    <w:tmpl w:val="52E8125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D57826"/>
    <w:multiLevelType w:val="hybridMultilevel"/>
    <w:tmpl w:val="067AB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6AC0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43A09"/>
    <w:multiLevelType w:val="hybridMultilevel"/>
    <w:tmpl w:val="07D4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65D5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C62D1"/>
    <w:multiLevelType w:val="hybridMultilevel"/>
    <w:tmpl w:val="51209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67EB"/>
    <w:multiLevelType w:val="hybridMultilevel"/>
    <w:tmpl w:val="D4E88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7C13"/>
    <w:multiLevelType w:val="hybridMultilevel"/>
    <w:tmpl w:val="9108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AF"/>
    <w:rsid w:val="00015BAF"/>
    <w:rsid w:val="000204C0"/>
    <w:rsid w:val="000776FD"/>
    <w:rsid w:val="000A3A19"/>
    <w:rsid w:val="001F5383"/>
    <w:rsid w:val="00240F18"/>
    <w:rsid w:val="00265C4B"/>
    <w:rsid w:val="0037393B"/>
    <w:rsid w:val="004C6717"/>
    <w:rsid w:val="00540C01"/>
    <w:rsid w:val="005420D3"/>
    <w:rsid w:val="00622B7A"/>
    <w:rsid w:val="006A4D81"/>
    <w:rsid w:val="007C7379"/>
    <w:rsid w:val="009A4646"/>
    <w:rsid w:val="00AB28EC"/>
    <w:rsid w:val="00AF4779"/>
    <w:rsid w:val="00BB2980"/>
    <w:rsid w:val="00C0452D"/>
    <w:rsid w:val="00C6472C"/>
    <w:rsid w:val="00E67F2A"/>
    <w:rsid w:val="00E757A4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472F"/>
  <w15:docId w15:val="{6BD317FE-E6E1-4944-B51A-1BB10EE0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_Evaluation@stat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nardCA@state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Watkins, Pamela K</cp:lastModifiedBy>
  <cp:revision>6</cp:revision>
  <dcterms:created xsi:type="dcterms:W3CDTF">2018-08-06T12:04:00Z</dcterms:created>
  <dcterms:modified xsi:type="dcterms:W3CDTF">2018-08-07T12:09:00Z</dcterms:modified>
</cp:coreProperties>
</file>