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7C5442" w:rsidR="00C47939" w:rsidP="00C47939" w:rsidRDefault="00C47939">
      <w:pPr>
        <w:jc w:val="center"/>
        <w:rPr>
          <w:b/>
          <w:sz w:val="32"/>
          <w:szCs w:val="32"/>
        </w:rPr>
      </w:pPr>
      <w:r w:rsidRPr="007C5442">
        <w:rPr>
          <w:b/>
          <w:sz w:val="32"/>
          <w:szCs w:val="32"/>
        </w:rPr>
        <w:t xml:space="preserve">Narrative of </w:t>
      </w:r>
      <w:r w:rsidR="00695311">
        <w:rPr>
          <w:b/>
          <w:sz w:val="32"/>
          <w:szCs w:val="32"/>
        </w:rPr>
        <w:t>Changes</w:t>
      </w:r>
    </w:p>
    <w:p w:rsidRPr="00E25C21" w:rsidR="00F67068" w:rsidP="00C47939" w:rsidRDefault="00F67068">
      <w:pPr>
        <w:jc w:val="center"/>
      </w:pPr>
    </w:p>
    <w:p w:rsidR="000774AA" w:rsidP="00BD12A9" w:rsidRDefault="00C47939">
      <w:pPr>
        <w:tabs>
          <w:tab w:val="left" w:pos="2880"/>
        </w:tabs>
      </w:pPr>
      <w:r w:rsidRPr="00CC6A1F">
        <w:t>Collection Title:</w:t>
      </w:r>
      <w:r w:rsidRPr="00CC6A1F" w:rsidR="00BD12A9">
        <w:tab/>
        <w:t xml:space="preserve">Chemical </w:t>
      </w:r>
      <w:r w:rsidRPr="00CC6A1F" w:rsidR="00581261">
        <w:t>Facility Anti-Terrorism Standards</w:t>
      </w:r>
      <w:r w:rsidRPr="00CC6A1F" w:rsidR="00BD12A9">
        <w:t xml:space="preserve"> (</w:t>
      </w:r>
      <w:r w:rsidRPr="00CC6A1F" w:rsidR="00581261">
        <w:t>CFATS</w:t>
      </w:r>
      <w:r w:rsidRPr="00CC6A1F" w:rsidR="00BD12A9">
        <w:t>)</w:t>
      </w:r>
      <w:r w:rsidR="000774AA">
        <w:t xml:space="preserve"> Chemical-</w:t>
      </w:r>
    </w:p>
    <w:p w:rsidRPr="00CC6A1F" w:rsidR="00C47939" w:rsidP="00BD12A9" w:rsidRDefault="000774AA">
      <w:pPr>
        <w:tabs>
          <w:tab w:val="left" w:pos="2880"/>
        </w:tabs>
      </w:pPr>
      <w:r>
        <w:tab/>
        <w:t>terrorism Vulnerability Information (CVI)</w:t>
      </w:r>
    </w:p>
    <w:p w:rsidRPr="00CC6A1F" w:rsidR="00EF3765" w:rsidP="00BD12A9" w:rsidRDefault="00C47939">
      <w:pPr>
        <w:tabs>
          <w:tab w:val="left" w:pos="2880"/>
        </w:tabs>
      </w:pPr>
      <w:r w:rsidRPr="00CC6A1F">
        <w:t>OMB Control No.:</w:t>
      </w:r>
      <w:r w:rsidRPr="00CC6A1F" w:rsidR="00BD12A9">
        <w:tab/>
        <w:t>1670-00</w:t>
      </w:r>
      <w:r w:rsidRPr="00CC6A1F" w:rsidR="00581261">
        <w:t>1</w:t>
      </w:r>
      <w:r w:rsidRPr="00CC6A1F" w:rsidR="00CC6A1F">
        <w:t>5</w:t>
      </w:r>
    </w:p>
    <w:p w:rsidRPr="00CC6A1F" w:rsidR="002D53BC" w:rsidP="00BD12A9" w:rsidRDefault="00C47939">
      <w:pPr>
        <w:tabs>
          <w:tab w:val="left" w:pos="2880"/>
        </w:tabs>
      </w:pPr>
      <w:r w:rsidRPr="00CC6A1F">
        <w:t>Current Expiration Date:</w:t>
      </w:r>
      <w:r w:rsidRPr="00CC6A1F" w:rsidR="00BD12A9">
        <w:tab/>
      </w:r>
      <w:r w:rsidR="00245610">
        <w:t>01</w:t>
      </w:r>
      <w:r w:rsidR="00D611E4">
        <w:t>/3</w:t>
      </w:r>
      <w:r w:rsidR="00245610">
        <w:t>1</w:t>
      </w:r>
      <w:r w:rsidRPr="00CC6A1F" w:rsidR="00BD12A9">
        <w:t>/</w:t>
      </w:r>
      <w:r w:rsidR="00D611E4">
        <w:t>20</w:t>
      </w:r>
      <w:r w:rsidR="00245610">
        <w:t>21</w:t>
      </w:r>
    </w:p>
    <w:p w:rsidRPr="002D3CE7" w:rsidR="00C47939" w:rsidP="00581261" w:rsidRDefault="00C47939">
      <w:pPr>
        <w:tabs>
          <w:tab w:val="left" w:pos="2880"/>
        </w:tabs>
        <w:ind w:left="2880" w:hanging="2880"/>
      </w:pPr>
      <w:r w:rsidRPr="002D3CE7">
        <w:t>Collection Instrument</w:t>
      </w:r>
      <w:r w:rsidRPr="002D3CE7" w:rsidR="002D53BC">
        <w:t>(</w:t>
      </w:r>
      <w:r w:rsidRPr="002D3CE7">
        <w:t>s</w:t>
      </w:r>
      <w:r w:rsidRPr="002D3CE7" w:rsidR="002D53BC">
        <w:t>)</w:t>
      </w:r>
      <w:r w:rsidRPr="002D3CE7">
        <w:t>:</w:t>
      </w:r>
      <w:r w:rsidRPr="002D3CE7" w:rsidR="00BD12A9">
        <w:tab/>
      </w:r>
    </w:p>
    <w:p w:rsidRPr="002D3CE7" w:rsidR="00581261" w:rsidP="00581261" w:rsidRDefault="002D3CE7">
      <w:pPr>
        <w:pStyle w:val="ListParagraph"/>
        <w:numPr>
          <w:ilvl w:val="0"/>
          <w:numId w:val="3"/>
        </w:numPr>
      </w:pPr>
      <w:r w:rsidRPr="002D3CE7">
        <w:t>CVI Authorization</w:t>
      </w:r>
    </w:p>
    <w:p w:rsidRPr="002D3CE7" w:rsidR="002D3CE7" w:rsidRDefault="002D3CE7"/>
    <w:p w:rsidRPr="002D3CE7" w:rsidR="00C47939" w:rsidRDefault="00F33698">
      <w:r w:rsidRPr="002D3CE7">
        <w:t>The following lis</w:t>
      </w:r>
      <w:bookmarkStart w:name="_GoBack" w:id="0"/>
      <w:bookmarkEnd w:id="0"/>
      <w:r w:rsidRPr="002D3CE7">
        <w:t xml:space="preserve">ted below are </w:t>
      </w:r>
      <w:r w:rsidR="00695311">
        <w:t>changes</w:t>
      </w:r>
      <w:r w:rsidRPr="002D3CE7">
        <w:t xml:space="preserve"> to the collection:</w:t>
      </w:r>
    </w:p>
    <w:p w:rsidRPr="002D3CE7" w:rsidR="00F33698" w:rsidRDefault="00F33698"/>
    <w:p w:rsidRPr="00D6314A" w:rsidR="00166030" w:rsidP="00166030" w:rsidRDefault="00166030">
      <w:pPr>
        <w:numPr>
          <w:ilvl w:val="0"/>
          <w:numId w:val="2"/>
        </w:numPr>
      </w:pPr>
      <w:r w:rsidRPr="00D6314A">
        <w:t>The</w:t>
      </w:r>
      <w:r w:rsidRPr="00D6314A" w:rsidR="00D6314A">
        <w:t xml:space="preserve"> respondent’s wage rate was adjusted from $67.72 to $79.75 using the latest BLS data available</w:t>
      </w:r>
      <w:r w:rsidRPr="00D6314A">
        <w:t>.</w:t>
      </w:r>
    </w:p>
    <w:p w:rsidRPr="00CC6A1F" w:rsidR="00695311" w:rsidP="00166030" w:rsidRDefault="00695311">
      <w:pPr>
        <w:numPr>
          <w:ilvl w:val="0"/>
          <w:numId w:val="2"/>
        </w:numPr>
      </w:pPr>
      <w:r w:rsidRPr="00D6314A">
        <w:t xml:space="preserve">There </w:t>
      </w:r>
      <w:r w:rsidRPr="00D6314A" w:rsidR="00D6314A">
        <w:t>i</w:t>
      </w:r>
      <w:r w:rsidRPr="00D6314A">
        <w:t>s no change</w:t>
      </w:r>
      <w:r>
        <w:t xml:space="preserve"> </w:t>
      </w:r>
      <w:r w:rsidR="00245610">
        <w:t>to</w:t>
      </w:r>
      <w:r>
        <w:t xml:space="preserve"> the scope of the </w:t>
      </w:r>
      <w:r w:rsidR="00166030">
        <w:t xml:space="preserve">CVI </w:t>
      </w:r>
      <w:r>
        <w:t>Instruments.</w:t>
      </w:r>
    </w:p>
    <w:sectPr w:rsidRPr="00CC6A1F" w:rsidR="00695311" w:rsidSect="00F670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2764F"/>
    <w:multiLevelType w:val="hybridMultilevel"/>
    <w:tmpl w:val="323EC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791BD8"/>
    <w:multiLevelType w:val="hybridMultilevel"/>
    <w:tmpl w:val="422291A0"/>
    <w:lvl w:ilvl="0" w:tplc="917CD086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69971801"/>
    <w:multiLevelType w:val="hybridMultilevel"/>
    <w:tmpl w:val="445606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7939"/>
    <w:rsid w:val="000774AA"/>
    <w:rsid w:val="000F76BE"/>
    <w:rsid w:val="0015547A"/>
    <w:rsid w:val="00166030"/>
    <w:rsid w:val="001A5DBC"/>
    <w:rsid w:val="001E4E75"/>
    <w:rsid w:val="00245610"/>
    <w:rsid w:val="002572E0"/>
    <w:rsid w:val="002A1ABA"/>
    <w:rsid w:val="002D3CE7"/>
    <w:rsid w:val="002D53BC"/>
    <w:rsid w:val="003049A8"/>
    <w:rsid w:val="00581261"/>
    <w:rsid w:val="00695311"/>
    <w:rsid w:val="00730A96"/>
    <w:rsid w:val="007C5442"/>
    <w:rsid w:val="00853279"/>
    <w:rsid w:val="00973E41"/>
    <w:rsid w:val="009F3EBF"/>
    <w:rsid w:val="00A32DB3"/>
    <w:rsid w:val="00BD12A9"/>
    <w:rsid w:val="00C47939"/>
    <w:rsid w:val="00C64643"/>
    <w:rsid w:val="00C735C5"/>
    <w:rsid w:val="00CC6A1F"/>
    <w:rsid w:val="00D463B6"/>
    <w:rsid w:val="00D611E4"/>
    <w:rsid w:val="00D6314A"/>
    <w:rsid w:val="00D7570A"/>
    <w:rsid w:val="00DA1BF6"/>
    <w:rsid w:val="00DE277F"/>
    <w:rsid w:val="00DF0C33"/>
    <w:rsid w:val="00E25C21"/>
    <w:rsid w:val="00E30829"/>
    <w:rsid w:val="00EF3765"/>
    <w:rsid w:val="00F33698"/>
    <w:rsid w:val="00F6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229799"/>
  <w15:docId w15:val="{45982F5D-A57A-48D8-A249-EE9798D78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A1BF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3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735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735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1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65F3A2DF80E641829C354E471780AF" ma:contentTypeVersion="8" ma:contentTypeDescription="Create a new document." ma:contentTypeScope="" ma:versionID="062c518728716d9357be8e759b157d6f">
  <xsd:schema xmlns:xsd="http://www.w3.org/2001/XMLSchema" xmlns:xs="http://www.w3.org/2001/XMLSchema" xmlns:p="http://schemas.microsoft.com/office/2006/metadata/properties" xmlns:ns2="c0a539e5-cd07-4dc1-ab3b-82065fc22058" xmlns:ns3="http://schemas.microsoft.com/sharepoint/v4" xmlns:ns4="fe9628a8-4e73-4825-8be1-523eedfc6754" targetNamespace="http://schemas.microsoft.com/office/2006/metadata/properties" ma:root="true" ma:fieldsID="8bf8c2ba23c1c2cd68ce950660b0bcbc" ns2:_="" ns3:_="" ns4:_="">
    <xsd:import namespace="c0a539e5-cd07-4dc1-ab3b-82065fc22058"/>
    <xsd:import namespace="http://schemas.microsoft.com/sharepoint/v4"/>
    <xsd:import namespace="fe9628a8-4e73-4825-8be1-523eedfc67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539e5-cd07-4dc1-ab3b-82065fc220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628a8-4e73-4825-8be1-523eedfc67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662482be-791f-46d4-86b5-fac5be26931c" ContentTypeId="0x01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43437-062F-4205-92C4-F4ED5AF1C52B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D4202948-9E43-4475-8D41-6A22617343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a539e5-cd07-4dc1-ab3b-82065fc22058"/>
    <ds:schemaRef ds:uri="http://schemas.microsoft.com/sharepoint/v4"/>
    <ds:schemaRef ds:uri="fe9628a8-4e73-4825-8be1-523eedfc6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376315-5EAC-4289-A61F-BC5DC8239F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D98225-EDD5-4F25-9BF0-14E86A6F44E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7F4ADAE-7C4A-4EA8-8612-07E82C65F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Narrative of Revisions</vt:lpstr>
    </vt:vector>
  </TitlesOfParts>
  <Company>Department of Homeland Security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of Revisions</dc:title>
  <dc:subject/>
  <dc:creator>tyrone.huff</dc:creator>
  <cp:keywords/>
  <dc:description/>
  <cp:lastModifiedBy>Bettridge, Matthew</cp:lastModifiedBy>
  <cp:revision>2</cp:revision>
  <cp:lastPrinted>2013-02-26T18:57:00Z</cp:lastPrinted>
  <dcterms:created xsi:type="dcterms:W3CDTF">2020-02-24T13:56:00Z</dcterms:created>
  <dcterms:modified xsi:type="dcterms:W3CDTF">2020-02-24T13:56:00Z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0x0101004D65F3A2DF80E641829C354E471780AF</vt:lpwstr>
  </property>
</Properties>
</file>