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8985" w:type="dxa"/>
        <w:tblLayout w:type="fixed"/>
        <w:tblLook w:val="04A0" w:firstRow="1" w:lastRow="0" w:firstColumn="1" w:lastColumn="0" w:noHBand="0" w:noVBand="1"/>
      </w:tblPr>
      <w:tblGrid>
        <w:gridCol w:w="1465"/>
        <w:gridCol w:w="2130"/>
        <w:gridCol w:w="10080"/>
        <w:gridCol w:w="5310"/>
      </w:tblGrid>
      <w:tr w:rsidRPr="00FE5538" w:rsidR="00631490" w:rsidTr="001447DF" w14:paraId="2909A176" w14:textId="77777777">
        <w:trPr>
          <w:tblHeader/>
        </w:trPr>
        <w:tc>
          <w:tcPr>
            <w:tcW w:w="18985" w:type="dxa"/>
            <w:gridSpan w:val="4"/>
            <w:shd w:val="clear" w:color="auto" w:fill="auto"/>
          </w:tcPr>
          <w:p w:rsidRPr="00C45A8D" w:rsidR="00196B0D" w:rsidP="00196B0D" w:rsidRDefault="00DD21DA" w14:paraId="480CC6AD" w14:textId="20935C8E">
            <w:pPr>
              <w:pStyle w:val="paragraph"/>
              <w:spacing w:before="0" w:beforeAutospacing="0" w:after="0" w:afterAutospacing="0"/>
              <w:jc w:val="center"/>
              <w:textAlignment w:val="baseline"/>
              <w:rPr>
                <w:rFonts w:ascii="Segoe UI" w:hAnsi="Segoe UI" w:cs="Segoe UI"/>
              </w:rPr>
            </w:pPr>
            <w:r>
              <w:rPr>
                <w:rStyle w:val="normaltextrun"/>
                <w:rFonts w:ascii="Calibri" w:hAnsi="Calibri" w:cs="Calibri"/>
                <w:b/>
                <w:bCs/>
              </w:rPr>
              <w:t xml:space="preserve">Governor’s Emergency </w:t>
            </w:r>
            <w:r w:rsidRPr="00CC5776" w:rsidR="0093263E">
              <w:rPr>
                <w:rFonts w:asciiTheme="minorHAnsi" w:hAnsiTheme="minorHAnsi" w:cstheme="minorHAnsi"/>
                <w:b/>
                <w:bCs/>
              </w:rPr>
              <w:t>Education Relief (GEER) Fund Recipient Reporting Data Collection Form</w:t>
            </w:r>
          </w:p>
          <w:p w:rsidRPr="002B3264" w:rsidR="00196B0D" w:rsidP="00196B0D" w:rsidRDefault="00196B0D" w14:paraId="3CFBF598" w14:textId="336A03C0">
            <w:pPr>
              <w:pStyle w:val="paragraph"/>
              <w:spacing w:before="0" w:beforeAutospacing="0" w:after="0" w:afterAutospacing="0"/>
              <w:jc w:val="center"/>
              <w:textAlignment w:val="baseline"/>
              <w:rPr>
                <w:rFonts w:ascii="Calibri" w:hAnsi="Calibri" w:cs="Calibri"/>
                <w:color w:val="000000"/>
                <w:sz w:val="28"/>
                <w:szCs w:val="32"/>
              </w:rPr>
            </w:pPr>
            <w:r w:rsidRPr="00C45A8D">
              <w:rPr>
                <w:rStyle w:val="normaltextrun"/>
                <w:rFonts w:ascii="Calibri" w:hAnsi="Calibri" w:cs="Calibri"/>
                <w:b/>
                <w:bCs/>
              </w:rPr>
              <w:t>Response to </w:t>
            </w:r>
            <w:r w:rsidR="003F1B3B">
              <w:rPr>
                <w:rStyle w:val="normaltextrun"/>
                <w:rFonts w:ascii="Calibri" w:hAnsi="Calibri" w:cs="Calibri"/>
                <w:b/>
                <w:bCs/>
              </w:rPr>
              <w:t>30</w:t>
            </w:r>
            <w:r w:rsidRPr="00C45A8D">
              <w:rPr>
                <w:rStyle w:val="normaltextrun"/>
                <w:rFonts w:ascii="Calibri" w:hAnsi="Calibri" w:cs="Calibri"/>
                <w:b/>
                <w:bCs/>
              </w:rPr>
              <w:t>-Day Public Comments</w:t>
            </w:r>
          </w:p>
        </w:tc>
      </w:tr>
      <w:tr w:rsidRPr="00FE5538" w:rsidR="00E57316" w:rsidTr="001447DF" w14:paraId="538793F3" w14:textId="77777777">
        <w:trPr>
          <w:tblHeader/>
        </w:trPr>
        <w:tc>
          <w:tcPr>
            <w:tcW w:w="1465" w:type="dxa"/>
            <w:tcBorders>
              <w:bottom w:val="single" w:color="auto" w:sz="4" w:space="0"/>
            </w:tcBorders>
            <w:shd w:val="clear" w:color="auto" w:fill="auto"/>
          </w:tcPr>
          <w:p w:rsidRPr="00FE5538" w:rsidR="00A555AF" w:rsidP="00181671" w:rsidRDefault="00A555AF" w14:paraId="7320A494" w14:textId="462E1244">
            <w:pPr>
              <w:jc w:val="center"/>
              <w:rPr>
                <w:rFonts w:ascii="Calibri" w:hAnsi="Calibri" w:eastAsia="Times New Roman" w:cs="Calibri"/>
                <w:b/>
                <w:bCs/>
                <w:sz w:val="20"/>
                <w:szCs w:val="22"/>
              </w:rPr>
            </w:pPr>
            <w:r w:rsidRPr="00FE5538">
              <w:rPr>
                <w:rFonts w:ascii="Calibri" w:hAnsi="Calibri" w:eastAsia="Times New Roman" w:cs="Calibri"/>
                <w:b/>
                <w:bCs/>
                <w:sz w:val="20"/>
                <w:szCs w:val="22"/>
              </w:rPr>
              <w:t>Document</w:t>
            </w:r>
          </w:p>
        </w:tc>
        <w:tc>
          <w:tcPr>
            <w:tcW w:w="2130" w:type="dxa"/>
            <w:tcBorders>
              <w:bottom w:val="single" w:color="auto" w:sz="4" w:space="0"/>
            </w:tcBorders>
            <w:shd w:val="clear" w:color="auto" w:fill="auto"/>
          </w:tcPr>
          <w:p w:rsidRPr="00FE5538" w:rsidR="00A555AF" w:rsidP="00181671" w:rsidRDefault="00265AC2" w14:paraId="4656A9C4" w14:textId="6DD73A69">
            <w:pPr>
              <w:jc w:val="center"/>
              <w:rPr>
                <w:rFonts w:ascii="Calibri" w:hAnsi="Calibri" w:eastAsia="Times New Roman" w:cs="Calibri"/>
                <w:b/>
                <w:bCs/>
                <w:sz w:val="20"/>
                <w:szCs w:val="22"/>
              </w:rPr>
            </w:pPr>
            <w:r>
              <w:rPr>
                <w:rFonts w:ascii="Calibri" w:hAnsi="Calibri" w:eastAsia="Times New Roman" w:cs="Calibri"/>
                <w:b/>
                <w:bCs/>
                <w:sz w:val="20"/>
                <w:szCs w:val="22"/>
              </w:rPr>
              <w:t>Contact information</w:t>
            </w:r>
          </w:p>
        </w:tc>
        <w:tc>
          <w:tcPr>
            <w:tcW w:w="10080" w:type="dxa"/>
            <w:tcBorders>
              <w:bottom w:val="single" w:color="auto" w:sz="4" w:space="0"/>
            </w:tcBorders>
            <w:shd w:val="clear" w:color="auto" w:fill="auto"/>
          </w:tcPr>
          <w:p w:rsidRPr="00FE5538" w:rsidR="00A555AF" w:rsidP="00181671" w:rsidRDefault="00A555AF" w14:paraId="05BBA28B" w14:textId="3343E488">
            <w:pPr>
              <w:jc w:val="center"/>
              <w:rPr>
                <w:rFonts w:ascii="Calibri" w:hAnsi="Calibri" w:eastAsia="Times New Roman" w:cs="Calibri"/>
                <w:b/>
                <w:bCs/>
                <w:sz w:val="20"/>
                <w:szCs w:val="22"/>
              </w:rPr>
            </w:pPr>
            <w:r w:rsidRPr="00FE5538">
              <w:rPr>
                <w:rFonts w:ascii="Calibri" w:hAnsi="Calibri" w:eastAsia="Times New Roman" w:cs="Calibri"/>
                <w:b/>
                <w:bCs/>
                <w:sz w:val="20"/>
                <w:szCs w:val="22"/>
              </w:rPr>
              <w:t>Comment</w:t>
            </w:r>
          </w:p>
        </w:tc>
        <w:tc>
          <w:tcPr>
            <w:tcW w:w="5310" w:type="dxa"/>
            <w:tcBorders>
              <w:bottom w:val="single" w:color="auto" w:sz="4" w:space="0"/>
            </w:tcBorders>
            <w:shd w:val="clear" w:color="auto" w:fill="auto"/>
          </w:tcPr>
          <w:p w:rsidRPr="00FE5538" w:rsidR="00A555AF" w:rsidP="00181671" w:rsidRDefault="00A555AF" w14:paraId="0A5755E9" w14:textId="0401B0C1">
            <w:pPr>
              <w:jc w:val="center"/>
              <w:rPr>
                <w:rFonts w:ascii="Calibri" w:hAnsi="Calibri" w:eastAsia="Times New Roman" w:cs="Calibri"/>
                <w:b/>
                <w:bCs/>
                <w:sz w:val="20"/>
                <w:szCs w:val="22"/>
              </w:rPr>
            </w:pPr>
            <w:r w:rsidRPr="00FE5538">
              <w:rPr>
                <w:rFonts w:ascii="Calibri" w:hAnsi="Calibri" w:eastAsia="Times New Roman" w:cs="Calibri"/>
                <w:b/>
                <w:bCs/>
                <w:sz w:val="20"/>
                <w:szCs w:val="22"/>
              </w:rPr>
              <w:t>Response</w:t>
            </w:r>
            <w:r w:rsidRPr="00FE5538" w:rsidR="007A27B6">
              <w:rPr>
                <w:rFonts w:ascii="Calibri" w:hAnsi="Calibri" w:eastAsia="Times New Roman" w:cs="Calibri"/>
                <w:b/>
                <w:bCs/>
                <w:sz w:val="20"/>
                <w:szCs w:val="22"/>
              </w:rPr>
              <w:t xml:space="preserve"> and Notes</w:t>
            </w:r>
          </w:p>
        </w:tc>
      </w:tr>
      <w:tr w:rsidRPr="00FE5538" w:rsidR="00E57316" w:rsidTr="001447DF" w14:paraId="2E93FF40" w14:textId="77777777">
        <w:tc>
          <w:tcPr>
            <w:tcW w:w="1465" w:type="dxa"/>
            <w:tcBorders>
              <w:bottom w:val="single" w:color="auto" w:sz="4" w:space="0"/>
            </w:tcBorders>
            <w:shd w:val="clear" w:color="auto" w:fill="auto"/>
          </w:tcPr>
          <w:p w:rsidRPr="00FE5538" w:rsidR="002A12B7" w:rsidP="002A12B7" w:rsidRDefault="006E2ED7" w14:paraId="6B304FD3" w14:textId="30704997">
            <w:pPr>
              <w:rPr>
                <w:rFonts w:ascii="Calibri" w:hAnsi="Calibri" w:cs="Calibri"/>
                <w:sz w:val="20"/>
                <w:szCs w:val="18"/>
              </w:rPr>
            </w:pPr>
            <w:r w:rsidRPr="006E2ED7">
              <w:rPr>
                <w:rFonts w:ascii="Calibri" w:hAnsi="Calibri" w:cs="Calibri"/>
                <w:sz w:val="20"/>
                <w:szCs w:val="18"/>
              </w:rPr>
              <w:t>ED-2020-SCC-0123</w:t>
            </w:r>
            <w:r w:rsidR="005732AA">
              <w:rPr>
                <w:rFonts w:ascii="Calibri" w:hAnsi="Calibri" w:cs="Calibri"/>
                <w:sz w:val="20"/>
                <w:szCs w:val="18"/>
              </w:rPr>
              <w:t>-0018</w:t>
            </w:r>
          </w:p>
        </w:tc>
        <w:tc>
          <w:tcPr>
            <w:tcW w:w="2130" w:type="dxa"/>
            <w:tcBorders>
              <w:bottom w:val="single" w:color="auto" w:sz="4" w:space="0"/>
            </w:tcBorders>
            <w:shd w:val="clear" w:color="auto" w:fill="auto"/>
          </w:tcPr>
          <w:p w:rsidRPr="00C155EF" w:rsidR="002A12B7" w:rsidP="005732AA" w:rsidRDefault="00C155EF" w14:paraId="3773492A" w14:textId="73F892C1">
            <w:pPr>
              <w:rPr>
                <w:rFonts w:ascii="Calibri" w:hAnsi="Calibri" w:cs="Calibri"/>
                <w:color w:val="000000"/>
                <w:sz w:val="20"/>
                <w:szCs w:val="22"/>
              </w:rPr>
            </w:pPr>
            <w:r w:rsidRPr="00C155EF">
              <w:rPr>
                <w:rFonts w:ascii="Calibri" w:hAnsi="Calibri" w:cs="Calibri"/>
                <w:color w:val="000000"/>
                <w:sz w:val="20"/>
                <w:szCs w:val="22"/>
              </w:rPr>
              <w:t>Anonymous</w:t>
            </w:r>
          </w:p>
        </w:tc>
        <w:tc>
          <w:tcPr>
            <w:tcW w:w="10080" w:type="dxa"/>
            <w:tcBorders>
              <w:bottom w:val="single" w:color="auto" w:sz="4" w:space="0"/>
            </w:tcBorders>
            <w:shd w:val="clear" w:color="auto" w:fill="auto"/>
            <w:vAlign w:val="center"/>
          </w:tcPr>
          <w:p w:rsidRPr="001447DF" w:rsidR="002A12B7" w:rsidP="002A12B7" w:rsidRDefault="00C155EF" w14:paraId="5CCA9F4E" w14:textId="305CF63D">
            <w:pPr>
              <w:rPr>
                <w:rFonts w:ascii="Calibri" w:hAnsi="Calibri" w:cs="Calibri"/>
                <w:sz w:val="20"/>
                <w:szCs w:val="20"/>
              </w:rPr>
            </w:pPr>
            <w:r>
              <w:rPr>
                <w:rFonts w:ascii="Calibri" w:hAnsi="Calibri" w:cs="Calibri"/>
                <w:sz w:val="20"/>
                <w:szCs w:val="20"/>
              </w:rPr>
              <w:t xml:space="preserve">Not </w:t>
            </w:r>
            <w:r w:rsidR="0007455F">
              <w:rPr>
                <w:rFonts w:ascii="Calibri" w:hAnsi="Calibri" w:cs="Calibri"/>
                <w:sz w:val="20"/>
                <w:szCs w:val="20"/>
              </w:rPr>
              <w:t>applicable</w:t>
            </w:r>
          </w:p>
        </w:tc>
        <w:tc>
          <w:tcPr>
            <w:tcW w:w="5310" w:type="dxa"/>
            <w:tcBorders>
              <w:bottom w:val="single" w:color="auto" w:sz="4" w:space="0"/>
            </w:tcBorders>
            <w:shd w:val="clear" w:color="auto" w:fill="auto"/>
          </w:tcPr>
          <w:p w:rsidRPr="00FE5538" w:rsidR="002A12B7" w:rsidP="00AF1B93" w:rsidRDefault="0007455F" w14:paraId="644E6560" w14:textId="47E2C916">
            <w:pPr>
              <w:rPr>
                <w:rFonts w:ascii="Calibri" w:hAnsi="Calibri" w:eastAsia="Times New Roman" w:cs="Calibri"/>
                <w:sz w:val="20"/>
                <w:szCs w:val="22"/>
              </w:rPr>
            </w:pPr>
            <w:r>
              <w:rPr>
                <w:rFonts w:ascii="Calibri" w:hAnsi="Calibri" w:eastAsia="Times New Roman" w:cs="Calibri"/>
                <w:sz w:val="20"/>
                <w:szCs w:val="22"/>
              </w:rPr>
              <w:t>No response necessary.</w:t>
            </w:r>
          </w:p>
        </w:tc>
      </w:tr>
      <w:tr w:rsidRPr="00FE5538" w:rsidR="00E57316" w:rsidTr="001447DF" w14:paraId="61240626" w14:textId="77777777">
        <w:tc>
          <w:tcPr>
            <w:tcW w:w="1465" w:type="dxa"/>
            <w:tcBorders>
              <w:bottom w:val="single" w:color="auto" w:sz="4" w:space="0"/>
            </w:tcBorders>
            <w:shd w:val="clear" w:color="auto" w:fill="auto"/>
          </w:tcPr>
          <w:p w:rsidRPr="00FE5538" w:rsidR="007A27B6" w:rsidP="007A27B6" w:rsidRDefault="005732AA" w14:paraId="0C9713D7" w14:textId="1FD31A62">
            <w:pPr>
              <w:rPr>
                <w:rFonts w:ascii="Calibri" w:hAnsi="Calibri" w:cs="Calibri"/>
                <w:sz w:val="20"/>
                <w:szCs w:val="18"/>
              </w:rPr>
            </w:pPr>
            <w:r>
              <w:rPr>
                <w:rFonts w:ascii="Calibri" w:hAnsi="Calibri" w:cs="Calibri"/>
                <w:sz w:val="20"/>
                <w:szCs w:val="18"/>
              </w:rPr>
              <w:t>ED-2020-SCC-0123-0019</w:t>
            </w:r>
          </w:p>
        </w:tc>
        <w:tc>
          <w:tcPr>
            <w:tcW w:w="2130" w:type="dxa"/>
            <w:tcBorders>
              <w:bottom w:val="single" w:color="auto" w:sz="4" w:space="0"/>
            </w:tcBorders>
            <w:shd w:val="clear" w:color="auto" w:fill="auto"/>
          </w:tcPr>
          <w:p w:rsidRPr="00FE5538" w:rsidR="007A27B6" w:rsidP="007A27B6" w:rsidRDefault="00DD77EE" w14:paraId="1AE0C8D8" w14:textId="0CEA5F28">
            <w:pPr>
              <w:rPr>
                <w:rFonts w:ascii="Calibri" w:hAnsi="Calibri" w:cs="Calibri"/>
                <w:color w:val="000000"/>
                <w:sz w:val="20"/>
                <w:szCs w:val="22"/>
              </w:rPr>
            </w:pPr>
            <w:r>
              <w:rPr>
                <w:rFonts w:ascii="Calibri" w:hAnsi="Calibri" w:cs="Calibri"/>
                <w:color w:val="000000"/>
                <w:sz w:val="20"/>
                <w:szCs w:val="22"/>
              </w:rPr>
              <w:t>Mississippi Department of Education</w:t>
            </w:r>
          </w:p>
        </w:tc>
        <w:tc>
          <w:tcPr>
            <w:tcW w:w="10080" w:type="dxa"/>
            <w:tcBorders>
              <w:bottom w:val="single" w:color="auto" w:sz="4" w:space="0"/>
            </w:tcBorders>
            <w:shd w:val="clear" w:color="auto" w:fill="auto"/>
          </w:tcPr>
          <w:p w:rsidRPr="00C155EF" w:rsidR="007A27B6" w:rsidP="00FE7E71" w:rsidRDefault="00520DD3" w14:paraId="3C85C09D" w14:textId="6030F370">
            <w:pPr>
              <w:rPr>
                <w:rFonts w:ascii="Calibri" w:hAnsi="Calibri" w:cs="Calibri"/>
                <w:sz w:val="20"/>
                <w:szCs w:val="20"/>
              </w:rPr>
            </w:pPr>
            <w:r w:rsidRPr="00C155EF">
              <w:rPr>
                <w:sz w:val="20"/>
                <w:szCs w:val="20"/>
              </w:rPr>
              <w:t>The following comments from the 60-day public comment period submitted by South Carolina Department of Education continue to be a concern for our state as well.</w:t>
            </w:r>
            <w:r w:rsidRPr="00C155EF">
              <w:rPr>
                <w:sz w:val="20"/>
                <w:szCs w:val="20"/>
              </w:rPr>
              <w:br/>
            </w:r>
            <w:r w:rsidRPr="00C155EF">
              <w:rPr>
                <w:sz w:val="20"/>
                <w:szCs w:val="20"/>
              </w:rPr>
              <w:br/>
              <w:t>This new collection of data for LEAs will require a significant investment of local resources to gather and track these new data elements during an unprecedented, ongoing emergency when local resources are already under stress and when LEAs are attempting to educate their students under multiple delivery models. The data request appears to increase the burden of data collection, rather than the Department's purported interest in reducing the burden of data collection.</w:t>
            </w:r>
            <w:r w:rsidRPr="00C155EF">
              <w:rPr>
                <w:sz w:val="20"/>
                <w:szCs w:val="20"/>
              </w:rPr>
              <w:br/>
            </w:r>
            <w:r w:rsidRPr="00C155EF">
              <w:rPr>
                <w:sz w:val="20"/>
                <w:szCs w:val="20"/>
              </w:rPr>
              <w:br/>
              <w:t>This estimate of burden is not accurate as it wrongly assumes that a data collection system is in place thus failing to account for the time and money to be expended at the local levels by SEAs, LEAs, and private schools to establish and deploy new data collection systems to compile the newly requested data elements. In addition, the estimate of burden does not take into consideration organizational structures of both LEAs and the SEAs to collect, consolidate, review, verify accuracy, and submit the data. Given that the data on the requested form includes not only financial data, but programmatic data, multiple staff, departments, and units within LEAs and the SEA will have to collaborate for the information being requested.</w:t>
            </w:r>
          </w:p>
        </w:tc>
        <w:tc>
          <w:tcPr>
            <w:tcW w:w="5310" w:type="dxa"/>
            <w:tcBorders>
              <w:bottom w:val="single" w:color="auto" w:sz="4" w:space="0"/>
            </w:tcBorders>
            <w:shd w:val="clear" w:color="auto" w:fill="auto"/>
          </w:tcPr>
          <w:p w:rsidRPr="00C00B2B" w:rsidR="00542ADE" w:rsidP="00C00B2B" w:rsidRDefault="00C00B2B" w14:paraId="723B1F13" w14:textId="32CDA4B3">
            <w:pPr>
              <w:rPr>
                <w:rFonts w:ascii="Calibri" w:hAnsi="Calibri" w:cs="Calibri"/>
                <w:sz w:val="20"/>
                <w:szCs w:val="22"/>
              </w:rPr>
            </w:pPr>
            <w:r>
              <w:rPr>
                <w:rFonts w:ascii="Calibri" w:hAnsi="Calibri" w:cs="Calibri"/>
                <w:sz w:val="20"/>
                <w:szCs w:val="22"/>
              </w:rPr>
              <w:t>ED acknowledges the concern about burden</w:t>
            </w:r>
            <w:r w:rsidR="001F305F">
              <w:rPr>
                <w:rFonts w:ascii="Calibri" w:hAnsi="Calibri" w:cs="Calibri"/>
                <w:sz w:val="20"/>
                <w:szCs w:val="22"/>
              </w:rPr>
              <w:t>, and the time needed to collect, consolidate, review</w:t>
            </w:r>
            <w:r w:rsidR="005A6C0D">
              <w:rPr>
                <w:rFonts w:ascii="Calibri" w:hAnsi="Calibri" w:cs="Calibri"/>
                <w:sz w:val="20"/>
                <w:szCs w:val="22"/>
              </w:rPr>
              <w:t>, verify and submit the data. The reporting requirements</w:t>
            </w:r>
            <w:r w:rsidR="006852DA">
              <w:rPr>
                <w:rFonts w:ascii="Calibri" w:hAnsi="Calibri" w:cs="Calibri"/>
                <w:sz w:val="20"/>
                <w:szCs w:val="22"/>
              </w:rPr>
              <w:t>, however,</w:t>
            </w:r>
            <w:r w:rsidR="005A6C0D">
              <w:rPr>
                <w:rFonts w:ascii="Calibri" w:hAnsi="Calibri" w:cs="Calibri"/>
                <w:sz w:val="20"/>
                <w:szCs w:val="22"/>
              </w:rPr>
              <w:t xml:space="preserve"> are </w:t>
            </w:r>
            <w:r w:rsidR="006852DA">
              <w:rPr>
                <w:rFonts w:ascii="Calibri" w:hAnsi="Calibri" w:cs="Calibri"/>
                <w:sz w:val="20"/>
                <w:szCs w:val="22"/>
              </w:rPr>
              <w:t xml:space="preserve">necessary to ensure public transparency and inform program operations for the significant investment in resources provided </w:t>
            </w:r>
            <w:r w:rsidR="00D54DAD">
              <w:rPr>
                <w:rFonts w:ascii="Calibri" w:hAnsi="Calibri" w:cs="Calibri"/>
                <w:sz w:val="20"/>
                <w:szCs w:val="22"/>
              </w:rPr>
              <w:t xml:space="preserve">through the GEER program. Note that the burden estimate was increased in response to </w:t>
            </w:r>
            <w:r w:rsidR="00930EFE">
              <w:rPr>
                <w:rFonts w:ascii="Calibri" w:hAnsi="Calibri" w:cs="Calibri"/>
                <w:sz w:val="20"/>
                <w:szCs w:val="22"/>
              </w:rPr>
              <w:t>feedback during the 60-day public comment period.</w:t>
            </w:r>
          </w:p>
        </w:tc>
      </w:tr>
    </w:tbl>
    <w:p w:rsidRPr="00FE5538" w:rsidR="00BE16D6" w:rsidP="00EC6CE6" w:rsidRDefault="00BE16D6" w14:paraId="1E9F3F6C" w14:textId="77777777">
      <w:pPr>
        <w:jc w:val="both"/>
        <w:rPr>
          <w:rFonts w:ascii="Calibri" w:hAnsi="Calibri"/>
          <w:sz w:val="20"/>
        </w:rPr>
      </w:pPr>
    </w:p>
    <w:sectPr w:rsidRPr="00FE5538" w:rsidR="00BE16D6" w:rsidSect="00493B06">
      <w:headerReference w:type="default" r:id="rId11"/>
      <w:footerReference w:type="default" r:id="rId12"/>
      <w:pgSz w:w="2016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8888E8" w14:textId="77777777" w:rsidR="000D1CBD" w:rsidRDefault="000D1CBD" w:rsidP="00445B56">
      <w:r>
        <w:separator/>
      </w:r>
    </w:p>
  </w:endnote>
  <w:endnote w:type="continuationSeparator" w:id="0">
    <w:p w14:paraId="58191D2C" w14:textId="77777777" w:rsidR="000D1CBD" w:rsidRDefault="000D1CBD" w:rsidP="00445B56">
      <w:r>
        <w:continuationSeparator/>
      </w:r>
    </w:p>
  </w:endnote>
  <w:endnote w:type="continuationNotice" w:id="1">
    <w:p w14:paraId="30425E5F" w14:textId="77777777" w:rsidR="000D1CBD" w:rsidRDefault="000D1C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7794555"/>
      <w:docPartObj>
        <w:docPartGallery w:val="Page Numbers (Bottom of Page)"/>
        <w:docPartUnique/>
      </w:docPartObj>
    </w:sdtPr>
    <w:sdtEndPr>
      <w:rPr>
        <w:noProof/>
      </w:rPr>
    </w:sdtEndPr>
    <w:sdtContent>
      <w:p w14:paraId="6765C976" w14:textId="4A9F34D4" w:rsidR="00403114" w:rsidRDefault="0040311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AD67DC" w14:textId="77777777" w:rsidR="00403114" w:rsidRDefault="004031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2A8EA8" w14:textId="77777777" w:rsidR="000D1CBD" w:rsidRDefault="000D1CBD" w:rsidP="00445B56">
      <w:r>
        <w:separator/>
      </w:r>
    </w:p>
  </w:footnote>
  <w:footnote w:type="continuationSeparator" w:id="0">
    <w:p w14:paraId="11847DD7" w14:textId="77777777" w:rsidR="000D1CBD" w:rsidRDefault="000D1CBD" w:rsidP="00445B56">
      <w:r>
        <w:continuationSeparator/>
      </w:r>
    </w:p>
  </w:footnote>
  <w:footnote w:type="continuationNotice" w:id="1">
    <w:p w14:paraId="7A71C09E" w14:textId="77777777" w:rsidR="000D1CBD" w:rsidRDefault="000D1C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C8F487" w14:textId="1AC7AF55" w:rsidR="00403114" w:rsidRDefault="00403114">
    <w:pPr>
      <w:pStyle w:val="Header"/>
    </w:pPr>
    <w:r>
      <w:t>Draft (1</w:t>
    </w:r>
    <w:r w:rsidR="003F1B3B">
      <w:t>2/7</w:t>
    </w:r>
    <w:r>
      <w:t>/20)</w:t>
    </w:r>
  </w:p>
  <w:p w14:paraId="52BB24C1" w14:textId="77777777" w:rsidR="00403114" w:rsidRDefault="004031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162E9"/>
    <w:multiLevelType w:val="hybridMultilevel"/>
    <w:tmpl w:val="8A7C1A1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BA055B2"/>
    <w:multiLevelType w:val="hybridMultilevel"/>
    <w:tmpl w:val="9F0E7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C04048"/>
    <w:multiLevelType w:val="hybridMultilevel"/>
    <w:tmpl w:val="B6100F48"/>
    <w:lvl w:ilvl="0" w:tplc="F5F2CF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7B7890"/>
    <w:multiLevelType w:val="hybridMultilevel"/>
    <w:tmpl w:val="E2E0715C"/>
    <w:lvl w:ilvl="0" w:tplc="4A5E59AE">
      <w:start w:val="1"/>
      <w:numFmt w:val="decimal"/>
      <w:lvlText w:val="%1."/>
      <w:lvlJc w:val="left"/>
      <w:pPr>
        <w:ind w:left="820" w:hanging="360"/>
      </w:pPr>
      <w:rPr>
        <w:rFonts w:ascii="Times New Roman" w:eastAsia="Times New Roman" w:hAnsi="Times New Roman" w:cs="Times New Roman" w:hint="default"/>
        <w:b/>
        <w:bCs/>
        <w:spacing w:val="-2"/>
        <w:w w:val="100"/>
        <w:sz w:val="24"/>
        <w:szCs w:val="24"/>
        <w:lang w:val="en-US" w:eastAsia="en-US" w:bidi="en-US"/>
      </w:rPr>
    </w:lvl>
    <w:lvl w:ilvl="1" w:tplc="F70E9E84">
      <w:numFmt w:val="bullet"/>
      <w:lvlText w:val="•"/>
      <w:lvlJc w:val="left"/>
      <w:pPr>
        <w:ind w:left="1696" w:hanging="360"/>
      </w:pPr>
      <w:rPr>
        <w:rFonts w:hint="default"/>
        <w:lang w:val="en-US" w:eastAsia="en-US" w:bidi="en-US"/>
      </w:rPr>
    </w:lvl>
    <w:lvl w:ilvl="2" w:tplc="AC92E840">
      <w:numFmt w:val="bullet"/>
      <w:lvlText w:val="•"/>
      <w:lvlJc w:val="left"/>
      <w:pPr>
        <w:ind w:left="2572" w:hanging="360"/>
      </w:pPr>
      <w:rPr>
        <w:rFonts w:hint="default"/>
        <w:lang w:val="en-US" w:eastAsia="en-US" w:bidi="en-US"/>
      </w:rPr>
    </w:lvl>
    <w:lvl w:ilvl="3" w:tplc="62D02234">
      <w:numFmt w:val="bullet"/>
      <w:lvlText w:val="•"/>
      <w:lvlJc w:val="left"/>
      <w:pPr>
        <w:ind w:left="3448" w:hanging="360"/>
      </w:pPr>
      <w:rPr>
        <w:rFonts w:hint="default"/>
        <w:lang w:val="en-US" w:eastAsia="en-US" w:bidi="en-US"/>
      </w:rPr>
    </w:lvl>
    <w:lvl w:ilvl="4" w:tplc="6E5E9606">
      <w:numFmt w:val="bullet"/>
      <w:lvlText w:val="•"/>
      <w:lvlJc w:val="left"/>
      <w:pPr>
        <w:ind w:left="4324" w:hanging="360"/>
      </w:pPr>
      <w:rPr>
        <w:rFonts w:hint="default"/>
        <w:lang w:val="en-US" w:eastAsia="en-US" w:bidi="en-US"/>
      </w:rPr>
    </w:lvl>
    <w:lvl w:ilvl="5" w:tplc="F15630F2">
      <w:numFmt w:val="bullet"/>
      <w:lvlText w:val="•"/>
      <w:lvlJc w:val="left"/>
      <w:pPr>
        <w:ind w:left="5200" w:hanging="360"/>
      </w:pPr>
      <w:rPr>
        <w:rFonts w:hint="default"/>
        <w:lang w:val="en-US" w:eastAsia="en-US" w:bidi="en-US"/>
      </w:rPr>
    </w:lvl>
    <w:lvl w:ilvl="6" w:tplc="052E2E7C">
      <w:numFmt w:val="bullet"/>
      <w:lvlText w:val="•"/>
      <w:lvlJc w:val="left"/>
      <w:pPr>
        <w:ind w:left="6076" w:hanging="360"/>
      </w:pPr>
      <w:rPr>
        <w:rFonts w:hint="default"/>
        <w:lang w:val="en-US" w:eastAsia="en-US" w:bidi="en-US"/>
      </w:rPr>
    </w:lvl>
    <w:lvl w:ilvl="7" w:tplc="D3CA6E06">
      <w:numFmt w:val="bullet"/>
      <w:lvlText w:val="•"/>
      <w:lvlJc w:val="left"/>
      <w:pPr>
        <w:ind w:left="6952" w:hanging="360"/>
      </w:pPr>
      <w:rPr>
        <w:rFonts w:hint="default"/>
        <w:lang w:val="en-US" w:eastAsia="en-US" w:bidi="en-US"/>
      </w:rPr>
    </w:lvl>
    <w:lvl w:ilvl="8" w:tplc="7F985A3E">
      <w:numFmt w:val="bullet"/>
      <w:lvlText w:val="•"/>
      <w:lvlJc w:val="left"/>
      <w:pPr>
        <w:ind w:left="7828" w:hanging="360"/>
      </w:pPr>
      <w:rPr>
        <w:rFonts w:hint="default"/>
        <w:lang w:val="en-US" w:eastAsia="en-US" w:bidi="en-US"/>
      </w:rPr>
    </w:lvl>
  </w:abstractNum>
  <w:abstractNum w:abstractNumId="4" w15:restartNumberingAfterBreak="0">
    <w:nsid w:val="54B20946"/>
    <w:multiLevelType w:val="hybridMultilevel"/>
    <w:tmpl w:val="B6100F48"/>
    <w:lvl w:ilvl="0" w:tplc="F5F2CF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C01891"/>
    <w:multiLevelType w:val="hybridMultilevel"/>
    <w:tmpl w:val="3196B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513574"/>
    <w:multiLevelType w:val="hybridMultilevel"/>
    <w:tmpl w:val="D082B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FCD6878"/>
    <w:multiLevelType w:val="hybridMultilevel"/>
    <w:tmpl w:val="20244FAE"/>
    <w:lvl w:ilvl="0" w:tplc="E0E0B2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C10B07"/>
    <w:multiLevelType w:val="hybridMultilevel"/>
    <w:tmpl w:val="7FD0D0B4"/>
    <w:lvl w:ilvl="0" w:tplc="580299BA">
      <w:start w:val="1"/>
      <w:numFmt w:val="bullet"/>
      <w:lvlText w:val="●"/>
      <w:lvlJc w:val="left"/>
      <w:pPr>
        <w:ind w:left="720" w:hanging="360"/>
      </w:pPr>
      <w:rPr>
        <w:rFonts w:ascii="Noto Sans Symbols" w:eastAsia="Noto Sans Symbols" w:hAnsi="Noto Sans Symbols" w:cs="Noto Sans Symbols"/>
      </w:rPr>
    </w:lvl>
    <w:lvl w:ilvl="1" w:tplc="F5F2D004">
      <w:start w:val="1"/>
      <w:numFmt w:val="bullet"/>
      <w:lvlText w:val="o"/>
      <w:lvlJc w:val="left"/>
      <w:pPr>
        <w:ind w:left="1440" w:hanging="360"/>
      </w:pPr>
      <w:rPr>
        <w:rFonts w:ascii="Courier New" w:eastAsia="Courier New" w:hAnsi="Courier New" w:cs="Courier New"/>
      </w:rPr>
    </w:lvl>
    <w:lvl w:ilvl="2" w:tplc="A196A464">
      <w:start w:val="1"/>
      <w:numFmt w:val="bullet"/>
      <w:lvlText w:val="▪"/>
      <w:lvlJc w:val="left"/>
      <w:pPr>
        <w:ind w:left="2160" w:hanging="360"/>
      </w:pPr>
      <w:rPr>
        <w:rFonts w:ascii="Noto Sans Symbols" w:eastAsia="Noto Sans Symbols" w:hAnsi="Noto Sans Symbols" w:cs="Noto Sans Symbols"/>
      </w:rPr>
    </w:lvl>
    <w:lvl w:ilvl="3" w:tplc="3F7CE9F8">
      <w:start w:val="1"/>
      <w:numFmt w:val="bullet"/>
      <w:lvlText w:val="●"/>
      <w:lvlJc w:val="left"/>
      <w:pPr>
        <w:ind w:left="2880" w:hanging="360"/>
      </w:pPr>
      <w:rPr>
        <w:rFonts w:ascii="Noto Sans Symbols" w:eastAsia="Noto Sans Symbols" w:hAnsi="Noto Sans Symbols" w:cs="Noto Sans Symbols"/>
      </w:rPr>
    </w:lvl>
    <w:lvl w:ilvl="4" w:tplc="75F00E9A">
      <w:start w:val="1"/>
      <w:numFmt w:val="bullet"/>
      <w:lvlText w:val="o"/>
      <w:lvlJc w:val="left"/>
      <w:pPr>
        <w:ind w:left="3600" w:hanging="360"/>
      </w:pPr>
      <w:rPr>
        <w:rFonts w:ascii="Courier New" w:eastAsia="Courier New" w:hAnsi="Courier New" w:cs="Courier New"/>
      </w:rPr>
    </w:lvl>
    <w:lvl w:ilvl="5" w:tplc="A1E082BE">
      <w:start w:val="1"/>
      <w:numFmt w:val="bullet"/>
      <w:lvlText w:val="▪"/>
      <w:lvlJc w:val="left"/>
      <w:pPr>
        <w:ind w:left="4320" w:hanging="360"/>
      </w:pPr>
      <w:rPr>
        <w:rFonts w:ascii="Noto Sans Symbols" w:eastAsia="Noto Sans Symbols" w:hAnsi="Noto Sans Symbols" w:cs="Noto Sans Symbols"/>
      </w:rPr>
    </w:lvl>
    <w:lvl w:ilvl="6" w:tplc="50BCA060">
      <w:start w:val="1"/>
      <w:numFmt w:val="bullet"/>
      <w:lvlText w:val="●"/>
      <w:lvlJc w:val="left"/>
      <w:pPr>
        <w:ind w:left="5040" w:hanging="360"/>
      </w:pPr>
      <w:rPr>
        <w:rFonts w:ascii="Noto Sans Symbols" w:eastAsia="Noto Sans Symbols" w:hAnsi="Noto Sans Symbols" w:cs="Noto Sans Symbols"/>
      </w:rPr>
    </w:lvl>
    <w:lvl w:ilvl="7" w:tplc="302A2700">
      <w:start w:val="1"/>
      <w:numFmt w:val="bullet"/>
      <w:lvlText w:val="o"/>
      <w:lvlJc w:val="left"/>
      <w:pPr>
        <w:ind w:left="5760" w:hanging="360"/>
      </w:pPr>
      <w:rPr>
        <w:rFonts w:ascii="Courier New" w:eastAsia="Courier New" w:hAnsi="Courier New" w:cs="Courier New"/>
      </w:rPr>
    </w:lvl>
    <w:lvl w:ilvl="8" w:tplc="87321182">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1"/>
  </w:num>
  <w:num w:numId="3">
    <w:abstractNumId w:val="8"/>
  </w:num>
  <w:num w:numId="4">
    <w:abstractNumId w:val="4"/>
  </w:num>
  <w:num w:numId="5">
    <w:abstractNumId w:val="2"/>
  </w:num>
  <w:num w:numId="6">
    <w:abstractNumId w:val="0"/>
  </w:num>
  <w:num w:numId="7">
    <w:abstractNumId w:val="6"/>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D8B5B32-1C15-430D-81BB-80E3ABBFB486}"/>
    <w:docVar w:name="dgnword-eventsink" w:val="1878761596592"/>
    <w:docVar w:name="dgnword-lastRevisionsView" w:val="0"/>
  </w:docVars>
  <w:rsids>
    <w:rsidRoot w:val="00A555AF"/>
    <w:rsid w:val="000007A1"/>
    <w:rsid w:val="00001078"/>
    <w:rsid w:val="00002CE0"/>
    <w:rsid w:val="000050F4"/>
    <w:rsid w:val="00006166"/>
    <w:rsid w:val="00006A7F"/>
    <w:rsid w:val="00006D55"/>
    <w:rsid w:val="0001154A"/>
    <w:rsid w:val="000133C1"/>
    <w:rsid w:val="00014C17"/>
    <w:rsid w:val="00023161"/>
    <w:rsid w:val="000234A7"/>
    <w:rsid w:val="000267D3"/>
    <w:rsid w:val="000306B6"/>
    <w:rsid w:val="00032BB4"/>
    <w:rsid w:val="0003396A"/>
    <w:rsid w:val="00035F3F"/>
    <w:rsid w:val="000417EA"/>
    <w:rsid w:val="00041B2E"/>
    <w:rsid w:val="00042A37"/>
    <w:rsid w:val="00043FE9"/>
    <w:rsid w:val="00046E0F"/>
    <w:rsid w:val="00061835"/>
    <w:rsid w:val="000644F1"/>
    <w:rsid w:val="00067439"/>
    <w:rsid w:val="000678A6"/>
    <w:rsid w:val="00073247"/>
    <w:rsid w:val="0007455F"/>
    <w:rsid w:val="0008010A"/>
    <w:rsid w:val="00080BA9"/>
    <w:rsid w:val="00080F9E"/>
    <w:rsid w:val="000824A0"/>
    <w:rsid w:val="00082C7A"/>
    <w:rsid w:val="00082D76"/>
    <w:rsid w:val="00087F41"/>
    <w:rsid w:val="00092904"/>
    <w:rsid w:val="00092B2E"/>
    <w:rsid w:val="00093553"/>
    <w:rsid w:val="0009679E"/>
    <w:rsid w:val="000971B9"/>
    <w:rsid w:val="00097892"/>
    <w:rsid w:val="000A0109"/>
    <w:rsid w:val="000A1E58"/>
    <w:rsid w:val="000A4B49"/>
    <w:rsid w:val="000A4F6E"/>
    <w:rsid w:val="000A5253"/>
    <w:rsid w:val="000A7C12"/>
    <w:rsid w:val="000A7EB0"/>
    <w:rsid w:val="000B1621"/>
    <w:rsid w:val="000B1AF4"/>
    <w:rsid w:val="000B3950"/>
    <w:rsid w:val="000B4020"/>
    <w:rsid w:val="000B4810"/>
    <w:rsid w:val="000B4AA0"/>
    <w:rsid w:val="000B5F17"/>
    <w:rsid w:val="000B6951"/>
    <w:rsid w:val="000C1351"/>
    <w:rsid w:val="000C44C7"/>
    <w:rsid w:val="000C4690"/>
    <w:rsid w:val="000C4F50"/>
    <w:rsid w:val="000C5C20"/>
    <w:rsid w:val="000C5E92"/>
    <w:rsid w:val="000C76FF"/>
    <w:rsid w:val="000D1CBD"/>
    <w:rsid w:val="000D557C"/>
    <w:rsid w:val="000D566E"/>
    <w:rsid w:val="000D58A6"/>
    <w:rsid w:val="000D63A0"/>
    <w:rsid w:val="000E02D3"/>
    <w:rsid w:val="000E141A"/>
    <w:rsid w:val="000E232A"/>
    <w:rsid w:val="000E6B2B"/>
    <w:rsid w:val="000E7657"/>
    <w:rsid w:val="000E7787"/>
    <w:rsid w:val="000F038C"/>
    <w:rsid w:val="000F2E45"/>
    <w:rsid w:val="000F30D4"/>
    <w:rsid w:val="000F3C9E"/>
    <w:rsid w:val="000F4CD1"/>
    <w:rsid w:val="000F63D5"/>
    <w:rsid w:val="000F6ACA"/>
    <w:rsid w:val="000F6D54"/>
    <w:rsid w:val="001010F7"/>
    <w:rsid w:val="001053A8"/>
    <w:rsid w:val="0010546C"/>
    <w:rsid w:val="001063FB"/>
    <w:rsid w:val="001108AB"/>
    <w:rsid w:val="00110E76"/>
    <w:rsid w:val="001115D9"/>
    <w:rsid w:val="00111EB3"/>
    <w:rsid w:val="0011385D"/>
    <w:rsid w:val="00116F80"/>
    <w:rsid w:val="00121926"/>
    <w:rsid w:val="00122574"/>
    <w:rsid w:val="00126BB4"/>
    <w:rsid w:val="001325B7"/>
    <w:rsid w:val="00136804"/>
    <w:rsid w:val="001373B0"/>
    <w:rsid w:val="00140538"/>
    <w:rsid w:val="00140D1C"/>
    <w:rsid w:val="00141B71"/>
    <w:rsid w:val="00142B4F"/>
    <w:rsid w:val="001447DF"/>
    <w:rsid w:val="00146B70"/>
    <w:rsid w:val="00147CF4"/>
    <w:rsid w:val="001539C0"/>
    <w:rsid w:val="00153AFA"/>
    <w:rsid w:val="00155B07"/>
    <w:rsid w:val="00157DA0"/>
    <w:rsid w:val="00162E62"/>
    <w:rsid w:val="00163545"/>
    <w:rsid w:val="00166280"/>
    <w:rsid w:val="001710C0"/>
    <w:rsid w:val="00171DCD"/>
    <w:rsid w:val="00173042"/>
    <w:rsid w:val="00173CCB"/>
    <w:rsid w:val="001749F8"/>
    <w:rsid w:val="00176B27"/>
    <w:rsid w:val="001773FC"/>
    <w:rsid w:val="00177BB1"/>
    <w:rsid w:val="00181671"/>
    <w:rsid w:val="00183BCB"/>
    <w:rsid w:val="001843F7"/>
    <w:rsid w:val="001872D1"/>
    <w:rsid w:val="0019106E"/>
    <w:rsid w:val="00191275"/>
    <w:rsid w:val="0019207A"/>
    <w:rsid w:val="001934BD"/>
    <w:rsid w:val="0019553F"/>
    <w:rsid w:val="00196487"/>
    <w:rsid w:val="00196B0D"/>
    <w:rsid w:val="00197649"/>
    <w:rsid w:val="00197FCF"/>
    <w:rsid w:val="001A1DDD"/>
    <w:rsid w:val="001A4970"/>
    <w:rsid w:val="001A5A6F"/>
    <w:rsid w:val="001B160D"/>
    <w:rsid w:val="001B1D20"/>
    <w:rsid w:val="001B453E"/>
    <w:rsid w:val="001B5EFD"/>
    <w:rsid w:val="001C1A22"/>
    <w:rsid w:val="001C2CA8"/>
    <w:rsid w:val="001C43E5"/>
    <w:rsid w:val="001C4D2B"/>
    <w:rsid w:val="001C5246"/>
    <w:rsid w:val="001C6D2A"/>
    <w:rsid w:val="001C79CC"/>
    <w:rsid w:val="001C7BF8"/>
    <w:rsid w:val="001C7C12"/>
    <w:rsid w:val="001D1826"/>
    <w:rsid w:val="001D183E"/>
    <w:rsid w:val="001D2A4C"/>
    <w:rsid w:val="001D2BA8"/>
    <w:rsid w:val="001D4D78"/>
    <w:rsid w:val="001D6855"/>
    <w:rsid w:val="001E1E50"/>
    <w:rsid w:val="001E23F7"/>
    <w:rsid w:val="001E40BE"/>
    <w:rsid w:val="001E42F1"/>
    <w:rsid w:val="001E462B"/>
    <w:rsid w:val="001E6137"/>
    <w:rsid w:val="001E727A"/>
    <w:rsid w:val="001F00C7"/>
    <w:rsid w:val="001F1A43"/>
    <w:rsid w:val="001F305F"/>
    <w:rsid w:val="001F3787"/>
    <w:rsid w:val="001F7242"/>
    <w:rsid w:val="001F741B"/>
    <w:rsid w:val="001F7E1B"/>
    <w:rsid w:val="00200952"/>
    <w:rsid w:val="00205E9B"/>
    <w:rsid w:val="00206015"/>
    <w:rsid w:val="00210FA7"/>
    <w:rsid w:val="002132F2"/>
    <w:rsid w:val="002146F4"/>
    <w:rsid w:val="00214F58"/>
    <w:rsid w:val="00215864"/>
    <w:rsid w:val="00215B68"/>
    <w:rsid w:val="0021691A"/>
    <w:rsid w:val="00216FE0"/>
    <w:rsid w:val="00217361"/>
    <w:rsid w:val="00220030"/>
    <w:rsid w:val="0022052A"/>
    <w:rsid w:val="002206D4"/>
    <w:rsid w:val="00221D18"/>
    <w:rsid w:val="00221DF5"/>
    <w:rsid w:val="00223526"/>
    <w:rsid w:val="00223C79"/>
    <w:rsid w:val="00223F81"/>
    <w:rsid w:val="00234C21"/>
    <w:rsid w:val="0023735F"/>
    <w:rsid w:val="00237C26"/>
    <w:rsid w:val="00245703"/>
    <w:rsid w:val="002466D9"/>
    <w:rsid w:val="00250362"/>
    <w:rsid w:val="00250621"/>
    <w:rsid w:val="00252035"/>
    <w:rsid w:val="0025567B"/>
    <w:rsid w:val="0025609A"/>
    <w:rsid w:val="00256D52"/>
    <w:rsid w:val="0026070D"/>
    <w:rsid w:val="00261798"/>
    <w:rsid w:val="00262448"/>
    <w:rsid w:val="002624C3"/>
    <w:rsid w:val="00265AC2"/>
    <w:rsid w:val="002665B9"/>
    <w:rsid w:val="00271141"/>
    <w:rsid w:val="00271D1F"/>
    <w:rsid w:val="00277F37"/>
    <w:rsid w:val="00280759"/>
    <w:rsid w:val="00280DB7"/>
    <w:rsid w:val="00282CFF"/>
    <w:rsid w:val="002844B0"/>
    <w:rsid w:val="0028742A"/>
    <w:rsid w:val="00292161"/>
    <w:rsid w:val="0029240E"/>
    <w:rsid w:val="00292A2E"/>
    <w:rsid w:val="00295F79"/>
    <w:rsid w:val="00296520"/>
    <w:rsid w:val="002972CF"/>
    <w:rsid w:val="00297A95"/>
    <w:rsid w:val="002A03C7"/>
    <w:rsid w:val="002A12B7"/>
    <w:rsid w:val="002A3B4C"/>
    <w:rsid w:val="002A3EDE"/>
    <w:rsid w:val="002A6C3C"/>
    <w:rsid w:val="002B11BA"/>
    <w:rsid w:val="002B11FD"/>
    <w:rsid w:val="002B250A"/>
    <w:rsid w:val="002B3264"/>
    <w:rsid w:val="002B6CB3"/>
    <w:rsid w:val="002B7451"/>
    <w:rsid w:val="002C2F75"/>
    <w:rsid w:val="002C382D"/>
    <w:rsid w:val="002C5095"/>
    <w:rsid w:val="002C67F9"/>
    <w:rsid w:val="002D03E5"/>
    <w:rsid w:val="002D0E73"/>
    <w:rsid w:val="002D1695"/>
    <w:rsid w:val="002D2E60"/>
    <w:rsid w:val="002D2F38"/>
    <w:rsid w:val="002D5D1C"/>
    <w:rsid w:val="002E0CE9"/>
    <w:rsid w:val="002E1907"/>
    <w:rsid w:val="002E4DF5"/>
    <w:rsid w:val="002E60C7"/>
    <w:rsid w:val="002E6468"/>
    <w:rsid w:val="002E68C7"/>
    <w:rsid w:val="002E6AD2"/>
    <w:rsid w:val="002E7E80"/>
    <w:rsid w:val="002F025D"/>
    <w:rsid w:val="002F08B1"/>
    <w:rsid w:val="002F0BE1"/>
    <w:rsid w:val="002F13C5"/>
    <w:rsid w:val="002F13C6"/>
    <w:rsid w:val="002F2AEA"/>
    <w:rsid w:val="002F4CE9"/>
    <w:rsid w:val="0030138D"/>
    <w:rsid w:val="00306A57"/>
    <w:rsid w:val="00310639"/>
    <w:rsid w:val="00310ABB"/>
    <w:rsid w:val="003121A8"/>
    <w:rsid w:val="00313464"/>
    <w:rsid w:val="00316EA5"/>
    <w:rsid w:val="0031734F"/>
    <w:rsid w:val="003217DB"/>
    <w:rsid w:val="00323417"/>
    <w:rsid w:val="00323D74"/>
    <w:rsid w:val="00324B72"/>
    <w:rsid w:val="00326955"/>
    <w:rsid w:val="00327AC7"/>
    <w:rsid w:val="0033062B"/>
    <w:rsid w:val="00333962"/>
    <w:rsid w:val="00334F15"/>
    <w:rsid w:val="00335C6D"/>
    <w:rsid w:val="00336C1E"/>
    <w:rsid w:val="00336DD0"/>
    <w:rsid w:val="0033798F"/>
    <w:rsid w:val="00347739"/>
    <w:rsid w:val="00350FA5"/>
    <w:rsid w:val="0035350D"/>
    <w:rsid w:val="003537FD"/>
    <w:rsid w:val="00356834"/>
    <w:rsid w:val="00357139"/>
    <w:rsid w:val="0036124A"/>
    <w:rsid w:val="00364E88"/>
    <w:rsid w:val="003662BD"/>
    <w:rsid w:val="00373280"/>
    <w:rsid w:val="00376215"/>
    <w:rsid w:val="00376286"/>
    <w:rsid w:val="0037735D"/>
    <w:rsid w:val="00383C6B"/>
    <w:rsid w:val="0038447D"/>
    <w:rsid w:val="00384C38"/>
    <w:rsid w:val="00384E85"/>
    <w:rsid w:val="0038512C"/>
    <w:rsid w:val="00385DE9"/>
    <w:rsid w:val="00387417"/>
    <w:rsid w:val="00387F9B"/>
    <w:rsid w:val="00390B3D"/>
    <w:rsid w:val="00393DF1"/>
    <w:rsid w:val="003941FA"/>
    <w:rsid w:val="0039691E"/>
    <w:rsid w:val="003A328E"/>
    <w:rsid w:val="003A3FA1"/>
    <w:rsid w:val="003A50A1"/>
    <w:rsid w:val="003A52C8"/>
    <w:rsid w:val="003A547D"/>
    <w:rsid w:val="003A6123"/>
    <w:rsid w:val="003A74DD"/>
    <w:rsid w:val="003B0EF9"/>
    <w:rsid w:val="003B49B6"/>
    <w:rsid w:val="003B4F12"/>
    <w:rsid w:val="003B79DC"/>
    <w:rsid w:val="003C09CA"/>
    <w:rsid w:val="003C3329"/>
    <w:rsid w:val="003C7011"/>
    <w:rsid w:val="003D02BE"/>
    <w:rsid w:val="003D5E71"/>
    <w:rsid w:val="003D6F9D"/>
    <w:rsid w:val="003D76BC"/>
    <w:rsid w:val="003E0AD5"/>
    <w:rsid w:val="003E1461"/>
    <w:rsid w:val="003E1C2C"/>
    <w:rsid w:val="003E1CFD"/>
    <w:rsid w:val="003E5416"/>
    <w:rsid w:val="003E5A34"/>
    <w:rsid w:val="003E5CDA"/>
    <w:rsid w:val="003E7CF8"/>
    <w:rsid w:val="003F1B3B"/>
    <w:rsid w:val="003F2C5E"/>
    <w:rsid w:val="003F5233"/>
    <w:rsid w:val="003F537E"/>
    <w:rsid w:val="003F5859"/>
    <w:rsid w:val="003F64CD"/>
    <w:rsid w:val="004002CD"/>
    <w:rsid w:val="00403113"/>
    <w:rsid w:val="00403114"/>
    <w:rsid w:val="00403221"/>
    <w:rsid w:val="00403661"/>
    <w:rsid w:val="00405B10"/>
    <w:rsid w:val="004063EA"/>
    <w:rsid w:val="0040715F"/>
    <w:rsid w:val="00410872"/>
    <w:rsid w:val="00411B68"/>
    <w:rsid w:val="004133BF"/>
    <w:rsid w:val="00417C54"/>
    <w:rsid w:val="00417CA5"/>
    <w:rsid w:val="0042532B"/>
    <w:rsid w:val="004254CC"/>
    <w:rsid w:val="0042613A"/>
    <w:rsid w:val="00431F2D"/>
    <w:rsid w:val="004350F0"/>
    <w:rsid w:val="00441728"/>
    <w:rsid w:val="00441B11"/>
    <w:rsid w:val="00442FE9"/>
    <w:rsid w:val="0044429D"/>
    <w:rsid w:val="004453C7"/>
    <w:rsid w:val="00445771"/>
    <w:rsid w:val="00445B56"/>
    <w:rsid w:val="00451DE5"/>
    <w:rsid w:val="00451E53"/>
    <w:rsid w:val="00452A81"/>
    <w:rsid w:val="0045364F"/>
    <w:rsid w:val="00453C40"/>
    <w:rsid w:val="00453E2F"/>
    <w:rsid w:val="00461016"/>
    <w:rsid w:val="0046120F"/>
    <w:rsid w:val="0046371C"/>
    <w:rsid w:val="00466044"/>
    <w:rsid w:val="00466BA9"/>
    <w:rsid w:val="00466DD0"/>
    <w:rsid w:val="00467259"/>
    <w:rsid w:val="00467D0E"/>
    <w:rsid w:val="004710B4"/>
    <w:rsid w:val="00473D8F"/>
    <w:rsid w:val="00474CE6"/>
    <w:rsid w:val="004757F5"/>
    <w:rsid w:val="00475C4C"/>
    <w:rsid w:val="004806CE"/>
    <w:rsid w:val="004812EB"/>
    <w:rsid w:val="00486713"/>
    <w:rsid w:val="00490660"/>
    <w:rsid w:val="00492E5F"/>
    <w:rsid w:val="00493B06"/>
    <w:rsid w:val="00494119"/>
    <w:rsid w:val="0049411D"/>
    <w:rsid w:val="004946B5"/>
    <w:rsid w:val="00494A0C"/>
    <w:rsid w:val="004959F6"/>
    <w:rsid w:val="00496520"/>
    <w:rsid w:val="004A1CA3"/>
    <w:rsid w:val="004A3E87"/>
    <w:rsid w:val="004A6EAD"/>
    <w:rsid w:val="004B78A8"/>
    <w:rsid w:val="004C035F"/>
    <w:rsid w:val="004C11B3"/>
    <w:rsid w:val="004C13E3"/>
    <w:rsid w:val="004C185F"/>
    <w:rsid w:val="004C44D4"/>
    <w:rsid w:val="004C59E3"/>
    <w:rsid w:val="004C617B"/>
    <w:rsid w:val="004C66E9"/>
    <w:rsid w:val="004D1696"/>
    <w:rsid w:val="004D2A8A"/>
    <w:rsid w:val="004D313E"/>
    <w:rsid w:val="004E07A9"/>
    <w:rsid w:val="004E238B"/>
    <w:rsid w:val="004E24AD"/>
    <w:rsid w:val="004E28D4"/>
    <w:rsid w:val="004E31E3"/>
    <w:rsid w:val="004E365E"/>
    <w:rsid w:val="004E3F29"/>
    <w:rsid w:val="004E40C5"/>
    <w:rsid w:val="004E614B"/>
    <w:rsid w:val="004E6699"/>
    <w:rsid w:val="004E68E7"/>
    <w:rsid w:val="004E7E3B"/>
    <w:rsid w:val="004E7FD5"/>
    <w:rsid w:val="004F021A"/>
    <w:rsid w:val="004F0B1B"/>
    <w:rsid w:val="004F1487"/>
    <w:rsid w:val="004F342F"/>
    <w:rsid w:val="004F5E67"/>
    <w:rsid w:val="004F7BC5"/>
    <w:rsid w:val="00500191"/>
    <w:rsid w:val="005031CC"/>
    <w:rsid w:val="00504949"/>
    <w:rsid w:val="00510156"/>
    <w:rsid w:val="005106FA"/>
    <w:rsid w:val="00511503"/>
    <w:rsid w:val="0051412D"/>
    <w:rsid w:val="005176A4"/>
    <w:rsid w:val="005209E0"/>
    <w:rsid w:val="00520DD3"/>
    <w:rsid w:val="005221F1"/>
    <w:rsid w:val="005235F7"/>
    <w:rsid w:val="005254A3"/>
    <w:rsid w:val="005272A1"/>
    <w:rsid w:val="00530DA3"/>
    <w:rsid w:val="00531CA8"/>
    <w:rsid w:val="00532CC5"/>
    <w:rsid w:val="00535440"/>
    <w:rsid w:val="005359C3"/>
    <w:rsid w:val="00536088"/>
    <w:rsid w:val="00540C00"/>
    <w:rsid w:val="00540F44"/>
    <w:rsid w:val="00542774"/>
    <w:rsid w:val="005429C7"/>
    <w:rsid w:val="00542ADE"/>
    <w:rsid w:val="00543580"/>
    <w:rsid w:val="00544369"/>
    <w:rsid w:val="005448A6"/>
    <w:rsid w:val="00553BDC"/>
    <w:rsid w:val="00554043"/>
    <w:rsid w:val="00555FA4"/>
    <w:rsid w:val="0055645D"/>
    <w:rsid w:val="00560EE2"/>
    <w:rsid w:val="005618E3"/>
    <w:rsid w:val="00563721"/>
    <w:rsid w:val="005642B6"/>
    <w:rsid w:val="00564B17"/>
    <w:rsid w:val="00566EF4"/>
    <w:rsid w:val="005703AD"/>
    <w:rsid w:val="005726DC"/>
    <w:rsid w:val="005732AA"/>
    <w:rsid w:val="0057756B"/>
    <w:rsid w:val="00581B3E"/>
    <w:rsid w:val="00581CCB"/>
    <w:rsid w:val="005839C5"/>
    <w:rsid w:val="00584663"/>
    <w:rsid w:val="00585C11"/>
    <w:rsid w:val="005878B4"/>
    <w:rsid w:val="00587A99"/>
    <w:rsid w:val="0059046F"/>
    <w:rsid w:val="00592B9D"/>
    <w:rsid w:val="005939AF"/>
    <w:rsid w:val="005943E6"/>
    <w:rsid w:val="00594946"/>
    <w:rsid w:val="00594EE0"/>
    <w:rsid w:val="0059556B"/>
    <w:rsid w:val="00596467"/>
    <w:rsid w:val="005A203C"/>
    <w:rsid w:val="005A3A94"/>
    <w:rsid w:val="005A4E75"/>
    <w:rsid w:val="005A60D2"/>
    <w:rsid w:val="005A6C0D"/>
    <w:rsid w:val="005A6FB4"/>
    <w:rsid w:val="005B2FBF"/>
    <w:rsid w:val="005B4C4C"/>
    <w:rsid w:val="005B4E0B"/>
    <w:rsid w:val="005B54F0"/>
    <w:rsid w:val="005B5628"/>
    <w:rsid w:val="005B783F"/>
    <w:rsid w:val="005B7A48"/>
    <w:rsid w:val="005C28C0"/>
    <w:rsid w:val="005C3587"/>
    <w:rsid w:val="005C6031"/>
    <w:rsid w:val="005C6445"/>
    <w:rsid w:val="005C67A7"/>
    <w:rsid w:val="005C7E85"/>
    <w:rsid w:val="005D0965"/>
    <w:rsid w:val="005D16B6"/>
    <w:rsid w:val="005D35C5"/>
    <w:rsid w:val="005D58A9"/>
    <w:rsid w:val="005D763B"/>
    <w:rsid w:val="005E024E"/>
    <w:rsid w:val="005E0AB2"/>
    <w:rsid w:val="005E5C15"/>
    <w:rsid w:val="005F059C"/>
    <w:rsid w:val="005F3253"/>
    <w:rsid w:val="005F3456"/>
    <w:rsid w:val="005F5EE2"/>
    <w:rsid w:val="005F74B3"/>
    <w:rsid w:val="005F7BD8"/>
    <w:rsid w:val="00600014"/>
    <w:rsid w:val="00605C26"/>
    <w:rsid w:val="00606A55"/>
    <w:rsid w:val="0060732E"/>
    <w:rsid w:val="00610541"/>
    <w:rsid w:val="00610ACD"/>
    <w:rsid w:val="00611F2C"/>
    <w:rsid w:val="00612E73"/>
    <w:rsid w:val="00613A32"/>
    <w:rsid w:val="00620581"/>
    <w:rsid w:val="00621974"/>
    <w:rsid w:val="00622DDE"/>
    <w:rsid w:val="006260B7"/>
    <w:rsid w:val="00626248"/>
    <w:rsid w:val="00627553"/>
    <w:rsid w:val="00631153"/>
    <w:rsid w:val="00631490"/>
    <w:rsid w:val="00633221"/>
    <w:rsid w:val="00634698"/>
    <w:rsid w:val="00634A9C"/>
    <w:rsid w:val="006359BA"/>
    <w:rsid w:val="00636D5E"/>
    <w:rsid w:val="00637A14"/>
    <w:rsid w:val="00642EFE"/>
    <w:rsid w:val="0064307C"/>
    <w:rsid w:val="00645260"/>
    <w:rsid w:val="00646046"/>
    <w:rsid w:val="006461E3"/>
    <w:rsid w:val="0064708C"/>
    <w:rsid w:val="006471FB"/>
    <w:rsid w:val="00653233"/>
    <w:rsid w:val="00655D50"/>
    <w:rsid w:val="00656808"/>
    <w:rsid w:val="00661034"/>
    <w:rsid w:val="0066576C"/>
    <w:rsid w:val="00665DA6"/>
    <w:rsid w:val="006678A2"/>
    <w:rsid w:val="00670AC5"/>
    <w:rsid w:val="00670C47"/>
    <w:rsid w:val="006725F8"/>
    <w:rsid w:val="006732DA"/>
    <w:rsid w:val="00673B95"/>
    <w:rsid w:val="0067462C"/>
    <w:rsid w:val="006746B4"/>
    <w:rsid w:val="00675677"/>
    <w:rsid w:val="006773FA"/>
    <w:rsid w:val="00680BAE"/>
    <w:rsid w:val="006824C7"/>
    <w:rsid w:val="00683E53"/>
    <w:rsid w:val="00683F57"/>
    <w:rsid w:val="006848BB"/>
    <w:rsid w:val="006852DA"/>
    <w:rsid w:val="0068758E"/>
    <w:rsid w:val="00687F12"/>
    <w:rsid w:val="0069142D"/>
    <w:rsid w:val="006924EA"/>
    <w:rsid w:val="00692DE2"/>
    <w:rsid w:val="006936B8"/>
    <w:rsid w:val="006940CA"/>
    <w:rsid w:val="00694F2B"/>
    <w:rsid w:val="0069735F"/>
    <w:rsid w:val="006A019C"/>
    <w:rsid w:val="006A23AB"/>
    <w:rsid w:val="006A3FA6"/>
    <w:rsid w:val="006A453D"/>
    <w:rsid w:val="006A4ACF"/>
    <w:rsid w:val="006A5FD7"/>
    <w:rsid w:val="006A7EAB"/>
    <w:rsid w:val="006B0C33"/>
    <w:rsid w:val="006B2B0B"/>
    <w:rsid w:val="006B6421"/>
    <w:rsid w:val="006B683B"/>
    <w:rsid w:val="006C14AC"/>
    <w:rsid w:val="006C18B1"/>
    <w:rsid w:val="006C460A"/>
    <w:rsid w:val="006C5C50"/>
    <w:rsid w:val="006C63F3"/>
    <w:rsid w:val="006C69EA"/>
    <w:rsid w:val="006D2F77"/>
    <w:rsid w:val="006D38DE"/>
    <w:rsid w:val="006D4703"/>
    <w:rsid w:val="006D7622"/>
    <w:rsid w:val="006D77FE"/>
    <w:rsid w:val="006D7CC3"/>
    <w:rsid w:val="006E091E"/>
    <w:rsid w:val="006E09A0"/>
    <w:rsid w:val="006E29AA"/>
    <w:rsid w:val="006E2ED7"/>
    <w:rsid w:val="006E565E"/>
    <w:rsid w:val="006E6E42"/>
    <w:rsid w:val="006E6E80"/>
    <w:rsid w:val="006E7AB6"/>
    <w:rsid w:val="006E7AE4"/>
    <w:rsid w:val="006F0468"/>
    <w:rsid w:val="006F11C7"/>
    <w:rsid w:val="006F155E"/>
    <w:rsid w:val="006F39BA"/>
    <w:rsid w:val="006F3FCA"/>
    <w:rsid w:val="006F482E"/>
    <w:rsid w:val="006F485D"/>
    <w:rsid w:val="006F5837"/>
    <w:rsid w:val="006F58D0"/>
    <w:rsid w:val="006F5935"/>
    <w:rsid w:val="007006BF"/>
    <w:rsid w:val="00700D95"/>
    <w:rsid w:val="0070134E"/>
    <w:rsid w:val="0070143B"/>
    <w:rsid w:val="00702101"/>
    <w:rsid w:val="0070293F"/>
    <w:rsid w:val="00705366"/>
    <w:rsid w:val="00706077"/>
    <w:rsid w:val="007113C6"/>
    <w:rsid w:val="00712200"/>
    <w:rsid w:val="00712764"/>
    <w:rsid w:val="007147C9"/>
    <w:rsid w:val="00714B4C"/>
    <w:rsid w:val="00714C60"/>
    <w:rsid w:val="00716420"/>
    <w:rsid w:val="0072314A"/>
    <w:rsid w:val="00723C88"/>
    <w:rsid w:val="0072402C"/>
    <w:rsid w:val="00726F6B"/>
    <w:rsid w:val="00727259"/>
    <w:rsid w:val="007276B3"/>
    <w:rsid w:val="007301ED"/>
    <w:rsid w:val="00736B38"/>
    <w:rsid w:val="00736FEF"/>
    <w:rsid w:val="007371E2"/>
    <w:rsid w:val="0074035E"/>
    <w:rsid w:val="0074168F"/>
    <w:rsid w:val="007426D3"/>
    <w:rsid w:val="007427EA"/>
    <w:rsid w:val="00742D30"/>
    <w:rsid w:val="00744434"/>
    <w:rsid w:val="00744776"/>
    <w:rsid w:val="0075214A"/>
    <w:rsid w:val="007526A6"/>
    <w:rsid w:val="007544E8"/>
    <w:rsid w:val="00760F02"/>
    <w:rsid w:val="0076105E"/>
    <w:rsid w:val="007610A8"/>
    <w:rsid w:val="007635C3"/>
    <w:rsid w:val="0076386F"/>
    <w:rsid w:val="007654FB"/>
    <w:rsid w:val="007663D9"/>
    <w:rsid w:val="007667D3"/>
    <w:rsid w:val="00766C87"/>
    <w:rsid w:val="00767A92"/>
    <w:rsid w:val="00770062"/>
    <w:rsid w:val="0077083D"/>
    <w:rsid w:val="00771B24"/>
    <w:rsid w:val="00772C9B"/>
    <w:rsid w:val="00774DFD"/>
    <w:rsid w:val="00775B40"/>
    <w:rsid w:val="00775B4C"/>
    <w:rsid w:val="00775F55"/>
    <w:rsid w:val="007761C4"/>
    <w:rsid w:val="00776B27"/>
    <w:rsid w:val="00783C5F"/>
    <w:rsid w:val="00784814"/>
    <w:rsid w:val="0078665E"/>
    <w:rsid w:val="00790F61"/>
    <w:rsid w:val="00792311"/>
    <w:rsid w:val="00792561"/>
    <w:rsid w:val="00793375"/>
    <w:rsid w:val="00796DC8"/>
    <w:rsid w:val="007A13CA"/>
    <w:rsid w:val="007A27B6"/>
    <w:rsid w:val="007A2E1E"/>
    <w:rsid w:val="007A38A1"/>
    <w:rsid w:val="007A461E"/>
    <w:rsid w:val="007B03AB"/>
    <w:rsid w:val="007B0B83"/>
    <w:rsid w:val="007B19C7"/>
    <w:rsid w:val="007B1C81"/>
    <w:rsid w:val="007B2A1A"/>
    <w:rsid w:val="007B2EE6"/>
    <w:rsid w:val="007B40E0"/>
    <w:rsid w:val="007B4C0E"/>
    <w:rsid w:val="007B6C37"/>
    <w:rsid w:val="007C1795"/>
    <w:rsid w:val="007C224E"/>
    <w:rsid w:val="007C627E"/>
    <w:rsid w:val="007C7EB0"/>
    <w:rsid w:val="007D00BE"/>
    <w:rsid w:val="007D2F76"/>
    <w:rsid w:val="007D337E"/>
    <w:rsid w:val="007D4E5B"/>
    <w:rsid w:val="007D532E"/>
    <w:rsid w:val="007D57A1"/>
    <w:rsid w:val="007D68CD"/>
    <w:rsid w:val="007E035C"/>
    <w:rsid w:val="007E0DF1"/>
    <w:rsid w:val="007E3D33"/>
    <w:rsid w:val="007E4C07"/>
    <w:rsid w:val="007E6A00"/>
    <w:rsid w:val="007F0835"/>
    <w:rsid w:val="007F0B51"/>
    <w:rsid w:val="007F7C8C"/>
    <w:rsid w:val="00800C78"/>
    <w:rsid w:val="00806519"/>
    <w:rsid w:val="00810458"/>
    <w:rsid w:val="00811B72"/>
    <w:rsid w:val="008145CD"/>
    <w:rsid w:val="008148F6"/>
    <w:rsid w:val="00814D44"/>
    <w:rsid w:val="00822CF3"/>
    <w:rsid w:val="00824ADE"/>
    <w:rsid w:val="00824FB0"/>
    <w:rsid w:val="00825154"/>
    <w:rsid w:val="00831EBB"/>
    <w:rsid w:val="00832022"/>
    <w:rsid w:val="008320A3"/>
    <w:rsid w:val="00833BDD"/>
    <w:rsid w:val="008344FE"/>
    <w:rsid w:val="00836867"/>
    <w:rsid w:val="00837053"/>
    <w:rsid w:val="00840DD7"/>
    <w:rsid w:val="00843141"/>
    <w:rsid w:val="00843AA5"/>
    <w:rsid w:val="008445ED"/>
    <w:rsid w:val="00845301"/>
    <w:rsid w:val="00845EF6"/>
    <w:rsid w:val="00846621"/>
    <w:rsid w:val="00850106"/>
    <w:rsid w:val="00851C37"/>
    <w:rsid w:val="00854E8C"/>
    <w:rsid w:val="00854EF9"/>
    <w:rsid w:val="00856F73"/>
    <w:rsid w:val="008570D9"/>
    <w:rsid w:val="00857FE9"/>
    <w:rsid w:val="008627C2"/>
    <w:rsid w:val="00865AAA"/>
    <w:rsid w:val="00866257"/>
    <w:rsid w:val="00870922"/>
    <w:rsid w:val="00871EED"/>
    <w:rsid w:val="00872E90"/>
    <w:rsid w:val="0087357E"/>
    <w:rsid w:val="00874B3E"/>
    <w:rsid w:val="0087648C"/>
    <w:rsid w:val="0087757E"/>
    <w:rsid w:val="008805D4"/>
    <w:rsid w:val="00881959"/>
    <w:rsid w:val="00882ABB"/>
    <w:rsid w:val="00883156"/>
    <w:rsid w:val="00883353"/>
    <w:rsid w:val="00883832"/>
    <w:rsid w:val="00891468"/>
    <w:rsid w:val="00891D2B"/>
    <w:rsid w:val="00892659"/>
    <w:rsid w:val="008928B1"/>
    <w:rsid w:val="00892C05"/>
    <w:rsid w:val="00893A62"/>
    <w:rsid w:val="00894546"/>
    <w:rsid w:val="008945F3"/>
    <w:rsid w:val="008A011F"/>
    <w:rsid w:val="008A221D"/>
    <w:rsid w:val="008A27CF"/>
    <w:rsid w:val="008A2CC7"/>
    <w:rsid w:val="008A3B3C"/>
    <w:rsid w:val="008A49A6"/>
    <w:rsid w:val="008A4CDB"/>
    <w:rsid w:val="008A5A68"/>
    <w:rsid w:val="008A739C"/>
    <w:rsid w:val="008A73EE"/>
    <w:rsid w:val="008A7FC7"/>
    <w:rsid w:val="008B001E"/>
    <w:rsid w:val="008B03CB"/>
    <w:rsid w:val="008B2FA5"/>
    <w:rsid w:val="008B45A0"/>
    <w:rsid w:val="008B5008"/>
    <w:rsid w:val="008B5BD5"/>
    <w:rsid w:val="008B67EF"/>
    <w:rsid w:val="008B7EA7"/>
    <w:rsid w:val="008C3D29"/>
    <w:rsid w:val="008C4C0D"/>
    <w:rsid w:val="008C7653"/>
    <w:rsid w:val="008D1B2A"/>
    <w:rsid w:val="008D5771"/>
    <w:rsid w:val="008E5161"/>
    <w:rsid w:val="008E64C5"/>
    <w:rsid w:val="008E7B59"/>
    <w:rsid w:val="008F10C0"/>
    <w:rsid w:val="008F13FC"/>
    <w:rsid w:val="008F29AA"/>
    <w:rsid w:val="008F4874"/>
    <w:rsid w:val="009007FB"/>
    <w:rsid w:val="00901A28"/>
    <w:rsid w:val="009049D4"/>
    <w:rsid w:val="00905307"/>
    <w:rsid w:val="00906193"/>
    <w:rsid w:val="00910010"/>
    <w:rsid w:val="00910EA1"/>
    <w:rsid w:val="00911CAF"/>
    <w:rsid w:val="0091307F"/>
    <w:rsid w:val="009151E0"/>
    <w:rsid w:val="00921E48"/>
    <w:rsid w:val="009226D4"/>
    <w:rsid w:val="00923BE6"/>
    <w:rsid w:val="00930EFE"/>
    <w:rsid w:val="0093186F"/>
    <w:rsid w:val="00931BB4"/>
    <w:rsid w:val="0093263E"/>
    <w:rsid w:val="009327B6"/>
    <w:rsid w:val="00934DC3"/>
    <w:rsid w:val="00935E60"/>
    <w:rsid w:val="00935FF2"/>
    <w:rsid w:val="00942014"/>
    <w:rsid w:val="00943A18"/>
    <w:rsid w:val="00944CB1"/>
    <w:rsid w:val="0094639A"/>
    <w:rsid w:val="00947B3C"/>
    <w:rsid w:val="00947EF1"/>
    <w:rsid w:val="00950065"/>
    <w:rsid w:val="0095204B"/>
    <w:rsid w:val="00952396"/>
    <w:rsid w:val="00953A21"/>
    <w:rsid w:val="0095485E"/>
    <w:rsid w:val="009624CE"/>
    <w:rsid w:val="009624F5"/>
    <w:rsid w:val="0096252D"/>
    <w:rsid w:val="009660D8"/>
    <w:rsid w:val="00966571"/>
    <w:rsid w:val="00966CE1"/>
    <w:rsid w:val="00970729"/>
    <w:rsid w:val="00971488"/>
    <w:rsid w:val="00971790"/>
    <w:rsid w:val="00972CBD"/>
    <w:rsid w:val="009740C8"/>
    <w:rsid w:val="00974AAA"/>
    <w:rsid w:val="009752EA"/>
    <w:rsid w:val="009756B9"/>
    <w:rsid w:val="009764FA"/>
    <w:rsid w:val="00976DF0"/>
    <w:rsid w:val="009803C7"/>
    <w:rsid w:val="0098041E"/>
    <w:rsid w:val="0098199A"/>
    <w:rsid w:val="00981F35"/>
    <w:rsid w:val="009826A5"/>
    <w:rsid w:val="009830ED"/>
    <w:rsid w:val="009921CE"/>
    <w:rsid w:val="00996F38"/>
    <w:rsid w:val="0099744B"/>
    <w:rsid w:val="00997F98"/>
    <w:rsid w:val="009A2696"/>
    <w:rsid w:val="009A7C00"/>
    <w:rsid w:val="009A7E20"/>
    <w:rsid w:val="009B1E44"/>
    <w:rsid w:val="009B33E0"/>
    <w:rsid w:val="009B6ED0"/>
    <w:rsid w:val="009C05F9"/>
    <w:rsid w:val="009C0E5E"/>
    <w:rsid w:val="009C2AEE"/>
    <w:rsid w:val="009C3D48"/>
    <w:rsid w:val="009C40D7"/>
    <w:rsid w:val="009C7604"/>
    <w:rsid w:val="009D25C7"/>
    <w:rsid w:val="009D33DA"/>
    <w:rsid w:val="009D5749"/>
    <w:rsid w:val="009D79F0"/>
    <w:rsid w:val="009E043C"/>
    <w:rsid w:val="009E09BF"/>
    <w:rsid w:val="009E10DF"/>
    <w:rsid w:val="009E16D0"/>
    <w:rsid w:val="009E1B7E"/>
    <w:rsid w:val="009E2D32"/>
    <w:rsid w:val="009E2DD4"/>
    <w:rsid w:val="009E33E8"/>
    <w:rsid w:val="009E4329"/>
    <w:rsid w:val="009E44D5"/>
    <w:rsid w:val="009E52B0"/>
    <w:rsid w:val="009E6461"/>
    <w:rsid w:val="009E6F0C"/>
    <w:rsid w:val="009E7F9E"/>
    <w:rsid w:val="009F0DA7"/>
    <w:rsid w:val="009F1604"/>
    <w:rsid w:val="009F3D16"/>
    <w:rsid w:val="009F4B03"/>
    <w:rsid w:val="009F6842"/>
    <w:rsid w:val="009F7122"/>
    <w:rsid w:val="009F7E69"/>
    <w:rsid w:val="00A000AF"/>
    <w:rsid w:val="00A0065A"/>
    <w:rsid w:val="00A0344E"/>
    <w:rsid w:val="00A03D83"/>
    <w:rsid w:val="00A03F99"/>
    <w:rsid w:val="00A04323"/>
    <w:rsid w:val="00A077F1"/>
    <w:rsid w:val="00A1210C"/>
    <w:rsid w:val="00A1229A"/>
    <w:rsid w:val="00A12389"/>
    <w:rsid w:val="00A12F50"/>
    <w:rsid w:val="00A15306"/>
    <w:rsid w:val="00A15D8D"/>
    <w:rsid w:val="00A16C5F"/>
    <w:rsid w:val="00A22F28"/>
    <w:rsid w:val="00A234EF"/>
    <w:rsid w:val="00A237D4"/>
    <w:rsid w:val="00A240D2"/>
    <w:rsid w:val="00A25574"/>
    <w:rsid w:val="00A25EA2"/>
    <w:rsid w:val="00A25F03"/>
    <w:rsid w:val="00A26618"/>
    <w:rsid w:val="00A2690E"/>
    <w:rsid w:val="00A26E64"/>
    <w:rsid w:val="00A30542"/>
    <w:rsid w:val="00A30CE6"/>
    <w:rsid w:val="00A30F1A"/>
    <w:rsid w:val="00A31652"/>
    <w:rsid w:val="00A3225F"/>
    <w:rsid w:val="00A33792"/>
    <w:rsid w:val="00A344CA"/>
    <w:rsid w:val="00A36B55"/>
    <w:rsid w:val="00A36C5E"/>
    <w:rsid w:val="00A36D49"/>
    <w:rsid w:val="00A40DE8"/>
    <w:rsid w:val="00A43122"/>
    <w:rsid w:val="00A439D4"/>
    <w:rsid w:val="00A4545C"/>
    <w:rsid w:val="00A5015E"/>
    <w:rsid w:val="00A555AF"/>
    <w:rsid w:val="00A556E9"/>
    <w:rsid w:val="00A5665F"/>
    <w:rsid w:val="00A56D92"/>
    <w:rsid w:val="00A603AB"/>
    <w:rsid w:val="00A60EB4"/>
    <w:rsid w:val="00A61298"/>
    <w:rsid w:val="00A618C7"/>
    <w:rsid w:val="00A61DCD"/>
    <w:rsid w:val="00A6202F"/>
    <w:rsid w:val="00A6223B"/>
    <w:rsid w:val="00A632D4"/>
    <w:rsid w:val="00A636A1"/>
    <w:rsid w:val="00A641D4"/>
    <w:rsid w:val="00A67969"/>
    <w:rsid w:val="00A67F19"/>
    <w:rsid w:val="00A744C1"/>
    <w:rsid w:val="00A74EF6"/>
    <w:rsid w:val="00A758BB"/>
    <w:rsid w:val="00A774FD"/>
    <w:rsid w:val="00A843EC"/>
    <w:rsid w:val="00A86424"/>
    <w:rsid w:val="00A8732E"/>
    <w:rsid w:val="00A94255"/>
    <w:rsid w:val="00A944E4"/>
    <w:rsid w:val="00A964EB"/>
    <w:rsid w:val="00AA29DA"/>
    <w:rsid w:val="00AA2BFE"/>
    <w:rsid w:val="00AA396F"/>
    <w:rsid w:val="00AA6FB8"/>
    <w:rsid w:val="00AA774F"/>
    <w:rsid w:val="00AB21B4"/>
    <w:rsid w:val="00AB2556"/>
    <w:rsid w:val="00AB3437"/>
    <w:rsid w:val="00AB466B"/>
    <w:rsid w:val="00AB7E14"/>
    <w:rsid w:val="00AC0CA4"/>
    <w:rsid w:val="00AC46E4"/>
    <w:rsid w:val="00AC5730"/>
    <w:rsid w:val="00AD041F"/>
    <w:rsid w:val="00AD1857"/>
    <w:rsid w:val="00AD41E0"/>
    <w:rsid w:val="00AD57DE"/>
    <w:rsid w:val="00AD5FFE"/>
    <w:rsid w:val="00AD6030"/>
    <w:rsid w:val="00AD61B8"/>
    <w:rsid w:val="00AD6E60"/>
    <w:rsid w:val="00AE083D"/>
    <w:rsid w:val="00AE2925"/>
    <w:rsid w:val="00AE327B"/>
    <w:rsid w:val="00AE3ECF"/>
    <w:rsid w:val="00AE7627"/>
    <w:rsid w:val="00AE7D6A"/>
    <w:rsid w:val="00AE7F3E"/>
    <w:rsid w:val="00AF0551"/>
    <w:rsid w:val="00AF0881"/>
    <w:rsid w:val="00AF098F"/>
    <w:rsid w:val="00AF0FD0"/>
    <w:rsid w:val="00AF1B34"/>
    <w:rsid w:val="00AF1B93"/>
    <w:rsid w:val="00AF3F21"/>
    <w:rsid w:val="00AF4686"/>
    <w:rsid w:val="00AF504D"/>
    <w:rsid w:val="00AF7854"/>
    <w:rsid w:val="00B00C03"/>
    <w:rsid w:val="00B00C05"/>
    <w:rsid w:val="00B03822"/>
    <w:rsid w:val="00B047E4"/>
    <w:rsid w:val="00B067C4"/>
    <w:rsid w:val="00B11313"/>
    <w:rsid w:val="00B1137A"/>
    <w:rsid w:val="00B11E80"/>
    <w:rsid w:val="00B123FB"/>
    <w:rsid w:val="00B12F53"/>
    <w:rsid w:val="00B1592C"/>
    <w:rsid w:val="00B166A3"/>
    <w:rsid w:val="00B17D27"/>
    <w:rsid w:val="00B20AEE"/>
    <w:rsid w:val="00B215CB"/>
    <w:rsid w:val="00B22679"/>
    <w:rsid w:val="00B2510A"/>
    <w:rsid w:val="00B25CF6"/>
    <w:rsid w:val="00B2624D"/>
    <w:rsid w:val="00B31892"/>
    <w:rsid w:val="00B31A4C"/>
    <w:rsid w:val="00B324D7"/>
    <w:rsid w:val="00B32F04"/>
    <w:rsid w:val="00B33B18"/>
    <w:rsid w:val="00B344F6"/>
    <w:rsid w:val="00B35B91"/>
    <w:rsid w:val="00B40C39"/>
    <w:rsid w:val="00B41084"/>
    <w:rsid w:val="00B41442"/>
    <w:rsid w:val="00B416A2"/>
    <w:rsid w:val="00B4264B"/>
    <w:rsid w:val="00B458FB"/>
    <w:rsid w:val="00B4684D"/>
    <w:rsid w:val="00B46D40"/>
    <w:rsid w:val="00B46F67"/>
    <w:rsid w:val="00B478C4"/>
    <w:rsid w:val="00B5080F"/>
    <w:rsid w:val="00B50FD6"/>
    <w:rsid w:val="00B5189A"/>
    <w:rsid w:val="00B54CB8"/>
    <w:rsid w:val="00B55B00"/>
    <w:rsid w:val="00B571ED"/>
    <w:rsid w:val="00B6232C"/>
    <w:rsid w:val="00B62E4F"/>
    <w:rsid w:val="00B66816"/>
    <w:rsid w:val="00B66CCF"/>
    <w:rsid w:val="00B70605"/>
    <w:rsid w:val="00B71699"/>
    <w:rsid w:val="00B71C1C"/>
    <w:rsid w:val="00B77D78"/>
    <w:rsid w:val="00B817F9"/>
    <w:rsid w:val="00B820E5"/>
    <w:rsid w:val="00B91777"/>
    <w:rsid w:val="00B9209C"/>
    <w:rsid w:val="00B93CAB"/>
    <w:rsid w:val="00B93ED1"/>
    <w:rsid w:val="00BA1EB9"/>
    <w:rsid w:val="00BA416F"/>
    <w:rsid w:val="00BA4D61"/>
    <w:rsid w:val="00BA5CEC"/>
    <w:rsid w:val="00BA661B"/>
    <w:rsid w:val="00BB0BC5"/>
    <w:rsid w:val="00BB1EDA"/>
    <w:rsid w:val="00BB1FDF"/>
    <w:rsid w:val="00BC0F45"/>
    <w:rsid w:val="00BC64FF"/>
    <w:rsid w:val="00BD2D95"/>
    <w:rsid w:val="00BD5ED9"/>
    <w:rsid w:val="00BD612B"/>
    <w:rsid w:val="00BD6DCB"/>
    <w:rsid w:val="00BD750A"/>
    <w:rsid w:val="00BD7CF2"/>
    <w:rsid w:val="00BE16D6"/>
    <w:rsid w:val="00BE25E2"/>
    <w:rsid w:val="00BE3EA3"/>
    <w:rsid w:val="00BF05C2"/>
    <w:rsid w:val="00BF0832"/>
    <w:rsid w:val="00BF094A"/>
    <w:rsid w:val="00BF13D8"/>
    <w:rsid w:val="00BF269B"/>
    <w:rsid w:val="00BF43F7"/>
    <w:rsid w:val="00BF4571"/>
    <w:rsid w:val="00BF52F5"/>
    <w:rsid w:val="00BF573E"/>
    <w:rsid w:val="00BF7C98"/>
    <w:rsid w:val="00C00B2B"/>
    <w:rsid w:val="00C020AA"/>
    <w:rsid w:val="00C0353E"/>
    <w:rsid w:val="00C0386A"/>
    <w:rsid w:val="00C03A7D"/>
    <w:rsid w:val="00C03BE9"/>
    <w:rsid w:val="00C0433E"/>
    <w:rsid w:val="00C06191"/>
    <w:rsid w:val="00C078F4"/>
    <w:rsid w:val="00C10905"/>
    <w:rsid w:val="00C12B9C"/>
    <w:rsid w:val="00C12F2F"/>
    <w:rsid w:val="00C155EF"/>
    <w:rsid w:val="00C15A92"/>
    <w:rsid w:val="00C16D22"/>
    <w:rsid w:val="00C1792F"/>
    <w:rsid w:val="00C200C6"/>
    <w:rsid w:val="00C21D12"/>
    <w:rsid w:val="00C23D75"/>
    <w:rsid w:val="00C2462C"/>
    <w:rsid w:val="00C24951"/>
    <w:rsid w:val="00C2563A"/>
    <w:rsid w:val="00C263FC"/>
    <w:rsid w:val="00C275A5"/>
    <w:rsid w:val="00C31FE9"/>
    <w:rsid w:val="00C34147"/>
    <w:rsid w:val="00C34A1D"/>
    <w:rsid w:val="00C36363"/>
    <w:rsid w:val="00C363A0"/>
    <w:rsid w:val="00C40795"/>
    <w:rsid w:val="00C41222"/>
    <w:rsid w:val="00C432CF"/>
    <w:rsid w:val="00C4531E"/>
    <w:rsid w:val="00C45A8D"/>
    <w:rsid w:val="00C46AA0"/>
    <w:rsid w:val="00C4765D"/>
    <w:rsid w:val="00C50A19"/>
    <w:rsid w:val="00C50CDA"/>
    <w:rsid w:val="00C517B8"/>
    <w:rsid w:val="00C54125"/>
    <w:rsid w:val="00C56B87"/>
    <w:rsid w:val="00C57863"/>
    <w:rsid w:val="00C579DD"/>
    <w:rsid w:val="00C61BAE"/>
    <w:rsid w:val="00C61C50"/>
    <w:rsid w:val="00C62EF6"/>
    <w:rsid w:val="00C63DDA"/>
    <w:rsid w:val="00C65D51"/>
    <w:rsid w:val="00C66B75"/>
    <w:rsid w:val="00C67C02"/>
    <w:rsid w:val="00C71200"/>
    <w:rsid w:val="00C75680"/>
    <w:rsid w:val="00C764F8"/>
    <w:rsid w:val="00C767B9"/>
    <w:rsid w:val="00C8077D"/>
    <w:rsid w:val="00C80C07"/>
    <w:rsid w:val="00C818BF"/>
    <w:rsid w:val="00C82811"/>
    <w:rsid w:val="00C85CB7"/>
    <w:rsid w:val="00C86CE3"/>
    <w:rsid w:val="00C917CC"/>
    <w:rsid w:val="00C91F81"/>
    <w:rsid w:val="00C928B9"/>
    <w:rsid w:val="00C93B76"/>
    <w:rsid w:val="00CA12AD"/>
    <w:rsid w:val="00CA1E8E"/>
    <w:rsid w:val="00CA2606"/>
    <w:rsid w:val="00CA4B14"/>
    <w:rsid w:val="00CA51C7"/>
    <w:rsid w:val="00CA73B0"/>
    <w:rsid w:val="00CB2A87"/>
    <w:rsid w:val="00CB3D6B"/>
    <w:rsid w:val="00CB4FDC"/>
    <w:rsid w:val="00CB50B9"/>
    <w:rsid w:val="00CB55DE"/>
    <w:rsid w:val="00CB7290"/>
    <w:rsid w:val="00CB7A2D"/>
    <w:rsid w:val="00CB7A83"/>
    <w:rsid w:val="00CC1381"/>
    <w:rsid w:val="00CC256B"/>
    <w:rsid w:val="00CC2E61"/>
    <w:rsid w:val="00CC4FDE"/>
    <w:rsid w:val="00CC5530"/>
    <w:rsid w:val="00CC5776"/>
    <w:rsid w:val="00CC691C"/>
    <w:rsid w:val="00CC755C"/>
    <w:rsid w:val="00CD0D5B"/>
    <w:rsid w:val="00CD2F86"/>
    <w:rsid w:val="00CD7833"/>
    <w:rsid w:val="00CE08CC"/>
    <w:rsid w:val="00CE0AF6"/>
    <w:rsid w:val="00CE176A"/>
    <w:rsid w:val="00CE1C88"/>
    <w:rsid w:val="00CE202A"/>
    <w:rsid w:val="00CE4D39"/>
    <w:rsid w:val="00CE55B3"/>
    <w:rsid w:val="00CE7913"/>
    <w:rsid w:val="00CE7E82"/>
    <w:rsid w:val="00CF052F"/>
    <w:rsid w:val="00CF182D"/>
    <w:rsid w:val="00CF53EA"/>
    <w:rsid w:val="00CF6CAB"/>
    <w:rsid w:val="00D0007C"/>
    <w:rsid w:val="00D00BF2"/>
    <w:rsid w:val="00D01738"/>
    <w:rsid w:val="00D04C23"/>
    <w:rsid w:val="00D05B44"/>
    <w:rsid w:val="00D10330"/>
    <w:rsid w:val="00D11CE3"/>
    <w:rsid w:val="00D13119"/>
    <w:rsid w:val="00D13BC3"/>
    <w:rsid w:val="00D14193"/>
    <w:rsid w:val="00D173A5"/>
    <w:rsid w:val="00D17DA0"/>
    <w:rsid w:val="00D21436"/>
    <w:rsid w:val="00D217EF"/>
    <w:rsid w:val="00D226CC"/>
    <w:rsid w:val="00D2276D"/>
    <w:rsid w:val="00D2307B"/>
    <w:rsid w:val="00D23A01"/>
    <w:rsid w:val="00D23F81"/>
    <w:rsid w:val="00D27B44"/>
    <w:rsid w:val="00D300BD"/>
    <w:rsid w:val="00D3057B"/>
    <w:rsid w:val="00D307D6"/>
    <w:rsid w:val="00D33E65"/>
    <w:rsid w:val="00D344F0"/>
    <w:rsid w:val="00D3505E"/>
    <w:rsid w:val="00D354B6"/>
    <w:rsid w:val="00D3746D"/>
    <w:rsid w:val="00D37748"/>
    <w:rsid w:val="00D442F3"/>
    <w:rsid w:val="00D45821"/>
    <w:rsid w:val="00D46143"/>
    <w:rsid w:val="00D5296B"/>
    <w:rsid w:val="00D52E58"/>
    <w:rsid w:val="00D53AFB"/>
    <w:rsid w:val="00D5484C"/>
    <w:rsid w:val="00D54DAD"/>
    <w:rsid w:val="00D55E63"/>
    <w:rsid w:val="00D570C6"/>
    <w:rsid w:val="00D57CEF"/>
    <w:rsid w:val="00D600A0"/>
    <w:rsid w:val="00D60206"/>
    <w:rsid w:val="00D60A4B"/>
    <w:rsid w:val="00D62078"/>
    <w:rsid w:val="00D62EE6"/>
    <w:rsid w:val="00D62FD3"/>
    <w:rsid w:val="00D633F4"/>
    <w:rsid w:val="00D634D2"/>
    <w:rsid w:val="00D64167"/>
    <w:rsid w:val="00D65A36"/>
    <w:rsid w:val="00D66CCA"/>
    <w:rsid w:val="00D66E13"/>
    <w:rsid w:val="00D67DA4"/>
    <w:rsid w:val="00D72AF4"/>
    <w:rsid w:val="00D73F7C"/>
    <w:rsid w:val="00D749B6"/>
    <w:rsid w:val="00D7563E"/>
    <w:rsid w:val="00D756EB"/>
    <w:rsid w:val="00D758AF"/>
    <w:rsid w:val="00D76E8F"/>
    <w:rsid w:val="00D80867"/>
    <w:rsid w:val="00D8108B"/>
    <w:rsid w:val="00D861CD"/>
    <w:rsid w:val="00D873FA"/>
    <w:rsid w:val="00D875E7"/>
    <w:rsid w:val="00D924E8"/>
    <w:rsid w:val="00D935E9"/>
    <w:rsid w:val="00D944D2"/>
    <w:rsid w:val="00D9470D"/>
    <w:rsid w:val="00D95674"/>
    <w:rsid w:val="00D959B4"/>
    <w:rsid w:val="00D95BB2"/>
    <w:rsid w:val="00D95F0B"/>
    <w:rsid w:val="00D978D7"/>
    <w:rsid w:val="00D97BF4"/>
    <w:rsid w:val="00D97E69"/>
    <w:rsid w:val="00D97FFD"/>
    <w:rsid w:val="00DA0E37"/>
    <w:rsid w:val="00DA0E69"/>
    <w:rsid w:val="00DA0ED2"/>
    <w:rsid w:val="00DA1EA0"/>
    <w:rsid w:val="00DA2AB3"/>
    <w:rsid w:val="00DA40EA"/>
    <w:rsid w:val="00DA497E"/>
    <w:rsid w:val="00DA4EDC"/>
    <w:rsid w:val="00DA64A9"/>
    <w:rsid w:val="00DA7F03"/>
    <w:rsid w:val="00DB0D09"/>
    <w:rsid w:val="00DB25B2"/>
    <w:rsid w:val="00DB2868"/>
    <w:rsid w:val="00DB2BD6"/>
    <w:rsid w:val="00DB2DEF"/>
    <w:rsid w:val="00DB59AD"/>
    <w:rsid w:val="00DC019D"/>
    <w:rsid w:val="00DC10CA"/>
    <w:rsid w:val="00DC16F8"/>
    <w:rsid w:val="00DC524C"/>
    <w:rsid w:val="00DC5CA3"/>
    <w:rsid w:val="00DD1439"/>
    <w:rsid w:val="00DD161D"/>
    <w:rsid w:val="00DD2005"/>
    <w:rsid w:val="00DD21DA"/>
    <w:rsid w:val="00DD37F4"/>
    <w:rsid w:val="00DD3B22"/>
    <w:rsid w:val="00DD3E9A"/>
    <w:rsid w:val="00DD41DC"/>
    <w:rsid w:val="00DD4239"/>
    <w:rsid w:val="00DD6966"/>
    <w:rsid w:val="00DD772F"/>
    <w:rsid w:val="00DD77EE"/>
    <w:rsid w:val="00DE05FD"/>
    <w:rsid w:val="00DE2C1E"/>
    <w:rsid w:val="00DE3EB3"/>
    <w:rsid w:val="00DE4F31"/>
    <w:rsid w:val="00DE5D59"/>
    <w:rsid w:val="00DE73BC"/>
    <w:rsid w:val="00DE7ED4"/>
    <w:rsid w:val="00DF0406"/>
    <w:rsid w:val="00DF216F"/>
    <w:rsid w:val="00DF3F32"/>
    <w:rsid w:val="00DF40DD"/>
    <w:rsid w:val="00DF5548"/>
    <w:rsid w:val="00DF5F1E"/>
    <w:rsid w:val="00DF64A0"/>
    <w:rsid w:val="00DF76E6"/>
    <w:rsid w:val="00E004E4"/>
    <w:rsid w:val="00E033AE"/>
    <w:rsid w:val="00E03C48"/>
    <w:rsid w:val="00E0575D"/>
    <w:rsid w:val="00E06881"/>
    <w:rsid w:val="00E071FD"/>
    <w:rsid w:val="00E07250"/>
    <w:rsid w:val="00E10E5E"/>
    <w:rsid w:val="00E11167"/>
    <w:rsid w:val="00E11A74"/>
    <w:rsid w:val="00E13073"/>
    <w:rsid w:val="00E151BE"/>
    <w:rsid w:val="00E159FF"/>
    <w:rsid w:val="00E16892"/>
    <w:rsid w:val="00E20D3F"/>
    <w:rsid w:val="00E2473F"/>
    <w:rsid w:val="00E26004"/>
    <w:rsid w:val="00E263E3"/>
    <w:rsid w:val="00E309C0"/>
    <w:rsid w:val="00E30A7C"/>
    <w:rsid w:val="00E31091"/>
    <w:rsid w:val="00E3191A"/>
    <w:rsid w:val="00E31E0F"/>
    <w:rsid w:val="00E36B70"/>
    <w:rsid w:val="00E40AC3"/>
    <w:rsid w:val="00E41A0B"/>
    <w:rsid w:val="00E42987"/>
    <w:rsid w:val="00E501A2"/>
    <w:rsid w:val="00E53918"/>
    <w:rsid w:val="00E5548F"/>
    <w:rsid w:val="00E57316"/>
    <w:rsid w:val="00E6135E"/>
    <w:rsid w:val="00E6363A"/>
    <w:rsid w:val="00E64447"/>
    <w:rsid w:val="00E65AD7"/>
    <w:rsid w:val="00E70DB7"/>
    <w:rsid w:val="00E71C4F"/>
    <w:rsid w:val="00E8120D"/>
    <w:rsid w:val="00E82E4B"/>
    <w:rsid w:val="00E85631"/>
    <w:rsid w:val="00E8763C"/>
    <w:rsid w:val="00E87642"/>
    <w:rsid w:val="00E87C87"/>
    <w:rsid w:val="00E91E0A"/>
    <w:rsid w:val="00E9295C"/>
    <w:rsid w:val="00E96452"/>
    <w:rsid w:val="00E97BD9"/>
    <w:rsid w:val="00EA1084"/>
    <w:rsid w:val="00EA1E7F"/>
    <w:rsid w:val="00EA21C2"/>
    <w:rsid w:val="00EA26E4"/>
    <w:rsid w:val="00EA29C8"/>
    <w:rsid w:val="00EA33C6"/>
    <w:rsid w:val="00EA4720"/>
    <w:rsid w:val="00EB279E"/>
    <w:rsid w:val="00EB3002"/>
    <w:rsid w:val="00EB572B"/>
    <w:rsid w:val="00EB6080"/>
    <w:rsid w:val="00EB61FC"/>
    <w:rsid w:val="00EB684D"/>
    <w:rsid w:val="00EC035F"/>
    <w:rsid w:val="00EC19A9"/>
    <w:rsid w:val="00EC2272"/>
    <w:rsid w:val="00EC32AF"/>
    <w:rsid w:val="00EC6AC9"/>
    <w:rsid w:val="00EC6CE6"/>
    <w:rsid w:val="00EC78B0"/>
    <w:rsid w:val="00ED0407"/>
    <w:rsid w:val="00ED0FC5"/>
    <w:rsid w:val="00ED1A85"/>
    <w:rsid w:val="00ED2C3D"/>
    <w:rsid w:val="00ED471D"/>
    <w:rsid w:val="00ED4ACB"/>
    <w:rsid w:val="00ED57E4"/>
    <w:rsid w:val="00ED77FD"/>
    <w:rsid w:val="00EE3E1B"/>
    <w:rsid w:val="00EE65F2"/>
    <w:rsid w:val="00EF02E5"/>
    <w:rsid w:val="00EF0874"/>
    <w:rsid w:val="00EF11BB"/>
    <w:rsid w:val="00EF1C65"/>
    <w:rsid w:val="00EF1C9E"/>
    <w:rsid w:val="00EF39AE"/>
    <w:rsid w:val="00EF47B9"/>
    <w:rsid w:val="00EF5692"/>
    <w:rsid w:val="00EF71B0"/>
    <w:rsid w:val="00EF72F2"/>
    <w:rsid w:val="00EF738C"/>
    <w:rsid w:val="00F0302E"/>
    <w:rsid w:val="00F05A0F"/>
    <w:rsid w:val="00F06E7F"/>
    <w:rsid w:val="00F07EFE"/>
    <w:rsid w:val="00F11F29"/>
    <w:rsid w:val="00F12719"/>
    <w:rsid w:val="00F12E5F"/>
    <w:rsid w:val="00F136D4"/>
    <w:rsid w:val="00F16863"/>
    <w:rsid w:val="00F16F7A"/>
    <w:rsid w:val="00F20271"/>
    <w:rsid w:val="00F20E8C"/>
    <w:rsid w:val="00F237C7"/>
    <w:rsid w:val="00F316A1"/>
    <w:rsid w:val="00F31B84"/>
    <w:rsid w:val="00F329BD"/>
    <w:rsid w:val="00F343AA"/>
    <w:rsid w:val="00F34CD8"/>
    <w:rsid w:val="00F44278"/>
    <w:rsid w:val="00F443F6"/>
    <w:rsid w:val="00F445CB"/>
    <w:rsid w:val="00F44A7E"/>
    <w:rsid w:val="00F473B0"/>
    <w:rsid w:val="00F518D4"/>
    <w:rsid w:val="00F51A5B"/>
    <w:rsid w:val="00F51B16"/>
    <w:rsid w:val="00F52E84"/>
    <w:rsid w:val="00F54F4F"/>
    <w:rsid w:val="00F55CE6"/>
    <w:rsid w:val="00F562E3"/>
    <w:rsid w:val="00F568C6"/>
    <w:rsid w:val="00F56A28"/>
    <w:rsid w:val="00F61467"/>
    <w:rsid w:val="00F649BE"/>
    <w:rsid w:val="00F658AD"/>
    <w:rsid w:val="00F70555"/>
    <w:rsid w:val="00F71172"/>
    <w:rsid w:val="00F71BAD"/>
    <w:rsid w:val="00F72F9E"/>
    <w:rsid w:val="00F76336"/>
    <w:rsid w:val="00F7708A"/>
    <w:rsid w:val="00F80692"/>
    <w:rsid w:val="00F81880"/>
    <w:rsid w:val="00F819ED"/>
    <w:rsid w:val="00F828F7"/>
    <w:rsid w:val="00F83B8B"/>
    <w:rsid w:val="00F8575B"/>
    <w:rsid w:val="00F906A0"/>
    <w:rsid w:val="00F927BC"/>
    <w:rsid w:val="00F943BA"/>
    <w:rsid w:val="00F94519"/>
    <w:rsid w:val="00F94DE6"/>
    <w:rsid w:val="00F95493"/>
    <w:rsid w:val="00F97EA6"/>
    <w:rsid w:val="00FA2268"/>
    <w:rsid w:val="00FA6031"/>
    <w:rsid w:val="00FA6A93"/>
    <w:rsid w:val="00FB2F4E"/>
    <w:rsid w:val="00FB30C0"/>
    <w:rsid w:val="00FB5D7F"/>
    <w:rsid w:val="00FB66D3"/>
    <w:rsid w:val="00FC1553"/>
    <w:rsid w:val="00FC42D4"/>
    <w:rsid w:val="00FC6058"/>
    <w:rsid w:val="00FD0F2B"/>
    <w:rsid w:val="00FD218A"/>
    <w:rsid w:val="00FD31C2"/>
    <w:rsid w:val="00FD4C62"/>
    <w:rsid w:val="00FD5387"/>
    <w:rsid w:val="00FD7A86"/>
    <w:rsid w:val="00FE31D7"/>
    <w:rsid w:val="00FE5436"/>
    <w:rsid w:val="00FE5538"/>
    <w:rsid w:val="00FE5C41"/>
    <w:rsid w:val="00FE6BBC"/>
    <w:rsid w:val="00FE7E71"/>
    <w:rsid w:val="00FF0478"/>
    <w:rsid w:val="00FF072B"/>
    <w:rsid w:val="00FF3111"/>
    <w:rsid w:val="00FF394E"/>
    <w:rsid w:val="00FF6C8C"/>
    <w:rsid w:val="00FF7187"/>
    <w:rsid w:val="00FF71A5"/>
    <w:rsid w:val="00FF7E7A"/>
    <w:rsid w:val="020303AD"/>
    <w:rsid w:val="06EA1862"/>
    <w:rsid w:val="075BDB97"/>
    <w:rsid w:val="07CCD047"/>
    <w:rsid w:val="0B25BA49"/>
    <w:rsid w:val="15419CC1"/>
    <w:rsid w:val="17F20926"/>
    <w:rsid w:val="1B3F6A2B"/>
    <w:rsid w:val="1BF2DE3F"/>
    <w:rsid w:val="1C581F7B"/>
    <w:rsid w:val="1D3D4050"/>
    <w:rsid w:val="1DE22A33"/>
    <w:rsid w:val="2062D4CA"/>
    <w:rsid w:val="21716289"/>
    <w:rsid w:val="225B2940"/>
    <w:rsid w:val="29AA05DB"/>
    <w:rsid w:val="2AEBC97D"/>
    <w:rsid w:val="2C360DD1"/>
    <w:rsid w:val="2FACC44F"/>
    <w:rsid w:val="359A854A"/>
    <w:rsid w:val="37EBBD76"/>
    <w:rsid w:val="3DD54295"/>
    <w:rsid w:val="3FDA5568"/>
    <w:rsid w:val="3FE4CDCF"/>
    <w:rsid w:val="419C219A"/>
    <w:rsid w:val="471B9DD7"/>
    <w:rsid w:val="48CD9432"/>
    <w:rsid w:val="4BC63F98"/>
    <w:rsid w:val="4CD6832B"/>
    <w:rsid w:val="4F510B69"/>
    <w:rsid w:val="4FC19C4F"/>
    <w:rsid w:val="5098E91B"/>
    <w:rsid w:val="53F88D83"/>
    <w:rsid w:val="5EFB3268"/>
    <w:rsid w:val="617E1001"/>
    <w:rsid w:val="68221B95"/>
    <w:rsid w:val="6B8B777F"/>
    <w:rsid w:val="6C9268FB"/>
    <w:rsid w:val="72564629"/>
    <w:rsid w:val="73C5837B"/>
    <w:rsid w:val="769B00D0"/>
    <w:rsid w:val="79EAB5A5"/>
    <w:rsid w:val="7B0A3C31"/>
    <w:rsid w:val="7CB50B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F855280"/>
  <w15:chartTrackingRefBased/>
  <w15:docId w15:val="{D9D5752D-B440-4256-90AF-0C711037B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016"/>
  </w:style>
  <w:style w:type="paragraph" w:styleId="Heading1">
    <w:name w:val="heading 1"/>
    <w:basedOn w:val="Normal"/>
    <w:next w:val="Normal"/>
    <w:link w:val="Heading1Char"/>
    <w:uiPriority w:val="9"/>
    <w:qFormat/>
    <w:rsid w:val="0037628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ftalign">
    <w:name w:val="leftalign"/>
    <w:basedOn w:val="Normal"/>
    <w:rsid w:val="00A555AF"/>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A555AF"/>
  </w:style>
  <w:style w:type="table" w:styleId="TableGrid">
    <w:name w:val="Table Grid"/>
    <w:basedOn w:val="TableNormal"/>
    <w:uiPriority w:val="39"/>
    <w:rsid w:val="00A555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indent1"/>
    <w:basedOn w:val="Normal"/>
    <w:rsid w:val="004F1487"/>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F562E3"/>
    <w:rPr>
      <w:color w:val="0563C1" w:themeColor="hyperlink"/>
      <w:u w:val="single"/>
    </w:rPr>
  </w:style>
  <w:style w:type="character" w:styleId="UnresolvedMention">
    <w:name w:val="Unresolved Mention"/>
    <w:basedOn w:val="DefaultParagraphFont"/>
    <w:uiPriority w:val="99"/>
    <w:unhideWhenUsed/>
    <w:rsid w:val="00F562E3"/>
    <w:rPr>
      <w:color w:val="605E5C"/>
      <w:shd w:val="clear" w:color="auto" w:fill="E1DFDD"/>
    </w:rPr>
  </w:style>
  <w:style w:type="paragraph" w:styleId="FootnoteText">
    <w:name w:val="footnote text"/>
    <w:basedOn w:val="Normal"/>
    <w:link w:val="FootnoteTextChar"/>
    <w:uiPriority w:val="99"/>
    <w:unhideWhenUsed/>
    <w:rsid w:val="00445B56"/>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445B56"/>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445B56"/>
    <w:rPr>
      <w:vertAlign w:val="superscript"/>
    </w:rPr>
  </w:style>
  <w:style w:type="paragraph" w:styleId="ListParagraph">
    <w:name w:val="List Paragraph"/>
    <w:basedOn w:val="Normal"/>
    <w:uiPriority w:val="1"/>
    <w:qFormat/>
    <w:rsid w:val="00445B56"/>
    <w:pPr>
      <w:ind w:left="720"/>
      <w:contextualSpacing/>
    </w:pPr>
    <w:rPr>
      <w:rFonts w:ascii="Times New Roman" w:eastAsia="Times New Roman" w:hAnsi="Times New Roman" w:cs="Times New Roman"/>
    </w:rPr>
  </w:style>
  <w:style w:type="paragraph" w:styleId="NormalWeb">
    <w:name w:val="Normal (Web)"/>
    <w:basedOn w:val="Normal"/>
    <w:uiPriority w:val="99"/>
    <w:unhideWhenUsed/>
    <w:rsid w:val="00AD6030"/>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D337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D337E"/>
    <w:rPr>
      <w:rFonts w:ascii="Times New Roman" w:hAnsi="Times New Roman" w:cs="Times New Roman"/>
      <w:sz w:val="18"/>
      <w:szCs w:val="1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E0AB2"/>
    <w:rPr>
      <w:b/>
      <w:bCs/>
    </w:rPr>
  </w:style>
  <w:style w:type="character" w:customStyle="1" w:styleId="CommentSubjectChar">
    <w:name w:val="Comment Subject Char"/>
    <w:basedOn w:val="CommentTextChar"/>
    <w:link w:val="CommentSubject"/>
    <w:uiPriority w:val="99"/>
    <w:semiHidden/>
    <w:rsid w:val="005E0AB2"/>
    <w:rPr>
      <w:b/>
      <w:bCs/>
      <w:sz w:val="20"/>
      <w:szCs w:val="20"/>
    </w:rPr>
  </w:style>
  <w:style w:type="character" w:styleId="FollowedHyperlink">
    <w:name w:val="FollowedHyperlink"/>
    <w:basedOn w:val="DefaultParagraphFont"/>
    <w:uiPriority w:val="99"/>
    <w:semiHidden/>
    <w:unhideWhenUsed/>
    <w:rsid w:val="0046371C"/>
    <w:rPr>
      <w:color w:val="954F72" w:themeColor="followedHyperlink"/>
      <w:u w:val="single"/>
    </w:rPr>
  </w:style>
  <w:style w:type="character" w:styleId="Mention">
    <w:name w:val="Mention"/>
    <w:basedOn w:val="DefaultParagraphFont"/>
    <w:uiPriority w:val="99"/>
    <w:unhideWhenUsed/>
    <w:rsid w:val="00B41084"/>
    <w:rPr>
      <w:color w:val="2B579A"/>
      <w:shd w:val="clear" w:color="auto" w:fill="E1DFDD"/>
    </w:rPr>
  </w:style>
  <w:style w:type="paragraph" w:customStyle="1" w:styleId="alignleft">
    <w:name w:val="alignleft"/>
    <w:basedOn w:val="Normal"/>
    <w:rsid w:val="00D67DA4"/>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5F74B3"/>
  </w:style>
  <w:style w:type="character" w:customStyle="1" w:styleId="Heading1Char">
    <w:name w:val="Heading 1 Char"/>
    <w:basedOn w:val="DefaultParagraphFont"/>
    <w:link w:val="Heading1"/>
    <w:uiPriority w:val="9"/>
    <w:rsid w:val="00376286"/>
    <w:rPr>
      <w:rFonts w:asciiTheme="majorHAnsi" w:eastAsiaTheme="majorEastAsia" w:hAnsiTheme="majorHAnsi" w:cstheme="majorBidi"/>
      <w:color w:val="2F5496" w:themeColor="accent1" w:themeShade="BF"/>
      <w:sz w:val="32"/>
      <w:szCs w:val="32"/>
    </w:rPr>
  </w:style>
  <w:style w:type="paragraph" w:customStyle="1" w:styleId="Default">
    <w:name w:val="Default"/>
    <w:rsid w:val="007544E8"/>
    <w:pPr>
      <w:autoSpaceDE w:val="0"/>
      <w:autoSpaceDN w:val="0"/>
      <w:adjustRightInd w:val="0"/>
    </w:pPr>
    <w:rPr>
      <w:rFonts w:ascii="Calibri" w:hAnsi="Calibri" w:cs="Calibri"/>
      <w:color w:val="000000"/>
    </w:rPr>
  </w:style>
  <w:style w:type="paragraph" w:styleId="Header">
    <w:name w:val="header"/>
    <w:basedOn w:val="Normal"/>
    <w:link w:val="HeaderChar"/>
    <w:uiPriority w:val="99"/>
    <w:unhideWhenUsed/>
    <w:rsid w:val="00AE3ECF"/>
    <w:pPr>
      <w:tabs>
        <w:tab w:val="center" w:pos="4680"/>
        <w:tab w:val="right" w:pos="9360"/>
      </w:tabs>
    </w:pPr>
  </w:style>
  <w:style w:type="character" w:customStyle="1" w:styleId="HeaderChar">
    <w:name w:val="Header Char"/>
    <w:basedOn w:val="DefaultParagraphFont"/>
    <w:link w:val="Header"/>
    <w:uiPriority w:val="99"/>
    <w:rsid w:val="00AE3ECF"/>
  </w:style>
  <w:style w:type="paragraph" w:styleId="Footer">
    <w:name w:val="footer"/>
    <w:basedOn w:val="Normal"/>
    <w:link w:val="FooterChar"/>
    <w:uiPriority w:val="99"/>
    <w:unhideWhenUsed/>
    <w:rsid w:val="00AE3ECF"/>
    <w:pPr>
      <w:tabs>
        <w:tab w:val="center" w:pos="4680"/>
        <w:tab w:val="right" w:pos="9360"/>
      </w:tabs>
    </w:pPr>
  </w:style>
  <w:style w:type="character" w:customStyle="1" w:styleId="FooterChar">
    <w:name w:val="Footer Char"/>
    <w:basedOn w:val="DefaultParagraphFont"/>
    <w:link w:val="Footer"/>
    <w:uiPriority w:val="99"/>
    <w:rsid w:val="00AE3ECF"/>
  </w:style>
  <w:style w:type="paragraph" w:customStyle="1" w:styleId="paragraph">
    <w:name w:val="paragraph"/>
    <w:basedOn w:val="Normal"/>
    <w:rsid w:val="00196B0D"/>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196B0D"/>
  </w:style>
  <w:style w:type="character" w:customStyle="1" w:styleId="eop">
    <w:name w:val="eop"/>
    <w:basedOn w:val="DefaultParagraphFont"/>
    <w:rsid w:val="00196B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35028">
      <w:bodyDiv w:val="1"/>
      <w:marLeft w:val="0"/>
      <w:marRight w:val="0"/>
      <w:marTop w:val="0"/>
      <w:marBottom w:val="0"/>
      <w:divBdr>
        <w:top w:val="none" w:sz="0" w:space="0" w:color="auto"/>
        <w:left w:val="none" w:sz="0" w:space="0" w:color="auto"/>
        <w:bottom w:val="none" w:sz="0" w:space="0" w:color="auto"/>
        <w:right w:val="none" w:sz="0" w:space="0" w:color="auto"/>
      </w:divBdr>
    </w:div>
    <w:div w:id="71246317">
      <w:bodyDiv w:val="1"/>
      <w:marLeft w:val="0"/>
      <w:marRight w:val="0"/>
      <w:marTop w:val="0"/>
      <w:marBottom w:val="0"/>
      <w:divBdr>
        <w:top w:val="none" w:sz="0" w:space="0" w:color="auto"/>
        <w:left w:val="none" w:sz="0" w:space="0" w:color="auto"/>
        <w:bottom w:val="none" w:sz="0" w:space="0" w:color="auto"/>
        <w:right w:val="none" w:sz="0" w:space="0" w:color="auto"/>
      </w:divBdr>
    </w:div>
    <w:div w:id="93287750">
      <w:bodyDiv w:val="1"/>
      <w:marLeft w:val="0"/>
      <w:marRight w:val="0"/>
      <w:marTop w:val="0"/>
      <w:marBottom w:val="0"/>
      <w:divBdr>
        <w:top w:val="none" w:sz="0" w:space="0" w:color="auto"/>
        <w:left w:val="none" w:sz="0" w:space="0" w:color="auto"/>
        <w:bottom w:val="none" w:sz="0" w:space="0" w:color="auto"/>
        <w:right w:val="none" w:sz="0" w:space="0" w:color="auto"/>
      </w:divBdr>
    </w:div>
    <w:div w:id="108474643">
      <w:bodyDiv w:val="1"/>
      <w:marLeft w:val="0"/>
      <w:marRight w:val="0"/>
      <w:marTop w:val="0"/>
      <w:marBottom w:val="0"/>
      <w:divBdr>
        <w:top w:val="none" w:sz="0" w:space="0" w:color="auto"/>
        <w:left w:val="none" w:sz="0" w:space="0" w:color="auto"/>
        <w:bottom w:val="none" w:sz="0" w:space="0" w:color="auto"/>
        <w:right w:val="none" w:sz="0" w:space="0" w:color="auto"/>
      </w:divBdr>
    </w:div>
    <w:div w:id="207380821">
      <w:bodyDiv w:val="1"/>
      <w:marLeft w:val="0"/>
      <w:marRight w:val="0"/>
      <w:marTop w:val="0"/>
      <w:marBottom w:val="0"/>
      <w:divBdr>
        <w:top w:val="none" w:sz="0" w:space="0" w:color="auto"/>
        <w:left w:val="none" w:sz="0" w:space="0" w:color="auto"/>
        <w:bottom w:val="none" w:sz="0" w:space="0" w:color="auto"/>
        <w:right w:val="none" w:sz="0" w:space="0" w:color="auto"/>
      </w:divBdr>
    </w:div>
    <w:div w:id="236674530">
      <w:bodyDiv w:val="1"/>
      <w:marLeft w:val="0"/>
      <w:marRight w:val="0"/>
      <w:marTop w:val="0"/>
      <w:marBottom w:val="0"/>
      <w:divBdr>
        <w:top w:val="none" w:sz="0" w:space="0" w:color="auto"/>
        <w:left w:val="none" w:sz="0" w:space="0" w:color="auto"/>
        <w:bottom w:val="none" w:sz="0" w:space="0" w:color="auto"/>
        <w:right w:val="none" w:sz="0" w:space="0" w:color="auto"/>
      </w:divBdr>
    </w:div>
    <w:div w:id="266885602">
      <w:bodyDiv w:val="1"/>
      <w:marLeft w:val="0"/>
      <w:marRight w:val="0"/>
      <w:marTop w:val="0"/>
      <w:marBottom w:val="0"/>
      <w:divBdr>
        <w:top w:val="none" w:sz="0" w:space="0" w:color="auto"/>
        <w:left w:val="none" w:sz="0" w:space="0" w:color="auto"/>
        <w:bottom w:val="none" w:sz="0" w:space="0" w:color="auto"/>
        <w:right w:val="none" w:sz="0" w:space="0" w:color="auto"/>
      </w:divBdr>
    </w:div>
    <w:div w:id="319777110">
      <w:bodyDiv w:val="1"/>
      <w:marLeft w:val="0"/>
      <w:marRight w:val="0"/>
      <w:marTop w:val="0"/>
      <w:marBottom w:val="0"/>
      <w:divBdr>
        <w:top w:val="none" w:sz="0" w:space="0" w:color="auto"/>
        <w:left w:val="none" w:sz="0" w:space="0" w:color="auto"/>
        <w:bottom w:val="none" w:sz="0" w:space="0" w:color="auto"/>
        <w:right w:val="none" w:sz="0" w:space="0" w:color="auto"/>
      </w:divBdr>
    </w:div>
    <w:div w:id="348920766">
      <w:bodyDiv w:val="1"/>
      <w:marLeft w:val="0"/>
      <w:marRight w:val="0"/>
      <w:marTop w:val="0"/>
      <w:marBottom w:val="0"/>
      <w:divBdr>
        <w:top w:val="none" w:sz="0" w:space="0" w:color="auto"/>
        <w:left w:val="none" w:sz="0" w:space="0" w:color="auto"/>
        <w:bottom w:val="none" w:sz="0" w:space="0" w:color="auto"/>
        <w:right w:val="none" w:sz="0" w:space="0" w:color="auto"/>
      </w:divBdr>
    </w:div>
    <w:div w:id="388918409">
      <w:bodyDiv w:val="1"/>
      <w:marLeft w:val="0"/>
      <w:marRight w:val="0"/>
      <w:marTop w:val="0"/>
      <w:marBottom w:val="0"/>
      <w:divBdr>
        <w:top w:val="none" w:sz="0" w:space="0" w:color="auto"/>
        <w:left w:val="none" w:sz="0" w:space="0" w:color="auto"/>
        <w:bottom w:val="none" w:sz="0" w:space="0" w:color="auto"/>
        <w:right w:val="none" w:sz="0" w:space="0" w:color="auto"/>
      </w:divBdr>
    </w:div>
    <w:div w:id="396825680">
      <w:bodyDiv w:val="1"/>
      <w:marLeft w:val="0"/>
      <w:marRight w:val="0"/>
      <w:marTop w:val="0"/>
      <w:marBottom w:val="0"/>
      <w:divBdr>
        <w:top w:val="none" w:sz="0" w:space="0" w:color="auto"/>
        <w:left w:val="none" w:sz="0" w:space="0" w:color="auto"/>
        <w:bottom w:val="none" w:sz="0" w:space="0" w:color="auto"/>
        <w:right w:val="none" w:sz="0" w:space="0" w:color="auto"/>
      </w:divBdr>
    </w:div>
    <w:div w:id="405105875">
      <w:bodyDiv w:val="1"/>
      <w:marLeft w:val="0"/>
      <w:marRight w:val="0"/>
      <w:marTop w:val="0"/>
      <w:marBottom w:val="0"/>
      <w:divBdr>
        <w:top w:val="none" w:sz="0" w:space="0" w:color="auto"/>
        <w:left w:val="none" w:sz="0" w:space="0" w:color="auto"/>
        <w:bottom w:val="none" w:sz="0" w:space="0" w:color="auto"/>
        <w:right w:val="none" w:sz="0" w:space="0" w:color="auto"/>
      </w:divBdr>
    </w:div>
    <w:div w:id="495386866">
      <w:bodyDiv w:val="1"/>
      <w:marLeft w:val="0"/>
      <w:marRight w:val="0"/>
      <w:marTop w:val="0"/>
      <w:marBottom w:val="0"/>
      <w:divBdr>
        <w:top w:val="none" w:sz="0" w:space="0" w:color="auto"/>
        <w:left w:val="none" w:sz="0" w:space="0" w:color="auto"/>
        <w:bottom w:val="none" w:sz="0" w:space="0" w:color="auto"/>
        <w:right w:val="none" w:sz="0" w:space="0" w:color="auto"/>
      </w:divBdr>
    </w:div>
    <w:div w:id="505247126">
      <w:bodyDiv w:val="1"/>
      <w:marLeft w:val="0"/>
      <w:marRight w:val="0"/>
      <w:marTop w:val="0"/>
      <w:marBottom w:val="0"/>
      <w:divBdr>
        <w:top w:val="none" w:sz="0" w:space="0" w:color="auto"/>
        <w:left w:val="none" w:sz="0" w:space="0" w:color="auto"/>
        <w:bottom w:val="none" w:sz="0" w:space="0" w:color="auto"/>
        <w:right w:val="none" w:sz="0" w:space="0" w:color="auto"/>
      </w:divBdr>
    </w:div>
    <w:div w:id="523253084">
      <w:bodyDiv w:val="1"/>
      <w:marLeft w:val="0"/>
      <w:marRight w:val="0"/>
      <w:marTop w:val="0"/>
      <w:marBottom w:val="0"/>
      <w:divBdr>
        <w:top w:val="none" w:sz="0" w:space="0" w:color="auto"/>
        <w:left w:val="none" w:sz="0" w:space="0" w:color="auto"/>
        <w:bottom w:val="none" w:sz="0" w:space="0" w:color="auto"/>
        <w:right w:val="none" w:sz="0" w:space="0" w:color="auto"/>
      </w:divBdr>
    </w:div>
    <w:div w:id="548883253">
      <w:bodyDiv w:val="1"/>
      <w:marLeft w:val="0"/>
      <w:marRight w:val="0"/>
      <w:marTop w:val="0"/>
      <w:marBottom w:val="0"/>
      <w:divBdr>
        <w:top w:val="none" w:sz="0" w:space="0" w:color="auto"/>
        <w:left w:val="none" w:sz="0" w:space="0" w:color="auto"/>
        <w:bottom w:val="none" w:sz="0" w:space="0" w:color="auto"/>
        <w:right w:val="none" w:sz="0" w:space="0" w:color="auto"/>
      </w:divBdr>
      <w:divsChild>
        <w:div w:id="173694576">
          <w:marLeft w:val="0"/>
          <w:marRight w:val="0"/>
          <w:marTop w:val="0"/>
          <w:marBottom w:val="0"/>
          <w:divBdr>
            <w:top w:val="none" w:sz="0" w:space="0" w:color="auto"/>
            <w:left w:val="none" w:sz="0" w:space="0" w:color="auto"/>
            <w:bottom w:val="none" w:sz="0" w:space="0" w:color="auto"/>
            <w:right w:val="none" w:sz="0" w:space="0" w:color="auto"/>
          </w:divBdr>
          <w:divsChild>
            <w:div w:id="104347222">
              <w:marLeft w:val="0"/>
              <w:marRight w:val="0"/>
              <w:marTop w:val="0"/>
              <w:marBottom w:val="0"/>
              <w:divBdr>
                <w:top w:val="none" w:sz="0" w:space="0" w:color="auto"/>
                <w:left w:val="none" w:sz="0" w:space="0" w:color="auto"/>
                <w:bottom w:val="none" w:sz="0" w:space="0" w:color="auto"/>
                <w:right w:val="none" w:sz="0" w:space="0" w:color="auto"/>
              </w:divBdr>
              <w:divsChild>
                <w:div w:id="81356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000437">
      <w:bodyDiv w:val="1"/>
      <w:marLeft w:val="0"/>
      <w:marRight w:val="0"/>
      <w:marTop w:val="0"/>
      <w:marBottom w:val="0"/>
      <w:divBdr>
        <w:top w:val="none" w:sz="0" w:space="0" w:color="auto"/>
        <w:left w:val="none" w:sz="0" w:space="0" w:color="auto"/>
        <w:bottom w:val="none" w:sz="0" w:space="0" w:color="auto"/>
        <w:right w:val="none" w:sz="0" w:space="0" w:color="auto"/>
      </w:divBdr>
    </w:div>
    <w:div w:id="643437637">
      <w:bodyDiv w:val="1"/>
      <w:marLeft w:val="0"/>
      <w:marRight w:val="0"/>
      <w:marTop w:val="0"/>
      <w:marBottom w:val="0"/>
      <w:divBdr>
        <w:top w:val="none" w:sz="0" w:space="0" w:color="auto"/>
        <w:left w:val="none" w:sz="0" w:space="0" w:color="auto"/>
        <w:bottom w:val="none" w:sz="0" w:space="0" w:color="auto"/>
        <w:right w:val="none" w:sz="0" w:space="0" w:color="auto"/>
      </w:divBdr>
    </w:div>
    <w:div w:id="645357643">
      <w:bodyDiv w:val="1"/>
      <w:marLeft w:val="0"/>
      <w:marRight w:val="0"/>
      <w:marTop w:val="0"/>
      <w:marBottom w:val="0"/>
      <w:divBdr>
        <w:top w:val="none" w:sz="0" w:space="0" w:color="auto"/>
        <w:left w:val="none" w:sz="0" w:space="0" w:color="auto"/>
        <w:bottom w:val="none" w:sz="0" w:space="0" w:color="auto"/>
        <w:right w:val="none" w:sz="0" w:space="0" w:color="auto"/>
      </w:divBdr>
    </w:div>
    <w:div w:id="655500761">
      <w:bodyDiv w:val="1"/>
      <w:marLeft w:val="0"/>
      <w:marRight w:val="0"/>
      <w:marTop w:val="0"/>
      <w:marBottom w:val="0"/>
      <w:divBdr>
        <w:top w:val="none" w:sz="0" w:space="0" w:color="auto"/>
        <w:left w:val="none" w:sz="0" w:space="0" w:color="auto"/>
        <w:bottom w:val="none" w:sz="0" w:space="0" w:color="auto"/>
        <w:right w:val="none" w:sz="0" w:space="0" w:color="auto"/>
      </w:divBdr>
    </w:div>
    <w:div w:id="688986660">
      <w:bodyDiv w:val="1"/>
      <w:marLeft w:val="0"/>
      <w:marRight w:val="0"/>
      <w:marTop w:val="0"/>
      <w:marBottom w:val="0"/>
      <w:divBdr>
        <w:top w:val="none" w:sz="0" w:space="0" w:color="auto"/>
        <w:left w:val="none" w:sz="0" w:space="0" w:color="auto"/>
        <w:bottom w:val="none" w:sz="0" w:space="0" w:color="auto"/>
        <w:right w:val="none" w:sz="0" w:space="0" w:color="auto"/>
      </w:divBdr>
    </w:div>
    <w:div w:id="722095719">
      <w:bodyDiv w:val="1"/>
      <w:marLeft w:val="0"/>
      <w:marRight w:val="0"/>
      <w:marTop w:val="0"/>
      <w:marBottom w:val="0"/>
      <w:divBdr>
        <w:top w:val="none" w:sz="0" w:space="0" w:color="auto"/>
        <w:left w:val="none" w:sz="0" w:space="0" w:color="auto"/>
        <w:bottom w:val="none" w:sz="0" w:space="0" w:color="auto"/>
        <w:right w:val="none" w:sz="0" w:space="0" w:color="auto"/>
      </w:divBdr>
    </w:div>
    <w:div w:id="742485579">
      <w:bodyDiv w:val="1"/>
      <w:marLeft w:val="0"/>
      <w:marRight w:val="0"/>
      <w:marTop w:val="0"/>
      <w:marBottom w:val="0"/>
      <w:divBdr>
        <w:top w:val="none" w:sz="0" w:space="0" w:color="auto"/>
        <w:left w:val="none" w:sz="0" w:space="0" w:color="auto"/>
        <w:bottom w:val="none" w:sz="0" w:space="0" w:color="auto"/>
        <w:right w:val="none" w:sz="0" w:space="0" w:color="auto"/>
      </w:divBdr>
    </w:div>
    <w:div w:id="750739067">
      <w:bodyDiv w:val="1"/>
      <w:marLeft w:val="0"/>
      <w:marRight w:val="0"/>
      <w:marTop w:val="0"/>
      <w:marBottom w:val="0"/>
      <w:divBdr>
        <w:top w:val="none" w:sz="0" w:space="0" w:color="auto"/>
        <w:left w:val="none" w:sz="0" w:space="0" w:color="auto"/>
        <w:bottom w:val="none" w:sz="0" w:space="0" w:color="auto"/>
        <w:right w:val="none" w:sz="0" w:space="0" w:color="auto"/>
      </w:divBdr>
    </w:div>
    <w:div w:id="759984265">
      <w:bodyDiv w:val="1"/>
      <w:marLeft w:val="0"/>
      <w:marRight w:val="0"/>
      <w:marTop w:val="0"/>
      <w:marBottom w:val="0"/>
      <w:divBdr>
        <w:top w:val="none" w:sz="0" w:space="0" w:color="auto"/>
        <w:left w:val="none" w:sz="0" w:space="0" w:color="auto"/>
        <w:bottom w:val="none" w:sz="0" w:space="0" w:color="auto"/>
        <w:right w:val="none" w:sz="0" w:space="0" w:color="auto"/>
      </w:divBdr>
    </w:div>
    <w:div w:id="760033607">
      <w:bodyDiv w:val="1"/>
      <w:marLeft w:val="0"/>
      <w:marRight w:val="0"/>
      <w:marTop w:val="0"/>
      <w:marBottom w:val="0"/>
      <w:divBdr>
        <w:top w:val="none" w:sz="0" w:space="0" w:color="auto"/>
        <w:left w:val="none" w:sz="0" w:space="0" w:color="auto"/>
        <w:bottom w:val="none" w:sz="0" w:space="0" w:color="auto"/>
        <w:right w:val="none" w:sz="0" w:space="0" w:color="auto"/>
      </w:divBdr>
    </w:div>
    <w:div w:id="856579195">
      <w:bodyDiv w:val="1"/>
      <w:marLeft w:val="0"/>
      <w:marRight w:val="0"/>
      <w:marTop w:val="0"/>
      <w:marBottom w:val="0"/>
      <w:divBdr>
        <w:top w:val="none" w:sz="0" w:space="0" w:color="auto"/>
        <w:left w:val="none" w:sz="0" w:space="0" w:color="auto"/>
        <w:bottom w:val="none" w:sz="0" w:space="0" w:color="auto"/>
        <w:right w:val="none" w:sz="0" w:space="0" w:color="auto"/>
      </w:divBdr>
    </w:div>
    <w:div w:id="868833112">
      <w:bodyDiv w:val="1"/>
      <w:marLeft w:val="0"/>
      <w:marRight w:val="0"/>
      <w:marTop w:val="0"/>
      <w:marBottom w:val="0"/>
      <w:divBdr>
        <w:top w:val="none" w:sz="0" w:space="0" w:color="auto"/>
        <w:left w:val="none" w:sz="0" w:space="0" w:color="auto"/>
        <w:bottom w:val="none" w:sz="0" w:space="0" w:color="auto"/>
        <w:right w:val="none" w:sz="0" w:space="0" w:color="auto"/>
      </w:divBdr>
    </w:div>
    <w:div w:id="881285868">
      <w:bodyDiv w:val="1"/>
      <w:marLeft w:val="0"/>
      <w:marRight w:val="0"/>
      <w:marTop w:val="0"/>
      <w:marBottom w:val="0"/>
      <w:divBdr>
        <w:top w:val="none" w:sz="0" w:space="0" w:color="auto"/>
        <w:left w:val="none" w:sz="0" w:space="0" w:color="auto"/>
        <w:bottom w:val="none" w:sz="0" w:space="0" w:color="auto"/>
        <w:right w:val="none" w:sz="0" w:space="0" w:color="auto"/>
      </w:divBdr>
    </w:div>
    <w:div w:id="885679290">
      <w:bodyDiv w:val="1"/>
      <w:marLeft w:val="0"/>
      <w:marRight w:val="0"/>
      <w:marTop w:val="0"/>
      <w:marBottom w:val="0"/>
      <w:divBdr>
        <w:top w:val="none" w:sz="0" w:space="0" w:color="auto"/>
        <w:left w:val="none" w:sz="0" w:space="0" w:color="auto"/>
        <w:bottom w:val="none" w:sz="0" w:space="0" w:color="auto"/>
        <w:right w:val="none" w:sz="0" w:space="0" w:color="auto"/>
      </w:divBdr>
    </w:div>
    <w:div w:id="923878446">
      <w:bodyDiv w:val="1"/>
      <w:marLeft w:val="0"/>
      <w:marRight w:val="0"/>
      <w:marTop w:val="0"/>
      <w:marBottom w:val="0"/>
      <w:divBdr>
        <w:top w:val="none" w:sz="0" w:space="0" w:color="auto"/>
        <w:left w:val="none" w:sz="0" w:space="0" w:color="auto"/>
        <w:bottom w:val="none" w:sz="0" w:space="0" w:color="auto"/>
        <w:right w:val="none" w:sz="0" w:space="0" w:color="auto"/>
      </w:divBdr>
    </w:div>
    <w:div w:id="945967482">
      <w:bodyDiv w:val="1"/>
      <w:marLeft w:val="0"/>
      <w:marRight w:val="0"/>
      <w:marTop w:val="0"/>
      <w:marBottom w:val="0"/>
      <w:divBdr>
        <w:top w:val="none" w:sz="0" w:space="0" w:color="auto"/>
        <w:left w:val="none" w:sz="0" w:space="0" w:color="auto"/>
        <w:bottom w:val="none" w:sz="0" w:space="0" w:color="auto"/>
        <w:right w:val="none" w:sz="0" w:space="0" w:color="auto"/>
      </w:divBdr>
    </w:div>
    <w:div w:id="954141200">
      <w:bodyDiv w:val="1"/>
      <w:marLeft w:val="0"/>
      <w:marRight w:val="0"/>
      <w:marTop w:val="0"/>
      <w:marBottom w:val="0"/>
      <w:divBdr>
        <w:top w:val="none" w:sz="0" w:space="0" w:color="auto"/>
        <w:left w:val="none" w:sz="0" w:space="0" w:color="auto"/>
        <w:bottom w:val="none" w:sz="0" w:space="0" w:color="auto"/>
        <w:right w:val="none" w:sz="0" w:space="0" w:color="auto"/>
      </w:divBdr>
    </w:div>
    <w:div w:id="997733376">
      <w:bodyDiv w:val="1"/>
      <w:marLeft w:val="0"/>
      <w:marRight w:val="0"/>
      <w:marTop w:val="0"/>
      <w:marBottom w:val="0"/>
      <w:divBdr>
        <w:top w:val="none" w:sz="0" w:space="0" w:color="auto"/>
        <w:left w:val="none" w:sz="0" w:space="0" w:color="auto"/>
        <w:bottom w:val="none" w:sz="0" w:space="0" w:color="auto"/>
        <w:right w:val="none" w:sz="0" w:space="0" w:color="auto"/>
      </w:divBdr>
    </w:div>
    <w:div w:id="1015762384">
      <w:bodyDiv w:val="1"/>
      <w:marLeft w:val="0"/>
      <w:marRight w:val="0"/>
      <w:marTop w:val="0"/>
      <w:marBottom w:val="0"/>
      <w:divBdr>
        <w:top w:val="none" w:sz="0" w:space="0" w:color="auto"/>
        <w:left w:val="none" w:sz="0" w:space="0" w:color="auto"/>
        <w:bottom w:val="none" w:sz="0" w:space="0" w:color="auto"/>
        <w:right w:val="none" w:sz="0" w:space="0" w:color="auto"/>
      </w:divBdr>
    </w:div>
    <w:div w:id="1020279728">
      <w:bodyDiv w:val="1"/>
      <w:marLeft w:val="0"/>
      <w:marRight w:val="0"/>
      <w:marTop w:val="0"/>
      <w:marBottom w:val="0"/>
      <w:divBdr>
        <w:top w:val="none" w:sz="0" w:space="0" w:color="auto"/>
        <w:left w:val="none" w:sz="0" w:space="0" w:color="auto"/>
        <w:bottom w:val="none" w:sz="0" w:space="0" w:color="auto"/>
        <w:right w:val="none" w:sz="0" w:space="0" w:color="auto"/>
      </w:divBdr>
    </w:div>
    <w:div w:id="1021854339">
      <w:bodyDiv w:val="1"/>
      <w:marLeft w:val="0"/>
      <w:marRight w:val="0"/>
      <w:marTop w:val="0"/>
      <w:marBottom w:val="0"/>
      <w:divBdr>
        <w:top w:val="none" w:sz="0" w:space="0" w:color="auto"/>
        <w:left w:val="none" w:sz="0" w:space="0" w:color="auto"/>
        <w:bottom w:val="none" w:sz="0" w:space="0" w:color="auto"/>
        <w:right w:val="none" w:sz="0" w:space="0" w:color="auto"/>
      </w:divBdr>
    </w:div>
    <w:div w:id="1040476612">
      <w:bodyDiv w:val="1"/>
      <w:marLeft w:val="0"/>
      <w:marRight w:val="0"/>
      <w:marTop w:val="0"/>
      <w:marBottom w:val="0"/>
      <w:divBdr>
        <w:top w:val="none" w:sz="0" w:space="0" w:color="auto"/>
        <w:left w:val="none" w:sz="0" w:space="0" w:color="auto"/>
        <w:bottom w:val="none" w:sz="0" w:space="0" w:color="auto"/>
        <w:right w:val="none" w:sz="0" w:space="0" w:color="auto"/>
      </w:divBdr>
    </w:div>
    <w:div w:id="1063480609">
      <w:bodyDiv w:val="1"/>
      <w:marLeft w:val="0"/>
      <w:marRight w:val="0"/>
      <w:marTop w:val="0"/>
      <w:marBottom w:val="0"/>
      <w:divBdr>
        <w:top w:val="none" w:sz="0" w:space="0" w:color="auto"/>
        <w:left w:val="none" w:sz="0" w:space="0" w:color="auto"/>
        <w:bottom w:val="none" w:sz="0" w:space="0" w:color="auto"/>
        <w:right w:val="none" w:sz="0" w:space="0" w:color="auto"/>
      </w:divBdr>
    </w:div>
    <w:div w:id="1072124621">
      <w:bodyDiv w:val="1"/>
      <w:marLeft w:val="0"/>
      <w:marRight w:val="0"/>
      <w:marTop w:val="0"/>
      <w:marBottom w:val="0"/>
      <w:divBdr>
        <w:top w:val="none" w:sz="0" w:space="0" w:color="auto"/>
        <w:left w:val="none" w:sz="0" w:space="0" w:color="auto"/>
        <w:bottom w:val="none" w:sz="0" w:space="0" w:color="auto"/>
        <w:right w:val="none" w:sz="0" w:space="0" w:color="auto"/>
      </w:divBdr>
    </w:div>
    <w:div w:id="1072894093">
      <w:bodyDiv w:val="1"/>
      <w:marLeft w:val="0"/>
      <w:marRight w:val="0"/>
      <w:marTop w:val="0"/>
      <w:marBottom w:val="0"/>
      <w:divBdr>
        <w:top w:val="none" w:sz="0" w:space="0" w:color="auto"/>
        <w:left w:val="none" w:sz="0" w:space="0" w:color="auto"/>
        <w:bottom w:val="none" w:sz="0" w:space="0" w:color="auto"/>
        <w:right w:val="none" w:sz="0" w:space="0" w:color="auto"/>
      </w:divBdr>
    </w:div>
    <w:div w:id="1119762550">
      <w:bodyDiv w:val="1"/>
      <w:marLeft w:val="0"/>
      <w:marRight w:val="0"/>
      <w:marTop w:val="0"/>
      <w:marBottom w:val="0"/>
      <w:divBdr>
        <w:top w:val="none" w:sz="0" w:space="0" w:color="auto"/>
        <w:left w:val="none" w:sz="0" w:space="0" w:color="auto"/>
        <w:bottom w:val="none" w:sz="0" w:space="0" w:color="auto"/>
        <w:right w:val="none" w:sz="0" w:space="0" w:color="auto"/>
      </w:divBdr>
    </w:div>
    <w:div w:id="1131901474">
      <w:bodyDiv w:val="1"/>
      <w:marLeft w:val="0"/>
      <w:marRight w:val="0"/>
      <w:marTop w:val="0"/>
      <w:marBottom w:val="0"/>
      <w:divBdr>
        <w:top w:val="none" w:sz="0" w:space="0" w:color="auto"/>
        <w:left w:val="none" w:sz="0" w:space="0" w:color="auto"/>
        <w:bottom w:val="none" w:sz="0" w:space="0" w:color="auto"/>
        <w:right w:val="none" w:sz="0" w:space="0" w:color="auto"/>
      </w:divBdr>
      <w:divsChild>
        <w:div w:id="1095906273">
          <w:marLeft w:val="0"/>
          <w:marRight w:val="0"/>
          <w:marTop w:val="0"/>
          <w:marBottom w:val="0"/>
          <w:divBdr>
            <w:top w:val="none" w:sz="0" w:space="0" w:color="auto"/>
            <w:left w:val="none" w:sz="0" w:space="0" w:color="auto"/>
            <w:bottom w:val="none" w:sz="0" w:space="0" w:color="auto"/>
            <w:right w:val="none" w:sz="0" w:space="0" w:color="auto"/>
          </w:divBdr>
          <w:divsChild>
            <w:div w:id="994651671">
              <w:marLeft w:val="0"/>
              <w:marRight w:val="0"/>
              <w:marTop w:val="0"/>
              <w:marBottom w:val="0"/>
              <w:divBdr>
                <w:top w:val="none" w:sz="0" w:space="0" w:color="auto"/>
                <w:left w:val="none" w:sz="0" w:space="0" w:color="auto"/>
                <w:bottom w:val="none" w:sz="0" w:space="0" w:color="auto"/>
                <w:right w:val="none" w:sz="0" w:space="0" w:color="auto"/>
              </w:divBdr>
              <w:divsChild>
                <w:div w:id="167564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88406">
          <w:marLeft w:val="0"/>
          <w:marRight w:val="0"/>
          <w:marTop w:val="0"/>
          <w:marBottom w:val="0"/>
          <w:divBdr>
            <w:top w:val="none" w:sz="0" w:space="0" w:color="auto"/>
            <w:left w:val="none" w:sz="0" w:space="0" w:color="auto"/>
            <w:bottom w:val="none" w:sz="0" w:space="0" w:color="auto"/>
            <w:right w:val="none" w:sz="0" w:space="0" w:color="auto"/>
          </w:divBdr>
          <w:divsChild>
            <w:div w:id="1882085418">
              <w:marLeft w:val="0"/>
              <w:marRight w:val="0"/>
              <w:marTop w:val="0"/>
              <w:marBottom w:val="0"/>
              <w:divBdr>
                <w:top w:val="none" w:sz="0" w:space="0" w:color="auto"/>
                <w:left w:val="none" w:sz="0" w:space="0" w:color="auto"/>
                <w:bottom w:val="none" w:sz="0" w:space="0" w:color="auto"/>
                <w:right w:val="none" w:sz="0" w:space="0" w:color="auto"/>
              </w:divBdr>
              <w:divsChild>
                <w:div w:id="106950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493335">
      <w:bodyDiv w:val="1"/>
      <w:marLeft w:val="0"/>
      <w:marRight w:val="0"/>
      <w:marTop w:val="0"/>
      <w:marBottom w:val="0"/>
      <w:divBdr>
        <w:top w:val="none" w:sz="0" w:space="0" w:color="auto"/>
        <w:left w:val="none" w:sz="0" w:space="0" w:color="auto"/>
        <w:bottom w:val="none" w:sz="0" w:space="0" w:color="auto"/>
        <w:right w:val="none" w:sz="0" w:space="0" w:color="auto"/>
      </w:divBdr>
    </w:div>
    <w:div w:id="1149712178">
      <w:bodyDiv w:val="1"/>
      <w:marLeft w:val="0"/>
      <w:marRight w:val="0"/>
      <w:marTop w:val="0"/>
      <w:marBottom w:val="0"/>
      <w:divBdr>
        <w:top w:val="none" w:sz="0" w:space="0" w:color="auto"/>
        <w:left w:val="none" w:sz="0" w:space="0" w:color="auto"/>
        <w:bottom w:val="none" w:sz="0" w:space="0" w:color="auto"/>
        <w:right w:val="none" w:sz="0" w:space="0" w:color="auto"/>
      </w:divBdr>
    </w:div>
    <w:div w:id="1173109394">
      <w:bodyDiv w:val="1"/>
      <w:marLeft w:val="0"/>
      <w:marRight w:val="0"/>
      <w:marTop w:val="0"/>
      <w:marBottom w:val="0"/>
      <w:divBdr>
        <w:top w:val="none" w:sz="0" w:space="0" w:color="auto"/>
        <w:left w:val="none" w:sz="0" w:space="0" w:color="auto"/>
        <w:bottom w:val="none" w:sz="0" w:space="0" w:color="auto"/>
        <w:right w:val="none" w:sz="0" w:space="0" w:color="auto"/>
      </w:divBdr>
    </w:div>
    <w:div w:id="1246769668">
      <w:bodyDiv w:val="1"/>
      <w:marLeft w:val="0"/>
      <w:marRight w:val="0"/>
      <w:marTop w:val="0"/>
      <w:marBottom w:val="0"/>
      <w:divBdr>
        <w:top w:val="none" w:sz="0" w:space="0" w:color="auto"/>
        <w:left w:val="none" w:sz="0" w:space="0" w:color="auto"/>
        <w:bottom w:val="none" w:sz="0" w:space="0" w:color="auto"/>
        <w:right w:val="none" w:sz="0" w:space="0" w:color="auto"/>
      </w:divBdr>
    </w:div>
    <w:div w:id="1273437912">
      <w:bodyDiv w:val="1"/>
      <w:marLeft w:val="0"/>
      <w:marRight w:val="0"/>
      <w:marTop w:val="0"/>
      <w:marBottom w:val="0"/>
      <w:divBdr>
        <w:top w:val="none" w:sz="0" w:space="0" w:color="auto"/>
        <w:left w:val="none" w:sz="0" w:space="0" w:color="auto"/>
        <w:bottom w:val="none" w:sz="0" w:space="0" w:color="auto"/>
        <w:right w:val="none" w:sz="0" w:space="0" w:color="auto"/>
      </w:divBdr>
    </w:div>
    <w:div w:id="1278372096">
      <w:bodyDiv w:val="1"/>
      <w:marLeft w:val="0"/>
      <w:marRight w:val="0"/>
      <w:marTop w:val="0"/>
      <w:marBottom w:val="0"/>
      <w:divBdr>
        <w:top w:val="none" w:sz="0" w:space="0" w:color="auto"/>
        <w:left w:val="none" w:sz="0" w:space="0" w:color="auto"/>
        <w:bottom w:val="none" w:sz="0" w:space="0" w:color="auto"/>
        <w:right w:val="none" w:sz="0" w:space="0" w:color="auto"/>
      </w:divBdr>
    </w:div>
    <w:div w:id="1284115948">
      <w:bodyDiv w:val="1"/>
      <w:marLeft w:val="0"/>
      <w:marRight w:val="0"/>
      <w:marTop w:val="0"/>
      <w:marBottom w:val="0"/>
      <w:divBdr>
        <w:top w:val="none" w:sz="0" w:space="0" w:color="auto"/>
        <w:left w:val="none" w:sz="0" w:space="0" w:color="auto"/>
        <w:bottom w:val="none" w:sz="0" w:space="0" w:color="auto"/>
        <w:right w:val="none" w:sz="0" w:space="0" w:color="auto"/>
      </w:divBdr>
    </w:div>
    <w:div w:id="1287156105">
      <w:bodyDiv w:val="1"/>
      <w:marLeft w:val="0"/>
      <w:marRight w:val="0"/>
      <w:marTop w:val="0"/>
      <w:marBottom w:val="0"/>
      <w:divBdr>
        <w:top w:val="none" w:sz="0" w:space="0" w:color="auto"/>
        <w:left w:val="none" w:sz="0" w:space="0" w:color="auto"/>
        <w:bottom w:val="none" w:sz="0" w:space="0" w:color="auto"/>
        <w:right w:val="none" w:sz="0" w:space="0" w:color="auto"/>
      </w:divBdr>
    </w:div>
    <w:div w:id="1292979935">
      <w:bodyDiv w:val="1"/>
      <w:marLeft w:val="0"/>
      <w:marRight w:val="0"/>
      <w:marTop w:val="0"/>
      <w:marBottom w:val="0"/>
      <w:divBdr>
        <w:top w:val="none" w:sz="0" w:space="0" w:color="auto"/>
        <w:left w:val="none" w:sz="0" w:space="0" w:color="auto"/>
        <w:bottom w:val="none" w:sz="0" w:space="0" w:color="auto"/>
        <w:right w:val="none" w:sz="0" w:space="0" w:color="auto"/>
      </w:divBdr>
    </w:div>
    <w:div w:id="1295597457">
      <w:bodyDiv w:val="1"/>
      <w:marLeft w:val="0"/>
      <w:marRight w:val="0"/>
      <w:marTop w:val="0"/>
      <w:marBottom w:val="0"/>
      <w:divBdr>
        <w:top w:val="none" w:sz="0" w:space="0" w:color="auto"/>
        <w:left w:val="none" w:sz="0" w:space="0" w:color="auto"/>
        <w:bottom w:val="none" w:sz="0" w:space="0" w:color="auto"/>
        <w:right w:val="none" w:sz="0" w:space="0" w:color="auto"/>
      </w:divBdr>
    </w:div>
    <w:div w:id="1331375074">
      <w:bodyDiv w:val="1"/>
      <w:marLeft w:val="0"/>
      <w:marRight w:val="0"/>
      <w:marTop w:val="0"/>
      <w:marBottom w:val="0"/>
      <w:divBdr>
        <w:top w:val="none" w:sz="0" w:space="0" w:color="auto"/>
        <w:left w:val="none" w:sz="0" w:space="0" w:color="auto"/>
        <w:bottom w:val="none" w:sz="0" w:space="0" w:color="auto"/>
        <w:right w:val="none" w:sz="0" w:space="0" w:color="auto"/>
      </w:divBdr>
    </w:div>
    <w:div w:id="1334651104">
      <w:bodyDiv w:val="1"/>
      <w:marLeft w:val="0"/>
      <w:marRight w:val="0"/>
      <w:marTop w:val="0"/>
      <w:marBottom w:val="0"/>
      <w:divBdr>
        <w:top w:val="none" w:sz="0" w:space="0" w:color="auto"/>
        <w:left w:val="none" w:sz="0" w:space="0" w:color="auto"/>
        <w:bottom w:val="none" w:sz="0" w:space="0" w:color="auto"/>
        <w:right w:val="none" w:sz="0" w:space="0" w:color="auto"/>
      </w:divBdr>
    </w:div>
    <w:div w:id="1335260026">
      <w:bodyDiv w:val="1"/>
      <w:marLeft w:val="0"/>
      <w:marRight w:val="0"/>
      <w:marTop w:val="0"/>
      <w:marBottom w:val="0"/>
      <w:divBdr>
        <w:top w:val="none" w:sz="0" w:space="0" w:color="auto"/>
        <w:left w:val="none" w:sz="0" w:space="0" w:color="auto"/>
        <w:bottom w:val="none" w:sz="0" w:space="0" w:color="auto"/>
        <w:right w:val="none" w:sz="0" w:space="0" w:color="auto"/>
      </w:divBdr>
    </w:div>
    <w:div w:id="1355419303">
      <w:bodyDiv w:val="1"/>
      <w:marLeft w:val="0"/>
      <w:marRight w:val="0"/>
      <w:marTop w:val="0"/>
      <w:marBottom w:val="0"/>
      <w:divBdr>
        <w:top w:val="none" w:sz="0" w:space="0" w:color="auto"/>
        <w:left w:val="none" w:sz="0" w:space="0" w:color="auto"/>
        <w:bottom w:val="none" w:sz="0" w:space="0" w:color="auto"/>
        <w:right w:val="none" w:sz="0" w:space="0" w:color="auto"/>
      </w:divBdr>
    </w:div>
    <w:div w:id="1397243762">
      <w:bodyDiv w:val="1"/>
      <w:marLeft w:val="0"/>
      <w:marRight w:val="0"/>
      <w:marTop w:val="0"/>
      <w:marBottom w:val="0"/>
      <w:divBdr>
        <w:top w:val="none" w:sz="0" w:space="0" w:color="auto"/>
        <w:left w:val="none" w:sz="0" w:space="0" w:color="auto"/>
        <w:bottom w:val="none" w:sz="0" w:space="0" w:color="auto"/>
        <w:right w:val="none" w:sz="0" w:space="0" w:color="auto"/>
      </w:divBdr>
    </w:div>
    <w:div w:id="1402291156">
      <w:bodyDiv w:val="1"/>
      <w:marLeft w:val="0"/>
      <w:marRight w:val="0"/>
      <w:marTop w:val="0"/>
      <w:marBottom w:val="0"/>
      <w:divBdr>
        <w:top w:val="none" w:sz="0" w:space="0" w:color="auto"/>
        <w:left w:val="none" w:sz="0" w:space="0" w:color="auto"/>
        <w:bottom w:val="none" w:sz="0" w:space="0" w:color="auto"/>
        <w:right w:val="none" w:sz="0" w:space="0" w:color="auto"/>
      </w:divBdr>
    </w:div>
    <w:div w:id="1423456419">
      <w:bodyDiv w:val="1"/>
      <w:marLeft w:val="0"/>
      <w:marRight w:val="0"/>
      <w:marTop w:val="0"/>
      <w:marBottom w:val="0"/>
      <w:divBdr>
        <w:top w:val="none" w:sz="0" w:space="0" w:color="auto"/>
        <w:left w:val="none" w:sz="0" w:space="0" w:color="auto"/>
        <w:bottom w:val="none" w:sz="0" w:space="0" w:color="auto"/>
        <w:right w:val="none" w:sz="0" w:space="0" w:color="auto"/>
      </w:divBdr>
    </w:div>
    <w:div w:id="1476219455">
      <w:bodyDiv w:val="1"/>
      <w:marLeft w:val="0"/>
      <w:marRight w:val="0"/>
      <w:marTop w:val="0"/>
      <w:marBottom w:val="0"/>
      <w:divBdr>
        <w:top w:val="none" w:sz="0" w:space="0" w:color="auto"/>
        <w:left w:val="none" w:sz="0" w:space="0" w:color="auto"/>
        <w:bottom w:val="none" w:sz="0" w:space="0" w:color="auto"/>
        <w:right w:val="none" w:sz="0" w:space="0" w:color="auto"/>
      </w:divBdr>
    </w:div>
    <w:div w:id="1476490574">
      <w:bodyDiv w:val="1"/>
      <w:marLeft w:val="0"/>
      <w:marRight w:val="0"/>
      <w:marTop w:val="0"/>
      <w:marBottom w:val="0"/>
      <w:divBdr>
        <w:top w:val="none" w:sz="0" w:space="0" w:color="auto"/>
        <w:left w:val="none" w:sz="0" w:space="0" w:color="auto"/>
        <w:bottom w:val="none" w:sz="0" w:space="0" w:color="auto"/>
        <w:right w:val="none" w:sz="0" w:space="0" w:color="auto"/>
      </w:divBdr>
    </w:div>
    <w:div w:id="1497191338">
      <w:bodyDiv w:val="1"/>
      <w:marLeft w:val="0"/>
      <w:marRight w:val="0"/>
      <w:marTop w:val="0"/>
      <w:marBottom w:val="0"/>
      <w:divBdr>
        <w:top w:val="none" w:sz="0" w:space="0" w:color="auto"/>
        <w:left w:val="none" w:sz="0" w:space="0" w:color="auto"/>
        <w:bottom w:val="none" w:sz="0" w:space="0" w:color="auto"/>
        <w:right w:val="none" w:sz="0" w:space="0" w:color="auto"/>
      </w:divBdr>
    </w:div>
    <w:div w:id="1523594385">
      <w:bodyDiv w:val="1"/>
      <w:marLeft w:val="0"/>
      <w:marRight w:val="0"/>
      <w:marTop w:val="0"/>
      <w:marBottom w:val="0"/>
      <w:divBdr>
        <w:top w:val="none" w:sz="0" w:space="0" w:color="auto"/>
        <w:left w:val="none" w:sz="0" w:space="0" w:color="auto"/>
        <w:bottom w:val="none" w:sz="0" w:space="0" w:color="auto"/>
        <w:right w:val="none" w:sz="0" w:space="0" w:color="auto"/>
      </w:divBdr>
    </w:div>
    <w:div w:id="1591620316">
      <w:bodyDiv w:val="1"/>
      <w:marLeft w:val="0"/>
      <w:marRight w:val="0"/>
      <w:marTop w:val="0"/>
      <w:marBottom w:val="0"/>
      <w:divBdr>
        <w:top w:val="none" w:sz="0" w:space="0" w:color="auto"/>
        <w:left w:val="none" w:sz="0" w:space="0" w:color="auto"/>
        <w:bottom w:val="none" w:sz="0" w:space="0" w:color="auto"/>
        <w:right w:val="none" w:sz="0" w:space="0" w:color="auto"/>
      </w:divBdr>
    </w:div>
    <w:div w:id="1593271702">
      <w:bodyDiv w:val="1"/>
      <w:marLeft w:val="0"/>
      <w:marRight w:val="0"/>
      <w:marTop w:val="0"/>
      <w:marBottom w:val="0"/>
      <w:divBdr>
        <w:top w:val="none" w:sz="0" w:space="0" w:color="auto"/>
        <w:left w:val="none" w:sz="0" w:space="0" w:color="auto"/>
        <w:bottom w:val="none" w:sz="0" w:space="0" w:color="auto"/>
        <w:right w:val="none" w:sz="0" w:space="0" w:color="auto"/>
      </w:divBdr>
    </w:div>
    <w:div w:id="1596934196">
      <w:bodyDiv w:val="1"/>
      <w:marLeft w:val="0"/>
      <w:marRight w:val="0"/>
      <w:marTop w:val="0"/>
      <w:marBottom w:val="0"/>
      <w:divBdr>
        <w:top w:val="none" w:sz="0" w:space="0" w:color="auto"/>
        <w:left w:val="none" w:sz="0" w:space="0" w:color="auto"/>
        <w:bottom w:val="none" w:sz="0" w:space="0" w:color="auto"/>
        <w:right w:val="none" w:sz="0" w:space="0" w:color="auto"/>
      </w:divBdr>
    </w:div>
    <w:div w:id="1638416729">
      <w:bodyDiv w:val="1"/>
      <w:marLeft w:val="0"/>
      <w:marRight w:val="0"/>
      <w:marTop w:val="0"/>
      <w:marBottom w:val="0"/>
      <w:divBdr>
        <w:top w:val="none" w:sz="0" w:space="0" w:color="auto"/>
        <w:left w:val="none" w:sz="0" w:space="0" w:color="auto"/>
        <w:bottom w:val="none" w:sz="0" w:space="0" w:color="auto"/>
        <w:right w:val="none" w:sz="0" w:space="0" w:color="auto"/>
      </w:divBdr>
    </w:div>
    <w:div w:id="1638604006">
      <w:bodyDiv w:val="1"/>
      <w:marLeft w:val="0"/>
      <w:marRight w:val="0"/>
      <w:marTop w:val="0"/>
      <w:marBottom w:val="0"/>
      <w:divBdr>
        <w:top w:val="none" w:sz="0" w:space="0" w:color="auto"/>
        <w:left w:val="none" w:sz="0" w:space="0" w:color="auto"/>
        <w:bottom w:val="none" w:sz="0" w:space="0" w:color="auto"/>
        <w:right w:val="none" w:sz="0" w:space="0" w:color="auto"/>
      </w:divBdr>
    </w:div>
    <w:div w:id="1671716223">
      <w:bodyDiv w:val="1"/>
      <w:marLeft w:val="0"/>
      <w:marRight w:val="0"/>
      <w:marTop w:val="0"/>
      <w:marBottom w:val="0"/>
      <w:divBdr>
        <w:top w:val="none" w:sz="0" w:space="0" w:color="auto"/>
        <w:left w:val="none" w:sz="0" w:space="0" w:color="auto"/>
        <w:bottom w:val="none" w:sz="0" w:space="0" w:color="auto"/>
        <w:right w:val="none" w:sz="0" w:space="0" w:color="auto"/>
      </w:divBdr>
    </w:div>
    <w:div w:id="1697998767">
      <w:bodyDiv w:val="1"/>
      <w:marLeft w:val="0"/>
      <w:marRight w:val="0"/>
      <w:marTop w:val="0"/>
      <w:marBottom w:val="0"/>
      <w:divBdr>
        <w:top w:val="none" w:sz="0" w:space="0" w:color="auto"/>
        <w:left w:val="none" w:sz="0" w:space="0" w:color="auto"/>
        <w:bottom w:val="none" w:sz="0" w:space="0" w:color="auto"/>
        <w:right w:val="none" w:sz="0" w:space="0" w:color="auto"/>
      </w:divBdr>
      <w:divsChild>
        <w:div w:id="1027298032">
          <w:marLeft w:val="0"/>
          <w:marRight w:val="0"/>
          <w:marTop w:val="0"/>
          <w:marBottom w:val="0"/>
          <w:divBdr>
            <w:top w:val="none" w:sz="0" w:space="0" w:color="auto"/>
            <w:left w:val="none" w:sz="0" w:space="0" w:color="auto"/>
            <w:bottom w:val="none" w:sz="0" w:space="0" w:color="auto"/>
            <w:right w:val="none" w:sz="0" w:space="0" w:color="auto"/>
          </w:divBdr>
        </w:div>
        <w:div w:id="1892962535">
          <w:marLeft w:val="0"/>
          <w:marRight w:val="0"/>
          <w:marTop w:val="0"/>
          <w:marBottom w:val="0"/>
          <w:divBdr>
            <w:top w:val="none" w:sz="0" w:space="0" w:color="auto"/>
            <w:left w:val="none" w:sz="0" w:space="0" w:color="auto"/>
            <w:bottom w:val="none" w:sz="0" w:space="0" w:color="auto"/>
            <w:right w:val="none" w:sz="0" w:space="0" w:color="auto"/>
          </w:divBdr>
        </w:div>
      </w:divsChild>
    </w:div>
    <w:div w:id="1717436721">
      <w:bodyDiv w:val="1"/>
      <w:marLeft w:val="0"/>
      <w:marRight w:val="0"/>
      <w:marTop w:val="0"/>
      <w:marBottom w:val="0"/>
      <w:divBdr>
        <w:top w:val="none" w:sz="0" w:space="0" w:color="auto"/>
        <w:left w:val="none" w:sz="0" w:space="0" w:color="auto"/>
        <w:bottom w:val="none" w:sz="0" w:space="0" w:color="auto"/>
        <w:right w:val="none" w:sz="0" w:space="0" w:color="auto"/>
      </w:divBdr>
    </w:div>
    <w:div w:id="1767770876">
      <w:bodyDiv w:val="1"/>
      <w:marLeft w:val="0"/>
      <w:marRight w:val="0"/>
      <w:marTop w:val="0"/>
      <w:marBottom w:val="0"/>
      <w:divBdr>
        <w:top w:val="none" w:sz="0" w:space="0" w:color="auto"/>
        <w:left w:val="none" w:sz="0" w:space="0" w:color="auto"/>
        <w:bottom w:val="none" w:sz="0" w:space="0" w:color="auto"/>
        <w:right w:val="none" w:sz="0" w:space="0" w:color="auto"/>
      </w:divBdr>
    </w:div>
    <w:div w:id="1780176535">
      <w:bodyDiv w:val="1"/>
      <w:marLeft w:val="0"/>
      <w:marRight w:val="0"/>
      <w:marTop w:val="0"/>
      <w:marBottom w:val="0"/>
      <w:divBdr>
        <w:top w:val="none" w:sz="0" w:space="0" w:color="auto"/>
        <w:left w:val="none" w:sz="0" w:space="0" w:color="auto"/>
        <w:bottom w:val="none" w:sz="0" w:space="0" w:color="auto"/>
        <w:right w:val="none" w:sz="0" w:space="0" w:color="auto"/>
      </w:divBdr>
    </w:div>
    <w:div w:id="1790859331">
      <w:bodyDiv w:val="1"/>
      <w:marLeft w:val="0"/>
      <w:marRight w:val="0"/>
      <w:marTop w:val="0"/>
      <w:marBottom w:val="0"/>
      <w:divBdr>
        <w:top w:val="none" w:sz="0" w:space="0" w:color="auto"/>
        <w:left w:val="none" w:sz="0" w:space="0" w:color="auto"/>
        <w:bottom w:val="none" w:sz="0" w:space="0" w:color="auto"/>
        <w:right w:val="none" w:sz="0" w:space="0" w:color="auto"/>
      </w:divBdr>
    </w:div>
    <w:div w:id="1822581216">
      <w:bodyDiv w:val="1"/>
      <w:marLeft w:val="0"/>
      <w:marRight w:val="0"/>
      <w:marTop w:val="0"/>
      <w:marBottom w:val="0"/>
      <w:divBdr>
        <w:top w:val="none" w:sz="0" w:space="0" w:color="auto"/>
        <w:left w:val="none" w:sz="0" w:space="0" w:color="auto"/>
        <w:bottom w:val="none" w:sz="0" w:space="0" w:color="auto"/>
        <w:right w:val="none" w:sz="0" w:space="0" w:color="auto"/>
      </w:divBdr>
    </w:div>
    <w:div w:id="1858228943">
      <w:bodyDiv w:val="1"/>
      <w:marLeft w:val="0"/>
      <w:marRight w:val="0"/>
      <w:marTop w:val="0"/>
      <w:marBottom w:val="0"/>
      <w:divBdr>
        <w:top w:val="none" w:sz="0" w:space="0" w:color="auto"/>
        <w:left w:val="none" w:sz="0" w:space="0" w:color="auto"/>
        <w:bottom w:val="none" w:sz="0" w:space="0" w:color="auto"/>
        <w:right w:val="none" w:sz="0" w:space="0" w:color="auto"/>
      </w:divBdr>
    </w:div>
    <w:div w:id="1892570034">
      <w:bodyDiv w:val="1"/>
      <w:marLeft w:val="0"/>
      <w:marRight w:val="0"/>
      <w:marTop w:val="0"/>
      <w:marBottom w:val="0"/>
      <w:divBdr>
        <w:top w:val="none" w:sz="0" w:space="0" w:color="auto"/>
        <w:left w:val="none" w:sz="0" w:space="0" w:color="auto"/>
        <w:bottom w:val="none" w:sz="0" w:space="0" w:color="auto"/>
        <w:right w:val="none" w:sz="0" w:space="0" w:color="auto"/>
      </w:divBdr>
    </w:div>
    <w:div w:id="1935894753">
      <w:bodyDiv w:val="1"/>
      <w:marLeft w:val="0"/>
      <w:marRight w:val="0"/>
      <w:marTop w:val="0"/>
      <w:marBottom w:val="0"/>
      <w:divBdr>
        <w:top w:val="none" w:sz="0" w:space="0" w:color="auto"/>
        <w:left w:val="none" w:sz="0" w:space="0" w:color="auto"/>
        <w:bottom w:val="none" w:sz="0" w:space="0" w:color="auto"/>
        <w:right w:val="none" w:sz="0" w:space="0" w:color="auto"/>
      </w:divBdr>
    </w:div>
    <w:div w:id="1946574999">
      <w:bodyDiv w:val="1"/>
      <w:marLeft w:val="0"/>
      <w:marRight w:val="0"/>
      <w:marTop w:val="0"/>
      <w:marBottom w:val="0"/>
      <w:divBdr>
        <w:top w:val="none" w:sz="0" w:space="0" w:color="auto"/>
        <w:left w:val="none" w:sz="0" w:space="0" w:color="auto"/>
        <w:bottom w:val="none" w:sz="0" w:space="0" w:color="auto"/>
        <w:right w:val="none" w:sz="0" w:space="0" w:color="auto"/>
      </w:divBdr>
    </w:div>
    <w:div w:id="1952273764">
      <w:bodyDiv w:val="1"/>
      <w:marLeft w:val="0"/>
      <w:marRight w:val="0"/>
      <w:marTop w:val="0"/>
      <w:marBottom w:val="0"/>
      <w:divBdr>
        <w:top w:val="none" w:sz="0" w:space="0" w:color="auto"/>
        <w:left w:val="none" w:sz="0" w:space="0" w:color="auto"/>
        <w:bottom w:val="none" w:sz="0" w:space="0" w:color="auto"/>
        <w:right w:val="none" w:sz="0" w:space="0" w:color="auto"/>
      </w:divBdr>
    </w:div>
    <w:div w:id="1999770136">
      <w:bodyDiv w:val="1"/>
      <w:marLeft w:val="0"/>
      <w:marRight w:val="0"/>
      <w:marTop w:val="0"/>
      <w:marBottom w:val="0"/>
      <w:divBdr>
        <w:top w:val="none" w:sz="0" w:space="0" w:color="auto"/>
        <w:left w:val="none" w:sz="0" w:space="0" w:color="auto"/>
        <w:bottom w:val="none" w:sz="0" w:space="0" w:color="auto"/>
        <w:right w:val="none" w:sz="0" w:space="0" w:color="auto"/>
      </w:divBdr>
    </w:div>
    <w:div w:id="2006929859">
      <w:bodyDiv w:val="1"/>
      <w:marLeft w:val="0"/>
      <w:marRight w:val="0"/>
      <w:marTop w:val="0"/>
      <w:marBottom w:val="0"/>
      <w:divBdr>
        <w:top w:val="none" w:sz="0" w:space="0" w:color="auto"/>
        <w:left w:val="none" w:sz="0" w:space="0" w:color="auto"/>
        <w:bottom w:val="none" w:sz="0" w:space="0" w:color="auto"/>
        <w:right w:val="none" w:sz="0" w:space="0" w:color="auto"/>
      </w:divBdr>
    </w:div>
    <w:div w:id="2020348261">
      <w:bodyDiv w:val="1"/>
      <w:marLeft w:val="0"/>
      <w:marRight w:val="0"/>
      <w:marTop w:val="0"/>
      <w:marBottom w:val="0"/>
      <w:divBdr>
        <w:top w:val="none" w:sz="0" w:space="0" w:color="auto"/>
        <w:left w:val="none" w:sz="0" w:space="0" w:color="auto"/>
        <w:bottom w:val="none" w:sz="0" w:space="0" w:color="auto"/>
        <w:right w:val="none" w:sz="0" w:space="0" w:color="auto"/>
      </w:divBdr>
    </w:div>
    <w:div w:id="2040009734">
      <w:bodyDiv w:val="1"/>
      <w:marLeft w:val="0"/>
      <w:marRight w:val="0"/>
      <w:marTop w:val="0"/>
      <w:marBottom w:val="0"/>
      <w:divBdr>
        <w:top w:val="none" w:sz="0" w:space="0" w:color="auto"/>
        <w:left w:val="none" w:sz="0" w:space="0" w:color="auto"/>
        <w:bottom w:val="none" w:sz="0" w:space="0" w:color="auto"/>
        <w:right w:val="none" w:sz="0" w:space="0" w:color="auto"/>
      </w:divBdr>
    </w:div>
    <w:div w:id="2054889384">
      <w:bodyDiv w:val="1"/>
      <w:marLeft w:val="0"/>
      <w:marRight w:val="0"/>
      <w:marTop w:val="0"/>
      <w:marBottom w:val="0"/>
      <w:divBdr>
        <w:top w:val="none" w:sz="0" w:space="0" w:color="auto"/>
        <w:left w:val="none" w:sz="0" w:space="0" w:color="auto"/>
        <w:bottom w:val="none" w:sz="0" w:space="0" w:color="auto"/>
        <w:right w:val="none" w:sz="0" w:space="0" w:color="auto"/>
      </w:divBdr>
    </w:div>
    <w:div w:id="2058354756">
      <w:bodyDiv w:val="1"/>
      <w:marLeft w:val="0"/>
      <w:marRight w:val="0"/>
      <w:marTop w:val="0"/>
      <w:marBottom w:val="0"/>
      <w:divBdr>
        <w:top w:val="none" w:sz="0" w:space="0" w:color="auto"/>
        <w:left w:val="none" w:sz="0" w:space="0" w:color="auto"/>
        <w:bottom w:val="none" w:sz="0" w:space="0" w:color="auto"/>
        <w:right w:val="none" w:sz="0" w:space="0" w:color="auto"/>
      </w:divBdr>
    </w:div>
    <w:div w:id="2081127473">
      <w:bodyDiv w:val="1"/>
      <w:marLeft w:val="0"/>
      <w:marRight w:val="0"/>
      <w:marTop w:val="0"/>
      <w:marBottom w:val="0"/>
      <w:divBdr>
        <w:top w:val="none" w:sz="0" w:space="0" w:color="auto"/>
        <w:left w:val="none" w:sz="0" w:space="0" w:color="auto"/>
        <w:bottom w:val="none" w:sz="0" w:space="0" w:color="auto"/>
        <w:right w:val="none" w:sz="0" w:space="0" w:color="auto"/>
      </w:divBdr>
    </w:div>
    <w:div w:id="2086220651">
      <w:bodyDiv w:val="1"/>
      <w:marLeft w:val="0"/>
      <w:marRight w:val="0"/>
      <w:marTop w:val="0"/>
      <w:marBottom w:val="0"/>
      <w:divBdr>
        <w:top w:val="none" w:sz="0" w:space="0" w:color="auto"/>
        <w:left w:val="none" w:sz="0" w:space="0" w:color="auto"/>
        <w:bottom w:val="none" w:sz="0" w:space="0" w:color="auto"/>
        <w:right w:val="none" w:sz="0" w:space="0" w:color="auto"/>
      </w:divBdr>
    </w:div>
    <w:div w:id="2094663170">
      <w:bodyDiv w:val="1"/>
      <w:marLeft w:val="0"/>
      <w:marRight w:val="0"/>
      <w:marTop w:val="0"/>
      <w:marBottom w:val="0"/>
      <w:divBdr>
        <w:top w:val="none" w:sz="0" w:space="0" w:color="auto"/>
        <w:left w:val="none" w:sz="0" w:space="0" w:color="auto"/>
        <w:bottom w:val="none" w:sz="0" w:space="0" w:color="auto"/>
        <w:right w:val="none" w:sz="0" w:space="0" w:color="auto"/>
      </w:divBdr>
    </w:div>
    <w:div w:id="210757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F4B222E705DF647AFC9C675A462835C" ma:contentTypeVersion="7" ma:contentTypeDescription="Create a new document." ma:contentTypeScope="" ma:versionID="36ea71f6eeb17e101adfdc03af2cd3a0">
  <xsd:schema xmlns:xsd="http://www.w3.org/2001/XMLSchema" xmlns:xs="http://www.w3.org/2001/XMLSchema" xmlns:p="http://schemas.microsoft.com/office/2006/metadata/properties" xmlns:ns2="913fafb8-8ecc-40e4-9d76-36f25eb14c54" targetNamespace="http://schemas.microsoft.com/office/2006/metadata/properties" ma:root="true" ma:fieldsID="8dd47d8e733c8eba6d413d60bd1cdce2" ns2:_="">
    <xsd:import namespace="913fafb8-8ecc-40e4-9d76-36f25eb14c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fafb8-8ecc-40e4-9d76-36f25eb14c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FA42FA-0F93-432C-B1CB-5181B3AA0DDB}">
  <ds:schemaRefs>
    <ds:schemaRef ds:uri="913fafb8-8ecc-40e4-9d76-36f25eb14c54"/>
    <ds:schemaRef ds:uri="http://schemas.openxmlformats.org/package/2006/metadata/core-properties"/>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4CF5D3CB-49A8-45A4-9B6F-674B18CE5339}">
  <ds:schemaRefs>
    <ds:schemaRef ds:uri="http://schemas.openxmlformats.org/officeDocument/2006/bibliography"/>
  </ds:schemaRefs>
</ds:datastoreItem>
</file>

<file path=customXml/itemProps3.xml><?xml version="1.0" encoding="utf-8"?>
<ds:datastoreItem xmlns:ds="http://schemas.openxmlformats.org/officeDocument/2006/customXml" ds:itemID="{145E4723-E633-4A17-B6CA-A989FD35D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fafb8-8ecc-40e4-9d76-36f25eb14c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E62379-E4E5-4F0D-B942-2BC9149EEE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314</Words>
  <Characters>1794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CharactersWithSpaces>
  <SharedDoc>false</SharedDoc>
  <HLinks>
    <vt:vector size="12" baseType="variant">
      <vt:variant>
        <vt:i4>1900579</vt:i4>
      </vt:variant>
      <vt:variant>
        <vt:i4>0</vt:i4>
      </vt:variant>
      <vt:variant>
        <vt:i4>0</vt:i4>
      </vt:variant>
      <vt:variant>
        <vt:i4>5</vt:i4>
      </vt:variant>
      <vt:variant>
        <vt:lpwstr>mailto:NKent@duanemorris.com</vt:lpwstr>
      </vt:variant>
      <vt:variant>
        <vt:lpwstr/>
      </vt:variant>
      <vt:variant>
        <vt:i4>5505062</vt:i4>
      </vt:variant>
      <vt:variant>
        <vt:i4>0</vt:i4>
      </vt:variant>
      <vt:variant>
        <vt:i4>0</vt:i4>
      </vt:variant>
      <vt:variant>
        <vt:i4>5</vt:i4>
      </vt:variant>
      <vt:variant>
        <vt:lpwstr>mailto:Brian.Fu@ed.gov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Foss, Ian</dc:creator>
  <cp:keywords/>
  <dc:description/>
  <cp:lastModifiedBy>Bogart, Joanne</cp:lastModifiedBy>
  <cp:revision>9</cp:revision>
  <dcterms:created xsi:type="dcterms:W3CDTF">2020-12-07T15:24:00Z</dcterms:created>
  <dcterms:modified xsi:type="dcterms:W3CDTF">2020-12-07T15:31:00Z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0x010100CF4B222E705DF647AFC9C675A462835C</vt:lpwstr>
  </property>
</Properties>
</file>