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CA5" w:rsidP="00EF1CA5" w:rsidRDefault="00EF1CA5" w14:paraId="71CCF3E0" w14:textId="77777777">
      <w:pPr>
        <w:autoSpaceDE w:val="0"/>
        <w:autoSpaceDN w:val="0"/>
        <w:adjustRightInd w:val="0"/>
        <w:jc w:val="center"/>
        <w:rPr>
          <w:rFonts w:ascii="Times New Roman" w:hAnsi="Times New Roman" w:eastAsia="Calibri" w:cs="Times New Roman"/>
          <w:b/>
          <w:bCs/>
          <w:color w:val="000000"/>
          <w:sz w:val="40"/>
          <w:szCs w:val="40"/>
        </w:rPr>
      </w:pPr>
    </w:p>
    <w:p w:rsidRPr="00286052" w:rsidR="00EF1CA5" w:rsidP="00EF1CA5" w:rsidRDefault="00EF1CA5" w14:paraId="5EB4DC79" w14:textId="77777777">
      <w:pPr>
        <w:autoSpaceDE w:val="0"/>
        <w:autoSpaceDN w:val="0"/>
        <w:adjustRightInd w:val="0"/>
        <w:jc w:val="center"/>
        <w:rPr>
          <w:rFonts w:ascii="Times New Roman" w:hAnsi="Times New Roman" w:eastAsia="Calibri" w:cs="Times New Roman"/>
          <w:b/>
          <w:bCs/>
          <w:color w:val="000000"/>
          <w:sz w:val="40"/>
          <w:szCs w:val="40"/>
        </w:rPr>
      </w:pPr>
    </w:p>
    <w:p w:rsidRPr="00286052" w:rsidR="00EF1CA5" w:rsidP="00EF1CA5" w:rsidRDefault="00EF1CA5" w14:paraId="5B7AF0C9" w14:textId="77777777">
      <w:pPr>
        <w:autoSpaceDE w:val="0"/>
        <w:autoSpaceDN w:val="0"/>
        <w:adjustRightInd w:val="0"/>
        <w:jc w:val="center"/>
        <w:rPr>
          <w:rFonts w:ascii="Times New Roman" w:hAnsi="Times New Roman" w:eastAsia="Calibri" w:cs="Times New Roman"/>
          <w:b/>
          <w:bCs/>
          <w:color w:val="000000"/>
          <w:sz w:val="40"/>
          <w:szCs w:val="40"/>
        </w:rPr>
      </w:pPr>
    </w:p>
    <w:p w:rsidRPr="00286052" w:rsidR="00EF1CA5" w:rsidP="00EF1CA5" w:rsidRDefault="00EF1CA5" w14:paraId="16743F44" w14:textId="77777777">
      <w:pPr>
        <w:autoSpaceDE w:val="0"/>
        <w:autoSpaceDN w:val="0"/>
        <w:adjustRightInd w:val="0"/>
        <w:jc w:val="center"/>
        <w:rPr>
          <w:rFonts w:ascii="Times New Roman" w:hAnsi="Times New Roman" w:eastAsia="Calibri" w:cs="Times New Roman"/>
          <w:b/>
          <w:bCs/>
          <w:color w:val="000000"/>
          <w:sz w:val="40"/>
          <w:szCs w:val="40"/>
        </w:rPr>
      </w:pPr>
      <w:r w:rsidRPr="00286052">
        <w:rPr>
          <w:rFonts w:ascii="Times New Roman" w:hAnsi="Times New Roman" w:eastAsia="Calibri" w:cs="Times New Roman"/>
          <w:b/>
          <w:bCs/>
          <w:color w:val="000000"/>
          <w:sz w:val="40"/>
          <w:szCs w:val="40"/>
        </w:rPr>
        <w:t>APPENDIX A</w:t>
      </w:r>
    </w:p>
    <w:p w:rsidRPr="00286052" w:rsidR="00EF1CA5" w:rsidP="00EF1CA5" w:rsidRDefault="00EF1CA5" w14:paraId="04ABCAEE" w14:textId="77777777">
      <w:pPr>
        <w:autoSpaceDE w:val="0"/>
        <w:autoSpaceDN w:val="0"/>
        <w:adjustRightInd w:val="0"/>
        <w:jc w:val="center"/>
        <w:rPr>
          <w:rFonts w:ascii="Times New Roman" w:hAnsi="Times New Roman" w:eastAsia="Calibri" w:cs="Times New Roman"/>
          <w:b/>
          <w:bCs/>
          <w:color w:val="000000"/>
          <w:sz w:val="40"/>
          <w:szCs w:val="40"/>
        </w:rPr>
      </w:pPr>
    </w:p>
    <w:p w:rsidRPr="00286052" w:rsidR="00EF1CA5" w:rsidP="00EF1CA5" w:rsidRDefault="00EF1CA5" w14:paraId="4D94BAEA" w14:textId="77777777">
      <w:pPr>
        <w:autoSpaceDE w:val="0"/>
        <w:autoSpaceDN w:val="0"/>
        <w:adjustRightInd w:val="0"/>
        <w:jc w:val="center"/>
        <w:rPr>
          <w:rFonts w:ascii="Times New Roman" w:hAnsi="Times New Roman" w:eastAsia="Calibri" w:cs="Times New Roman"/>
          <w:b/>
          <w:bCs/>
          <w:color w:val="000000"/>
          <w:sz w:val="40"/>
          <w:szCs w:val="40"/>
        </w:rPr>
      </w:pPr>
    </w:p>
    <w:p w:rsidRPr="00286052" w:rsidR="00EF1CA5" w:rsidP="00EF1CA5" w:rsidRDefault="00EF1CA5" w14:paraId="5DD39486" w14:textId="77777777">
      <w:pPr>
        <w:autoSpaceDE w:val="0"/>
        <w:autoSpaceDN w:val="0"/>
        <w:adjustRightInd w:val="0"/>
        <w:jc w:val="center"/>
        <w:rPr>
          <w:rFonts w:ascii="Times New Roman" w:hAnsi="Times New Roman" w:eastAsia="Calibri" w:cs="Times New Roman"/>
          <w:b/>
          <w:bCs/>
          <w:color w:val="000000"/>
          <w:sz w:val="40"/>
          <w:szCs w:val="40"/>
        </w:rPr>
      </w:pPr>
    </w:p>
    <w:p w:rsidRPr="00286052" w:rsidR="00EF1CA5" w:rsidP="00EF1CA5" w:rsidRDefault="00EF1CA5" w14:paraId="18F5B9A4" w14:textId="77777777">
      <w:pPr>
        <w:autoSpaceDE w:val="0"/>
        <w:autoSpaceDN w:val="0"/>
        <w:adjustRightInd w:val="0"/>
        <w:jc w:val="center"/>
        <w:rPr>
          <w:rFonts w:ascii="Times New Roman" w:hAnsi="Times New Roman" w:eastAsia="Calibri" w:cs="Times New Roman"/>
          <w:b/>
          <w:bCs/>
          <w:color w:val="000000"/>
          <w:sz w:val="40"/>
          <w:szCs w:val="40"/>
        </w:rPr>
      </w:pPr>
    </w:p>
    <w:p w:rsidRPr="00286052" w:rsidR="00EF1CA5" w:rsidP="00EF1CA5" w:rsidRDefault="00EF1CA5" w14:paraId="25DF7DB4" w14:textId="77777777">
      <w:pPr>
        <w:autoSpaceDE w:val="0"/>
        <w:autoSpaceDN w:val="0"/>
        <w:adjustRightInd w:val="0"/>
        <w:rPr>
          <w:rFonts w:ascii="Times New Roman" w:hAnsi="Times New Roman" w:eastAsia="Calibri" w:cs="Times New Roman"/>
          <w:b/>
          <w:bCs/>
          <w:color w:val="000000"/>
          <w:sz w:val="40"/>
          <w:szCs w:val="40"/>
        </w:rPr>
      </w:pPr>
    </w:p>
    <w:p w:rsidRPr="00C85E31" w:rsidR="00EF1CA5" w:rsidP="00EF1CA5" w:rsidRDefault="00EF1CA5" w14:paraId="09E633EB" w14:textId="77777777">
      <w:pPr>
        <w:autoSpaceDE w:val="0"/>
        <w:autoSpaceDN w:val="0"/>
        <w:adjustRightInd w:val="0"/>
        <w:jc w:val="center"/>
        <w:rPr>
          <w:rFonts w:ascii="Times New Roman" w:hAnsi="Times New Roman" w:eastAsia="Calibri" w:cs="Times New Roman"/>
          <w:b/>
          <w:bCs/>
          <w:color w:val="000000"/>
          <w:sz w:val="40"/>
          <w:szCs w:val="40"/>
        </w:rPr>
      </w:pPr>
      <w:r w:rsidRPr="00C85E31">
        <w:rPr>
          <w:rFonts w:ascii="Times New Roman" w:hAnsi="Times New Roman" w:eastAsia="Calibri" w:cs="Times New Roman"/>
          <w:b/>
          <w:bCs/>
          <w:color w:val="000000"/>
          <w:sz w:val="40"/>
          <w:szCs w:val="40"/>
        </w:rPr>
        <w:t>Information Collection</w:t>
      </w:r>
    </w:p>
    <w:p w:rsidRPr="00C85E31" w:rsidR="00EF1CA5" w:rsidP="00EF1CA5" w:rsidRDefault="00EF1CA5" w14:paraId="5F626376" w14:textId="77777777">
      <w:pPr>
        <w:autoSpaceDE w:val="0"/>
        <w:autoSpaceDN w:val="0"/>
        <w:adjustRightInd w:val="0"/>
        <w:jc w:val="center"/>
        <w:rPr>
          <w:rFonts w:ascii="Times New Roman" w:hAnsi="Times New Roman" w:eastAsia="Calibri" w:cs="Times New Roman"/>
          <w:b/>
          <w:bCs/>
          <w:color w:val="000000"/>
          <w:sz w:val="40"/>
          <w:szCs w:val="40"/>
        </w:rPr>
      </w:pPr>
      <w:r w:rsidRPr="00C85E31">
        <w:rPr>
          <w:rFonts w:ascii="Times New Roman" w:hAnsi="Times New Roman" w:eastAsia="Calibri" w:cs="Times New Roman"/>
          <w:b/>
          <w:bCs/>
          <w:color w:val="000000"/>
          <w:sz w:val="40"/>
          <w:szCs w:val="40"/>
        </w:rPr>
        <w:t xml:space="preserve">for </w:t>
      </w:r>
    </w:p>
    <w:p w:rsidRPr="00C85E31" w:rsidR="00EF1CA5" w:rsidP="00EF1CA5" w:rsidRDefault="00EF1CA5" w14:paraId="5C8E7C55" w14:textId="77777777">
      <w:pPr>
        <w:autoSpaceDE w:val="0"/>
        <w:autoSpaceDN w:val="0"/>
        <w:adjustRightInd w:val="0"/>
        <w:jc w:val="center"/>
        <w:rPr>
          <w:rFonts w:ascii="Times New Roman" w:hAnsi="Times New Roman" w:eastAsia="Calibri" w:cs="Times New Roman"/>
          <w:b/>
          <w:bCs/>
          <w:color w:val="000000"/>
          <w:sz w:val="40"/>
          <w:szCs w:val="40"/>
        </w:rPr>
      </w:pPr>
      <w:r w:rsidRPr="00C458A2">
        <w:rPr>
          <w:rFonts w:ascii="Times New Roman" w:hAnsi="Times New Roman" w:eastAsia="Calibri" w:cs="Times New Roman"/>
          <w:b/>
          <w:bCs/>
          <w:color w:val="000000"/>
          <w:sz w:val="40"/>
          <w:szCs w:val="40"/>
        </w:rPr>
        <w:t>Case Service Report (RSA-911)</w:t>
      </w:r>
    </w:p>
    <w:p w:rsidRPr="00C85E31" w:rsidR="00EF1CA5" w:rsidP="00EF1CA5" w:rsidRDefault="00EF1CA5" w14:paraId="6144BA3E" w14:textId="77777777">
      <w:pPr>
        <w:autoSpaceDE w:val="0"/>
        <w:autoSpaceDN w:val="0"/>
        <w:adjustRightInd w:val="0"/>
        <w:jc w:val="center"/>
        <w:rPr>
          <w:rFonts w:ascii="Times New Roman" w:hAnsi="Times New Roman" w:eastAsia="Calibri" w:cs="Times New Roman"/>
          <w:b/>
          <w:bCs/>
          <w:color w:val="000000"/>
          <w:sz w:val="40"/>
          <w:szCs w:val="40"/>
        </w:rPr>
      </w:pPr>
    </w:p>
    <w:p w:rsidR="00EF1CA5" w:rsidP="00EF1CA5" w:rsidRDefault="00EF1CA5" w14:paraId="24A9D5E9" w14:textId="77777777">
      <w:pPr>
        <w:autoSpaceDE w:val="0"/>
        <w:autoSpaceDN w:val="0"/>
        <w:adjustRightInd w:val="0"/>
        <w:jc w:val="center"/>
        <w:rPr>
          <w:rFonts w:ascii="Times New Roman" w:hAnsi="Times New Roman" w:eastAsia="Calibri" w:cs="Times New Roman"/>
          <w:b/>
          <w:bCs/>
          <w:color w:val="000000"/>
          <w:sz w:val="40"/>
          <w:szCs w:val="40"/>
        </w:rPr>
      </w:pPr>
    </w:p>
    <w:p w:rsidR="00EF1CA5" w:rsidP="00EF1CA5" w:rsidRDefault="00EF1CA5" w14:paraId="22800903" w14:textId="77777777">
      <w:pPr>
        <w:autoSpaceDE w:val="0"/>
        <w:autoSpaceDN w:val="0"/>
        <w:adjustRightInd w:val="0"/>
        <w:jc w:val="center"/>
        <w:rPr>
          <w:rFonts w:ascii="Times New Roman" w:hAnsi="Times New Roman" w:eastAsia="Calibri" w:cs="Times New Roman"/>
          <w:b/>
          <w:bCs/>
          <w:color w:val="000000"/>
          <w:sz w:val="40"/>
          <w:szCs w:val="40"/>
        </w:rPr>
      </w:pPr>
    </w:p>
    <w:p w:rsidRPr="00C85E31" w:rsidR="00EF1CA5" w:rsidP="00EF1CA5" w:rsidRDefault="00EF1CA5" w14:paraId="24E688DD" w14:textId="77777777">
      <w:pPr>
        <w:autoSpaceDE w:val="0"/>
        <w:autoSpaceDN w:val="0"/>
        <w:adjustRightInd w:val="0"/>
        <w:jc w:val="center"/>
        <w:rPr>
          <w:rFonts w:ascii="Times New Roman" w:hAnsi="Times New Roman" w:eastAsia="Calibri" w:cs="Times New Roman"/>
          <w:b/>
          <w:bCs/>
          <w:color w:val="000000"/>
          <w:sz w:val="40"/>
          <w:szCs w:val="40"/>
        </w:rPr>
      </w:pPr>
      <w:r w:rsidRPr="00C85E31">
        <w:rPr>
          <w:rFonts w:ascii="Times New Roman" w:hAnsi="Times New Roman" w:eastAsia="Calibri" w:cs="Times New Roman"/>
          <w:b/>
          <w:bCs/>
          <w:color w:val="000000"/>
          <w:sz w:val="40"/>
          <w:szCs w:val="40"/>
        </w:rPr>
        <w:t>Summary of Public Comments and Responses</w:t>
      </w:r>
    </w:p>
    <w:p w:rsidR="00EF1CA5" w:rsidP="00EF1CA5" w:rsidRDefault="00EF1CA5" w14:paraId="3B1D58C8" w14:textId="77777777">
      <w:pPr>
        <w:autoSpaceDE w:val="0"/>
        <w:autoSpaceDN w:val="0"/>
        <w:adjustRightInd w:val="0"/>
        <w:jc w:val="center"/>
        <w:rPr>
          <w:rFonts w:ascii="Times New Roman" w:hAnsi="Times New Roman" w:eastAsia="Calibri" w:cs="Times New Roman"/>
          <w:b/>
          <w:bCs/>
          <w:color w:val="000000"/>
          <w:sz w:val="40"/>
          <w:szCs w:val="40"/>
        </w:rPr>
      </w:pPr>
    </w:p>
    <w:p w:rsidR="00EF1CA5" w:rsidP="00EF1CA5" w:rsidRDefault="00EF1CA5" w14:paraId="6FE3C9F8" w14:textId="77777777">
      <w:pPr>
        <w:autoSpaceDE w:val="0"/>
        <w:autoSpaceDN w:val="0"/>
        <w:adjustRightInd w:val="0"/>
        <w:jc w:val="center"/>
        <w:rPr>
          <w:rFonts w:ascii="Times New Roman" w:hAnsi="Times New Roman" w:eastAsia="Calibri" w:cs="Times New Roman"/>
          <w:b/>
          <w:bCs/>
          <w:color w:val="000000"/>
          <w:sz w:val="40"/>
          <w:szCs w:val="40"/>
        </w:rPr>
      </w:pPr>
    </w:p>
    <w:p w:rsidR="00EF1CA5" w:rsidP="00EF1CA5" w:rsidRDefault="00EF1CA5" w14:paraId="10C81CB8" w14:textId="77777777">
      <w:pPr>
        <w:autoSpaceDE w:val="0"/>
        <w:autoSpaceDN w:val="0"/>
        <w:adjustRightInd w:val="0"/>
        <w:jc w:val="center"/>
        <w:rPr>
          <w:rFonts w:ascii="Times New Roman" w:hAnsi="Times New Roman" w:eastAsia="Calibri" w:cs="Times New Roman"/>
          <w:b/>
          <w:bCs/>
          <w:color w:val="000000"/>
          <w:sz w:val="40"/>
          <w:szCs w:val="40"/>
        </w:rPr>
      </w:pPr>
    </w:p>
    <w:p w:rsidR="00EF1CA5" w:rsidP="00EF1CA5" w:rsidRDefault="00EF1CA5" w14:paraId="6802686D" w14:textId="77777777">
      <w:pPr>
        <w:autoSpaceDE w:val="0"/>
        <w:autoSpaceDN w:val="0"/>
        <w:adjustRightInd w:val="0"/>
        <w:jc w:val="center"/>
        <w:rPr>
          <w:rFonts w:ascii="Times New Roman" w:hAnsi="Times New Roman" w:eastAsia="Calibri" w:cs="Times New Roman"/>
          <w:b/>
          <w:bCs/>
          <w:color w:val="000000"/>
          <w:sz w:val="40"/>
          <w:szCs w:val="40"/>
        </w:rPr>
      </w:pPr>
    </w:p>
    <w:p w:rsidR="00EF1CA5" w:rsidP="00EF1CA5" w:rsidRDefault="00EF1CA5" w14:paraId="3F6D1688" w14:textId="77777777">
      <w:pPr>
        <w:autoSpaceDE w:val="0"/>
        <w:autoSpaceDN w:val="0"/>
        <w:adjustRightInd w:val="0"/>
        <w:jc w:val="center"/>
        <w:rPr>
          <w:rFonts w:ascii="Times New Roman" w:hAnsi="Times New Roman" w:eastAsia="Calibri" w:cs="Times New Roman"/>
          <w:b/>
          <w:bCs/>
          <w:color w:val="000000"/>
          <w:sz w:val="40"/>
          <w:szCs w:val="40"/>
        </w:rPr>
      </w:pPr>
    </w:p>
    <w:p w:rsidRPr="00C458A2" w:rsidR="00EF1CA5" w:rsidP="00EF1CA5" w:rsidRDefault="00EF1CA5" w14:paraId="57063FB0" w14:textId="77777777">
      <w:pPr>
        <w:autoSpaceDE w:val="0"/>
        <w:autoSpaceDN w:val="0"/>
        <w:adjustRightInd w:val="0"/>
        <w:jc w:val="center"/>
        <w:rPr>
          <w:rFonts w:ascii="Times New Roman" w:hAnsi="Times New Roman" w:eastAsia="Calibri" w:cs="Times New Roman"/>
          <w:b/>
          <w:bCs/>
          <w:color w:val="000000"/>
          <w:sz w:val="40"/>
          <w:szCs w:val="40"/>
        </w:rPr>
      </w:pPr>
    </w:p>
    <w:p w:rsidRPr="00286052" w:rsidR="00EF1CA5" w:rsidP="00EF1CA5" w:rsidRDefault="00EF1CA5" w14:paraId="25C62C70" w14:textId="77777777">
      <w:pPr>
        <w:autoSpaceDE w:val="0"/>
        <w:autoSpaceDN w:val="0"/>
        <w:adjustRightInd w:val="0"/>
        <w:jc w:val="center"/>
        <w:rPr>
          <w:rFonts w:ascii="Times New Roman" w:hAnsi="Times New Roman" w:eastAsia="Calibri" w:cs="Times New Roman"/>
          <w:bCs/>
          <w:color w:val="000000"/>
          <w:sz w:val="40"/>
          <w:szCs w:val="40"/>
        </w:rPr>
      </w:pPr>
      <w:r w:rsidRPr="00286052">
        <w:rPr>
          <w:rFonts w:ascii="Times New Roman" w:hAnsi="Times New Roman" w:eastAsia="Calibri" w:cs="Times New Roman"/>
          <w:bCs/>
          <w:color w:val="000000"/>
          <w:sz w:val="40"/>
          <w:szCs w:val="40"/>
        </w:rPr>
        <w:t>U.S. Department of Education</w:t>
      </w:r>
    </w:p>
    <w:p w:rsidRPr="00286052" w:rsidR="00EF1CA5" w:rsidP="00EF1CA5" w:rsidRDefault="00EF1CA5" w14:paraId="3EA394F0" w14:textId="77777777">
      <w:pPr>
        <w:autoSpaceDE w:val="0"/>
        <w:autoSpaceDN w:val="0"/>
        <w:adjustRightInd w:val="0"/>
        <w:jc w:val="center"/>
        <w:rPr>
          <w:rFonts w:ascii="Times New Roman" w:hAnsi="Times New Roman" w:eastAsia="Calibri" w:cs="Times New Roman"/>
          <w:bCs/>
          <w:color w:val="000000"/>
          <w:sz w:val="40"/>
          <w:szCs w:val="40"/>
        </w:rPr>
      </w:pPr>
      <w:r w:rsidRPr="00286052">
        <w:rPr>
          <w:rFonts w:ascii="Times New Roman" w:hAnsi="Times New Roman" w:eastAsia="Calibri" w:cs="Times New Roman"/>
          <w:bCs/>
          <w:color w:val="000000"/>
          <w:sz w:val="40"/>
          <w:szCs w:val="40"/>
        </w:rPr>
        <w:t xml:space="preserve">Office of Special Education and Rehabilitative Services </w:t>
      </w:r>
    </w:p>
    <w:p w:rsidRPr="00286052" w:rsidR="00EF1CA5" w:rsidP="00EF1CA5" w:rsidRDefault="00EF1CA5" w14:paraId="24958345" w14:textId="77777777">
      <w:pPr>
        <w:autoSpaceDE w:val="0"/>
        <w:autoSpaceDN w:val="0"/>
        <w:adjustRightInd w:val="0"/>
        <w:jc w:val="center"/>
        <w:rPr>
          <w:rFonts w:ascii="Times New Roman" w:hAnsi="Times New Roman" w:eastAsia="Calibri" w:cs="Times New Roman"/>
          <w:bCs/>
          <w:color w:val="000000"/>
          <w:sz w:val="40"/>
          <w:szCs w:val="40"/>
        </w:rPr>
      </w:pPr>
      <w:r w:rsidRPr="00286052">
        <w:rPr>
          <w:rFonts w:ascii="Times New Roman" w:hAnsi="Times New Roman" w:eastAsia="Calibri" w:cs="Times New Roman"/>
          <w:bCs/>
          <w:color w:val="000000"/>
          <w:sz w:val="40"/>
          <w:szCs w:val="40"/>
        </w:rPr>
        <w:t>Rehabilitation Services Administration</w:t>
      </w:r>
    </w:p>
    <w:p w:rsidRPr="00C458A2" w:rsidR="00EF1CA5" w:rsidP="00EF1CA5" w:rsidRDefault="00EF1CA5" w14:paraId="16D9BDDE" w14:textId="77777777">
      <w:pPr>
        <w:autoSpaceDE w:val="0"/>
        <w:autoSpaceDN w:val="0"/>
        <w:adjustRightInd w:val="0"/>
        <w:jc w:val="center"/>
        <w:rPr>
          <w:rFonts w:ascii="Times New Roman" w:hAnsi="Times New Roman" w:eastAsia="Calibri" w:cs="Times New Roman"/>
          <w:b/>
          <w:bCs/>
          <w:color w:val="000000"/>
          <w:sz w:val="40"/>
          <w:szCs w:val="40"/>
        </w:rPr>
      </w:pPr>
    </w:p>
    <w:p w:rsidRPr="00C85E31" w:rsidR="00EF1CA5" w:rsidP="00EF1CA5" w:rsidRDefault="00EF1CA5" w14:paraId="3A55B249" w14:textId="77777777">
      <w:pPr>
        <w:autoSpaceDE w:val="0"/>
        <w:autoSpaceDN w:val="0"/>
        <w:adjustRightInd w:val="0"/>
        <w:jc w:val="center"/>
        <w:rPr>
          <w:rFonts w:ascii="Times New Roman" w:hAnsi="Times New Roman" w:eastAsia="Calibri" w:cs="Times New Roman"/>
          <w:b/>
          <w:bCs/>
          <w:color w:val="000000"/>
          <w:sz w:val="40"/>
          <w:szCs w:val="40"/>
        </w:rPr>
      </w:pPr>
    </w:p>
    <w:p w:rsidRPr="00682880" w:rsidR="00EF1CA5" w:rsidP="00EF1CA5" w:rsidRDefault="00EF1CA5" w14:paraId="04A55CAF" w14:textId="77777777">
      <w:pPr>
        <w:pStyle w:val="Heading1"/>
      </w:pPr>
      <w:r w:rsidRPr="00682880">
        <w:lastRenderedPageBreak/>
        <w:t>Introduction</w:t>
      </w:r>
    </w:p>
    <w:p w:rsidRPr="00A05D79" w:rsidR="00EF1CA5" w:rsidP="00EF1CA5" w:rsidRDefault="00EF1CA5" w14:paraId="56E167F6" w14:textId="77777777">
      <w:pPr>
        <w:ind w:left="360"/>
        <w:rPr>
          <w:rFonts w:ascii="Times New Roman" w:hAnsi="Times New Roman" w:eastAsia="Calibri" w:cs="Times New Roman"/>
          <w:color w:val="000000"/>
          <w:sz w:val="24"/>
          <w:szCs w:val="24"/>
        </w:rPr>
      </w:pPr>
    </w:p>
    <w:p w:rsidRPr="00C85E31" w:rsidR="00EF1CA5" w:rsidP="00EF1CA5" w:rsidRDefault="00EF1CA5" w14:paraId="205E1FA9" w14:textId="77777777">
      <w:pPr>
        <w:ind w:left="360"/>
        <w:rPr>
          <w:rFonts w:ascii="Times New Roman" w:hAnsi="Times New Roman" w:eastAsia="Calibri" w:cs="Times New Roman"/>
          <w:color w:val="000000"/>
          <w:sz w:val="24"/>
          <w:szCs w:val="24"/>
        </w:rPr>
      </w:pPr>
      <w:r w:rsidRPr="00C85E31">
        <w:rPr>
          <w:rFonts w:ascii="Times New Roman" w:hAnsi="Times New Roman" w:eastAsia="Calibri" w:cs="Times New Roman"/>
          <w:color w:val="000000"/>
          <w:sz w:val="24"/>
          <w:szCs w:val="24"/>
        </w:rPr>
        <w:t xml:space="preserve">The </w:t>
      </w:r>
      <w:r>
        <w:rPr>
          <w:rFonts w:ascii="Times New Roman" w:hAnsi="Times New Roman" w:eastAsia="Calibri" w:cs="Times New Roman"/>
          <w:color w:val="000000"/>
          <w:sz w:val="24"/>
          <w:szCs w:val="24"/>
        </w:rPr>
        <w:t xml:space="preserve">U.S. </w:t>
      </w:r>
      <w:r w:rsidRPr="00C85E31">
        <w:rPr>
          <w:rFonts w:ascii="Times New Roman" w:hAnsi="Times New Roman" w:eastAsia="Calibri" w:cs="Times New Roman"/>
          <w:color w:val="000000"/>
          <w:sz w:val="24"/>
          <w:szCs w:val="24"/>
        </w:rPr>
        <w:t xml:space="preserve">Department </w:t>
      </w:r>
      <w:r w:rsidRPr="00A05D79">
        <w:rPr>
          <w:rFonts w:ascii="Times New Roman" w:hAnsi="Times New Roman" w:eastAsia="Calibri" w:cs="Times New Roman"/>
          <w:color w:val="000000"/>
          <w:sz w:val="24"/>
          <w:szCs w:val="24"/>
        </w:rPr>
        <w:t xml:space="preserve">of </w:t>
      </w:r>
      <w:r w:rsidRPr="00C85E31">
        <w:rPr>
          <w:rFonts w:ascii="Times New Roman" w:hAnsi="Times New Roman" w:eastAsia="Calibri" w:cs="Times New Roman"/>
          <w:color w:val="000000"/>
          <w:sz w:val="24"/>
          <w:szCs w:val="24"/>
        </w:rPr>
        <w:t xml:space="preserve">Education </w:t>
      </w:r>
      <w:r w:rsidRPr="00A05D79">
        <w:rPr>
          <w:rFonts w:ascii="Times New Roman" w:hAnsi="Times New Roman" w:eastAsia="Calibri" w:cs="Times New Roman"/>
          <w:color w:val="000000"/>
          <w:sz w:val="24"/>
          <w:szCs w:val="24"/>
        </w:rPr>
        <w:t xml:space="preserve">(Department) </w:t>
      </w:r>
      <w:r w:rsidRPr="00C85E31">
        <w:rPr>
          <w:rFonts w:ascii="Times New Roman" w:hAnsi="Times New Roman" w:eastAsia="Calibri" w:cs="Times New Roman"/>
          <w:color w:val="000000"/>
          <w:sz w:val="24"/>
          <w:szCs w:val="24"/>
        </w:rPr>
        <w:t>appreciate</w:t>
      </w:r>
      <w:r w:rsidRPr="00A05D79">
        <w:rPr>
          <w:rFonts w:ascii="Times New Roman" w:hAnsi="Times New Roman" w:eastAsia="Calibri" w:cs="Times New Roman"/>
          <w:color w:val="000000"/>
          <w:sz w:val="24"/>
          <w:szCs w:val="24"/>
        </w:rPr>
        <w:t>s</w:t>
      </w:r>
      <w:r w:rsidRPr="00C85E31">
        <w:rPr>
          <w:rFonts w:ascii="Times New Roman" w:hAnsi="Times New Roman" w:eastAsia="Calibri" w:cs="Times New Roman"/>
          <w:color w:val="000000"/>
          <w:sz w:val="24"/>
          <w:szCs w:val="24"/>
        </w:rPr>
        <w:t xml:space="preserve"> each stakeholder</w:t>
      </w:r>
      <w:r>
        <w:rPr>
          <w:rFonts w:ascii="Times New Roman" w:hAnsi="Times New Roman" w:eastAsia="Calibri" w:cs="Times New Roman"/>
          <w:color w:val="000000"/>
          <w:sz w:val="24"/>
          <w:szCs w:val="24"/>
        </w:rPr>
        <w:t>’s</w:t>
      </w:r>
      <w:r w:rsidRPr="00C85E31">
        <w:rPr>
          <w:rFonts w:ascii="Times New Roman" w:hAnsi="Times New Roman" w:eastAsia="Calibri" w:cs="Times New Roman"/>
          <w:color w:val="000000"/>
          <w:sz w:val="24"/>
          <w:szCs w:val="24"/>
        </w:rPr>
        <w:t xml:space="preserve"> suggestions and comments on this </w:t>
      </w:r>
      <w:r w:rsidRPr="00A05D79">
        <w:rPr>
          <w:rFonts w:ascii="Times New Roman" w:hAnsi="Times New Roman" w:eastAsia="Calibri" w:cs="Times New Roman"/>
          <w:color w:val="000000"/>
          <w:sz w:val="24"/>
          <w:szCs w:val="24"/>
        </w:rPr>
        <w:t>I</w:t>
      </w:r>
      <w:r w:rsidRPr="00C85E31">
        <w:rPr>
          <w:rFonts w:ascii="Times New Roman" w:hAnsi="Times New Roman" w:eastAsia="Calibri" w:cs="Times New Roman"/>
          <w:color w:val="000000"/>
          <w:sz w:val="24"/>
          <w:szCs w:val="24"/>
        </w:rPr>
        <w:t>nformation Collection Request (ICR)</w:t>
      </w:r>
      <w:r>
        <w:rPr>
          <w:rFonts w:ascii="Times New Roman" w:hAnsi="Times New Roman" w:eastAsia="Calibri" w:cs="Times New Roman"/>
          <w:color w:val="000000"/>
          <w:sz w:val="24"/>
          <w:szCs w:val="24"/>
        </w:rPr>
        <w:t xml:space="preserve"> for the Rehabilitation Services Administration (RSA) Case Service Report (RSA-911), published in the </w:t>
      </w:r>
      <w:r w:rsidRPr="00BD7602">
        <w:rPr>
          <w:rFonts w:ascii="Times New Roman" w:hAnsi="Times New Roman" w:eastAsia="Calibri" w:cs="Times New Roman"/>
          <w:i/>
          <w:color w:val="000000"/>
          <w:sz w:val="24"/>
          <w:szCs w:val="24"/>
        </w:rPr>
        <w:t>Federal Register</w:t>
      </w:r>
      <w:r>
        <w:rPr>
          <w:rFonts w:ascii="Times New Roman" w:hAnsi="Times New Roman" w:eastAsia="Calibri" w:cs="Times New Roman"/>
          <w:color w:val="000000"/>
          <w:sz w:val="24"/>
          <w:szCs w:val="24"/>
        </w:rPr>
        <w:t xml:space="preserve"> on December 10, 2020 (</w:t>
      </w:r>
      <w:r w:rsidRPr="00110893">
        <w:rPr>
          <w:rFonts w:ascii="Times New Roman" w:hAnsi="Times New Roman" w:eastAsia="Calibri" w:cs="Times New Roman"/>
          <w:color w:val="000000"/>
          <w:sz w:val="24"/>
          <w:szCs w:val="24"/>
        </w:rPr>
        <w:t>85 FR 79482</w:t>
      </w:r>
      <w:r>
        <w:rPr>
          <w:rFonts w:ascii="Times New Roman" w:hAnsi="Times New Roman" w:eastAsia="Calibri" w:cs="Times New Roman"/>
          <w:color w:val="000000"/>
          <w:sz w:val="24"/>
          <w:szCs w:val="24"/>
        </w:rPr>
        <w:t>)</w:t>
      </w:r>
      <w:r w:rsidRPr="00C85E31">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rPr>
        <w:t xml:space="preserve">RSA received nine distinct comments from six individuals and organizations, including five State Vocational Rehabilitation (VR) agencies, related to its proposal to extend this ICR without revisions. </w:t>
      </w:r>
      <w:r w:rsidRPr="00C85E31">
        <w:rPr>
          <w:rFonts w:ascii="Times New Roman" w:hAnsi="Times New Roman" w:eastAsia="Calibri" w:cs="Times New Roman"/>
          <w:color w:val="000000"/>
          <w:sz w:val="24"/>
          <w:szCs w:val="24"/>
        </w:rPr>
        <w:t xml:space="preserve">In response, you will </w:t>
      </w:r>
      <w:r>
        <w:rPr>
          <w:rFonts w:ascii="Times New Roman" w:hAnsi="Times New Roman" w:eastAsia="Calibri" w:cs="Times New Roman"/>
          <w:color w:val="000000"/>
          <w:sz w:val="24"/>
          <w:szCs w:val="24"/>
        </w:rPr>
        <w:t xml:space="preserve">find comments categorized into three topics: Support for Extension without Revision; RSA-911 Data Elements; and Post-Exit Data Matching. </w:t>
      </w:r>
      <w:r w:rsidRPr="00C85E31">
        <w:rPr>
          <w:rFonts w:ascii="Times New Roman" w:hAnsi="Times New Roman" w:eastAsia="Calibri" w:cs="Times New Roman"/>
          <w:color w:val="000000"/>
          <w:sz w:val="24"/>
          <w:szCs w:val="24"/>
        </w:rPr>
        <w:t>Similar c</w:t>
      </w:r>
      <w:r>
        <w:rPr>
          <w:rFonts w:ascii="Times New Roman" w:hAnsi="Times New Roman" w:eastAsia="Calibri" w:cs="Times New Roman"/>
          <w:color w:val="000000"/>
          <w:sz w:val="24"/>
          <w:szCs w:val="24"/>
        </w:rPr>
        <w:t>omments are summarized together</w:t>
      </w:r>
      <w:r w:rsidRPr="00C85E31">
        <w:rPr>
          <w:rFonts w:ascii="Times New Roman" w:hAnsi="Times New Roman" w:eastAsia="Calibri" w:cs="Times New Roman"/>
          <w:color w:val="000000"/>
          <w:sz w:val="24"/>
          <w:szCs w:val="24"/>
        </w:rPr>
        <w:t>, followed by the Department</w:t>
      </w:r>
      <w:r w:rsidRPr="00A05D79">
        <w:rPr>
          <w:rFonts w:ascii="Times New Roman" w:hAnsi="Times New Roman" w:eastAsia="Calibri" w:cs="Times New Roman"/>
          <w:color w:val="000000"/>
          <w:sz w:val="24"/>
          <w:szCs w:val="24"/>
        </w:rPr>
        <w:t>’s</w:t>
      </w:r>
      <w:r w:rsidRPr="00C85E31">
        <w:rPr>
          <w:rFonts w:ascii="Times New Roman" w:hAnsi="Times New Roman" w:eastAsia="Calibri" w:cs="Times New Roman"/>
          <w:color w:val="000000"/>
          <w:sz w:val="24"/>
          <w:szCs w:val="24"/>
        </w:rPr>
        <w:t xml:space="preserve"> “response”</w:t>
      </w:r>
      <w:r>
        <w:rPr>
          <w:rFonts w:ascii="Times New Roman" w:hAnsi="Times New Roman" w:eastAsia="Calibri" w:cs="Times New Roman"/>
          <w:color w:val="000000"/>
          <w:sz w:val="24"/>
          <w:szCs w:val="24"/>
        </w:rPr>
        <w:t xml:space="preserve"> to each summary of comments. </w:t>
      </w:r>
    </w:p>
    <w:p w:rsidR="00EF1CA5" w:rsidP="00EF1CA5" w:rsidRDefault="00EF1CA5" w14:paraId="55F16152" w14:textId="77777777"/>
    <w:p w:rsidR="00EF1CA5" w:rsidP="00EF1CA5" w:rsidRDefault="00EF1CA5" w14:paraId="282F7935" w14:textId="77777777">
      <w:pPr>
        <w:pStyle w:val="Heading1"/>
      </w:pPr>
      <w:r w:rsidRPr="00C458A2">
        <w:t>Comments and Responses</w:t>
      </w:r>
    </w:p>
    <w:p w:rsidRPr="00E818D3" w:rsidR="00EF1CA5" w:rsidP="00EF1CA5" w:rsidRDefault="00EF1CA5" w14:paraId="4049A7BE" w14:textId="77777777"/>
    <w:p w:rsidR="00EF1CA5" w:rsidP="00EF1CA5" w:rsidRDefault="00EF1CA5" w14:paraId="64B4F46B" w14:textId="77777777">
      <w:pPr>
        <w:pStyle w:val="Heading2"/>
      </w:pPr>
      <w:r>
        <w:t xml:space="preserve">Support for Extension without Revision </w:t>
      </w:r>
      <w:r w:rsidRPr="00A05D79">
        <w:tab/>
      </w:r>
    </w:p>
    <w:p w:rsidRPr="00DC4761" w:rsidR="00EF1CA5" w:rsidP="00EF1CA5" w:rsidRDefault="00EF1CA5" w14:paraId="0D11A941" w14:textId="77777777">
      <w:pPr>
        <w:rPr>
          <w:rFonts w:ascii="Times New Roman" w:hAnsi="Times New Roman"/>
          <w:sz w:val="24"/>
          <w:szCs w:val="24"/>
        </w:rPr>
      </w:pPr>
    </w:p>
    <w:p w:rsidRPr="00DC4761" w:rsidR="00EF1CA5" w:rsidP="00EF1CA5" w:rsidRDefault="00EF1CA5" w14:paraId="7996EA2B" w14:textId="77777777">
      <w:pPr>
        <w:ind w:left="720"/>
        <w:rPr>
          <w:rFonts w:ascii="Times New Roman" w:hAnsi="Times New Roman"/>
          <w:sz w:val="24"/>
          <w:szCs w:val="24"/>
        </w:rPr>
      </w:pPr>
      <w:r w:rsidRPr="00DC4761">
        <w:rPr>
          <w:rFonts w:ascii="Times New Roman" w:hAnsi="Times New Roman"/>
          <w:sz w:val="24"/>
          <w:szCs w:val="24"/>
          <w:u w:val="single"/>
        </w:rPr>
        <w:t>Comments</w:t>
      </w:r>
      <w:r w:rsidRPr="007B5DDB">
        <w:rPr>
          <w:rFonts w:ascii="Times New Roman" w:hAnsi="Times New Roman"/>
          <w:sz w:val="24"/>
          <w:szCs w:val="24"/>
        </w:rPr>
        <w:t>:</w:t>
      </w:r>
      <w:r w:rsidRPr="006B6DAE">
        <w:rPr>
          <w:rFonts w:ascii="Times New Roman" w:hAnsi="Times New Roman"/>
          <w:sz w:val="24"/>
          <w:szCs w:val="24"/>
        </w:rPr>
        <w:t xml:space="preserve"> </w:t>
      </w:r>
      <w:r>
        <w:rPr>
          <w:rFonts w:ascii="Times New Roman" w:hAnsi="Times New Roman"/>
          <w:sz w:val="24"/>
          <w:szCs w:val="24"/>
        </w:rPr>
        <w:t xml:space="preserve">We received three comments from State VR agencies that indicated support for RSA’s proposal to extend the currently approved version of the RSA-911 without revisions for an additional three years. These commenters stated that continuing to collect the same information will provide opportunities to benchmark their data and ensure that accurate and high-quality data is reported. </w:t>
      </w:r>
    </w:p>
    <w:p w:rsidRPr="00DC4761" w:rsidR="00EF1CA5" w:rsidP="00EF1CA5" w:rsidRDefault="00EF1CA5" w14:paraId="2DA25F5F" w14:textId="77777777">
      <w:pPr>
        <w:rPr>
          <w:rFonts w:ascii="Times New Roman" w:hAnsi="Times New Roman"/>
          <w:sz w:val="24"/>
          <w:szCs w:val="24"/>
          <w:u w:val="single"/>
        </w:rPr>
      </w:pPr>
    </w:p>
    <w:p w:rsidR="00EF1CA5" w:rsidP="00EF1CA5" w:rsidRDefault="00EF1CA5" w14:paraId="49317AC8" w14:textId="0E7D89AA">
      <w:pPr>
        <w:ind w:left="720"/>
        <w:rPr>
          <w:rFonts w:ascii="Times New Roman" w:hAnsi="Times New Roman"/>
          <w:sz w:val="24"/>
          <w:szCs w:val="24"/>
        </w:rPr>
      </w:pPr>
      <w:r w:rsidRPr="006016F5">
        <w:rPr>
          <w:rFonts w:ascii="Times New Roman" w:hAnsi="Times New Roman"/>
          <w:sz w:val="24"/>
          <w:szCs w:val="24"/>
          <w:u w:val="single"/>
        </w:rPr>
        <w:t>Department Response</w:t>
      </w:r>
      <w:r w:rsidRPr="007B5DDB">
        <w:rPr>
          <w:rFonts w:ascii="Times New Roman" w:hAnsi="Times New Roman"/>
          <w:sz w:val="24"/>
          <w:szCs w:val="24"/>
        </w:rPr>
        <w:t>:</w:t>
      </w:r>
      <w:r>
        <w:rPr>
          <w:rFonts w:ascii="Times New Roman" w:hAnsi="Times New Roman"/>
          <w:sz w:val="24"/>
          <w:szCs w:val="24"/>
        </w:rPr>
        <w:t xml:space="preserve"> We appreciate these State VR agencies’ support for the proposed extension without revisions.</w:t>
      </w:r>
      <w:r w:rsidR="005238A2">
        <w:rPr>
          <w:rFonts w:ascii="Times New Roman" w:hAnsi="Times New Roman"/>
          <w:sz w:val="24"/>
          <w:szCs w:val="24"/>
        </w:rPr>
        <w:t xml:space="preserve"> No change to the RSA-911 is required </w:t>
      </w:r>
      <w:r w:rsidR="00052189">
        <w:rPr>
          <w:rFonts w:ascii="Times New Roman" w:hAnsi="Times New Roman"/>
          <w:sz w:val="24"/>
          <w:szCs w:val="24"/>
        </w:rPr>
        <w:t>based upon</w:t>
      </w:r>
      <w:r w:rsidR="005238A2">
        <w:rPr>
          <w:rFonts w:ascii="Times New Roman" w:hAnsi="Times New Roman"/>
          <w:sz w:val="24"/>
          <w:szCs w:val="24"/>
        </w:rPr>
        <w:t xml:space="preserve"> these comments.</w:t>
      </w:r>
      <w:r>
        <w:rPr>
          <w:rFonts w:ascii="Times New Roman" w:hAnsi="Times New Roman"/>
          <w:sz w:val="24"/>
          <w:szCs w:val="24"/>
        </w:rPr>
        <w:t xml:space="preserve"> </w:t>
      </w:r>
    </w:p>
    <w:p w:rsidR="00EF1CA5" w:rsidP="00EF1CA5" w:rsidRDefault="00EF1CA5" w14:paraId="0A401823" w14:textId="77777777">
      <w:pPr>
        <w:ind w:left="720"/>
        <w:rPr>
          <w:rFonts w:ascii="Times New Roman" w:hAnsi="Times New Roman"/>
          <w:sz w:val="24"/>
          <w:szCs w:val="24"/>
        </w:rPr>
      </w:pPr>
    </w:p>
    <w:p w:rsidR="00EF1CA5" w:rsidP="00EF1CA5" w:rsidRDefault="00EF1CA5" w14:paraId="57EAA325" w14:textId="77777777">
      <w:pPr>
        <w:pStyle w:val="Heading2"/>
      </w:pPr>
      <w:r>
        <w:t xml:space="preserve">RSA-911 Data Elements </w:t>
      </w:r>
    </w:p>
    <w:p w:rsidRPr="00A05D79" w:rsidR="00EF1CA5" w:rsidP="00EF1CA5" w:rsidRDefault="00EF1CA5" w14:paraId="5F81B7A1" w14:textId="77777777">
      <w:pPr>
        <w:rPr>
          <w:rFonts w:ascii="Times New Roman" w:hAnsi="Times New Roman" w:cs="Times New Roman" w:eastAsiaTheme="majorEastAsia"/>
          <w:bCs/>
          <w:color w:val="000000" w:themeColor="text1"/>
          <w:sz w:val="24"/>
          <w:szCs w:val="24"/>
          <w:u w:val="single"/>
        </w:rPr>
      </w:pPr>
    </w:p>
    <w:p w:rsidRPr="00D324EE" w:rsidR="00EF1CA5" w:rsidP="00EF1CA5" w:rsidRDefault="00EF1CA5" w14:paraId="0E6E78A1" w14:textId="2553ACE6">
      <w:pPr>
        <w:ind w:left="720"/>
        <w:rPr>
          <w:rFonts w:ascii="Times New Roman" w:hAnsi="Times New Roman"/>
          <w:sz w:val="24"/>
          <w:szCs w:val="24"/>
        </w:rPr>
      </w:pPr>
      <w:bookmarkStart w:name="_Hlk67899953" w:id="0"/>
      <w:r w:rsidRPr="006F7C09">
        <w:rPr>
          <w:rFonts w:ascii="Times New Roman" w:hAnsi="Times New Roman"/>
          <w:sz w:val="24"/>
          <w:szCs w:val="24"/>
          <w:u w:val="single"/>
        </w:rPr>
        <w:t>Comment</w:t>
      </w:r>
      <w:r w:rsidRPr="00EA2168">
        <w:rPr>
          <w:rFonts w:ascii="Times New Roman" w:hAnsi="Times New Roman"/>
          <w:sz w:val="24"/>
          <w:szCs w:val="24"/>
        </w:rPr>
        <w:t>:</w:t>
      </w:r>
      <w:r w:rsidRPr="006F7C09">
        <w:rPr>
          <w:rFonts w:ascii="Times New Roman" w:hAnsi="Times New Roman"/>
          <w:sz w:val="24"/>
          <w:szCs w:val="24"/>
        </w:rPr>
        <w:t xml:space="preserve"> We received </w:t>
      </w:r>
      <w:r>
        <w:rPr>
          <w:rFonts w:ascii="Times New Roman" w:hAnsi="Times New Roman"/>
          <w:sz w:val="24"/>
          <w:szCs w:val="24"/>
        </w:rPr>
        <w:t xml:space="preserve">two comments suggesting that RSA revise the language from present tense to past tense in the code value options for Data Element 84: </w:t>
      </w:r>
      <w:r w:rsidRPr="00D324EE">
        <w:rPr>
          <w:rFonts w:ascii="Times New Roman" w:hAnsi="Times New Roman"/>
          <w:sz w:val="24"/>
          <w:szCs w:val="24"/>
        </w:rPr>
        <w:t>Enroll</w:t>
      </w:r>
      <w:r w:rsidR="00472EEA">
        <w:rPr>
          <w:rFonts w:ascii="Times New Roman" w:hAnsi="Times New Roman"/>
          <w:sz w:val="24"/>
          <w:szCs w:val="24"/>
        </w:rPr>
        <w:t>ed</w:t>
      </w:r>
      <w:r>
        <w:rPr>
          <w:rFonts w:ascii="Times New Roman" w:hAnsi="Times New Roman"/>
          <w:sz w:val="24"/>
          <w:szCs w:val="24"/>
        </w:rPr>
        <w:t xml:space="preserve"> </w:t>
      </w:r>
      <w:r w:rsidRPr="00D324EE">
        <w:rPr>
          <w:rFonts w:ascii="Times New Roman" w:hAnsi="Times New Roman"/>
          <w:sz w:val="24"/>
          <w:szCs w:val="24"/>
        </w:rPr>
        <w:t>in</w:t>
      </w:r>
    </w:p>
    <w:p w:rsidR="00EF1CA5" w:rsidP="00EF1CA5" w:rsidRDefault="00EF1CA5" w14:paraId="3F16637F" w14:textId="286CB3C2">
      <w:pPr>
        <w:ind w:left="720"/>
        <w:rPr>
          <w:rFonts w:ascii="Times New Roman" w:hAnsi="Times New Roman"/>
          <w:sz w:val="24"/>
          <w:szCs w:val="24"/>
        </w:rPr>
      </w:pPr>
      <w:r w:rsidRPr="00D324EE">
        <w:rPr>
          <w:rFonts w:ascii="Times New Roman" w:hAnsi="Times New Roman"/>
          <w:sz w:val="24"/>
          <w:szCs w:val="24"/>
        </w:rPr>
        <w:t>Postsecondary</w:t>
      </w:r>
      <w:r>
        <w:rPr>
          <w:rFonts w:ascii="Times New Roman" w:hAnsi="Times New Roman"/>
          <w:sz w:val="24"/>
          <w:szCs w:val="24"/>
        </w:rPr>
        <w:t xml:space="preserve"> </w:t>
      </w:r>
      <w:r w:rsidRPr="00D324EE">
        <w:rPr>
          <w:rFonts w:ascii="Times New Roman" w:hAnsi="Times New Roman"/>
          <w:sz w:val="24"/>
          <w:szCs w:val="24"/>
        </w:rPr>
        <w:t xml:space="preserve">Education or </w:t>
      </w:r>
      <w:r>
        <w:rPr>
          <w:rFonts w:ascii="Times New Roman" w:hAnsi="Times New Roman"/>
          <w:sz w:val="24"/>
          <w:szCs w:val="24"/>
        </w:rPr>
        <w:t>C</w:t>
      </w:r>
      <w:r w:rsidRPr="00D324EE">
        <w:rPr>
          <w:rFonts w:ascii="Times New Roman" w:hAnsi="Times New Roman"/>
          <w:sz w:val="24"/>
          <w:szCs w:val="24"/>
        </w:rPr>
        <w:t>areer or</w:t>
      </w:r>
      <w:r>
        <w:rPr>
          <w:rFonts w:ascii="Times New Roman" w:hAnsi="Times New Roman"/>
          <w:sz w:val="24"/>
          <w:szCs w:val="24"/>
        </w:rPr>
        <w:t xml:space="preserve"> T</w:t>
      </w:r>
      <w:r w:rsidRPr="00D324EE">
        <w:rPr>
          <w:rFonts w:ascii="Times New Roman" w:hAnsi="Times New Roman"/>
          <w:sz w:val="24"/>
          <w:szCs w:val="24"/>
        </w:rPr>
        <w:t xml:space="preserve">echnical </w:t>
      </w:r>
      <w:r>
        <w:rPr>
          <w:rFonts w:ascii="Times New Roman" w:hAnsi="Times New Roman"/>
          <w:sz w:val="24"/>
          <w:szCs w:val="24"/>
        </w:rPr>
        <w:t>T</w:t>
      </w:r>
      <w:r w:rsidRPr="00D324EE">
        <w:rPr>
          <w:rFonts w:ascii="Times New Roman" w:hAnsi="Times New Roman"/>
          <w:sz w:val="24"/>
          <w:szCs w:val="24"/>
        </w:rPr>
        <w:t>raining</w:t>
      </w:r>
      <w:r>
        <w:rPr>
          <w:rFonts w:ascii="Times New Roman" w:hAnsi="Times New Roman"/>
          <w:sz w:val="24"/>
          <w:szCs w:val="24"/>
        </w:rPr>
        <w:t xml:space="preserve"> </w:t>
      </w:r>
      <w:r w:rsidRPr="007275C8">
        <w:rPr>
          <w:rFonts w:ascii="Times New Roman" w:hAnsi="Times New Roman"/>
          <w:sz w:val="24"/>
          <w:szCs w:val="24"/>
        </w:rPr>
        <w:t xml:space="preserve">to reflect that </w:t>
      </w:r>
      <w:r>
        <w:rPr>
          <w:rFonts w:ascii="Times New Roman" w:hAnsi="Times New Roman"/>
          <w:sz w:val="24"/>
          <w:szCs w:val="24"/>
        </w:rPr>
        <w:t xml:space="preserve">a </w:t>
      </w:r>
      <w:r w:rsidRPr="007275C8">
        <w:rPr>
          <w:rFonts w:ascii="Times New Roman" w:hAnsi="Times New Roman"/>
          <w:sz w:val="24"/>
          <w:szCs w:val="24"/>
        </w:rPr>
        <w:t xml:space="preserve">participant was enrolled at any point regardless of </w:t>
      </w:r>
      <w:r>
        <w:rPr>
          <w:rFonts w:ascii="Times New Roman" w:hAnsi="Times New Roman"/>
          <w:sz w:val="24"/>
          <w:szCs w:val="24"/>
        </w:rPr>
        <w:t>whether the participant</w:t>
      </w:r>
      <w:r w:rsidRPr="007275C8">
        <w:rPr>
          <w:rFonts w:ascii="Times New Roman" w:hAnsi="Times New Roman"/>
          <w:sz w:val="24"/>
          <w:szCs w:val="24"/>
        </w:rPr>
        <w:t xml:space="preserve"> </w:t>
      </w:r>
      <w:r w:rsidR="00F324B1">
        <w:rPr>
          <w:rFonts w:ascii="Times New Roman" w:hAnsi="Times New Roman"/>
          <w:sz w:val="24"/>
          <w:szCs w:val="24"/>
        </w:rPr>
        <w:t xml:space="preserve">continued in the program uninterrupted, </w:t>
      </w:r>
      <w:r w:rsidR="0091107D">
        <w:rPr>
          <w:rFonts w:ascii="Times New Roman" w:hAnsi="Times New Roman"/>
          <w:sz w:val="24"/>
          <w:szCs w:val="24"/>
        </w:rPr>
        <w:t>disenrolled from the program</w:t>
      </w:r>
      <w:r w:rsidR="00F324B1">
        <w:rPr>
          <w:rFonts w:ascii="Times New Roman" w:hAnsi="Times New Roman"/>
          <w:sz w:val="24"/>
          <w:szCs w:val="24"/>
        </w:rPr>
        <w:t xml:space="preserve"> and returned to the program, or disenrolled without returning to the program</w:t>
      </w:r>
      <w:r>
        <w:rPr>
          <w:rFonts w:ascii="Times New Roman" w:hAnsi="Times New Roman"/>
          <w:sz w:val="24"/>
          <w:szCs w:val="24"/>
        </w:rPr>
        <w:t xml:space="preserve">. </w:t>
      </w:r>
    </w:p>
    <w:p w:rsidR="00EF1CA5" w:rsidP="00EF1CA5" w:rsidRDefault="00EF1CA5" w14:paraId="58F3E304" w14:textId="77777777">
      <w:pPr>
        <w:ind w:left="720"/>
        <w:rPr>
          <w:rFonts w:ascii="Times New Roman" w:hAnsi="Times New Roman"/>
          <w:sz w:val="24"/>
          <w:szCs w:val="24"/>
        </w:rPr>
      </w:pPr>
    </w:p>
    <w:bookmarkEnd w:id="0"/>
    <w:p w:rsidR="00EF1CA5" w:rsidP="00C57CE8" w:rsidRDefault="00EF1CA5" w14:paraId="1F58EF2A" w14:textId="61FFAD30">
      <w:pPr>
        <w:ind w:left="720"/>
        <w:rPr>
          <w:rFonts w:ascii="Times New Roman" w:hAnsi="Times New Roman"/>
          <w:sz w:val="24"/>
          <w:szCs w:val="24"/>
        </w:rPr>
      </w:pPr>
      <w:r w:rsidRPr="003A75B0">
        <w:rPr>
          <w:rFonts w:ascii="Times New Roman" w:hAnsi="Times New Roman"/>
          <w:sz w:val="24"/>
          <w:szCs w:val="24"/>
          <w:u w:val="single"/>
        </w:rPr>
        <w:t>Department Response:</w:t>
      </w:r>
      <w:r>
        <w:rPr>
          <w:rFonts w:ascii="Times New Roman" w:hAnsi="Times New Roman"/>
          <w:sz w:val="24"/>
          <w:szCs w:val="24"/>
        </w:rPr>
        <w:t xml:space="preserve"> </w:t>
      </w:r>
      <w:r w:rsidRPr="005B2E21">
        <w:rPr>
          <w:rFonts w:ascii="Times New Roman" w:hAnsi="Times New Roman"/>
          <w:sz w:val="24"/>
          <w:szCs w:val="24"/>
        </w:rPr>
        <w:t>We</w:t>
      </w:r>
      <w:r w:rsidR="00CF7241">
        <w:rPr>
          <w:rFonts w:ascii="Times New Roman" w:hAnsi="Times New Roman"/>
          <w:sz w:val="24"/>
          <w:szCs w:val="24"/>
        </w:rPr>
        <w:t xml:space="preserve"> will </w:t>
      </w:r>
      <w:r w:rsidR="00767A7C">
        <w:rPr>
          <w:rFonts w:ascii="Times New Roman" w:hAnsi="Times New Roman"/>
          <w:sz w:val="24"/>
          <w:szCs w:val="24"/>
        </w:rPr>
        <w:t xml:space="preserve">not change the code values for Data Element 84 from present tense to past tense because </w:t>
      </w:r>
      <w:r w:rsidR="007A38C2">
        <w:rPr>
          <w:rFonts w:ascii="Times New Roman" w:hAnsi="Times New Roman"/>
          <w:sz w:val="24"/>
          <w:szCs w:val="24"/>
        </w:rPr>
        <w:t>we disagree with the commenters</w:t>
      </w:r>
      <w:r w:rsidR="00A417D1">
        <w:rPr>
          <w:rFonts w:ascii="Times New Roman" w:hAnsi="Times New Roman"/>
          <w:sz w:val="24"/>
          <w:szCs w:val="24"/>
        </w:rPr>
        <w:t xml:space="preserve">. </w:t>
      </w:r>
      <w:r w:rsidR="00767A7C">
        <w:rPr>
          <w:rFonts w:ascii="Times New Roman" w:hAnsi="Times New Roman"/>
          <w:sz w:val="24"/>
          <w:szCs w:val="24"/>
        </w:rPr>
        <w:t>The code values reflect the e</w:t>
      </w:r>
      <w:r w:rsidR="00F26388">
        <w:rPr>
          <w:rFonts w:ascii="Times New Roman" w:hAnsi="Times New Roman"/>
          <w:sz w:val="24"/>
          <w:szCs w:val="24"/>
        </w:rPr>
        <w:t>nrollment status of</w:t>
      </w:r>
      <w:r w:rsidR="00767A7C">
        <w:rPr>
          <w:rFonts w:ascii="Times New Roman" w:hAnsi="Times New Roman"/>
          <w:sz w:val="24"/>
          <w:szCs w:val="24"/>
        </w:rPr>
        <w:t xml:space="preserve"> participants</w:t>
      </w:r>
      <w:r w:rsidR="0096052B">
        <w:rPr>
          <w:rFonts w:ascii="Times New Roman" w:hAnsi="Times New Roman"/>
          <w:sz w:val="24"/>
          <w:szCs w:val="24"/>
        </w:rPr>
        <w:t xml:space="preserve"> during</w:t>
      </w:r>
      <w:r w:rsidR="00767A7C">
        <w:rPr>
          <w:rFonts w:ascii="Times New Roman" w:hAnsi="Times New Roman"/>
          <w:sz w:val="24"/>
          <w:szCs w:val="24"/>
        </w:rPr>
        <w:t xml:space="preserve"> a particular quarter. </w:t>
      </w:r>
      <w:r w:rsidR="007A38C2">
        <w:rPr>
          <w:rFonts w:ascii="Times New Roman" w:hAnsi="Times New Roman"/>
          <w:sz w:val="24"/>
          <w:szCs w:val="24"/>
        </w:rPr>
        <w:t xml:space="preserve">As such, the enrollment in that quarter is reflected in the present tense regardless of the enrollment status in a subsequent reporting quarter. </w:t>
      </w:r>
      <w:r w:rsidR="00767A7C">
        <w:rPr>
          <w:rFonts w:ascii="Times New Roman" w:hAnsi="Times New Roman"/>
          <w:sz w:val="24"/>
          <w:szCs w:val="24"/>
        </w:rPr>
        <w:t xml:space="preserve">Enrollment status, as applicable, </w:t>
      </w:r>
      <w:r w:rsidR="009E09D7">
        <w:rPr>
          <w:rFonts w:ascii="Times New Roman" w:hAnsi="Times New Roman"/>
          <w:sz w:val="24"/>
          <w:szCs w:val="24"/>
        </w:rPr>
        <w:t xml:space="preserve">must be reported </w:t>
      </w:r>
      <w:r w:rsidR="00767A7C">
        <w:rPr>
          <w:rFonts w:ascii="Times New Roman" w:hAnsi="Times New Roman"/>
          <w:sz w:val="24"/>
          <w:szCs w:val="24"/>
        </w:rPr>
        <w:t xml:space="preserve">quarterly </w:t>
      </w:r>
      <w:r w:rsidR="009E09D7">
        <w:rPr>
          <w:rFonts w:ascii="Times New Roman" w:hAnsi="Times New Roman"/>
          <w:sz w:val="24"/>
          <w:szCs w:val="24"/>
        </w:rPr>
        <w:t>on the RSA-911</w:t>
      </w:r>
      <w:r w:rsidR="00246000">
        <w:rPr>
          <w:rFonts w:ascii="Times New Roman" w:hAnsi="Times New Roman"/>
          <w:sz w:val="24"/>
          <w:szCs w:val="24"/>
        </w:rPr>
        <w:t xml:space="preserve">. </w:t>
      </w:r>
      <w:r w:rsidR="00F26388">
        <w:rPr>
          <w:rFonts w:ascii="Times New Roman" w:hAnsi="Times New Roman"/>
          <w:sz w:val="24"/>
          <w:szCs w:val="24"/>
        </w:rPr>
        <w:t xml:space="preserve">Data Element 84 is updateable after </w:t>
      </w:r>
      <w:r w:rsidR="00D16067">
        <w:rPr>
          <w:rFonts w:ascii="Times New Roman" w:hAnsi="Times New Roman"/>
          <w:sz w:val="24"/>
          <w:szCs w:val="24"/>
        </w:rPr>
        <w:t xml:space="preserve">initial reporting to permit State VR agencies to </w:t>
      </w:r>
      <w:r w:rsidR="00767A7C">
        <w:rPr>
          <w:rFonts w:ascii="Times New Roman" w:hAnsi="Times New Roman"/>
          <w:sz w:val="24"/>
          <w:szCs w:val="24"/>
        </w:rPr>
        <w:t xml:space="preserve">correct an error with past reporting or </w:t>
      </w:r>
      <w:r w:rsidR="00D16067">
        <w:rPr>
          <w:rFonts w:ascii="Times New Roman" w:hAnsi="Times New Roman"/>
          <w:sz w:val="24"/>
          <w:szCs w:val="24"/>
        </w:rPr>
        <w:t xml:space="preserve">reflect changes in enrollment status in </w:t>
      </w:r>
      <w:r w:rsidR="002062FA">
        <w:rPr>
          <w:rFonts w:ascii="Times New Roman" w:hAnsi="Times New Roman"/>
          <w:sz w:val="24"/>
          <w:szCs w:val="24"/>
        </w:rPr>
        <w:t>subsequent reporting periods.</w:t>
      </w:r>
      <w:r w:rsidR="00767A7C">
        <w:rPr>
          <w:rFonts w:ascii="Times New Roman" w:hAnsi="Times New Roman"/>
          <w:sz w:val="24"/>
          <w:szCs w:val="24"/>
        </w:rPr>
        <w:t xml:space="preserve"> </w:t>
      </w:r>
      <w:r w:rsidR="007A38C2">
        <w:rPr>
          <w:rFonts w:ascii="Times New Roman" w:hAnsi="Times New Roman"/>
          <w:sz w:val="24"/>
          <w:szCs w:val="24"/>
        </w:rPr>
        <w:t xml:space="preserve">However, the present tense of these </w:t>
      </w:r>
      <w:r w:rsidR="00246000">
        <w:rPr>
          <w:rFonts w:ascii="Times New Roman" w:hAnsi="Times New Roman"/>
          <w:sz w:val="24"/>
          <w:szCs w:val="24"/>
        </w:rPr>
        <w:t>D</w:t>
      </w:r>
      <w:r w:rsidR="007A38C2">
        <w:rPr>
          <w:rFonts w:ascii="Times New Roman" w:hAnsi="Times New Roman"/>
          <w:sz w:val="24"/>
          <w:szCs w:val="24"/>
        </w:rPr>
        <w:t xml:space="preserve">ata </w:t>
      </w:r>
      <w:r w:rsidR="00246000">
        <w:rPr>
          <w:rFonts w:ascii="Times New Roman" w:hAnsi="Times New Roman"/>
          <w:sz w:val="24"/>
          <w:szCs w:val="24"/>
        </w:rPr>
        <w:t>E</w:t>
      </w:r>
      <w:r w:rsidR="007A38C2">
        <w:rPr>
          <w:rFonts w:ascii="Times New Roman" w:hAnsi="Times New Roman"/>
          <w:sz w:val="24"/>
          <w:szCs w:val="24"/>
        </w:rPr>
        <w:t xml:space="preserve">lements is still accurate because, for the </w:t>
      </w:r>
      <w:proofErr w:type="gramStart"/>
      <w:r w:rsidR="007A38C2">
        <w:rPr>
          <w:rFonts w:ascii="Times New Roman" w:hAnsi="Times New Roman"/>
          <w:sz w:val="24"/>
          <w:szCs w:val="24"/>
        </w:rPr>
        <w:t>time period</w:t>
      </w:r>
      <w:proofErr w:type="gramEnd"/>
      <w:r w:rsidR="007A38C2">
        <w:rPr>
          <w:rFonts w:ascii="Times New Roman" w:hAnsi="Times New Roman"/>
          <w:sz w:val="24"/>
          <w:szCs w:val="24"/>
        </w:rPr>
        <w:t xml:space="preserve"> reported, the participant is enrolled. </w:t>
      </w:r>
      <w:r w:rsidR="00767A7C">
        <w:rPr>
          <w:rFonts w:ascii="Times New Roman" w:hAnsi="Times New Roman"/>
          <w:sz w:val="24"/>
          <w:szCs w:val="24"/>
        </w:rPr>
        <w:t xml:space="preserve">We will continue to provide technical assistance to State VR agencies related to </w:t>
      </w:r>
      <w:r w:rsidR="00767A7C">
        <w:rPr>
          <w:rFonts w:ascii="Times New Roman" w:hAnsi="Times New Roman"/>
          <w:sz w:val="24"/>
          <w:szCs w:val="24"/>
        </w:rPr>
        <w:lastRenderedPageBreak/>
        <w:t xml:space="preserve">Data Element 84 and similar ones (e.g., Data Elements 78 and 400) to ensure accurate quarterly reporting of enrollment statuses. </w:t>
      </w:r>
    </w:p>
    <w:p w:rsidR="00EF1CA5" w:rsidP="00EF1CA5" w:rsidRDefault="00EF1CA5" w14:paraId="31DBE883" w14:textId="77777777">
      <w:pPr>
        <w:ind w:left="720"/>
        <w:rPr>
          <w:rFonts w:ascii="Times New Roman" w:hAnsi="Times New Roman"/>
          <w:sz w:val="24"/>
          <w:szCs w:val="24"/>
        </w:rPr>
      </w:pPr>
    </w:p>
    <w:p w:rsidR="00EF1CA5" w:rsidP="00EF1CA5" w:rsidRDefault="00EF1CA5" w14:paraId="5C73C3A7" w14:textId="77777777">
      <w:pPr>
        <w:ind w:left="720"/>
        <w:rPr>
          <w:rFonts w:ascii="Times New Roman" w:hAnsi="Times New Roman"/>
          <w:sz w:val="24"/>
          <w:szCs w:val="24"/>
        </w:rPr>
      </w:pPr>
      <w:r>
        <w:rPr>
          <w:rFonts w:ascii="Times New Roman" w:hAnsi="Times New Roman"/>
          <w:sz w:val="24"/>
          <w:szCs w:val="24"/>
          <w:u w:val="single"/>
        </w:rPr>
        <w:t>Comment:</w:t>
      </w:r>
      <w:r>
        <w:rPr>
          <w:rFonts w:ascii="Times New Roman" w:hAnsi="Times New Roman"/>
          <w:sz w:val="24"/>
          <w:szCs w:val="24"/>
        </w:rPr>
        <w:t xml:space="preserve"> We received one comment requesting that RSA clarify that Data Elements 78, 84, and 400 should only permit updates from “enrolled” to “not enrolled” if the original reporting was done in error. </w:t>
      </w:r>
    </w:p>
    <w:p w:rsidR="00EF1CA5" w:rsidP="00EF1CA5" w:rsidRDefault="00EF1CA5" w14:paraId="6025C43E" w14:textId="77777777">
      <w:pPr>
        <w:ind w:left="720"/>
        <w:rPr>
          <w:rFonts w:ascii="Times New Roman" w:hAnsi="Times New Roman"/>
          <w:sz w:val="24"/>
          <w:szCs w:val="24"/>
        </w:rPr>
      </w:pPr>
    </w:p>
    <w:p w:rsidRPr="005B2E21" w:rsidR="00EF1CA5" w:rsidP="00EF1CA5" w:rsidRDefault="00EF1CA5" w14:paraId="23E671EA" w14:textId="37938B74">
      <w:pPr>
        <w:ind w:left="720"/>
        <w:rPr>
          <w:rFonts w:ascii="Times New Roman" w:hAnsi="Times New Roman"/>
          <w:sz w:val="24"/>
          <w:szCs w:val="24"/>
        </w:rPr>
      </w:pPr>
      <w:r w:rsidRPr="003A75B0">
        <w:rPr>
          <w:rFonts w:ascii="Times New Roman" w:hAnsi="Times New Roman"/>
          <w:sz w:val="24"/>
          <w:szCs w:val="24"/>
          <w:u w:val="single"/>
        </w:rPr>
        <w:t>Department Response:</w:t>
      </w:r>
      <w:r w:rsidR="00577052">
        <w:rPr>
          <w:rFonts w:ascii="Times New Roman" w:hAnsi="Times New Roman"/>
          <w:sz w:val="24"/>
          <w:szCs w:val="24"/>
        </w:rPr>
        <w:t xml:space="preserve"> </w:t>
      </w:r>
      <w:r>
        <w:rPr>
          <w:rFonts w:ascii="Times New Roman" w:hAnsi="Times New Roman"/>
          <w:sz w:val="24"/>
          <w:szCs w:val="24"/>
        </w:rPr>
        <w:t xml:space="preserve">RSA will not make this change in the RSA-911 </w:t>
      </w:r>
      <w:r w:rsidR="00745E5A">
        <w:rPr>
          <w:rFonts w:ascii="Times New Roman" w:hAnsi="Times New Roman"/>
          <w:sz w:val="24"/>
          <w:szCs w:val="24"/>
        </w:rPr>
        <w:t>because we disagree with the commenter.</w:t>
      </w:r>
      <w:r>
        <w:rPr>
          <w:rFonts w:ascii="Times New Roman" w:hAnsi="Times New Roman"/>
          <w:sz w:val="24"/>
          <w:szCs w:val="24"/>
        </w:rPr>
        <w:t xml:space="preserve"> </w:t>
      </w:r>
      <w:r w:rsidR="00745E5A">
        <w:rPr>
          <w:rFonts w:ascii="Times New Roman" w:hAnsi="Times New Roman"/>
          <w:sz w:val="24"/>
          <w:szCs w:val="24"/>
        </w:rPr>
        <w:t xml:space="preserve">Specifically, a participant could be enrolled in one quarter of the Program Year but not be enrolled in a subsequent quarter for a variety of reasons. Therefore, it may be necessary for State VR agencies to update these </w:t>
      </w:r>
      <w:r w:rsidR="00342DD5">
        <w:rPr>
          <w:rFonts w:ascii="Times New Roman" w:hAnsi="Times New Roman"/>
          <w:sz w:val="24"/>
          <w:szCs w:val="24"/>
        </w:rPr>
        <w:t>D</w:t>
      </w:r>
      <w:r w:rsidR="00745E5A">
        <w:rPr>
          <w:rFonts w:ascii="Times New Roman" w:hAnsi="Times New Roman"/>
          <w:sz w:val="24"/>
          <w:szCs w:val="24"/>
        </w:rPr>
        <w:t xml:space="preserve">ata </w:t>
      </w:r>
      <w:r w:rsidR="00342DD5">
        <w:rPr>
          <w:rFonts w:ascii="Times New Roman" w:hAnsi="Times New Roman"/>
          <w:sz w:val="24"/>
          <w:szCs w:val="24"/>
        </w:rPr>
        <w:t>E</w:t>
      </w:r>
      <w:r w:rsidR="00745E5A">
        <w:rPr>
          <w:rFonts w:ascii="Times New Roman" w:hAnsi="Times New Roman"/>
          <w:sz w:val="24"/>
          <w:szCs w:val="24"/>
        </w:rPr>
        <w:t>lements for reasons other than data input error. W</w:t>
      </w:r>
      <w:r>
        <w:rPr>
          <w:rFonts w:ascii="Times New Roman" w:hAnsi="Times New Roman"/>
          <w:sz w:val="24"/>
          <w:szCs w:val="24"/>
        </w:rPr>
        <w:t>e will continue to provide technical assistance to State</w:t>
      </w:r>
      <w:r w:rsidR="00342DD5">
        <w:rPr>
          <w:rFonts w:ascii="Times New Roman" w:hAnsi="Times New Roman"/>
          <w:sz w:val="24"/>
          <w:szCs w:val="24"/>
        </w:rPr>
        <w:t xml:space="preserve"> VR agencies</w:t>
      </w:r>
      <w:r w:rsidR="001B35BE">
        <w:rPr>
          <w:rFonts w:ascii="Times New Roman" w:hAnsi="Times New Roman"/>
          <w:sz w:val="24"/>
          <w:szCs w:val="24"/>
        </w:rPr>
        <w:t xml:space="preserve"> related to</w:t>
      </w:r>
      <w:r>
        <w:rPr>
          <w:rFonts w:ascii="Times New Roman" w:hAnsi="Times New Roman"/>
          <w:sz w:val="24"/>
          <w:szCs w:val="24"/>
        </w:rPr>
        <w:t xml:space="preserve"> these </w:t>
      </w:r>
      <w:r w:rsidR="00342DD5">
        <w:rPr>
          <w:rFonts w:ascii="Times New Roman" w:hAnsi="Times New Roman"/>
          <w:sz w:val="24"/>
          <w:szCs w:val="24"/>
        </w:rPr>
        <w:t>D</w:t>
      </w:r>
      <w:r>
        <w:rPr>
          <w:rFonts w:ascii="Times New Roman" w:hAnsi="Times New Roman"/>
          <w:sz w:val="24"/>
          <w:szCs w:val="24"/>
        </w:rPr>
        <w:t xml:space="preserve">ata </w:t>
      </w:r>
      <w:r w:rsidR="00342DD5">
        <w:rPr>
          <w:rFonts w:ascii="Times New Roman" w:hAnsi="Times New Roman"/>
          <w:sz w:val="24"/>
          <w:szCs w:val="24"/>
        </w:rPr>
        <w:t>E</w:t>
      </w:r>
      <w:r>
        <w:rPr>
          <w:rFonts w:ascii="Times New Roman" w:hAnsi="Times New Roman"/>
          <w:sz w:val="24"/>
          <w:szCs w:val="24"/>
        </w:rPr>
        <w:t xml:space="preserve">lements </w:t>
      </w:r>
      <w:r w:rsidR="00745E5A">
        <w:rPr>
          <w:rFonts w:ascii="Times New Roman" w:hAnsi="Times New Roman"/>
          <w:sz w:val="24"/>
          <w:szCs w:val="24"/>
        </w:rPr>
        <w:t>to ensure accurate reporting</w:t>
      </w:r>
      <w:r>
        <w:rPr>
          <w:rFonts w:ascii="Times New Roman" w:hAnsi="Times New Roman"/>
          <w:sz w:val="24"/>
          <w:szCs w:val="24"/>
        </w:rPr>
        <w:t>.</w:t>
      </w:r>
      <w:r w:rsidR="00745E5A">
        <w:rPr>
          <w:rFonts w:ascii="Times New Roman" w:hAnsi="Times New Roman"/>
          <w:sz w:val="24"/>
          <w:szCs w:val="24"/>
        </w:rPr>
        <w:t xml:space="preserve"> However, no changes to the RSA-911 are required at this time </w:t>
      </w:r>
      <w:r w:rsidR="00052189">
        <w:rPr>
          <w:rFonts w:ascii="Times New Roman" w:hAnsi="Times New Roman"/>
          <w:sz w:val="24"/>
          <w:szCs w:val="24"/>
        </w:rPr>
        <w:t xml:space="preserve">based upon </w:t>
      </w:r>
      <w:r w:rsidR="00745E5A">
        <w:rPr>
          <w:rFonts w:ascii="Times New Roman" w:hAnsi="Times New Roman"/>
          <w:sz w:val="24"/>
          <w:szCs w:val="24"/>
        </w:rPr>
        <w:t>this comment.</w:t>
      </w:r>
    </w:p>
    <w:p w:rsidR="00EF1CA5" w:rsidP="00EF1CA5" w:rsidRDefault="00EF1CA5" w14:paraId="5AACED5B" w14:textId="77777777">
      <w:pPr>
        <w:ind w:left="720"/>
        <w:rPr>
          <w:rFonts w:ascii="Times New Roman" w:hAnsi="Times New Roman"/>
          <w:sz w:val="24"/>
          <w:szCs w:val="24"/>
        </w:rPr>
      </w:pPr>
    </w:p>
    <w:p w:rsidR="00EF1CA5" w:rsidP="00EF1CA5" w:rsidRDefault="00EF1CA5" w14:paraId="371AA39C" w14:textId="69955AB6">
      <w:pPr>
        <w:ind w:left="720"/>
        <w:rPr>
          <w:rFonts w:ascii="Times New Roman" w:hAnsi="Times New Roman"/>
          <w:sz w:val="24"/>
          <w:szCs w:val="24"/>
        </w:rPr>
      </w:pPr>
      <w:r>
        <w:rPr>
          <w:rFonts w:ascii="Times New Roman" w:hAnsi="Times New Roman"/>
          <w:sz w:val="24"/>
          <w:szCs w:val="24"/>
          <w:u w:val="single"/>
        </w:rPr>
        <w:t>Comment</w:t>
      </w:r>
      <w:r w:rsidR="00584F2C">
        <w:rPr>
          <w:rFonts w:ascii="Times New Roman" w:hAnsi="Times New Roman"/>
          <w:sz w:val="24"/>
          <w:szCs w:val="24"/>
          <w:u w:val="single"/>
        </w:rPr>
        <w:t>:</w:t>
      </w:r>
      <w:r w:rsidR="00584F2C">
        <w:rPr>
          <w:rFonts w:ascii="Times New Roman" w:hAnsi="Times New Roman"/>
          <w:sz w:val="24"/>
          <w:szCs w:val="24"/>
        </w:rPr>
        <w:t xml:space="preserve"> </w:t>
      </w:r>
      <w:r>
        <w:rPr>
          <w:rFonts w:ascii="Times New Roman" w:hAnsi="Times New Roman"/>
          <w:sz w:val="24"/>
          <w:szCs w:val="24"/>
        </w:rPr>
        <w:t xml:space="preserve">We received one comment requesting that RSA evaluate whether </w:t>
      </w:r>
      <w:r w:rsidR="00F569FB">
        <w:rPr>
          <w:rFonts w:ascii="Times New Roman" w:hAnsi="Times New Roman"/>
          <w:sz w:val="24"/>
          <w:szCs w:val="24"/>
        </w:rPr>
        <w:t xml:space="preserve">State VR agencies should report </w:t>
      </w:r>
      <w:r w:rsidR="00C70E63">
        <w:rPr>
          <w:rFonts w:ascii="Times New Roman" w:hAnsi="Times New Roman"/>
          <w:sz w:val="24"/>
          <w:szCs w:val="24"/>
        </w:rPr>
        <w:t xml:space="preserve">information using </w:t>
      </w:r>
      <w:r>
        <w:rPr>
          <w:rFonts w:ascii="Times New Roman" w:hAnsi="Times New Roman"/>
          <w:sz w:val="24"/>
          <w:szCs w:val="24"/>
        </w:rPr>
        <w:t xml:space="preserve">Data </w:t>
      </w:r>
      <w:r w:rsidR="00C70E63">
        <w:rPr>
          <w:rFonts w:ascii="Times New Roman" w:hAnsi="Times New Roman"/>
          <w:sz w:val="24"/>
          <w:szCs w:val="24"/>
        </w:rPr>
        <w:t xml:space="preserve">Elements </w:t>
      </w:r>
      <w:r>
        <w:rPr>
          <w:rFonts w:ascii="Times New Roman" w:hAnsi="Times New Roman"/>
          <w:sz w:val="24"/>
          <w:szCs w:val="24"/>
        </w:rPr>
        <w:t xml:space="preserve">78, 84, and 400 </w:t>
      </w:r>
      <w:r w:rsidR="00F569FB">
        <w:rPr>
          <w:rFonts w:ascii="Times New Roman" w:hAnsi="Times New Roman"/>
          <w:sz w:val="24"/>
          <w:szCs w:val="24"/>
        </w:rPr>
        <w:t xml:space="preserve">at the time of the VR program participant’s </w:t>
      </w:r>
      <w:r>
        <w:rPr>
          <w:rFonts w:ascii="Times New Roman" w:hAnsi="Times New Roman"/>
          <w:sz w:val="24"/>
          <w:szCs w:val="24"/>
        </w:rPr>
        <w:t>“IPE</w:t>
      </w:r>
      <w:r w:rsidR="00F569FB">
        <w:rPr>
          <w:rFonts w:ascii="Times New Roman" w:hAnsi="Times New Roman"/>
          <w:sz w:val="24"/>
          <w:szCs w:val="24"/>
        </w:rPr>
        <w:t xml:space="preserve"> </w:t>
      </w:r>
      <w:r w:rsidR="007A7340">
        <w:rPr>
          <w:rFonts w:ascii="Times New Roman" w:hAnsi="Times New Roman"/>
          <w:sz w:val="24"/>
          <w:szCs w:val="24"/>
        </w:rPr>
        <w:t>development</w:t>
      </w:r>
      <w:r>
        <w:rPr>
          <w:rFonts w:ascii="Times New Roman" w:hAnsi="Times New Roman"/>
          <w:sz w:val="24"/>
          <w:szCs w:val="24"/>
        </w:rPr>
        <w:t>” or “Exit”</w:t>
      </w:r>
      <w:r w:rsidR="00EB5FB1">
        <w:rPr>
          <w:rFonts w:ascii="Times New Roman" w:hAnsi="Times New Roman"/>
          <w:sz w:val="24"/>
          <w:szCs w:val="24"/>
        </w:rPr>
        <w:t xml:space="preserve"> from the VR program.</w:t>
      </w:r>
      <w:r>
        <w:rPr>
          <w:rFonts w:ascii="Times New Roman" w:hAnsi="Times New Roman"/>
          <w:sz w:val="24"/>
          <w:szCs w:val="24"/>
        </w:rPr>
        <w:t xml:space="preserve"> </w:t>
      </w:r>
    </w:p>
    <w:p w:rsidR="00EF1CA5" w:rsidP="00EF1CA5" w:rsidRDefault="00EF1CA5" w14:paraId="14037290" w14:textId="77777777">
      <w:pPr>
        <w:ind w:left="720"/>
        <w:rPr>
          <w:rFonts w:ascii="Times New Roman" w:hAnsi="Times New Roman"/>
          <w:sz w:val="24"/>
          <w:szCs w:val="24"/>
          <w:u w:val="single"/>
        </w:rPr>
      </w:pPr>
    </w:p>
    <w:p w:rsidR="00EF1CA5" w:rsidP="00EF1CA5" w:rsidRDefault="00EF1CA5" w14:paraId="634EBE73" w14:textId="00100765">
      <w:pPr>
        <w:ind w:left="720"/>
        <w:rPr>
          <w:rFonts w:ascii="Times New Roman" w:hAnsi="Times New Roman"/>
          <w:sz w:val="24"/>
          <w:szCs w:val="24"/>
        </w:rPr>
      </w:pPr>
      <w:r>
        <w:rPr>
          <w:rFonts w:ascii="Times New Roman" w:hAnsi="Times New Roman"/>
          <w:sz w:val="24"/>
          <w:szCs w:val="24"/>
          <w:u w:val="single"/>
        </w:rPr>
        <w:t>Department Response:</w:t>
      </w:r>
      <w:r>
        <w:rPr>
          <w:rFonts w:ascii="Times New Roman" w:hAnsi="Times New Roman"/>
          <w:sz w:val="24"/>
          <w:szCs w:val="24"/>
        </w:rPr>
        <w:t xml:space="preserve"> </w:t>
      </w:r>
      <w:r w:rsidR="00EB5FB1">
        <w:rPr>
          <w:rFonts w:ascii="Times New Roman" w:hAnsi="Times New Roman"/>
          <w:sz w:val="24"/>
          <w:szCs w:val="24"/>
        </w:rPr>
        <w:t>State VR agencies</w:t>
      </w:r>
      <w:r w:rsidR="00020337">
        <w:rPr>
          <w:rFonts w:ascii="Times New Roman" w:hAnsi="Times New Roman"/>
          <w:sz w:val="24"/>
          <w:szCs w:val="24"/>
        </w:rPr>
        <w:t xml:space="preserve"> must</w:t>
      </w:r>
      <w:r w:rsidR="00584F2C">
        <w:rPr>
          <w:rFonts w:ascii="Times New Roman" w:hAnsi="Times New Roman"/>
          <w:sz w:val="24"/>
          <w:szCs w:val="24"/>
        </w:rPr>
        <w:t xml:space="preserve"> use Data Elements 78, 84, and 400 to</w:t>
      </w:r>
      <w:r w:rsidR="00EB5FB1">
        <w:rPr>
          <w:rFonts w:ascii="Times New Roman" w:hAnsi="Times New Roman"/>
          <w:sz w:val="24"/>
          <w:szCs w:val="24"/>
        </w:rPr>
        <w:t xml:space="preserve"> report</w:t>
      </w:r>
      <w:r w:rsidR="00AC5D21">
        <w:rPr>
          <w:rFonts w:ascii="Times New Roman" w:hAnsi="Times New Roman"/>
          <w:sz w:val="24"/>
          <w:szCs w:val="24"/>
        </w:rPr>
        <w:t xml:space="preserve"> information related to a participant’s enrollment</w:t>
      </w:r>
      <w:r w:rsidR="00584F2C">
        <w:rPr>
          <w:rFonts w:ascii="Times New Roman" w:hAnsi="Times New Roman"/>
          <w:sz w:val="24"/>
          <w:szCs w:val="24"/>
        </w:rPr>
        <w:t xml:space="preserve"> </w:t>
      </w:r>
      <w:r w:rsidR="00D7732F">
        <w:rPr>
          <w:rFonts w:ascii="Times New Roman" w:hAnsi="Times New Roman"/>
          <w:sz w:val="24"/>
          <w:szCs w:val="24"/>
        </w:rPr>
        <w:t xml:space="preserve">at the time of </w:t>
      </w:r>
      <w:r w:rsidR="00F86892">
        <w:rPr>
          <w:rFonts w:ascii="Times New Roman" w:hAnsi="Times New Roman"/>
          <w:sz w:val="24"/>
          <w:szCs w:val="24"/>
        </w:rPr>
        <w:t>“</w:t>
      </w:r>
      <w:r w:rsidR="00D7732F">
        <w:rPr>
          <w:rFonts w:ascii="Times New Roman" w:hAnsi="Times New Roman"/>
          <w:sz w:val="24"/>
          <w:szCs w:val="24"/>
        </w:rPr>
        <w:t>IPE development</w:t>
      </w:r>
      <w:r w:rsidR="00F86892">
        <w:rPr>
          <w:rFonts w:ascii="Times New Roman" w:hAnsi="Times New Roman"/>
          <w:sz w:val="24"/>
          <w:szCs w:val="24"/>
        </w:rPr>
        <w:t xml:space="preserve">” </w:t>
      </w:r>
      <w:r w:rsidR="00D7732F">
        <w:rPr>
          <w:rFonts w:ascii="Times New Roman" w:hAnsi="Times New Roman"/>
          <w:sz w:val="24"/>
          <w:szCs w:val="24"/>
        </w:rPr>
        <w:t>because</w:t>
      </w:r>
      <w:r w:rsidR="00D72EFB">
        <w:rPr>
          <w:rFonts w:ascii="Times New Roman" w:hAnsi="Times New Roman"/>
          <w:sz w:val="24"/>
          <w:szCs w:val="24"/>
        </w:rPr>
        <w:t xml:space="preserve"> earning a </w:t>
      </w:r>
      <w:r w:rsidR="005C31B1">
        <w:rPr>
          <w:rFonts w:ascii="Times New Roman" w:hAnsi="Times New Roman"/>
          <w:sz w:val="24"/>
          <w:szCs w:val="24"/>
        </w:rPr>
        <w:t>recognized credential (</w:t>
      </w:r>
      <w:r w:rsidR="00D72EFB">
        <w:rPr>
          <w:rFonts w:ascii="Times New Roman" w:hAnsi="Times New Roman"/>
          <w:sz w:val="24"/>
          <w:szCs w:val="24"/>
        </w:rPr>
        <w:t xml:space="preserve">secondary </w:t>
      </w:r>
      <w:r w:rsidR="004708B1">
        <w:rPr>
          <w:rFonts w:ascii="Times New Roman" w:hAnsi="Times New Roman"/>
          <w:sz w:val="24"/>
          <w:szCs w:val="24"/>
        </w:rPr>
        <w:t xml:space="preserve">or </w:t>
      </w:r>
      <w:r w:rsidR="007213C1">
        <w:rPr>
          <w:rFonts w:ascii="Times New Roman" w:hAnsi="Times New Roman"/>
          <w:sz w:val="24"/>
          <w:szCs w:val="24"/>
        </w:rPr>
        <w:t>postsecondary</w:t>
      </w:r>
      <w:r w:rsidR="005C31B1">
        <w:rPr>
          <w:rFonts w:ascii="Times New Roman" w:hAnsi="Times New Roman"/>
          <w:sz w:val="24"/>
          <w:szCs w:val="24"/>
        </w:rPr>
        <w:t>)</w:t>
      </w:r>
      <w:r w:rsidR="00567883">
        <w:rPr>
          <w:rFonts w:ascii="Times New Roman" w:hAnsi="Times New Roman"/>
          <w:sz w:val="24"/>
          <w:szCs w:val="24"/>
        </w:rPr>
        <w:t xml:space="preserve"> </w:t>
      </w:r>
      <w:r w:rsidR="00F86892">
        <w:rPr>
          <w:rFonts w:ascii="Times New Roman" w:hAnsi="Times New Roman"/>
          <w:sz w:val="24"/>
          <w:szCs w:val="24"/>
        </w:rPr>
        <w:t>must be reflected as a goal in the individual’s IPE</w:t>
      </w:r>
      <w:r w:rsidR="00540A91">
        <w:rPr>
          <w:rFonts w:ascii="Times New Roman" w:hAnsi="Times New Roman"/>
          <w:sz w:val="24"/>
          <w:szCs w:val="24"/>
        </w:rPr>
        <w:t xml:space="preserve">, thus educational enrollment status must be known and </w:t>
      </w:r>
      <w:r w:rsidR="000D1C67">
        <w:rPr>
          <w:rFonts w:ascii="Times New Roman" w:hAnsi="Times New Roman"/>
          <w:sz w:val="24"/>
          <w:szCs w:val="24"/>
        </w:rPr>
        <w:t>reported</w:t>
      </w:r>
      <w:r w:rsidR="00540A91">
        <w:rPr>
          <w:rFonts w:ascii="Times New Roman" w:hAnsi="Times New Roman"/>
          <w:sz w:val="24"/>
          <w:szCs w:val="24"/>
        </w:rPr>
        <w:t xml:space="preserve"> when developing the IPE.</w:t>
      </w:r>
      <w:r w:rsidR="008073EE">
        <w:rPr>
          <w:rFonts w:ascii="Times New Roman" w:hAnsi="Times New Roman"/>
          <w:sz w:val="24"/>
          <w:szCs w:val="24"/>
        </w:rPr>
        <w:t xml:space="preserve"> RSA </w:t>
      </w:r>
      <w:r w:rsidR="000F6328">
        <w:rPr>
          <w:rFonts w:ascii="Times New Roman" w:hAnsi="Times New Roman"/>
          <w:sz w:val="24"/>
          <w:szCs w:val="24"/>
        </w:rPr>
        <w:t>will not make</w:t>
      </w:r>
      <w:r w:rsidR="008073EE">
        <w:rPr>
          <w:rFonts w:ascii="Times New Roman" w:hAnsi="Times New Roman"/>
          <w:sz w:val="24"/>
          <w:szCs w:val="24"/>
        </w:rPr>
        <w:t xml:space="preserve"> changes to the RSA-911 </w:t>
      </w:r>
      <w:r w:rsidR="00052189">
        <w:rPr>
          <w:rFonts w:ascii="Times New Roman" w:hAnsi="Times New Roman"/>
          <w:sz w:val="24"/>
          <w:szCs w:val="24"/>
        </w:rPr>
        <w:t xml:space="preserve">based upon </w:t>
      </w:r>
      <w:r w:rsidR="008073EE">
        <w:rPr>
          <w:rFonts w:ascii="Times New Roman" w:hAnsi="Times New Roman"/>
          <w:sz w:val="24"/>
          <w:szCs w:val="24"/>
        </w:rPr>
        <w:t xml:space="preserve">this comment. However, </w:t>
      </w:r>
      <w:r>
        <w:rPr>
          <w:rFonts w:ascii="Times New Roman" w:hAnsi="Times New Roman"/>
          <w:sz w:val="24"/>
          <w:szCs w:val="24"/>
        </w:rPr>
        <w:t>RSA will continue to provide technical assistance related to Data Elements 78, 84, and 400</w:t>
      </w:r>
      <w:r w:rsidR="008073EE">
        <w:rPr>
          <w:rFonts w:ascii="Times New Roman" w:hAnsi="Times New Roman"/>
          <w:sz w:val="24"/>
          <w:szCs w:val="24"/>
        </w:rPr>
        <w:t xml:space="preserve">, particularly regarding </w:t>
      </w:r>
      <w:r>
        <w:rPr>
          <w:rFonts w:ascii="Times New Roman" w:hAnsi="Times New Roman"/>
          <w:sz w:val="24"/>
          <w:szCs w:val="24"/>
        </w:rPr>
        <w:t>how they are used to calculate the Credential Attainment Rate common performance measure</w:t>
      </w:r>
      <w:r w:rsidR="008073EE">
        <w:rPr>
          <w:rFonts w:ascii="Times New Roman" w:hAnsi="Times New Roman"/>
          <w:sz w:val="24"/>
          <w:szCs w:val="24"/>
        </w:rPr>
        <w:t xml:space="preserve"> at section 116</w:t>
      </w:r>
      <w:r w:rsidR="000A6C68">
        <w:rPr>
          <w:rFonts w:ascii="Times New Roman" w:hAnsi="Times New Roman"/>
          <w:sz w:val="24"/>
          <w:szCs w:val="24"/>
        </w:rPr>
        <w:t xml:space="preserve">(b)(2)(A)(i)(IV) </w:t>
      </w:r>
      <w:r w:rsidR="008073EE">
        <w:rPr>
          <w:rFonts w:ascii="Times New Roman" w:hAnsi="Times New Roman"/>
          <w:sz w:val="24"/>
          <w:szCs w:val="24"/>
        </w:rPr>
        <w:t>of the Workforce Innovation and Opportunity Act (WIOA)</w:t>
      </w:r>
      <w:r w:rsidR="00BB3F80">
        <w:rPr>
          <w:rFonts w:ascii="Times New Roman" w:hAnsi="Times New Roman"/>
          <w:sz w:val="24"/>
          <w:szCs w:val="24"/>
        </w:rPr>
        <w:t xml:space="preserve"> and </w:t>
      </w:r>
      <w:r w:rsidR="007C34D2">
        <w:rPr>
          <w:rFonts w:ascii="Times New Roman" w:hAnsi="Times New Roman"/>
          <w:sz w:val="24"/>
          <w:szCs w:val="24"/>
        </w:rPr>
        <w:t>remind State VR agencies that these Data Elements are updateable should enrollment status change</w:t>
      </w:r>
      <w:r w:rsidR="00025B43">
        <w:rPr>
          <w:rFonts w:ascii="Times New Roman" w:hAnsi="Times New Roman"/>
          <w:sz w:val="24"/>
          <w:szCs w:val="24"/>
        </w:rPr>
        <w:t xml:space="preserve"> after the IPE is developed.</w:t>
      </w:r>
      <w:r w:rsidR="00E94834">
        <w:rPr>
          <w:rFonts w:ascii="Times New Roman" w:hAnsi="Times New Roman"/>
          <w:sz w:val="24"/>
          <w:szCs w:val="24"/>
        </w:rPr>
        <w:t xml:space="preserve"> In so doing, State VR agencies will be able to report accurately </w:t>
      </w:r>
      <w:r w:rsidR="00073BEB">
        <w:rPr>
          <w:rFonts w:ascii="Times New Roman" w:hAnsi="Times New Roman"/>
          <w:sz w:val="24"/>
          <w:szCs w:val="24"/>
        </w:rPr>
        <w:t xml:space="preserve">the enrollment status of </w:t>
      </w:r>
      <w:r w:rsidR="00E94834">
        <w:rPr>
          <w:rFonts w:ascii="Times New Roman" w:hAnsi="Times New Roman"/>
          <w:sz w:val="24"/>
          <w:szCs w:val="24"/>
        </w:rPr>
        <w:t>VR program</w:t>
      </w:r>
      <w:r w:rsidR="002C6DD8">
        <w:rPr>
          <w:rFonts w:ascii="Times New Roman" w:hAnsi="Times New Roman"/>
          <w:sz w:val="24"/>
          <w:szCs w:val="24"/>
        </w:rPr>
        <w:t xml:space="preserve"> participants</w:t>
      </w:r>
      <w:r w:rsidR="00E94834">
        <w:rPr>
          <w:rFonts w:ascii="Times New Roman" w:hAnsi="Times New Roman"/>
          <w:sz w:val="24"/>
          <w:szCs w:val="24"/>
        </w:rPr>
        <w:t xml:space="preserve"> </w:t>
      </w:r>
      <w:r w:rsidR="000B4544">
        <w:rPr>
          <w:rFonts w:ascii="Times New Roman" w:hAnsi="Times New Roman"/>
          <w:sz w:val="24"/>
          <w:szCs w:val="24"/>
        </w:rPr>
        <w:t xml:space="preserve">each quarter until they exit the program. </w:t>
      </w:r>
      <w:r w:rsidR="00B1282B">
        <w:rPr>
          <w:rFonts w:ascii="Times New Roman" w:hAnsi="Times New Roman"/>
          <w:sz w:val="24"/>
          <w:szCs w:val="24"/>
        </w:rPr>
        <w:t>As a result, t</w:t>
      </w:r>
      <w:r w:rsidR="006F32B8">
        <w:rPr>
          <w:rFonts w:ascii="Times New Roman" w:hAnsi="Times New Roman"/>
          <w:sz w:val="24"/>
          <w:szCs w:val="24"/>
        </w:rPr>
        <w:t xml:space="preserve">his will </w:t>
      </w:r>
      <w:r w:rsidR="00B1282B">
        <w:rPr>
          <w:rFonts w:ascii="Times New Roman" w:hAnsi="Times New Roman"/>
          <w:sz w:val="24"/>
          <w:szCs w:val="24"/>
        </w:rPr>
        <w:t xml:space="preserve">help to </w:t>
      </w:r>
      <w:r w:rsidR="006F32B8">
        <w:rPr>
          <w:rFonts w:ascii="Times New Roman" w:hAnsi="Times New Roman"/>
          <w:sz w:val="24"/>
          <w:szCs w:val="24"/>
        </w:rPr>
        <w:t xml:space="preserve">ensure the Credential Attainment </w:t>
      </w:r>
      <w:r w:rsidR="00B1282B">
        <w:rPr>
          <w:rFonts w:ascii="Times New Roman" w:hAnsi="Times New Roman"/>
          <w:sz w:val="24"/>
          <w:szCs w:val="24"/>
        </w:rPr>
        <w:t>Rate</w:t>
      </w:r>
      <w:r w:rsidR="00025B43">
        <w:rPr>
          <w:rFonts w:ascii="Times New Roman" w:hAnsi="Times New Roman"/>
          <w:sz w:val="24"/>
          <w:szCs w:val="24"/>
        </w:rPr>
        <w:t xml:space="preserve"> </w:t>
      </w:r>
      <w:r w:rsidR="00B1282B">
        <w:rPr>
          <w:rFonts w:ascii="Times New Roman" w:hAnsi="Times New Roman"/>
          <w:sz w:val="24"/>
          <w:szCs w:val="24"/>
        </w:rPr>
        <w:t xml:space="preserve">denominator is accurate. </w:t>
      </w:r>
    </w:p>
    <w:p w:rsidRPr="001D7D74" w:rsidR="00EF1CA5" w:rsidP="00EF1CA5" w:rsidRDefault="00EF1CA5" w14:paraId="5EED2E32" w14:textId="77777777">
      <w:pPr>
        <w:ind w:left="720"/>
        <w:rPr>
          <w:rFonts w:ascii="Times New Roman" w:hAnsi="Times New Roman"/>
          <w:sz w:val="24"/>
          <w:szCs w:val="24"/>
        </w:rPr>
      </w:pPr>
    </w:p>
    <w:p w:rsidR="00EF1CA5" w:rsidP="00EF1CA5" w:rsidRDefault="00EF1CA5" w14:paraId="4C122DFF" w14:textId="77777777">
      <w:pPr>
        <w:ind w:left="720"/>
        <w:rPr>
          <w:rFonts w:ascii="Times New Roman" w:hAnsi="Times New Roman"/>
          <w:sz w:val="24"/>
          <w:szCs w:val="24"/>
        </w:rPr>
      </w:pPr>
      <w:r>
        <w:rPr>
          <w:rFonts w:ascii="Times New Roman" w:hAnsi="Times New Roman"/>
          <w:sz w:val="24"/>
          <w:szCs w:val="24"/>
          <w:u w:val="single"/>
        </w:rPr>
        <w:t>Comment:</w:t>
      </w:r>
      <w:r>
        <w:rPr>
          <w:rFonts w:ascii="Times New Roman" w:hAnsi="Times New Roman"/>
          <w:sz w:val="24"/>
          <w:szCs w:val="24"/>
        </w:rPr>
        <w:t xml:space="preserve"> We received one comment requesting that RSA align code value 9 (</w:t>
      </w:r>
      <w:r w:rsidRPr="006C1DA8">
        <w:rPr>
          <w:rFonts w:ascii="Times New Roman" w:hAnsi="Times New Roman"/>
          <w:sz w:val="24"/>
          <w:szCs w:val="24"/>
        </w:rPr>
        <w:t>Individual has exited but</w:t>
      </w:r>
      <w:r>
        <w:rPr>
          <w:rFonts w:ascii="Times New Roman" w:hAnsi="Times New Roman"/>
          <w:sz w:val="24"/>
          <w:szCs w:val="24"/>
        </w:rPr>
        <w:t xml:space="preserve"> </w:t>
      </w:r>
      <w:r w:rsidRPr="006C1DA8">
        <w:rPr>
          <w:rFonts w:ascii="Times New Roman" w:hAnsi="Times New Roman"/>
          <w:sz w:val="24"/>
          <w:szCs w:val="24"/>
        </w:rPr>
        <w:t>employment information is not</w:t>
      </w:r>
      <w:r>
        <w:rPr>
          <w:rFonts w:ascii="Times New Roman" w:hAnsi="Times New Roman"/>
          <w:sz w:val="24"/>
          <w:szCs w:val="24"/>
        </w:rPr>
        <w:t xml:space="preserve"> </w:t>
      </w:r>
      <w:r w:rsidRPr="006C1DA8">
        <w:rPr>
          <w:rFonts w:ascii="Times New Roman" w:hAnsi="Times New Roman"/>
          <w:sz w:val="24"/>
          <w:szCs w:val="24"/>
        </w:rPr>
        <w:t>yet available</w:t>
      </w:r>
      <w:r>
        <w:rPr>
          <w:rFonts w:ascii="Times New Roman" w:hAnsi="Times New Roman"/>
          <w:sz w:val="24"/>
          <w:szCs w:val="24"/>
        </w:rPr>
        <w:t xml:space="preserve">) with “not employed,” as reflected in code value 0 after the fourth quarter of reporting post-exit </w:t>
      </w:r>
      <w:r w:rsidRPr="00172574">
        <w:rPr>
          <w:rFonts w:ascii="Times New Roman" w:hAnsi="Times New Roman"/>
          <w:sz w:val="24"/>
          <w:szCs w:val="24"/>
        </w:rPr>
        <w:t>for Data Elements 379, 383, 386, and 389</w:t>
      </w:r>
      <w:r>
        <w:rPr>
          <w:rFonts w:ascii="Times New Roman" w:hAnsi="Times New Roman"/>
          <w:sz w:val="24"/>
          <w:szCs w:val="24"/>
        </w:rPr>
        <w:t xml:space="preserve">. </w:t>
      </w:r>
    </w:p>
    <w:p w:rsidR="00EF1CA5" w:rsidP="00EF1CA5" w:rsidRDefault="00EF1CA5" w14:paraId="707B76CF" w14:textId="77777777">
      <w:pPr>
        <w:ind w:left="720"/>
        <w:rPr>
          <w:rFonts w:ascii="Times New Roman" w:hAnsi="Times New Roman"/>
          <w:sz w:val="24"/>
          <w:szCs w:val="24"/>
        </w:rPr>
      </w:pPr>
    </w:p>
    <w:p w:rsidR="00EF1CA5" w:rsidP="00EF1CA5" w:rsidRDefault="00EF1CA5" w14:paraId="4B89E7F9" w14:textId="65B4D162">
      <w:pPr>
        <w:ind w:left="720"/>
        <w:rPr>
          <w:rFonts w:ascii="Times New Roman" w:hAnsi="Times New Roman"/>
          <w:sz w:val="24"/>
          <w:szCs w:val="24"/>
        </w:rPr>
      </w:pPr>
      <w:r w:rsidRPr="006016F5">
        <w:rPr>
          <w:rFonts w:ascii="Times New Roman" w:hAnsi="Times New Roman"/>
          <w:sz w:val="24"/>
          <w:szCs w:val="24"/>
          <w:u w:val="single"/>
        </w:rPr>
        <w:t>Department Response</w:t>
      </w:r>
      <w:r w:rsidRPr="007B5DDB">
        <w:rPr>
          <w:rFonts w:ascii="Times New Roman" w:hAnsi="Times New Roman"/>
          <w:sz w:val="24"/>
          <w:szCs w:val="24"/>
        </w:rPr>
        <w:t>:</w:t>
      </w:r>
      <w:r>
        <w:rPr>
          <w:rFonts w:ascii="Times New Roman" w:hAnsi="Times New Roman"/>
          <w:sz w:val="24"/>
          <w:szCs w:val="24"/>
        </w:rPr>
        <w:t xml:space="preserve"> RSA </w:t>
      </w:r>
      <w:r w:rsidR="00636FB6">
        <w:rPr>
          <w:rFonts w:ascii="Times New Roman" w:hAnsi="Times New Roman"/>
          <w:sz w:val="24"/>
          <w:szCs w:val="24"/>
        </w:rPr>
        <w:t xml:space="preserve">will not make changes to the RSA-911 </w:t>
      </w:r>
      <w:r w:rsidR="008147C2">
        <w:rPr>
          <w:rFonts w:ascii="Times New Roman" w:hAnsi="Times New Roman"/>
          <w:sz w:val="24"/>
          <w:szCs w:val="24"/>
        </w:rPr>
        <w:t xml:space="preserve">based upon this comment because </w:t>
      </w:r>
      <w:r w:rsidR="000E21C1">
        <w:rPr>
          <w:rFonts w:ascii="Times New Roman" w:hAnsi="Times New Roman"/>
          <w:sz w:val="24"/>
          <w:szCs w:val="24"/>
        </w:rPr>
        <w:t>using</w:t>
      </w:r>
      <w:r w:rsidR="00743363">
        <w:rPr>
          <w:rFonts w:ascii="Times New Roman" w:hAnsi="Times New Roman"/>
          <w:sz w:val="24"/>
          <w:szCs w:val="24"/>
        </w:rPr>
        <w:t xml:space="preserve"> code value 9 allows State VR agencies </w:t>
      </w:r>
      <w:r w:rsidR="000E21C1">
        <w:rPr>
          <w:rFonts w:ascii="Times New Roman" w:hAnsi="Times New Roman"/>
          <w:sz w:val="24"/>
          <w:szCs w:val="24"/>
        </w:rPr>
        <w:t xml:space="preserve">the time necessary </w:t>
      </w:r>
      <w:r w:rsidR="00743363">
        <w:rPr>
          <w:rFonts w:ascii="Times New Roman" w:hAnsi="Times New Roman"/>
          <w:sz w:val="24"/>
          <w:szCs w:val="24"/>
        </w:rPr>
        <w:t xml:space="preserve">to gather information related to the employment status of participants post-exit. This information </w:t>
      </w:r>
      <w:r w:rsidR="00067CE0">
        <w:rPr>
          <w:rFonts w:ascii="Times New Roman" w:hAnsi="Times New Roman"/>
          <w:sz w:val="24"/>
          <w:szCs w:val="24"/>
        </w:rPr>
        <w:t>often lag</w:t>
      </w:r>
      <w:r w:rsidR="0091107D">
        <w:rPr>
          <w:rFonts w:ascii="Times New Roman" w:hAnsi="Times New Roman"/>
          <w:sz w:val="24"/>
          <w:szCs w:val="24"/>
        </w:rPr>
        <w:t>s</w:t>
      </w:r>
      <w:r w:rsidR="008700C1">
        <w:rPr>
          <w:rFonts w:ascii="Times New Roman" w:hAnsi="Times New Roman"/>
          <w:sz w:val="24"/>
          <w:szCs w:val="24"/>
        </w:rPr>
        <w:t>,</w:t>
      </w:r>
      <w:r w:rsidR="00067CE0">
        <w:rPr>
          <w:rFonts w:ascii="Times New Roman" w:hAnsi="Times New Roman"/>
          <w:sz w:val="24"/>
          <w:szCs w:val="24"/>
        </w:rPr>
        <w:t xml:space="preserve"> and </w:t>
      </w:r>
      <w:r w:rsidR="0074232E">
        <w:rPr>
          <w:rFonts w:ascii="Times New Roman" w:hAnsi="Times New Roman"/>
          <w:sz w:val="24"/>
          <w:szCs w:val="24"/>
        </w:rPr>
        <w:t xml:space="preserve">State VR agencies may not </w:t>
      </w:r>
      <w:r w:rsidR="0038262B">
        <w:rPr>
          <w:rFonts w:ascii="Times New Roman" w:hAnsi="Times New Roman"/>
          <w:sz w:val="24"/>
          <w:szCs w:val="24"/>
        </w:rPr>
        <w:t xml:space="preserve">always know, by the time of fourth quarter </w:t>
      </w:r>
      <w:r w:rsidR="004E26CA">
        <w:rPr>
          <w:rFonts w:ascii="Times New Roman" w:hAnsi="Times New Roman"/>
          <w:sz w:val="24"/>
          <w:szCs w:val="24"/>
        </w:rPr>
        <w:t>post-</w:t>
      </w:r>
      <w:r w:rsidR="0038262B">
        <w:rPr>
          <w:rFonts w:ascii="Times New Roman" w:hAnsi="Times New Roman"/>
          <w:sz w:val="24"/>
          <w:szCs w:val="24"/>
        </w:rPr>
        <w:t>exit reporting,</w:t>
      </w:r>
      <w:r w:rsidR="0074232E">
        <w:rPr>
          <w:rFonts w:ascii="Times New Roman" w:hAnsi="Times New Roman"/>
          <w:sz w:val="24"/>
          <w:szCs w:val="24"/>
        </w:rPr>
        <w:t xml:space="preserve"> </w:t>
      </w:r>
      <w:r w:rsidR="004E26CA">
        <w:rPr>
          <w:rFonts w:ascii="Times New Roman" w:hAnsi="Times New Roman"/>
          <w:sz w:val="24"/>
          <w:szCs w:val="24"/>
        </w:rPr>
        <w:t>if a</w:t>
      </w:r>
      <w:r w:rsidR="0074232E">
        <w:rPr>
          <w:rFonts w:ascii="Times New Roman" w:hAnsi="Times New Roman"/>
          <w:sz w:val="24"/>
          <w:szCs w:val="24"/>
        </w:rPr>
        <w:t xml:space="preserve"> participant was or was not employed</w:t>
      </w:r>
      <w:r w:rsidR="00C620DD">
        <w:rPr>
          <w:rFonts w:ascii="Times New Roman" w:hAnsi="Times New Roman"/>
          <w:sz w:val="24"/>
          <w:szCs w:val="24"/>
        </w:rPr>
        <w:t xml:space="preserve"> in the first, second, third, or fourth quarters after exit</w:t>
      </w:r>
      <w:r w:rsidR="00636FB6">
        <w:rPr>
          <w:rFonts w:ascii="Times New Roman" w:hAnsi="Times New Roman"/>
          <w:sz w:val="24"/>
          <w:szCs w:val="24"/>
        </w:rPr>
        <w:t xml:space="preserve">. The RSA-911 Edit Checks permit State VR agencies to report code value 9 in Data Elements </w:t>
      </w:r>
      <w:r w:rsidR="00684092">
        <w:rPr>
          <w:rFonts w:ascii="Times New Roman" w:hAnsi="Times New Roman"/>
          <w:sz w:val="24"/>
          <w:szCs w:val="24"/>
        </w:rPr>
        <w:t>379 and 386, which are only required</w:t>
      </w:r>
      <w:r w:rsidRPr="00242F54" w:rsidR="00242F54">
        <w:rPr>
          <w:rFonts w:ascii="Times New Roman" w:hAnsi="Times New Roman"/>
          <w:sz w:val="24"/>
          <w:szCs w:val="24"/>
        </w:rPr>
        <w:t xml:space="preserve"> </w:t>
      </w:r>
      <w:r w:rsidRPr="00242F54" w:rsidR="00242F54">
        <w:rPr>
          <w:rFonts w:ascii="Times New Roman" w:hAnsi="Times New Roman"/>
          <w:sz w:val="24"/>
          <w:szCs w:val="24"/>
        </w:rPr>
        <w:lastRenderedPageBreak/>
        <w:t>for students who attained a secondary credential</w:t>
      </w:r>
      <w:r w:rsidR="00242F54">
        <w:rPr>
          <w:rFonts w:ascii="Times New Roman" w:hAnsi="Times New Roman"/>
          <w:sz w:val="24"/>
          <w:szCs w:val="24"/>
        </w:rPr>
        <w:t xml:space="preserve">, </w:t>
      </w:r>
      <w:r w:rsidR="00684092">
        <w:rPr>
          <w:rFonts w:ascii="Times New Roman" w:hAnsi="Times New Roman"/>
          <w:sz w:val="24"/>
          <w:szCs w:val="24"/>
        </w:rPr>
        <w:t>for</w:t>
      </w:r>
      <w:r w:rsidR="00F35E5C">
        <w:rPr>
          <w:rFonts w:ascii="Times New Roman" w:hAnsi="Times New Roman"/>
          <w:sz w:val="24"/>
          <w:szCs w:val="24"/>
        </w:rPr>
        <w:t xml:space="preserve"> all</w:t>
      </w:r>
      <w:r w:rsidR="00684092">
        <w:rPr>
          <w:rFonts w:ascii="Times New Roman" w:hAnsi="Times New Roman"/>
          <w:sz w:val="24"/>
          <w:szCs w:val="24"/>
        </w:rPr>
        <w:t xml:space="preserve"> six quarters following exit. </w:t>
      </w:r>
      <w:r w:rsidR="00242F54">
        <w:rPr>
          <w:rFonts w:ascii="Times New Roman" w:hAnsi="Times New Roman"/>
          <w:sz w:val="24"/>
          <w:szCs w:val="24"/>
        </w:rPr>
        <w:t xml:space="preserve">For Data Element 383, the RSA-911 </w:t>
      </w:r>
      <w:r w:rsidR="00E50113">
        <w:rPr>
          <w:rFonts w:ascii="Times New Roman" w:hAnsi="Times New Roman"/>
          <w:sz w:val="24"/>
          <w:szCs w:val="24"/>
        </w:rPr>
        <w:t>Edit C</w:t>
      </w:r>
      <w:r w:rsidR="00242F54">
        <w:rPr>
          <w:rFonts w:ascii="Times New Roman" w:hAnsi="Times New Roman"/>
          <w:sz w:val="24"/>
          <w:szCs w:val="24"/>
        </w:rPr>
        <w:t xml:space="preserve">hecks permit the </w:t>
      </w:r>
      <w:r w:rsidR="006E294E">
        <w:rPr>
          <w:rFonts w:ascii="Times New Roman" w:hAnsi="Times New Roman"/>
          <w:sz w:val="24"/>
          <w:szCs w:val="24"/>
        </w:rPr>
        <w:t xml:space="preserve">reporting of code value 9 in the first, second, and third quarters after exit; however, by the fourth quarter after exit, code value 9 is not accepted and State VR agencies must report code values </w:t>
      </w:r>
      <w:r w:rsidR="00E50113">
        <w:rPr>
          <w:rFonts w:ascii="Times New Roman" w:hAnsi="Times New Roman"/>
          <w:sz w:val="24"/>
          <w:szCs w:val="24"/>
        </w:rPr>
        <w:t>0, 1, 2, 3, o</w:t>
      </w:r>
      <w:r w:rsidR="00902E94">
        <w:rPr>
          <w:rFonts w:ascii="Times New Roman" w:hAnsi="Times New Roman"/>
          <w:sz w:val="24"/>
          <w:szCs w:val="24"/>
        </w:rPr>
        <w:t>r 4</w:t>
      </w:r>
      <w:r w:rsidR="00E50113">
        <w:rPr>
          <w:rFonts w:ascii="Times New Roman" w:hAnsi="Times New Roman"/>
          <w:sz w:val="24"/>
          <w:szCs w:val="24"/>
        </w:rPr>
        <w:t xml:space="preserve"> in the fourth, fifth, and six quarters after exit. For Data Element 389, the RSA-911 Edit Checks permit the </w:t>
      </w:r>
      <w:r w:rsidR="00AC3B30">
        <w:rPr>
          <w:rFonts w:ascii="Times New Roman" w:hAnsi="Times New Roman"/>
          <w:sz w:val="24"/>
          <w:szCs w:val="24"/>
        </w:rPr>
        <w:t xml:space="preserve">reporting of code value 9 in the first, second, third, fourth, and fifth </w:t>
      </w:r>
      <w:r w:rsidR="00902E94">
        <w:rPr>
          <w:rFonts w:ascii="Times New Roman" w:hAnsi="Times New Roman"/>
          <w:sz w:val="24"/>
          <w:szCs w:val="24"/>
        </w:rPr>
        <w:t>quarters after exit; however, code value 9 is not accepted in the sixth and final quarter</w:t>
      </w:r>
      <w:r w:rsidR="00997B6A">
        <w:rPr>
          <w:rFonts w:ascii="Times New Roman" w:hAnsi="Times New Roman"/>
          <w:sz w:val="24"/>
          <w:szCs w:val="24"/>
        </w:rPr>
        <w:t xml:space="preserve"> of reporting</w:t>
      </w:r>
      <w:r w:rsidR="00225224">
        <w:rPr>
          <w:rFonts w:ascii="Times New Roman" w:hAnsi="Times New Roman"/>
          <w:sz w:val="24"/>
          <w:szCs w:val="24"/>
        </w:rPr>
        <w:t xml:space="preserve"> because the data is available by this point</w:t>
      </w:r>
      <w:r w:rsidR="00DB0BF9">
        <w:rPr>
          <w:rFonts w:ascii="Times New Roman" w:hAnsi="Times New Roman"/>
          <w:sz w:val="24"/>
          <w:szCs w:val="24"/>
        </w:rPr>
        <w:t xml:space="preserve">. </w:t>
      </w:r>
      <w:r w:rsidR="004726E0">
        <w:rPr>
          <w:rFonts w:ascii="Times New Roman" w:hAnsi="Times New Roman"/>
          <w:sz w:val="24"/>
          <w:szCs w:val="24"/>
        </w:rPr>
        <w:t>As a result, b</w:t>
      </w:r>
      <w:r w:rsidR="00DB0BF9">
        <w:rPr>
          <w:rFonts w:ascii="Times New Roman" w:hAnsi="Times New Roman"/>
          <w:sz w:val="24"/>
          <w:szCs w:val="24"/>
        </w:rPr>
        <w:t>y the sixth quarter after exit, only c</w:t>
      </w:r>
      <w:r w:rsidR="00902E94">
        <w:rPr>
          <w:rFonts w:ascii="Times New Roman" w:hAnsi="Times New Roman"/>
          <w:sz w:val="24"/>
          <w:szCs w:val="24"/>
        </w:rPr>
        <w:t xml:space="preserve">ode values 0, 1, 2, 3, or 4 </w:t>
      </w:r>
      <w:r w:rsidR="00000959">
        <w:rPr>
          <w:rFonts w:ascii="Times New Roman" w:hAnsi="Times New Roman"/>
          <w:sz w:val="24"/>
          <w:szCs w:val="24"/>
        </w:rPr>
        <w:t>may be reported in</w:t>
      </w:r>
      <w:r w:rsidR="00DB0BF9">
        <w:rPr>
          <w:rFonts w:ascii="Times New Roman" w:hAnsi="Times New Roman"/>
          <w:sz w:val="24"/>
          <w:szCs w:val="24"/>
        </w:rPr>
        <w:t xml:space="preserve"> Data Element 389. </w:t>
      </w:r>
      <w:r w:rsidRPr="00E2656C" w:rsidR="00E2656C">
        <w:rPr>
          <w:rFonts w:ascii="Times New Roman" w:hAnsi="Times New Roman"/>
          <w:sz w:val="24"/>
          <w:szCs w:val="24"/>
        </w:rPr>
        <w:t>Knowing an individual is employed, but not having the specific information is very different from knowing that an individual is une</w:t>
      </w:r>
      <w:r w:rsidR="00E2656C">
        <w:rPr>
          <w:rFonts w:ascii="Times New Roman" w:hAnsi="Times New Roman"/>
          <w:sz w:val="24"/>
          <w:szCs w:val="24"/>
        </w:rPr>
        <w:t>mployed; therefore</w:t>
      </w:r>
      <w:r w:rsidR="003071C6">
        <w:rPr>
          <w:rFonts w:ascii="Times New Roman" w:hAnsi="Times New Roman"/>
          <w:sz w:val="24"/>
          <w:szCs w:val="24"/>
        </w:rPr>
        <w:t>,</w:t>
      </w:r>
      <w:r w:rsidR="00E2656C">
        <w:rPr>
          <w:rFonts w:ascii="Times New Roman" w:hAnsi="Times New Roman"/>
          <w:sz w:val="24"/>
          <w:szCs w:val="24"/>
        </w:rPr>
        <w:t xml:space="preserve"> it is not appropriate to align codes </w:t>
      </w:r>
      <w:r w:rsidR="00395DF3">
        <w:rPr>
          <w:rFonts w:ascii="Times New Roman" w:hAnsi="Times New Roman"/>
          <w:sz w:val="24"/>
          <w:szCs w:val="24"/>
        </w:rPr>
        <w:t>0 and 9.</w:t>
      </w:r>
    </w:p>
    <w:p w:rsidR="00EF1CA5" w:rsidP="00EF1CA5" w:rsidRDefault="00EF1CA5" w14:paraId="04951034" w14:textId="77777777">
      <w:pPr>
        <w:ind w:left="720"/>
      </w:pPr>
    </w:p>
    <w:p w:rsidR="00EF1CA5" w:rsidP="00EF1CA5" w:rsidRDefault="00EF1CA5" w14:paraId="659B5F13" w14:textId="77777777">
      <w:pPr>
        <w:pStyle w:val="Heading2"/>
      </w:pPr>
      <w:r>
        <w:t>Post-Exit Data Matching</w:t>
      </w:r>
    </w:p>
    <w:p w:rsidRPr="00A05D79" w:rsidR="00EF1CA5" w:rsidP="00EF1CA5" w:rsidRDefault="00EF1CA5" w14:paraId="149B40FC" w14:textId="77777777">
      <w:pPr>
        <w:rPr>
          <w:rFonts w:ascii="Times New Roman" w:hAnsi="Times New Roman" w:cs="Times New Roman" w:eastAsiaTheme="majorEastAsia"/>
          <w:bCs/>
          <w:color w:val="000000" w:themeColor="text1"/>
          <w:sz w:val="24"/>
          <w:szCs w:val="24"/>
          <w:u w:val="single"/>
        </w:rPr>
      </w:pPr>
    </w:p>
    <w:p w:rsidR="00EF1CA5" w:rsidP="00EF1CA5" w:rsidRDefault="00EF1CA5" w14:paraId="2318B84C" w14:textId="77777777">
      <w:pPr>
        <w:ind w:left="720"/>
        <w:rPr>
          <w:rFonts w:ascii="Times New Roman" w:hAnsi="Times New Roman"/>
          <w:sz w:val="24"/>
          <w:szCs w:val="24"/>
        </w:rPr>
      </w:pPr>
      <w:r w:rsidRPr="006F7C09">
        <w:rPr>
          <w:rFonts w:ascii="Times New Roman" w:hAnsi="Times New Roman"/>
          <w:sz w:val="24"/>
          <w:szCs w:val="24"/>
          <w:u w:val="single"/>
        </w:rPr>
        <w:t>Comment</w:t>
      </w:r>
      <w:r w:rsidRPr="00EA2168">
        <w:rPr>
          <w:rFonts w:ascii="Times New Roman" w:hAnsi="Times New Roman"/>
          <w:sz w:val="24"/>
          <w:szCs w:val="24"/>
        </w:rPr>
        <w:t>:</w:t>
      </w:r>
      <w:r w:rsidRPr="006F7C09">
        <w:rPr>
          <w:rFonts w:ascii="Times New Roman" w:hAnsi="Times New Roman"/>
          <w:sz w:val="24"/>
          <w:szCs w:val="24"/>
        </w:rPr>
        <w:t xml:space="preserve"> We received </w:t>
      </w:r>
      <w:r>
        <w:rPr>
          <w:rFonts w:ascii="Times New Roman" w:hAnsi="Times New Roman"/>
          <w:sz w:val="24"/>
          <w:szCs w:val="24"/>
        </w:rPr>
        <w:t xml:space="preserve">one comment from a State VR agency requesting that RSA collect information related to participants’ employment status and earnings, following their exit from the VR program, from an entity such as the Office of Child Support and Enforcement or the Internal Revenue Service to reduce the burden State VR agencies incur by collecting this information and reporting it on the RSA-911. </w:t>
      </w:r>
    </w:p>
    <w:p w:rsidR="00EF1CA5" w:rsidP="00EF1CA5" w:rsidRDefault="00EF1CA5" w14:paraId="066310A8" w14:textId="77777777">
      <w:pPr>
        <w:ind w:left="720"/>
        <w:rPr>
          <w:rFonts w:ascii="Times New Roman" w:hAnsi="Times New Roman"/>
          <w:sz w:val="24"/>
          <w:szCs w:val="24"/>
        </w:rPr>
      </w:pPr>
    </w:p>
    <w:p w:rsidRPr="00052189" w:rsidR="00EF1CA5" w:rsidP="00145AA0" w:rsidRDefault="00EF1CA5" w14:paraId="2182B6BA" w14:textId="62DABB22">
      <w:pPr>
        <w:ind w:left="720"/>
        <w:rPr>
          <w:rFonts w:ascii="Times New Roman" w:hAnsi="Times New Roman"/>
          <w:sz w:val="24"/>
          <w:szCs w:val="24"/>
        </w:rPr>
      </w:pPr>
      <w:r w:rsidRPr="006016F5">
        <w:rPr>
          <w:rFonts w:ascii="Times New Roman" w:hAnsi="Times New Roman"/>
          <w:sz w:val="24"/>
          <w:szCs w:val="24"/>
          <w:u w:val="single"/>
        </w:rPr>
        <w:t>Department Response</w:t>
      </w:r>
      <w:r w:rsidRPr="007B5DDB">
        <w:rPr>
          <w:rFonts w:ascii="Times New Roman" w:hAnsi="Times New Roman"/>
          <w:sz w:val="24"/>
          <w:szCs w:val="24"/>
        </w:rPr>
        <w:t>:</w:t>
      </w:r>
      <w:r>
        <w:rPr>
          <w:rFonts w:ascii="Times New Roman" w:hAnsi="Times New Roman"/>
          <w:sz w:val="24"/>
          <w:szCs w:val="24"/>
        </w:rPr>
        <w:t xml:space="preserve"> We acknowledge the burden associated with collecting and reporting employment status and earnings of VR program participants following their exit from the program; however, this information is </w:t>
      </w:r>
      <w:r w:rsidR="00EA7240">
        <w:rPr>
          <w:rFonts w:ascii="Times New Roman" w:hAnsi="Times New Roman"/>
          <w:sz w:val="24"/>
          <w:szCs w:val="24"/>
        </w:rPr>
        <w:t xml:space="preserve">required </w:t>
      </w:r>
      <w:r w:rsidR="00D620B8">
        <w:rPr>
          <w:rFonts w:ascii="Times New Roman" w:hAnsi="Times New Roman"/>
          <w:sz w:val="24"/>
          <w:szCs w:val="24"/>
        </w:rPr>
        <w:t xml:space="preserve">to be reported by State VR agencies pursuant to </w:t>
      </w:r>
      <w:r w:rsidR="00EA7240">
        <w:rPr>
          <w:rFonts w:ascii="Times New Roman" w:hAnsi="Times New Roman"/>
          <w:sz w:val="24"/>
          <w:szCs w:val="24"/>
        </w:rPr>
        <w:t>section 116(d)(2)(A) of WIOA and section</w:t>
      </w:r>
      <w:r w:rsidR="00D620B8">
        <w:rPr>
          <w:rFonts w:ascii="Times New Roman" w:hAnsi="Times New Roman"/>
          <w:sz w:val="24"/>
          <w:szCs w:val="24"/>
        </w:rPr>
        <w:t>s</w:t>
      </w:r>
      <w:r w:rsidR="00EA7240">
        <w:rPr>
          <w:rFonts w:ascii="Times New Roman" w:hAnsi="Times New Roman"/>
          <w:sz w:val="24"/>
          <w:szCs w:val="24"/>
        </w:rPr>
        <w:t xml:space="preserve"> 10</w:t>
      </w:r>
      <w:r w:rsidR="00D620B8">
        <w:rPr>
          <w:rFonts w:ascii="Times New Roman" w:hAnsi="Times New Roman"/>
          <w:sz w:val="24"/>
          <w:szCs w:val="24"/>
        </w:rPr>
        <w:t xml:space="preserve">1(a)(1) and 106 of the Rehabilitation Act of 1973 (Rehabilitation Act). </w:t>
      </w:r>
      <w:r w:rsidR="00122AEC">
        <w:rPr>
          <w:rFonts w:ascii="Times New Roman" w:hAnsi="Times New Roman"/>
          <w:sz w:val="24"/>
          <w:szCs w:val="24"/>
        </w:rPr>
        <w:t xml:space="preserve">There is no authority under WIOA or the Rehabilitation Act for RSA to collect the employment data on behalf of the State VR agencies since the statutes are clear the responsibility for reporting this data belongs to the States. </w:t>
      </w:r>
      <w:r>
        <w:rPr>
          <w:rFonts w:ascii="Times New Roman" w:hAnsi="Times New Roman"/>
          <w:sz w:val="24"/>
          <w:szCs w:val="24"/>
        </w:rPr>
        <w:t xml:space="preserve">Further, section 116(i)(2) of WIOA requires that States use quarterly wage records, consistent with State law, to measure progress on the common performance measures. </w:t>
      </w:r>
      <w:r w:rsidR="00122457">
        <w:rPr>
          <w:rFonts w:ascii="Times New Roman" w:hAnsi="Times New Roman"/>
          <w:sz w:val="24"/>
          <w:szCs w:val="24"/>
        </w:rPr>
        <w:t>T</w:t>
      </w:r>
      <w:r w:rsidR="00122AEC">
        <w:rPr>
          <w:rFonts w:ascii="Times New Roman" w:hAnsi="Times New Roman"/>
          <w:sz w:val="24"/>
          <w:szCs w:val="24"/>
        </w:rPr>
        <w:t xml:space="preserve">o facilitate the data gathering process, particularly that related to </w:t>
      </w:r>
      <w:r>
        <w:rPr>
          <w:rFonts w:ascii="Times New Roman" w:hAnsi="Times New Roman"/>
          <w:sz w:val="24"/>
          <w:szCs w:val="24"/>
        </w:rPr>
        <w:t>inter</w:t>
      </w:r>
      <w:r w:rsidR="00122AEC">
        <w:rPr>
          <w:rFonts w:ascii="Times New Roman" w:hAnsi="Times New Roman"/>
          <w:sz w:val="24"/>
          <w:szCs w:val="24"/>
        </w:rPr>
        <w:t>s</w:t>
      </w:r>
      <w:r>
        <w:rPr>
          <w:rFonts w:ascii="Times New Roman" w:hAnsi="Times New Roman"/>
          <w:sz w:val="24"/>
          <w:szCs w:val="24"/>
        </w:rPr>
        <w:t xml:space="preserve">tate exchange of quarterly wage records, the U.S. Departments of Education and Labor (the Departments) developed the State Wage Interchange System </w:t>
      </w:r>
      <w:r w:rsidR="00145AA0">
        <w:rPr>
          <w:rFonts w:ascii="Times New Roman" w:hAnsi="Times New Roman"/>
          <w:sz w:val="24"/>
          <w:szCs w:val="24"/>
        </w:rPr>
        <w:t xml:space="preserve">(SWIS) </w:t>
      </w:r>
      <w:r>
        <w:rPr>
          <w:rFonts w:ascii="Times New Roman" w:hAnsi="Times New Roman"/>
          <w:sz w:val="24"/>
          <w:szCs w:val="24"/>
        </w:rPr>
        <w:t>Agreement</w:t>
      </w:r>
      <w:r w:rsidR="00145AA0">
        <w:rPr>
          <w:rFonts w:ascii="Times New Roman" w:hAnsi="Times New Roman"/>
          <w:sz w:val="24"/>
          <w:szCs w:val="24"/>
        </w:rPr>
        <w:t>,</w:t>
      </w:r>
      <w:r w:rsidR="00122AEC">
        <w:rPr>
          <w:rFonts w:ascii="Times New Roman" w:hAnsi="Times New Roman"/>
          <w:sz w:val="24"/>
          <w:szCs w:val="24"/>
        </w:rPr>
        <w:t xml:space="preserve"> </w:t>
      </w:r>
      <w:r w:rsidR="00145AA0">
        <w:rPr>
          <w:rFonts w:ascii="Times New Roman" w:hAnsi="Times New Roman"/>
          <w:sz w:val="24"/>
          <w:szCs w:val="24"/>
        </w:rPr>
        <w:t xml:space="preserve">which </w:t>
      </w:r>
      <w:r w:rsidR="00122AEC">
        <w:rPr>
          <w:rFonts w:ascii="Times New Roman" w:hAnsi="Times New Roman"/>
          <w:sz w:val="24"/>
          <w:szCs w:val="24"/>
        </w:rPr>
        <w:t>all States signed</w:t>
      </w:r>
      <w:r>
        <w:rPr>
          <w:rFonts w:ascii="Times New Roman" w:hAnsi="Times New Roman"/>
          <w:sz w:val="24"/>
          <w:szCs w:val="24"/>
        </w:rPr>
        <w:t xml:space="preserve">. </w:t>
      </w:r>
      <w:r w:rsidR="00145AA0">
        <w:rPr>
          <w:rFonts w:ascii="Times New Roman" w:hAnsi="Times New Roman"/>
          <w:sz w:val="24"/>
          <w:szCs w:val="24"/>
        </w:rPr>
        <w:t xml:space="preserve">One of the purposes of the SWIS Agreement is to make it easier for States to obtain wage data when program participants accept employment in another State. In </w:t>
      </w:r>
      <w:r>
        <w:rPr>
          <w:rFonts w:ascii="Times New Roman" w:hAnsi="Times New Roman"/>
          <w:sz w:val="24"/>
          <w:szCs w:val="24"/>
        </w:rPr>
        <w:t>addition, the Departments issued joint policy guidance (RSA-TAC-17-04) related to the use of supplemental wage information when quarterly wage records may not be available for certain participants.</w:t>
      </w:r>
      <w:r w:rsidR="00646729">
        <w:rPr>
          <w:rFonts w:ascii="Times New Roman" w:hAnsi="Times New Roman"/>
          <w:sz w:val="24"/>
          <w:szCs w:val="24"/>
        </w:rPr>
        <w:t xml:space="preserve"> Specifically, the Departments made clear that States could rely on certain supplemental wage information for purposes of the performance indicators at section 116(b)(2)(i)(I) through (III) of WIOA under certain circumstances. For these reasons, RSA determined it </w:t>
      </w:r>
      <w:r w:rsidR="00122457">
        <w:rPr>
          <w:rFonts w:ascii="Times New Roman" w:hAnsi="Times New Roman"/>
          <w:sz w:val="24"/>
          <w:szCs w:val="24"/>
        </w:rPr>
        <w:t xml:space="preserve">is </w:t>
      </w:r>
      <w:r w:rsidR="00646729">
        <w:rPr>
          <w:rFonts w:ascii="Times New Roman" w:hAnsi="Times New Roman"/>
          <w:sz w:val="24"/>
          <w:szCs w:val="24"/>
        </w:rPr>
        <w:t>not necessary to revise the RSA-911</w:t>
      </w:r>
      <w:r w:rsidR="00481CBB">
        <w:rPr>
          <w:rFonts w:ascii="Times New Roman" w:hAnsi="Times New Roman"/>
          <w:sz w:val="24"/>
          <w:szCs w:val="24"/>
        </w:rPr>
        <w:t xml:space="preserve"> </w:t>
      </w:r>
      <w:r w:rsidR="00122457">
        <w:rPr>
          <w:rFonts w:ascii="Times New Roman" w:hAnsi="Times New Roman"/>
          <w:sz w:val="24"/>
          <w:szCs w:val="24"/>
        </w:rPr>
        <w:t>based upon</w:t>
      </w:r>
      <w:r w:rsidR="00646729">
        <w:rPr>
          <w:rFonts w:ascii="Times New Roman" w:hAnsi="Times New Roman"/>
          <w:sz w:val="24"/>
          <w:szCs w:val="24"/>
        </w:rPr>
        <w:t xml:space="preserve"> this comment.</w:t>
      </w:r>
    </w:p>
    <w:p w:rsidRPr="00EF1CA5" w:rsidR="002A3D69" w:rsidRDefault="002A3D69" w14:paraId="67E530EE" w14:textId="77777777">
      <w:pPr>
        <w:rPr>
          <w:rFonts w:ascii="Times New Roman" w:hAnsi="Times New Roman" w:cs="Times New Roman"/>
          <w:sz w:val="24"/>
          <w:szCs w:val="24"/>
        </w:rPr>
      </w:pPr>
    </w:p>
    <w:sectPr w:rsidRPr="00EF1CA5" w:rsidR="002A3D69" w:rsidSect="00E050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8D492" w14:textId="77777777" w:rsidR="003E73B3" w:rsidRDefault="003E73B3">
      <w:r>
        <w:separator/>
      </w:r>
    </w:p>
  </w:endnote>
  <w:endnote w:type="continuationSeparator" w:id="0">
    <w:p w14:paraId="7BA40EB8" w14:textId="77777777" w:rsidR="003E73B3" w:rsidRDefault="003E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1379E" w14:textId="77777777" w:rsidR="0036409F" w:rsidRDefault="00364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446052"/>
      <w:docPartObj>
        <w:docPartGallery w:val="Page Numbers (Bottom of Page)"/>
        <w:docPartUnique/>
      </w:docPartObj>
    </w:sdtPr>
    <w:sdtEndPr>
      <w:rPr>
        <w:rFonts w:ascii="Times New Roman" w:hAnsi="Times New Roman" w:cs="Times New Roman"/>
        <w:noProof/>
      </w:rPr>
    </w:sdtEndPr>
    <w:sdtContent>
      <w:p w14:paraId="27571512" w14:textId="77777777" w:rsidR="00E7594B" w:rsidRDefault="00EF1CA5" w:rsidP="00AC6558">
        <w:pPr>
          <w:pStyle w:val="Footer"/>
          <w:jc w:val="center"/>
        </w:pPr>
        <w:r w:rsidRPr="00475D60">
          <w:rPr>
            <w:rFonts w:ascii="Times New Roman" w:hAnsi="Times New Roman" w:cs="Times New Roman"/>
          </w:rPr>
          <w:fldChar w:fldCharType="begin"/>
        </w:r>
        <w:r w:rsidRPr="00475D60">
          <w:rPr>
            <w:rFonts w:ascii="Times New Roman" w:hAnsi="Times New Roman" w:cs="Times New Roman"/>
          </w:rPr>
          <w:instrText xml:space="preserve"> PAGE   \* MERGEFORMAT </w:instrText>
        </w:r>
        <w:r w:rsidRPr="00475D60">
          <w:rPr>
            <w:rFonts w:ascii="Times New Roman" w:hAnsi="Times New Roman" w:cs="Times New Roman"/>
          </w:rPr>
          <w:fldChar w:fldCharType="separate"/>
        </w:r>
        <w:r>
          <w:rPr>
            <w:rFonts w:ascii="Times New Roman" w:hAnsi="Times New Roman" w:cs="Times New Roman"/>
            <w:noProof/>
          </w:rPr>
          <w:t>26</w:t>
        </w:r>
        <w:r w:rsidRPr="00475D60">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A5726" w14:textId="77777777" w:rsidR="0036409F" w:rsidRDefault="0036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6872" w14:textId="77777777" w:rsidR="003E73B3" w:rsidRDefault="003E73B3">
      <w:r>
        <w:separator/>
      </w:r>
    </w:p>
  </w:footnote>
  <w:footnote w:type="continuationSeparator" w:id="0">
    <w:p w14:paraId="734A7E76" w14:textId="77777777" w:rsidR="003E73B3" w:rsidRDefault="003E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85FC" w14:textId="77777777" w:rsidR="0036409F" w:rsidRDefault="00364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EF1AB" w14:textId="77777777" w:rsidR="00E7594B" w:rsidRPr="00C85E31" w:rsidRDefault="00EF1CA5" w:rsidP="00FA292A">
    <w:pPr>
      <w:tabs>
        <w:tab w:val="center" w:pos="4680"/>
        <w:tab w:val="right" w:pos="9360"/>
      </w:tabs>
      <w:rPr>
        <w:rFonts w:ascii="Times New Roman" w:hAnsi="Times New Roman" w:cs="Times New Roman"/>
        <w:sz w:val="20"/>
        <w:szCs w:val="20"/>
      </w:rPr>
    </w:pPr>
    <w:r w:rsidRPr="00C85E31">
      <w:rPr>
        <w:rFonts w:ascii="Times New Roman" w:hAnsi="Times New Roman" w:cs="Times New Roman"/>
        <w:sz w:val="20"/>
        <w:szCs w:val="20"/>
      </w:rPr>
      <w:t>Case Service Report (RSA-911)</w:t>
    </w:r>
  </w:p>
  <w:p w14:paraId="01A9F97A" w14:textId="77777777" w:rsidR="00E7594B" w:rsidRPr="00C85E31" w:rsidRDefault="00EF1CA5" w:rsidP="00C85E31">
    <w:pPr>
      <w:pStyle w:val="Header"/>
      <w:rPr>
        <w:rFonts w:ascii="Times New Roman" w:hAnsi="Times New Roman" w:cs="Times New Roman"/>
      </w:rPr>
    </w:pPr>
    <w:r w:rsidRPr="00C85E31">
      <w:rPr>
        <w:rFonts w:ascii="Times New Roman" w:hAnsi="Times New Roman" w:cs="Times New Roman"/>
      </w:rPr>
      <w:t>OMB Control Number:</w:t>
    </w:r>
    <w:r>
      <w:rPr>
        <w:rFonts w:ascii="Times New Roman" w:hAnsi="Times New Roman" w:cs="Times New Roman"/>
      </w:rPr>
      <w:t xml:space="preserve"> </w:t>
    </w:r>
    <w:r w:rsidRPr="00C85E31">
      <w:rPr>
        <w:rFonts w:ascii="Times New Roman" w:hAnsi="Times New Roman" w:cs="Times New Roman"/>
      </w:rPr>
      <w:t>1820-0508</w:t>
    </w:r>
  </w:p>
  <w:p w14:paraId="70D47451" w14:textId="77777777" w:rsidR="00E7594B" w:rsidRDefault="00EF1CA5" w:rsidP="00492E4A">
    <w:pPr>
      <w:tabs>
        <w:tab w:val="center" w:pos="4680"/>
        <w:tab w:val="right" w:pos="9360"/>
      </w:tabs>
      <w:rPr>
        <w:rFonts w:ascii="Times New Roman" w:hAnsi="Times New Roman" w:cs="Times New Roman"/>
        <w:sz w:val="20"/>
        <w:szCs w:val="20"/>
      </w:rPr>
    </w:pPr>
    <w:r>
      <w:rPr>
        <w:rFonts w:ascii="Times New Roman" w:hAnsi="Times New Roman" w:cs="Times New Roman"/>
        <w:sz w:val="20"/>
        <w:szCs w:val="20"/>
      </w:rPr>
      <w:t>March 2021</w:t>
    </w:r>
  </w:p>
  <w:p w14:paraId="217F2DB5" w14:textId="77777777" w:rsidR="00F50A1A" w:rsidRDefault="00012D8D" w:rsidP="00492E4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109E6" w14:textId="77777777" w:rsidR="00E7594B" w:rsidRPr="007464EA" w:rsidRDefault="00EF1CA5" w:rsidP="00FA292A">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 xml:space="preserve">Case Service Report (RSA-911) </w:t>
    </w:r>
  </w:p>
  <w:p w14:paraId="126579A0" w14:textId="77777777" w:rsidR="00E7594B" w:rsidRPr="007464EA" w:rsidRDefault="00EF1CA5" w:rsidP="00FA292A">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OMB Control Number: 1820-0508</w:t>
    </w:r>
  </w:p>
  <w:p w14:paraId="59F7A406" w14:textId="403B8053" w:rsidR="00F710CA" w:rsidRDefault="00EF1CA5" w:rsidP="00FA292A">
    <w:pPr>
      <w:tabs>
        <w:tab w:val="center" w:pos="4680"/>
        <w:tab w:val="right" w:pos="9360"/>
      </w:tabs>
      <w:rPr>
        <w:rFonts w:ascii="Times New Roman" w:hAnsi="Times New Roman" w:cs="Times New Roman"/>
        <w:b/>
        <w:sz w:val="20"/>
        <w:szCs w:val="20"/>
      </w:rPr>
    </w:pPr>
    <w:r>
      <w:rPr>
        <w:rFonts w:ascii="Times New Roman" w:hAnsi="Times New Roman" w:cs="Times New Roman"/>
        <w:b/>
        <w:sz w:val="20"/>
        <w:szCs w:val="20"/>
      </w:rPr>
      <w:t>March</w:t>
    </w:r>
    <w:r w:rsidR="00E07DC1">
      <w:rPr>
        <w:rFonts w:ascii="Times New Roman" w:hAnsi="Times New Roman" w:cs="Times New Roman"/>
        <w:b/>
        <w:sz w:val="20"/>
        <w:szCs w:val="20"/>
      </w:rPr>
      <w:t xml:space="preserve"> </w:t>
    </w:r>
    <w:r w:rsidR="0036409F">
      <w:rPr>
        <w:rFonts w:ascii="Times New Roman" w:hAnsi="Times New Roman" w:cs="Times New Roman"/>
        <w:b/>
        <w:sz w:val="20"/>
        <w:szCs w:val="20"/>
      </w:rPr>
      <w:t>30</w:t>
    </w:r>
    <w:r w:rsidR="00E07DC1">
      <w:rPr>
        <w:rFonts w:ascii="Times New Roman" w:hAnsi="Times New Roman" w:cs="Times New Roman"/>
        <w:b/>
        <w:sz w:val="20"/>
        <w:szCs w:val="20"/>
      </w:rPr>
      <w:t>,</w:t>
    </w:r>
    <w:r>
      <w:rPr>
        <w:rFonts w:ascii="Times New Roman" w:hAnsi="Times New Roman" w:cs="Times New Roman"/>
        <w:b/>
        <w:sz w:val="20"/>
        <w:szCs w:val="20"/>
      </w:rPr>
      <w:t xml:space="preserve"> 2021</w:t>
    </w:r>
  </w:p>
  <w:p w14:paraId="0C5C5D2A" w14:textId="77777777" w:rsidR="00E7594B" w:rsidRPr="007464EA" w:rsidRDefault="00EF1CA5" w:rsidP="00FA292A">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APPENDIX A</w:t>
    </w:r>
  </w:p>
  <w:p w14:paraId="4E6EC5B6" w14:textId="77777777" w:rsidR="00E7594B" w:rsidRDefault="00012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9627D"/>
    <w:multiLevelType w:val="hybridMultilevel"/>
    <w:tmpl w:val="F404CCB2"/>
    <w:lvl w:ilvl="0" w:tplc="85684B1A">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14173"/>
    <w:multiLevelType w:val="hybridMultilevel"/>
    <w:tmpl w:val="87764D8C"/>
    <w:lvl w:ilvl="0" w:tplc="4FC484F2">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A5"/>
    <w:rsid w:val="00000959"/>
    <w:rsid w:val="00012D8D"/>
    <w:rsid w:val="00020337"/>
    <w:rsid w:val="00025B43"/>
    <w:rsid w:val="00052189"/>
    <w:rsid w:val="00067CE0"/>
    <w:rsid w:val="00073BEB"/>
    <w:rsid w:val="000A6C68"/>
    <w:rsid w:val="000B2774"/>
    <w:rsid w:val="000B4544"/>
    <w:rsid w:val="000D1C67"/>
    <w:rsid w:val="000E21C1"/>
    <w:rsid w:val="000F6328"/>
    <w:rsid w:val="00122457"/>
    <w:rsid w:val="00122AEC"/>
    <w:rsid w:val="00145AA0"/>
    <w:rsid w:val="00187986"/>
    <w:rsid w:val="001A3115"/>
    <w:rsid w:val="001B35BE"/>
    <w:rsid w:val="001D32B5"/>
    <w:rsid w:val="002062FA"/>
    <w:rsid w:val="00220077"/>
    <w:rsid w:val="00225224"/>
    <w:rsid w:val="00242F54"/>
    <w:rsid w:val="00246000"/>
    <w:rsid w:val="002904AA"/>
    <w:rsid w:val="002A3D69"/>
    <w:rsid w:val="002C6DD8"/>
    <w:rsid w:val="003071C6"/>
    <w:rsid w:val="003306E5"/>
    <w:rsid w:val="00342DD5"/>
    <w:rsid w:val="00344387"/>
    <w:rsid w:val="0035740E"/>
    <w:rsid w:val="0036409F"/>
    <w:rsid w:val="0038262B"/>
    <w:rsid w:val="00395DF3"/>
    <w:rsid w:val="003E73B3"/>
    <w:rsid w:val="004708B1"/>
    <w:rsid w:val="004726E0"/>
    <w:rsid w:val="00472EEA"/>
    <w:rsid w:val="00481CBB"/>
    <w:rsid w:val="00486660"/>
    <w:rsid w:val="004E26CA"/>
    <w:rsid w:val="00517755"/>
    <w:rsid w:val="005238A2"/>
    <w:rsid w:val="00540A91"/>
    <w:rsid w:val="00567883"/>
    <w:rsid w:val="00577052"/>
    <w:rsid w:val="00584F2C"/>
    <w:rsid w:val="005C31B1"/>
    <w:rsid w:val="005C673C"/>
    <w:rsid w:val="005D440B"/>
    <w:rsid w:val="00630C23"/>
    <w:rsid w:val="00636FB6"/>
    <w:rsid w:val="00646729"/>
    <w:rsid w:val="00684092"/>
    <w:rsid w:val="006A2363"/>
    <w:rsid w:val="006E294E"/>
    <w:rsid w:val="006F32B8"/>
    <w:rsid w:val="007213C1"/>
    <w:rsid w:val="0074232E"/>
    <w:rsid w:val="00743363"/>
    <w:rsid w:val="00745E5A"/>
    <w:rsid w:val="00765DAE"/>
    <w:rsid w:val="00767A7C"/>
    <w:rsid w:val="00772385"/>
    <w:rsid w:val="007A38C2"/>
    <w:rsid w:val="007A7340"/>
    <w:rsid w:val="007C34D2"/>
    <w:rsid w:val="008005FD"/>
    <w:rsid w:val="008073EE"/>
    <w:rsid w:val="008147C2"/>
    <w:rsid w:val="00836AB6"/>
    <w:rsid w:val="008700C1"/>
    <w:rsid w:val="008719A0"/>
    <w:rsid w:val="00884B4E"/>
    <w:rsid w:val="008A45FA"/>
    <w:rsid w:val="008B17D4"/>
    <w:rsid w:val="008C66E6"/>
    <w:rsid w:val="008D01B3"/>
    <w:rsid w:val="00902E94"/>
    <w:rsid w:val="0091107D"/>
    <w:rsid w:val="0092719F"/>
    <w:rsid w:val="0096052B"/>
    <w:rsid w:val="009767D8"/>
    <w:rsid w:val="00997B6A"/>
    <w:rsid w:val="009A572B"/>
    <w:rsid w:val="009E09D7"/>
    <w:rsid w:val="00A1175E"/>
    <w:rsid w:val="00A417D1"/>
    <w:rsid w:val="00A47C90"/>
    <w:rsid w:val="00AB420D"/>
    <w:rsid w:val="00AC3B30"/>
    <w:rsid w:val="00AC5D21"/>
    <w:rsid w:val="00B1282B"/>
    <w:rsid w:val="00B55D35"/>
    <w:rsid w:val="00BB3F80"/>
    <w:rsid w:val="00BF5CF4"/>
    <w:rsid w:val="00C26A9D"/>
    <w:rsid w:val="00C57CE8"/>
    <w:rsid w:val="00C620DD"/>
    <w:rsid w:val="00C65E53"/>
    <w:rsid w:val="00C70E63"/>
    <w:rsid w:val="00CD190B"/>
    <w:rsid w:val="00CF7241"/>
    <w:rsid w:val="00D0057B"/>
    <w:rsid w:val="00D03BB3"/>
    <w:rsid w:val="00D16067"/>
    <w:rsid w:val="00D1751E"/>
    <w:rsid w:val="00D22279"/>
    <w:rsid w:val="00D620B8"/>
    <w:rsid w:val="00D72EFB"/>
    <w:rsid w:val="00D7732F"/>
    <w:rsid w:val="00DB0BF9"/>
    <w:rsid w:val="00DC6C97"/>
    <w:rsid w:val="00DF3D20"/>
    <w:rsid w:val="00E062DB"/>
    <w:rsid w:val="00E07DC1"/>
    <w:rsid w:val="00E2656C"/>
    <w:rsid w:val="00E50113"/>
    <w:rsid w:val="00E94834"/>
    <w:rsid w:val="00E96614"/>
    <w:rsid w:val="00EA7240"/>
    <w:rsid w:val="00EB5FB1"/>
    <w:rsid w:val="00EB65FD"/>
    <w:rsid w:val="00EC5CAF"/>
    <w:rsid w:val="00EF1CA5"/>
    <w:rsid w:val="00EF6E9A"/>
    <w:rsid w:val="00F20FEF"/>
    <w:rsid w:val="00F26388"/>
    <w:rsid w:val="00F324B1"/>
    <w:rsid w:val="00F336EC"/>
    <w:rsid w:val="00F35E5C"/>
    <w:rsid w:val="00F569FB"/>
    <w:rsid w:val="00F812F9"/>
    <w:rsid w:val="00F86892"/>
    <w:rsid w:val="00FB0BD4"/>
    <w:rsid w:val="00FB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9C35"/>
  <w15:chartTrackingRefBased/>
  <w15:docId w15:val="{4DA45288-6630-428D-A18A-79270BB8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A5"/>
    <w:pPr>
      <w:spacing w:after="0" w:line="240" w:lineRule="auto"/>
    </w:pPr>
  </w:style>
  <w:style w:type="paragraph" w:styleId="Heading1">
    <w:name w:val="heading 1"/>
    <w:basedOn w:val="Normal"/>
    <w:next w:val="Normal"/>
    <w:link w:val="Heading1Char"/>
    <w:uiPriority w:val="9"/>
    <w:qFormat/>
    <w:rsid w:val="00EF1CA5"/>
    <w:pPr>
      <w:keepNext/>
      <w:keepLines/>
      <w:numPr>
        <w:numId w:val="1"/>
      </w:numPr>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uiPriority w:val="9"/>
    <w:unhideWhenUsed/>
    <w:qFormat/>
    <w:rsid w:val="00EF1CA5"/>
    <w:pPr>
      <w:keepNext/>
      <w:keepLines/>
      <w:numPr>
        <w:numId w:val="2"/>
      </w:numPr>
      <w:outlineLvl w:val="1"/>
    </w:pPr>
    <w:rPr>
      <w:rFonts w:ascii="Times New Roman" w:eastAsia="Calibri"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CA5"/>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EF1CA5"/>
    <w:rPr>
      <w:rFonts w:ascii="Times New Roman" w:eastAsia="Calibri" w:hAnsi="Times New Roman" w:cstheme="majorBidi"/>
      <w:b/>
      <w:bCs/>
      <w:sz w:val="28"/>
      <w:szCs w:val="26"/>
    </w:rPr>
  </w:style>
  <w:style w:type="character" w:styleId="CommentReference">
    <w:name w:val="annotation reference"/>
    <w:basedOn w:val="DefaultParagraphFont"/>
    <w:uiPriority w:val="99"/>
    <w:semiHidden/>
    <w:unhideWhenUsed/>
    <w:rsid w:val="00EF1CA5"/>
    <w:rPr>
      <w:sz w:val="16"/>
      <w:szCs w:val="16"/>
    </w:rPr>
  </w:style>
  <w:style w:type="paragraph" w:styleId="CommentText">
    <w:name w:val="annotation text"/>
    <w:basedOn w:val="Normal"/>
    <w:link w:val="CommentTextChar"/>
    <w:uiPriority w:val="99"/>
    <w:unhideWhenUsed/>
    <w:rsid w:val="00EF1CA5"/>
    <w:rPr>
      <w:sz w:val="20"/>
      <w:szCs w:val="20"/>
    </w:rPr>
  </w:style>
  <w:style w:type="character" w:customStyle="1" w:styleId="CommentTextChar">
    <w:name w:val="Comment Text Char"/>
    <w:basedOn w:val="DefaultParagraphFont"/>
    <w:link w:val="CommentText"/>
    <w:uiPriority w:val="99"/>
    <w:rsid w:val="00EF1CA5"/>
    <w:rPr>
      <w:sz w:val="20"/>
      <w:szCs w:val="20"/>
    </w:rPr>
  </w:style>
  <w:style w:type="paragraph" w:styleId="Header">
    <w:name w:val="header"/>
    <w:basedOn w:val="Normal"/>
    <w:link w:val="HeaderChar"/>
    <w:unhideWhenUsed/>
    <w:rsid w:val="00EF1CA5"/>
    <w:pPr>
      <w:tabs>
        <w:tab w:val="center" w:pos="4680"/>
        <w:tab w:val="right" w:pos="9360"/>
      </w:tabs>
    </w:pPr>
  </w:style>
  <w:style w:type="character" w:customStyle="1" w:styleId="HeaderChar">
    <w:name w:val="Header Char"/>
    <w:basedOn w:val="DefaultParagraphFont"/>
    <w:link w:val="Header"/>
    <w:rsid w:val="00EF1CA5"/>
  </w:style>
  <w:style w:type="paragraph" w:styleId="Footer">
    <w:name w:val="footer"/>
    <w:basedOn w:val="Normal"/>
    <w:link w:val="FooterChar"/>
    <w:uiPriority w:val="99"/>
    <w:unhideWhenUsed/>
    <w:rsid w:val="00EF1CA5"/>
    <w:pPr>
      <w:tabs>
        <w:tab w:val="center" w:pos="4680"/>
        <w:tab w:val="right" w:pos="9360"/>
      </w:tabs>
    </w:pPr>
  </w:style>
  <w:style w:type="character" w:customStyle="1" w:styleId="FooterChar">
    <w:name w:val="Footer Char"/>
    <w:basedOn w:val="DefaultParagraphFont"/>
    <w:link w:val="Footer"/>
    <w:uiPriority w:val="99"/>
    <w:rsid w:val="00EF1CA5"/>
  </w:style>
  <w:style w:type="paragraph" w:styleId="CommentSubject">
    <w:name w:val="annotation subject"/>
    <w:basedOn w:val="CommentText"/>
    <w:next w:val="CommentText"/>
    <w:link w:val="CommentSubjectChar"/>
    <w:uiPriority w:val="99"/>
    <w:semiHidden/>
    <w:unhideWhenUsed/>
    <w:rsid w:val="00EF1CA5"/>
    <w:rPr>
      <w:b/>
      <w:bCs/>
    </w:rPr>
  </w:style>
  <w:style w:type="character" w:customStyle="1" w:styleId="CommentSubjectChar">
    <w:name w:val="Comment Subject Char"/>
    <w:basedOn w:val="CommentTextChar"/>
    <w:link w:val="CommentSubject"/>
    <w:uiPriority w:val="99"/>
    <w:semiHidden/>
    <w:rsid w:val="00EF1CA5"/>
    <w:rPr>
      <w:b/>
      <w:bCs/>
      <w:sz w:val="20"/>
      <w:szCs w:val="20"/>
    </w:rPr>
  </w:style>
  <w:style w:type="paragraph" w:styleId="Revision">
    <w:name w:val="Revision"/>
    <w:hidden/>
    <w:uiPriority w:val="99"/>
    <w:semiHidden/>
    <w:rsid w:val="00472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6BE2-508F-47EB-938E-3527B663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7988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Halper, Jennifer</dc:creator>
  <cp:keywords/>
  <dc:description/>
  <cp:lastModifiedBy>Mullan, Kate</cp:lastModifiedBy>
  <cp:revision>2</cp:revision>
  <dcterms:created xsi:type="dcterms:W3CDTF">2021-03-31T20:15:00Z</dcterms:created>
  <dcterms:modified xsi:type="dcterms:W3CDTF">2021-03-31T20:15:00Z</dcterms:modified>
</cp:coreProperties>
</file>