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F0321" w:rsidR="009F0321" w:rsidP="009F0321" w:rsidRDefault="009F0321" w14:paraId="1354BB7A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hAnsi="Calibri" w:eastAsia="Times New Roman" w:cs="Calibri"/>
          <w:b/>
          <w:color w:val="333333"/>
          <w:sz w:val="32"/>
          <w:szCs w:val="32"/>
        </w:rPr>
      </w:pPr>
      <w:bookmarkStart w:name="_Hlk54875387" w:id="0"/>
      <w:r w:rsidRPr="009F0321">
        <w:rPr>
          <w:rFonts w:ascii="Calibri" w:hAnsi="Calibri" w:eastAsia="Times New Roman" w:cs="Calibri"/>
          <w:b/>
          <w:color w:val="333333"/>
          <w:sz w:val="32"/>
          <w:szCs w:val="32"/>
        </w:rPr>
        <w:t>Museums for All Report Form</w:t>
      </w:r>
    </w:p>
    <w:p w:rsidRPr="009F0321" w:rsidR="009F0321" w:rsidP="009F0321" w:rsidRDefault="009F0321" w14:paraId="34A905D9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hAnsi="Calibri" w:eastAsia="Times New Roman" w:cs="Calibri"/>
          <w:b/>
          <w:color w:val="333333"/>
          <w:sz w:val="24"/>
          <w:szCs w:val="24"/>
        </w:rPr>
      </w:pPr>
    </w:p>
    <w:p w:rsidRPr="009F0321" w:rsidR="009F0321" w:rsidP="009F0321" w:rsidRDefault="009F0321" w14:paraId="53521718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Museum Name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 xml:space="preserve">[required]: </w:t>
      </w: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0F4CD594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</w:p>
    <w:p w:rsidRPr="009F0321" w:rsidR="009F0321" w:rsidP="009F0321" w:rsidRDefault="009F0321" w14:paraId="11AA4AC9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Period </w:t>
      </w:r>
      <w:bookmarkStart w:name="_Hlk54877257" w:id="1"/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[dropdown options]</w:t>
      </w:r>
      <w:r w:rsidRPr="009F0321">
        <w:rPr>
          <w:rFonts w:ascii="Calibri" w:hAnsi="Calibri" w:eastAsia="Times New Roman" w:cs="Calibri"/>
          <w:sz w:val="24"/>
          <w:szCs w:val="24"/>
        </w:rPr>
        <w:t>:</w:t>
      </w:r>
      <w:bookmarkEnd w:id="1"/>
    </w:p>
    <w:p w:rsidRPr="009F0321" w:rsidR="009F0321" w:rsidP="009F0321" w:rsidRDefault="009F0321" w14:paraId="4D03C774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>January 1 – March 31</w:t>
      </w:r>
    </w:p>
    <w:p w:rsidRPr="009F0321" w:rsidR="009F0321" w:rsidP="009F0321" w:rsidRDefault="009F0321" w14:paraId="25077D17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>April 1 – June 30</w:t>
      </w:r>
    </w:p>
    <w:p w:rsidRPr="009F0321" w:rsidR="009F0321" w:rsidP="009F0321" w:rsidRDefault="009F0321" w14:paraId="2B56ADEE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>July 1 – September 30</w:t>
      </w:r>
    </w:p>
    <w:p w:rsidRPr="009F0321" w:rsidR="009F0321" w:rsidP="009F0321" w:rsidRDefault="009F0321" w14:paraId="375B3D62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>October 1 – December 31</w:t>
      </w:r>
    </w:p>
    <w:p w:rsidRPr="009F0321" w:rsidR="009F0321" w:rsidP="009F0321" w:rsidRDefault="009F0321" w14:paraId="424E9BBD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5CB971E8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Year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[dropdown options]: 2020-2023</w:t>
      </w:r>
    </w:p>
    <w:p w:rsidRPr="009F0321" w:rsidR="009F0321" w:rsidP="009F0321" w:rsidRDefault="009F0321" w14:paraId="5153BFBA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14EF125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Total Attendance for the quarter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[required]:</w:t>
      </w:r>
      <w:r w:rsidRPr="009F0321">
        <w:rPr>
          <w:rFonts w:ascii="Calibri" w:hAnsi="Calibri" w:eastAsia="Times New Roman" w:cs="Calibri"/>
          <w:sz w:val="24"/>
          <w:szCs w:val="24"/>
        </w:rPr>
        <w:t xml:space="preserve"> </w:t>
      </w: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32A08B26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5406F2F7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Museums for All Attendance for the quarter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[required]:</w:t>
      </w:r>
      <w:r w:rsidRPr="009F0321">
        <w:rPr>
          <w:rFonts w:ascii="Calibri" w:hAnsi="Calibri" w:eastAsia="Times New Roman" w:cs="Calibri"/>
          <w:sz w:val="24"/>
          <w:szCs w:val="24"/>
        </w:rPr>
        <w:t xml:space="preserve"> </w:t>
      </w: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29A3D67B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0D6803FA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List any new sponsors confirmed in the last three months for Museums for All.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[optional]</w:t>
      </w:r>
    </w:p>
    <w:p w:rsidRPr="009F0321" w:rsidR="009F0321" w:rsidP="009F0321" w:rsidRDefault="009F0321" w14:paraId="6A6D58B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7FF289CC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169D6553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List any new partnerships, including with other museums, in the last three months for Museums for All.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[optional]</w:t>
      </w:r>
    </w:p>
    <w:p w:rsidRPr="009F0321" w:rsidR="009F0321" w:rsidP="009F0321" w:rsidRDefault="009F0321" w14:paraId="2F44F1B4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02F943FC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2FB1D9DD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  <w:r w:rsidRPr="009F0321">
        <w:rPr>
          <w:rFonts w:ascii="Calibri" w:hAnsi="Calibri" w:eastAsia="Times New Roman" w:cs="Calibri"/>
          <w:sz w:val="24"/>
          <w:szCs w:val="24"/>
        </w:rPr>
        <w:t xml:space="preserve">Please share any feedback including stories, challenges, unexpected consequences, or testimonials from your organization or your visitors. </w:t>
      </w: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[optional]</w:t>
      </w:r>
    </w:p>
    <w:p w:rsidRPr="009F0321" w:rsidR="009F0321" w:rsidP="009F0321" w:rsidRDefault="009F0321" w14:paraId="54FFB96B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  <w:u w:val="single"/>
        </w:rPr>
      </w:pPr>
      <w:r w:rsidRPr="009F0321">
        <w:rPr>
          <w:rFonts w:ascii="Calibri" w:hAnsi="Calibri" w:eastAsia="Times New Roman" w:cs="Calibri"/>
          <w:sz w:val="24"/>
          <w:szCs w:val="24"/>
          <w:u w:val="single"/>
        </w:rPr>
        <w:tab/>
      </w:r>
    </w:p>
    <w:p w:rsidRPr="009F0321" w:rsidR="009F0321" w:rsidP="009F0321" w:rsidRDefault="009F0321" w14:paraId="71792F4F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sz w:val="24"/>
          <w:szCs w:val="24"/>
        </w:rPr>
      </w:pPr>
    </w:p>
    <w:p w:rsidRPr="009F0321" w:rsidR="009F0321" w:rsidP="009F0321" w:rsidRDefault="009F0321" w14:paraId="5118EA0D" w14:textId="77777777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color w:val="FF0000"/>
          <w:sz w:val="24"/>
          <w:szCs w:val="24"/>
        </w:rPr>
      </w:pPr>
      <w:r w:rsidRPr="009F0321">
        <w:rPr>
          <w:rFonts w:ascii="Calibri" w:hAnsi="Calibri" w:eastAsia="Times New Roman" w:cs="Calibri"/>
          <w:color w:val="FF0000"/>
          <w:sz w:val="24"/>
          <w:szCs w:val="24"/>
        </w:rPr>
        <w:t>[Captcha]</w:t>
      </w:r>
      <w:bookmarkEnd w:id="0"/>
    </w:p>
    <w:p w:rsidR="009F0321" w:rsidRDefault="009F0321" w14:paraId="3BCB128E" w14:textId="77777777"/>
    <w:sectPr w:rsidR="009F0321" w:rsidSect="009313A9">
      <w:headerReference w:type="default" r:id="rId5"/>
      <w:footerReference w:type="default" r:id="rId6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4F68" w14:textId="77777777" w:rsidR="005D0318" w:rsidRDefault="009F0321">
    <w:pPr>
      <w:pStyle w:val="Footer"/>
      <w:ind w:left="-180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7D468" w14:textId="77777777" w:rsidR="005D0318" w:rsidRDefault="009F0321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A67E9"/>
    <w:multiLevelType w:val="hybridMultilevel"/>
    <w:tmpl w:val="3324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21"/>
    <w:rsid w:val="009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34AE"/>
  <w15:chartTrackingRefBased/>
  <w15:docId w15:val="{FB4DF835-E686-4C36-8A22-DD75B43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321"/>
  </w:style>
  <w:style w:type="paragraph" w:styleId="Footer">
    <w:name w:val="footer"/>
    <w:basedOn w:val="Normal"/>
    <w:link w:val="Foot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Miller</dc:creator>
  <cp:keywords/>
  <dc:description/>
  <cp:lastModifiedBy>Kim A. Miller</cp:lastModifiedBy>
  <cp:revision>1</cp:revision>
  <dcterms:created xsi:type="dcterms:W3CDTF">2020-12-07T17:42:00Z</dcterms:created>
  <dcterms:modified xsi:type="dcterms:W3CDTF">2020-12-07T17:43:00Z</dcterms:modified>
</cp:coreProperties>
</file>