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7F92" w:rsidRDefault="001D7F92" w14:paraId="19D87C16" w14:textId="77777777">
      <w:pPr>
        <w:rPr>
          <w:b/>
          <w:sz w:val="24"/>
        </w:rPr>
      </w:pPr>
    </w:p>
    <w:p w:rsidR="001D7F92" w:rsidP="00686EC9" w:rsidRDefault="00A14DEF" w14:paraId="3762D4A0" w14:textId="40FDACD6">
      <w:pPr>
        <w:pStyle w:val="BodyText"/>
      </w:pPr>
      <w:r>
        <w:t>FSA is requesting for an e</w:t>
      </w:r>
      <w:r w:rsidR="00F9486E">
        <w:t xml:space="preserve">xtension </w:t>
      </w:r>
      <w:r w:rsidR="00686EC9">
        <w:t xml:space="preserve">with a revision </w:t>
      </w:r>
      <w:r w:rsidR="00F9486E">
        <w:t xml:space="preserve">of a </w:t>
      </w:r>
      <w:r>
        <w:t>c</w:t>
      </w:r>
      <w:r w:rsidR="00F9486E">
        <w:t xml:space="preserve">urrently </w:t>
      </w:r>
      <w:r>
        <w:t>a</w:t>
      </w:r>
      <w:r w:rsidR="00F9486E">
        <w:t xml:space="preserve">pproved </w:t>
      </w:r>
      <w:r>
        <w:t>i</w:t>
      </w:r>
      <w:r w:rsidR="00F9486E">
        <w:t xml:space="preserve">nformation </w:t>
      </w:r>
      <w:r>
        <w:t>c</w:t>
      </w:r>
      <w:r w:rsidR="00F9486E">
        <w:t>ollection</w:t>
      </w:r>
      <w:r w:rsidR="001A728D">
        <w:t xml:space="preserve"> associated with C</w:t>
      </w:r>
      <w:r w:rsidR="001D7F92">
        <w:t xml:space="preserve">ounty Committee Elections </w:t>
      </w:r>
      <w:r w:rsidR="001A728D">
        <w:t>(</w:t>
      </w:r>
      <w:r w:rsidR="004855A6">
        <w:t xml:space="preserve">OMB control number of </w:t>
      </w:r>
      <w:r w:rsidR="001D7F92">
        <w:t>0560-</w:t>
      </w:r>
      <w:r w:rsidR="00F9486E">
        <w:t>0229</w:t>
      </w:r>
      <w:r w:rsidR="001A728D">
        <w:t>)</w:t>
      </w:r>
      <w:r w:rsidR="001D7F92">
        <w:t>.</w:t>
      </w:r>
    </w:p>
    <w:p w:rsidR="00686EC9" w:rsidP="00686EC9" w:rsidRDefault="00686EC9" w14:paraId="6583DF28" w14:textId="77777777">
      <w:pPr>
        <w:pStyle w:val="BodyText"/>
      </w:pPr>
    </w:p>
    <w:p w:rsidR="001D7F92" w:rsidRDefault="001D7F92" w14:paraId="0F14E3FE" w14:textId="77777777">
      <w:pPr>
        <w:rPr>
          <w:sz w:val="24"/>
        </w:rPr>
      </w:pPr>
      <w:r>
        <w:rPr>
          <w:b/>
          <w:sz w:val="24"/>
        </w:rPr>
        <w:t>Justification:</w:t>
      </w:r>
    </w:p>
    <w:p w:rsidR="001D7F92" w:rsidRDefault="001D7F92" w14:paraId="2F7B2E50" w14:textId="77777777">
      <w:pPr>
        <w:rPr>
          <w:sz w:val="24"/>
        </w:rPr>
      </w:pPr>
    </w:p>
    <w:p w:rsidR="001D7F92" w:rsidRDefault="001D7F92" w14:paraId="23AC7EE4" w14:textId="77777777">
      <w:pPr>
        <w:numPr>
          <w:ilvl w:val="0"/>
          <w:numId w:val="1"/>
        </w:numPr>
        <w:rPr>
          <w:sz w:val="24"/>
        </w:rPr>
      </w:pPr>
      <w:r>
        <w:rPr>
          <w:b/>
          <w:sz w:val="24"/>
        </w:rPr>
        <w:t>Explain the circumstances that make the collection of information necessary.</w:t>
      </w:r>
    </w:p>
    <w:p w:rsidR="001D7F92" w:rsidRDefault="001D7F92" w14:paraId="2B8CC3C6" w14:textId="77777777">
      <w:pPr>
        <w:rPr>
          <w:sz w:val="24"/>
        </w:rPr>
      </w:pPr>
    </w:p>
    <w:p w:rsidR="001D7F92" w:rsidRDefault="00F621B2" w14:paraId="523F5FB1" w14:textId="77777777">
      <w:pPr>
        <w:pStyle w:val="BodyText"/>
      </w:pPr>
      <w:r>
        <w:t xml:space="preserve">As specified in the </w:t>
      </w:r>
      <w:r w:rsidR="001D7F92">
        <w:t>Farm Security and Rural Investment Act of 2002</w:t>
      </w:r>
      <w:r>
        <w:t xml:space="preserve">, </w:t>
      </w:r>
      <w:r w:rsidR="001D7F92">
        <w:t xml:space="preserve"> the Secretary prepare a report of election that includes, among other things, “the race, ethnicity and gender of each nominee, as provided through the voluntary self-identification of each nominee” (Page 405, Sec. 10708 (b) para. VI and V ff).  </w:t>
      </w:r>
      <w:r w:rsidR="002F61D0">
        <w:t>T</w:t>
      </w:r>
      <w:r w:rsidR="001D7F92">
        <w:t xml:space="preserve">his information </w:t>
      </w:r>
      <w:r w:rsidR="002F61D0">
        <w:t>may be best obtained</w:t>
      </w:r>
      <w:r w:rsidR="001D7F92">
        <w:t xml:space="preserve"> through a set of questions, </w:t>
      </w:r>
      <w:r>
        <w:t xml:space="preserve">through </w:t>
      </w:r>
      <w:r w:rsidR="001D7F92">
        <w:t>the FSA-669-A, “Nomination Form for County FSA Committee Election”.  The instructions for completing this part of the form indicate that completion is voluntary, however if it is not completed, FSA will make note of the nominee’s race</w:t>
      </w:r>
      <w:r w:rsidR="009735F7">
        <w:t xml:space="preserve">, </w:t>
      </w:r>
      <w:r w:rsidR="001D7F92">
        <w:t xml:space="preserve">ethnicity and gender on the basis of visual observation or surname. </w:t>
      </w:r>
    </w:p>
    <w:p w:rsidR="001D7F92" w:rsidRDefault="001D7F92" w14:paraId="6446DE31" w14:textId="77777777">
      <w:pPr>
        <w:rPr>
          <w:sz w:val="24"/>
        </w:rPr>
      </w:pPr>
    </w:p>
    <w:p w:rsidR="001D7F92" w:rsidRDefault="001D7F92" w14:paraId="0DC6F64A" w14:textId="77777777">
      <w:pPr>
        <w:numPr>
          <w:ilvl w:val="0"/>
          <w:numId w:val="1"/>
        </w:numPr>
        <w:rPr>
          <w:b/>
          <w:sz w:val="24"/>
        </w:rPr>
      </w:pPr>
      <w:r>
        <w:rPr>
          <w:b/>
          <w:sz w:val="24"/>
        </w:rPr>
        <w:t>How, by whom, and for what purpose will this information be used?</w:t>
      </w:r>
    </w:p>
    <w:p w:rsidR="001D7F92" w:rsidRDefault="001D7F92" w14:paraId="24E32B5C" w14:textId="77777777">
      <w:pPr>
        <w:rPr>
          <w:sz w:val="24"/>
        </w:rPr>
      </w:pPr>
    </w:p>
    <w:p w:rsidR="001D7F92" w:rsidRDefault="00CE0921" w14:paraId="3A031DEC" w14:textId="5683F3FB">
      <w:pPr>
        <w:pStyle w:val="BodyText"/>
      </w:pPr>
      <w:r>
        <w:t>T</w:t>
      </w:r>
      <w:r w:rsidR="001D7F92">
        <w:t xml:space="preserve">he data collected on the FSA Nomination Form will be used in the </w:t>
      </w:r>
      <w:r w:rsidR="004855A6">
        <w:t>C</w:t>
      </w:r>
      <w:r w:rsidR="001D7F92">
        <w:t xml:space="preserve">ounty </w:t>
      </w:r>
      <w:r w:rsidR="004855A6">
        <w:t>O</w:t>
      </w:r>
      <w:r w:rsidR="001D7F92">
        <w:t xml:space="preserve">ffice for the upcoming County Committee Election.  </w:t>
      </w:r>
    </w:p>
    <w:p w:rsidR="001D7F92" w:rsidRDefault="001D7F92" w14:paraId="249FB4BD" w14:textId="77777777">
      <w:pPr>
        <w:rPr>
          <w:sz w:val="24"/>
        </w:rPr>
      </w:pPr>
    </w:p>
    <w:p w:rsidR="001D7F92" w:rsidRDefault="001D7F92" w14:paraId="1DE56D83" w14:textId="77777777">
      <w:pPr>
        <w:numPr>
          <w:ilvl w:val="0"/>
          <w:numId w:val="7"/>
        </w:numPr>
        <w:tabs>
          <w:tab w:val="clear" w:pos="360"/>
          <w:tab w:val="num" w:pos="420"/>
        </w:tabs>
        <w:ind w:left="420"/>
        <w:rPr>
          <w:sz w:val="24"/>
        </w:rPr>
      </w:pPr>
      <w:r>
        <w:rPr>
          <w:sz w:val="24"/>
        </w:rPr>
        <w:t>Information collected will include;</w:t>
      </w:r>
      <w:r>
        <w:t xml:space="preserve"> </w:t>
      </w:r>
      <w:r>
        <w:rPr>
          <w:sz w:val="24"/>
        </w:rPr>
        <w:t>“race, ethnicity and gender of each nominee, as provided through the voluntary self-identification of each nominee”</w:t>
      </w:r>
      <w:r>
        <w:t xml:space="preserve"> </w:t>
      </w:r>
    </w:p>
    <w:p w:rsidR="001D7F92" w:rsidRDefault="001D7F92" w14:paraId="05A6EC92" w14:textId="259BC934">
      <w:pPr>
        <w:numPr>
          <w:ilvl w:val="0"/>
          <w:numId w:val="7"/>
        </w:numPr>
        <w:tabs>
          <w:tab w:val="clear" w:pos="360"/>
          <w:tab w:val="num" w:pos="420"/>
        </w:tabs>
        <w:ind w:left="420"/>
        <w:rPr>
          <w:sz w:val="24"/>
        </w:rPr>
      </w:pPr>
      <w:r>
        <w:rPr>
          <w:sz w:val="24"/>
        </w:rPr>
        <w:t xml:space="preserve">The information will be </w:t>
      </w:r>
      <w:r w:rsidR="002F61D0">
        <w:rPr>
          <w:sz w:val="24"/>
        </w:rPr>
        <w:t>entered</w:t>
      </w:r>
      <w:r>
        <w:rPr>
          <w:sz w:val="24"/>
        </w:rPr>
        <w:t xml:space="preserve"> into the computer and </w:t>
      </w:r>
      <w:r w:rsidR="002F61D0">
        <w:rPr>
          <w:sz w:val="24"/>
        </w:rPr>
        <w:t>used by</w:t>
      </w:r>
      <w:r>
        <w:rPr>
          <w:sz w:val="24"/>
        </w:rPr>
        <w:t xml:space="preserve"> </w:t>
      </w:r>
      <w:r w:rsidR="004855A6">
        <w:rPr>
          <w:sz w:val="24"/>
        </w:rPr>
        <w:t>FSA (</w:t>
      </w:r>
      <w:r>
        <w:rPr>
          <w:sz w:val="24"/>
        </w:rPr>
        <w:t>Kansas City</w:t>
      </w:r>
      <w:r w:rsidR="004855A6">
        <w:rPr>
          <w:sz w:val="24"/>
        </w:rPr>
        <w:t>)</w:t>
      </w:r>
      <w:r>
        <w:rPr>
          <w:sz w:val="24"/>
        </w:rPr>
        <w:t xml:space="preserve"> in preparation for the upcoming election </w:t>
      </w:r>
    </w:p>
    <w:p w:rsidR="001D7F92" w:rsidRDefault="001D7F92" w14:paraId="6FCE566E" w14:textId="77777777">
      <w:pPr>
        <w:numPr>
          <w:ilvl w:val="0"/>
          <w:numId w:val="7"/>
        </w:numPr>
        <w:tabs>
          <w:tab w:val="clear" w:pos="360"/>
          <w:tab w:val="num" w:pos="420"/>
        </w:tabs>
        <w:ind w:left="420"/>
        <w:rPr>
          <w:sz w:val="24"/>
        </w:rPr>
      </w:pPr>
      <w:r>
        <w:rPr>
          <w:sz w:val="24"/>
        </w:rPr>
        <w:t>The nominee or the nominator will be allowed to bring the form into the office in person, or the form may be mailed, or submitted electronically.</w:t>
      </w:r>
    </w:p>
    <w:p w:rsidR="001D7F92" w:rsidRDefault="001D7F92" w14:paraId="59D6BF68" w14:textId="77777777">
      <w:pPr>
        <w:numPr>
          <w:ilvl w:val="0"/>
          <w:numId w:val="7"/>
        </w:numPr>
        <w:tabs>
          <w:tab w:val="clear" w:pos="360"/>
          <w:tab w:val="num" w:pos="420"/>
        </w:tabs>
        <w:ind w:left="420"/>
        <w:rPr>
          <w:sz w:val="24"/>
        </w:rPr>
      </w:pPr>
      <w:r>
        <w:rPr>
          <w:sz w:val="24"/>
        </w:rPr>
        <w:t xml:space="preserve">The information will be collected annually </w:t>
      </w:r>
      <w:r w:rsidR="002F61D0">
        <w:rPr>
          <w:sz w:val="24"/>
        </w:rPr>
        <w:t xml:space="preserve">and be provided to </w:t>
      </w:r>
      <w:r>
        <w:rPr>
          <w:sz w:val="24"/>
        </w:rPr>
        <w:t>Secr</w:t>
      </w:r>
      <w:r w:rsidR="002F61D0">
        <w:rPr>
          <w:sz w:val="24"/>
        </w:rPr>
        <w:t>etary for</w:t>
      </w:r>
      <w:r>
        <w:rPr>
          <w:sz w:val="24"/>
        </w:rPr>
        <w:t xml:space="preserve"> review.</w:t>
      </w:r>
    </w:p>
    <w:p w:rsidR="001D7F92" w:rsidRDefault="001D7F92" w14:paraId="1E79E5F4" w14:textId="77777777">
      <w:pPr>
        <w:rPr>
          <w:sz w:val="24"/>
        </w:rPr>
      </w:pPr>
    </w:p>
    <w:p w:rsidR="001D7F92" w:rsidRDefault="001D7F92" w14:paraId="45778E11" w14:textId="29848E65">
      <w:pPr>
        <w:rPr>
          <w:sz w:val="24"/>
        </w:rPr>
      </w:pPr>
      <w:r>
        <w:rPr>
          <w:sz w:val="24"/>
        </w:rPr>
        <w:t xml:space="preserve">In addition, </w:t>
      </w:r>
      <w:r w:rsidR="004855A6">
        <w:rPr>
          <w:sz w:val="24"/>
        </w:rPr>
        <w:t xml:space="preserve">FSA for the </w:t>
      </w:r>
      <w:proofErr w:type="spellStart"/>
      <w:r w:rsidR="004855A6">
        <w:rPr>
          <w:sz w:val="24"/>
        </w:rPr>
        <w:t>Secreatary</w:t>
      </w:r>
      <w:proofErr w:type="spellEnd"/>
      <w:r w:rsidR="004855A6">
        <w:rPr>
          <w:sz w:val="24"/>
        </w:rPr>
        <w:t xml:space="preserve"> </w:t>
      </w:r>
      <w:r>
        <w:rPr>
          <w:sz w:val="24"/>
        </w:rPr>
        <w:t>maintain</w:t>
      </w:r>
      <w:r w:rsidR="00FC0E4C">
        <w:rPr>
          <w:sz w:val="24"/>
        </w:rPr>
        <w:t>s</w:t>
      </w:r>
      <w:r>
        <w:rPr>
          <w:sz w:val="24"/>
        </w:rPr>
        <w:t xml:space="preserve"> and make readily available to the public, via website and otherwise in electronic and paper form, all data required to be collected and computed under section 2501A(c) of the Food, Agriculture, Conservation, and Trade Act of 1990, clause (iii)(V) as amended, collected since the most recent Census of Agriculture.  After each Census of Agriculture, </w:t>
      </w:r>
      <w:r w:rsidR="004855A6">
        <w:rPr>
          <w:sz w:val="24"/>
        </w:rPr>
        <w:t xml:space="preserve">FSA for the </w:t>
      </w:r>
      <w:r>
        <w:rPr>
          <w:sz w:val="24"/>
        </w:rPr>
        <w:t xml:space="preserve">Secretary </w:t>
      </w:r>
      <w:r w:rsidR="00E82A2D">
        <w:rPr>
          <w:sz w:val="24"/>
        </w:rPr>
        <w:t>will</w:t>
      </w:r>
      <w:r>
        <w:rPr>
          <w:sz w:val="24"/>
        </w:rPr>
        <w:t xml:space="preserve"> report to Congress the rate of loss or gain in participation by each socially disadvantaged group, by race, ethnicity, and gender, since the previous Census.  </w:t>
      </w:r>
    </w:p>
    <w:p w:rsidR="00686EC9" w:rsidRDefault="00686EC9" w14:paraId="16920682" w14:textId="77777777">
      <w:pPr>
        <w:rPr>
          <w:sz w:val="24"/>
        </w:rPr>
      </w:pPr>
    </w:p>
    <w:p w:rsidRPr="00686EC9" w:rsidR="00686EC9" w:rsidP="00686EC9" w:rsidRDefault="00686EC9" w14:paraId="7B106504" w14:textId="0A5159CD">
      <w:pPr>
        <w:rPr>
          <w:rFonts w:eastAsia="Calibri"/>
          <w:sz w:val="24"/>
          <w:szCs w:val="24"/>
        </w:rPr>
      </w:pPr>
      <w:r w:rsidRPr="00686EC9">
        <w:rPr>
          <w:rFonts w:eastAsia="Calibri"/>
          <w:sz w:val="24"/>
          <w:szCs w:val="24"/>
        </w:rPr>
        <w:t>The FSA-669A-3 is another version of the approved form FSA-669</w:t>
      </w:r>
      <w:r w:rsidRPr="00686EC9">
        <w:rPr>
          <w:rFonts w:eastAsia="Calibri"/>
          <w:color w:val="FF0000"/>
          <w:sz w:val="24"/>
          <w:szCs w:val="24"/>
        </w:rPr>
        <w:t xml:space="preserve"> </w:t>
      </w:r>
      <w:r w:rsidRPr="00686EC9">
        <w:rPr>
          <w:rFonts w:eastAsia="Calibri"/>
          <w:sz w:val="24"/>
          <w:szCs w:val="24"/>
        </w:rPr>
        <w:t>with a different title and the nomination due date.  FSA is establish</w:t>
      </w:r>
      <w:r w:rsidR="00C5741D">
        <w:rPr>
          <w:rFonts w:eastAsia="Calibri"/>
          <w:sz w:val="24"/>
          <w:szCs w:val="24"/>
        </w:rPr>
        <w:t xml:space="preserve">ing </w:t>
      </w:r>
      <w:r w:rsidRPr="00686EC9">
        <w:rPr>
          <w:rFonts w:eastAsia="Calibri"/>
          <w:sz w:val="24"/>
          <w:szCs w:val="24"/>
        </w:rPr>
        <w:t xml:space="preserve">Urban Agriculture FSA County Committees </w:t>
      </w:r>
      <w:r w:rsidR="00C5741D">
        <w:rPr>
          <w:rFonts w:eastAsia="Calibri"/>
          <w:sz w:val="24"/>
          <w:szCs w:val="24"/>
        </w:rPr>
        <w:t xml:space="preserve">by expanding to more cities that </w:t>
      </w:r>
      <w:r>
        <w:rPr>
          <w:rFonts w:eastAsia="Calibri"/>
          <w:sz w:val="24"/>
          <w:szCs w:val="24"/>
        </w:rPr>
        <w:t xml:space="preserve">increased the number of respondents </w:t>
      </w:r>
      <w:r w:rsidR="00C5741D">
        <w:rPr>
          <w:rFonts w:eastAsia="Calibri"/>
          <w:sz w:val="24"/>
          <w:szCs w:val="24"/>
        </w:rPr>
        <w:t xml:space="preserve">by 500 </w:t>
      </w:r>
      <w:r>
        <w:rPr>
          <w:rFonts w:eastAsia="Calibri"/>
          <w:sz w:val="24"/>
          <w:szCs w:val="24"/>
        </w:rPr>
        <w:t xml:space="preserve">in this </w:t>
      </w:r>
      <w:r w:rsidR="00C5741D">
        <w:rPr>
          <w:rFonts w:eastAsia="Calibri"/>
          <w:sz w:val="24"/>
          <w:szCs w:val="24"/>
        </w:rPr>
        <w:t xml:space="preserve">current </w:t>
      </w:r>
      <w:r>
        <w:rPr>
          <w:rFonts w:eastAsia="Calibri"/>
          <w:sz w:val="24"/>
          <w:szCs w:val="24"/>
        </w:rPr>
        <w:t>request.</w:t>
      </w:r>
    </w:p>
    <w:p w:rsidR="00C10B71" w:rsidRDefault="00C10B71" w14:paraId="3F0048B5" w14:textId="77777777">
      <w:pPr>
        <w:rPr>
          <w:sz w:val="24"/>
        </w:rPr>
      </w:pPr>
    </w:p>
    <w:p w:rsidR="001D7F92" w:rsidRDefault="001D7F92" w14:paraId="08F22425" w14:textId="77777777">
      <w:pPr>
        <w:numPr>
          <w:ilvl w:val="0"/>
          <w:numId w:val="1"/>
        </w:numPr>
        <w:rPr>
          <w:b/>
          <w:sz w:val="24"/>
        </w:rPr>
      </w:pPr>
      <w:r>
        <w:rPr>
          <w:b/>
          <w:sz w:val="24"/>
        </w:rPr>
        <w:t>Use of Information Technology.</w:t>
      </w:r>
    </w:p>
    <w:p w:rsidR="001D7F92" w:rsidRDefault="001D7F92" w14:paraId="4C61517E" w14:textId="77777777">
      <w:pPr>
        <w:rPr>
          <w:sz w:val="24"/>
        </w:rPr>
      </w:pPr>
    </w:p>
    <w:p w:rsidR="00E82A2D" w:rsidP="00E82A2D" w:rsidRDefault="00E82A2D" w14:paraId="4C803580" w14:textId="77777777">
      <w:pPr>
        <w:pStyle w:val="BodyText"/>
        <w:keepNext/>
      </w:pPr>
      <w:r>
        <w:t>The form is available to the producer electronically</w:t>
      </w:r>
      <w:r w:rsidR="00F621B2">
        <w:t xml:space="preserve"> at </w:t>
      </w:r>
      <w:r w:rsidRPr="00DC668F">
        <w:t>http://forms.sc.egov.usda.gov/eForms</w:t>
      </w:r>
      <w:r>
        <w:t>.  The nominee or the nominator are allowed to bring the form into the office in person, or the form may be mailed, or s</w:t>
      </w:r>
      <w:r>
        <w:rPr>
          <w:u w:val="single"/>
        </w:rPr>
        <w:t>ubmitted electronically</w:t>
      </w:r>
      <w:r>
        <w:t xml:space="preserve"> by producers who have an electronic signature on file.  </w:t>
      </w:r>
    </w:p>
    <w:p w:rsidR="001D7F92" w:rsidRDefault="001D7F92" w14:paraId="6D914A76" w14:textId="77777777">
      <w:pPr>
        <w:pStyle w:val="BodyText"/>
      </w:pPr>
    </w:p>
    <w:p w:rsidR="001D7F92" w:rsidRDefault="001D7F92" w14:paraId="79E27E56" w14:textId="77777777">
      <w:pPr>
        <w:numPr>
          <w:ilvl w:val="0"/>
          <w:numId w:val="1"/>
        </w:numPr>
        <w:rPr>
          <w:b/>
          <w:sz w:val="24"/>
        </w:rPr>
      </w:pPr>
      <w:r>
        <w:rPr>
          <w:b/>
          <w:sz w:val="24"/>
        </w:rPr>
        <w:t>Describe efforts to identify duplication.</w:t>
      </w:r>
    </w:p>
    <w:p w:rsidR="001D7F92" w:rsidRDefault="001D7F92" w14:paraId="0115919F" w14:textId="77777777">
      <w:pPr>
        <w:rPr>
          <w:sz w:val="24"/>
        </w:rPr>
      </w:pPr>
    </w:p>
    <w:p w:rsidR="001D7F92" w:rsidRDefault="001D7F92" w14:paraId="3380354A" w14:textId="30008A50">
      <w:pPr>
        <w:rPr>
          <w:b/>
          <w:sz w:val="24"/>
        </w:rPr>
      </w:pPr>
      <w:r>
        <w:rPr>
          <w:sz w:val="24"/>
        </w:rPr>
        <w:t>FSA is not aware of any form that may duplicate this effort.</w:t>
      </w:r>
    </w:p>
    <w:p w:rsidR="001D7F92" w:rsidRDefault="001D7F92" w14:paraId="58891805" w14:textId="77777777">
      <w:pPr>
        <w:rPr>
          <w:sz w:val="24"/>
        </w:rPr>
      </w:pPr>
    </w:p>
    <w:p w:rsidR="001D7F92" w:rsidRDefault="001D7F92" w14:paraId="1E6B6FBE" w14:textId="77777777">
      <w:pPr>
        <w:numPr>
          <w:ilvl w:val="0"/>
          <w:numId w:val="1"/>
        </w:numPr>
        <w:rPr>
          <w:sz w:val="24"/>
        </w:rPr>
      </w:pPr>
      <w:r>
        <w:rPr>
          <w:b/>
          <w:sz w:val="24"/>
        </w:rPr>
        <w:t xml:space="preserve">Methods to minimize burden on small businesses or other small entities.  </w:t>
      </w:r>
    </w:p>
    <w:p w:rsidR="001D7F92" w:rsidRDefault="001D7F92" w14:paraId="1AAA87D2" w14:textId="77777777">
      <w:pPr>
        <w:rPr>
          <w:sz w:val="24"/>
        </w:rPr>
      </w:pPr>
    </w:p>
    <w:p w:rsidR="001D7F92" w:rsidRDefault="001D7F92" w14:paraId="1B2934D2" w14:textId="77777777">
      <w:pPr>
        <w:rPr>
          <w:sz w:val="24"/>
        </w:rPr>
      </w:pPr>
      <w:r>
        <w:rPr>
          <w:sz w:val="24"/>
        </w:rPr>
        <w:t>The collecting of this information is being done only for individuals.  It has no impact on small business or other small entities.</w:t>
      </w:r>
    </w:p>
    <w:p w:rsidR="001D7F92" w:rsidRDefault="001D7F92" w14:paraId="16DC123E" w14:textId="77777777">
      <w:pPr>
        <w:rPr>
          <w:sz w:val="24"/>
        </w:rPr>
      </w:pPr>
    </w:p>
    <w:p w:rsidR="001D7F92" w:rsidRDefault="001D7F92" w14:paraId="13B47F9C" w14:textId="77777777">
      <w:pPr>
        <w:numPr>
          <w:ilvl w:val="0"/>
          <w:numId w:val="1"/>
        </w:numPr>
        <w:rPr>
          <w:sz w:val="24"/>
        </w:rPr>
      </w:pPr>
      <w:r>
        <w:rPr>
          <w:b/>
          <w:sz w:val="24"/>
        </w:rPr>
        <w:t>Consequences if information collection were less frequent.</w:t>
      </w:r>
    </w:p>
    <w:p w:rsidR="001D7F92" w:rsidRDefault="001D7F92" w14:paraId="0E904829" w14:textId="77777777">
      <w:pPr>
        <w:rPr>
          <w:sz w:val="24"/>
        </w:rPr>
      </w:pPr>
    </w:p>
    <w:p w:rsidR="001D7F92" w:rsidRDefault="001D7F92" w14:paraId="502D011E" w14:textId="77777777">
      <w:pPr>
        <w:rPr>
          <w:sz w:val="24"/>
        </w:rPr>
      </w:pPr>
      <w:r>
        <w:rPr>
          <w:sz w:val="24"/>
        </w:rPr>
        <w:t>This information is required to be collected on all nominees for COC.  It is only requested when an individual agrees to run for the position.  If it were not collected in any given year, the Secretary would not be a</w:t>
      </w:r>
      <w:r w:rsidR="002F61D0">
        <w:rPr>
          <w:sz w:val="24"/>
        </w:rPr>
        <w:t xml:space="preserve">ble to prepare the report that </w:t>
      </w:r>
      <w:r>
        <w:rPr>
          <w:sz w:val="24"/>
        </w:rPr>
        <w:t>he has been charged with preparing.</w:t>
      </w:r>
    </w:p>
    <w:p w:rsidR="001D7F92" w:rsidRDefault="001D7F92" w14:paraId="6990CCE3" w14:textId="77777777">
      <w:pPr>
        <w:rPr>
          <w:sz w:val="24"/>
        </w:rPr>
      </w:pPr>
    </w:p>
    <w:p w:rsidR="001D7F92" w:rsidRDefault="001D7F92" w14:paraId="73111D5E" w14:textId="77777777">
      <w:pPr>
        <w:numPr>
          <w:ilvl w:val="0"/>
          <w:numId w:val="1"/>
        </w:numPr>
        <w:rPr>
          <w:b/>
          <w:sz w:val="24"/>
        </w:rPr>
      </w:pPr>
      <w:r>
        <w:rPr>
          <w:b/>
          <w:sz w:val="24"/>
        </w:rPr>
        <w:t>Special Circumstances.</w:t>
      </w:r>
    </w:p>
    <w:p w:rsidR="001D7F92" w:rsidRDefault="001D7F92" w14:paraId="72A0977B" w14:textId="77777777">
      <w:pPr>
        <w:rPr>
          <w:b/>
          <w:sz w:val="24"/>
        </w:rPr>
      </w:pPr>
    </w:p>
    <w:p w:rsidR="001D7F92" w:rsidP="001A728D" w:rsidRDefault="001D7F92" w14:paraId="15E03F19" w14:textId="77777777">
      <w:pPr>
        <w:rPr>
          <w:b/>
          <w:sz w:val="24"/>
        </w:rPr>
      </w:pPr>
      <w:r>
        <w:rPr>
          <w:b/>
          <w:sz w:val="24"/>
        </w:rPr>
        <w:t>Explain any special circumstances that would cause an information collection to be conducted in a manner:</w:t>
      </w:r>
    </w:p>
    <w:p w:rsidR="00C10B71" w:rsidP="00C10B71" w:rsidRDefault="00C10B71" w14:paraId="56E16DD5" w14:textId="77777777">
      <w:pPr>
        <w:ind w:left="360"/>
        <w:rPr>
          <w:b/>
          <w:sz w:val="24"/>
        </w:rPr>
      </w:pPr>
    </w:p>
    <w:p w:rsidR="001D7F92" w:rsidP="001A728D" w:rsidRDefault="001D7F92" w14:paraId="213F76B9" w14:textId="77777777">
      <w:pPr>
        <w:numPr>
          <w:ilvl w:val="0"/>
          <w:numId w:val="2"/>
        </w:numPr>
        <w:tabs>
          <w:tab w:val="clear" w:pos="360"/>
        </w:tabs>
        <w:ind w:left="90" w:firstLine="0"/>
        <w:rPr>
          <w:b/>
          <w:sz w:val="24"/>
        </w:rPr>
      </w:pPr>
      <w:r>
        <w:rPr>
          <w:b/>
          <w:sz w:val="24"/>
        </w:rPr>
        <w:t>Requiring respondents to report information to the agency more often than quarterly;</w:t>
      </w:r>
    </w:p>
    <w:p w:rsidR="001D7F92" w:rsidRDefault="001D7F92" w14:paraId="1ABA51BB" w14:textId="77777777">
      <w:pPr>
        <w:rPr>
          <w:b/>
          <w:sz w:val="24"/>
        </w:rPr>
      </w:pPr>
    </w:p>
    <w:p w:rsidR="001D7F92" w:rsidP="001A728D" w:rsidRDefault="00C5741D" w14:paraId="78DE2116" w14:textId="3102F6DA">
      <w:pPr>
        <w:pStyle w:val="BodyTextIndent"/>
        <w:ind w:left="0"/>
      </w:pPr>
      <w:r>
        <w:t>FSA</w:t>
      </w:r>
      <w:r w:rsidR="001D7F92">
        <w:t xml:space="preserve"> has also been charged with computing annually the participation rate of socially disadvantaged farmers and ranchers as a percentage of the total participation of all farmers and ranchers for each program of the Department of Agriculture established for farmers or ranchers.  Therefore, the respondents may be asked for this information any time they are nominated and accept the nomination.</w:t>
      </w:r>
    </w:p>
    <w:p w:rsidR="001D7F92" w:rsidP="00C10B71" w:rsidRDefault="001D7F92" w14:paraId="7CA844FF" w14:textId="77777777">
      <w:pPr>
        <w:ind w:left="360"/>
        <w:rPr>
          <w:sz w:val="24"/>
        </w:rPr>
      </w:pPr>
    </w:p>
    <w:p w:rsidR="001D7F92" w:rsidP="00042464" w:rsidRDefault="001D7F92" w14:paraId="5E6BDC27" w14:textId="7F0E3195">
      <w:pPr>
        <w:rPr>
          <w:sz w:val="24"/>
        </w:rPr>
      </w:pPr>
      <w:r>
        <w:rPr>
          <w:sz w:val="24"/>
        </w:rPr>
        <w:t>None of the other special circumstances apply in this case.</w:t>
      </w:r>
    </w:p>
    <w:p w:rsidR="001D7F92" w:rsidP="00C10B71" w:rsidRDefault="001D7F92" w14:paraId="6AE9A533" w14:textId="77777777">
      <w:pPr>
        <w:ind w:left="360"/>
        <w:rPr>
          <w:sz w:val="24"/>
        </w:rPr>
      </w:pPr>
    </w:p>
    <w:p w:rsidR="001D7F92" w:rsidRDefault="001D7F92" w14:paraId="207377FC" w14:textId="77777777">
      <w:pPr>
        <w:numPr>
          <w:ilvl w:val="0"/>
          <w:numId w:val="1"/>
        </w:numPr>
        <w:rPr>
          <w:b/>
          <w:sz w:val="24"/>
        </w:rPr>
      </w:pPr>
      <w:r>
        <w:rPr>
          <w:b/>
          <w:sz w:val="24"/>
        </w:rPr>
        <w:t>Federal Register notice, summarization of comments and consultation with persons outside the Agency.</w:t>
      </w:r>
      <w:r>
        <w:rPr>
          <w:sz w:val="24"/>
        </w:rPr>
        <w:t xml:space="preserve"> </w:t>
      </w:r>
    </w:p>
    <w:p w:rsidR="001D7F92" w:rsidRDefault="001D7F92" w14:paraId="08CECC1A" w14:textId="77777777">
      <w:pPr>
        <w:rPr>
          <w:b/>
          <w:sz w:val="24"/>
        </w:rPr>
      </w:pPr>
    </w:p>
    <w:p w:rsidR="009735F7" w:rsidRDefault="001D7F92" w14:paraId="0078B4DA" w14:textId="5E91120B">
      <w:pPr>
        <w:pStyle w:val="BodyText"/>
      </w:pPr>
      <w:r>
        <w:t xml:space="preserve">A Federal Register Notice Request for </w:t>
      </w:r>
      <w:r w:rsidR="008F5295">
        <w:t>an Extension of a Currently Approved Information Collection on</w:t>
      </w:r>
      <w:r>
        <w:t xml:space="preserve"> and request for comments was published on </w:t>
      </w:r>
      <w:r w:rsidR="0054512D">
        <w:t>Tuesday</w:t>
      </w:r>
      <w:r w:rsidR="0003606F">
        <w:t xml:space="preserve">, </w:t>
      </w:r>
      <w:r w:rsidR="00C5741D">
        <w:t xml:space="preserve">November 18, </w:t>
      </w:r>
      <w:r w:rsidR="00E61EE4">
        <w:t>20</w:t>
      </w:r>
      <w:r w:rsidR="00C5741D">
        <w:t xml:space="preserve">20 </w:t>
      </w:r>
      <w:r w:rsidR="00E01D52">
        <w:t>(</w:t>
      </w:r>
      <w:r w:rsidR="008246E2">
        <w:t>8</w:t>
      </w:r>
      <w:r w:rsidR="00C5741D">
        <w:t>5</w:t>
      </w:r>
      <w:r w:rsidR="008246E2">
        <w:t xml:space="preserve"> FR </w:t>
      </w:r>
      <w:r w:rsidR="00C5741D">
        <w:t>73455</w:t>
      </w:r>
      <w:r w:rsidR="008246E2">
        <w:t>)</w:t>
      </w:r>
      <w:r w:rsidR="00E61EE4">
        <w:t xml:space="preserve">.  </w:t>
      </w:r>
      <w:r w:rsidR="00C5741D">
        <w:t>There were no received comments.</w:t>
      </w:r>
    </w:p>
    <w:p w:rsidR="00FA7E77" w:rsidRDefault="00FA7E77" w14:paraId="31BEB389" w14:textId="77777777">
      <w:pPr>
        <w:pStyle w:val="BodyText"/>
      </w:pPr>
    </w:p>
    <w:p w:rsidR="006778CA" w:rsidP="001A728D" w:rsidRDefault="006778CA" w14:paraId="7BFA6C47" w14:textId="3A37A78A">
      <w:pPr>
        <w:pStyle w:val="BodyText"/>
        <w:keepNext/>
      </w:pPr>
      <w:bookmarkStart w:name="_Hlk60744759" w:id="0"/>
      <w:r>
        <w:t>The following three non-FSA employee names are provided</w:t>
      </w:r>
      <w:r w:rsidR="00FB0754">
        <w:t>.  There were no comments on all aspects of the information collection request</w:t>
      </w:r>
      <w:r>
        <w:t xml:space="preserve">. </w:t>
      </w:r>
    </w:p>
    <w:p w:rsidR="00FB0754" w:rsidP="00FB0754" w:rsidRDefault="00FB0754" w14:paraId="204DE789" w14:textId="77777777">
      <w:pPr>
        <w:rPr>
          <w:sz w:val="28"/>
          <w:szCs w:val="28"/>
        </w:rPr>
      </w:pPr>
    </w:p>
    <w:p w:rsidRPr="00FB0754" w:rsidR="00FB0754" w:rsidP="00FB0754" w:rsidRDefault="00FB0754" w14:paraId="328728AD" w14:textId="2A8DE318">
      <w:pPr>
        <w:rPr>
          <w:sz w:val="24"/>
          <w:szCs w:val="24"/>
        </w:rPr>
      </w:pPr>
      <w:r w:rsidRPr="00FB0754">
        <w:rPr>
          <w:sz w:val="24"/>
          <w:szCs w:val="24"/>
        </w:rPr>
        <w:t>Castleberry</w:t>
      </w:r>
    </w:p>
    <w:p w:rsidRPr="00FB0754" w:rsidR="00FB0754" w:rsidP="00FB0754" w:rsidRDefault="00FB0754" w14:paraId="063040AE" w14:textId="77777777">
      <w:pPr>
        <w:rPr>
          <w:sz w:val="24"/>
          <w:szCs w:val="24"/>
        </w:rPr>
      </w:pPr>
      <w:r w:rsidRPr="00FB0754">
        <w:rPr>
          <w:sz w:val="24"/>
          <w:szCs w:val="24"/>
        </w:rPr>
        <w:t xml:space="preserve">7910 Jot </w:t>
      </w:r>
      <w:proofErr w:type="spellStart"/>
      <w:r w:rsidRPr="00FB0754">
        <w:rPr>
          <w:sz w:val="24"/>
          <w:szCs w:val="24"/>
        </w:rPr>
        <w:t>Em</w:t>
      </w:r>
      <w:proofErr w:type="spellEnd"/>
      <w:r w:rsidRPr="00FB0754">
        <w:rPr>
          <w:sz w:val="24"/>
          <w:szCs w:val="24"/>
        </w:rPr>
        <w:t xml:space="preserve"> Down Road</w:t>
      </w:r>
    </w:p>
    <w:p w:rsidRPr="00FB0754" w:rsidR="00FB0754" w:rsidP="00FB0754" w:rsidRDefault="00FB0754" w14:paraId="042DFFCC" w14:textId="4B1334ED">
      <w:pPr>
        <w:rPr>
          <w:sz w:val="24"/>
          <w:szCs w:val="24"/>
        </w:rPr>
      </w:pPr>
      <w:r w:rsidRPr="00FB0754">
        <w:rPr>
          <w:sz w:val="24"/>
          <w:szCs w:val="24"/>
        </w:rPr>
        <w:t>Gainesville, GA 30506</w:t>
      </w:r>
    </w:p>
    <w:p w:rsidRPr="00FB0754" w:rsidR="00FB0754" w:rsidP="00FB0754" w:rsidRDefault="00FB0754" w14:paraId="73BAEB81" w14:textId="77777777">
      <w:pPr>
        <w:rPr>
          <w:sz w:val="24"/>
          <w:szCs w:val="24"/>
        </w:rPr>
      </w:pPr>
    </w:p>
    <w:p w:rsidRPr="00FB0754" w:rsidR="00FB0754" w:rsidP="00FB0754" w:rsidRDefault="00FB0754" w14:paraId="64E9AF1E" w14:textId="77777777">
      <w:pPr>
        <w:rPr>
          <w:sz w:val="24"/>
          <w:szCs w:val="24"/>
        </w:rPr>
      </w:pPr>
      <w:r w:rsidRPr="00FB0754">
        <w:rPr>
          <w:sz w:val="24"/>
          <w:szCs w:val="24"/>
        </w:rPr>
        <w:t xml:space="preserve">Marie </w:t>
      </w:r>
      <w:proofErr w:type="spellStart"/>
      <w:r w:rsidRPr="00FB0754">
        <w:rPr>
          <w:sz w:val="24"/>
          <w:szCs w:val="24"/>
        </w:rPr>
        <w:t>Hoeffner</w:t>
      </w:r>
      <w:proofErr w:type="spellEnd"/>
    </w:p>
    <w:p w:rsidRPr="00FB0754" w:rsidR="00FB0754" w:rsidP="00FB0754" w:rsidRDefault="00FB0754" w14:paraId="73F00A75" w14:textId="77777777">
      <w:pPr>
        <w:rPr>
          <w:sz w:val="24"/>
          <w:szCs w:val="24"/>
        </w:rPr>
      </w:pPr>
      <w:r w:rsidRPr="00FB0754">
        <w:rPr>
          <w:sz w:val="24"/>
          <w:szCs w:val="24"/>
        </w:rPr>
        <w:t>112 Pole Creek Road</w:t>
      </w:r>
    </w:p>
    <w:p w:rsidRPr="00FB0754" w:rsidR="00FB0754" w:rsidP="00FB0754" w:rsidRDefault="00FB0754" w14:paraId="5ACE0E4F" w14:textId="1FF9BEA3">
      <w:pPr>
        <w:rPr>
          <w:sz w:val="24"/>
          <w:szCs w:val="24"/>
        </w:rPr>
      </w:pPr>
      <w:r w:rsidRPr="00FB0754">
        <w:rPr>
          <w:sz w:val="24"/>
          <w:szCs w:val="24"/>
        </w:rPr>
        <w:t>Winston, MT 59647</w:t>
      </w:r>
    </w:p>
    <w:p w:rsidRPr="00FB0754" w:rsidR="00FB0754" w:rsidP="00FB0754" w:rsidRDefault="00FB0754" w14:paraId="2E07C471" w14:textId="77777777">
      <w:pPr>
        <w:rPr>
          <w:sz w:val="24"/>
          <w:szCs w:val="24"/>
        </w:rPr>
      </w:pPr>
    </w:p>
    <w:p w:rsidRPr="00FB0754" w:rsidR="00FB0754" w:rsidP="00FB0754" w:rsidRDefault="00FB0754" w14:paraId="7B07F16C" w14:textId="77777777">
      <w:pPr>
        <w:rPr>
          <w:sz w:val="24"/>
          <w:szCs w:val="24"/>
        </w:rPr>
      </w:pPr>
      <w:r w:rsidRPr="00FB0754">
        <w:rPr>
          <w:sz w:val="24"/>
          <w:szCs w:val="24"/>
        </w:rPr>
        <w:t>Scott C. Gordon</w:t>
      </w:r>
    </w:p>
    <w:p w:rsidRPr="00FB0754" w:rsidR="00FB0754" w:rsidP="00FB0754" w:rsidRDefault="00FB0754" w14:paraId="7AC5BC49" w14:textId="77777777">
      <w:pPr>
        <w:rPr>
          <w:sz w:val="24"/>
          <w:szCs w:val="24"/>
        </w:rPr>
      </w:pPr>
      <w:r w:rsidRPr="00FB0754">
        <w:rPr>
          <w:sz w:val="24"/>
          <w:szCs w:val="24"/>
        </w:rPr>
        <w:t>3542 CR 1250</w:t>
      </w:r>
    </w:p>
    <w:p w:rsidR="006778CA" w:rsidP="00FB0754" w:rsidRDefault="00FB0754" w14:paraId="5118DF82" w14:textId="6018970C">
      <w:r w:rsidRPr="00FB0754">
        <w:rPr>
          <w:sz w:val="24"/>
          <w:szCs w:val="24"/>
        </w:rPr>
        <w:t>Coffeyville, KS 67337</w:t>
      </w:r>
    </w:p>
    <w:bookmarkEnd w:id="0"/>
    <w:p w:rsidR="001D7F92" w:rsidRDefault="001D7F92" w14:paraId="00C8BC11" w14:textId="77777777">
      <w:pPr>
        <w:rPr>
          <w:sz w:val="24"/>
        </w:rPr>
      </w:pPr>
    </w:p>
    <w:p w:rsidR="001D7F92" w:rsidP="001A728D" w:rsidRDefault="001D7F92" w14:paraId="2FE39492" w14:textId="77777777">
      <w:pPr>
        <w:numPr>
          <w:ilvl w:val="0"/>
          <w:numId w:val="1"/>
        </w:numPr>
        <w:tabs>
          <w:tab w:val="clear" w:pos="720"/>
        </w:tabs>
        <w:rPr>
          <w:b/>
          <w:sz w:val="24"/>
        </w:rPr>
      </w:pPr>
      <w:r>
        <w:rPr>
          <w:b/>
          <w:sz w:val="24"/>
        </w:rPr>
        <w:t>Explain any decision to provide any payment or gift to respondents.</w:t>
      </w:r>
    </w:p>
    <w:p w:rsidR="001D7F92" w:rsidRDefault="001D7F92" w14:paraId="48C767F3" w14:textId="77777777">
      <w:pPr>
        <w:rPr>
          <w:sz w:val="24"/>
        </w:rPr>
      </w:pPr>
    </w:p>
    <w:p w:rsidR="001D7F92" w:rsidRDefault="001D7F92" w14:paraId="24EBC27D" w14:textId="77777777">
      <w:pPr>
        <w:rPr>
          <w:sz w:val="24"/>
        </w:rPr>
      </w:pPr>
      <w:r>
        <w:rPr>
          <w:sz w:val="24"/>
        </w:rPr>
        <w:t>No payments or gifts are provided to persons completing a nomination form.</w:t>
      </w:r>
    </w:p>
    <w:p w:rsidR="001D7F92" w:rsidRDefault="001D7F92" w14:paraId="0390F21B" w14:textId="77777777">
      <w:pPr>
        <w:rPr>
          <w:sz w:val="24"/>
        </w:rPr>
      </w:pPr>
    </w:p>
    <w:p w:rsidR="001D7F92" w:rsidRDefault="001D7F92" w14:paraId="6AA4AE3A" w14:textId="77777777">
      <w:pPr>
        <w:numPr>
          <w:ilvl w:val="0"/>
          <w:numId w:val="1"/>
        </w:numPr>
        <w:rPr>
          <w:b/>
          <w:sz w:val="24"/>
        </w:rPr>
      </w:pPr>
      <w:r>
        <w:rPr>
          <w:b/>
          <w:sz w:val="24"/>
        </w:rPr>
        <w:t>Describe any assurance of confidentiality provided to respondents and the basis for assurance in statute, regulation or agency policy.</w:t>
      </w:r>
    </w:p>
    <w:p w:rsidR="001D7F92" w:rsidRDefault="001D7F92" w14:paraId="4ABCDEA8" w14:textId="77777777">
      <w:pPr>
        <w:rPr>
          <w:sz w:val="24"/>
        </w:rPr>
      </w:pPr>
    </w:p>
    <w:p w:rsidR="001D7F92" w:rsidRDefault="001D7F92" w14:paraId="4AB6A8F9" w14:textId="77777777">
      <w:pPr>
        <w:pStyle w:val="BodyText2"/>
        <w:rPr>
          <w:i w:val="0"/>
        </w:rPr>
      </w:pPr>
      <w:r>
        <w:rPr>
          <w:i w:val="0"/>
        </w:rPr>
        <w:t>Information collected is handled according to established FSA procedures implementing the Privacy Act, Freedom of Information Act, and OMB Circular 130, “Responsibilities for the Maintenance of Records about Individuals by Federal Agencies”.</w:t>
      </w:r>
    </w:p>
    <w:p w:rsidR="001D7F92" w:rsidRDefault="001D7F92" w14:paraId="5C7D3F68" w14:textId="77777777">
      <w:pPr>
        <w:rPr>
          <w:sz w:val="24"/>
        </w:rPr>
      </w:pPr>
    </w:p>
    <w:p w:rsidR="001D7F92" w:rsidRDefault="001D7F92" w14:paraId="4BF668A6" w14:textId="77777777">
      <w:pPr>
        <w:pStyle w:val="BodyText"/>
        <w:numPr>
          <w:ilvl w:val="0"/>
          <w:numId w:val="1"/>
        </w:numPr>
        <w:rPr>
          <w:b/>
        </w:rPr>
      </w:pPr>
      <w:r>
        <w:rPr>
          <w:b/>
        </w:rPr>
        <w:t>Provide additional justification for any questions of a sensitive nature, such as sexual behavior and attitudes, etc. that are commonly considered private.</w:t>
      </w:r>
    </w:p>
    <w:p w:rsidR="001D7F92" w:rsidRDefault="001D7F92" w14:paraId="47198969" w14:textId="77777777">
      <w:pPr>
        <w:rPr>
          <w:sz w:val="24"/>
        </w:rPr>
      </w:pPr>
    </w:p>
    <w:p w:rsidR="001D7F92" w:rsidRDefault="001D7F92" w14:paraId="39B96A92" w14:textId="77777777">
      <w:pPr>
        <w:rPr>
          <w:sz w:val="24"/>
        </w:rPr>
      </w:pPr>
      <w:r>
        <w:rPr>
          <w:sz w:val="24"/>
        </w:rPr>
        <w:t xml:space="preserve">From the information collected the Secretary </w:t>
      </w:r>
      <w:r w:rsidR="00A25E03">
        <w:rPr>
          <w:sz w:val="24"/>
        </w:rPr>
        <w:t>will</w:t>
      </w:r>
      <w:r>
        <w:rPr>
          <w:sz w:val="24"/>
        </w:rPr>
        <w:t xml:space="preserve"> compute annually the participation rate of socially disadvantaged farmers and ranchers.  In reporting the rates the Secretary shall report the participation rate of socially disadvantaged farmers and ranchers according to race, ethnicity, and gender.  No other questions of a sensitive nature are asked.</w:t>
      </w:r>
    </w:p>
    <w:p w:rsidR="009B4F18" w:rsidRDefault="009B4F18" w14:paraId="193A2C52" w14:textId="77777777">
      <w:pPr>
        <w:rPr>
          <w:sz w:val="24"/>
        </w:rPr>
      </w:pPr>
    </w:p>
    <w:p w:rsidR="001D7F92" w:rsidRDefault="001D7F92" w14:paraId="67C311FD" w14:textId="77777777">
      <w:pPr>
        <w:numPr>
          <w:ilvl w:val="0"/>
          <w:numId w:val="1"/>
        </w:numPr>
        <w:rPr>
          <w:b/>
          <w:sz w:val="24"/>
        </w:rPr>
      </w:pPr>
      <w:r>
        <w:rPr>
          <w:b/>
          <w:sz w:val="24"/>
        </w:rPr>
        <w:t>Provide estimates of burden.</w:t>
      </w:r>
    </w:p>
    <w:p w:rsidR="001D7F92" w:rsidRDefault="001D7F92" w14:paraId="41960CB3" w14:textId="77777777">
      <w:pPr>
        <w:rPr>
          <w:sz w:val="24"/>
        </w:rPr>
      </w:pPr>
    </w:p>
    <w:p w:rsidR="001D7F92" w:rsidRDefault="001D7F92" w14:paraId="3471F72F" w14:textId="18532D8C">
      <w:pPr>
        <w:rPr>
          <w:sz w:val="24"/>
        </w:rPr>
      </w:pPr>
      <w:r>
        <w:rPr>
          <w:sz w:val="24"/>
        </w:rPr>
        <w:t>An estimated 10,</w:t>
      </w:r>
      <w:r w:rsidR="00FB0754">
        <w:rPr>
          <w:sz w:val="24"/>
        </w:rPr>
        <w:t>500</w:t>
      </w:r>
      <w:r>
        <w:rPr>
          <w:sz w:val="24"/>
        </w:rPr>
        <w:t xml:space="preserve"> </w:t>
      </w:r>
      <w:r w:rsidR="00692125">
        <w:rPr>
          <w:sz w:val="24"/>
        </w:rPr>
        <w:t>eligible</w:t>
      </w:r>
      <w:r w:rsidR="001141A5">
        <w:rPr>
          <w:sz w:val="24"/>
        </w:rPr>
        <w:t xml:space="preserve"> voters </w:t>
      </w:r>
      <w:r>
        <w:rPr>
          <w:sz w:val="24"/>
        </w:rPr>
        <w:t>will complete a nomination form.</w:t>
      </w:r>
    </w:p>
    <w:p w:rsidR="001D7F92" w:rsidRDefault="001D7F92" w14:paraId="13249CD8" w14:textId="77777777">
      <w:pPr>
        <w:rPr>
          <w:sz w:val="24"/>
        </w:rPr>
      </w:pPr>
    </w:p>
    <w:p w:rsidR="001D7F92" w:rsidRDefault="001D7F92" w14:paraId="500F849B" w14:textId="4781BA36">
      <w:pPr>
        <w:rPr>
          <w:sz w:val="24"/>
        </w:rPr>
      </w:pPr>
      <w:r>
        <w:rPr>
          <w:sz w:val="24"/>
        </w:rPr>
        <w:t>The estimated number of responses per nomination form is 1.</w:t>
      </w:r>
    </w:p>
    <w:p w:rsidR="008D4839" w:rsidRDefault="008D4839" w14:paraId="56D1815B" w14:textId="77777777">
      <w:pPr>
        <w:rPr>
          <w:sz w:val="24"/>
        </w:rPr>
      </w:pPr>
    </w:p>
    <w:p w:rsidR="001D7F92" w:rsidRDefault="001D7F92" w14:paraId="2293FFC4" w14:textId="4F31CFCB">
      <w:pPr>
        <w:rPr>
          <w:sz w:val="24"/>
        </w:rPr>
      </w:pPr>
      <w:r>
        <w:rPr>
          <w:sz w:val="24"/>
        </w:rPr>
        <w:t xml:space="preserve">The estimated average time to respond is </w:t>
      </w:r>
      <w:r w:rsidR="001A728D">
        <w:rPr>
          <w:sz w:val="24"/>
        </w:rPr>
        <w:t>0</w:t>
      </w:r>
      <w:r>
        <w:rPr>
          <w:sz w:val="24"/>
        </w:rPr>
        <w:t>.</w:t>
      </w:r>
      <w:r w:rsidR="00FB0754">
        <w:rPr>
          <w:sz w:val="24"/>
        </w:rPr>
        <w:t>25</w:t>
      </w:r>
      <w:r>
        <w:rPr>
          <w:sz w:val="24"/>
        </w:rPr>
        <w:t xml:space="preserve"> hours</w:t>
      </w:r>
      <w:r w:rsidR="00C10B71">
        <w:rPr>
          <w:sz w:val="24"/>
        </w:rPr>
        <w:t xml:space="preserve">; </w:t>
      </w:r>
      <w:r>
        <w:rPr>
          <w:sz w:val="24"/>
        </w:rPr>
        <w:t>0.</w:t>
      </w:r>
      <w:r w:rsidR="00FB0754">
        <w:rPr>
          <w:sz w:val="24"/>
        </w:rPr>
        <w:t>25</w:t>
      </w:r>
      <w:r>
        <w:rPr>
          <w:sz w:val="24"/>
        </w:rPr>
        <w:t xml:space="preserve"> </w:t>
      </w:r>
      <w:r w:rsidR="00C10B71">
        <w:rPr>
          <w:sz w:val="24"/>
        </w:rPr>
        <w:t>x</w:t>
      </w:r>
      <w:r>
        <w:rPr>
          <w:sz w:val="24"/>
        </w:rPr>
        <w:t xml:space="preserve"> 10,</w:t>
      </w:r>
      <w:r w:rsidR="00AC2534">
        <w:rPr>
          <w:sz w:val="24"/>
        </w:rPr>
        <w:t>500</w:t>
      </w:r>
      <w:r>
        <w:rPr>
          <w:sz w:val="24"/>
        </w:rPr>
        <w:t xml:space="preserve"> = </w:t>
      </w:r>
      <w:r w:rsidR="00D450A8">
        <w:rPr>
          <w:sz w:val="24"/>
        </w:rPr>
        <w:t>2,625</w:t>
      </w:r>
      <w:r w:rsidR="00FB0754">
        <w:rPr>
          <w:sz w:val="24"/>
        </w:rPr>
        <w:t xml:space="preserve"> </w:t>
      </w:r>
      <w:r>
        <w:rPr>
          <w:sz w:val="24"/>
        </w:rPr>
        <w:t>burden hours</w:t>
      </w:r>
      <w:r w:rsidR="00C10B71">
        <w:rPr>
          <w:sz w:val="24"/>
        </w:rPr>
        <w:t>.</w:t>
      </w:r>
    </w:p>
    <w:p w:rsidR="00FB0754" w:rsidRDefault="00FB0754" w14:paraId="2136F9B9" w14:textId="77777777">
      <w:pPr>
        <w:rPr>
          <w:sz w:val="24"/>
        </w:rPr>
      </w:pPr>
    </w:p>
    <w:p w:rsidRPr="00FB0754" w:rsidR="00FB0754" w:rsidP="00FB0754" w:rsidRDefault="00FB0754" w14:paraId="42035E0B" w14:textId="3E77976D">
      <w:pPr>
        <w:rPr>
          <w:sz w:val="22"/>
          <w:szCs w:val="22"/>
        </w:rPr>
      </w:pPr>
      <w:r w:rsidRPr="00FB0754">
        <w:rPr>
          <w:sz w:val="24"/>
          <w:szCs w:val="24"/>
        </w:rPr>
        <w:t xml:space="preserve">Respondent cost per hour was derived by using U.S. Bureau of Labor Statistics Occupational Employment and Wages, May 2020, 11-9013 Farmers, Ranchers, and Other Agricultural Managers. The U.S. mean household income, as measured by the Bureau of Labor, is $41.35.  </w:t>
      </w:r>
      <w:bookmarkStart w:name="_Hlk39766164" w:id="1"/>
      <w:r w:rsidRPr="00FB0754">
        <w:rPr>
          <w:sz w:val="24"/>
          <w:szCs w:val="24"/>
        </w:rPr>
        <w:t xml:space="preserve">Fringe benefits for all private industry workers are an additional 29.9 percent, or $12.36, resulting in a total of $53.71 per hour.  </w:t>
      </w:r>
      <w:bookmarkEnd w:id="1"/>
      <w:r w:rsidRPr="00FB0754">
        <w:rPr>
          <w:sz w:val="24"/>
          <w:szCs w:val="24"/>
        </w:rPr>
        <w:t xml:space="preserve">The estimated cost is </w:t>
      </w:r>
      <w:bookmarkStart w:name="_Hlk39777561" w:id="2"/>
      <w:r w:rsidRPr="00FB0754">
        <w:rPr>
          <w:sz w:val="24"/>
          <w:szCs w:val="24"/>
        </w:rPr>
        <w:t>$</w:t>
      </w:r>
      <w:r w:rsidR="004F5FEE">
        <w:rPr>
          <w:sz w:val="24"/>
          <w:szCs w:val="24"/>
        </w:rPr>
        <w:t>140,989</w:t>
      </w:r>
      <w:bookmarkEnd w:id="2"/>
      <w:r w:rsidRPr="00FB0754">
        <w:rPr>
          <w:sz w:val="24"/>
          <w:szCs w:val="24"/>
        </w:rPr>
        <w:t xml:space="preserve"> ($53.71 x </w:t>
      </w:r>
      <w:r w:rsidR="00D450A8">
        <w:rPr>
          <w:sz w:val="24"/>
          <w:szCs w:val="24"/>
        </w:rPr>
        <w:t>2</w:t>
      </w:r>
      <w:r w:rsidR="004F5FEE">
        <w:rPr>
          <w:sz w:val="24"/>
          <w:szCs w:val="24"/>
        </w:rPr>
        <w:t>,</w:t>
      </w:r>
      <w:r w:rsidR="00D450A8">
        <w:rPr>
          <w:sz w:val="24"/>
          <w:szCs w:val="24"/>
        </w:rPr>
        <w:t>6</w:t>
      </w:r>
      <w:r w:rsidR="004F5FEE">
        <w:rPr>
          <w:sz w:val="24"/>
          <w:szCs w:val="24"/>
        </w:rPr>
        <w:t>25</w:t>
      </w:r>
      <w:r w:rsidR="00A9375A">
        <w:rPr>
          <w:sz w:val="24"/>
          <w:szCs w:val="24"/>
        </w:rPr>
        <w:t xml:space="preserve"> </w:t>
      </w:r>
      <w:r w:rsidRPr="00FB0754">
        <w:rPr>
          <w:sz w:val="24"/>
          <w:szCs w:val="24"/>
        </w:rPr>
        <w:t xml:space="preserve">burden hours). </w:t>
      </w:r>
    </w:p>
    <w:p w:rsidR="001D7F92" w:rsidRDefault="001D7F92" w14:paraId="6C2ABE8F" w14:textId="77777777">
      <w:pPr>
        <w:rPr>
          <w:sz w:val="24"/>
        </w:rPr>
      </w:pPr>
    </w:p>
    <w:p w:rsidR="001D7F92" w:rsidRDefault="001D7F92" w14:paraId="3EDD682A" w14:textId="77777777">
      <w:pPr>
        <w:numPr>
          <w:ilvl w:val="0"/>
          <w:numId w:val="1"/>
        </w:numPr>
        <w:rPr>
          <w:b/>
          <w:sz w:val="24"/>
        </w:rPr>
      </w:pPr>
      <w:r>
        <w:rPr>
          <w:b/>
          <w:sz w:val="24"/>
        </w:rPr>
        <w:t>Provide estimates of cost burden to respondents or record or record keepers.</w:t>
      </w:r>
    </w:p>
    <w:p w:rsidR="001D7F92" w:rsidRDefault="001D7F92" w14:paraId="4EF1E29B" w14:textId="77777777">
      <w:pPr>
        <w:rPr>
          <w:sz w:val="24"/>
        </w:rPr>
      </w:pPr>
    </w:p>
    <w:p w:rsidR="001D7F92" w:rsidRDefault="001D7F92" w14:paraId="308F3BDC" w14:textId="77777777">
      <w:pPr>
        <w:rPr>
          <w:sz w:val="24"/>
        </w:rPr>
      </w:pPr>
      <w:r>
        <w:rPr>
          <w:sz w:val="24"/>
        </w:rPr>
        <w:t>There is no capit</w:t>
      </w:r>
      <w:r w:rsidR="009735F7">
        <w:rPr>
          <w:sz w:val="24"/>
        </w:rPr>
        <w:t>a</w:t>
      </w:r>
      <w:r>
        <w:rPr>
          <w:sz w:val="24"/>
        </w:rPr>
        <w:t>l</w:t>
      </w:r>
      <w:r w:rsidR="009735F7">
        <w:rPr>
          <w:sz w:val="24"/>
        </w:rPr>
        <w:t xml:space="preserve"> and </w:t>
      </w:r>
      <w:r>
        <w:rPr>
          <w:sz w:val="24"/>
        </w:rPr>
        <w:t>startup cost</w:t>
      </w:r>
      <w:r w:rsidR="009735F7">
        <w:rPr>
          <w:sz w:val="24"/>
        </w:rPr>
        <w:t xml:space="preserve"> associated with this collection.</w:t>
      </w:r>
    </w:p>
    <w:p w:rsidR="001D7F92" w:rsidRDefault="001D7F92" w14:paraId="01F841D0" w14:textId="77777777">
      <w:pPr>
        <w:rPr>
          <w:sz w:val="24"/>
        </w:rPr>
      </w:pPr>
    </w:p>
    <w:p w:rsidR="001D7F92" w:rsidRDefault="001D7F92" w14:paraId="2C0188B4" w14:textId="77777777">
      <w:pPr>
        <w:numPr>
          <w:ilvl w:val="0"/>
          <w:numId w:val="1"/>
        </w:numPr>
        <w:rPr>
          <w:b/>
          <w:sz w:val="24"/>
        </w:rPr>
      </w:pPr>
      <w:r>
        <w:rPr>
          <w:b/>
          <w:sz w:val="24"/>
        </w:rPr>
        <w:t>Provide estimates of annualized costs to the Federal Government and to the respondents.</w:t>
      </w:r>
    </w:p>
    <w:p w:rsidR="001D7F92" w:rsidRDefault="001D7F92" w14:paraId="51E62773" w14:textId="77777777">
      <w:pPr>
        <w:rPr>
          <w:sz w:val="24"/>
        </w:rPr>
      </w:pPr>
    </w:p>
    <w:p w:rsidRPr="00A9375A" w:rsidR="00A9375A" w:rsidP="00A9375A" w:rsidRDefault="00A9375A" w14:paraId="5E888D03" w14:textId="7E83A165">
      <w:pPr>
        <w:rPr>
          <w:sz w:val="24"/>
          <w:szCs w:val="24"/>
        </w:rPr>
      </w:pPr>
      <w:r w:rsidRPr="00A9375A">
        <w:rPr>
          <w:sz w:val="24"/>
          <w:szCs w:val="24"/>
        </w:rPr>
        <w:t>Program administration at the County Office is estimated at $</w:t>
      </w:r>
      <w:r>
        <w:rPr>
          <w:sz w:val="24"/>
          <w:szCs w:val="24"/>
        </w:rPr>
        <w:t xml:space="preserve">99,792 </w:t>
      </w:r>
      <w:r w:rsidRPr="00A9375A">
        <w:rPr>
          <w:sz w:val="24"/>
          <w:szCs w:val="24"/>
        </w:rPr>
        <w:t xml:space="preserve">which is computed based on </w:t>
      </w:r>
      <w:r>
        <w:rPr>
          <w:sz w:val="24"/>
          <w:szCs w:val="24"/>
        </w:rPr>
        <w:t>2,</w:t>
      </w:r>
      <w:r w:rsidR="00D450A8">
        <w:rPr>
          <w:sz w:val="24"/>
          <w:szCs w:val="24"/>
        </w:rPr>
        <w:t>6</w:t>
      </w:r>
      <w:r>
        <w:rPr>
          <w:sz w:val="24"/>
          <w:szCs w:val="24"/>
        </w:rPr>
        <w:t>00 hours to process the forms</w:t>
      </w:r>
      <w:r w:rsidRPr="00A9375A">
        <w:rPr>
          <w:sz w:val="24"/>
          <w:szCs w:val="24"/>
        </w:rPr>
        <w:t xml:space="preserve"> times the average FSA employee wage of $27.21</w:t>
      </w:r>
      <w:r w:rsidRPr="00A9375A">
        <w:rPr>
          <w:color w:val="000000"/>
          <w:sz w:val="24"/>
          <w:szCs w:val="24"/>
        </w:rPr>
        <w:t>(estimated employee average hourly wage; based 2020 General Schedule, Grade 7, Step 6).</w:t>
      </w:r>
      <w:r w:rsidRPr="00A9375A">
        <w:rPr>
          <w:sz w:val="24"/>
          <w:szCs w:val="24"/>
        </w:rPr>
        <w:t xml:space="preserve">  Fringe benefits for all government workers are an additional 31 percent, or $8.43, resulting in a total of $35.64 per hour.  </w:t>
      </w:r>
      <w:bookmarkStart w:name="_Hlk50966288" w:id="3"/>
    </w:p>
    <w:bookmarkEnd w:id="3"/>
    <w:p w:rsidR="00A9375A" w:rsidRDefault="00A9375A" w14:paraId="474BE709" w14:textId="45EB1B90">
      <w:pPr>
        <w:rPr>
          <w:sz w:val="24"/>
        </w:rPr>
      </w:pPr>
    </w:p>
    <w:p w:rsidR="001D7F92" w:rsidRDefault="00C10B71" w14:paraId="4987659B" w14:textId="5BF4B36C">
      <w:pPr>
        <w:rPr>
          <w:sz w:val="24"/>
        </w:rPr>
      </w:pPr>
      <w:r>
        <w:rPr>
          <w:sz w:val="24"/>
        </w:rPr>
        <w:t>This</w:t>
      </w:r>
      <w:r w:rsidR="00C62753">
        <w:rPr>
          <w:sz w:val="24"/>
        </w:rPr>
        <w:t xml:space="preserve"> t</w:t>
      </w:r>
      <w:r w:rsidR="001D7F92">
        <w:rPr>
          <w:sz w:val="24"/>
        </w:rPr>
        <w:t>otal annualized cost to the Federal Government:  $</w:t>
      </w:r>
      <w:r w:rsidR="00A9375A">
        <w:rPr>
          <w:sz w:val="24"/>
        </w:rPr>
        <w:t>9</w:t>
      </w:r>
      <w:r w:rsidR="00D450A8">
        <w:rPr>
          <w:sz w:val="24"/>
        </w:rPr>
        <w:t>2</w:t>
      </w:r>
      <w:r w:rsidR="00A9375A">
        <w:rPr>
          <w:sz w:val="24"/>
        </w:rPr>
        <w:t>,</w:t>
      </w:r>
      <w:r w:rsidR="00D450A8">
        <w:rPr>
          <w:sz w:val="24"/>
        </w:rPr>
        <w:t>664</w:t>
      </w:r>
      <w:r w:rsidR="001D7F92">
        <w:rPr>
          <w:sz w:val="24"/>
        </w:rPr>
        <w:t>.</w:t>
      </w:r>
    </w:p>
    <w:p w:rsidR="001D7F92" w:rsidRDefault="001D7F92" w14:paraId="6A51D481" w14:textId="77777777">
      <w:pPr>
        <w:pStyle w:val="Style0"/>
        <w:rPr>
          <w:rFonts w:ascii="Times New Roman" w:hAnsi="Times New Roman"/>
          <w:snapToGrid/>
        </w:rPr>
      </w:pPr>
    </w:p>
    <w:p w:rsidR="001D7F92" w:rsidRDefault="001D7F92" w14:paraId="605259F7" w14:textId="2030DBBA">
      <w:pPr>
        <w:pStyle w:val="BodyText"/>
        <w:numPr>
          <w:ilvl w:val="0"/>
          <w:numId w:val="1"/>
        </w:numPr>
        <w:rPr>
          <w:b/>
        </w:rPr>
      </w:pPr>
      <w:r>
        <w:rPr>
          <w:b/>
        </w:rPr>
        <w:t>Explain reasons for changes in burden, including the need for any increase.</w:t>
      </w:r>
    </w:p>
    <w:p w:rsidR="0030079F" w:rsidP="0030079F" w:rsidRDefault="0030079F" w14:paraId="0D6A226D" w14:textId="3BB75763">
      <w:pPr>
        <w:pStyle w:val="BodyText"/>
        <w:rPr>
          <w:b/>
        </w:rPr>
      </w:pPr>
    </w:p>
    <w:p w:rsidRPr="0030079F" w:rsidR="0030079F" w:rsidP="0030079F" w:rsidRDefault="0030079F" w14:paraId="3188BC36" w14:textId="3FC7FE4A">
      <w:pPr>
        <w:rPr>
          <w:sz w:val="24"/>
          <w:szCs w:val="24"/>
        </w:rPr>
      </w:pPr>
      <w:r w:rsidRPr="0030079F">
        <w:rPr>
          <w:sz w:val="24"/>
          <w:szCs w:val="24"/>
        </w:rPr>
        <w:t>The travels times for respondents has been removed from the request.</w:t>
      </w:r>
      <w:r>
        <w:rPr>
          <w:sz w:val="24"/>
          <w:szCs w:val="24"/>
        </w:rPr>
        <w:t xml:space="preserve"> </w:t>
      </w:r>
      <w:r w:rsidRPr="0030079F">
        <w:rPr>
          <w:sz w:val="24"/>
          <w:szCs w:val="24"/>
        </w:rPr>
        <w:t xml:space="preserve"> The current burden hours are 2,625.</w:t>
      </w:r>
      <w:r>
        <w:rPr>
          <w:sz w:val="24"/>
          <w:szCs w:val="24"/>
        </w:rPr>
        <w:t xml:space="preserve"> </w:t>
      </w:r>
      <w:r w:rsidRPr="0030079F">
        <w:rPr>
          <w:sz w:val="24"/>
          <w:szCs w:val="24"/>
        </w:rPr>
        <w:t xml:space="preserve"> The average time per respondent changed from 10 minutes to 15 minutes in the forms.</w:t>
      </w:r>
      <w:r>
        <w:rPr>
          <w:sz w:val="24"/>
          <w:szCs w:val="24"/>
        </w:rPr>
        <w:t xml:space="preserve"> </w:t>
      </w:r>
      <w:r w:rsidRPr="0030079F">
        <w:rPr>
          <w:sz w:val="24"/>
          <w:szCs w:val="24"/>
        </w:rPr>
        <w:t xml:space="preserve"> FSA is adding 500 respondents in this request because they are expanding to more cities to use the Urban Agricultural nomination form.</w:t>
      </w:r>
    </w:p>
    <w:p w:rsidRPr="0030079F" w:rsidR="0030079F" w:rsidP="0030079F" w:rsidRDefault="0030079F" w14:paraId="65A9281A" w14:textId="77777777">
      <w:pPr>
        <w:rPr>
          <w:sz w:val="24"/>
          <w:szCs w:val="24"/>
        </w:rPr>
      </w:pPr>
    </w:p>
    <w:p w:rsidR="001D7F92" w:rsidRDefault="001D7F92" w14:paraId="778EF500" w14:textId="77777777">
      <w:pPr>
        <w:numPr>
          <w:ilvl w:val="0"/>
          <w:numId w:val="1"/>
        </w:numPr>
        <w:rPr>
          <w:b/>
          <w:sz w:val="24"/>
        </w:rPr>
      </w:pPr>
      <w:r>
        <w:rPr>
          <w:b/>
          <w:sz w:val="24"/>
        </w:rPr>
        <w:t>Tabulation, analysis, and publication plans.</w:t>
      </w:r>
    </w:p>
    <w:p w:rsidR="009B4F18" w:rsidP="009B4F18" w:rsidRDefault="009B4F18" w14:paraId="425A089F" w14:textId="77777777">
      <w:pPr>
        <w:ind w:left="720"/>
        <w:rPr>
          <w:b/>
          <w:sz w:val="24"/>
        </w:rPr>
      </w:pPr>
    </w:p>
    <w:p w:rsidR="001D7F92" w:rsidRDefault="001D7F92" w14:paraId="13098CEA" w14:textId="77777777">
      <w:pPr>
        <w:rPr>
          <w:sz w:val="24"/>
        </w:rPr>
      </w:pPr>
      <w:r>
        <w:rPr>
          <w:sz w:val="24"/>
        </w:rPr>
        <w:t xml:space="preserve">The collection process of the information will begin </w:t>
      </w:r>
      <w:proofErr w:type="spellStart"/>
      <w:r>
        <w:rPr>
          <w:sz w:val="24"/>
        </w:rPr>
        <w:t>not</w:t>
      </w:r>
      <w:proofErr w:type="spellEnd"/>
      <w:r>
        <w:rPr>
          <w:sz w:val="24"/>
        </w:rPr>
        <w:t xml:space="preserve"> later than 20 days after the date on which an election is held.  A county committee </w:t>
      </w:r>
      <w:r w:rsidR="00621D04">
        <w:rPr>
          <w:sz w:val="24"/>
        </w:rPr>
        <w:t>will</w:t>
      </w:r>
      <w:r>
        <w:rPr>
          <w:sz w:val="24"/>
        </w:rPr>
        <w:t xml:space="preserve"> file an election report with the Secretary and the State Office of the Farm Service Agency that includes the race, ethnicity, and gender of each nominee within that time frame.  This information will be provided through the voluntary self-identification of each nominee.  A National report will also be completed to present to the Secretary regarding the results of the election.  The entire process must be completed not later than 90 days after the date of the election.  Beginning date is September 1 of each year and ending date of complete process is March 1 of each year.  </w:t>
      </w:r>
    </w:p>
    <w:p w:rsidR="001D7F92" w:rsidRDefault="001D7F92" w14:paraId="706F959E" w14:textId="77777777">
      <w:pPr>
        <w:rPr>
          <w:sz w:val="24"/>
        </w:rPr>
      </w:pPr>
    </w:p>
    <w:p w:rsidR="001D7F92" w:rsidRDefault="001D7F92" w14:paraId="03CBB97A" w14:textId="6BE2FB66">
      <w:pPr>
        <w:rPr>
          <w:sz w:val="24"/>
        </w:rPr>
      </w:pPr>
      <w:r>
        <w:rPr>
          <w:sz w:val="24"/>
        </w:rPr>
        <w:t>The results of the election will be published on the FSA public website.</w:t>
      </w:r>
    </w:p>
    <w:p w:rsidR="001D7F92" w:rsidRDefault="001D7F92" w14:paraId="3997202A" w14:textId="77777777">
      <w:pPr>
        <w:rPr>
          <w:sz w:val="24"/>
        </w:rPr>
      </w:pPr>
    </w:p>
    <w:p w:rsidR="001D7F92" w:rsidP="00AC4AC1" w:rsidRDefault="001D7F92" w14:paraId="75B9B07D" w14:textId="77777777">
      <w:pPr>
        <w:keepNext/>
        <w:numPr>
          <w:ilvl w:val="0"/>
          <w:numId w:val="1"/>
        </w:numPr>
        <w:rPr>
          <w:b/>
          <w:sz w:val="24"/>
        </w:rPr>
      </w:pPr>
      <w:r>
        <w:rPr>
          <w:b/>
          <w:sz w:val="24"/>
        </w:rPr>
        <w:t>Reasons display of expiration date of OMB approval is inappropriate.</w:t>
      </w:r>
    </w:p>
    <w:p w:rsidR="001D7F92" w:rsidP="00AC4AC1" w:rsidRDefault="001D7F92" w14:paraId="6FB4A551" w14:textId="77777777">
      <w:pPr>
        <w:keepNext/>
        <w:rPr>
          <w:sz w:val="24"/>
        </w:rPr>
      </w:pPr>
    </w:p>
    <w:p w:rsidR="001D7F92" w:rsidP="00AC4AC1" w:rsidRDefault="00267805" w14:paraId="003702A6" w14:textId="77777777">
      <w:pPr>
        <w:keepNext/>
        <w:rPr>
          <w:sz w:val="24"/>
        </w:rPr>
      </w:pPr>
      <w:r>
        <w:rPr>
          <w:sz w:val="24"/>
        </w:rPr>
        <w:t xml:space="preserve">FSA is displaying </w:t>
      </w:r>
      <w:r w:rsidR="006A45DC">
        <w:rPr>
          <w:sz w:val="24"/>
        </w:rPr>
        <w:t xml:space="preserve">OMB </w:t>
      </w:r>
      <w:r>
        <w:rPr>
          <w:sz w:val="24"/>
        </w:rPr>
        <w:t>expiration date</w:t>
      </w:r>
      <w:r w:rsidR="006A45DC">
        <w:rPr>
          <w:sz w:val="24"/>
        </w:rPr>
        <w:t>.</w:t>
      </w:r>
    </w:p>
    <w:p w:rsidR="001D7F92" w:rsidP="00AC4AC1" w:rsidRDefault="001D7F92" w14:paraId="596D5546" w14:textId="77777777">
      <w:pPr>
        <w:keepNext/>
        <w:rPr>
          <w:sz w:val="24"/>
        </w:rPr>
      </w:pPr>
    </w:p>
    <w:p w:rsidR="001D7F92" w:rsidRDefault="001D7F92" w14:paraId="526D3665" w14:textId="77777777">
      <w:pPr>
        <w:numPr>
          <w:ilvl w:val="0"/>
          <w:numId w:val="1"/>
        </w:numPr>
        <w:rPr>
          <w:b/>
          <w:sz w:val="24"/>
        </w:rPr>
      </w:pPr>
      <w:r>
        <w:rPr>
          <w:b/>
          <w:sz w:val="24"/>
        </w:rPr>
        <w:t>Exceptions to 83-1 certification statement.</w:t>
      </w:r>
    </w:p>
    <w:p w:rsidR="001D7F92" w:rsidRDefault="001D7F92" w14:paraId="42CCB25C" w14:textId="77777777">
      <w:pPr>
        <w:rPr>
          <w:sz w:val="24"/>
        </w:rPr>
      </w:pPr>
    </w:p>
    <w:p w:rsidRPr="00267805" w:rsidR="00267805" w:rsidP="00267805" w:rsidRDefault="00267805" w14:paraId="41E33BF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4"/>
          <w:szCs w:val="24"/>
        </w:rPr>
      </w:pPr>
      <w:r w:rsidRPr="00267805">
        <w:rPr>
          <w:sz w:val="24"/>
          <w:szCs w:val="24"/>
        </w:rPr>
        <w:t>FSA is able to certify compliance with all provisions under Item 19 of OMB Form 83-I.</w:t>
      </w:r>
    </w:p>
    <w:p w:rsidRPr="00267805" w:rsidR="00267805" w:rsidP="00267805" w:rsidRDefault="00267805" w14:paraId="457FD2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4"/>
          <w:szCs w:val="24"/>
        </w:rPr>
      </w:pPr>
    </w:p>
    <w:sectPr w:rsidRPr="00267805" w:rsidR="00267805">
      <w:headerReference w:type="default" r:id="rId8"/>
      <w:footerReference w:type="default" r:id="rId9"/>
      <w:head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1A02F" w14:textId="77777777" w:rsidR="005104B8" w:rsidRDefault="005104B8" w:rsidP="002F61D0">
      <w:r>
        <w:separator/>
      </w:r>
    </w:p>
  </w:endnote>
  <w:endnote w:type="continuationSeparator" w:id="0">
    <w:p w14:paraId="12EFD207" w14:textId="77777777" w:rsidR="005104B8" w:rsidRDefault="005104B8" w:rsidP="002F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8C246" w14:textId="77777777" w:rsidR="00902890" w:rsidRDefault="00902890">
    <w:pPr>
      <w:pStyle w:val="Footer"/>
      <w:jc w:val="center"/>
    </w:pPr>
    <w:r>
      <w:fldChar w:fldCharType="begin"/>
    </w:r>
    <w:r>
      <w:instrText xml:space="preserve"> PAGE   \* MERGEFORMAT </w:instrText>
    </w:r>
    <w:r>
      <w:fldChar w:fldCharType="separate"/>
    </w:r>
    <w:r w:rsidR="006618E7">
      <w:rPr>
        <w:noProof/>
      </w:rPr>
      <w:t>5</w:t>
    </w:r>
    <w:r>
      <w:rPr>
        <w:noProof/>
      </w:rPr>
      <w:fldChar w:fldCharType="end"/>
    </w:r>
  </w:p>
  <w:p w14:paraId="3721A8A9" w14:textId="77777777" w:rsidR="00902890" w:rsidRDefault="00902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A20BC" w14:textId="77777777" w:rsidR="005104B8" w:rsidRDefault="005104B8" w:rsidP="002F61D0">
      <w:r>
        <w:separator/>
      </w:r>
    </w:p>
  </w:footnote>
  <w:footnote w:type="continuationSeparator" w:id="0">
    <w:p w14:paraId="75BA0128" w14:textId="77777777" w:rsidR="005104B8" w:rsidRDefault="005104B8" w:rsidP="002F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46B79" w14:textId="77777777" w:rsidR="00A17DF7" w:rsidRDefault="00A17DF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89C50" w14:textId="77777777" w:rsidR="00A17DF7" w:rsidRPr="009735F7" w:rsidRDefault="00A17DF7">
    <w:pPr>
      <w:pStyle w:val="Header"/>
      <w:jc w:val="center"/>
      <w:rPr>
        <w:b/>
        <w:sz w:val="24"/>
      </w:rPr>
    </w:pPr>
    <w:r w:rsidRPr="009735F7">
      <w:rPr>
        <w:b/>
        <w:sz w:val="24"/>
      </w:rPr>
      <w:t>U.S. Department of Agriculture</w:t>
    </w:r>
  </w:p>
  <w:p w14:paraId="11A16C0D" w14:textId="77777777" w:rsidR="00A17DF7" w:rsidRPr="009735F7" w:rsidRDefault="00A17DF7">
    <w:pPr>
      <w:pStyle w:val="Header"/>
      <w:jc w:val="center"/>
      <w:rPr>
        <w:b/>
        <w:sz w:val="24"/>
      </w:rPr>
    </w:pPr>
    <w:r w:rsidRPr="009735F7">
      <w:rPr>
        <w:b/>
        <w:sz w:val="24"/>
      </w:rPr>
      <w:t>Farm Service Agency</w:t>
    </w:r>
  </w:p>
  <w:p w14:paraId="78BAF108" w14:textId="77777777" w:rsidR="00A17DF7" w:rsidRDefault="00AC4AC1" w:rsidP="009735F7">
    <w:pPr>
      <w:pStyle w:val="Header"/>
      <w:jc w:val="center"/>
    </w:pPr>
    <w:r>
      <w:rPr>
        <w:b/>
        <w:sz w:val="24"/>
      </w:rPr>
      <w:t>County Committee Elections -</w:t>
    </w:r>
    <w:r w:rsidR="00A17DF7" w:rsidRPr="009735F7">
      <w:rPr>
        <w:b/>
        <w:sz w:val="24"/>
      </w:rPr>
      <w:t>OMB Number 0560-0229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908BE"/>
    <w:multiLevelType w:val="singleLevel"/>
    <w:tmpl w:val="436855DE"/>
    <w:lvl w:ilvl="0">
      <w:start w:val="1"/>
      <w:numFmt w:val="decimal"/>
      <w:lvlText w:val="%1."/>
      <w:lvlJc w:val="left"/>
      <w:pPr>
        <w:tabs>
          <w:tab w:val="num" w:pos="720"/>
        </w:tabs>
        <w:ind w:left="720" w:hanging="720"/>
      </w:pPr>
      <w:rPr>
        <w:rFonts w:hint="default"/>
        <w:b/>
      </w:rPr>
    </w:lvl>
  </w:abstractNum>
  <w:abstractNum w:abstractNumId="1" w15:restartNumberingAfterBreak="0">
    <w:nsid w:val="0BD05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13C7E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9D43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FE14E76"/>
    <w:multiLevelType w:val="singleLevel"/>
    <w:tmpl w:val="0409000F"/>
    <w:lvl w:ilvl="0">
      <w:start w:val="9"/>
      <w:numFmt w:val="decimal"/>
      <w:lvlText w:val="%1."/>
      <w:lvlJc w:val="left"/>
      <w:pPr>
        <w:tabs>
          <w:tab w:val="num" w:pos="360"/>
        </w:tabs>
        <w:ind w:left="360" w:hanging="360"/>
      </w:pPr>
      <w:rPr>
        <w:rFonts w:hint="default"/>
      </w:rPr>
    </w:lvl>
  </w:abstractNum>
  <w:abstractNum w:abstractNumId="5" w15:restartNumberingAfterBreak="0">
    <w:nsid w:val="745649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99E014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6EE6"/>
    <w:rsid w:val="00031F46"/>
    <w:rsid w:val="0003606F"/>
    <w:rsid w:val="00042464"/>
    <w:rsid w:val="000868B8"/>
    <w:rsid w:val="000B010C"/>
    <w:rsid w:val="000D5C3B"/>
    <w:rsid w:val="001141A5"/>
    <w:rsid w:val="00121029"/>
    <w:rsid w:val="001507EF"/>
    <w:rsid w:val="001A728D"/>
    <w:rsid w:val="001B2432"/>
    <w:rsid w:val="001D7F92"/>
    <w:rsid w:val="00212BBC"/>
    <w:rsid w:val="00247464"/>
    <w:rsid w:val="00267805"/>
    <w:rsid w:val="002757AB"/>
    <w:rsid w:val="002F61D0"/>
    <w:rsid w:val="0030079F"/>
    <w:rsid w:val="003148DA"/>
    <w:rsid w:val="00393367"/>
    <w:rsid w:val="00396386"/>
    <w:rsid w:val="003D4F21"/>
    <w:rsid w:val="00401C84"/>
    <w:rsid w:val="00433CCE"/>
    <w:rsid w:val="004535F4"/>
    <w:rsid w:val="00455AB6"/>
    <w:rsid w:val="004855A6"/>
    <w:rsid w:val="004861B9"/>
    <w:rsid w:val="004C5187"/>
    <w:rsid w:val="004D5F6D"/>
    <w:rsid w:val="004F5C6B"/>
    <w:rsid w:val="004F5FEE"/>
    <w:rsid w:val="0050415F"/>
    <w:rsid w:val="005104B8"/>
    <w:rsid w:val="00515652"/>
    <w:rsid w:val="00535016"/>
    <w:rsid w:val="0054512D"/>
    <w:rsid w:val="00594768"/>
    <w:rsid w:val="005B6EE6"/>
    <w:rsid w:val="005D64A8"/>
    <w:rsid w:val="005F16B7"/>
    <w:rsid w:val="00600BB4"/>
    <w:rsid w:val="00606333"/>
    <w:rsid w:val="00621D04"/>
    <w:rsid w:val="006618E7"/>
    <w:rsid w:val="006778CA"/>
    <w:rsid w:val="00686EC9"/>
    <w:rsid w:val="00692125"/>
    <w:rsid w:val="006A45DC"/>
    <w:rsid w:val="006A7EC3"/>
    <w:rsid w:val="006C3DB4"/>
    <w:rsid w:val="00715E89"/>
    <w:rsid w:val="007469BE"/>
    <w:rsid w:val="007B2532"/>
    <w:rsid w:val="007D4FD6"/>
    <w:rsid w:val="007F04E2"/>
    <w:rsid w:val="007F52BB"/>
    <w:rsid w:val="008246E2"/>
    <w:rsid w:val="00870FFE"/>
    <w:rsid w:val="00893948"/>
    <w:rsid w:val="008D4839"/>
    <w:rsid w:val="008F5295"/>
    <w:rsid w:val="00902890"/>
    <w:rsid w:val="0093046F"/>
    <w:rsid w:val="009735F7"/>
    <w:rsid w:val="0097479D"/>
    <w:rsid w:val="00991907"/>
    <w:rsid w:val="009B4F18"/>
    <w:rsid w:val="009F477D"/>
    <w:rsid w:val="00A14DEF"/>
    <w:rsid w:val="00A17DF7"/>
    <w:rsid w:val="00A25E03"/>
    <w:rsid w:val="00A65239"/>
    <w:rsid w:val="00A67E0C"/>
    <w:rsid w:val="00A9375A"/>
    <w:rsid w:val="00AC2534"/>
    <w:rsid w:val="00AC4AC1"/>
    <w:rsid w:val="00B1590E"/>
    <w:rsid w:val="00BA3828"/>
    <w:rsid w:val="00BD0821"/>
    <w:rsid w:val="00C10B71"/>
    <w:rsid w:val="00C274D2"/>
    <w:rsid w:val="00C5741D"/>
    <w:rsid w:val="00C62753"/>
    <w:rsid w:val="00CC6547"/>
    <w:rsid w:val="00CD68D7"/>
    <w:rsid w:val="00CE0921"/>
    <w:rsid w:val="00D450A8"/>
    <w:rsid w:val="00D64BCF"/>
    <w:rsid w:val="00E01D52"/>
    <w:rsid w:val="00E61EE4"/>
    <w:rsid w:val="00E71FF5"/>
    <w:rsid w:val="00E82A2D"/>
    <w:rsid w:val="00EC450B"/>
    <w:rsid w:val="00F46F47"/>
    <w:rsid w:val="00F621B2"/>
    <w:rsid w:val="00F87271"/>
    <w:rsid w:val="00F9486E"/>
    <w:rsid w:val="00FA7E77"/>
    <w:rsid w:val="00FB0754"/>
    <w:rsid w:val="00FC0E4C"/>
    <w:rsid w:val="00FF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A301266"/>
  <w15:chartTrackingRefBased/>
  <w15:docId w15:val="{7A8CC221-E691-46F2-AC4F-DD89C816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1080"/>
    </w:pPr>
    <w:rPr>
      <w:sz w:val="24"/>
    </w:rPr>
  </w:style>
  <w:style w:type="paragraph" w:styleId="BodyText2">
    <w:name w:val="Body Text 2"/>
    <w:basedOn w:val="Normal"/>
    <w:rPr>
      <w:i/>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customStyle="1" w:styleId="Style0">
    <w:name w:val="Style0"/>
    <w:rPr>
      <w:rFonts w:ascii="Arial" w:hAnsi="Arial"/>
      <w:snapToGrid w:val="0"/>
      <w:sz w:val="24"/>
    </w:rPr>
  </w:style>
  <w:style w:type="paragraph" w:styleId="BalloonText">
    <w:name w:val="Balloon Text"/>
    <w:basedOn w:val="Normal"/>
    <w:semiHidden/>
    <w:rsid w:val="001507EF"/>
    <w:rPr>
      <w:rFonts w:ascii="Tahoma" w:hAnsi="Tahoma" w:cs="Tahoma"/>
      <w:sz w:val="16"/>
      <w:szCs w:val="16"/>
    </w:rPr>
  </w:style>
  <w:style w:type="character" w:customStyle="1" w:styleId="FooterChar">
    <w:name w:val="Footer Char"/>
    <w:link w:val="Footer"/>
    <w:uiPriority w:val="99"/>
    <w:rsid w:val="00902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94222">
      <w:bodyDiv w:val="1"/>
      <w:marLeft w:val="0"/>
      <w:marRight w:val="0"/>
      <w:marTop w:val="0"/>
      <w:marBottom w:val="0"/>
      <w:divBdr>
        <w:top w:val="none" w:sz="0" w:space="0" w:color="auto"/>
        <w:left w:val="none" w:sz="0" w:space="0" w:color="auto"/>
        <w:bottom w:val="none" w:sz="0" w:space="0" w:color="auto"/>
        <w:right w:val="none" w:sz="0" w:space="0" w:color="auto"/>
      </w:divBdr>
    </w:div>
    <w:div w:id="178006607">
      <w:bodyDiv w:val="1"/>
      <w:marLeft w:val="0"/>
      <w:marRight w:val="0"/>
      <w:marTop w:val="0"/>
      <w:marBottom w:val="0"/>
      <w:divBdr>
        <w:top w:val="none" w:sz="0" w:space="0" w:color="auto"/>
        <w:left w:val="none" w:sz="0" w:space="0" w:color="auto"/>
        <w:bottom w:val="none" w:sz="0" w:space="0" w:color="auto"/>
        <w:right w:val="none" w:sz="0" w:space="0" w:color="auto"/>
      </w:divBdr>
    </w:div>
    <w:div w:id="1328023128">
      <w:bodyDiv w:val="1"/>
      <w:marLeft w:val="0"/>
      <w:marRight w:val="0"/>
      <w:marTop w:val="0"/>
      <w:marBottom w:val="0"/>
      <w:divBdr>
        <w:top w:val="none" w:sz="0" w:space="0" w:color="auto"/>
        <w:left w:val="none" w:sz="0" w:space="0" w:color="auto"/>
        <w:bottom w:val="none" w:sz="0" w:space="0" w:color="auto"/>
        <w:right w:val="none" w:sz="0" w:space="0" w:color="auto"/>
      </w:divBdr>
    </w:div>
    <w:div w:id="17479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F373-6436-4647-B24E-B2E6B55B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Justification:</vt:lpstr>
    </vt:vector>
  </TitlesOfParts>
  <Company>USDA</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Deborah Johnson</dc:creator>
  <cp:keywords/>
  <cp:lastModifiedBy>Ball, MaryAnn - FPAC-BC, Washington, DC</cp:lastModifiedBy>
  <cp:revision>22</cp:revision>
  <cp:lastPrinted>2017-11-28T16:49:00Z</cp:lastPrinted>
  <dcterms:created xsi:type="dcterms:W3CDTF">2021-01-05T18:08:00Z</dcterms:created>
  <dcterms:modified xsi:type="dcterms:W3CDTF">2021-01-28T15:54:00Z</dcterms:modified>
</cp:coreProperties>
</file>