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08FA" w:rsidP="005324B6" w:rsidRDefault="00EB62D4" w14:paraId="12675550" w14:textId="77777777">
      <w:pPr>
        <w:ind w:left="720" w:hanging="720"/>
        <w:rPr>
          <w:b/>
          <w:caps/>
        </w:rPr>
      </w:pPr>
      <w:r>
        <w:rPr>
          <w:noProof/>
        </w:rPr>
        <mc:AlternateContent>
          <mc:Choice Requires="wps">
            <w:drawing>
              <wp:anchor distT="0" distB="0" distL="114300" distR="114300" simplePos="0" relativeHeight="2" behindDoc="0" locked="0" layoutInCell="1" allowOverlap="1" wp14:editId="721C7763" wp14:anchorId="5623006F">
                <wp:simplePos x="0" y="0"/>
                <wp:positionH relativeFrom="column">
                  <wp:posOffset>-457200</wp:posOffset>
                </wp:positionH>
                <wp:positionV relativeFrom="paragraph">
                  <wp:posOffset>3976</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Pr="00746697" w:rsidR="00B22740" w:rsidP="00E208FA" w:rsidRDefault="00B22740" w14:paraId="2233D762" w14:textId="6F619617">
                            <w:pPr>
                              <w:jc w:val="center"/>
                              <w:rPr>
                                <w:b/>
                                <w:caps/>
                                <w:sz w:val="20"/>
                                <w:szCs w:val="20"/>
                              </w:rPr>
                            </w:pPr>
                            <w:r w:rsidRPr="00746697">
                              <w:rPr>
                                <w:b/>
                                <w:caps/>
                                <w:sz w:val="20"/>
                                <w:szCs w:val="20"/>
                              </w:rPr>
                              <w:t xml:space="preserve">Reducing Risk of Wildfires in </w:t>
                            </w:r>
                            <w:r w:rsidR="006E27D0">
                              <w:rPr>
                                <w:b/>
                                <w:caps/>
                                <w:sz w:val="20"/>
                                <w:szCs w:val="20"/>
                              </w:rPr>
                              <w:t>florida</w:t>
                            </w:r>
                            <w:r w:rsidRPr="00746697">
                              <w:rPr>
                                <w:b/>
                                <w:caps/>
                                <w:sz w:val="20"/>
                                <w:szCs w:val="20"/>
                              </w:rPr>
                              <w:t>:</w:t>
                            </w:r>
                          </w:p>
                          <w:p w:rsidRPr="00746697" w:rsidR="00B22740" w:rsidP="00E208FA" w:rsidRDefault="00B22740" w14:paraId="39DA9874" w14:textId="77777777">
                            <w:pPr>
                              <w:jc w:val="center"/>
                              <w:rPr>
                                <w:b/>
                                <w:caps/>
                                <w:sz w:val="20"/>
                                <w:szCs w:val="20"/>
                              </w:rPr>
                            </w:pPr>
                          </w:p>
                          <w:p w:rsidRPr="00746697" w:rsidR="00B22740" w:rsidP="00E208FA" w:rsidRDefault="00B22740" w14:paraId="1217696B" w14:textId="77777777">
                            <w:pPr>
                              <w:jc w:val="center"/>
                              <w:rPr>
                                <w:b/>
                                <w:caps/>
                                <w:sz w:val="20"/>
                                <w:szCs w:val="20"/>
                              </w:rPr>
                            </w:pPr>
                            <w:r w:rsidRPr="00746697">
                              <w:rPr>
                                <w:b/>
                                <w:caps/>
                                <w:sz w:val="20"/>
                                <w:szCs w:val="20"/>
                              </w:rPr>
                              <w:t>Your opinion matters</w:t>
                            </w:r>
                          </w:p>
                          <w:p w:rsidRPr="00746697" w:rsidR="00B22740" w:rsidP="00E208FA" w:rsidRDefault="00B22740" w14:paraId="2733E818" w14:textId="7777777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23006F">
                <v:stroke joinstyle="miter"/>
                <v:path gradientshapeok="t" o:connecttype="rect"/>
              </v:shapetype>
              <v:shape id="Text Box 3" style="position:absolute;left:0;text-align:left;margin-left:-36pt;margin-top:.3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L8bRgbdAAAABwEAAA8AAABkcnMvZG93bnJldi54&#10;bWxMj8FOwzAQRO9I/IO1SFxQ61DAaUM2FUIC0RsUBFc3dpOIeB1sNw1/z3KC42hGM2/K9eR6MdoQ&#10;O08Il/MMhKXam44ahLfXh9kSREyajO49WYRvG2FdnZ6UujD+SC923KZGcAnFQiO0KQ2FlLFurdNx&#10;7gdL7O19cDqxDI00QR+53PVykWVKOt0RL7R6sPetrT+3B4ewvH4aP+Lm6vm9Vvt+lS7y8fErIJ6f&#10;TXe3IJKd0l8YfvEZHSpm2vkDmSh6hFm+4C8JQYFg+yZXLHcIq0yBrEr5n7/6AQAA//8DAFBLAQIt&#10;ABQABgAIAAAAIQC2gziS/gAAAOEBAAATAAAAAAAAAAAAAAAAAAAAAABbQ29udGVudF9UeXBlc10u&#10;eG1sUEsBAi0AFAAGAAgAAAAhADj9If/WAAAAlAEAAAsAAAAAAAAAAAAAAAAALwEAAF9yZWxzLy5y&#10;ZWxzUEsBAi0AFAAGAAgAAAAhAOpwET0oAgAAUQQAAA4AAAAAAAAAAAAAAAAALgIAAGRycy9lMm9E&#10;b2MueG1sUEsBAi0AFAAGAAgAAAAhAL8bRgbdAAAABwEAAA8AAAAAAAAAAAAAAAAAggQAAGRycy9k&#10;b3ducmV2LnhtbFBLBQYAAAAABAAEAPMAAACMBQAAAAA=&#10;">
                <v:textbox>
                  <w:txbxContent>
                    <w:p w:rsidRPr="00746697" w:rsidR="00B22740" w:rsidP="00E208FA" w:rsidRDefault="00B22740" w14:paraId="2233D762" w14:textId="6F619617">
                      <w:pPr>
                        <w:jc w:val="center"/>
                        <w:rPr>
                          <w:b/>
                          <w:caps/>
                          <w:sz w:val="20"/>
                          <w:szCs w:val="20"/>
                        </w:rPr>
                      </w:pPr>
                      <w:r w:rsidRPr="00746697">
                        <w:rPr>
                          <w:b/>
                          <w:caps/>
                          <w:sz w:val="20"/>
                          <w:szCs w:val="20"/>
                        </w:rPr>
                        <w:t xml:space="preserve">Reducing Risk of Wildfires in </w:t>
                      </w:r>
                      <w:r w:rsidR="006E27D0">
                        <w:rPr>
                          <w:b/>
                          <w:caps/>
                          <w:sz w:val="20"/>
                          <w:szCs w:val="20"/>
                        </w:rPr>
                        <w:t>florida</w:t>
                      </w:r>
                      <w:r w:rsidRPr="00746697">
                        <w:rPr>
                          <w:b/>
                          <w:caps/>
                          <w:sz w:val="20"/>
                          <w:szCs w:val="20"/>
                        </w:rPr>
                        <w:t>:</w:t>
                      </w:r>
                    </w:p>
                    <w:p w:rsidRPr="00746697" w:rsidR="00B22740" w:rsidP="00E208FA" w:rsidRDefault="00B22740" w14:paraId="39DA9874" w14:textId="77777777">
                      <w:pPr>
                        <w:jc w:val="center"/>
                        <w:rPr>
                          <w:b/>
                          <w:caps/>
                          <w:sz w:val="20"/>
                          <w:szCs w:val="20"/>
                        </w:rPr>
                      </w:pPr>
                    </w:p>
                    <w:p w:rsidRPr="00746697" w:rsidR="00B22740" w:rsidP="00E208FA" w:rsidRDefault="00B22740" w14:paraId="1217696B" w14:textId="77777777">
                      <w:pPr>
                        <w:jc w:val="center"/>
                        <w:rPr>
                          <w:b/>
                          <w:caps/>
                          <w:sz w:val="20"/>
                          <w:szCs w:val="20"/>
                        </w:rPr>
                      </w:pPr>
                      <w:r w:rsidRPr="00746697">
                        <w:rPr>
                          <w:b/>
                          <w:caps/>
                          <w:sz w:val="20"/>
                          <w:szCs w:val="20"/>
                        </w:rPr>
                        <w:t>Your opinion matters</w:t>
                      </w:r>
                    </w:p>
                    <w:p w:rsidRPr="00746697" w:rsidR="00B22740" w:rsidP="00E208FA" w:rsidRDefault="00B22740" w14:paraId="2733E818" w14:textId="77777777">
                      <w:pPr>
                        <w:rPr>
                          <w:sz w:val="20"/>
                          <w:szCs w:val="20"/>
                        </w:rPr>
                      </w:pPr>
                    </w:p>
                  </w:txbxContent>
                </v:textbox>
              </v:shape>
            </w:pict>
          </mc:Fallback>
        </mc:AlternateContent>
      </w:r>
    </w:p>
    <w:p w:rsidR="00E208FA" w:rsidP="00E208FA" w:rsidRDefault="00E208FA" w14:paraId="21408B2C" w14:textId="77777777">
      <w:pPr>
        <w:jc w:val="center"/>
        <w:rPr>
          <w:b/>
          <w:caps/>
        </w:rPr>
      </w:pPr>
    </w:p>
    <w:p w:rsidR="00E208FA" w:rsidP="00E208FA" w:rsidRDefault="00E208FA" w14:paraId="4427D7CC" w14:textId="77777777">
      <w:pPr>
        <w:jc w:val="center"/>
      </w:pPr>
    </w:p>
    <w:p w:rsidR="00E208FA" w:rsidP="00E208FA" w:rsidRDefault="00E208FA" w14:paraId="478E8B85" w14:textId="77777777">
      <w:pPr>
        <w:jc w:val="center"/>
      </w:pPr>
    </w:p>
    <w:p w:rsidR="00E208FA" w:rsidP="00E208FA" w:rsidRDefault="00EB62D4" w14:paraId="428B420F" w14:textId="77777777">
      <w:pPr>
        <w:jc w:val="center"/>
      </w:pPr>
      <w:r>
        <w:rPr>
          <w:noProof/>
        </w:rPr>
        <w:drawing>
          <wp:inline distT="0" distB="0" distL="0" distR="0" wp14:anchorId="4FBFF101" wp14:editId="118D91A0">
            <wp:extent cx="3312795" cy="38214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2795" cy="3821430"/>
                    </a:xfrm>
                    <a:prstGeom prst="rect">
                      <a:avLst/>
                    </a:prstGeom>
                    <a:noFill/>
                    <a:ln>
                      <a:noFill/>
                    </a:ln>
                  </pic:spPr>
                </pic:pic>
              </a:graphicData>
            </a:graphic>
          </wp:inline>
        </w:drawing>
      </w:r>
    </w:p>
    <w:p w:rsidR="00E208FA" w:rsidP="00E208FA" w:rsidRDefault="00E208FA" w14:paraId="737223FF" w14:textId="77777777">
      <w:pPr>
        <w:jc w:val="center"/>
      </w:pPr>
    </w:p>
    <w:p w:rsidR="00E224C3" w:rsidP="00E208FA" w:rsidRDefault="00E224C3" w14:paraId="7CDBD2B6" w14:textId="77777777">
      <w:pPr>
        <w:jc w:val="center"/>
      </w:pPr>
    </w:p>
    <w:p w:rsidRPr="008542F1" w:rsidR="008542F1" w:rsidP="00422857" w:rsidRDefault="00E208FA" w14:paraId="182F91AC" w14:textId="77777777">
      <w:pPr>
        <w:ind w:firstLine="720"/>
        <w:jc w:val="center"/>
        <w:rPr>
          <w:i/>
        </w:rPr>
      </w:pPr>
      <w:r w:rsidRPr="008542F1">
        <w:rPr>
          <w:i/>
        </w:rPr>
        <w:t xml:space="preserve">Diagram Credit:  </w:t>
      </w:r>
    </w:p>
    <w:p w:rsidR="00B22740" w:rsidP="005E5055" w:rsidRDefault="00E208FA" w14:paraId="73F42935" w14:textId="77777777">
      <w:pPr>
        <w:ind w:left="720" w:firstLine="720"/>
      </w:pPr>
      <w:r w:rsidRPr="008542F1">
        <w:rPr>
          <w:i/>
        </w:rPr>
        <w:t>ARE YOU FIREWISE</w:t>
      </w:r>
      <w:r w:rsidR="00EB62D4">
        <w:rPr>
          <w:i/>
        </w:rPr>
        <w:t xml:space="preserve"> FLORIDA</w:t>
      </w:r>
      <w:r w:rsidRPr="008542F1">
        <w:rPr>
          <w:i/>
        </w:rPr>
        <w:t>?</w:t>
      </w:r>
      <w:r>
        <w:t xml:space="preserve">   </w:t>
      </w:r>
    </w:p>
    <w:p w:rsidR="00B22740" w:rsidP="005C0234" w:rsidRDefault="00B22740" w14:paraId="78DDB928" w14:textId="77777777">
      <w:pPr>
        <w:ind w:left="720" w:firstLine="720"/>
      </w:pPr>
    </w:p>
    <w:p w:rsidR="00B22740" w:rsidP="005C0234" w:rsidRDefault="00B22740" w14:paraId="6D152ABD" w14:textId="77777777">
      <w:pPr>
        <w:ind w:left="720" w:firstLine="720"/>
      </w:pPr>
    </w:p>
    <w:p w:rsidR="00B22740" w:rsidP="005C0234" w:rsidRDefault="00B22740" w14:paraId="60159490" w14:textId="77777777">
      <w:pPr>
        <w:ind w:left="720" w:firstLine="720"/>
      </w:pPr>
    </w:p>
    <w:p w:rsidR="00B22740" w:rsidP="00B22740" w:rsidRDefault="00B22740" w14:paraId="36F1348D" w14:textId="77777777">
      <w:r>
        <w:t xml:space="preserve">OMB Control Number: </w:t>
      </w:r>
      <w:r w:rsidRPr="00B22740">
        <w:rPr>
          <w:sz w:val="22"/>
          <w:szCs w:val="22"/>
        </w:rPr>
        <w:t>0596-0189</w:t>
      </w:r>
    </w:p>
    <w:p w:rsidRPr="00790F92" w:rsidR="00790F92" w:rsidP="00790F92" w:rsidRDefault="00B22740" w14:paraId="5E79CFB3" w14:textId="4B493FC3">
      <w:pPr>
        <w:jc w:val="both"/>
        <w:rPr>
          <w:sz w:val="20"/>
          <w:szCs w:val="20"/>
        </w:rPr>
      </w:pPr>
      <w:r w:rsidRPr="00790F92">
        <w:rPr>
          <w:sz w:val="20"/>
          <w:szCs w:val="20"/>
        </w:rPr>
        <w:t xml:space="preserve">Before starting please </w:t>
      </w:r>
      <w:proofErr w:type="gramStart"/>
      <w:r w:rsidRPr="00790F92">
        <w:rPr>
          <w:sz w:val="20"/>
          <w:szCs w:val="20"/>
        </w:rPr>
        <w:t>be</w:t>
      </w:r>
      <w:proofErr w:type="gramEnd"/>
      <w:r w:rsidRPr="00790F92">
        <w:rPr>
          <w:sz w:val="20"/>
          <w:szCs w:val="20"/>
        </w:rPr>
        <w:t xml:space="preserve"> advised that </w:t>
      </w:r>
      <w:r w:rsidRPr="00790F92" w:rsid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w:t>
      </w:r>
      <w:r w:rsidR="00D91F77">
        <w:rPr>
          <w:sz w:val="20"/>
          <w:szCs w:val="20"/>
        </w:rPr>
        <w:t xml:space="preserve">the survey in </w:t>
      </w:r>
      <w:r w:rsidRPr="00790F92" w:rsidR="00790F92">
        <w:rPr>
          <w:sz w:val="20"/>
          <w:szCs w:val="20"/>
        </w:rPr>
        <w:t>this information collection is estimated to average 25 minutes per response</w:t>
      </w:r>
      <w:r w:rsidR="00B01CF3">
        <w:rPr>
          <w:sz w:val="20"/>
          <w:szCs w:val="20"/>
        </w:rPr>
        <w:t>.</w:t>
      </w:r>
      <w:r w:rsidRPr="00790F92" w:rsidR="00790F92">
        <w:rPr>
          <w:sz w:val="20"/>
          <w:szCs w:val="20"/>
        </w:rPr>
        <w:t xml:space="preserve">  </w:t>
      </w:r>
    </w:p>
    <w:p w:rsidRPr="00790F92" w:rsidR="00790F92" w:rsidP="00790F92" w:rsidRDefault="00790F92" w14:paraId="0221F500" w14:textId="77777777">
      <w:pPr>
        <w:rPr>
          <w:sz w:val="20"/>
          <w:szCs w:val="20"/>
        </w:rPr>
      </w:pPr>
    </w:p>
    <w:p w:rsidRPr="00790F92" w:rsidR="00790F92" w:rsidP="00790F92" w:rsidRDefault="00790F92" w14:paraId="6BC0B4D9" w14:textId="77777777">
      <w:pPr>
        <w:jc w:val="both"/>
        <w:rPr>
          <w:sz w:val="20"/>
          <w:szCs w:val="20"/>
        </w:rPr>
      </w:pPr>
      <w:r w:rsidRPr="00790F92">
        <w:rPr>
          <w:sz w:val="20"/>
          <w:szCs w:val="20"/>
        </w:rPr>
        <w:t xml:space="preserve">The U.S. Department of Agriculture (USDA) prohibits discrimination in all its programs and activities </w:t>
      </w:r>
      <w:proofErr w:type="gramStart"/>
      <w:r w:rsidRPr="00790F92">
        <w:rPr>
          <w:sz w:val="20"/>
          <w:szCs w:val="20"/>
        </w:rPr>
        <w:t>on the basis of</w:t>
      </w:r>
      <w:proofErr w:type="gramEnd"/>
      <w:r w:rsidRPr="00790F92">
        <w:rPr>
          <w:sz w:val="20"/>
          <w:szCs w:val="20"/>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790F92" w:rsidR="00790F92" w:rsidP="00790F92" w:rsidRDefault="00790F92" w14:paraId="5AE6DD59" w14:textId="77777777">
      <w:pPr>
        <w:jc w:val="both"/>
        <w:rPr>
          <w:sz w:val="20"/>
          <w:szCs w:val="20"/>
        </w:rPr>
      </w:pPr>
    </w:p>
    <w:p w:rsidRPr="00790F92" w:rsidR="00790F92" w:rsidP="00790F92" w:rsidRDefault="00790F92" w14:paraId="65C67B1E" w14:textId="77777777">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rsidRPr="00790F92" w:rsidR="00B22740" w:rsidP="00B22740" w:rsidRDefault="00B22740" w14:paraId="0A6E1B4C" w14:textId="77777777">
      <w:pPr>
        <w:jc w:val="both"/>
        <w:rPr>
          <w:sz w:val="20"/>
          <w:szCs w:val="20"/>
        </w:rPr>
      </w:pPr>
    </w:p>
    <w:p w:rsidRPr="004876BF" w:rsidR="00D91F77" w:rsidP="00D91F77" w:rsidRDefault="00D91F77" w14:paraId="77E9B5D1" w14:textId="77777777">
      <w:pPr>
        <w:jc w:val="both"/>
        <w:rPr>
          <w:i/>
          <w:sz w:val="20"/>
          <w:szCs w:val="20"/>
        </w:rPr>
      </w:pPr>
      <w:r w:rsidRPr="004876BF">
        <w:rPr>
          <w:i/>
          <w:sz w:val="20"/>
          <w:szCs w:val="20"/>
        </w:rPr>
        <w:t>We invite you to participate in the survey by completing this survey. Your participation is voluntary. All responses will be</w:t>
      </w:r>
    </w:p>
    <w:p w:rsidRPr="004876BF" w:rsidR="00D91F77" w:rsidP="00D91F77" w:rsidRDefault="00D91F77" w14:paraId="5BF0FBF9" w14:textId="77777777">
      <w:pPr>
        <w:jc w:val="both"/>
        <w:rPr>
          <w:i/>
          <w:sz w:val="20"/>
          <w:szCs w:val="20"/>
        </w:rPr>
      </w:pPr>
      <w:r w:rsidRPr="004876BF">
        <w:rPr>
          <w:i/>
          <w:sz w:val="20"/>
          <w:szCs w:val="20"/>
        </w:rPr>
        <w:t>held in strict confidentiality.</w:t>
      </w:r>
      <w:r>
        <w:rPr>
          <w:i/>
          <w:sz w:val="20"/>
          <w:szCs w:val="20"/>
        </w:rPr>
        <w:t xml:space="preserve">  Thank you for your time. </w:t>
      </w:r>
    </w:p>
    <w:p w:rsidRPr="00521644" w:rsidR="00E208FA" w:rsidP="00B22740" w:rsidRDefault="00E208FA" w14:paraId="3D19ED94" w14:textId="491CFB83">
      <w:r>
        <w:br w:type="page"/>
      </w:r>
    </w:p>
    <w:p w:rsidRPr="00521644" w:rsidR="00E208FA" w:rsidP="00E208FA" w:rsidRDefault="00EB62D4" w14:paraId="26BC1EBC" w14:textId="77777777">
      <w:r>
        <w:rPr>
          <w:noProof/>
        </w:rPr>
        <w:lastRenderedPageBreak/>
        <mc:AlternateContent>
          <mc:Choice Requires="wps">
            <w:drawing>
              <wp:anchor distT="0" distB="0" distL="114300" distR="114300" simplePos="0" relativeHeight="5" behindDoc="0" locked="0" layoutInCell="1" allowOverlap="1" wp14:editId="673E3640" wp14:anchorId="7F186DEE">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rsidRPr="00077433" w:rsidR="00B22740" w:rsidP="005C0234" w:rsidRDefault="00B22740" w14:paraId="0E176AEA" w14:textId="04148B7A">
                            <w:pPr>
                              <w:jc w:val="center"/>
                              <w:rPr>
                                <w:b/>
                                <w:sz w:val="20"/>
                                <w:szCs w:val="20"/>
                              </w:rPr>
                            </w:pPr>
                            <w:r w:rsidRPr="00077433">
                              <w:rPr>
                                <w:b/>
                                <w:sz w:val="20"/>
                                <w:szCs w:val="20"/>
                              </w:rPr>
                              <w:t xml:space="preserve">Wildfires in </w:t>
                            </w:r>
                            <w:r w:rsidR="008A0D98">
                              <w:rPr>
                                <w:b/>
                                <w:sz w:val="20"/>
                                <w:szCs w:val="20"/>
                              </w:rPr>
                              <w:t>Florida</w:t>
                            </w:r>
                          </w:p>
                          <w:p w:rsidRPr="00077433" w:rsidR="00B22740" w:rsidRDefault="00B22740" w14:paraId="336D5C97" w14:textId="3FA00E12">
                            <w:pPr>
                              <w:rPr>
                                <w:sz w:val="20"/>
                                <w:szCs w:val="20"/>
                              </w:rPr>
                            </w:pPr>
                            <w:r w:rsidRPr="00077433">
                              <w:rPr>
                                <w:sz w:val="20"/>
                                <w:szCs w:val="20"/>
                              </w:rPr>
                              <w:t xml:space="preserve">Wildfires are uncontrolled fires that burn forests, brush, and grasslands.  Wildfires burn about </w:t>
                            </w:r>
                            <w:r w:rsidR="008A0AE5">
                              <w:rPr>
                                <w:sz w:val="20"/>
                                <w:szCs w:val="20"/>
                              </w:rPr>
                              <w:t xml:space="preserve">146,800 </w:t>
                            </w:r>
                            <w:r w:rsidRPr="00077433">
                              <w:rPr>
                                <w:sz w:val="20"/>
                                <w:szCs w:val="20"/>
                              </w:rPr>
                              <w:t xml:space="preserve">acres per year in </w:t>
                            </w:r>
                            <w:r w:rsidR="006E27D0">
                              <w:rPr>
                                <w:sz w:val="20"/>
                                <w:szCs w:val="20"/>
                              </w:rPr>
                              <w:t>Florida</w:t>
                            </w:r>
                            <w:r w:rsidRPr="00077433" w:rsidR="006E27D0">
                              <w:rPr>
                                <w:sz w:val="20"/>
                                <w:szCs w:val="20"/>
                              </w:rPr>
                              <w:t xml:space="preserve"> </w:t>
                            </w:r>
                            <w:r w:rsidRPr="00077433">
                              <w:rPr>
                                <w:sz w:val="20"/>
                                <w:szCs w:val="20"/>
                              </w:rPr>
                              <w:t xml:space="preserve">(about </w:t>
                            </w:r>
                            <w:r w:rsidR="008A0AE5">
                              <w:rPr>
                                <w:sz w:val="20"/>
                                <w:szCs w:val="20"/>
                              </w:rPr>
                              <w:t>1</w:t>
                            </w:r>
                            <w:r w:rsidRPr="00077433">
                              <w:rPr>
                                <w:sz w:val="20"/>
                                <w:szCs w:val="20"/>
                              </w:rPr>
                              <w:t xml:space="preserve">% of </w:t>
                            </w:r>
                            <w:r w:rsidR="006E27D0">
                              <w:rPr>
                                <w:sz w:val="20"/>
                                <w:szCs w:val="20"/>
                              </w:rPr>
                              <w:t>Florida</w:t>
                            </w:r>
                            <w:r w:rsidRPr="00077433" w:rsidR="006E27D0">
                              <w:rPr>
                                <w:sz w:val="20"/>
                                <w:szCs w:val="20"/>
                              </w:rPr>
                              <w:t xml:space="preserve">’s </w:t>
                            </w:r>
                            <w:r w:rsidRPr="00077433">
                              <w:rPr>
                                <w:sz w:val="20"/>
                                <w:szCs w:val="20"/>
                              </w:rPr>
                              <w:t xml:space="preserve">forest land), and about </w:t>
                            </w:r>
                            <w:r xmlns:w="http://schemas.openxmlformats.org/wordprocessingml/2006/main" w:rsidR="00ED45D8">
                              <w:rPr>
                                <w:sz w:val="20"/>
                                <w:szCs w:val="20"/>
                              </w:rPr>
                              <w:t>201</w:t>
                            </w:r>
                            <w:r w:rsidRPr="00077433">
                              <w:rPr>
                                <w:sz w:val="20"/>
                                <w:szCs w:val="20"/>
                              </w:rPr>
                              <w:t xml:space="preserve"> houses are destroyed by wildfire.</w:t>
                            </w:r>
                            <w:r>
                              <w:rPr>
                                <w:sz w:val="20"/>
                                <w:szCs w:val="20"/>
                              </w:rPr>
                              <w:t xml:space="preserve"> In </w:t>
                            </w:r>
                            <w:r w:rsidR="000F7185">
                              <w:rPr>
                                <w:sz w:val="20"/>
                                <w:szCs w:val="20"/>
                              </w:rPr>
                              <w:t>20</w:t>
                            </w:r>
                            <w:r w:rsidR="008A0AE5">
                              <w:rPr>
                                <w:sz w:val="20"/>
                                <w:szCs w:val="20"/>
                              </w:rPr>
                              <w:t>17</w:t>
                            </w:r>
                            <w:r>
                              <w:rPr>
                                <w:sz w:val="20"/>
                                <w:szCs w:val="20"/>
                              </w:rPr>
                              <w:t xml:space="preserve">, wildfires burned </w:t>
                            </w:r>
                            <w:r w:rsidR="00B15A84">
                              <w:rPr>
                                <w:sz w:val="20"/>
                                <w:szCs w:val="20"/>
                              </w:rPr>
                              <w:t xml:space="preserve">over </w:t>
                            </w:r>
                            <w:r w:rsidR="008A0AE5">
                              <w:rPr>
                                <w:sz w:val="20"/>
                                <w:szCs w:val="20"/>
                              </w:rPr>
                              <w:t>298,800</w:t>
                            </w:r>
                            <w:r w:rsidR="00561728">
                              <w:rPr>
                                <w:sz w:val="20"/>
                                <w:szCs w:val="20"/>
                              </w:rPr>
                              <w:t xml:space="preserve"> </w:t>
                            </w:r>
                            <w:r>
                              <w:rPr>
                                <w:sz w:val="20"/>
                                <w:szCs w:val="20"/>
                              </w:rPr>
                              <w:t xml:space="preserve">acres and </w:t>
                            </w:r>
                            <w:r xmlns:w="http://schemas.openxmlformats.org/wordprocessingml/2006/main" w:rsidR="00ED45D8">
                              <w:rPr>
                                <w:sz w:val="20"/>
                                <w:szCs w:val="20"/>
                              </w:rPr>
                              <w:t>423</w:t>
                            </w:r>
                            <w:r w:rsidR="00723914">
                              <w:rPr>
                                <w:sz w:val="20"/>
                                <w:szCs w:val="20"/>
                              </w:rPr>
                              <w:t xml:space="preserve"> </w:t>
                            </w:r>
                            <w:r>
                              <w:rPr>
                                <w:sz w:val="20"/>
                                <w:szCs w:val="20"/>
                              </w:rPr>
                              <w:t xml:space="preserve">homes were destroyed in </w:t>
                            </w:r>
                            <w:r w:rsidR="006E27D0">
                              <w:rPr>
                                <w:sz w:val="20"/>
                                <w:szCs w:val="20"/>
                              </w:rPr>
                              <w:t>Florida</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186DEE">
                <v:stroke joinstyle="miter"/>
                <v:path gradientshapeok="t" o:connecttype="rect"/>
              </v:shapetype>
              <v:shape id="Text Box 44"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rsidRPr="00077433" w:rsidR="00B22740" w:rsidP="005C0234" w:rsidRDefault="00B22740" w14:paraId="0E176AEA" w14:textId="04148B7A">
                      <w:pPr>
                        <w:jc w:val="center"/>
                        <w:rPr>
                          <w:b/>
                          <w:sz w:val="20"/>
                          <w:szCs w:val="20"/>
                        </w:rPr>
                      </w:pPr>
                      <w:r w:rsidRPr="00077433">
                        <w:rPr>
                          <w:b/>
                          <w:sz w:val="20"/>
                          <w:szCs w:val="20"/>
                        </w:rPr>
                        <w:t xml:space="preserve">Wildfires in </w:t>
                      </w:r>
                      <w:r w:rsidR="008A0D98">
                        <w:rPr>
                          <w:b/>
                          <w:sz w:val="20"/>
                          <w:szCs w:val="20"/>
                        </w:rPr>
                        <w:t>Florida</w:t>
                      </w:r>
                    </w:p>
                    <w:p w:rsidRPr="00077433" w:rsidR="00B22740" w:rsidRDefault="00B22740" w14:paraId="336D5C97" w14:textId="3FA00E12">
                      <w:pPr>
                        <w:rPr>
                          <w:sz w:val="20"/>
                          <w:szCs w:val="20"/>
                        </w:rPr>
                      </w:pPr>
                      <w:r w:rsidRPr="00077433">
                        <w:rPr>
                          <w:sz w:val="20"/>
                          <w:szCs w:val="20"/>
                        </w:rPr>
                        <w:t xml:space="preserve">Wildfires are uncontrolled fires that burn forests, brush, and grasslands.  Wildfires burn about </w:t>
                      </w:r>
                      <w:r w:rsidR="008A0AE5">
                        <w:rPr>
                          <w:sz w:val="20"/>
                          <w:szCs w:val="20"/>
                        </w:rPr>
                        <w:t xml:space="preserve">146,800 </w:t>
                      </w:r>
                      <w:r w:rsidRPr="00077433">
                        <w:rPr>
                          <w:sz w:val="20"/>
                          <w:szCs w:val="20"/>
                        </w:rPr>
                        <w:t xml:space="preserve">acres per year in </w:t>
                      </w:r>
                      <w:r w:rsidR="006E27D0">
                        <w:rPr>
                          <w:sz w:val="20"/>
                          <w:szCs w:val="20"/>
                        </w:rPr>
                        <w:t>Florida</w:t>
                      </w:r>
                      <w:r w:rsidRPr="00077433" w:rsidR="006E27D0">
                        <w:rPr>
                          <w:sz w:val="20"/>
                          <w:szCs w:val="20"/>
                        </w:rPr>
                        <w:t xml:space="preserve"> </w:t>
                      </w:r>
                      <w:r w:rsidRPr="00077433">
                        <w:rPr>
                          <w:sz w:val="20"/>
                          <w:szCs w:val="20"/>
                        </w:rPr>
                        <w:t xml:space="preserve">(about </w:t>
                      </w:r>
                      <w:r w:rsidR="008A0AE5">
                        <w:rPr>
                          <w:sz w:val="20"/>
                          <w:szCs w:val="20"/>
                        </w:rPr>
                        <w:t>1</w:t>
                      </w:r>
                      <w:r w:rsidRPr="00077433">
                        <w:rPr>
                          <w:sz w:val="20"/>
                          <w:szCs w:val="20"/>
                        </w:rPr>
                        <w:t xml:space="preserve">% of </w:t>
                      </w:r>
                      <w:r w:rsidR="006E27D0">
                        <w:rPr>
                          <w:sz w:val="20"/>
                          <w:szCs w:val="20"/>
                        </w:rPr>
                        <w:t>Florida</w:t>
                      </w:r>
                      <w:r w:rsidRPr="00077433" w:rsidR="006E27D0">
                        <w:rPr>
                          <w:sz w:val="20"/>
                          <w:szCs w:val="20"/>
                        </w:rPr>
                        <w:t xml:space="preserve">’s </w:t>
                      </w:r>
                      <w:r w:rsidRPr="00077433">
                        <w:rPr>
                          <w:sz w:val="20"/>
                          <w:szCs w:val="20"/>
                        </w:rPr>
                        <w:t xml:space="preserve">forest land), and about </w:t>
                      </w:r>
                      <w:r xmlns:w="http://schemas.openxmlformats.org/wordprocessingml/2006/main" w:rsidR="00ED45D8">
                        <w:rPr>
                          <w:sz w:val="20"/>
                          <w:szCs w:val="20"/>
                        </w:rPr>
                        <w:t>201</w:t>
                      </w:r>
                      <w:r w:rsidRPr="00077433">
                        <w:rPr>
                          <w:sz w:val="20"/>
                          <w:szCs w:val="20"/>
                        </w:rPr>
                        <w:t xml:space="preserve"> houses are destroyed by wildfire.</w:t>
                      </w:r>
                      <w:r>
                        <w:rPr>
                          <w:sz w:val="20"/>
                          <w:szCs w:val="20"/>
                        </w:rPr>
                        <w:t xml:space="preserve"> In </w:t>
                      </w:r>
                      <w:r w:rsidR="000F7185">
                        <w:rPr>
                          <w:sz w:val="20"/>
                          <w:szCs w:val="20"/>
                        </w:rPr>
                        <w:t>20</w:t>
                      </w:r>
                      <w:r w:rsidR="008A0AE5">
                        <w:rPr>
                          <w:sz w:val="20"/>
                          <w:szCs w:val="20"/>
                        </w:rPr>
                        <w:t>17</w:t>
                      </w:r>
                      <w:r>
                        <w:rPr>
                          <w:sz w:val="20"/>
                          <w:szCs w:val="20"/>
                        </w:rPr>
                        <w:t xml:space="preserve">, wildfires burned </w:t>
                      </w:r>
                      <w:r w:rsidR="00B15A84">
                        <w:rPr>
                          <w:sz w:val="20"/>
                          <w:szCs w:val="20"/>
                        </w:rPr>
                        <w:t xml:space="preserve">over </w:t>
                      </w:r>
                      <w:r w:rsidR="008A0AE5">
                        <w:rPr>
                          <w:sz w:val="20"/>
                          <w:szCs w:val="20"/>
                        </w:rPr>
                        <w:t>298,800</w:t>
                      </w:r>
                      <w:r w:rsidR="00561728">
                        <w:rPr>
                          <w:sz w:val="20"/>
                          <w:szCs w:val="20"/>
                        </w:rPr>
                        <w:t xml:space="preserve"> </w:t>
                      </w:r>
                      <w:r>
                        <w:rPr>
                          <w:sz w:val="20"/>
                          <w:szCs w:val="20"/>
                        </w:rPr>
                        <w:t xml:space="preserve">acres and </w:t>
                      </w:r>
                      <w:r xmlns:w="http://schemas.openxmlformats.org/wordprocessingml/2006/main" w:rsidR="00ED45D8">
                        <w:rPr>
                          <w:sz w:val="20"/>
                          <w:szCs w:val="20"/>
                        </w:rPr>
                        <w:t>423</w:t>
                      </w:r>
                      <w:r w:rsidR="00723914">
                        <w:rPr>
                          <w:sz w:val="20"/>
                          <w:szCs w:val="20"/>
                        </w:rPr>
                        <w:t xml:space="preserve"> </w:t>
                      </w:r>
                      <w:r>
                        <w:rPr>
                          <w:sz w:val="20"/>
                          <w:szCs w:val="20"/>
                        </w:rPr>
                        <w:t xml:space="preserve">homes were destroyed in </w:t>
                      </w:r>
                      <w:r w:rsidR="006E27D0">
                        <w:rPr>
                          <w:sz w:val="20"/>
                          <w:szCs w:val="20"/>
                        </w:rPr>
                        <w:t>Florida</w:t>
                      </w:r>
                      <w:r>
                        <w:rPr>
                          <w:sz w:val="20"/>
                          <w:szCs w:val="20"/>
                        </w:rPr>
                        <w:t>.</w:t>
                      </w:r>
                    </w:p>
                  </w:txbxContent>
                </v:textbox>
              </v:shape>
            </w:pict>
          </mc:Fallback>
        </mc:AlternateContent>
      </w:r>
    </w:p>
    <w:p w:rsidR="00433A61" w:rsidP="00433A61" w:rsidRDefault="00433A61" w14:paraId="19F3CF37" w14:textId="77777777">
      <w:pPr>
        <w:tabs>
          <w:tab w:val="left" w:pos="936"/>
          <w:tab w:val="left" w:pos="1260"/>
        </w:tabs>
        <w:ind w:left="450" w:hanging="450"/>
        <w:rPr>
          <w:sz w:val="20"/>
          <w:szCs w:val="20"/>
        </w:rPr>
      </w:pPr>
    </w:p>
    <w:p w:rsidR="00564AAA" w:rsidP="00433A61" w:rsidRDefault="00564AAA" w14:paraId="39613E4F" w14:textId="77777777">
      <w:pPr>
        <w:tabs>
          <w:tab w:val="left" w:pos="936"/>
          <w:tab w:val="left" w:pos="1260"/>
        </w:tabs>
        <w:ind w:left="450" w:hanging="450"/>
        <w:rPr>
          <w:sz w:val="20"/>
          <w:szCs w:val="20"/>
        </w:rPr>
      </w:pPr>
    </w:p>
    <w:p w:rsidR="00564AAA" w:rsidP="00433A61" w:rsidRDefault="00564AAA" w14:paraId="62A0218E" w14:textId="77777777">
      <w:pPr>
        <w:tabs>
          <w:tab w:val="left" w:pos="936"/>
          <w:tab w:val="left" w:pos="1260"/>
        </w:tabs>
        <w:ind w:left="450" w:hanging="450"/>
        <w:rPr>
          <w:sz w:val="20"/>
          <w:szCs w:val="20"/>
        </w:rPr>
      </w:pPr>
    </w:p>
    <w:p w:rsidR="00564AAA" w:rsidP="00433A61" w:rsidRDefault="00EB62D4" w14:paraId="34344204" w14:textId="77777777">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14:editId="104624ED" wp14:anchorId="58B41994">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Pr="008542F1" w:rsidR="00B22740" w:rsidP="00433A61" w:rsidRDefault="00B22740" w14:paraId="795275FA" w14:textId="77777777">
                            <w:pPr>
                              <w:jc w:val="center"/>
                              <w:rPr>
                                <w:b/>
                                <w:sz w:val="22"/>
                                <w:szCs w:val="22"/>
                              </w:rPr>
                            </w:pPr>
                            <w:r w:rsidRPr="008542F1">
                              <w:rPr>
                                <w:b/>
                                <w:sz w:val="22"/>
                                <w:szCs w:val="22"/>
                              </w:rPr>
                              <w:t>Section A: Landscaping Where You Live</w:t>
                            </w:r>
                          </w:p>
                          <w:p w:rsidRPr="008542F1" w:rsidR="00B22740" w:rsidP="00433A61" w:rsidRDefault="00B22740" w14:paraId="6B84E7D6" w14:textId="77777777">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w14:anchorId="58B41994">
                <v:textbox>
                  <w:txbxContent>
                    <w:p w:rsidRPr="008542F1" w:rsidR="00B22740" w:rsidP="00433A61" w:rsidRDefault="00B22740" w14:paraId="795275FA" w14:textId="77777777">
                      <w:pPr>
                        <w:jc w:val="center"/>
                        <w:rPr>
                          <w:b/>
                          <w:sz w:val="22"/>
                          <w:szCs w:val="22"/>
                        </w:rPr>
                      </w:pPr>
                      <w:r w:rsidRPr="008542F1">
                        <w:rPr>
                          <w:b/>
                          <w:sz w:val="22"/>
                          <w:szCs w:val="22"/>
                        </w:rPr>
                        <w:t>Section A: Landscaping Where You Live</w:t>
                      </w:r>
                    </w:p>
                    <w:p w:rsidRPr="008542F1" w:rsidR="00B22740" w:rsidP="00433A61" w:rsidRDefault="00B22740" w14:paraId="6B84E7D6" w14:textId="77777777">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rsidR="00564AAA" w:rsidP="00433A61" w:rsidRDefault="00564AAA" w14:paraId="53D56FD7" w14:textId="77777777">
      <w:pPr>
        <w:tabs>
          <w:tab w:val="left" w:pos="936"/>
          <w:tab w:val="left" w:pos="1260"/>
        </w:tabs>
        <w:ind w:left="450" w:hanging="450"/>
        <w:rPr>
          <w:sz w:val="20"/>
          <w:szCs w:val="20"/>
        </w:rPr>
      </w:pPr>
    </w:p>
    <w:p w:rsidR="00564AAA" w:rsidP="00433A61" w:rsidRDefault="00564AAA" w14:paraId="3E306385" w14:textId="77777777">
      <w:pPr>
        <w:tabs>
          <w:tab w:val="left" w:pos="936"/>
          <w:tab w:val="left" w:pos="1260"/>
        </w:tabs>
        <w:ind w:left="450" w:hanging="450"/>
        <w:rPr>
          <w:sz w:val="20"/>
          <w:szCs w:val="20"/>
        </w:rPr>
      </w:pPr>
    </w:p>
    <w:p w:rsidR="00564AAA" w:rsidP="00433A61" w:rsidRDefault="00564AAA" w14:paraId="6166CC0B" w14:textId="77777777">
      <w:pPr>
        <w:tabs>
          <w:tab w:val="left" w:pos="936"/>
          <w:tab w:val="left" w:pos="1260"/>
        </w:tabs>
        <w:ind w:left="450" w:hanging="450"/>
        <w:rPr>
          <w:sz w:val="20"/>
          <w:szCs w:val="20"/>
        </w:rPr>
      </w:pPr>
    </w:p>
    <w:p w:rsidR="00433A61" w:rsidP="00433A61" w:rsidRDefault="00433A61" w14:paraId="3FAE9CF6" w14:textId="77777777">
      <w:pPr>
        <w:tabs>
          <w:tab w:val="left" w:pos="936"/>
          <w:tab w:val="left" w:pos="1260"/>
        </w:tabs>
        <w:ind w:left="450" w:hanging="450"/>
        <w:rPr>
          <w:sz w:val="20"/>
          <w:szCs w:val="20"/>
        </w:rPr>
      </w:pPr>
    </w:p>
    <w:p w:rsidR="00433A61" w:rsidP="00433A61" w:rsidRDefault="00433A61" w14:paraId="28C8507A" w14:textId="77777777">
      <w:pPr>
        <w:ind w:hanging="360"/>
        <w:rPr>
          <w:sz w:val="20"/>
          <w:szCs w:val="20"/>
        </w:rPr>
      </w:pPr>
      <w:r w:rsidRPr="007A52D5">
        <w:rPr>
          <w:sz w:val="20"/>
          <w:szCs w:val="20"/>
        </w:rPr>
        <w:t xml:space="preserve">  </w:t>
      </w:r>
    </w:p>
    <w:p w:rsidR="00566E5E" w:rsidP="00433A61" w:rsidRDefault="00566E5E" w14:paraId="27C41A42" w14:textId="77777777">
      <w:pPr>
        <w:ind w:hanging="360"/>
        <w:rPr>
          <w:sz w:val="20"/>
          <w:szCs w:val="20"/>
        </w:rPr>
      </w:pPr>
    </w:p>
    <w:p w:rsidRPr="007A52D5" w:rsidR="00433A61" w:rsidP="00433A61" w:rsidRDefault="00433A61" w14:paraId="293029D3" w14:textId="77777777">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Pr="007A52D5" w:rsidR="00790F92">
        <w:rPr>
          <w:sz w:val="20"/>
          <w:szCs w:val="20"/>
        </w:rPr>
        <w:t>yard</w:t>
      </w:r>
      <w:r w:rsidR="00790F92">
        <w:rPr>
          <w:sz w:val="20"/>
          <w:szCs w:val="20"/>
        </w:rPr>
        <w:t xml:space="preserve"> </w:t>
      </w:r>
      <w:r w:rsidRPr="007A52D5" w:rsidR="00790F92">
        <w:rPr>
          <w:b/>
          <w:sz w:val="20"/>
          <w:szCs w:val="20"/>
        </w:rPr>
        <w:t>within</w:t>
      </w:r>
      <w:r w:rsidRPr="007A52D5">
        <w:rPr>
          <w:sz w:val="20"/>
          <w:szCs w:val="20"/>
        </w:rPr>
        <w:t xml:space="preserve"> </w:t>
      </w:r>
      <w:r w:rsidRPr="007A52D5" w:rsidR="00790F92">
        <w:rPr>
          <w:sz w:val="20"/>
          <w:szCs w:val="20"/>
        </w:rPr>
        <w:t xml:space="preserve">30 </w:t>
      </w:r>
      <w:r w:rsidR="00790F92">
        <w:rPr>
          <w:sz w:val="20"/>
          <w:szCs w:val="20"/>
        </w:rPr>
        <w:t>feet</w:t>
      </w:r>
      <w:r w:rsidRPr="007A52D5">
        <w:rPr>
          <w:sz w:val="20"/>
          <w:szCs w:val="20"/>
        </w:rPr>
        <w:t xml:space="preserve"> of your house?  (CIRCLE ONE) </w:t>
      </w:r>
    </w:p>
    <w:p w:rsidRPr="007A52D5" w:rsidR="00433A61" w:rsidP="00433A61" w:rsidRDefault="00433A61" w14:paraId="37C140F2" w14:textId="77777777">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rsidRPr="007A52D5" w:rsidR="00433A61" w:rsidP="00433A61" w:rsidRDefault="00433A61" w14:paraId="0BE54DB9" w14:textId="77777777">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rsidRPr="007A52D5" w:rsidR="00433A61" w:rsidP="00433A61" w:rsidRDefault="00433A61" w14:paraId="76E36275" w14:textId="77777777">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rsidRPr="007A52D5" w:rsidR="00433A61" w:rsidP="00433A61" w:rsidRDefault="00433A61" w14:paraId="0C4521D0" w14:textId="77777777">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rsidRPr="007A52D5" w:rsidR="00433A61" w:rsidP="00433A61" w:rsidRDefault="00433A61" w14:paraId="532ECD0D" w14:textId="77777777">
      <w:pPr>
        <w:tabs>
          <w:tab w:val="left" w:pos="720"/>
          <w:tab w:val="left" w:pos="936"/>
          <w:tab w:val="left" w:pos="1080"/>
        </w:tabs>
        <w:rPr>
          <w:sz w:val="20"/>
          <w:szCs w:val="20"/>
        </w:rPr>
      </w:pPr>
      <w:r>
        <w:rPr>
          <w:sz w:val="20"/>
          <w:szCs w:val="20"/>
        </w:rPr>
        <w:t xml:space="preserve">  </w:t>
      </w:r>
    </w:p>
    <w:p w:rsidRPr="007A52D5" w:rsidR="00433A61" w:rsidP="00433A61" w:rsidRDefault="00433A61" w14:paraId="457D572B" w14:textId="77777777">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rsidRPr="007A52D5" w:rsidR="00433A61" w:rsidP="00433A61" w:rsidRDefault="00433A61" w14:paraId="7485F897" w14:textId="77777777">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rsidRPr="007A52D5" w:rsidR="00433A61" w:rsidP="00433A61" w:rsidRDefault="00433A61" w14:paraId="529EAF3E" w14:textId="77777777">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rsidRPr="007A52D5" w:rsidR="00433A61" w:rsidP="00433A61" w:rsidRDefault="00433A61" w14:paraId="2CB5B710" w14:textId="77777777">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rsidRPr="007A52D5" w:rsidR="00433A61" w:rsidP="00433A61" w:rsidRDefault="00433A61" w14:paraId="523CBCF9" w14:textId="77777777">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rsidRPr="007A52D5" w:rsidR="00433A61" w:rsidP="00433A61" w:rsidRDefault="00433A61" w14:paraId="7F2A8654" w14:textId="77777777">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rsidRPr="007A52D5" w:rsidR="00433A61" w:rsidP="00433A61" w:rsidRDefault="00433A61" w14:paraId="1D70379C" w14:textId="77777777">
      <w:pPr>
        <w:tabs>
          <w:tab w:val="left" w:pos="720"/>
          <w:tab w:val="left" w:pos="936"/>
          <w:tab w:val="left" w:pos="1080"/>
        </w:tabs>
        <w:rPr>
          <w:sz w:val="20"/>
          <w:szCs w:val="20"/>
        </w:rPr>
      </w:pPr>
    </w:p>
    <w:p w:rsidRPr="007A52D5" w:rsidR="00433A61" w:rsidP="00433A61" w:rsidRDefault="00433A61" w14:paraId="75120F25" w14:textId="77777777">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rsidRPr="007A52D5" w:rsidR="00433A61" w:rsidP="00433A61" w:rsidRDefault="00433A61" w14:paraId="50DBF67A" w14:textId="77777777">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rsidRPr="007A52D5" w:rsidR="00433A61" w:rsidP="00433A61" w:rsidRDefault="00433A61" w14:paraId="218B7FDD" w14:textId="77777777">
      <w:pPr>
        <w:numPr>
          <w:ilvl w:val="0"/>
          <w:numId w:val="4"/>
        </w:numPr>
        <w:tabs>
          <w:tab w:val="clear" w:pos="1290"/>
        </w:tabs>
        <w:ind w:left="-180" w:hanging="180"/>
        <w:rPr>
          <w:sz w:val="20"/>
          <w:szCs w:val="20"/>
        </w:rPr>
      </w:pPr>
      <w:r w:rsidRPr="007A52D5">
        <w:rPr>
          <w:sz w:val="20"/>
          <w:szCs w:val="20"/>
        </w:rPr>
        <w:t>1-5 trees within 30 feet of my house</w:t>
      </w:r>
    </w:p>
    <w:p w:rsidRPr="007A52D5" w:rsidR="00433A61" w:rsidP="00433A61" w:rsidRDefault="00433A61" w14:paraId="7FB4F715" w14:textId="77777777">
      <w:pPr>
        <w:numPr>
          <w:ilvl w:val="0"/>
          <w:numId w:val="4"/>
        </w:numPr>
        <w:tabs>
          <w:tab w:val="clear" w:pos="1290"/>
        </w:tabs>
        <w:ind w:left="-180" w:hanging="180"/>
        <w:rPr>
          <w:sz w:val="20"/>
          <w:szCs w:val="20"/>
        </w:rPr>
      </w:pPr>
      <w:r w:rsidRPr="007A52D5">
        <w:rPr>
          <w:sz w:val="20"/>
          <w:szCs w:val="20"/>
        </w:rPr>
        <w:t>6 or more trees within 30 feet of my house</w:t>
      </w:r>
    </w:p>
    <w:p w:rsidRPr="007A52D5" w:rsidR="00433A61" w:rsidP="00433A61" w:rsidRDefault="00433A61" w14:paraId="5C77CA80" w14:textId="77777777">
      <w:pPr>
        <w:numPr>
          <w:ilvl w:val="0"/>
          <w:numId w:val="4"/>
        </w:numPr>
        <w:tabs>
          <w:tab w:val="clear" w:pos="1290"/>
        </w:tabs>
        <w:ind w:left="-180" w:hanging="180"/>
        <w:rPr>
          <w:sz w:val="20"/>
          <w:szCs w:val="20"/>
        </w:rPr>
      </w:pPr>
      <w:r w:rsidRPr="007A52D5">
        <w:rPr>
          <w:sz w:val="20"/>
          <w:szCs w:val="20"/>
        </w:rPr>
        <w:t>Don’t know</w:t>
      </w:r>
    </w:p>
    <w:p w:rsidRPr="007A52D5" w:rsidR="00433A61" w:rsidP="00433A61" w:rsidRDefault="00433A61" w14:paraId="7AA083A9" w14:textId="77777777">
      <w:pPr>
        <w:tabs>
          <w:tab w:val="left" w:pos="0"/>
          <w:tab w:val="left" w:pos="936"/>
          <w:tab w:val="left" w:pos="1260"/>
        </w:tabs>
        <w:rPr>
          <w:sz w:val="20"/>
          <w:szCs w:val="20"/>
        </w:rPr>
      </w:pPr>
    </w:p>
    <w:p w:rsidRPr="007A52D5" w:rsidR="00433A61" w:rsidP="00433A61" w:rsidRDefault="00433A61" w14:paraId="7AE7F190" w14:textId="77777777">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rsidRPr="007A52D5" w:rsidR="00433A61" w:rsidP="00433A61" w:rsidRDefault="00433A61" w14:paraId="2F2B153A" w14:textId="77777777">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rsidRPr="007A52D5" w:rsidR="00433A61" w:rsidP="00433A61" w:rsidRDefault="00433A61" w14:paraId="22DA2BE9" w14:textId="77777777">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rsidRPr="007A52D5" w:rsidR="00433A61" w:rsidP="00433A61" w:rsidRDefault="00433A61" w14:paraId="26D35B51" w14:textId="77777777">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rsidRPr="007A52D5" w:rsidR="00433A61" w:rsidP="00433A61" w:rsidRDefault="00433A61" w14:paraId="15630BD1" w14:textId="77777777">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rsidR="00433A61" w:rsidP="00433A61" w:rsidRDefault="00433A61" w14:paraId="13C91F27" w14:textId="77777777">
      <w:pPr>
        <w:rPr>
          <w:sz w:val="20"/>
          <w:szCs w:val="20"/>
        </w:rPr>
      </w:pPr>
    </w:p>
    <w:p w:rsidRPr="007A52D5" w:rsidR="00433A61" w:rsidP="00433A61" w:rsidRDefault="00433A61" w14:paraId="25BCE6EC" w14:textId="77777777">
      <w:pPr>
        <w:ind w:left="-360" w:right="-1440" w:hanging="360"/>
        <w:rPr>
          <w:sz w:val="20"/>
          <w:szCs w:val="20"/>
        </w:rPr>
      </w:pPr>
      <w:r w:rsidRPr="007A52D5">
        <w:rPr>
          <w:sz w:val="20"/>
          <w:szCs w:val="20"/>
        </w:rPr>
        <w:lastRenderedPageBreak/>
        <w:t xml:space="preserve">Q5.  How would you describe the </w:t>
      </w:r>
      <w:r w:rsidRPr="007A52D5">
        <w:rPr>
          <w:sz w:val="20"/>
          <w:szCs w:val="20"/>
          <w:u w:val="single"/>
        </w:rPr>
        <w:t>landscaping in your neighborhood</w:t>
      </w:r>
      <w:r w:rsidRPr="007A52D5">
        <w:rPr>
          <w:sz w:val="20"/>
          <w:szCs w:val="20"/>
        </w:rPr>
        <w:t>?  (CIRCLE AS MANY AS APPLY)</w:t>
      </w:r>
    </w:p>
    <w:p w:rsidRPr="007A52D5" w:rsidR="00433A61" w:rsidP="00433A61" w:rsidRDefault="00433A61" w14:paraId="5AF3B7B6" w14:textId="77777777">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rsidRPr="007A52D5" w:rsidR="00433A61" w:rsidP="00433A61" w:rsidRDefault="00433A61" w14:paraId="52DBA200" w14:textId="77777777">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rsidRPr="007A52D5" w:rsidR="00433A61" w:rsidP="00433A61" w:rsidRDefault="00433A61" w14:paraId="4EE2AE85" w14:textId="77777777">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rsidRPr="007A52D5" w:rsidR="00433A61" w:rsidP="00433A61" w:rsidRDefault="00433A61" w14:paraId="694DF9F5" w14:textId="77777777">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rsidRPr="007A52D5" w:rsidR="00433A61" w:rsidP="00433A61" w:rsidRDefault="00433A61" w14:paraId="6F7B1D71" w14:textId="77777777">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rsidRPr="007A52D5" w:rsidR="00433A61" w:rsidP="00433A61" w:rsidRDefault="00433A61" w14:paraId="61257867" w14:textId="77777777">
      <w:pPr>
        <w:tabs>
          <w:tab w:val="left" w:pos="0"/>
          <w:tab w:val="left" w:pos="561"/>
          <w:tab w:val="left" w:pos="1260"/>
        </w:tabs>
        <w:ind w:left="-180" w:hanging="180"/>
        <w:rPr>
          <w:sz w:val="20"/>
          <w:szCs w:val="20"/>
        </w:rPr>
      </w:pPr>
    </w:p>
    <w:p w:rsidRPr="007A52D5" w:rsidR="00433A61" w:rsidP="00433A61" w:rsidRDefault="00433A61" w14:paraId="7588E719" w14:textId="77777777">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rsidRPr="007A52D5" w:rsidR="00433A61" w:rsidP="00433A61" w:rsidRDefault="00433A61" w14:paraId="2016A890" w14:textId="77777777">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rsidRPr="007A52D5" w:rsidR="00433A61" w:rsidP="00433A61" w:rsidRDefault="00433A61" w14:paraId="204D672B" w14:textId="77777777">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rsidRPr="007A52D5" w:rsidR="00433A61" w:rsidP="00433A61" w:rsidRDefault="00433A61" w14:paraId="547BA1B4" w14:textId="77777777">
      <w:pPr>
        <w:tabs>
          <w:tab w:val="left" w:pos="0"/>
          <w:tab w:val="left" w:pos="561"/>
          <w:tab w:val="left" w:pos="1260"/>
        </w:tabs>
        <w:ind w:hanging="540"/>
        <w:rPr>
          <w:sz w:val="20"/>
          <w:szCs w:val="20"/>
        </w:rPr>
      </w:pPr>
    </w:p>
    <w:p w:rsidRPr="00B61A40" w:rsidR="00433A61" w:rsidP="00433A61" w:rsidRDefault="00433A61" w14:paraId="25F7625D" w14:textId="77777777">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rsidRPr="00B61A40" w:rsidR="00433A61" w:rsidP="00433A61" w:rsidRDefault="00433A61" w14:paraId="1E8559D0"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rsidRPr="00B61A40" w:rsidR="00433A61" w:rsidP="00433A61" w:rsidRDefault="00433A61" w14:paraId="7CD333BC"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rsidRPr="00B61A40" w:rsidR="00433A61" w:rsidP="00433A61" w:rsidRDefault="00433A61" w14:paraId="4D74B5D2"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rsidRPr="00B61A40" w:rsidR="00433A61" w:rsidP="00433A61" w:rsidRDefault="00433A61" w14:paraId="11702351"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rsidRPr="00B61A40" w:rsidR="00433A61" w:rsidP="00433A61" w:rsidRDefault="00433A61" w14:paraId="16078EBB"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rsidRPr="00B61A40" w:rsidR="00433A61" w:rsidP="00433A61" w:rsidRDefault="00433A61" w14:paraId="3AFB472B"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rsidRPr="00521644" w:rsidR="00E208FA" w:rsidP="00E208FA" w:rsidRDefault="00E208FA" w14:paraId="54E60F0B" w14:textId="77777777"/>
    <w:p w:rsidRPr="00521644" w:rsidR="00E208FA" w:rsidP="00E208FA" w:rsidRDefault="00EB62D4" w14:paraId="18DBEB58" w14:textId="77777777">
      <w:r>
        <w:rPr>
          <w:noProof/>
        </w:rPr>
        <mc:AlternateContent>
          <mc:Choice Requires="wps">
            <w:drawing>
              <wp:anchor distT="0" distB="0" distL="114300" distR="114300" simplePos="0" relativeHeight="8" behindDoc="0" locked="0" layoutInCell="1" allowOverlap="1" wp14:editId="0F2C5B71" wp14:anchorId="6E03499F">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Pr="002F76D4" w:rsidR="00B22740" w:rsidP="00E208FA" w:rsidRDefault="00B22740" w14:paraId="0B6B3F27" w14:textId="77777777">
                            <w:pPr>
                              <w:pStyle w:val="Heading2"/>
                              <w:rPr>
                                <w:sz w:val="22"/>
                                <w:szCs w:val="22"/>
                              </w:rPr>
                            </w:pPr>
                            <w:r w:rsidRPr="002F76D4">
                              <w:rPr>
                                <w:sz w:val="22"/>
                                <w:szCs w:val="22"/>
                              </w:rPr>
                              <w:t xml:space="preserve">What You Can Do </w:t>
                            </w:r>
                            <w:proofErr w:type="gramStart"/>
                            <w:r w:rsidRPr="002F76D4">
                              <w:rPr>
                                <w:sz w:val="22"/>
                                <w:szCs w:val="22"/>
                              </w:rPr>
                              <w:t>To</w:t>
                            </w:r>
                            <w:proofErr w:type="gramEnd"/>
                            <w:r w:rsidRPr="002F76D4">
                              <w:rPr>
                                <w:sz w:val="22"/>
                                <w:szCs w:val="22"/>
                              </w:rPr>
                              <w:t xml:space="preserve"> Reduce Wildfire Risk</w:t>
                            </w:r>
                          </w:p>
                          <w:p w:rsidRPr="002F76D4" w:rsidR="00B22740" w:rsidP="00E208FA" w:rsidRDefault="00B22740" w14:paraId="2C6261AF" w14:textId="77777777">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Pr="00EA2669" w:rsidR="00B22740" w:rsidP="00E208FA" w:rsidRDefault="00B22740" w14:paraId="554A37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w14:anchorId="6E03499F">
                <v:textbox>
                  <w:txbxContent>
                    <w:p w:rsidRPr="002F76D4" w:rsidR="00B22740" w:rsidP="00E208FA" w:rsidRDefault="00B22740" w14:paraId="0B6B3F27" w14:textId="77777777">
                      <w:pPr>
                        <w:pStyle w:val="Heading2"/>
                        <w:rPr>
                          <w:sz w:val="22"/>
                          <w:szCs w:val="22"/>
                        </w:rPr>
                      </w:pPr>
                      <w:r w:rsidRPr="002F76D4">
                        <w:rPr>
                          <w:sz w:val="22"/>
                          <w:szCs w:val="22"/>
                        </w:rPr>
                        <w:t xml:space="preserve">What You Can Do </w:t>
                      </w:r>
                      <w:proofErr w:type="gramStart"/>
                      <w:r w:rsidRPr="002F76D4">
                        <w:rPr>
                          <w:sz w:val="22"/>
                          <w:szCs w:val="22"/>
                        </w:rPr>
                        <w:t>To</w:t>
                      </w:r>
                      <w:proofErr w:type="gramEnd"/>
                      <w:r w:rsidRPr="002F76D4">
                        <w:rPr>
                          <w:sz w:val="22"/>
                          <w:szCs w:val="22"/>
                        </w:rPr>
                        <w:t xml:space="preserve"> Reduce Wildfire Risk</w:t>
                      </w:r>
                    </w:p>
                    <w:p w:rsidRPr="002F76D4" w:rsidR="00B22740" w:rsidP="00E208FA" w:rsidRDefault="00B22740" w14:paraId="2C6261AF" w14:textId="77777777">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Pr="00EA2669" w:rsidR="00B22740" w:rsidP="00E208FA" w:rsidRDefault="00B22740" w14:paraId="554A37FC" w14:textId="77777777"/>
                  </w:txbxContent>
                </v:textbox>
              </v:shape>
            </w:pict>
          </mc:Fallback>
        </mc:AlternateContent>
      </w:r>
    </w:p>
    <w:p w:rsidRPr="00521644" w:rsidR="00E208FA" w:rsidP="00E208FA" w:rsidRDefault="00E208FA" w14:paraId="47E05A59" w14:textId="77777777"/>
    <w:p w:rsidRPr="00521644" w:rsidR="00E208FA" w:rsidP="00E208FA" w:rsidRDefault="00E208FA" w14:paraId="04F6D7D6" w14:textId="77777777"/>
    <w:p w:rsidRPr="00521644" w:rsidR="00E208FA" w:rsidP="00E208FA" w:rsidRDefault="00E208FA" w14:paraId="0CC2D582" w14:textId="77777777"/>
    <w:p w:rsidRPr="00521644" w:rsidR="00E208FA" w:rsidP="00E208FA" w:rsidRDefault="00E208FA" w14:paraId="29858883" w14:textId="77777777"/>
    <w:p w:rsidRPr="00521644" w:rsidR="00E208FA" w:rsidP="00E208FA" w:rsidRDefault="00EB62D4" w14:paraId="02D2CA7B" w14:textId="77777777">
      <w:pPr>
        <w:tabs>
          <w:tab w:val="left" w:pos="3600"/>
        </w:tabs>
      </w:pPr>
      <w:r>
        <w:rPr>
          <w:noProof/>
        </w:rPr>
        <mc:AlternateContent>
          <mc:Choice Requires="wps">
            <w:drawing>
              <wp:anchor distT="0" distB="0" distL="114300" distR="114300" simplePos="0" relativeHeight="9" behindDoc="0" locked="0" layoutInCell="1" allowOverlap="1" wp14:editId="67B16832" wp14:anchorId="33BCA923">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rsidRPr="002F76D4" w:rsidR="00B22740" w:rsidP="00E208FA" w:rsidRDefault="00B22740" w14:paraId="4DF719BE" w14:textId="0B805CC2">
                            <w:pPr>
                              <w:rPr>
                                <w:sz w:val="20"/>
                                <w:szCs w:val="20"/>
                              </w:rPr>
                            </w:pPr>
                            <w:r w:rsidRPr="002F76D4">
                              <w:rPr>
                                <w:b/>
                                <w:i/>
                                <w:sz w:val="20"/>
                                <w:szCs w:val="20"/>
                              </w:rPr>
                              <w:t>High Fire Risk Landscaping</w:t>
                            </w:r>
                            <w:r w:rsidRPr="002F76D4">
                              <w:rPr>
                                <w:sz w:val="20"/>
                                <w:szCs w:val="20"/>
                              </w:rPr>
                              <w:t xml:space="preserve">: Wildfire experts in </w:t>
                            </w:r>
                            <w:r w:rsidR="008A0D98">
                              <w:rPr>
                                <w:sz w:val="20"/>
                                <w:szCs w:val="20"/>
                              </w:rPr>
                              <w:t>Florida</w:t>
                            </w:r>
                            <w:r w:rsidR="00610B3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Pr="002F76D4" w:rsidR="00B22740" w:rsidP="00E208FA" w:rsidRDefault="00B22740" w14:paraId="1BA37B92" w14:textId="77777777">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Pr="002F76D4" w:rsidR="00B22740" w:rsidP="00E208FA" w:rsidRDefault="00B22740" w14:paraId="69C858F1" w14:textId="77777777">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Pr="002F76D4" w:rsidR="00B22740" w:rsidP="00E208FA" w:rsidRDefault="00B22740" w14:paraId="46090BA3" w14:textId="77777777">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Pr="002F76D4" w:rsidR="00B22740" w:rsidP="00E208FA" w:rsidRDefault="00B22740" w14:paraId="6410503E" w14:textId="77777777">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Pr="002F76D4" w:rsidR="00B22740" w:rsidP="00E208FA" w:rsidRDefault="00B22740" w14:paraId="60E3472B" w14:textId="77777777">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Pr="002F76D4" w:rsidR="00B22740" w:rsidP="00E208FA" w:rsidRDefault="00B22740" w14:paraId="0A2E2500" w14:textId="77777777">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P="00E208FA" w:rsidRDefault="00B22740" w14:paraId="274E257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w14:anchorId="33BCA923">
                <v:textbox>
                  <w:txbxContent>
                    <w:p w:rsidRPr="002F76D4" w:rsidR="00B22740" w:rsidP="00E208FA" w:rsidRDefault="00B22740" w14:paraId="4DF719BE" w14:textId="0B805CC2">
                      <w:pPr>
                        <w:rPr>
                          <w:sz w:val="20"/>
                          <w:szCs w:val="20"/>
                        </w:rPr>
                      </w:pPr>
                      <w:r w:rsidRPr="002F76D4">
                        <w:rPr>
                          <w:b/>
                          <w:i/>
                          <w:sz w:val="20"/>
                          <w:szCs w:val="20"/>
                        </w:rPr>
                        <w:t>High Fire Risk Landscaping</w:t>
                      </w:r>
                      <w:r w:rsidRPr="002F76D4">
                        <w:rPr>
                          <w:sz w:val="20"/>
                          <w:szCs w:val="20"/>
                        </w:rPr>
                        <w:t xml:space="preserve">: Wildfire experts in </w:t>
                      </w:r>
                      <w:r w:rsidR="008A0D98">
                        <w:rPr>
                          <w:sz w:val="20"/>
                          <w:szCs w:val="20"/>
                        </w:rPr>
                        <w:t>Florida</w:t>
                      </w:r>
                      <w:r w:rsidR="00610B3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Pr="002F76D4" w:rsidR="00B22740" w:rsidP="00E208FA" w:rsidRDefault="00B22740" w14:paraId="1BA37B92" w14:textId="77777777">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Pr="002F76D4" w:rsidR="00B22740" w:rsidP="00E208FA" w:rsidRDefault="00B22740" w14:paraId="69C858F1" w14:textId="77777777">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Pr="002F76D4" w:rsidR="00B22740" w:rsidP="00E208FA" w:rsidRDefault="00B22740" w14:paraId="46090BA3" w14:textId="77777777">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Pr="002F76D4" w:rsidR="00B22740" w:rsidP="00E208FA" w:rsidRDefault="00B22740" w14:paraId="6410503E" w14:textId="77777777">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Pr="002F76D4" w:rsidR="00B22740" w:rsidP="00E208FA" w:rsidRDefault="00B22740" w14:paraId="60E3472B" w14:textId="77777777">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Pr="002F76D4" w:rsidR="00B22740" w:rsidP="00E208FA" w:rsidRDefault="00B22740" w14:paraId="0A2E2500" w14:textId="77777777">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P="00E208FA" w:rsidRDefault="00B22740" w14:paraId="274E2574" w14:textId="77777777"/>
                  </w:txbxContent>
                </v:textbox>
              </v:shape>
            </w:pict>
          </mc:Fallback>
        </mc:AlternateContent>
      </w:r>
      <w:r w:rsidR="00E208FA">
        <w:tab/>
      </w:r>
    </w:p>
    <w:p w:rsidRPr="00EA2669" w:rsidR="00E208FA" w:rsidP="00E208FA" w:rsidRDefault="00E208FA" w14:paraId="6BAE8FB2" w14:textId="77777777"/>
    <w:p w:rsidRPr="00EA2669" w:rsidR="00E208FA" w:rsidP="00E208FA" w:rsidRDefault="00E208FA" w14:paraId="22CB96A8" w14:textId="77777777"/>
    <w:p w:rsidRPr="00EA2669" w:rsidR="00E208FA" w:rsidP="00E208FA" w:rsidRDefault="00E208FA" w14:paraId="775F604D" w14:textId="77777777"/>
    <w:p w:rsidRPr="00EA2669" w:rsidR="00E208FA" w:rsidP="00E208FA" w:rsidRDefault="00E208FA" w14:paraId="20FE6FCC" w14:textId="77777777"/>
    <w:p w:rsidRPr="00EA2669" w:rsidR="00E208FA" w:rsidP="00E208FA" w:rsidRDefault="00E208FA" w14:paraId="5C13A878" w14:textId="77777777"/>
    <w:p w:rsidRPr="00EA2669" w:rsidR="00E208FA" w:rsidP="00E208FA" w:rsidRDefault="00E208FA" w14:paraId="7932E8BE" w14:textId="77777777"/>
    <w:p w:rsidRPr="00EA2669" w:rsidR="00E208FA" w:rsidP="00E208FA" w:rsidRDefault="00E208FA" w14:paraId="3117C978" w14:textId="77777777"/>
    <w:p w:rsidRPr="00EA2669" w:rsidR="00E208FA" w:rsidP="00E208FA" w:rsidRDefault="00E208FA" w14:paraId="7898D197" w14:textId="77777777"/>
    <w:p w:rsidR="00FF67BC" w:rsidP="00E208FA" w:rsidRDefault="00EB62D4" w14:paraId="19AD7542" w14:textId="77777777">
      <w:r>
        <w:rPr>
          <w:noProof/>
        </w:rPr>
        <w:lastRenderedPageBreak/>
        <mc:AlternateContent>
          <mc:Choice Requires="wps">
            <w:drawing>
              <wp:anchor distT="0" distB="0" distL="114300" distR="114300" simplePos="0" relativeHeight="7" behindDoc="0" locked="0" layoutInCell="1" allowOverlap="1" wp14:editId="78701486" wp14:anchorId="1BF7471E">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Pr="002F76D4" w:rsidR="00B22740" w:rsidP="00E208FA" w:rsidRDefault="00B22740" w14:paraId="15B6A33F" w14:textId="77777777">
                            <w:pPr>
                              <w:pBdr>
                                <w:bar w:val="single" w:color="auto" w:sz="4"/>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Pr="002F76D4" w:rsidR="00B22740" w:rsidP="00E208FA" w:rsidRDefault="00B22740" w14:paraId="1AA154C5" w14:textId="77777777">
                            <w:pPr>
                              <w:numPr>
                                <w:ilvl w:val="0"/>
                                <w:numId w:val="2"/>
                              </w:numPr>
                              <w:tabs>
                                <w:tab w:val="clear" w:pos="360"/>
                                <w:tab w:val="num" w:pos="180"/>
                              </w:tabs>
                              <w:rPr>
                                <w:sz w:val="20"/>
                                <w:szCs w:val="20"/>
                              </w:rPr>
                            </w:pPr>
                            <w:proofErr w:type="spellStart"/>
                            <w:r w:rsidRPr="002F76D4">
                              <w:rPr>
                                <w:sz w:val="20"/>
                                <w:szCs w:val="20"/>
                              </w:rPr>
                              <w:t>Unmowed</w:t>
                            </w:r>
                            <w:proofErr w:type="spellEnd"/>
                            <w:r w:rsidRPr="002F76D4">
                              <w:rPr>
                                <w:sz w:val="20"/>
                                <w:szCs w:val="20"/>
                              </w:rPr>
                              <w:t xml:space="preserve"> or tall grass, weeds or small shrubs, and fine bark as mulch</w:t>
                            </w:r>
                          </w:p>
                          <w:p w:rsidRPr="002F76D4" w:rsidR="00B22740" w:rsidP="00E208FA" w:rsidRDefault="00B22740" w14:paraId="3A3DDBD7" w14:textId="77777777">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Pr="002F76D4" w:rsidR="00B22740" w:rsidP="00E208FA" w:rsidRDefault="00B22740" w14:paraId="72278B83" w14:textId="77777777">
                            <w:pPr>
                              <w:numPr>
                                <w:ilvl w:val="0"/>
                                <w:numId w:val="2"/>
                              </w:numPr>
                              <w:tabs>
                                <w:tab w:val="clear" w:pos="360"/>
                                <w:tab w:val="num" w:pos="180"/>
                              </w:tabs>
                              <w:rPr>
                                <w:sz w:val="20"/>
                                <w:szCs w:val="20"/>
                              </w:rPr>
                            </w:pPr>
                            <w:r w:rsidRPr="002F76D4">
                              <w:rPr>
                                <w:sz w:val="20"/>
                                <w:szCs w:val="20"/>
                              </w:rPr>
                              <w:t xml:space="preserve">No vines or small trees underneath taller trees </w:t>
                            </w:r>
                          </w:p>
                          <w:p w:rsidRPr="002F76D4" w:rsidR="00B22740" w:rsidP="00E208FA" w:rsidRDefault="00B22740" w14:paraId="72201A92" w14:textId="77777777">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Pr="002F76D4" w:rsidR="00B22740" w:rsidP="00E208FA" w:rsidRDefault="00B22740" w14:paraId="54A84827" w14:textId="77777777">
                            <w:pPr>
                              <w:numPr>
                                <w:ilvl w:val="0"/>
                                <w:numId w:val="2"/>
                              </w:numPr>
                              <w:tabs>
                                <w:tab w:val="clear" w:pos="360"/>
                                <w:tab w:val="num" w:pos="180"/>
                              </w:tabs>
                              <w:rPr>
                                <w:sz w:val="20"/>
                                <w:szCs w:val="20"/>
                              </w:rPr>
                            </w:pPr>
                            <w:r w:rsidRPr="002F76D4">
                              <w:rPr>
                                <w:sz w:val="20"/>
                                <w:szCs w:val="20"/>
                              </w:rPr>
                              <w:t xml:space="preserve">A partial view of your home from the street </w:t>
                            </w:r>
                          </w:p>
                          <w:p w:rsidRPr="002F76D4" w:rsidR="00B22740" w:rsidP="00E208FA" w:rsidRDefault="00B22740" w14:paraId="56E4D669" w14:textId="77777777">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Pr="002F76D4" w:rsidR="00B22740" w:rsidP="00E208FA" w:rsidRDefault="00B22740" w14:paraId="2402569C" w14:textId="7777777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w14:anchorId="1BF7471E">
                <v:textbox>
                  <w:txbxContent>
                    <w:p w:rsidRPr="002F76D4" w:rsidR="00B22740" w:rsidP="00E208FA" w:rsidRDefault="00B22740" w14:paraId="15B6A33F" w14:textId="77777777">
                      <w:pPr>
                        <w:pBdr>
                          <w:bar w:val="single" w:color="auto" w:sz="4"/>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Pr="002F76D4" w:rsidR="00B22740" w:rsidP="00E208FA" w:rsidRDefault="00B22740" w14:paraId="1AA154C5" w14:textId="77777777">
                      <w:pPr>
                        <w:numPr>
                          <w:ilvl w:val="0"/>
                          <w:numId w:val="2"/>
                        </w:numPr>
                        <w:tabs>
                          <w:tab w:val="clear" w:pos="360"/>
                          <w:tab w:val="num" w:pos="180"/>
                        </w:tabs>
                        <w:rPr>
                          <w:sz w:val="20"/>
                          <w:szCs w:val="20"/>
                        </w:rPr>
                      </w:pPr>
                      <w:proofErr w:type="spellStart"/>
                      <w:r w:rsidRPr="002F76D4">
                        <w:rPr>
                          <w:sz w:val="20"/>
                          <w:szCs w:val="20"/>
                        </w:rPr>
                        <w:t>Unmowed</w:t>
                      </w:r>
                      <w:proofErr w:type="spellEnd"/>
                      <w:r w:rsidRPr="002F76D4">
                        <w:rPr>
                          <w:sz w:val="20"/>
                          <w:szCs w:val="20"/>
                        </w:rPr>
                        <w:t xml:space="preserve"> or tall grass, weeds or small shrubs, and fine bark as mulch</w:t>
                      </w:r>
                    </w:p>
                    <w:p w:rsidRPr="002F76D4" w:rsidR="00B22740" w:rsidP="00E208FA" w:rsidRDefault="00B22740" w14:paraId="3A3DDBD7" w14:textId="77777777">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Pr="002F76D4" w:rsidR="00B22740" w:rsidP="00E208FA" w:rsidRDefault="00B22740" w14:paraId="72278B83" w14:textId="77777777">
                      <w:pPr>
                        <w:numPr>
                          <w:ilvl w:val="0"/>
                          <w:numId w:val="2"/>
                        </w:numPr>
                        <w:tabs>
                          <w:tab w:val="clear" w:pos="360"/>
                          <w:tab w:val="num" w:pos="180"/>
                        </w:tabs>
                        <w:rPr>
                          <w:sz w:val="20"/>
                          <w:szCs w:val="20"/>
                        </w:rPr>
                      </w:pPr>
                      <w:r w:rsidRPr="002F76D4">
                        <w:rPr>
                          <w:sz w:val="20"/>
                          <w:szCs w:val="20"/>
                        </w:rPr>
                        <w:t xml:space="preserve">No vines or small trees underneath taller trees </w:t>
                      </w:r>
                    </w:p>
                    <w:p w:rsidRPr="002F76D4" w:rsidR="00B22740" w:rsidP="00E208FA" w:rsidRDefault="00B22740" w14:paraId="72201A92" w14:textId="77777777">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Pr="002F76D4" w:rsidR="00B22740" w:rsidP="00E208FA" w:rsidRDefault="00B22740" w14:paraId="54A84827" w14:textId="77777777">
                      <w:pPr>
                        <w:numPr>
                          <w:ilvl w:val="0"/>
                          <w:numId w:val="2"/>
                        </w:numPr>
                        <w:tabs>
                          <w:tab w:val="clear" w:pos="360"/>
                          <w:tab w:val="num" w:pos="180"/>
                        </w:tabs>
                        <w:rPr>
                          <w:sz w:val="20"/>
                          <w:szCs w:val="20"/>
                        </w:rPr>
                      </w:pPr>
                      <w:r w:rsidRPr="002F76D4">
                        <w:rPr>
                          <w:sz w:val="20"/>
                          <w:szCs w:val="20"/>
                        </w:rPr>
                        <w:t xml:space="preserve">A partial view of your home from the street </w:t>
                      </w:r>
                    </w:p>
                    <w:p w:rsidRPr="002F76D4" w:rsidR="00B22740" w:rsidP="00E208FA" w:rsidRDefault="00B22740" w14:paraId="56E4D669" w14:textId="77777777">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Pr="002F76D4" w:rsidR="00B22740" w:rsidP="00E208FA" w:rsidRDefault="00B22740" w14:paraId="2402569C" w14:textId="77777777">
                      <w:pPr>
                        <w:rPr>
                          <w:sz w:val="20"/>
                          <w:szCs w:val="20"/>
                        </w:rPr>
                      </w:pPr>
                    </w:p>
                  </w:txbxContent>
                </v:textbox>
              </v:shape>
            </w:pict>
          </mc:Fallback>
        </mc:AlternateContent>
      </w:r>
    </w:p>
    <w:p w:rsidR="00FF67BC" w:rsidP="00E208FA" w:rsidRDefault="00FF67BC" w14:paraId="2E7831EE" w14:textId="77777777"/>
    <w:p w:rsidR="00FF67BC" w:rsidP="00E208FA" w:rsidRDefault="00FF67BC" w14:paraId="54203FD7" w14:textId="77777777"/>
    <w:p w:rsidR="00FF67BC" w:rsidP="00E208FA" w:rsidRDefault="00FF67BC" w14:paraId="743E06C6" w14:textId="77777777"/>
    <w:p w:rsidR="00FF67BC" w:rsidP="00E208FA" w:rsidRDefault="00FF67BC" w14:paraId="0A96DACF" w14:textId="77777777"/>
    <w:p w:rsidR="00FF67BC" w:rsidP="00E208FA" w:rsidRDefault="00FF67BC" w14:paraId="5854FADC" w14:textId="77777777"/>
    <w:p w:rsidR="00FF67BC" w:rsidP="00E208FA" w:rsidRDefault="00FF67BC" w14:paraId="4F28A496" w14:textId="77777777"/>
    <w:p w:rsidR="00FF67BC" w:rsidP="00E208FA" w:rsidRDefault="00FF67BC" w14:paraId="653EE016" w14:textId="77777777"/>
    <w:p w:rsidR="00FF67BC" w:rsidP="00E208FA" w:rsidRDefault="00FF67BC" w14:paraId="3827A4C7" w14:textId="77777777"/>
    <w:p w:rsidR="00FF67BC" w:rsidP="00E208FA" w:rsidRDefault="00EB62D4" w14:paraId="63E938A3" w14:textId="77777777">
      <w:r>
        <w:rPr>
          <w:noProof/>
        </w:rPr>
        <mc:AlternateContent>
          <mc:Choice Requires="wps">
            <w:drawing>
              <wp:anchor distT="0" distB="0" distL="114300" distR="114300" simplePos="0" relativeHeight="10" behindDoc="0" locked="0" layoutInCell="1" allowOverlap="1" wp14:editId="19702D8B" wp14:anchorId="7ED05595">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rsidRPr="00167FAD" w:rsidR="00B22740" w:rsidP="00E208FA" w:rsidRDefault="00B22740" w14:paraId="7C4E03E7" w14:textId="77777777">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Pr="00167FAD" w:rsidR="00B22740" w:rsidP="00E208FA" w:rsidRDefault="00B22740" w14:paraId="57F8B69E" w14:textId="77777777">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Pr="00167FAD" w:rsidR="00B22740" w:rsidP="00E208FA" w:rsidRDefault="00B22740" w14:paraId="7B82B56B" w14:textId="77777777">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Pr="00167FAD" w:rsidR="00B22740" w:rsidP="00E208FA" w:rsidRDefault="00B22740" w14:paraId="6076CAE5" w14:textId="77777777">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Pr="00167FAD" w:rsidR="00B22740" w:rsidP="00E208FA" w:rsidRDefault="00B22740" w14:paraId="4852AB4D" w14:textId="77777777">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Pr="00167FAD" w:rsidR="00B22740" w:rsidP="00E208FA" w:rsidRDefault="00B22740" w14:paraId="26828955" w14:textId="77777777">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Pr="00167FAD" w:rsidR="00B22740" w:rsidP="00E208FA" w:rsidRDefault="00B22740" w14:paraId="78DB4BFB" w14:textId="77777777">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P="00E208FA" w:rsidRDefault="00B22740" w14:paraId="0FFECEA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w14:anchorId="7ED05595">
                <v:textbox>
                  <w:txbxContent>
                    <w:p w:rsidRPr="00167FAD" w:rsidR="00B22740" w:rsidP="00E208FA" w:rsidRDefault="00B22740" w14:paraId="7C4E03E7" w14:textId="77777777">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Pr="00167FAD" w:rsidR="00B22740" w:rsidP="00E208FA" w:rsidRDefault="00B22740" w14:paraId="57F8B69E" w14:textId="77777777">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Pr="00167FAD" w:rsidR="00B22740" w:rsidP="00E208FA" w:rsidRDefault="00B22740" w14:paraId="7B82B56B" w14:textId="77777777">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Pr="00167FAD" w:rsidR="00B22740" w:rsidP="00E208FA" w:rsidRDefault="00B22740" w14:paraId="6076CAE5" w14:textId="77777777">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Pr="00167FAD" w:rsidR="00B22740" w:rsidP="00E208FA" w:rsidRDefault="00B22740" w14:paraId="4852AB4D" w14:textId="77777777">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Pr="00167FAD" w:rsidR="00B22740" w:rsidP="00E208FA" w:rsidRDefault="00B22740" w14:paraId="26828955" w14:textId="77777777">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Pr="00167FAD" w:rsidR="00B22740" w:rsidP="00E208FA" w:rsidRDefault="00B22740" w14:paraId="78DB4BFB" w14:textId="77777777">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P="00E208FA" w:rsidRDefault="00B22740" w14:paraId="0FFECEAD" w14:textId="77777777"/>
                  </w:txbxContent>
                </v:textbox>
              </v:shape>
            </w:pict>
          </mc:Fallback>
        </mc:AlternateContent>
      </w:r>
    </w:p>
    <w:p w:rsidR="00FF67BC" w:rsidP="00E208FA" w:rsidRDefault="00FF67BC" w14:paraId="052EB6F6" w14:textId="77777777"/>
    <w:p w:rsidR="00FF67BC" w:rsidP="00E208FA" w:rsidRDefault="00FF67BC" w14:paraId="6C2DA480" w14:textId="77777777"/>
    <w:p w:rsidR="00FF67BC" w:rsidP="00E208FA" w:rsidRDefault="00FF67BC" w14:paraId="2E0CB7FD" w14:textId="77777777"/>
    <w:p w:rsidR="00FF67BC" w:rsidP="00E208FA" w:rsidRDefault="00FF67BC" w14:paraId="38FB378F" w14:textId="77777777"/>
    <w:p w:rsidR="00FF67BC" w:rsidP="00E208FA" w:rsidRDefault="00FF67BC" w14:paraId="188F29D7" w14:textId="77777777"/>
    <w:p w:rsidR="00FF67BC" w:rsidP="00E208FA" w:rsidRDefault="00FF67BC" w14:paraId="4744DC1F" w14:textId="77777777"/>
    <w:p w:rsidR="00FF67BC" w:rsidP="00E208FA" w:rsidRDefault="00FF67BC" w14:paraId="37BD61E3" w14:textId="77777777"/>
    <w:p w:rsidR="00FF67BC" w:rsidP="00E208FA" w:rsidRDefault="00FF67BC" w14:paraId="77610605" w14:textId="77777777"/>
    <w:p w:rsidR="00FF67BC" w:rsidP="00E208FA" w:rsidRDefault="00FF67BC" w14:paraId="6030F5BC" w14:textId="77777777"/>
    <w:p w:rsidRPr="00B61A40" w:rsidR="00B61A40" w:rsidP="00077433" w:rsidRDefault="00B61A40" w14:paraId="51501A51" w14:textId="77777777">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rsidRPr="00B61A40" w:rsidR="00B61A40" w:rsidP="00F508AE" w:rsidRDefault="007B3D2E" w14:paraId="090E7A48" w14:textId="77777777">
      <w:pPr>
        <w:numPr>
          <w:ilvl w:val="0"/>
          <w:numId w:val="9"/>
        </w:numPr>
        <w:tabs>
          <w:tab w:val="clear" w:pos="1260"/>
        </w:tabs>
        <w:ind w:left="-180" w:hanging="180"/>
        <w:rPr>
          <w:sz w:val="20"/>
          <w:szCs w:val="20"/>
        </w:rPr>
      </w:pPr>
      <w:r>
        <w:rPr>
          <w:sz w:val="20"/>
          <w:szCs w:val="20"/>
        </w:rPr>
        <w:t xml:space="preserve">  </w:t>
      </w:r>
      <w:r w:rsidRPr="00B61A40" w:rsidR="00B61A40">
        <w:rPr>
          <w:sz w:val="20"/>
          <w:szCs w:val="20"/>
        </w:rPr>
        <w:t xml:space="preserve">Low risk </w:t>
      </w:r>
    </w:p>
    <w:p w:rsidRPr="00B61A40" w:rsidR="00B61A40" w:rsidP="00F508AE" w:rsidRDefault="007B3D2E" w14:paraId="0B75E25E" w14:textId="77777777">
      <w:pPr>
        <w:numPr>
          <w:ilvl w:val="0"/>
          <w:numId w:val="9"/>
        </w:numPr>
        <w:tabs>
          <w:tab w:val="clear" w:pos="1260"/>
        </w:tabs>
        <w:ind w:left="-180" w:hanging="180"/>
        <w:rPr>
          <w:sz w:val="20"/>
          <w:szCs w:val="20"/>
        </w:rPr>
      </w:pPr>
      <w:r>
        <w:rPr>
          <w:sz w:val="20"/>
          <w:szCs w:val="20"/>
        </w:rPr>
        <w:t xml:space="preserve">  </w:t>
      </w:r>
      <w:r w:rsidRPr="00B61A40" w:rsidR="00B61A40">
        <w:rPr>
          <w:sz w:val="20"/>
          <w:szCs w:val="20"/>
        </w:rPr>
        <w:t>Medium risk</w:t>
      </w:r>
    </w:p>
    <w:p w:rsidRPr="00B61A40" w:rsidR="00B61A40" w:rsidP="00F508AE" w:rsidRDefault="007B3D2E" w14:paraId="4479EB31" w14:textId="77777777">
      <w:pPr>
        <w:numPr>
          <w:ilvl w:val="0"/>
          <w:numId w:val="9"/>
        </w:numPr>
        <w:tabs>
          <w:tab w:val="clear" w:pos="1260"/>
        </w:tabs>
        <w:ind w:left="-180" w:hanging="180"/>
        <w:rPr>
          <w:sz w:val="20"/>
          <w:szCs w:val="20"/>
        </w:rPr>
      </w:pPr>
      <w:r>
        <w:rPr>
          <w:sz w:val="20"/>
          <w:szCs w:val="20"/>
        </w:rPr>
        <w:t xml:space="preserve">  </w:t>
      </w:r>
      <w:r w:rsidRPr="00B61A40" w:rsidR="00B61A40">
        <w:rPr>
          <w:sz w:val="20"/>
          <w:szCs w:val="20"/>
        </w:rPr>
        <w:t xml:space="preserve">High risk </w:t>
      </w:r>
    </w:p>
    <w:p w:rsidR="00B61A40" w:rsidP="00B61A40" w:rsidRDefault="00B61A40" w14:paraId="144095BD" w14:textId="77777777">
      <w:pPr>
        <w:tabs>
          <w:tab w:val="left" w:pos="0"/>
          <w:tab w:val="left" w:pos="936"/>
          <w:tab w:val="left" w:pos="1260"/>
        </w:tabs>
        <w:rPr>
          <w:sz w:val="22"/>
        </w:rPr>
      </w:pPr>
    </w:p>
    <w:p w:rsidR="00B61A40" w:rsidP="00B61A40" w:rsidRDefault="00EB62D4" w14:paraId="0CBD2C76" w14:textId="77777777">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14:editId="4D2108DA" wp14:anchorId="7F8FDD12">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rsidRPr="00C35F27" w:rsidR="00B22740" w:rsidP="00F85342" w:rsidRDefault="00B22740" w14:paraId="162BFB9E" w14:textId="77777777">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Pr="00C35F27" w:rsidR="00B22740" w:rsidP="00B61A40" w:rsidRDefault="00B22740" w14:paraId="30608C6E" w14:textId="77777777">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Pr="00C35F27" w:rsidR="00B22740" w:rsidP="00EB62D4" w:rsidRDefault="00B22740" w14:paraId="02F81C00" w14:textId="77777777">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Pr="00C35F27" w:rsidR="00EB62D4">
                              <w:rPr>
                                <w:b/>
                                <w:sz w:val="20"/>
                                <w:szCs w:val="20"/>
                              </w:rPr>
                              <w:t xml:space="preserve"> </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w14:anchorId="7F8FDD12">
                <v:textbox>
                  <w:txbxContent>
                    <w:p w:rsidRPr="00C35F27" w:rsidR="00B22740" w:rsidP="00F85342" w:rsidRDefault="00B22740" w14:paraId="162BFB9E" w14:textId="77777777">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Pr="00C35F27" w:rsidR="00B22740" w:rsidP="00B61A40" w:rsidRDefault="00B22740" w14:paraId="30608C6E" w14:textId="77777777">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Pr="00C35F27" w:rsidR="00B22740" w:rsidP="00EB62D4" w:rsidRDefault="00B22740" w14:paraId="02F81C00" w14:textId="77777777">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Pr="00C35F27" w:rsidR="00EB62D4">
                        <w:rPr>
                          <w:b/>
                          <w:sz w:val="20"/>
                          <w:szCs w:val="20"/>
                        </w:rPr>
                        <w:t xml:space="preserve"> </w:t>
                      </w:r>
                      <w:r w:rsidRPr="00C35F27">
                        <w:rPr>
                          <w:b/>
                          <w:sz w:val="20"/>
                          <w:szCs w:val="20"/>
                        </w:rPr>
                        <w:t xml:space="preserve">  </w:t>
                      </w:r>
                    </w:p>
                  </w:txbxContent>
                </v:textbox>
              </v:shape>
            </w:pict>
          </mc:Fallback>
        </mc:AlternateContent>
      </w:r>
    </w:p>
    <w:p w:rsidR="00B61A40" w:rsidP="00B61A40" w:rsidRDefault="00B61A40" w14:paraId="505F5234" w14:textId="77777777">
      <w:pPr>
        <w:tabs>
          <w:tab w:val="left" w:pos="0"/>
          <w:tab w:val="left" w:pos="936"/>
          <w:tab w:val="left" w:pos="1260"/>
        </w:tabs>
        <w:rPr>
          <w:sz w:val="22"/>
        </w:rPr>
      </w:pPr>
    </w:p>
    <w:p w:rsidRPr="00EA2669" w:rsidR="00E208FA" w:rsidP="00E208FA" w:rsidRDefault="00E208FA" w14:paraId="73E17C97" w14:textId="77777777"/>
    <w:p w:rsidRPr="00EA2669" w:rsidR="00E208FA" w:rsidP="00646267" w:rsidRDefault="00E208FA" w14:paraId="2C7595AF" w14:textId="77777777"/>
    <w:p w:rsidR="00646267" w:rsidP="00646267" w:rsidRDefault="00646267" w14:paraId="35FC128C" w14:textId="77777777">
      <w:pPr>
        <w:tabs>
          <w:tab w:val="left" w:pos="360"/>
          <w:tab w:val="left" w:pos="936"/>
          <w:tab w:val="left" w:pos="1260"/>
        </w:tabs>
        <w:ind w:left="360" w:hanging="360"/>
        <w:rPr>
          <w:b/>
          <w:sz w:val="22"/>
        </w:rPr>
      </w:pPr>
    </w:p>
    <w:p w:rsidR="00646267" w:rsidP="00B04837" w:rsidRDefault="00646267" w14:paraId="226052A3" w14:textId="7777777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rsidR="00646267" w:rsidP="00B04837" w:rsidRDefault="00646267" w14:paraId="644EFF85" w14:textId="77777777">
      <w:pPr>
        <w:tabs>
          <w:tab w:val="left" w:pos="360"/>
          <w:tab w:val="left" w:pos="936"/>
          <w:tab w:val="left" w:pos="1260"/>
        </w:tabs>
        <w:rPr>
          <w:b/>
          <w:sz w:val="22"/>
        </w:rPr>
      </w:pPr>
    </w:p>
    <w:p w:rsidR="0006116F" w:rsidP="00CF5687" w:rsidRDefault="0006116F" w14:paraId="45AD7605" w14:textId="77777777">
      <w:pPr>
        <w:ind w:hanging="360"/>
        <w:rPr>
          <w:sz w:val="20"/>
          <w:szCs w:val="20"/>
        </w:rPr>
      </w:pPr>
    </w:p>
    <w:p w:rsidR="00C47E82" w:rsidP="00B82E99" w:rsidRDefault="00C47E82" w14:paraId="2A957C74" w14:textId="77777777">
      <w:pPr>
        <w:ind w:left="-540" w:right="-1440" w:hanging="180"/>
        <w:rPr>
          <w:sz w:val="20"/>
          <w:szCs w:val="20"/>
        </w:rPr>
      </w:pPr>
    </w:p>
    <w:p w:rsidR="00C47E82" w:rsidP="00B82E99" w:rsidRDefault="00EB62D4" w14:paraId="43D4316D" w14:textId="77777777">
      <w:pPr>
        <w:ind w:left="-540" w:right="-1440" w:hanging="180"/>
        <w:rPr>
          <w:sz w:val="20"/>
          <w:szCs w:val="20"/>
        </w:rPr>
      </w:pPr>
      <w:r>
        <w:rPr>
          <w:noProof/>
          <w:sz w:val="20"/>
          <w:szCs w:val="20"/>
        </w:rPr>
        <w:lastRenderedPageBreak/>
        <mc:AlternateContent>
          <mc:Choice Requires="wps">
            <w:drawing>
              <wp:anchor distT="0" distB="0" distL="114300" distR="114300" simplePos="0" relativeHeight="11" behindDoc="0" locked="0" layoutInCell="1" allowOverlap="1" wp14:editId="297F9DAA" wp14:anchorId="075D8338">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rsidR="00B22740" w:rsidP="00C47E82" w:rsidRDefault="00B22740" w14:paraId="3660A1A7" w14:textId="77777777">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xml:space="preserve">”  Think about the location of this </w:t>
                            </w:r>
                            <w:proofErr w:type="gramStart"/>
                            <w:r w:rsidRPr="00C47E82">
                              <w:rPr>
                                <w:color w:val="000000"/>
                                <w:sz w:val="20"/>
                                <w:szCs w:val="20"/>
                              </w:rPr>
                              <w:t>step in</w:t>
                            </w:r>
                            <w:proofErr w:type="gramEnd"/>
                            <w:r w:rsidRPr="00C47E82">
                              <w:rPr>
                                <w:color w:val="000000"/>
                                <w:sz w:val="20"/>
                                <w:szCs w:val="20"/>
                              </w:rPr>
                              <w:t xml:space="preserve"> relation to other steps on the ladder.</w:t>
                            </w:r>
                          </w:p>
                          <w:p w:rsidR="00B22740" w:rsidP="00C47E82" w:rsidRDefault="00B22740" w14:paraId="34264898" w14:textId="77777777">
                            <w:pPr>
                              <w:rPr>
                                <w:color w:val="000000"/>
                                <w:sz w:val="20"/>
                                <w:szCs w:val="20"/>
                              </w:rPr>
                            </w:pPr>
                          </w:p>
                          <w:p w:rsidR="00B22740" w:rsidP="00C47E82" w:rsidRDefault="00B22740" w14:paraId="3BBBBDF8" w14:textId="77777777">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 xml:space="preserve">Read the information and think about the chances that your house will be damaged or destroyed by a wildfire in a single year and during a </w:t>
                            </w:r>
                            <w:proofErr w:type="gramStart"/>
                            <w:r>
                              <w:rPr>
                                <w:color w:val="000000"/>
                                <w:sz w:val="20"/>
                                <w:szCs w:val="20"/>
                              </w:rPr>
                              <w:t>ten year</w:t>
                            </w:r>
                            <w:proofErr w:type="gramEnd"/>
                            <w:r>
                              <w:rPr>
                                <w:color w:val="000000"/>
                                <w:sz w:val="20"/>
                                <w:szCs w:val="20"/>
                              </w:rPr>
                              <w:t xml:space="preserve"> period.</w:t>
                            </w:r>
                          </w:p>
                          <w:p w:rsidRPr="00C47E82" w:rsidR="00B22740" w:rsidP="00C47E82" w:rsidRDefault="00B22740" w14:paraId="2C73A943" w14:textId="77777777">
                            <w:pPr>
                              <w:rPr>
                                <w:color w:val="000000"/>
                                <w:sz w:val="20"/>
                                <w:szCs w:val="20"/>
                              </w:rPr>
                            </w:pPr>
                          </w:p>
                          <w:p w:rsidRPr="00C47E82" w:rsidR="00B22740" w:rsidP="00C47E82" w:rsidRDefault="00B22740" w14:paraId="6C3144D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w14:anchorId="075D8338">
                <v:textbox>
                  <w:txbxContent>
                    <w:p w:rsidR="00B22740" w:rsidP="00C47E82" w:rsidRDefault="00B22740" w14:paraId="3660A1A7" w14:textId="77777777">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xml:space="preserve">”  Think about the location of this </w:t>
                      </w:r>
                      <w:proofErr w:type="gramStart"/>
                      <w:r w:rsidRPr="00C47E82">
                        <w:rPr>
                          <w:color w:val="000000"/>
                          <w:sz w:val="20"/>
                          <w:szCs w:val="20"/>
                        </w:rPr>
                        <w:t>step in</w:t>
                      </w:r>
                      <w:proofErr w:type="gramEnd"/>
                      <w:r w:rsidRPr="00C47E82">
                        <w:rPr>
                          <w:color w:val="000000"/>
                          <w:sz w:val="20"/>
                          <w:szCs w:val="20"/>
                        </w:rPr>
                        <w:t xml:space="preserve"> relation to other steps on the ladder.</w:t>
                      </w:r>
                    </w:p>
                    <w:p w:rsidR="00B22740" w:rsidP="00C47E82" w:rsidRDefault="00B22740" w14:paraId="34264898" w14:textId="77777777">
                      <w:pPr>
                        <w:rPr>
                          <w:color w:val="000000"/>
                          <w:sz w:val="20"/>
                          <w:szCs w:val="20"/>
                        </w:rPr>
                      </w:pPr>
                    </w:p>
                    <w:p w:rsidR="00B22740" w:rsidP="00C47E82" w:rsidRDefault="00B22740" w14:paraId="3BBBBDF8" w14:textId="77777777">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 xml:space="preserve">Read the information and think about the chances that your house will be damaged or destroyed by a wildfire in a single year and during a </w:t>
                      </w:r>
                      <w:proofErr w:type="gramStart"/>
                      <w:r>
                        <w:rPr>
                          <w:color w:val="000000"/>
                          <w:sz w:val="20"/>
                          <w:szCs w:val="20"/>
                        </w:rPr>
                        <w:t>ten year</w:t>
                      </w:r>
                      <w:proofErr w:type="gramEnd"/>
                      <w:r>
                        <w:rPr>
                          <w:color w:val="000000"/>
                          <w:sz w:val="20"/>
                          <w:szCs w:val="20"/>
                        </w:rPr>
                        <w:t xml:space="preserve"> period.</w:t>
                      </w:r>
                    </w:p>
                    <w:p w:rsidRPr="00C47E82" w:rsidR="00B22740" w:rsidP="00C47E82" w:rsidRDefault="00B22740" w14:paraId="2C73A943" w14:textId="77777777">
                      <w:pPr>
                        <w:rPr>
                          <w:color w:val="000000"/>
                          <w:sz w:val="20"/>
                          <w:szCs w:val="20"/>
                        </w:rPr>
                      </w:pPr>
                    </w:p>
                    <w:p w:rsidRPr="00C47E82" w:rsidR="00B22740" w:rsidP="00C47E82" w:rsidRDefault="00B22740" w14:paraId="6C3144D5" w14:textId="77777777"/>
                  </w:txbxContent>
                </v:textbox>
              </v:shape>
            </w:pict>
          </mc:Fallback>
        </mc:AlternateContent>
      </w:r>
    </w:p>
    <w:p w:rsidR="00C47E82" w:rsidP="00B82E99" w:rsidRDefault="00C47E82" w14:paraId="3E7900C8" w14:textId="77777777">
      <w:pPr>
        <w:ind w:left="-540" w:right="-1440" w:hanging="180"/>
        <w:rPr>
          <w:sz w:val="20"/>
          <w:szCs w:val="20"/>
        </w:rPr>
      </w:pPr>
    </w:p>
    <w:p w:rsidR="00C47E82" w:rsidP="00B82E99" w:rsidRDefault="00C47E82" w14:paraId="431FDEDC" w14:textId="77777777">
      <w:pPr>
        <w:ind w:left="-540" w:right="-1440" w:hanging="180"/>
        <w:rPr>
          <w:sz w:val="20"/>
          <w:szCs w:val="20"/>
        </w:rPr>
      </w:pPr>
    </w:p>
    <w:p w:rsidR="00C47E82" w:rsidP="00B82E99" w:rsidRDefault="00C47E82" w14:paraId="38B56E78" w14:textId="77777777">
      <w:pPr>
        <w:ind w:left="-540" w:right="-1440" w:hanging="180"/>
        <w:rPr>
          <w:sz w:val="20"/>
          <w:szCs w:val="20"/>
        </w:rPr>
      </w:pPr>
    </w:p>
    <w:p w:rsidR="00C47E82" w:rsidP="00B82E99" w:rsidRDefault="00C47E82" w14:paraId="235BD58D" w14:textId="77777777">
      <w:pPr>
        <w:ind w:left="-540" w:right="-1440" w:hanging="180"/>
        <w:rPr>
          <w:sz w:val="20"/>
          <w:szCs w:val="20"/>
        </w:rPr>
      </w:pPr>
    </w:p>
    <w:p w:rsidR="00C47E82" w:rsidP="00B82E99" w:rsidRDefault="00C47E82" w14:paraId="151C418A" w14:textId="77777777">
      <w:pPr>
        <w:ind w:left="-540" w:right="-1440" w:hanging="180"/>
        <w:rPr>
          <w:sz w:val="20"/>
          <w:szCs w:val="20"/>
        </w:rPr>
      </w:pPr>
    </w:p>
    <w:p w:rsidR="00C47E82" w:rsidP="00B82E99" w:rsidRDefault="00C47E82" w14:paraId="780B1143" w14:textId="77777777">
      <w:pPr>
        <w:ind w:left="-540" w:right="-1440" w:hanging="180"/>
        <w:rPr>
          <w:sz w:val="20"/>
          <w:szCs w:val="20"/>
        </w:rPr>
      </w:pPr>
    </w:p>
    <w:p w:rsidR="00C47E82" w:rsidP="00B82E99" w:rsidRDefault="00C47E82" w14:paraId="5BA23824" w14:textId="77777777">
      <w:pPr>
        <w:ind w:left="-540" w:right="-1440" w:hanging="180"/>
        <w:rPr>
          <w:sz w:val="20"/>
          <w:szCs w:val="20"/>
        </w:rPr>
      </w:pPr>
    </w:p>
    <w:p w:rsidR="00FF67BC" w:rsidP="00B82E99" w:rsidRDefault="00FF67BC" w14:paraId="7950A035" w14:textId="77777777">
      <w:pPr>
        <w:ind w:left="-540" w:right="-1440" w:hanging="180"/>
        <w:rPr>
          <w:sz w:val="20"/>
          <w:szCs w:val="20"/>
        </w:rPr>
      </w:pPr>
    </w:p>
    <w:p w:rsidR="00FF67BC" w:rsidP="00B82E99" w:rsidRDefault="00FF67BC" w14:paraId="251EF702" w14:textId="77777777">
      <w:pPr>
        <w:ind w:left="-540" w:right="-1440" w:hanging="180"/>
        <w:rPr>
          <w:sz w:val="20"/>
          <w:szCs w:val="20"/>
        </w:rPr>
      </w:pPr>
    </w:p>
    <w:p w:rsidR="00FF67BC" w:rsidP="00B82E99" w:rsidRDefault="00FF67BC" w14:paraId="2FF6D4FB" w14:textId="77777777">
      <w:pPr>
        <w:ind w:left="-540" w:right="-1440" w:hanging="180"/>
        <w:rPr>
          <w:sz w:val="20"/>
          <w:szCs w:val="20"/>
        </w:rPr>
      </w:pPr>
    </w:p>
    <w:p w:rsidR="00FF67BC" w:rsidP="00B82E99" w:rsidRDefault="00EB62D4" w14:paraId="2B555F13" w14:textId="77777777">
      <w:pPr>
        <w:ind w:left="-540" w:right="-1440" w:hanging="180"/>
        <w:rPr>
          <w:sz w:val="20"/>
          <w:szCs w:val="20"/>
        </w:rPr>
      </w:pPr>
      <w:r>
        <w:rPr>
          <w:noProof/>
        </w:rPr>
        <mc:AlternateContent>
          <mc:Choice Requires="wps">
            <w:drawing>
              <wp:anchor distT="0" distB="0" distL="114300" distR="114300" simplePos="0" relativeHeight="12" behindDoc="0" locked="0" layoutInCell="1" allowOverlap="1" wp14:editId="12D720CC" wp14:anchorId="1FD03D94">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Pr="00077433" w:rsidR="00B22740" w:rsidP="00077433" w:rsidRDefault="00B22740" w14:paraId="2EEBFA55" w14:textId="77777777">
                            <w:pPr>
                              <w:jc w:val="center"/>
                              <w:rPr>
                                <w:b/>
                                <w:sz w:val="20"/>
                                <w:szCs w:val="20"/>
                              </w:rPr>
                            </w:pPr>
                            <w:r w:rsidRPr="00077433">
                              <w:rPr>
                                <w:b/>
                                <w:sz w:val="20"/>
                                <w:szCs w:val="20"/>
                              </w:rPr>
                              <w:t>Section B: Expected Losses from Wildfire</w:t>
                            </w:r>
                          </w:p>
                          <w:p w:rsidRPr="00077433" w:rsidR="00B22740" w:rsidP="00077433" w:rsidRDefault="00B22740" w14:paraId="2DEF6DBD" w14:textId="77777777">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w14:anchorId="1FD03D94">
                <v:textbox>
                  <w:txbxContent>
                    <w:p w:rsidRPr="00077433" w:rsidR="00B22740" w:rsidP="00077433" w:rsidRDefault="00B22740" w14:paraId="2EEBFA55" w14:textId="77777777">
                      <w:pPr>
                        <w:jc w:val="center"/>
                        <w:rPr>
                          <w:b/>
                          <w:sz w:val="20"/>
                          <w:szCs w:val="20"/>
                        </w:rPr>
                      </w:pPr>
                      <w:r w:rsidRPr="00077433">
                        <w:rPr>
                          <w:b/>
                          <w:sz w:val="20"/>
                          <w:szCs w:val="20"/>
                        </w:rPr>
                        <w:t>Section B: Expected Losses from Wildfire</w:t>
                      </w:r>
                    </w:p>
                    <w:p w:rsidRPr="00077433" w:rsidR="00B22740" w:rsidP="00077433" w:rsidRDefault="00B22740" w14:paraId="2DEF6DBD" w14:textId="77777777">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rsidR="00FF67BC" w:rsidP="00B82E99" w:rsidRDefault="00FF67BC" w14:paraId="052D3718" w14:textId="77777777">
      <w:pPr>
        <w:ind w:left="-540" w:right="-1440" w:hanging="180"/>
        <w:rPr>
          <w:sz w:val="20"/>
          <w:szCs w:val="20"/>
        </w:rPr>
      </w:pPr>
    </w:p>
    <w:p w:rsidR="00FF67BC" w:rsidP="00B82E99" w:rsidRDefault="00FF67BC" w14:paraId="32A7495E" w14:textId="77777777">
      <w:pPr>
        <w:ind w:left="-540" w:right="-1440" w:hanging="180"/>
        <w:rPr>
          <w:sz w:val="20"/>
          <w:szCs w:val="20"/>
        </w:rPr>
      </w:pPr>
    </w:p>
    <w:p w:rsidR="00FF67BC" w:rsidP="00B82E99" w:rsidRDefault="00FF67BC" w14:paraId="56B67716" w14:textId="77777777">
      <w:pPr>
        <w:ind w:left="-540" w:right="-1440" w:hanging="180"/>
        <w:rPr>
          <w:sz w:val="20"/>
          <w:szCs w:val="20"/>
        </w:rPr>
      </w:pPr>
    </w:p>
    <w:p w:rsidR="00FF67BC" w:rsidP="00B82E99" w:rsidRDefault="00FF67BC" w14:paraId="31035BF6" w14:textId="77777777">
      <w:pPr>
        <w:ind w:left="-540" w:right="-1440" w:hanging="180"/>
        <w:rPr>
          <w:sz w:val="20"/>
          <w:szCs w:val="20"/>
        </w:rPr>
      </w:pPr>
    </w:p>
    <w:p w:rsidR="00FF67BC" w:rsidP="00B82E99" w:rsidRDefault="00FF67BC" w14:paraId="68EBC574" w14:textId="77777777">
      <w:pPr>
        <w:ind w:left="-540" w:right="-1440" w:hanging="180"/>
        <w:rPr>
          <w:sz w:val="20"/>
          <w:szCs w:val="20"/>
        </w:rPr>
      </w:pPr>
    </w:p>
    <w:p w:rsidR="00D02691" w:rsidP="00B82E99" w:rsidRDefault="00D02691" w14:paraId="3802F238" w14:textId="77777777">
      <w:pPr>
        <w:ind w:left="-540" w:right="-1440" w:hanging="180"/>
        <w:rPr>
          <w:sz w:val="20"/>
          <w:szCs w:val="20"/>
        </w:rPr>
      </w:pPr>
    </w:p>
    <w:p w:rsidR="00C47E82" w:rsidP="00B82E99" w:rsidRDefault="00C47E82" w14:paraId="64132A94" w14:textId="77777777">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rsidR="0090572B" w:rsidP="00B82E99" w:rsidRDefault="00C47E82" w14:paraId="4E55609B" w14:textId="77777777">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rsidR="00C47E82" w:rsidP="00B82E99" w:rsidRDefault="0090572B" w14:paraId="3C680947" w14:textId="77777777">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rsidR="001E41F1" w:rsidP="001E41F1" w:rsidRDefault="001E41F1" w14:paraId="7E38C301" w14:textId="77777777">
      <w:pPr>
        <w:ind w:left="-540" w:right="-1440"/>
        <w:rPr>
          <w:sz w:val="20"/>
          <w:szCs w:val="20"/>
        </w:rPr>
      </w:pPr>
      <w:r w:rsidRPr="0090572B">
        <w:rPr>
          <w:b/>
          <w:sz w:val="20"/>
          <w:szCs w:val="20"/>
        </w:rPr>
        <w:t>1.</w:t>
      </w:r>
      <w:r>
        <w:rPr>
          <w:sz w:val="20"/>
          <w:szCs w:val="20"/>
        </w:rPr>
        <w:t xml:space="preserve"> </w:t>
      </w:r>
      <w:r w:rsidR="000E2200">
        <w:rPr>
          <w:sz w:val="20"/>
          <w:szCs w:val="20"/>
        </w:rPr>
        <w:t>Greater than</w:t>
      </w:r>
    </w:p>
    <w:p w:rsidR="000E2200" w:rsidP="001E41F1" w:rsidRDefault="001E41F1" w14:paraId="629DF1E0" w14:textId="77777777">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rsidR="000E2200" w:rsidP="001E41F1" w:rsidRDefault="001E41F1" w14:paraId="60550999" w14:textId="77777777">
      <w:pPr>
        <w:ind w:left="-540" w:right="-1440"/>
        <w:rPr>
          <w:sz w:val="20"/>
          <w:szCs w:val="20"/>
        </w:rPr>
      </w:pPr>
      <w:r w:rsidRPr="0090572B">
        <w:rPr>
          <w:b/>
          <w:sz w:val="20"/>
          <w:szCs w:val="20"/>
        </w:rPr>
        <w:t>3.</w:t>
      </w:r>
      <w:r>
        <w:rPr>
          <w:sz w:val="20"/>
          <w:szCs w:val="20"/>
        </w:rPr>
        <w:t xml:space="preserve"> </w:t>
      </w:r>
      <w:r w:rsidR="000E2200">
        <w:rPr>
          <w:sz w:val="20"/>
          <w:szCs w:val="20"/>
        </w:rPr>
        <w:t>Unsure</w:t>
      </w:r>
    </w:p>
    <w:p w:rsidR="000E2200" w:rsidP="00B82E99" w:rsidRDefault="000E2200" w14:paraId="395E09A6" w14:textId="77777777">
      <w:pPr>
        <w:ind w:left="-540" w:right="-1440" w:hanging="180"/>
        <w:rPr>
          <w:sz w:val="20"/>
          <w:szCs w:val="20"/>
        </w:rPr>
      </w:pPr>
    </w:p>
    <w:p w:rsidR="001E41F1" w:rsidP="00EA0294" w:rsidRDefault="00B82E99" w14:paraId="67A501B0" w14:textId="77777777">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rsidR="001E41F1" w:rsidP="00EA0294" w:rsidRDefault="001E41F1" w14:paraId="403EBBB7" w14:textId="77777777">
      <w:pPr>
        <w:ind w:left="-540" w:right="-1440" w:hanging="180"/>
        <w:rPr>
          <w:sz w:val="20"/>
          <w:szCs w:val="20"/>
        </w:rPr>
      </w:pPr>
      <w:r>
        <w:rPr>
          <w:sz w:val="20"/>
          <w:szCs w:val="20"/>
        </w:rPr>
        <w:t xml:space="preserve">   </w:t>
      </w:r>
      <w:r w:rsidRPr="00646267" w:rsidR="00B82E99">
        <w:rPr>
          <w:sz w:val="20"/>
          <w:szCs w:val="20"/>
        </w:rPr>
        <w:t xml:space="preserve">what is the average annual chance that your house would be damaged </w:t>
      </w:r>
      <w:r w:rsidR="000E2200">
        <w:rPr>
          <w:sz w:val="20"/>
          <w:szCs w:val="20"/>
        </w:rPr>
        <w:t xml:space="preserve">or </w:t>
      </w:r>
    </w:p>
    <w:p w:rsidRPr="00646267" w:rsidR="00B82E99" w:rsidP="00EA0294" w:rsidRDefault="001E41F1" w14:paraId="41B44235" w14:textId="77777777">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rsidRPr="00646267" w:rsidR="00B82E99" w:rsidP="001E41F1" w:rsidRDefault="00B82E99" w14:paraId="3B5CC638" w14:textId="77777777">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rsidRPr="00646267" w:rsidR="00B82E99" w:rsidP="001E41F1" w:rsidRDefault="00B82E99" w14:paraId="712D1973" w14:textId="77777777">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rsidRPr="00646267" w:rsidR="00B82E99" w:rsidP="001E41F1" w:rsidRDefault="00B82E99" w14:paraId="6A363913" w14:textId="77777777">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rsidR="00C47E82" w:rsidP="00B82E99" w:rsidRDefault="00C47E82" w14:paraId="3D38881C" w14:textId="77777777">
      <w:pPr>
        <w:ind w:left="-540" w:right="-720" w:hanging="180"/>
        <w:rPr>
          <w:sz w:val="20"/>
          <w:szCs w:val="20"/>
        </w:rPr>
      </w:pPr>
    </w:p>
    <w:p w:rsidRPr="0050197C" w:rsidR="00B82E99" w:rsidP="00B82E99" w:rsidRDefault="00B82E99" w14:paraId="3CCA7DD4" w14:textId="77777777">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Pr="00480AEF" w:rsidR="00305213">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rsidR="00B82E99" w:rsidP="00B82E99" w:rsidRDefault="00B82E99" w14:paraId="3F49F7D2" w14:textId="77777777">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rsidRPr="0050197C" w:rsidR="00B82E99" w:rsidP="00B82E99" w:rsidRDefault="00B82E99" w14:paraId="13B509E9" w14:textId="77777777">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rsidR="00305213" w:rsidP="00B82E99" w:rsidRDefault="00B82E99" w14:paraId="2349E239" w14:textId="77777777">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rsidR="00DF3AD0" w:rsidP="00DF3AD0" w:rsidRDefault="00DF3AD0" w14:paraId="64786F7C" w14:textId="77777777">
      <w:pPr>
        <w:numPr>
          <w:ilvl w:val="0"/>
          <w:numId w:val="11"/>
        </w:numPr>
        <w:tabs>
          <w:tab w:val="clear" w:pos="1080"/>
          <w:tab w:val="left" w:pos="-2430"/>
        </w:tabs>
        <w:ind w:left="-360" w:right="-1260" w:hanging="180"/>
        <w:rPr>
          <w:sz w:val="20"/>
          <w:szCs w:val="20"/>
        </w:rPr>
      </w:pPr>
      <w:r>
        <w:rPr>
          <w:sz w:val="20"/>
          <w:szCs w:val="20"/>
        </w:rPr>
        <w:t xml:space="preserve"> Don’t know</w:t>
      </w:r>
    </w:p>
    <w:p w:rsidR="0022360B" w:rsidP="0022360B" w:rsidRDefault="00EB62D4" w14:paraId="7B59CC86" w14:textId="77777777">
      <w:r>
        <w:rPr>
          <w:noProof/>
        </w:rPr>
        <w:lastRenderedPageBreak/>
        <mc:AlternateContent>
          <mc:Choice Requires="wps">
            <w:drawing>
              <wp:anchor distT="0" distB="0" distL="114300" distR="114300" simplePos="0" relativeHeight="15" behindDoc="0" locked="0" layoutInCell="1" allowOverlap="1" wp14:editId="6647DEA4" wp14:anchorId="6211F744">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rsidRPr="00CF5687" w:rsidR="00B22740" w:rsidP="009B09A3" w:rsidRDefault="00B22740" w14:paraId="3CD35404" w14:textId="77777777">
                            <w:pPr>
                              <w:jc w:val="center"/>
                              <w:rPr>
                                <w:b/>
                                <w:sz w:val="20"/>
                                <w:szCs w:val="20"/>
                              </w:rPr>
                            </w:pPr>
                            <w:r w:rsidRPr="00CF5687">
                              <w:rPr>
                                <w:b/>
                                <w:sz w:val="20"/>
                                <w:szCs w:val="20"/>
                              </w:rPr>
                              <w:t xml:space="preserve">Section C: What Fire Managers Can Do </w:t>
                            </w:r>
                            <w:proofErr w:type="gramStart"/>
                            <w:r w:rsidRPr="00CF5687">
                              <w:rPr>
                                <w:b/>
                                <w:sz w:val="20"/>
                                <w:szCs w:val="20"/>
                              </w:rPr>
                              <w:t>To</w:t>
                            </w:r>
                            <w:proofErr w:type="gramEnd"/>
                            <w:r w:rsidRPr="00CF5687">
                              <w:rPr>
                                <w:b/>
                                <w:sz w:val="20"/>
                                <w:szCs w:val="20"/>
                              </w:rPr>
                              <w:t xml:space="preserve"> Reduce Fire Risk</w:t>
                            </w:r>
                          </w:p>
                          <w:p w:rsidRPr="00CF5687" w:rsidR="00B22740" w:rsidP="009B09A3" w:rsidRDefault="00B22740" w14:paraId="124B04C8" w14:textId="39E08FC2">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8A0D98">
                              <w:rPr>
                                <w:sz w:val="20"/>
                                <w:szCs w:val="20"/>
                              </w:rPr>
                              <w:t>Florida</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w14:anchorId="6211F744">
                <v:textbox>
                  <w:txbxContent>
                    <w:p w:rsidRPr="00CF5687" w:rsidR="00B22740" w:rsidP="009B09A3" w:rsidRDefault="00B22740" w14:paraId="3CD35404" w14:textId="77777777">
                      <w:pPr>
                        <w:jc w:val="center"/>
                        <w:rPr>
                          <w:b/>
                          <w:sz w:val="20"/>
                          <w:szCs w:val="20"/>
                        </w:rPr>
                      </w:pPr>
                      <w:r w:rsidRPr="00CF5687">
                        <w:rPr>
                          <w:b/>
                          <w:sz w:val="20"/>
                          <w:szCs w:val="20"/>
                        </w:rPr>
                        <w:t xml:space="preserve">Section C: What Fire Managers Can Do </w:t>
                      </w:r>
                      <w:proofErr w:type="gramStart"/>
                      <w:r w:rsidRPr="00CF5687">
                        <w:rPr>
                          <w:b/>
                          <w:sz w:val="20"/>
                          <w:szCs w:val="20"/>
                        </w:rPr>
                        <w:t>To</w:t>
                      </w:r>
                      <w:proofErr w:type="gramEnd"/>
                      <w:r w:rsidRPr="00CF5687">
                        <w:rPr>
                          <w:b/>
                          <w:sz w:val="20"/>
                          <w:szCs w:val="20"/>
                        </w:rPr>
                        <w:t xml:space="preserve"> Reduce Fire Risk</w:t>
                      </w:r>
                    </w:p>
                    <w:p w:rsidRPr="00CF5687" w:rsidR="00B22740" w:rsidP="009B09A3" w:rsidRDefault="00B22740" w14:paraId="124B04C8" w14:textId="39E08FC2">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8A0D98">
                        <w:rPr>
                          <w:sz w:val="20"/>
                          <w:szCs w:val="20"/>
                        </w:rPr>
                        <w:t>Florida</w:t>
                      </w:r>
                      <w:r>
                        <w:rPr>
                          <w:sz w:val="20"/>
                          <w:szCs w:val="20"/>
                        </w:rPr>
                        <w:t>.  Then, we ask you about what you think of the public and private wildfire management techniques.</w:t>
                      </w:r>
                    </w:p>
                  </w:txbxContent>
                </v:textbox>
              </v:shape>
            </w:pict>
          </mc:Fallback>
        </mc:AlternateContent>
      </w:r>
    </w:p>
    <w:p w:rsidR="00CF5687" w:rsidP="0022360B" w:rsidRDefault="00CF5687" w14:paraId="3F0820C6" w14:textId="77777777"/>
    <w:p w:rsidRPr="009A6EA8" w:rsidR="00E208FA" w:rsidP="00E208FA" w:rsidRDefault="00E208FA" w14:paraId="35DE1B94" w14:textId="77777777"/>
    <w:p w:rsidRPr="009A6EA8" w:rsidR="00E208FA" w:rsidP="00E208FA" w:rsidRDefault="00E208FA" w14:paraId="24D4D9D4" w14:textId="77777777"/>
    <w:p w:rsidRPr="009A6EA8" w:rsidR="00E208FA" w:rsidP="00E208FA" w:rsidRDefault="00E208FA" w14:paraId="14B5646C" w14:textId="77777777"/>
    <w:p w:rsidRPr="009A6EA8" w:rsidR="00E208FA" w:rsidP="00E208FA" w:rsidRDefault="00EB62D4" w14:paraId="0DDA44E0" w14:textId="77777777">
      <w:r>
        <w:rPr>
          <w:noProof/>
        </w:rPr>
        <mc:AlternateContent>
          <mc:Choice Requires="wps">
            <w:drawing>
              <wp:anchor distT="0" distB="0" distL="114300" distR="114300" simplePos="0" relativeHeight="4" behindDoc="0" locked="0" layoutInCell="1" allowOverlap="1" wp14:editId="08DFD763" wp14:anchorId="6E352BD7">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Pr="00FF5DD0" w:rsidR="00B22740" w:rsidP="007D2C7D" w:rsidRDefault="00B22740" w14:paraId="0CBA8A15" w14:textId="77777777">
                            <w:pPr>
                              <w:jc w:val="center"/>
                              <w:rPr>
                                <w:b/>
                                <w:sz w:val="20"/>
                                <w:szCs w:val="20"/>
                              </w:rPr>
                            </w:pPr>
                            <w:r w:rsidRPr="00FF5DD0">
                              <w:rPr>
                                <w:b/>
                                <w:sz w:val="20"/>
                                <w:szCs w:val="20"/>
                              </w:rPr>
                              <w:t>Public Wildfire Prevention Methods</w:t>
                            </w:r>
                          </w:p>
                          <w:p w:rsidRPr="00FF5DD0" w:rsidR="00B22740" w:rsidP="007D2C7D" w:rsidRDefault="00B22740" w14:paraId="6B500C90" w14:textId="77777777">
                            <w:pPr>
                              <w:rPr>
                                <w:sz w:val="20"/>
                                <w:szCs w:val="20"/>
                              </w:rPr>
                            </w:pPr>
                            <w:r w:rsidRPr="00FF5DD0">
                              <w:rPr>
                                <w:sz w:val="20"/>
                                <w:szCs w:val="20"/>
                              </w:rPr>
                              <w:t xml:space="preserve">These methods reduce the </w:t>
                            </w:r>
                            <w:proofErr w:type="gramStart"/>
                            <w:r w:rsidRPr="00FF5DD0">
                              <w:rPr>
                                <w:sz w:val="20"/>
                                <w:szCs w:val="20"/>
                              </w:rPr>
                              <w:t>amount</w:t>
                            </w:r>
                            <w:proofErr w:type="gramEnd"/>
                            <w:r w:rsidRPr="00FF5DD0">
                              <w:rPr>
                                <w:sz w:val="20"/>
                                <w:szCs w:val="20"/>
                              </w:rPr>
                              <w:t xml:space="preserve">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Pr="00FF5DD0" w:rsidR="00B22740" w:rsidP="007D2C7D" w:rsidRDefault="00B22740" w14:paraId="78FECE58" w14:textId="77777777">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Pr="00FF5DD0" w:rsidR="00B22740" w:rsidP="007D2C7D" w:rsidRDefault="00B22740" w14:paraId="623F04AC" w14:textId="77777777">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P="007D2C7D" w:rsidRDefault="00B22740" w14:paraId="26A31A52" w14:textId="77777777">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Pr="008D0BD9" w:rsidR="00B22740" w:rsidP="007D2C7D" w:rsidRDefault="00B22740" w14:paraId="5A357B7A" w14:textId="77777777">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Pr="00FF5DD0" w:rsidR="00B22740" w:rsidP="007D2C7D" w:rsidRDefault="00B22740" w14:paraId="50CEE04B" w14:textId="77777777">
                            <w:pPr>
                              <w:rPr>
                                <w:sz w:val="20"/>
                                <w:szCs w:val="20"/>
                              </w:rPr>
                            </w:pPr>
                            <w:r>
                              <w:rPr>
                                <w:sz w:val="20"/>
                                <w:szCs w:val="20"/>
                              </w:rPr>
                              <w:t>S</w:t>
                            </w:r>
                            <w:r w:rsidRPr="00FF5DD0">
                              <w:rPr>
                                <w:sz w:val="20"/>
                                <w:szCs w:val="20"/>
                              </w:rPr>
                              <w:t xml:space="preserve">ufficient funding does not currently exist to conduct these three activities everywhere they are needed.  Thus, </w:t>
                            </w:r>
                            <w:r w:rsidRPr="00585070">
                              <w:rPr>
                                <w:sz w:val="20"/>
                                <w:szCs w:val="20"/>
                              </w:rPr>
                              <w:t xml:space="preserve">the costs for the above activities could be paid for by a </w:t>
                            </w:r>
                            <w:proofErr w:type="spellStart"/>
                            <w:proofErr w:type="gramStart"/>
                            <w:r w:rsidRPr="00585070">
                              <w:rPr>
                                <w:sz w:val="20"/>
                                <w:szCs w:val="20"/>
                              </w:rPr>
                              <w:t>one time</w:t>
                            </w:r>
                            <w:proofErr w:type="spellEnd"/>
                            <w:proofErr w:type="gramEnd"/>
                            <w:r w:rsidRPr="00585070">
                              <w:rPr>
                                <w:sz w:val="20"/>
                                <w:szCs w:val="20"/>
                              </w:rPr>
                              <w:t xml:space="preserve"> lump sum payment into a County trust fund to be used only for the Ten-year Vegetation Management Program.</w:t>
                            </w:r>
                            <w:r>
                              <w:rPr>
                                <w:sz w:val="20"/>
                                <w:szCs w:val="20"/>
                              </w:rPr>
                              <w:t xml:space="preserve">  A citizen advisory board would review the expenditures from the fund annually.</w:t>
                            </w:r>
                          </w:p>
                          <w:p w:rsidR="00B22740" w:rsidRDefault="00B22740" w14:paraId="2B7F897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w14:anchorId="6E352BD7">
                <v:textbox>
                  <w:txbxContent>
                    <w:p w:rsidRPr="00FF5DD0" w:rsidR="00B22740" w:rsidP="007D2C7D" w:rsidRDefault="00B22740" w14:paraId="0CBA8A15" w14:textId="77777777">
                      <w:pPr>
                        <w:jc w:val="center"/>
                        <w:rPr>
                          <w:b/>
                          <w:sz w:val="20"/>
                          <w:szCs w:val="20"/>
                        </w:rPr>
                      </w:pPr>
                      <w:r w:rsidRPr="00FF5DD0">
                        <w:rPr>
                          <w:b/>
                          <w:sz w:val="20"/>
                          <w:szCs w:val="20"/>
                        </w:rPr>
                        <w:t>Public Wildfire Prevention Methods</w:t>
                      </w:r>
                    </w:p>
                    <w:p w:rsidRPr="00FF5DD0" w:rsidR="00B22740" w:rsidP="007D2C7D" w:rsidRDefault="00B22740" w14:paraId="6B500C90" w14:textId="77777777">
                      <w:pPr>
                        <w:rPr>
                          <w:sz w:val="20"/>
                          <w:szCs w:val="20"/>
                        </w:rPr>
                      </w:pPr>
                      <w:r w:rsidRPr="00FF5DD0">
                        <w:rPr>
                          <w:sz w:val="20"/>
                          <w:szCs w:val="20"/>
                        </w:rPr>
                        <w:t xml:space="preserve">These methods reduce the </w:t>
                      </w:r>
                      <w:proofErr w:type="gramStart"/>
                      <w:r w:rsidRPr="00FF5DD0">
                        <w:rPr>
                          <w:sz w:val="20"/>
                          <w:szCs w:val="20"/>
                        </w:rPr>
                        <w:t>amount</w:t>
                      </w:r>
                      <w:proofErr w:type="gramEnd"/>
                      <w:r w:rsidRPr="00FF5DD0">
                        <w:rPr>
                          <w:sz w:val="20"/>
                          <w:szCs w:val="20"/>
                        </w:rPr>
                        <w:t xml:space="preserve">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Pr="00FF5DD0" w:rsidR="00B22740" w:rsidP="007D2C7D" w:rsidRDefault="00B22740" w14:paraId="78FECE58" w14:textId="77777777">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Pr="00FF5DD0" w:rsidR="00B22740" w:rsidP="007D2C7D" w:rsidRDefault="00B22740" w14:paraId="623F04AC" w14:textId="77777777">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P="007D2C7D" w:rsidRDefault="00B22740" w14:paraId="26A31A52" w14:textId="77777777">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Pr="008D0BD9" w:rsidR="00B22740" w:rsidP="007D2C7D" w:rsidRDefault="00B22740" w14:paraId="5A357B7A" w14:textId="77777777">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Pr="00FF5DD0" w:rsidR="00B22740" w:rsidP="007D2C7D" w:rsidRDefault="00B22740" w14:paraId="50CEE04B" w14:textId="77777777">
                      <w:pPr>
                        <w:rPr>
                          <w:sz w:val="20"/>
                          <w:szCs w:val="20"/>
                        </w:rPr>
                      </w:pPr>
                      <w:r>
                        <w:rPr>
                          <w:sz w:val="20"/>
                          <w:szCs w:val="20"/>
                        </w:rPr>
                        <w:t>S</w:t>
                      </w:r>
                      <w:r w:rsidRPr="00FF5DD0">
                        <w:rPr>
                          <w:sz w:val="20"/>
                          <w:szCs w:val="20"/>
                        </w:rPr>
                        <w:t xml:space="preserve">ufficient funding does not currently exist to conduct these three activities everywhere they are needed.  Thus, </w:t>
                      </w:r>
                      <w:r w:rsidRPr="00585070">
                        <w:rPr>
                          <w:sz w:val="20"/>
                          <w:szCs w:val="20"/>
                        </w:rPr>
                        <w:t xml:space="preserve">the costs for the above activities could be paid for by a </w:t>
                      </w:r>
                      <w:proofErr w:type="spellStart"/>
                      <w:proofErr w:type="gramStart"/>
                      <w:r w:rsidRPr="00585070">
                        <w:rPr>
                          <w:sz w:val="20"/>
                          <w:szCs w:val="20"/>
                        </w:rPr>
                        <w:t>one time</w:t>
                      </w:r>
                      <w:proofErr w:type="spellEnd"/>
                      <w:proofErr w:type="gramEnd"/>
                      <w:r w:rsidRPr="00585070">
                        <w:rPr>
                          <w:sz w:val="20"/>
                          <w:szCs w:val="20"/>
                        </w:rPr>
                        <w:t xml:space="preserve"> lump sum payment into a County trust fund to be used only for the Ten-year Vegetation Management Program.</w:t>
                      </w:r>
                      <w:r>
                        <w:rPr>
                          <w:sz w:val="20"/>
                          <w:szCs w:val="20"/>
                        </w:rPr>
                        <w:t xml:space="preserve">  A citizen advisory board would review the expenditures from the fund annually.</w:t>
                      </w:r>
                    </w:p>
                    <w:p w:rsidR="00B22740" w:rsidRDefault="00B22740" w14:paraId="2B7F8972" w14:textId="77777777"/>
                  </w:txbxContent>
                </v:textbox>
              </v:shape>
            </w:pict>
          </mc:Fallback>
        </mc:AlternateContent>
      </w:r>
    </w:p>
    <w:p w:rsidR="00E208FA" w:rsidP="00E208FA" w:rsidRDefault="00E208FA" w14:paraId="0990FD5A" w14:textId="77777777"/>
    <w:p w:rsidR="004229CF" w:rsidP="00E208FA" w:rsidRDefault="004229CF" w14:paraId="1A540D1C" w14:textId="77777777"/>
    <w:p w:rsidR="004229CF" w:rsidP="00E208FA" w:rsidRDefault="004229CF" w14:paraId="2587B37B" w14:textId="77777777"/>
    <w:p w:rsidR="004229CF" w:rsidP="00E208FA" w:rsidRDefault="004229CF" w14:paraId="61FD3406" w14:textId="77777777"/>
    <w:p w:rsidR="004229CF" w:rsidP="00E208FA" w:rsidRDefault="004229CF" w14:paraId="49C1A8D0" w14:textId="77777777"/>
    <w:p w:rsidR="004229CF" w:rsidP="00E208FA" w:rsidRDefault="004229CF" w14:paraId="25761D37" w14:textId="77777777"/>
    <w:p w:rsidR="004229CF" w:rsidP="00E208FA" w:rsidRDefault="004229CF" w14:paraId="3F4B7ECD" w14:textId="77777777"/>
    <w:p w:rsidR="004229CF" w:rsidP="00E208FA" w:rsidRDefault="004229CF" w14:paraId="4E4C64AD" w14:textId="77777777"/>
    <w:p w:rsidR="004229CF" w:rsidP="00E208FA" w:rsidRDefault="004229CF" w14:paraId="63BF1165" w14:textId="77777777"/>
    <w:p w:rsidR="00E208FA" w:rsidP="00E208FA" w:rsidRDefault="00E208FA" w14:paraId="340B33A6" w14:textId="77777777"/>
    <w:p w:rsidR="00FA7974" w:rsidP="00FA7974" w:rsidRDefault="00FA7974" w14:paraId="2CC9269F" w14:textId="77777777">
      <w:pPr>
        <w:pStyle w:val="Heading1"/>
        <w:rPr>
          <w:rFonts w:ascii="Times New Roman" w:hAnsi="Times New Roman" w:cs="Times New Roman"/>
          <w:sz w:val="24"/>
          <w:szCs w:val="24"/>
        </w:rPr>
      </w:pPr>
    </w:p>
    <w:p w:rsidR="00FF5DD0" w:rsidP="003E5D31" w:rsidRDefault="00FF5DD0" w14:paraId="3BDB67E5" w14:textId="77777777">
      <w:pPr>
        <w:tabs>
          <w:tab w:val="left" w:pos="-3690"/>
          <w:tab w:val="left" w:pos="3240"/>
        </w:tabs>
        <w:ind w:right="-1440"/>
        <w:rPr>
          <w:sz w:val="20"/>
          <w:szCs w:val="20"/>
        </w:rPr>
      </w:pPr>
    </w:p>
    <w:p w:rsidR="00000B15" w:rsidP="009E120F" w:rsidRDefault="00000B15" w14:paraId="6B2D96A1" w14:textId="77777777">
      <w:pPr>
        <w:tabs>
          <w:tab w:val="left" w:pos="-3690"/>
          <w:tab w:val="left" w:pos="3240"/>
        </w:tabs>
        <w:ind w:left="-360" w:right="-1440" w:hanging="360"/>
        <w:rPr>
          <w:sz w:val="20"/>
          <w:szCs w:val="20"/>
        </w:rPr>
      </w:pPr>
    </w:p>
    <w:p w:rsidR="00000B15" w:rsidP="009E120F" w:rsidRDefault="00000B15" w14:paraId="4EF8818B" w14:textId="77777777">
      <w:pPr>
        <w:tabs>
          <w:tab w:val="left" w:pos="-3690"/>
          <w:tab w:val="left" w:pos="3240"/>
        </w:tabs>
        <w:ind w:left="-360" w:right="-1440" w:hanging="360"/>
        <w:rPr>
          <w:sz w:val="20"/>
          <w:szCs w:val="20"/>
        </w:rPr>
      </w:pPr>
    </w:p>
    <w:p w:rsidR="00000B15" w:rsidP="009E120F" w:rsidRDefault="00000B15" w14:paraId="2E8E906E" w14:textId="77777777">
      <w:pPr>
        <w:tabs>
          <w:tab w:val="left" w:pos="-3690"/>
          <w:tab w:val="left" w:pos="3240"/>
        </w:tabs>
        <w:ind w:left="-360" w:right="-1440" w:hanging="360"/>
        <w:rPr>
          <w:sz w:val="20"/>
          <w:szCs w:val="20"/>
        </w:rPr>
      </w:pPr>
    </w:p>
    <w:p w:rsidR="001212CE" w:rsidP="00DF3AD0" w:rsidRDefault="001212CE" w14:paraId="2E47AB1F" w14:textId="77777777">
      <w:pPr>
        <w:tabs>
          <w:tab w:val="left" w:pos="-3690"/>
          <w:tab w:val="left" w:pos="3240"/>
        </w:tabs>
        <w:ind w:right="-1440"/>
        <w:rPr>
          <w:sz w:val="20"/>
          <w:szCs w:val="20"/>
        </w:rPr>
      </w:pPr>
    </w:p>
    <w:p w:rsidR="001212CE" w:rsidP="009E120F" w:rsidRDefault="001212CE" w14:paraId="0E7C91F7" w14:textId="77777777">
      <w:pPr>
        <w:tabs>
          <w:tab w:val="left" w:pos="-3690"/>
          <w:tab w:val="left" w:pos="3240"/>
        </w:tabs>
        <w:ind w:left="-360" w:right="-1440" w:hanging="360"/>
        <w:rPr>
          <w:sz w:val="20"/>
          <w:szCs w:val="20"/>
        </w:rPr>
      </w:pPr>
    </w:p>
    <w:p w:rsidR="00DF3AD0" w:rsidP="009E120F" w:rsidRDefault="00174438" w14:paraId="5BF87211" w14:textId="77777777">
      <w:pPr>
        <w:tabs>
          <w:tab w:val="left" w:pos="-3690"/>
          <w:tab w:val="left" w:pos="3240"/>
        </w:tabs>
        <w:ind w:left="-360" w:right="-1440" w:hanging="360"/>
        <w:rPr>
          <w:sz w:val="20"/>
          <w:szCs w:val="20"/>
        </w:rPr>
      </w:pPr>
      <w:r>
        <w:rPr>
          <w:sz w:val="20"/>
          <w:szCs w:val="20"/>
        </w:rPr>
        <w:tab/>
      </w:r>
    </w:p>
    <w:p w:rsidR="00174438" w:rsidP="009E120F" w:rsidRDefault="00174438" w14:paraId="653CDF00" w14:textId="77777777">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rsidR="00174438" w:rsidP="009E120F" w:rsidRDefault="00174438" w14:paraId="6B43E142" w14:textId="77777777">
      <w:pPr>
        <w:tabs>
          <w:tab w:val="left" w:pos="-3690"/>
          <w:tab w:val="left" w:pos="3240"/>
        </w:tabs>
        <w:ind w:left="-360" w:right="-1440" w:hanging="360"/>
        <w:rPr>
          <w:sz w:val="20"/>
          <w:szCs w:val="20"/>
        </w:rPr>
      </w:pPr>
      <w:r>
        <w:rPr>
          <w:sz w:val="20"/>
          <w:szCs w:val="20"/>
        </w:rPr>
        <w:tab/>
      </w:r>
      <w:r>
        <w:rPr>
          <w:sz w:val="20"/>
          <w:szCs w:val="20"/>
        </w:rPr>
        <w:tab/>
        <w:t>----------SUCESSFUL---------</w:t>
      </w:r>
    </w:p>
    <w:p w:rsidR="00174438" w:rsidP="009E120F" w:rsidRDefault="00174438" w14:paraId="26258E26" w14:textId="77777777">
      <w:pPr>
        <w:tabs>
          <w:tab w:val="left" w:pos="-3690"/>
          <w:tab w:val="left" w:pos="3240"/>
        </w:tabs>
        <w:ind w:left="-360" w:right="-1440" w:hanging="360"/>
        <w:rPr>
          <w:sz w:val="20"/>
          <w:szCs w:val="20"/>
        </w:rPr>
      </w:pPr>
    </w:p>
    <w:p w:rsidR="009E120F" w:rsidP="009E120F" w:rsidRDefault="003E5D31" w14:paraId="09CB144F" w14:textId="77777777">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rsidRPr="003E5D31" w:rsidR="003E5D31" w:rsidP="009E120F" w:rsidRDefault="003E5D31" w14:paraId="4ED6DFA2" w14:textId="77777777">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Pr="009E120F" w:rsid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rsidR="003E5D31" w:rsidP="003E5D31" w:rsidRDefault="003E5D31" w14:paraId="244E27E3" w14:textId="77777777">
      <w:pPr>
        <w:tabs>
          <w:tab w:val="left" w:pos="-3690"/>
        </w:tabs>
      </w:pPr>
    </w:p>
    <w:p w:rsidR="007D3C39" w:rsidP="007D3C39" w:rsidRDefault="007D3C39" w14:paraId="655D07BA" w14:textId="77777777">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rsidRPr="003E5D31" w:rsidR="007D3C39" w:rsidP="007D3C39" w:rsidRDefault="00345FA3" w14:paraId="3CFE69B9" w14:textId="77777777">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Pr="009E120F" w:rsidR="007D3C39">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rsidR="003E5D31" w:rsidP="003E5D31" w:rsidRDefault="003E5D31" w14:paraId="072AC16A" w14:textId="77777777">
      <w:pPr>
        <w:tabs>
          <w:tab w:val="left" w:pos="-3690"/>
        </w:tabs>
      </w:pPr>
    </w:p>
    <w:p w:rsidR="00566E5E" w:rsidP="007C4B6F" w:rsidRDefault="00566E5E" w14:paraId="0E4AC5DE" w14:textId="77777777">
      <w:pPr>
        <w:tabs>
          <w:tab w:val="left" w:pos="-3690"/>
          <w:tab w:val="left" w:pos="3240"/>
        </w:tabs>
        <w:ind w:left="-360" w:right="-1440" w:hanging="360"/>
        <w:rPr>
          <w:sz w:val="20"/>
          <w:szCs w:val="20"/>
        </w:rPr>
      </w:pPr>
    </w:p>
    <w:p w:rsidR="007C4B6F" w:rsidP="007C4B6F" w:rsidRDefault="007C4B6F" w14:paraId="65959EA0" w14:textId="77777777">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rsidR="007C4B6F" w:rsidP="007C4B6F" w:rsidRDefault="007C4B6F" w14:paraId="37F35D2E" w14:textId="77777777">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rsidR="007C4B6F" w:rsidP="007C4B6F" w:rsidRDefault="007C4B6F" w14:paraId="0E4A8D9F" w14:textId="77777777">
      <w:pPr>
        <w:tabs>
          <w:tab w:val="left" w:pos="-3690"/>
          <w:tab w:val="left" w:pos="3240"/>
        </w:tabs>
        <w:ind w:left="-360" w:right="-1440" w:hanging="360"/>
        <w:rPr>
          <w:sz w:val="20"/>
          <w:szCs w:val="20"/>
        </w:rPr>
      </w:pPr>
      <w:r w:rsidRPr="003E5D31">
        <w:rPr>
          <w:sz w:val="20"/>
          <w:szCs w:val="20"/>
        </w:rPr>
        <w:lastRenderedPageBreak/>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rsidRPr="003E5D31" w:rsidR="007C4B6F" w:rsidP="007C4B6F" w:rsidRDefault="00374FD0" w14:paraId="5D27D36B" w14:textId="77777777">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Pr="009E120F" w:rsidR="007C4B6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rsidR="004229CF" w:rsidP="00DF3AD0" w:rsidRDefault="004229CF" w14:paraId="5BE694B9" w14:textId="77777777">
      <w:pPr>
        <w:rPr>
          <w:sz w:val="20"/>
          <w:szCs w:val="20"/>
        </w:rPr>
      </w:pPr>
    </w:p>
    <w:p w:rsidRPr="001D4154" w:rsidR="001D4154" w:rsidP="001D4154" w:rsidRDefault="001D4154" w14:paraId="37E469C7" w14:textId="77777777">
      <w:pPr>
        <w:ind w:left="-180" w:hanging="540"/>
        <w:rPr>
          <w:sz w:val="20"/>
          <w:szCs w:val="20"/>
        </w:rPr>
      </w:pPr>
      <w:r w:rsidRPr="001D4154">
        <w:rPr>
          <w:sz w:val="20"/>
          <w:szCs w:val="20"/>
        </w:rPr>
        <w:t xml:space="preserve">Q16.  </w:t>
      </w:r>
      <w:r w:rsidR="00113C68">
        <w:rPr>
          <w:sz w:val="20"/>
          <w:szCs w:val="20"/>
        </w:rPr>
        <w:t>S</w:t>
      </w:r>
      <w:r w:rsidRPr="00FF5DD0" w:rsidR="00113C68">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rsidRPr="001D4154" w:rsidR="001D4154" w:rsidP="001D4154" w:rsidRDefault="001D4154" w14:paraId="50BAD8B3" w14:textId="77777777">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rsidRPr="001D4154" w:rsidR="001D4154" w:rsidP="001D4154" w:rsidRDefault="001D4154" w14:paraId="2B1829F7" w14:textId="77777777">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rsidRPr="001D4154" w:rsidR="001D4154" w:rsidP="001D4154" w:rsidRDefault="001D4154" w14:paraId="590EA186" w14:textId="77777777">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Pr="001D4154" w:rsidR="0042298C">
        <w:rPr>
          <w:sz w:val="28"/>
          <w:szCs w:val="28"/>
        </w:rPr>
        <w:t>□</w:t>
      </w:r>
      <w:r w:rsidR="0042298C">
        <w:rPr>
          <w:sz w:val="28"/>
          <w:szCs w:val="28"/>
        </w:rPr>
        <w:t xml:space="preserve">          </w:t>
      </w:r>
      <w:r w:rsidRPr="001D4154" w:rsidR="0042298C">
        <w:rPr>
          <w:sz w:val="28"/>
          <w:szCs w:val="28"/>
        </w:rPr>
        <w:t>□</w:t>
      </w:r>
    </w:p>
    <w:p w:rsidR="001D4154" w:rsidP="001D4154" w:rsidRDefault="001D4154" w14:paraId="215785BF" w14:textId="77777777">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Pr="001D4154" w:rsidR="0042298C">
        <w:rPr>
          <w:sz w:val="28"/>
          <w:szCs w:val="28"/>
        </w:rPr>
        <w:t>□</w:t>
      </w:r>
      <w:r w:rsidR="0042298C">
        <w:rPr>
          <w:sz w:val="28"/>
          <w:szCs w:val="28"/>
        </w:rPr>
        <w:t xml:space="preserve">          </w:t>
      </w:r>
      <w:r w:rsidRPr="001D4154" w:rsidR="0042298C">
        <w:rPr>
          <w:sz w:val="28"/>
          <w:szCs w:val="28"/>
        </w:rPr>
        <w:t>□</w:t>
      </w:r>
      <w:r w:rsidRPr="001D4154">
        <w:rPr>
          <w:sz w:val="20"/>
          <w:szCs w:val="20"/>
        </w:rPr>
        <w:tab/>
      </w:r>
    </w:p>
    <w:p w:rsidRPr="00EC3443" w:rsidR="00EC3443" w:rsidP="00174438" w:rsidRDefault="00EC3443" w14:paraId="35B2B1BA" w14:textId="77777777">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rsidR="00EC3443" w:rsidP="00174438" w:rsidRDefault="00EC3443" w14:paraId="2358EF09" w14:textId="77777777">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rsidRPr="001D4154" w:rsidR="00EC3443" w:rsidP="00EC3443" w:rsidRDefault="00EC3443" w14:paraId="25D6E42B" w14:textId="77777777">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rsidRPr="001D4154" w:rsidR="00EC3443" w:rsidP="00174438" w:rsidRDefault="00EC3443" w14:paraId="3FFC0C6E" w14:textId="77777777">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Pr="0042298C" w:rsidR="00174438">
        <w:rPr>
          <w:sz w:val="28"/>
          <w:szCs w:val="28"/>
        </w:rPr>
        <w:t>□</w:t>
      </w:r>
      <w:r w:rsidRPr="0042298C">
        <w:rPr>
          <w:sz w:val="28"/>
          <w:szCs w:val="28"/>
        </w:rPr>
        <w:tab/>
      </w:r>
    </w:p>
    <w:p w:rsidRPr="001D4154" w:rsidR="00EC3443" w:rsidP="00174438" w:rsidRDefault="00EC3443" w14:paraId="4375A463" w14:textId="77777777">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Pr="0042298C" w:rsidR="00174438">
        <w:rPr>
          <w:sz w:val="28"/>
          <w:szCs w:val="28"/>
        </w:rPr>
        <w:t>□</w:t>
      </w:r>
    </w:p>
    <w:p w:rsidRPr="001D4154" w:rsidR="00EC3443" w:rsidP="00174438" w:rsidRDefault="00EC3443" w14:paraId="13304E4C" w14:textId="77777777">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Pr="0042298C" w:rsidR="00174438">
        <w:rPr>
          <w:sz w:val="28"/>
          <w:szCs w:val="28"/>
        </w:rPr>
        <w:t>□</w:t>
      </w:r>
      <w:r w:rsidRPr="0042298C">
        <w:rPr>
          <w:sz w:val="28"/>
          <w:szCs w:val="28"/>
        </w:rPr>
        <w:tab/>
      </w:r>
    </w:p>
    <w:p w:rsidR="00EC3443" w:rsidP="00174438" w:rsidRDefault="00EC3443" w14:paraId="3F387567" w14:textId="77777777">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Pr="0042298C" w:rsidR="00174438">
        <w:rPr>
          <w:sz w:val="28"/>
          <w:szCs w:val="28"/>
        </w:rPr>
        <w:t>□</w:t>
      </w:r>
      <w:r w:rsidR="00931D9B">
        <w:rPr>
          <w:sz w:val="28"/>
          <w:szCs w:val="28"/>
        </w:rPr>
        <w:t xml:space="preserve"> </w:t>
      </w:r>
    </w:p>
    <w:p w:rsidR="003148C3" w:rsidP="00174438" w:rsidRDefault="00EB62D4" w14:paraId="73FCC84E" w14:textId="77777777">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14:editId="2CC156CB" wp14:anchorId="0E56A33F">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Pr="00577634" w:rsidR="00B22740" w:rsidP="003148C3" w:rsidRDefault="00B22740" w14:paraId="68A1A25C" w14:textId="77777777">
                            <w:pPr>
                              <w:jc w:val="center"/>
                              <w:rPr>
                                <w:b/>
                                <w:sz w:val="20"/>
                                <w:szCs w:val="20"/>
                              </w:rPr>
                            </w:pPr>
                            <w:r w:rsidRPr="00577634">
                              <w:rPr>
                                <w:b/>
                                <w:sz w:val="20"/>
                                <w:szCs w:val="20"/>
                              </w:rPr>
                              <w:t>Section D: What Wildfire Prevention Methods Do You Prefer?</w:t>
                            </w:r>
                          </w:p>
                          <w:p w:rsidR="00B22740" w:rsidP="003148C3" w:rsidRDefault="00B22740" w14:paraId="1BDE80B6" w14:textId="77777777">
                            <w:pPr>
                              <w:ind w:left="180" w:hanging="180"/>
                              <w:rPr>
                                <w:sz w:val="20"/>
                                <w:szCs w:val="20"/>
                              </w:rPr>
                            </w:pPr>
                            <w:r w:rsidRPr="00577634">
                              <w:rPr>
                                <w:sz w:val="20"/>
                                <w:szCs w:val="20"/>
                              </w:rPr>
                              <w:t xml:space="preserve">•  In this section, we are interested in learning what you personally are willing to do (if anything) to reduce the risk of a wildfire damaging your home.  For each question in this section, you are presented with 3 alternatives, two of which reduce wildfire risks (expressed as </w:t>
                            </w:r>
                            <w:proofErr w:type="gramStart"/>
                            <w:r w:rsidRPr="00577634">
                              <w:rPr>
                                <w:sz w:val="20"/>
                                <w:szCs w:val="20"/>
                              </w:rPr>
                              <w:t>10 year</w:t>
                            </w:r>
                            <w:proofErr w:type="gramEnd"/>
                            <w:r w:rsidRPr="00577634">
                              <w:rPr>
                                <w:sz w:val="20"/>
                                <w:szCs w:val="20"/>
                              </w:rPr>
                              <w:t xml:space="preserve"> average chances).  Then, you are asked which, if either, of the alternatives you would choose.</w:t>
                            </w:r>
                          </w:p>
                          <w:p w:rsidR="00B22740" w:rsidP="003148C3" w:rsidRDefault="00B22740" w14:paraId="41FC7F10" w14:textId="12913500">
                            <w:pPr>
                              <w:ind w:left="180" w:hanging="180"/>
                              <w:rPr>
                                <w:sz w:val="20"/>
                                <w:szCs w:val="20"/>
                              </w:rPr>
                            </w:pPr>
                            <w:r>
                              <w:rPr>
                                <w:sz w:val="20"/>
                                <w:szCs w:val="20"/>
                              </w:rPr>
                              <w:t>•  The chance of your house being damaged by a wildfire is varied across the alternatives, as is the amount of monetary damage, because wildfire conditions and property values vary between locations in</w:t>
                            </w:r>
                            <w:r w:rsidR="00610B34">
                              <w:rPr>
                                <w:sz w:val="20"/>
                                <w:szCs w:val="20"/>
                              </w:rPr>
                              <w:t xml:space="preserve"> </w:t>
                            </w:r>
                            <w:r w:rsidR="008A0D98">
                              <w:rPr>
                                <w:sz w:val="20"/>
                                <w:szCs w:val="20"/>
                              </w:rPr>
                              <w:t>Florida</w:t>
                            </w:r>
                            <w:r>
                              <w:rPr>
                                <w:sz w:val="20"/>
                                <w:szCs w:val="20"/>
                              </w:rPr>
                              <w:t>.  For your convenience, we have computed the Expected Loss associated with each alternative by multiplying the “Chance of your house being damaged in next 10 years” times the amount of “Damage to property”.</w:t>
                            </w:r>
                          </w:p>
                          <w:p w:rsidR="00B22740" w:rsidP="003148C3" w:rsidRDefault="00B22740" w14:paraId="0EA36474" w14:textId="77777777">
                            <w:pPr>
                              <w:ind w:left="180" w:hanging="180"/>
                            </w:pPr>
                            <w:r>
                              <w:rPr>
                                <w:sz w:val="20"/>
                                <w:szCs w:val="20"/>
                              </w:rPr>
                              <w:t xml:space="preserve">•  The one time cost to you </w:t>
                            </w:r>
                            <w:proofErr w:type="gramStart"/>
                            <w:r>
                              <w:rPr>
                                <w:sz w:val="20"/>
                                <w:szCs w:val="20"/>
                              </w:rPr>
                              <w:t>of  the</w:t>
                            </w:r>
                            <w:proofErr w:type="gramEnd"/>
                            <w:r>
                              <w:rPr>
                                <w:sz w:val="20"/>
                                <w:szCs w:val="20"/>
                              </w:rPr>
                              <w:t xml:space="preserv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w14:anchorId="0E56A33F">
                <v:textbox>
                  <w:txbxContent>
                    <w:p w:rsidRPr="00577634" w:rsidR="00B22740" w:rsidP="003148C3" w:rsidRDefault="00B22740" w14:paraId="68A1A25C" w14:textId="77777777">
                      <w:pPr>
                        <w:jc w:val="center"/>
                        <w:rPr>
                          <w:b/>
                          <w:sz w:val="20"/>
                          <w:szCs w:val="20"/>
                        </w:rPr>
                      </w:pPr>
                      <w:r w:rsidRPr="00577634">
                        <w:rPr>
                          <w:b/>
                          <w:sz w:val="20"/>
                          <w:szCs w:val="20"/>
                        </w:rPr>
                        <w:t>Section D: What Wildfire Prevention Methods Do You Prefer?</w:t>
                      </w:r>
                    </w:p>
                    <w:p w:rsidR="00B22740" w:rsidP="003148C3" w:rsidRDefault="00B22740" w14:paraId="1BDE80B6" w14:textId="77777777">
                      <w:pPr>
                        <w:ind w:left="180" w:hanging="180"/>
                        <w:rPr>
                          <w:sz w:val="20"/>
                          <w:szCs w:val="20"/>
                        </w:rPr>
                      </w:pPr>
                      <w:r w:rsidRPr="00577634">
                        <w:rPr>
                          <w:sz w:val="20"/>
                          <w:szCs w:val="20"/>
                        </w:rPr>
                        <w:t xml:space="preserve">•  In this section, we are interested in learning what you personally are willing to do (if anything) to reduce the risk of a wildfire damaging your home.  For each question in this section, you are presented with 3 alternatives, two of which reduce wildfire risks (expressed as </w:t>
                      </w:r>
                      <w:proofErr w:type="gramStart"/>
                      <w:r w:rsidRPr="00577634">
                        <w:rPr>
                          <w:sz w:val="20"/>
                          <w:szCs w:val="20"/>
                        </w:rPr>
                        <w:t>10 year</w:t>
                      </w:r>
                      <w:proofErr w:type="gramEnd"/>
                      <w:r w:rsidRPr="00577634">
                        <w:rPr>
                          <w:sz w:val="20"/>
                          <w:szCs w:val="20"/>
                        </w:rPr>
                        <w:t xml:space="preserve"> average chances).  Then, you are asked which, if either, of the alternatives you would choose.</w:t>
                      </w:r>
                    </w:p>
                    <w:p w:rsidR="00B22740" w:rsidP="003148C3" w:rsidRDefault="00B22740" w14:paraId="41FC7F10" w14:textId="12913500">
                      <w:pPr>
                        <w:ind w:left="180" w:hanging="180"/>
                        <w:rPr>
                          <w:sz w:val="20"/>
                          <w:szCs w:val="20"/>
                        </w:rPr>
                      </w:pPr>
                      <w:r>
                        <w:rPr>
                          <w:sz w:val="20"/>
                          <w:szCs w:val="20"/>
                        </w:rPr>
                        <w:t>•  The chance of your house being damaged by a wildfire is varied across the alternatives, as is the amount of monetary damage, because wildfire conditions and property values vary between locations in</w:t>
                      </w:r>
                      <w:r w:rsidR="00610B34">
                        <w:rPr>
                          <w:sz w:val="20"/>
                          <w:szCs w:val="20"/>
                        </w:rPr>
                        <w:t xml:space="preserve"> </w:t>
                      </w:r>
                      <w:r w:rsidR="008A0D98">
                        <w:rPr>
                          <w:sz w:val="20"/>
                          <w:szCs w:val="20"/>
                        </w:rPr>
                        <w:t>Florida</w:t>
                      </w:r>
                      <w:r>
                        <w:rPr>
                          <w:sz w:val="20"/>
                          <w:szCs w:val="20"/>
                        </w:rPr>
                        <w:t>.  For your convenience, we have computed the Expected Loss associated with each alternative by multiplying the “Chance of your house being damaged in next 10 years” times the amount of “Damage to property”.</w:t>
                      </w:r>
                    </w:p>
                    <w:p w:rsidR="00B22740" w:rsidP="003148C3" w:rsidRDefault="00B22740" w14:paraId="0EA36474" w14:textId="77777777">
                      <w:pPr>
                        <w:ind w:left="180" w:hanging="180"/>
                      </w:pPr>
                      <w:r>
                        <w:rPr>
                          <w:sz w:val="20"/>
                          <w:szCs w:val="20"/>
                        </w:rPr>
                        <w:t xml:space="preserve">•  The one time cost to you </w:t>
                      </w:r>
                      <w:proofErr w:type="gramStart"/>
                      <w:r>
                        <w:rPr>
                          <w:sz w:val="20"/>
                          <w:szCs w:val="20"/>
                        </w:rPr>
                        <w:t>of  the</w:t>
                      </w:r>
                      <w:proofErr w:type="gramEnd"/>
                      <w:r>
                        <w:rPr>
                          <w:sz w:val="20"/>
                          <w:szCs w:val="20"/>
                        </w:rPr>
                        <w:t xml:space="preserve"> ten-year program is also varied so that we may better understand the importance of the cost in your decision.  Please answer each question in this section without referring to previous questions.</w:t>
                      </w:r>
                    </w:p>
                  </w:txbxContent>
                </v:textbox>
              </v:shape>
            </w:pict>
          </mc:Fallback>
        </mc:AlternateContent>
      </w:r>
    </w:p>
    <w:p w:rsidR="003148C3" w:rsidP="00174438" w:rsidRDefault="003148C3" w14:paraId="439D5B03" w14:textId="77777777">
      <w:pPr>
        <w:ind w:right="-720" w:hanging="180"/>
        <w:rPr>
          <w:sz w:val="28"/>
          <w:szCs w:val="28"/>
        </w:rPr>
      </w:pPr>
    </w:p>
    <w:p w:rsidR="003148C3" w:rsidP="00174438" w:rsidRDefault="003148C3" w14:paraId="06B9538A" w14:textId="77777777">
      <w:pPr>
        <w:ind w:right="-720" w:hanging="180"/>
        <w:rPr>
          <w:sz w:val="28"/>
          <w:szCs w:val="28"/>
        </w:rPr>
      </w:pPr>
    </w:p>
    <w:p w:rsidR="005A2C74" w:rsidP="006D082E" w:rsidRDefault="005A2C74" w14:paraId="0EC6999F" w14:textId="77777777"/>
    <w:p w:rsidR="005A2C74" w:rsidP="006D082E" w:rsidRDefault="005A2C74" w14:paraId="74001CFC" w14:textId="77777777"/>
    <w:p w:rsidR="009B7F84" w:rsidP="006D082E" w:rsidRDefault="009B7F84" w14:paraId="4364E08A" w14:textId="77777777"/>
    <w:p w:rsidR="009B7F84" w:rsidP="006D082E" w:rsidRDefault="009B7F84" w14:paraId="1006E4AE" w14:textId="77777777"/>
    <w:p w:rsidRPr="006D082E" w:rsidR="00B13A86" w:rsidP="006D082E" w:rsidRDefault="00B13A86" w14:paraId="737F92D1" w14:textId="77777777"/>
    <w:p w:rsidRPr="006D082E" w:rsidR="006D082E" w:rsidP="006D082E" w:rsidRDefault="006D082E" w14:paraId="00305131" w14:textId="77777777"/>
    <w:p w:rsidRPr="006D082E" w:rsidR="004229CF" w:rsidP="006D082E" w:rsidRDefault="004229CF" w14:paraId="58A7829E" w14:textId="77777777"/>
    <w:tbl>
      <w:tblPr>
        <w:tblW w:w="6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440"/>
        <w:gridCol w:w="1440"/>
        <w:gridCol w:w="1440"/>
      </w:tblGrid>
      <w:tr w:rsidR="006D082E" w:rsidTr="000D2AC1" w14:paraId="3458AAC2" w14:textId="77777777">
        <w:tc>
          <w:tcPr>
            <w:tcW w:w="2340" w:type="dxa"/>
            <w:vMerge w:val="restart"/>
            <w:tcBorders>
              <w:right w:val="double" w:color="auto" w:sz="12" w:space="0"/>
            </w:tcBorders>
          </w:tcPr>
          <w:p w:rsidRPr="000D2AC1" w:rsidR="006D082E" w:rsidP="006D082E" w:rsidRDefault="006D082E" w14:paraId="2D4ABB9F" w14:textId="77777777">
            <w:pPr>
              <w:rPr>
                <w:sz w:val="20"/>
                <w:szCs w:val="20"/>
              </w:rPr>
            </w:pPr>
            <w:r w:rsidRPr="000D2AC1">
              <w:rPr>
                <w:sz w:val="20"/>
                <w:szCs w:val="20"/>
              </w:rPr>
              <w:lastRenderedPageBreak/>
              <w:t>Q18.</w:t>
            </w: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6D082E" w14:paraId="270C8AEB" w14:textId="77777777">
            <w:pPr>
              <w:jc w:val="center"/>
              <w:rPr>
                <w:sz w:val="20"/>
                <w:szCs w:val="20"/>
              </w:rPr>
            </w:pPr>
            <w:r w:rsidRPr="000D2AC1">
              <w:rPr>
                <w:sz w:val="20"/>
                <w:szCs w:val="20"/>
              </w:rPr>
              <w:t>Alternative #1</w:t>
            </w:r>
            <w:r w:rsidRPr="000D2AC1" w:rsidR="008B1FA6">
              <w:rPr>
                <w:sz w:val="20"/>
                <w:szCs w:val="20"/>
              </w:rPr>
              <w:t>a</w:t>
            </w:r>
          </w:p>
        </w:tc>
        <w:tc>
          <w:tcPr>
            <w:tcW w:w="1440" w:type="dxa"/>
            <w:tcBorders>
              <w:left w:val="double" w:color="auto" w:sz="12" w:space="0"/>
              <w:right w:val="double" w:color="auto" w:sz="12" w:space="0"/>
            </w:tcBorders>
          </w:tcPr>
          <w:p w:rsidRPr="000D2AC1" w:rsidR="006D082E" w:rsidP="000D2AC1" w:rsidRDefault="006D082E" w14:paraId="273A3024" w14:textId="77777777">
            <w:pPr>
              <w:jc w:val="center"/>
              <w:rPr>
                <w:sz w:val="20"/>
                <w:szCs w:val="20"/>
              </w:rPr>
            </w:pPr>
            <w:r w:rsidRPr="000D2AC1">
              <w:rPr>
                <w:sz w:val="20"/>
                <w:szCs w:val="20"/>
              </w:rPr>
              <w:t>Alternative #2</w:t>
            </w:r>
            <w:r w:rsidRPr="000D2AC1" w:rsidR="008B1FA6">
              <w:rPr>
                <w:sz w:val="20"/>
                <w:szCs w:val="20"/>
              </w:rPr>
              <w:t>a</w:t>
            </w:r>
          </w:p>
        </w:tc>
        <w:tc>
          <w:tcPr>
            <w:tcW w:w="1440" w:type="dxa"/>
            <w:tcBorders>
              <w:left w:val="double" w:color="auto" w:sz="12" w:space="0"/>
              <w:right w:val="double" w:color="auto" w:sz="12" w:space="0"/>
            </w:tcBorders>
          </w:tcPr>
          <w:p w:rsidRPr="000D2AC1" w:rsidR="006D082E" w:rsidP="000D2AC1" w:rsidRDefault="006D082E" w14:paraId="7E559597" w14:textId="77777777">
            <w:pPr>
              <w:jc w:val="center"/>
              <w:rPr>
                <w:sz w:val="20"/>
                <w:szCs w:val="20"/>
              </w:rPr>
            </w:pPr>
            <w:r w:rsidRPr="000D2AC1">
              <w:rPr>
                <w:sz w:val="20"/>
                <w:szCs w:val="20"/>
              </w:rPr>
              <w:t>Alternative #3</w:t>
            </w:r>
          </w:p>
        </w:tc>
      </w:tr>
      <w:tr w:rsidR="006D082E" w:rsidTr="000D2AC1" w14:paraId="430158FD" w14:textId="77777777">
        <w:tc>
          <w:tcPr>
            <w:tcW w:w="2340" w:type="dxa"/>
            <w:vMerge/>
            <w:tcBorders>
              <w:right w:val="double" w:color="auto" w:sz="12" w:space="0"/>
            </w:tcBorders>
          </w:tcPr>
          <w:p w:rsidRPr="000D2AC1" w:rsidR="006D082E" w:rsidP="006D082E" w:rsidRDefault="006D082E" w14:paraId="489B9357"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6D082E" w14:paraId="137059A8" w14:textId="77777777">
            <w:pPr>
              <w:jc w:val="center"/>
              <w:rPr>
                <w:sz w:val="20"/>
                <w:szCs w:val="20"/>
              </w:rPr>
            </w:pPr>
            <w:r w:rsidRPr="000D2AC1">
              <w:rPr>
                <w:sz w:val="20"/>
                <w:szCs w:val="20"/>
              </w:rPr>
              <w:t xml:space="preserve">Public Fire Prevention </w:t>
            </w:r>
          </w:p>
        </w:tc>
        <w:tc>
          <w:tcPr>
            <w:tcW w:w="1440" w:type="dxa"/>
            <w:tcBorders>
              <w:left w:val="double" w:color="auto" w:sz="12" w:space="0"/>
              <w:right w:val="double" w:color="auto" w:sz="12" w:space="0"/>
            </w:tcBorders>
          </w:tcPr>
          <w:p w:rsidRPr="000D2AC1" w:rsidR="006D082E" w:rsidP="000D2AC1" w:rsidRDefault="006D082E" w14:paraId="582C4ED5" w14:textId="77777777">
            <w:pPr>
              <w:jc w:val="center"/>
              <w:rPr>
                <w:sz w:val="20"/>
                <w:szCs w:val="20"/>
              </w:rPr>
            </w:pPr>
            <w:r w:rsidRPr="000D2AC1">
              <w:rPr>
                <w:sz w:val="20"/>
                <w:szCs w:val="20"/>
              </w:rPr>
              <w:t>Private Fire Prevention</w:t>
            </w:r>
          </w:p>
        </w:tc>
        <w:tc>
          <w:tcPr>
            <w:tcW w:w="1440" w:type="dxa"/>
            <w:tcBorders>
              <w:left w:val="double" w:color="auto" w:sz="12" w:space="0"/>
              <w:right w:val="double" w:color="auto" w:sz="12" w:space="0"/>
            </w:tcBorders>
          </w:tcPr>
          <w:p w:rsidRPr="000D2AC1" w:rsidR="006D082E" w:rsidP="000D2AC1" w:rsidRDefault="006D082E" w14:paraId="36D92230" w14:textId="77777777">
            <w:pPr>
              <w:jc w:val="center"/>
              <w:rPr>
                <w:sz w:val="20"/>
                <w:szCs w:val="20"/>
              </w:rPr>
            </w:pPr>
            <w:r w:rsidRPr="000D2AC1">
              <w:rPr>
                <w:sz w:val="20"/>
                <w:szCs w:val="20"/>
              </w:rPr>
              <w:t>Do nothing additional</w:t>
            </w:r>
          </w:p>
        </w:tc>
      </w:tr>
      <w:tr w:rsidR="006D082E" w:rsidTr="000D2AC1" w14:paraId="67C5FF27" w14:textId="77777777">
        <w:tc>
          <w:tcPr>
            <w:tcW w:w="2340" w:type="dxa"/>
            <w:tcBorders>
              <w:right w:val="double" w:color="auto" w:sz="12" w:space="0"/>
            </w:tcBorders>
          </w:tcPr>
          <w:p w:rsidRPr="000D2AC1" w:rsidR="006D082E" w:rsidP="006D082E" w:rsidRDefault="006D082E" w14:paraId="25BFBBAD" w14:textId="77777777">
            <w:pPr>
              <w:rPr>
                <w:sz w:val="20"/>
                <w:szCs w:val="20"/>
              </w:rPr>
            </w:pPr>
            <w:r w:rsidRPr="000D2AC1">
              <w:rPr>
                <w:sz w:val="20"/>
                <w:szCs w:val="20"/>
              </w:rPr>
              <w:t xml:space="preserve">Chance of your house being damaged in </w:t>
            </w:r>
            <w:r w:rsidRPr="000D2AC1" w:rsidR="009E3852">
              <w:rPr>
                <w:sz w:val="20"/>
                <w:szCs w:val="20"/>
              </w:rPr>
              <w:t xml:space="preserve">next </w:t>
            </w:r>
            <w:r w:rsidRPr="000D2AC1">
              <w:rPr>
                <w:sz w:val="20"/>
                <w:szCs w:val="20"/>
              </w:rPr>
              <w:t>10 years</w:t>
            </w: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61493D" w14:paraId="478FA68D" w14:textId="77777777">
            <w:pPr>
              <w:jc w:val="center"/>
              <w:rPr>
                <w:sz w:val="20"/>
                <w:szCs w:val="20"/>
              </w:rPr>
            </w:pPr>
            <w:r w:rsidRPr="000D2AC1">
              <w:rPr>
                <w:sz w:val="20"/>
                <w:szCs w:val="20"/>
              </w:rPr>
              <w:t>1</w:t>
            </w:r>
            <w:r w:rsidR="000C57D5">
              <w:rPr>
                <w:sz w:val="20"/>
                <w:szCs w:val="20"/>
              </w:rPr>
              <w:t>0</w:t>
            </w:r>
            <w:r w:rsidRPr="000D2AC1">
              <w:rPr>
                <w:sz w:val="20"/>
                <w:szCs w:val="20"/>
              </w:rPr>
              <w:t xml:space="preserve"> in 1,000 (1</w:t>
            </w:r>
            <w:r w:rsidRPr="000D2AC1" w:rsidR="008B1FA6">
              <w:rPr>
                <w:sz w:val="20"/>
                <w:szCs w:val="20"/>
              </w:rPr>
              <w:t>%)</w:t>
            </w:r>
          </w:p>
        </w:tc>
        <w:tc>
          <w:tcPr>
            <w:tcW w:w="1440" w:type="dxa"/>
            <w:tcBorders>
              <w:left w:val="double" w:color="auto" w:sz="12" w:space="0"/>
              <w:right w:val="double" w:color="auto" w:sz="12" w:space="0"/>
            </w:tcBorders>
          </w:tcPr>
          <w:p w:rsidRPr="000D2AC1" w:rsidR="006D082E" w:rsidP="000D2AC1" w:rsidRDefault="0061493D" w14:paraId="6CF54CBB" w14:textId="77777777">
            <w:pPr>
              <w:jc w:val="center"/>
              <w:rPr>
                <w:sz w:val="20"/>
                <w:szCs w:val="20"/>
              </w:rPr>
            </w:pPr>
            <w:r w:rsidRPr="000D2AC1">
              <w:rPr>
                <w:sz w:val="20"/>
                <w:szCs w:val="20"/>
              </w:rPr>
              <w:t>40 in 1,000 (</w:t>
            </w:r>
            <w:r w:rsidRPr="000D2AC1" w:rsidR="008B1FA6">
              <w:rPr>
                <w:sz w:val="20"/>
                <w:szCs w:val="20"/>
              </w:rPr>
              <w:t>4%)</w:t>
            </w:r>
          </w:p>
        </w:tc>
        <w:tc>
          <w:tcPr>
            <w:tcW w:w="1440" w:type="dxa"/>
            <w:tcBorders>
              <w:left w:val="double" w:color="auto" w:sz="12" w:space="0"/>
              <w:right w:val="double" w:color="auto" w:sz="12" w:space="0"/>
            </w:tcBorders>
          </w:tcPr>
          <w:p w:rsidRPr="000D2AC1" w:rsidR="006D082E" w:rsidP="000D2AC1" w:rsidRDefault="009E3852" w14:paraId="198D9626" w14:textId="77777777">
            <w:pPr>
              <w:jc w:val="center"/>
              <w:rPr>
                <w:sz w:val="20"/>
                <w:szCs w:val="20"/>
              </w:rPr>
            </w:pPr>
            <w:r w:rsidRPr="000D2AC1">
              <w:rPr>
                <w:sz w:val="20"/>
                <w:szCs w:val="20"/>
              </w:rPr>
              <w:t>50 in 1,000 (5</w:t>
            </w:r>
            <w:r w:rsidRPr="000D2AC1" w:rsidR="008B1FA6">
              <w:rPr>
                <w:sz w:val="20"/>
                <w:szCs w:val="20"/>
              </w:rPr>
              <w:t>%)</w:t>
            </w:r>
          </w:p>
        </w:tc>
      </w:tr>
      <w:tr w:rsidR="006D082E" w:rsidTr="000D2AC1" w14:paraId="1B5CBB9A" w14:textId="77777777">
        <w:tc>
          <w:tcPr>
            <w:tcW w:w="2340" w:type="dxa"/>
            <w:tcBorders>
              <w:right w:val="double" w:color="auto" w:sz="12" w:space="0"/>
            </w:tcBorders>
          </w:tcPr>
          <w:p w:rsidRPr="000D2AC1" w:rsidR="006D082E" w:rsidP="006D082E" w:rsidRDefault="006D082E" w14:paraId="31DA62B8" w14:textId="77777777">
            <w:pPr>
              <w:rPr>
                <w:sz w:val="20"/>
                <w:szCs w:val="20"/>
              </w:rPr>
            </w:pPr>
            <w:r w:rsidRPr="000D2AC1">
              <w:rPr>
                <w:sz w:val="20"/>
                <w:szCs w:val="20"/>
              </w:rPr>
              <w:t>Damage to property</w:t>
            </w:r>
          </w:p>
          <w:p w:rsidRPr="000D2AC1" w:rsidR="006D082E" w:rsidP="006D082E" w:rsidRDefault="006D082E" w14:paraId="220A07BC" w14:textId="77777777">
            <w:pPr>
              <w:rPr>
                <w:sz w:val="20"/>
                <w:szCs w:val="20"/>
              </w:rPr>
            </w:pPr>
          </w:p>
          <w:p w:rsidRPr="000D2AC1" w:rsidR="006D082E" w:rsidP="006D082E" w:rsidRDefault="006D082E" w14:paraId="75D7776F"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8B1FA6" w14:paraId="660DC9BE" w14:textId="77777777">
            <w:pPr>
              <w:jc w:val="center"/>
              <w:rPr>
                <w:sz w:val="20"/>
                <w:szCs w:val="20"/>
              </w:rPr>
            </w:pPr>
            <w:r w:rsidRPr="000D2AC1">
              <w:rPr>
                <w:sz w:val="20"/>
                <w:szCs w:val="20"/>
              </w:rPr>
              <w:t>$75,000</w:t>
            </w:r>
          </w:p>
        </w:tc>
        <w:tc>
          <w:tcPr>
            <w:tcW w:w="1440" w:type="dxa"/>
            <w:tcBorders>
              <w:left w:val="double" w:color="auto" w:sz="12" w:space="0"/>
              <w:right w:val="double" w:color="auto" w:sz="12" w:space="0"/>
            </w:tcBorders>
          </w:tcPr>
          <w:p w:rsidRPr="000D2AC1" w:rsidR="006D082E" w:rsidP="000D2AC1" w:rsidRDefault="008B1FA6" w14:paraId="3A0177EF" w14:textId="77777777">
            <w:pPr>
              <w:jc w:val="center"/>
              <w:rPr>
                <w:sz w:val="20"/>
                <w:szCs w:val="20"/>
              </w:rPr>
            </w:pPr>
            <w:r w:rsidRPr="000D2AC1">
              <w:rPr>
                <w:sz w:val="20"/>
                <w:szCs w:val="20"/>
              </w:rPr>
              <w:t>$50,000</w:t>
            </w:r>
          </w:p>
        </w:tc>
        <w:tc>
          <w:tcPr>
            <w:tcW w:w="1440" w:type="dxa"/>
            <w:tcBorders>
              <w:left w:val="double" w:color="auto" w:sz="12" w:space="0"/>
              <w:right w:val="double" w:color="auto" w:sz="12" w:space="0"/>
            </w:tcBorders>
          </w:tcPr>
          <w:p w:rsidRPr="000D2AC1" w:rsidR="006D082E" w:rsidP="000D2AC1" w:rsidRDefault="008B1FA6" w14:paraId="6562D39B" w14:textId="77777777">
            <w:pPr>
              <w:jc w:val="center"/>
              <w:rPr>
                <w:sz w:val="20"/>
                <w:szCs w:val="20"/>
              </w:rPr>
            </w:pPr>
            <w:r w:rsidRPr="000D2AC1">
              <w:rPr>
                <w:sz w:val="20"/>
                <w:szCs w:val="20"/>
              </w:rPr>
              <w:t>$100,000</w:t>
            </w:r>
          </w:p>
        </w:tc>
      </w:tr>
      <w:tr w:rsidR="006D082E" w:rsidTr="000D2AC1" w14:paraId="57BA38A7" w14:textId="77777777">
        <w:tc>
          <w:tcPr>
            <w:tcW w:w="2340" w:type="dxa"/>
            <w:tcBorders>
              <w:right w:val="double" w:color="auto" w:sz="12" w:space="0"/>
            </w:tcBorders>
          </w:tcPr>
          <w:p w:rsidRPr="000D2AC1" w:rsidR="006D082E" w:rsidP="006D082E" w:rsidRDefault="006D082E" w14:paraId="4F95B1B3" w14:textId="77777777">
            <w:pPr>
              <w:rPr>
                <w:sz w:val="20"/>
                <w:szCs w:val="20"/>
              </w:rPr>
            </w:pPr>
            <w:r w:rsidRPr="000D2AC1">
              <w:rPr>
                <w:sz w:val="20"/>
                <w:szCs w:val="20"/>
              </w:rPr>
              <w:t xml:space="preserve">Expected </w:t>
            </w:r>
            <w:r w:rsidRPr="000D2AC1" w:rsidR="00E65D3C">
              <w:rPr>
                <w:sz w:val="20"/>
                <w:szCs w:val="20"/>
              </w:rPr>
              <w:t xml:space="preserve">10 year </w:t>
            </w:r>
            <w:r w:rsidRPr="000D2AC1">
              <w:rPr>
                <w:sz w:val="20"/>
                <w:szCs w:val="20"/>
              </w:rPr>
              <w:t>loss =</w:t>
            </w:r>
          </w:p>
          <w:p w:rsidRPr="000D2AC1" w:rsidR="006D082E" w:rsidP="006D082E" w:rsidRDefault="006D082E" w14:paraId="3CCF070E" w14:textId="77777777">
            <w:pPr>
              <w:rPr>
                <w:sz w:val="20"/>
                <w:szCs w:val="20"/>
              </w:rPr>
            </w:pPr>
            <w:r w:rsidRPr="000D2AC1">
              <w:rPr>
                <w:sz w:val="20"/>
                <w:szCs w:val="20"/>
              </w:rPr>
              <w:t>Chance x damage</w:t>
            </w:r>
          </w:p>
          <w:p w:rsidRPr="000D2AC1" w:rsidR="006D082E" w:rsidP="006D082E" w:rsidRDefault="006D082E" w14:paraId="6D4E748E"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E65D3C" w:rsidP="000D2AC1" w:rsidRDefault="008B1FA6" w14:paraId="75DA6EEF" w14:textId="77777777">
            <w:pPr>
              <w:jc w:val="center"/>
              <w:rPr>
                <w:sz w:val="20"/>
                <w:szCs w:val="20"/>
              </w:rPr>
            </w:pPr>
            <w:r w:rsidRPr="000D2AC1">
              <w:rPr>
                <w:sz w:val="20"/>
                <w:szCs w:val="20"/>
              </w:rPr>
              <w:t>$75</w:t>
            </w:r>
            <w:r w:rsidRPr="000D2AC1" w:rsidR="0061493D">
              <w:rPr>
                <w:sz w:val="20"/>
                <w:szCs w:val="20"/>
              </w:rPr>
              <w:t>0</w:t>
            </w:r>
            <w:r w:rsidRPr="000D2AC1" w:rsidR="009E3852">
              <w:rPr>
                <w:sz w:val="20"/>
                <w:szCs w:val="20"/>
              </w:rPr>
              <w:t xml:space="preserve"> </w:t>
            </w:r>
            <w:r w:rsidRPr="000D2AC1" w:rsidR="00E65D3C">
              <w:rPr>
                <w:sz w:val="20"/>
                <w:szCs w:val="20"/>
              </w:rPr>
              <w:t>during</w:t>
            </w:r>
            <w:r w:rsidRPr="000D2AC1" w:rsidR="009E3852">
              <w:rPr>
                <w:sz w:val="20"/>
                <w:szCs w:val="20"/>
              </w:rPr>
              <w:t xml:space="preserve"> </w:t>
            </w:r>
          </w:p>
          <w:p w:rsidRPr="000D2AC1" w:rsidR="006D082E" w:rsidP="000D2AC1" w:rsidRDefault="009E3852" w14:paraId="57DEB0B2" w14:textId="77777777">
            <w:pPr>
              <w:jc w:val="center"/>
              <w:rPr>
                <w:sz w:val="20"/>
                <w:szCs w:val="20"/>
              </w:rPr>
            </w:pPr>
            <w:r w:rsidRPr="000D2AC1">
              <w:rPr>
                <w:sz w:val="20"/>
                <w:szCs w:val="20"/>
              </w:rPr>
              <w:t>10 years</w:t>
            </w:r>
          </w:p>
        </w:tc>
        <w:tc>
          <w:tcPr>
            <w:tcW w:w="1440" w:type="dxa"/>
            <w:tcBorders>
              <w:left w:val="double" w:color="auto" w:sz="12" w:space="0"/>
              <w:right w:val="double" w:color="auto" w:sz="12" w:space="0"/>
            </w:tcBorders>
          </w:tcPr>
          <w:p w:rsidRPr="000D2AC1" w:rsidR="00E65D3C" w:rsidP="000D2AC1" w:rsidRDefault="008B1FA6" w14:paraId="152D8FD5" w14:textId="77777777">
            <w:pPr>
              <w:jc w:val="center"/>
              <w:rPr>
                <w:sz w:val="20"/>
                <w:szCs w:val="20"/>
              </w:rPr>
            </w:pPr>
            <w:r w:rsidRPr="000D2AC1">
              <w:rPr>
                <w:sz w:val="20"/>
                <w:szCs w:val="20"/>
              </w:rPr>
              <w:t>$2</w:t>
            </w:r>
            <w:r w:rsidRPr="000D2AC1" w:rsidR="0061493D">
              <w:rPr>
                <w:sz w:val="20"/>
                <w:szCs w:val="20"/>
              </w:rPr>
              <w:t>,0</w:t>
            </w:r>
            <w:r w:rsidRPr="000D2AC1">
              <w:rPr>
                <w:sz w:val="20"/>
                <w:szCs w:val="20"/>
              </w:rPr>
              <w:t>00</w:t>
            </w:r>
            <w:r w:rsidRPr="000D2AC1" w:rsidR="009E3852">
              <w:rPr>
                <w:sz w:val="20"/>
                <w:szCs w:val="20"/>
              </w:rPr>
              <w:t xml:space="preserve"> </w:t>
            </w:r>
            <w:r w:rsidRPr="000D2AC1" w:rsidR="00E65D3C">
              <w:rPr>
                <w:sz w:val="20"/>
                <w:szCs w:val="20"/>
              </w:rPr>
              <w:t>during</w:t>
            </w:r>
            <w:r w:rsidRPr="000D2AC1" w:rsidR="009E3852">
              <w:rPr>
                <w:sz w:val="20"/>
                <w:szCs w:val="20"/>
              </w:rPr>
              <w:t xml:space="preserve"> </w:t>
            </w:r>
          </w:p>
          <w:p w:rsidRPr="000D2AC1" w:rsidR="006D082E" w:rsidP="000D2AC1" w:rsidRDefault="009E3852" w14:paraId="0FF398D4" w14:textId="77777777">
            <w:pPr>
              <w:jc w:val="center"/>
              <w:rPr>
                <w:sz w:val="20"/>
                <w:szCs w:val="20"/>
              </w:rPr>
            </w:pPr>
            <w:r w:rsidRPr="000D2AC1">
              <w:rPr>
                <w:sz w:val="20"/>
                <w:szCs w:val="20"/>
              </w:rPr>
              <w:t>10 years</w:t>
            </w:r>
          </w:p>
        </w:tc>
        <w:tc>
          <w:tcPr>
            <w:tcW w:w="1440" w:type="dxa"/>
            <w:tcBorders>
              <w:left w:val="double" w:color="auto" w:sz="12" w:space="0"/>
              <w:right w:val="double" w:color="auto" w:sz="12" w:space="0"/>
            </w:tcBorders>
          </w:tcPr>
          <w:p w:rsidRPr="000D2AC1" w:rsidR="006D082E" w:rsidP="000D2AC1" w:rsidRDefault="008B1FA6" w14:paraId="0F3AA435" w14:textId="77777777">
            <w:pPr>
              <w:jc w:val="center"/>
              <w:rPr>
                <w:sz w:val="20"/>
                <w:szCs w:val="20"/>
              </w:rPr>
            </w:pPr>
            <w:r w:rsidRPr="000D2AC1">
              <w:rPr>
                <w:sz w:val="20"/>
                <w:szCs w:val="20"/>
              </w:rPr>
              <w:t>$</w:t>
            </w:r>
            <w:r w:rsidRPr="000D2AC1" w:rsidR="009E3852">
              <w:rPr>
                <w:sz w:val="20"/>
                <w:szCs w:val="20"/>
              </w:rPr>
              <w:t>5</w:t>
            </w:r>
            <w:r w:rsidRPr="000D2AC1">
              <w:rPr>
                <w:sz w:val="20"/>
                <w:szCs w:val="20"/>
              </w:rPr>
              <w:t>,000</w:t>
            </w:r>
            <w:r w:rsidRPr="000D2AC1" w:rsidR="009E3852">
              <w:rPr>
                <w:sz w:val="20"/>
                <w:szCs w:val="20"/>
              </w:rPr>
              <w:t xml:space="preserve"> </w:t>
            </w:r>
            <w:r w:rsidRPr="000D2AC1" w:rsidR="00E65D3C">
              <w:rPr>
                <w:sz w:val="20"/>
                <w:szCs w:val="20"/>
              </w:rPr>
              <w:t>during</w:t>
            </w:r>
            <w:r w:rsidRPr="000D2AC1" w:rsidR="009E3852">
              <w:rPr>
                <w:sz w:val="20"/>
                <w:szCs w:val="20"/>
              </w:rPr>
              <w:t xml:space="preserve"> 10 years</w:t>
            </w:r>
          </w:p>
        </w:tc>
      </w:tr>
      <w:tr w:rsidR="006D082E" w:rsidTr="000D2AC1" w14:paraId="0D2CC25B" w14:textId="77777777">
        <w:tc>
          <w:tcPr>
            <w:tcW w:w="2340" w:type="dxa"/>
            <w:tcBorders>
              <w:right w:val="double" w:color="auto" w:sz="12" w:space="0"/>
            </w:tcBorders>
          </w:tcPr>
          <w:p w:rsidRPr="000D2AC1" w:rsidR="006D082E" w:rsidP="006D082E" w:rsidRDefault="00374FD0" w14:paraId="1E1C4FBD" w14:textId="77777777">
            <w:pPr>
              <w:rPr>
                <w:sz w:val="20"/>
                <w:szCs w:val="20"/>
              </w:rPr>
            </w:pPr>
            <w:r w:rsidRPr="000D2AC1">
              <w:rPr>
                <w:sz w:val="20"/>
                <w:szCs w:val="20"/>
              </w:rPr>
              <w:t>One time c</w:t>
            </w:r>
            <w:r w:rsidRPr="000D2AC1" w:rsidR="00981312">
              <w:rPr>
                <w:sz w:val="20"/>
                <w:szCs w:val="20"/>
              </w:rPr>
              <w:t xml:space="preserve">ost to you </w:t>
            </w:r>
            <w:r w:rsidRPr="000D2AC1">
              <w:rPr>
                <w:sz w:val="20"/>
                <w:szCs w:val="20"/>
              </w:rPr>
              <w:t xml:space="preserve">for </w:t>
            </w:r>
            <w:r w:rsidRPr="000D2AC1" w:rsidR="00981312">
              <w:rPr>
                <w:sz w:val="20"/>
                <w:szCs w:val="20"/>
              </w:rPr>
              <w:t xml:space="preserve">  </w:t>
            </w:r>
            <w:r w:rsidRPr="000D2AC1">
              <w:rPr>
                <w:sz w:val="20"/>
                <w:szCs w:val="20"/>
              </w:rPr>
              <w:t xml:space="preserve">the ten-year program </w:t>
            </w:r>
          </w:p>
          <w:p w:rsidRPr="000D2AC1" w:rsidR="00981312" w:rsidP="006D082E" w:rsidRDefault="00981312" w14:paraId="3F2BBCCF"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9E3852" w14:paraId="0BF71F0E" w14:textId="77777777">
            <w:pPr>
              <w:jc w:val="center"/>
              <w:rPr>
                <w:sz w:val="20"/>
                <w:szCs w:val="20"/>
              </w:rPr>
            </w:pPr>
            <w:r w:rsidRPr="000D2AC1">
              <w:rPr>
                <w:sz w:val="20"/>
                <w:szCs w:val="20"/>
              </w:rPr>
              <w:t>$20</w:t>
            </w:r>
            <w:r w:rsidRPr="000D2AC1" w:rsidR="00D9248B">
              <w:rPr>
                <w:sz w:val="20"/>
                <w:szCs w:val="20"/>
              </w:rPr>
              <w:t>0</w:t>
            </w:r>
            <w:r w:rsidRPr="000D2AC1">
              <w:rPr>
                <w:sz w:val="20"/>
                <w:szCs w:val="20"/>
              </w:rPr>
              <w:t xml:space="preserve"> </w:t>
            </w:r>
          </w:p>
        </w:tc>
        <w:tc>
          <w:tcPr>
            <w:tcW w:w="1440" w:type="dxa"/>
            <w:tcBorders>
              <w:left w:val="double" w:color="auto" w:sz="12" w:space="0"/>
              <w:right w:val="double" w:color="auto" w:sz="12" w:space="0"/>
            </w:tcBorders>
          </w:tcPr>
          <w:p w:rsidRPr="000D2AC1" w:rsidR="006D082E" w:rsidP="000D2AC1" w:rsidRDefault="009E3852" w14:paraId="226F0500" w14:textId="77777777">
            <w:pPr>
              <w:jc w:val="center"/>
              <w:rPr>
                <w:sz w:val="20"/>
                <w:szCs w:val="20"/>
              </w:rPr>
            </w:pPr>
            <w:r w:rsidRPr="000D2AC1">
              <w:rPr>
                <w:sz w:val="20"/>
                <w:szCs w:val="20"/>
              </w:rPr>
              <w:t>$1</w:t>
            </w:r>
            <w:r w:rsidRPr="000D2AC1" w:rsidR="0061493D">
              <w:rPr>
                <w:sz w:val="20"/>
                <w:szCs w:val="20"/>
              </w:rPr>
              <w:t>,0</w:t>
            </w:r>
            <w:r w:rsidRPr="000D2AC1">
              <w:rPr>
                <w:sz w:val="20"/>
                <w:szCs w:val="20"/>
              </w:rPr>
              <w:t xml:space="preserve">00 </w:t>
            </w:r>
          </w:p>
        </w:tc>
        <w:tc>
          <w:tcPr>
            <w:tcW w:w="1440" w:type="dxa"/>
            <w:tcBorders>
              <w:left w:val="double" w:color="auto" w:sz="12" w:space="0"/>
              <w:right w:val="double" w:color="auto" w:sz="12" w:space="0"/>
            </w:tcBorders>
          </w:tcPr>
          <w:p w:rsidRPr="000D2AC1" w:rsidR="006D082E" w:rsidP="000D2AC1" w:rsidRDefault="009E3852" w14:paraId="181F8B39" w14:textId="77777777">
            <w:pPr>
              <w:jc w:val="center"/>
              <w:rPr>
                <w:sz w:val="20"/>
                <w:szCs w:val="20"/>
              </w:rPr>
            </w:pPr>
            <w:r w:rsidRPr="000D2AC1">
              <w:rPr>
                <w:sz w:val="20"/>
                <w:szCs w:val="20"/>
              </w:rPr>
              <w:t>$0</w:t>
            </w:r>
          </w:p>
        </w:tc>
      </w:tr>
      <w:tr w:rsidR="006D082E" w:rsidTr="000D2AC1" w14:paraId="37B08DE5" w14:textId="77777777">
        <w:tc>
          <w:tcPr>
            <w:tcW w:w="2340" w:type="dxa"/>
            <w:tcBorders>
              <w:right w:val="double" w:color="auto" w:sz="12" w:space="0"/>
            </w:tcBorders>
          </w:tcPr>
          <w:p w:rsidRPr="000D2AC1" w:rsidR="006D082E" w:rsidP="006D082E" w:rsidRDefault="00981312" w14:paraId="0928DCD4" w14:textId="77777777">
            <w:pPr>
              <w:rPr>
                <w:sz w:val="20"/>
                <w:szCs w:val="20"/>
              </w:rPr>
            </w:pPr>
            <w:r w:rsidRPr="000D2AC1">
              <w:rPr>
                <w:sz w:val="20"/>
                <w:szCs w:val="20"/>
              </w:rPr>
              <w:t>I would choose:</w:t>
            </w:r>
          </w:p>
          <w:p w:rsidRPr="000D2AC1" w:rsidR="00981312" w:rsidP="006D082E" w:rsidRDefault="00981312" w14:paraId="7FAC543A" w14:textId="77777777">
            <w:pPr>
              <w:rPr>
                <w:sz w:val="20"/>
                <w:szCs w:val="20"/>
              </w:rPr>
            </w:pPr>
            <w:r w:rsidRPr="000D2AC1">
              <w:rPr>
                <w:sz w:val="20"/>
                <w:szCs w:val="20"/>
              </w:rPr>
              <w:t>Please check one box</w:t>
            </w:r>
          </w:p>
          <w:p w:rsidRPr="000D2AC1" w:rsidR="00981312" w:rsidP="006D082E" w:rsidRDefault="00981312" w14:paraId="11284383"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6D082E" w14:paraId="50B2B79B" w14:textId="77777777">
            <w:pPr>
              <w:jc w:val="center"/>
              <w:rPr>
                <w:sz w:val="20"/>
                <w:szCs w:val="20"/>
              </w:rPr>
            </w:pPr>
          </w:p>
          <w:p w:rsidRPr="000D2AC1" w:rsidR="00D13558" w:rsidP="000D2AC1" w:rsidRDefault="00D13558" w14:paraId="733A85EE" w14:textId="77777777">
            <w:pPr>
              <w:jc w:val="center"/>
              <w:rPr>
                <w:sz w:val="40"/>
                <w:szCs w:val="40"/>
              </w:rPr>
            </w:pPr>
            <w:r w:rsidRPr="000D2AC1">
              <w:rPr>
                <w:sz w:val="40"/>
                <w:szCs w:val="40"/>
              </w:rPr>
              <w:t>□</w:t>
            </w:r>
          </w:p>
        </w:tc>
        <w:tc>
          <w:tcPr>
            <w:tcW w:w="1440" w:type="dxa"/>
            <w:tcBorders>
              <w:left w:val="double" w:color="auto" w:sz="12" w:space="0"/>
              <w:right w:val="double" w:color="auto" w:sz="12" w:space="0"/>
            </w:tcBorders>
          </w:tcPr>
          <w:p w:rsidRPr="000D2AC1" w:rsidR="00D13558" w:rsidP="00D13558" w:rsidRDefault="00D13558" w14:paraId="2730E663" w14:textId="77777777">
            <w:pPr>
              <w:rPr>
                <w:sz w:val="20"/>
                <w:szCs w:val="20"/>
              </w:rPr>
            </w:pPr>
          </w:p>
          <w:p w:rsidRPr="000D2AC1" w:rsidR="00D13558" w:rsidP="000D2AC1" w:rsidRDefault="00D13558" w14:paraId="1A031F3C" w14:textId="77777777">
            <w:pPr>
              <w:jc w:val="center"/>
              <w:rPr>
                <w:sz w:val="20"/>
                <w:szCs w:val="20"/>
              </w:rPr>
            </w:pPr>
            <w:r w:rsidRPr="000D2AC1">
              <w:rPr>
                <w:sz w:val="40"/>
                <w:szCs w:val="40"/>
              </w:rPr>
              <w:t>□</w:t>
            </w:r>
          </w:p>
        </w:tc>
        <w:tc>
          <w:tcPr>
            <w:tcW w:w="1440" w:type="dxa"/>
            <w:tcBorders>
              <w:left w:val="double" w:color="auto" w:sz="12" w:space="0"/>
              <w:right w:val="double" w:color="auto" w:sz="12" w:space="0"/>
            </w:tcBorders>
          </w:tcPr>
          <w:p w:rsidRPr="000D2AC1" w:rsidR="006D082E" w:rsidP="000D2AC1" w:rsidRDefault="006D082E" w14:paraId="04D20E47" w14:textId="77777777">
            <w:pPr>
              <w:jc w:val="center"/>
              <w:rPr>
                <w:sz w:val="20"/>
                <w:szCs w:val="20"/>
              </w:rPr>
            </w:pPr>
          </w:p>
          <w:p w:rsidRPr="000D2AC1" w:rsidR="00D13558" w:rsidP="000D2AC1" w:rsidRDefault="00D13558" w14:paraId="097A663B" w14:textId="77777777">
            <w:pPr>
              <w:jc w:val="center"/>
              <w:rPr>
                <w:sz w:val="20"/>
                <w:szCs w:val="20"/>
              </w:rPr>
            </w:pPr>
            <w:r w:rsidRPr="000D2AC1">
              <w:rPr>
                <w:sz w:val="40"/>
                <w:szCs w:val="40"/>
              </w:rPr>
              <w:t>□</w:t>
            </w:r>
          </w:p>
        </w:tc>
      </w:tr>
    </w:tbl>
    <w:p w:rsidRPr="006D082E" w:rsidR="005A2C74" w:rsidP="008B1FA6" w:rsidRDefault="005A2C74" w14:paraId="0B406755" w14:textId="77777777"/>
    <w:tbl>
      <w:tblPr>
        <w:tblW w:w="6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440"/>
        <w:gridCol w:w="1440"/>
        <w:gridCol w:w="1440"/>
      </w:tblGrid>
      <w:tr w:rsidR="008B1FA6" w:rsidTr="000D2AC1" w14:paraId="0871F04C" w14:textId="77777777">
        <w:tc>
          <w:tcPr>
            <w:tcW w:w="2340" w:type="dxa"/>
            <w:vMerge w:val="restart"/>
            <w:tcBorders>
              <w:right w:val="double" w:color="auto" w:sz="12" w:space="0"/>
            </w:tcBorders>
          </w:tcPr>
          <w:p w:rsidRPr="000D2AC1" w:rsidR="008B1FA6" w:rsidP="00953F9C" w:rsidRDefault="008B1FA6" w14:paraId="40C8D2E3" w14:textId="77777777">
            <w:pPr>
              <w:rPr>
                <w:sz w:val="20"/>
                <w:szCs w:val="20"/>
              </w:rPr>
            </w:pPr>
            <w:r w:rsidRPr="000D2AC1">
              <w:rPr>
                <w:sz w:val="20"/>
                <w:szCs w:val="20"/>
              </w:rPr>
              <w:t>Q19.</w:t>
            </w: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734F3257" w14:textId="77777777">
            <w:pPr>
              <w:jc w:val="center"/>
              <w:rPr>
                <w:sz w:val="20"/>
                <w:szCs w:val="20"/>
              </w:rPr>
            </w:pPr>
            <w:r w:rsidRPr="000D2AC1">
              <w:rPr>
                <w:sz w:val="20"/>
                <w:szCs w:val="20"/>
              </w:rPr>
              <w:t>Alternative #1</w:t>
            </w:r>
            <w:r w:rsidRPr="000D2AC1" w:rsidR="009E3852">
              <w:rPr>
                <w:sz w:val="20"/>
                <w:szCs w:val="20"/>
              </w:rPr>
              <w:t>b</w:t>
            </w:r>
          </w:p>
        </w:tc>
        <w:tc>
          <w:tcPr>
            <w:tcW w:w="1440" w:type="dxa"/>
            <w:tcBorders>
              <w:left w:val="double" w:color="auto" w:sz="12" w:space="0"/>
              <w:right w:val="double" w:color="auto" w:sz="12" w:space="0"/>
            </w:tcBorders>
          </w:tcPr>
          <w:p w:rsidRPr="000D2AC1" w:rsidR="008B1FA6" w:rsidP="000D2AC1" w:rsidRDefault="008B1FA6" w14:paraId="404B38AE" w14:textId="77777777">
            <w:pPr>
              <w:jc w:val="center"/>
              <w:rPr>
                <w:sz w:val="20"/>
                <w:szCs w:val="20"/>
              </w:rPr>
            </w:pPr>
            <w:r w:rsidRPr="000D2AC1">
              <w:rPr>
                <w:sz w:val="20"/>
                <w:szCs w:val="20"/>
              </w:rPr>
              <w:t>Alternative #2</w:t>
            </w:r>
            <w:r w:rsidRPr="000D2AC1" w:rsidR="009E3852">
              <w:rPr>
                <w:sz w:val="20"/>
                <w:szCs w:val="20"/>
              </w:rPr>
              <w:t>b</w:t>
            </w:r>
          </w:p>
        </w:tc>
        <w:tc>
          <w:tcPr>
            <w:tcW w:w="1440" w:type="dxa"/>
            <w:tcBorders>
              <w:left w:val="double" w:color="auto" w:sz="12" w:space="0"/>
              <w:right w:val="double" w:color="auto" w:sz="12" w:space="0"/>
            </w:tcBorders>
          </w:tcPr>
          <w:p w:rsidRPr="000D2AC1" w:rsidR="008B1FA6" w:rsidP="000D2AC1" w:rsidRDefault="008B1FA6" w14:paraId="20CA3578" w14:textId="77777777">
            <w:pPr>
              <w:jc w:val="center"/>
              <w:rPr>
                <w:sz w:val="20"/>
                <w:szCs w:val="20"/>
              </w:rPr>
            </w:pPr>
            <w:r w:rsidRPr="000D2AC1">
              <w:rPr>
                <w:sz w:val="20"/>
                <w:szCs w:val="20"/>
              </w:rPr>
              <w:t>Alternative #3</w:t>
            </w:r>
          </w:p>
        </w:tc>
      </w:tr>
      <w:tr w:rsidR="008B1FA6" w:rsidTr="000D2AC1" w14:paraId="72933663" w14:textId="77777777">
        <w:tc>
          <w:tcPr>
            <w:tcW w:w="2340" w:type="dxa"/>
            <w:vMerge/>
            <w:tcBorders>
              <w:right w:val="double" w:color="auto" w:sz="12" w:space="0"/>
            </w:tcBorders>
          </w:tcPr>
          <w:p w:rsidRPr="000D2AC1" w:rsidR="008B1FA6" w:rsidP="00953F9C" w:rsidRDefault="008B1FA6" w14:paraId="161C53D3"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57C892AD" w14:textId="77777777">
            <w:pPr>
              <w:jc w:val="center"/>
              <w:rPr>
                <w:sz w:val="20"/>
                <w:szCs w:val="20"/>
              </w:rPr>
            </w:pPr>
            <w:r w:rsidRPr="000D2AC1">
              <w:rPr>
                <w:sz w:val="20"/>
                <w:szCs w:val="20"/>
              </w:rPr>
              <w:t xml:space="preserve">Public Fire Prevention </w:t>
            </w:r>
          </w:p>
        </w:tc>
        <w:tc>
          <w:tcPr>
            <w:tcW w:w="1440" w:type="dxa"/>
            <w:tcBorders>
              <w:left w:val="double" w:color="auto" w:sz="12" w:space="0"/>
              <w:right w:val="double" w:color="auto" w:sz="12" w:space="0"/>
            </w:tcBorders>
          </w:tcPr>
          <w:p w:rsidRPr="000D2AC1" w:rsidR="008B1FA6" w:rsidP="000D2AC1" w:rsidRDefault="008B1FA6" w14:paraId="44AFEC8F" w14:textId="77777777">
            <w:pPr>
              <w:jc w:val="center"/>
              <w:rPr>
                <w:sz w:val="20"/>
                <w:szCs w:val="20"/>
              </w:rPr>
            </w:pPr>
            <w:r w:rsidRPr="000D2AC1">
              <w:rPr>
                <w:sz w:val="20"/>
                <w:szCs w:val="20"/>
              </w:rPr>
              <w:t>Private Fire Prevention</w:t>
            </w:r>
          </w:p>
        </w:tc>
        <w:tc>
          <w:tcPr>
            <w:tcW w:w="1440" w:type="dxa"/>
            <w:tcBorders>
              <w:left w:val="double" w:color="auto" w:sz="12" w:space="0"/>
              <w:right w:val="double" w:color="auto" w:sz="12" w:space="0"/>
            </w:tcBorders>
          </w:tcPr>
          <w:p w:rsidRPr="000D2AC1" w:rsidR="008B1FA6" w:rsidP="000D2AC1" w:rsidRDefault="008B1FA6" w14:paraId="2C131180" w14:textId="77777777">
            <w:pPr>
              <w:jc w:val="center"/>
              <w:rPr>
                <w:sz w:val="20"/>
                <w:szCs w:val="20"/>
              </w:rPr>
            </w:pPr>
            <w:r w:rsidRPr="000D2AC1">
              <w:rPr>
                <w:sz w:val="20"/>
                <w:szCs w:val="20"/>
              </w:rPr>
              <w:t>Do nothing additional</w:t>
            </w:r>
          </w:p>
        </w:tc>
      </w:tr>
      <w:tr w:rsidR="009E3852" w:rsidTr="000D2AC1" w14:paraId="5889EEB3" w14:textId="77777777">
        <w:tc>
          <w:tcPr>
            <w:tcW w:w="2340" w:type="dxa"/>
            <w:tcBorders>
              <w:right w:val="double" w:color="auto" w:sz="12" w:space="0"/>
            </w:tcBorders>
          </w:tcPr>
          <w:p w:rsidRPr="000D2AC1" w:rsidR="009E3852" w:rsidP="00953F9C" w:rsidRDefault="009E3852" w14:paraId="149A5A78" w14:textId="77777777">
            <w:pPr>
              <w:rPr>
                <w:sz w:val="20"/>
                <w:szCs w:val="20"/>
              </w:rPr>
            </w:pPr>
            <w:r w:rsidRPr="000D2AC1">
              <w:rPr>
                <w:sz w:val="20"/>
                <w:szCs w:val="20"/>
              </w:rPr>
              <w:t xml:space="preserve">Chance of your house being damaged in </w:t>
            </w:r>
            <w:r w:rsidRPr="000D2AC1" w:rsidR="00E65D3C">
              <w:rPr>
                <w:sz w:val="20"/>
                <w:szCs w:val="20"/>
              </w:rPr>
              <w:t xml:space="preserve">next </w:t>
            </w:r>
            <w:r w:rsidRPr="000D2AC1">
              <w:rPr>
                <w:sz w:val="20"/>
                <w:szCs w:val="20"/>
              </w:rPr>
              <w:t>10 years</w:t>
            </w: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9E3852" w14:paraId="008D73A8" w14:textId="77777777">
            <w:pPr>
              <w:jc w:val="center"/>
              <w:rPr>
                <w:sz w:val="20"/>
                <w:szCs w:val="20"/>
              </w:rPr>
            </w:pPr>
            <w:r w:rsidRPr="000D2AC1">
              <w:rPr>
                <w:sz w:val="20"/>
                <w:szCs w:val="20"/>
              </w:rPr>
              <w:t>10 in 1,000 (1%)</w:t>
            </w:r>
          </w:p>
        </w:tc>
        <w:tc>
          <w:tcPr>
            <w:tcW w:w="1440" w:type="dxa"/>
            <w:tcBorders>
              <w:left w:val="double" w:color="auto" w:sz="12" w:space="0"/>
              <w:right w:val="double" w:color="auto" w:sz="12" w:space="0"/>
            </w:tcBorders>
          </w:tcPr>
          <w:p w:rsidRPr="000D2AC1" w:rsidR="009E3852" w:rsidP="000D2AC1" w:rsidRDefault="009E3852" w14:paraId="4D9AA123" w14:textId="77777777">
            <w:pPr>
              <w:jc w:val="center"/>
              <w:rPr>
                <w:sz w:val="20"/>
                <w:szCs w:val="20"/>
              </w:rPr>
            </w:pPr>
            <w:r w:rsidRPr="000D2AC1">
              <w:rPr>
                <w:sz w:val="20"/>
                <w:szCs w:val="20"/>
              </w:rPr>
              <w:t>25 in 1,000 (2.5%)</w:t>
            </w:r>
          </w:p>
        </w:tc>
        <w:tc>
          <w:tcPr>
            <w:tcW w:w="1440" w:type="dxa"/>
            <w:tcBorders>
              <w:left w:val="double" w:color="auto" w:sz="12" w:space="0"/>
              <w:right w:val="double" w:color="auto" w:sz="12" w:space="0"/>
            </w:tcBorders>
          </w:tcPr>
          <w:p w:rsidRPr="000D2AC1" w:rsidR="009E3852" w:rsidP="000D2AC1" w:rsidRDefault="009E3852" w14:paraId="4024A2E5" w14:textId="77777777">
            <w:pPr>
              <w:jc w:val="center"/>
              <w:rPr>
                <w:sz w:val="20"/>
                <w:szCs w:val="20"/>
              </w:rPr>
            </w:pPr>
            <w:r w:rsidRPr="000D2AC1">
              <w:rPr>
                <w:sz w:val="20"/>
                <w:szCs w:val="20"/>
              </w:rPr>
              <w:t>50 in 1,000 (5%)</w:t>
            </w:r>
          </w:p>
        </w:tc>
      </w:tr>
      <w:tr w:rsidR="009E3852" w:rsidTr="000D2AC1" w14:paraId="2090C3FB" w14:textId="77777777">
        <w:tc>
          <w:tcPr>
            <w:tcW w:w="2340" w:type="dxa"/>
            <w:tcBorders>
              <w:right w:val="double" w:color="auto" w:sz="12" w:space="0"/>
            </w:tcBorders>
          </w:tcPr>
          <w:p w:rsidRPr="000D2AC1" w:rsidR="009E3852" w:rsidP="00953F9C" w:rsidRDefault="009E3852" w14:paraId="3E973C1E" w14:textId="77777777">
            <w:pPr>
              <w:rPr>
                <w:sz w:val="20"/>
                <w:szCs w:val="20"/>
              </w:rPr>
            </w:pPr>
            <w:r w:rsidRPr="000D2AC1">
              <w:rPr>
                <w:sz w:val="20"/>
                <w:szCs w:val="20"/>
              </w:rPr>
              <w:t>Damage to property</w:t>
            </w:r>
          </w:p>
          <w:p w:rsidRPr="000D2AC1" w:rsidR="009E3852" w:rsidP="00953F9C" w:rsidRDefault="009E3852" w14:paraId="4AEA24BD" w14:textId="77777777">
            <w:pPr>
              <w:rPr>
                <w:sz w:val="20"/>
                <w:szCs w:val="20"/>
              </w:rPr>
            </w:pPr>
          </w:p>
          <w:p w:rsidRPr="000D2AC1" w:rsidR="009E3852" w:rsidP="00953F9C" w:rsidRDefault="009E3852" w14:paraId="13903856"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9E3852" w14:paraId="1ECDEE45" w14:textId="77777777">
            <w:pPr>
              <w:jc w:val="center"/>
              <w:rPr>
                <w:sz w:val="20"/>
                <w:szCs w:val="20"/>
              </w:rPr>
            </w:pPr>
            <w:r w:rsidRPr="000D2AC1">
              <w:rPr>
                <w:sz w:val="20"/>
                <w:szCs w:val="20"/>
              </w:rPr>
              <w:t>$10,000</w:t>
            </w:r>
          </w:p>
        </w:tc>
        <w:tc>
          <w:tcPr>
            <w:tcW w:w="1440" w:type="dxa"/>
            <w:tcBorders>
              <w:left w:val="double" w:color="auto" w:sz="12" w:space="0"/>
              <w:right w:val="double" w:color="auto" w:sz="12" w:space="0"/>
            </w:tcBorders>
          </w:tcPr>
          <w:p w:rsidRPr="000D2AC1" w:rsidR="009E3852" w:rsidP="000D2AC1" w:rsidRDefault="009E3852" w14:paraId="5D3A9B4A" w14:textId="77777777">
            <w:pPr>
              <w:jc w:val="center"/>
              <w:rPr>
                <w:sz w:val="20"/>
                <w:szCs w:val="20"/>
              </w:rPr>
            </w:pPr>
            <w:r w:rsidRPr="000D2AC1">
              <w:rPr>
                <w:sz w:val="20"/>
                <w:szCs w:val="20"/>
              </w:rPr>
              <w:t>$50,000</w:t>
            </w:r>
          </w:p>
        </w:tc>
        <w:tc>
          <w:tcPr>
            <w:tcW w:w="1440" w:type="dxa"/>
            <w:tcBorders>
              <w:left w:val="double" w:color="auto" w:sz="12" w:space="0"/>
              <w:right w:val="double" w:color="auto" w:sz="12" w:space="0"/>
            </w:tcBorders>
          </w:tcPr>
          <w:p w:rsidRPr="000D2AC1" w:rsidR="009E3852" w:rsidP="000D2AC1" w:rsidRDefault="009E3852" w14:paraId="2C645800" w14:textId="77777777">
            <w:pPr>
              <w:jc w:val="center"/>
              <w:rPr>
                <w:sz w:val="20"/>
                <w:szCs w:val="20"/>
              </w:rPr>
            </w:pPr>
            <w:r w:rsidRPr="000D2AC1">
              <w:rPr>
                <w:sz w:val="20"/>
                <w:szCs w:val="20"/>
              </w:rPr>
              <w:t>$100,000</w:t>
            </w:r>
          </w:p>
        </w:tc>
      </w:tr>
      <w:tr w:rsidR="009E3852" w:rsidTr="000D2AC1" w14:paraId="6A0F7DEE" w14:textId="77777777">
        <w:tc>
          <w:tcPr>
            <w:tcW w:w="2340" w:type="dxa"/>
            <w:tcBorders>
              <w:right w:val="double" w:color="auto" w:sz="12" w:space="0"/>
            </w:tcBorders>
          </w:tcPr>
          <w:p w:rsidRPr="000D2AC1" w:rsidR="009E3852" w:rsidP="00953F9C" w:rsidRDefault="009E3852" w14:paraId="6CBB2EB3" w14:textId="77777777">
            <w:pPr>
              <w:rPr>
                <w:sz w:val="20"/>
                <w:szCs w:val="20"/>
              </w:rPr>
            </w:pPr>
            <w:r w:rsidRPr="000D2AC1">
              <w:rPr>
                <w:sz w:val="20"/>
                <w:szCs w:val="20"/>
              </w:rPr>
              <w:t xml:space="preserve">Expected </w:t>
            </w:r>
            <w:r w:rsidRPr="000D2AC1" w:rsidR="00E65D3C">
              <w:rPr>
                <w:sz w:val="20"/>
                <w:szCs w:val="20"/>
              </w:rPr>
              <w:t xml:space="preserve">10 year </w:t>
            </w:r>
            <w:r w:rsidRPr="000D2AC1">
              <w:rPr>
                <w:sz w:val="20"/>
                <w:szCs w:val="20"/>
              </w:rPr>
              <w:t>loss =</w:t>
            </w:r>
          </w:p>
          <w:p w:rsidRPr="000D2AC1" w:rsidR="009E3852" w:rsidP="00953F9C" w:rsidRDefault="009E3852" w14:paraId="63FB83E8" w14:textId="77777777">
            <w:pPr>
              <w:rPr>
                <w:sz w:val="20"/>
                <w:szCs w:val="20"/>
              </w:rPr>
            </w:pPr>
            <w:r w:rsidRPr="000D2AC1">
              <w:rPr>
                <w:sz w:val="20"/>
                <w:szCs w:val="20"/>
              </w:rPr>
              <w:t>Chance x damage</w:t>
            </w:r>
          </w:p>
          <w:p w:rsidRPr="000D2AC1" w:rsidR="009E3852" w:rsidP="00953F9C" w:rsidRDefault="009E3852" w14:paraId="4300574A"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1493D" w:rsidP="000D2AC1" w:rsidRDefault="009E3852" w14:paraId="7F217CF5" w14:textId="77777777">
            <w:pPr>
              <w:jc w:val="center"/>
              <w:rPr>
                <w:sz w:val="20"/>
                <w:szCs w:val="20"/>
              </w:rPr>
            </w:pPr>
            <w:r w:rsidRPr="000D2AC1">
              <w:rPr>
                <w:sz w:val="20"/>
                <w:szCs w:val="20"/>
              </w:rPr>
              <w:t xml:space="preserve">$100 </w:t>
            </w:r>
            <w:r w:rsidRPr="000D2AC1" w:rsidR="00E65D3C">
              <w:rPr>
                <w:sz w:val="20"/>
                <w:szCs w:val="20"/>
              </w:rPr>
              <w:t>during</w:t>
            </w:r>
            <w:r w:rsidRPr="000D2AC1">
              <w:rPr>
                <w:sz w:val="20"/>
                <w:szCs w:val="20"/>
              </w:rPr>
              <w:t xml:space="preserve"> </w:t>
            </w:r>
          </w:p>
          <w:p w:rsidRPr="000D2AC1" w:rsidR="009E3852" w:rsidP="000D2AC1" w:rsidRDefault="009E3852" w14:paraId="42C3C35B" w14:textId="77777777">
            <w:pPr>
              <w:jc w:val="center"/>
              <w:rPr>
                <w:sz w:val="20"/>
                <w:szCs w:val="20"/>
              </w:rPr>
            </w:pPr>
            <w:r w:rsidRPr="000D2AC1">
              <w:rPr>
                <w:sz w:val="20"/>
                <w:szCs w:val="20"/>
              </w:rPr>
              <w:t>10 years</w:t>
            </w:r>
          </w:p>
        </w:tc>
        <w:tc>
          <w:tcPr>
            <w:tcW w:w="1440" w:type="dxa"/>
            <w:tcBorders>
              <w:left w:val="double" w:color="auto" w:sz="12" w:space="0"/>
              <w:right w:val="double" w:color="auto" w:sz="12" w:space="0"/>
            </w:tcBorders>
          </w:tcPr>
          <w:p w:rsidRPr="000D2AC1" w:rsidR="009E3852" w:rsidP="000D2AC1" w:rsidRDefault="009E3852" w14:paraId="6B2A59BD" w14:textId="77777777">
            <w:pPr>
              <w:jc w:val="center"/>
              <w:rPr>
                <w:sz w:val="20"/>
                <w:szCs w:val="20"/>
              </w:rPr>
            </w:pPr>
            <w:r w:rsidRPr="000D2AC1">
              <w:rPr>
                <w:sz w:val="20"/>
                <w:szCs w:val="20"/>
              </w:rPr>
              <w:t xml:space="preserve">$1,250 </w:t>
            </w:r>
            <w:r w:rsidRPr="000D2AC1" w:rsidR="00E65D3C">
              <w:rPr>
                <w:sz w:val="20"/>
                <w:szCs w:val="20"/>
              </w:rPr>
              <w:t>during</w:t>
            </w:r>
            <w:r w:rsidRPr="000D2AC1">
              <w:rPr>
                <w:sz w:val="20"/>
                <w:szCs w:val="20"/>
              </w:rPr>
              <w:t xml:space="preserve"> 10 years</w:t>
            </w:r>
          </w:p>
        </w:tc>
        <w:tc>
          <w:tcPr>
            <w:tcW w:w="1440" w:type="dxa"/>
            <w:tcBorders>
              <w:left w:val="double" w:color="auto" w:sz="12" w:space="0"/>
              <w:right w:val="double" w:color="auto" w:sz="12" w:space="0"/>
            </w:tcBorders>
          </w:tcPr>
          <w:p w:rsidRPr="000D2AC1" w:rsidR="009E3852" w:rsidP="000D2AC1" w:rsidRDefault="009E3852" w14:paraId="52C1A623" w14:textId="77777777">
            <w:pPr>
              <w:jc w:val="center"/>
              <w:rPr>
                <w:sz w:val="20"/>
                <w:szCs w:val="20"/>
              </w:rPr>
            </w:pPr>
            <w:r w:rsidRPr="000D2AC1">
              <w:rPr>
                <w:sz w:val="20"/>
                <w:szCs w:val="20"/>
              </w:rPr>
              <w:t xml:space="preserve">$5,000 </w:t>
            </w:r>
            <w:r w:rsidRPr="000D2AC1" w:rsidR="00E65D3C">
              <w:rPr>
                <w:sz w:val="20"/>
                <w:szCs w:val="20"/>
              </w:rPr>
              <w:t>du</w:t>
            </w:r>
            <w:r w:rsidRPr="000D2AC1">
              <w:rPr>
                <w:sz w:val="20"/>
                <w:szCs w:val="20"/>
              </w:rPr>
              <w:t>r</w:t>
            </w:r>
            <w:r w:rsidRPr="000D2AC1" w:rsidR="00E65D3C">
              <w:rPr>
                <w:sz w:val="20"/>
                <w:szCs w:val="20"/>
              </w:rPr>
              <w:t>ing</w:t>
            </w:r>
            <w:r w:rsidRPr="000D2AC1">
              <w:rPr>
                <w:sz w:val="20"/>
                <w:szCs w:val="20"/>
              </w:rPr>
              <w:t xml:space="preserve"> 10 years</w:t>
            </w:r>
          </w:p>
        </w:tc>
      </w:tr>
      <w:tr w:rsidR="009E3852" w:rsidTr="000D2AC1" w14:paraId="7F03EC81" w14:textId="77777777">
        <w:tc>
          <w:tcPr>
            <w:tcW w:w="2340" w:type="dxa"/>
            <w:tcBorders>
              <w:right w:val="double" w:color="auto" w:sz="12" w:space="0"/>
            </w:tcBorders>
          </w:tcPr>
          <w:p w:rsidRPr="000D2AC1" w:rsidR="00C258B3" w:rsidP="00C258B3" w:rsidRDefault="00C258B3" w14:paraId="6F5EFEE8" w14:textId="77777777">
            <w:pPr>
              <w:rPr>
                <w:sz w:val="20"/>
                <w:szCs w:val="20"/>
              </w:rPr>
            </w:pPr>
            <w:r w:rsidRPr="000D2AC1">
              <w:rPr>
                <w:sz w:val="20"/>
                <w:szCs w:val="20"/>
              </w:rPr>
              <w:t xml:space="preserve">One time cost to you for   the ten-year program </w:t>
            </w:r>
          </w:p>
          <w:p w:rsidRPr="000D2AC1" w:rsidR="009E3852" w:rsidP="00953F9C" w:rsidRDefault="009E3852" w14:paraId="2A65F641"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61493D" w14:paraId="24A4EBB7" w14:textId="77777777">
            <w:pPr>
              <w:jc w:val="center"/>
              <w:rPr>
                <w:sz w:val="20"/>
                <w:szCs w:val="20"/>
              </w:rPr>
            </w:pPr>
            <w:r w:rsidRPr="000D2AC1">
              <w:rPr>
                <w:sz w:val="20"/>
                <w:szCs w:val="20"/>
              </w:rPr>
              <w:t>$10</w:t>
            </w:r>
            <w:r w:rsidRPr="000D2AC1" w:rsidR="00D9248B">
              <w:rPr>
                <w:sz w:val="20"/>
                <w:szCs w:val="20"/>
              </w:rPr>
              <w:t>0</w:t>
            </w:r>
            <w:r w:rsidRPr="000D2AC1" w:rsidR="009E3852">
              <w:rPr>
                <w:sz w:val="20"/>
                <w:szCs w:val="20"/>
              </w:rPr>
              <w:t xml:space="preserve"> </w:t>
            </w:r>
          </w:p>
        </w:tc>
        <w:tc>
          <w:tcPr>
            <w:tcW w:w="1440" w:type="dxa"/>
            <w:tcBorders>
              <w:left w:val="double" w:color="auto" w:sz="12" w:space="0"/>
              <w:right w:val="double" w:color="auto" w:sz="12" w:space="0"/>
            </w:tcBorders>
          </w:tcPr>
          <w:p w:rsidRPr="000D2AC1" w:rsidR="009E3852" w:rsidP="000D2AC1" w:rsidRDefault="009E3852" w14:paraId="65F3859F" w14:textId="77777777">
            <w:pPr>
              <w:jc w:val="center"/>
              <w:rPr>
                <w:sz w:val="20"/>
                <w:szCs w:val="20"/>
              </w:rPr>
            </w:pPr>
            <w:r w:rsidRPr="000D2AC1">
              <w:rPr>
                <w:sz w:val="20"/>
                <w:szCs w:val="20"/>
              </w:rPr>
              <w:t>$50</w:t>
            </w:r>
            <w:r w:rsidRPr="000D2AC1" w:rsidR="0061493D">
              <w:rPr>
                <w:sz w:val="20"/>
                <w:szCs w:val="20"/>
              </w:rPr>
              <w:t>0</w:t>
            </w:r>
            <w:r w:rsidRPr="000D2AC1">
              <w:rPr>
                <w:sz w:val="20"/>
                <w:szCs w:val="20"/>
              </w:rPr>
              <w:t xml:space="preserve"> </w:t>
            </w:r>
          </w:p>
        </w:tc>
        <w:tc>
          <w:tcPr>
            <w:tcW w:w="1440" w:type="dxa"/>
            <w:tcBorders>
              <w:left w:val="double" w:color="auto" w:sz="12" w:space="0"/>
              <w:right w:val="double" w:color="auto" w:sz="12" w:space="0"/>
            </w:tcBorders>
          </w:tcPr>
          <w:p w:rsidRPr="000D2AC1" w:rsidR="009E3852" w:rsidP="000D2AC1" w:rsidRDefault="009E3852" w14:paraId="4A5A232A" w14:textId="77777777">
            <w:pPr>
              <w:jc w:val="center"/>
              <w:rPr>
                <w:sz w:val="20"/>
                <w:szCs w:val="20"/>
              </w:rPr>
            </w:pPr>
            <w:r w:rsidRPr="000D2AC1">
              <w:rPr>
                <w:sz w:val="20"/>
                <w:szCs w:val="20"/>
              </w:rPr>
              <w:t>$0</w:t>
            </w:r>
          </w:p>
        </w:tc>
      </w:tr>
      <w:tr w:rsidR="008B1FA6" w:rsidTr="000D2AC1" w14:paraId="4E466D50" w14:textId="77777777">
        <w:tc>
          <w:tcPr>
            <w:tcW w:w="2340" w:type="dxa"/>
            <w:tcBorders>
              <w:right w:val="double" w:color="auto" w:sz="12" w:space="0"/>
            </w:tcBorders>
          </w:tcPr>
          <w:p w:rsidRPr="000D2AC1" w:rsidR="008B1FA6" w:rsidP="00953F9C" w:rsidRDefault="008B1FA6" w14:paraId="5495006E" w14:textId="77777777">
            <w:pPr>
              <w:rPr>
                <w:sz w:val="20"/>
                <w:szCs w:val="20"/>
              </w:rPr>
            </w:pPr>
            <w:r w:rsidRPr="000D2AC1">
              <w:rPr>
                <w:sz w:val="20"/>
                <w:szCs w:val="20"/>
              </w:rPr>
              <w:t>I would choose:</w:t>
            </w:r>
          </w:p>
          <w:p w:rsidRPr="000D2AC1" w:rsidR="008B1FA6" w:rsidP="00953F9C" w:rsidRDefault="008B1FA6" w14:paraId="733E67A1" w14:textId="77777777">
            <w:pPr>
              <w:rPr>
                <w:sz w:val="20"/>
                <w:szCs w:val="20"/>
              </w:rPr>
            </w:pPr>
            <w:r w:rsidRPr="000D2AC1">
              <w:rPr>
                <w:sz w:val="20"/>
                <w:szCs w:val="20"/>
              </w:rPr>
              <w:t>Please check one box</w:t>
            </w:r>
          </w:p>
          <w:p w:rsidRPr="000D2AC1" w:rsidR="008B1FA6" w:rsidP="00953F9C" w:rsidRDefault="008B1FA6" w14:paraId="3C1A8C5E"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6187B5CF" w14:textId="77777777">
            <w:pPr>
              <w:jc w:val="center"/>
              <w:rPr>
                <w:sz w:val="20"/>
                <w:szCs w:val="20"/>
              </w:rPr>
            </w:pPr>
          </w:p>
          <w:p w:rsidRPr="000D2AC1" w:rsidR="008B1FA6" w:rsidP="000D2AC1" w:rsidRDefault="008B1FA6" w14:paraId="2E56A0DD" w14:textId="77777777">
            <w:pPr>
              <w:jc w:val="center"/>
              <w:rPr>
                <w:sz w:val="40"/>
                <w:szCs w:val="40"/>
              </w:rPr>
            </w:pPr>
            <w:r w:rsidRPr="000D2AC1">
              <w:rPr>
                <w:sz w:val="40"/>
                <w:szCs w:val="40"/>
              </w:rPr>
              <w:t>□</w:t>
            </w:r>
          </w:p>
        </w:tc>
        <w:tc>
          <w:tcPr>
            <w:tcW w:w="1440" w:type="dxa"/>
            <w:tcBorders>
              <w:left w:val="double" w:color="auto" w:sz="12" w:space="0"/>
              <w:right w:val="double" w:color="auto" w:sz="12" w:space="0"/>
            </w:tcBorders>
          </w:tcPr>
          <w:p w:rsidRPr="000D2AC1" w:rsidR="008B1FA6" w:rsidP="00953F9C" w:rsidRDefault="008B1FA6" w14:paraId="4C660FE2" w14:textId="77777777">
            <w:pPr>
              <w:rPr>
                <w:sz w:val="20"/>
                <w:szCs w:val="20"/>
              </w:rPr>
            </w:pPr>
          </w:p>
          <w:p w:rsidRPr="000D2AC1" w:rsidR="008B1FA6" w:rsidP="000D2AC1" w:rsidRDefault="008B1FA6" w14:paraId="027C2387" w14:textId="77777777">
            <w:pPr>
              <w:jc w:val="center"/>
              <w:rPr>
                <w:sz w:val="20"/>
                <w:szCs w:val="20"/>
              </w:rPr>
            </w:pPr>
            <w:r w:rsidRPr="000D2AC1">
              <w:rPr>
                <w:sz w:val="40"/>
                <w:szCs w:val="40"/>
              </w:rPr>
              <w:t>□</w:t>
            </w:r>
          </w:p>
        </w:tc>
        <w:tc>
          <w:tcPr>
            <w:tcW w:w="1440" w:type="dxa"/>
            <w:tcBorders>
              <w:left w:val="double" w:color="auto" w:sz="12" w:space="0"/>
              <w:right w:val="double" w:color="auto" w:sz="12" w:space="0"/>
            </w:tcBorders>
          </w:tcPr>
          <w:p w:rsidRPr="000D2AC1" w:rsidR="008B1FA6" w:rsidP="000D2AC1" w:rsidRDefault="008B1FA6" w14:paraId="6F6B9E06" w14:textId="77777777">
            <w:pPr>
              <w:jc w:val="center"/>
              <w:rPr>
                <w:sz w:val="20"/>
                <w:szCs w:val="20"/>
              </w:rPr>
            </w:pPr>
          </w:p>
          <w:p w:rsidRPr="000D2AC1" w:rsidR="008B1FA6" w:rsidP="000D2AC1" w:rsidRDefault="008B1FA6" w14:paraId="0E9A3DED" w14:textId="77777777">
            <w:pPr>
              <w:jc w:val="center"/>
              <w:rPr>
                <w:sz w:val="20"/>
                <w:szCs w:val="20"/>
              </w:rPr>
            </w:pPr>
            <w:r w:rsidRPr="000D2AC1">
              <w:rPr>
                <w:sz w:val="40"/>
                <w:szCs w:val="40"/>
              </w:rPr>
              <w:t>□</w:t>
            </w:r>
          </w:p>
        </w:tc>
      </w:tr>
    </w:tbl>
    <w:p w:rsidRPr="006D082E" w:rsidR="008B1FA6" w:rsidP="008B1FA6" w:rsidRDefault="008B1FA6" w14:paraId="7EDC6316" w14:textId="77777777"/>
    <w:tbl>
      <w:tblPr>
        <w:tblW w:w="6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440"/>
        <w:gridCol w:w="1440"/>
        <w:gridCol w:w="1440"/>
      </w:tblGrid>
      <w:tr w:rsidR="008B1FA6" w:rsidTr="000D2AC1" w14:paraId="0E9CD111" w14:textId="77777777">
        <w:tc>
          <w:tcPr>
            <w:tcW w:w="2340" w:type="dxa"/>
            <w:vMerge w:val="restart"/>
            <w:tcBorders>
              <w:right w:val="double" w:color="auto" w:sz="12" w:space="0"/>
            </w:tcBorders>
          </w:tcPr>
          <w:p w:rsidRPr="000D2AC1" w:rsidR="008B1FA6" w:rsidP="00953F9C" w:rsidRDefault="008B1FA6" w14:paraId="67D238B4" w14:textId="77777777">
            <w:pPr>
              <w:rPr>
                <w:sz w:val="20"/>
                <w:szCs w:val="20"/>
              </w:rPr>
            </w:pPr>
            <w:r w:rsidRPr="000D2AC1">
              <w:rPr>
                <w:sz w:val="20"/>
                <w:szCs w:val="20"/>
              </w:rPr>
              <w:lastRenderedPageBreak/>
              <w:t>Q20.</w:t>
            </w: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06D63905" w14:textId="77777777">
            <w:pPr>
              <w:jc w:val="center"/>
              <w:rPr>
                <w:sz w:val="20"/>
                <w:szCs w:val="20"/>
              </w:rPr>
            </w:pPr>
            <w:r w:rsidRPr="000D2AC1">
              <w:rPr>
                <w:sz w:val="20"/>
                <w:szCs w:val="20"/>
              </w:rPr>
              <w:t>Alternative #1</w:t>
            </w:r>
            <w:r w:rsidRPr="000D2AC1" w:rsidR="009E3852">
              <w:rPr>
                <w:sz w:val="20"/>
                <w:szCs w:val="20"/>
              </w:rPr>
              <w:t>c</w:t>
            </w:r>
          </w:p>
        </w:tc>
        <w:tc>
          <w:tcPr>
            <w:tcW w:w="1440" w:type="dxa"/>
            <w:tcBorders>
              <w:left w:val="double" w:color="auto" w:sz="12" w:space="0"/>
              <w:right w:val="double" w:color="auto" w:sz="12" w:space="0"/>
            </w:tcBorders>
          </w:tcPr>
          <w:p w:rsidRPr="000D2AC1" w:rsidR="008B1FA6" w:rsidP="000D2AC1" w:rsidRDefault="008B1FA6" w14:paraId="6356304F" w14:textId="77777777">
            <w:pPr>
              <w:jc w:val="center"/>
              <w:rPr>
                <w:sz w:val="20"/>
                <w:szCs w:val="20"/>
              </w:rPr>
            </w:pPr>
            <w:r w:rsidRPr="000D2AC1">
              <w:rPr>
                <w:sz w:val="20"/>
                <w:szCs w:val="20"/>
              </w:rPr>
              <w:t>Alternative #2</w:t>
            </w:r>
            <w:r w:rsidRPr="000D2AC1" w:rsidR="009E3852">
              <w:rPr>
                <w:sz w:val="20"/>
                <w:szCs w:val="20"/>
              </w:rPr>
              <w:t>c</w:t>
            </w:r>
          </w:p>
        </w:tc>
        <w:tc>
          <w:tcPr>
            <w:tcW w:w="1440" w:type="dxa"/>
            <w:tcBorders>
              <w:left w:val="double" w:color="auto" w:sz="12" w:space="0"/>
              <w:right w:val="double" w:color="auto" w:sz="12" w:space="0"/>
            </w:tcBorders>
          </w:tcPr>
          <w:p w:rsidRPr="000D2AC1" w:rsidR="008B1FA6" w:rsidP="000D2AC1" w:rsidRDefault="008B1FA6" w14:paraId="7C882914" w14:textId="77777777">
            <w:pPr>
              <w:jc w:val="center"/>
              <w:rPr>
                <w:sz w:val="20"/>
                <w:szCs w:val="20"/>
              </w:rPr>
            </w:pPr>
            <w:r w:rsidRPr="000D2AC1">
              <w:rPr>
                <w:sz w:val="20"/>
                <w:szCs w:val="20"/>
              </w:rPr>
              <w:t>Alternative #3</w:t>
            </w:r>
          </w:p>
        </w:tc>
      </w:tr>
      <w:tr w:rsidR="008B1FA6" w:rsidTr="000D2AC1" w14:paraId="1E7DE755" w14:textId="77777777">
        <w:tc>
          <w:tcPr>
            <w:tcW w:w="2340" w:type="dxa"/>
            <w:vMerge/>
            <w:tcBorders>
              <w:right w:val="double" w:color="auto" w:sz="12" w:space="0"/>
            </w:tcBorders>
          </w:tcPr>
          <w:p w:rsidRPr="000D2AC1" w:rsidR="008B1FA6" w:rsidP="00953F9C" w:rsidRDefault="008B1FA6" w14:paraId="310D22C3"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5FFB6569" w14:textId="77777777">
            <w:pPr>
              <w:jc w:val="center"/>
              <w:rPr>
                <w:sz w:val="20"/>
                <w:szCs w:val="20"/>
              </w:rPr>
            </w:pPr>
            <w:r w:rsidRPr="000D2AC1">
              <w:rPr>
                <w:sz w:val="20"/>
                <w:szCs w:val="20"/>
              </w:rPr>
              <w:t xml:space="preserve">Public Fire Prevention </w:t>
            </w:r>
          </w:p>
        </w:tc>
        <w:tc>
          <w:tcPr>
            <w:tcW w:w="1440" w:type="dxa"/>
            <w:tcBorders>
              <w:left w:val="double" w:color="auto" w:sz="12" w:space="0"/>
              <w:right w:val="double" w:color="auto" w:sz="12" w:space="0"/>
            </w:tcBorders>
          </w:tcPr>
          <w:p w:rsidRPr="000D2AC1" w:rsidR="008B1FA6" w:rsidP="000D2AC1" w:rsidRDefault="008B1FA6" w14:paraId="4A6E4D6D" w14:textId="77777777">
            <w:pPr>
              <w:jc w:val="center"/>
              <w:rPr>
                <w:sz w:val="20"/>
                <w:szCs w:val="20"/>
              </w:rPr>
            </w:pPr>
            <w:r w:rsidRPr="000D2AC1">
              <w:rPr>
                <w:sz w:val="20"/>
                <w:szCs w:val="20"/>
              </w:rPr>
              <w:t>Private Fire Prevention</w:t>
            </w:r>
          </w:p>
        </w:tc>
        <w:tc>
          <w:tcPr>
            <w:tcW w:w="1440" w:type="dxa"/>
            <w:tcBorders>
              <w:left w:val="double" w:color="auto" w:sz="12" w:space="0"/>
              <w:right w:val="double" w:color="auto" w:sz="12" w:space="0"/>
            </w:tcBorders>
          </w:tcPr>
          <w:p w:rsidRPr="000D2AC1" w:rsidR="008B1FA6" w:rsidP="000D2AC1" w:rsidRDefault="008B1FA6" w14:paraId="049D381A" w14:textId="77777777">
            <w:pPr>
              <w:jc w:val="center"/>
              <w:rPr>
                <w:sz w:val="20"/>
                <w:szCs w:val="20"/>
              </w:rPr>
            </w:pPr>
            <w:r w:rsidRPr="000D2AC1">
              <w:rPr>
                <w:sz w:val="20"/>
                <w:szCs w:val="20"/>
              </w:rPr>
              <w:t>Do nothing additional</w:t>
            </w:r>
          </w:p>
        </w:tc>
      </w:tr>
      <w:tr w:rsidR="009E3852" w:rsidTr="000D2AC1" w14:paraId="0E27DB78" w14:textId="77777777">
        <w:tc>
          <w:tcPr>
            <w:tcW w:w="2340" w:type="dxa"/>
            <w:tcBorders>
              <w:right w:val="double" w:color="auto" w:sz="12" w:space="0"/>
            </w:tcBorders>
          </w:tcPr>
          <w:p w:rsidRPr="000D2AC1" w:rsidR="009E3852" w:rsidP="00953F9C" w:rsidRDefault="009E3852" w14:paraId="5F206FF5" w14:textId="77777777">
            <w:pPr>
              <w:rPr>
                <w:sz w:val="20"/>
                <w:szCs w:val="20"/>
              </w:rPr>
            </w:pPr>
            <w:r w:rsidRPr="000D2AC1">
              <w:rPr>
                <w:sz w:val="20"/>
                <w:szCs w:val="20"/>
              </w:rPr>
              <w:t xml:space="preserve">Chance of your house being damaged in </w:t>
            </w:r>
            <w:r w:rsidRPr="000D2AC1" w:rsidR="0061493D">
              <w:rPr>
                <w:sz w:val="20"/>
                <w:szCs w:val="20"/>
              </w:rPr>
              <w:t xml:space="preserve">next </w:t>
            </w:r>
            <w:r w:rsidRPr="000D2AC1">
              <w:rPr>
                <w:sz w:val="20"/>
                <w:szCs w:val="20"/>
              </w:rPr>
              <w:t>10 years</w:t>
            </w: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9E3852" w14:paraId="7A74002A" w14:textId="77777777">
            <w:pPr>
              <w:jc w:val="center"/>
              <w:rPr>
                <w:sz w:val="20"/>
                <w:szCs w:val="20"/>
              </w:rPr>
            </w:pPr>
            <w:r w:rsidRPr="000D2AC1">
              <w:rPr>
                <w:sz w:val="20"/>
                <w:szCs w:val="20"/>
              </w:rPr>
              <w:t>40 in 1,000 (</w:t>
            </w:r>
            <w:r w:rsidRPr="000D2AC1" w:rsidR="009B7F84">
              <w:rPr>
                <w:sz w:val="20"/>
                <w:szCs w:val="20"/>
              </w:rPr>
              <w:t>4</w:t>
            </w:r>
            <w:r w:rsidRPr="000D2AC1">
              <w:rPr>
                <w:sz w:val="20"/>
                <w:szCs w:val="20"/>
              </w:rPr>
              <w:t>%)</w:t>
            </w:r>
          </w:p>
        </w:tc>
        <w:tc>
          <w:tcPr>
            <w:tcW w:w="1440" w:type="dxa"/>
            <w:tcBorders>
              <w:left w:val="double" w:color="auto" w:sz="12" w:space="0"/>
              <w:right w:val="double" w:color="auto" w:sz="12" w:space="0"/>
            </w:tcBorders>
          </w:tcPr>
          <w:p w:rsidRPr="000D2AC1" w:rsidR="009E3852" w:rsidP="000D2AC1" w:rsidRDefault="009E3852" w14:paraId="4F373641" w14:textId="77777777">
            <w:pPr>
              <w:jc w:val="center"/>
              <w:rPr>
                <w:sz w:val="20"/>
                <w:szCs w:val="20"/>
              </w:rPr>
            </w:pPr>
            <w:r w:rsidRPr="000D2AC1">
              <w:rPr>
                <w:sz w:val="20"/>
                <w:szCs w:val="20"/>
              </w:rPr>
              <w:t>1</w:t>
            </w:r>
            <w:r w:rsidRPr="000D2AC1" w:rsidR="00536594">
              <w:rPr>
                <w:sz w:val="20"/>
                <w:szCs w:val="20"/>
              </w:rPr>
              <w:t>0</w:t>
            </w:r>
            <w:r w:rsidRPr="000D2AC1">
              <w:rPr>
                <w:sz w:val="20"/>
                <w:szCs w:val="20"/>
              </w:rPr>
              <w:t xml:space="preserve"> in 1,000 (1%)</w:t>
            </w:r>
          </w:p>
        </w:tc>
        <w:tc>
          <w:tcPr>
            <w:tcW w:w="1440" w:type="dxa"/>
            <w:tcBorders>
              <w:left w:val="double" w:color="auto" w:sz="12" w:space="0"/>
              <w:right w:val="double" w:color="auto" w:sz="12" w:space="0"/>
            </w:tcBorders>
          </w:tcPr>
          <w:p w:rsidRPr="000D2AC1" w:rsidR="009E3852" w:rsidP="000D2AC1" w:rsidRDefault="009E3852" w14:paraId="14294424" w14:textId="77777777">
            <w:pPr>
              <w:jc w:val="center"/>
              <w:rPr>
                <w:sz w:val="20"/>
                <w:szCs w:val="20"/>
              </w:rPr>
            </w:pPr>
            <w:r w:rsidRPr="000D2AC1">
              <w:rPr>
                <w:sz w:val="20"/>
                <w:szCs w:val="20"/>
              </w:rPr>
              <w:t>50 in 1,000 (5%)</w:t>
            </w:r>
          </w:p>
        </w:tc>
      </w:tr>
      <w:tr w:rsidR="009E3852" w:rsidTr="000D2AC1" w14:paraId="2CCF99F6" w14:textId="77777777">
        <w:tc>
          <w:tcPr>
            <w:tcW w:w="2340" w:type="dxa"/>
            <w:tcBorders>
              <w:right w:val="double" w:color="auto" w:sz="12" w:space="0"/>
            </w:tcBorders>
          </w:tcPr>
          <w:p w:rsidRPr="000D2AC1" w:rsidR="009E3852" w:rsidP="00953F9C" w:rsidRDefault="009E3852" w14:paraId="2A1B3B86" w14:textId="77777777">
            <w:pPr>
              <w:rPr>
                <w:sz w:val="20"/>
                <w:szCs w:val="20"/>
              </w:rPr>
            </w:pPr>
            <w:r w:rsidRPr="000D2AC1">
              <w:rPr>
                <w:sz w:val="20"/>
                <w:szCs w:val="20"/>
              </w:rPr>
              <w:t>Damage to property</w:t>
            </w:r>
          </w:p>
          <w:p w:rsidRPr="000D2AC1" w:rsidR="009E3852" w:rsidP="00953F9C" w:rsidRDefault="009E3852" w14:paraId="71C74E9B" w14:textId="77777777">
            <w:pPr>
              <w:rPr>
                <w:sz w:val="20"/>
                <w:szCs w:val="20"/>
              </w:rPr>
            </w:pPr>
          </w:p>
          <w:p w:rsidRPr="000D2AC1" w:rsidR="009E3852" w:rsidP="00953F9C" w:rsidRDefault="009E3852" w14:paraId="061F82BA"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536594" w14:paraId="01E6DB23" w14:textId="77777777">
            <w:pPr>
              <w:jc w:val="center"/>
              <w:rPr>
                <w:sz w:val="20"/>
                <w:szCs w:val="20"/>
              </w:rPr>
            </w:pPr>
            <w:r w:rsidRPr="000D2AC1">
              <w:rPr>
                <w:sz w:val="20"/>
                <w:szCs w:val="20"/>
              </w:rPr>
              <w:t>$40,000</w:t>
            </w:r>
          </w:p>
        </w:tc>
        <w:tc>
          <w:tcPr>
            <w:tcW w:w="1440" w:type="dxa"/>
            <w:tcBorders>
              <w:left w:val="double" w:color="auto" w:sz="12" w:space="0"/>
              <w:right w:val="double" w:color="auto" w:sz="12" w:space="0"/>
            </w:tcBorders>
          </w:tcPr>
          <w:p w:rsidRPr="000D2AC1" w:rsidR="009E3852" w:rsidP="000D2AC1" w:rsidRDefault="00536594" w14:paraId="10717EB9" w14:textId="77777777">
            <w:pPr>
              <w:jc w:val="center"/>
              <w:rPr>
                <w:sz w:val="20"/>
                <w:szCs w:val="20"/>
              </w:rPr>
            </w:pPr>
            <w:r w:rsidRPr="000D2AC1">
              <w:rPr>
                <w:sz w:val="20"/>
                <w:szCs w:val="20"/>
              </w:rPr>
              <w:t>$80,000</w:t>
            </w:r>
          </w:p>
        </w:tc>
        <w:tc>
          <w:tcPr>
            <w:tcW w:w="1440" w:type="dxa"/>
            <w:tcBorders>
              <w:left w:val="double" w:color="auto" w:sz="12" w:space="0"/>
              <w:right w:val="double" w:color="auto" w:sz="12" w:space="0"/>
            </w:tcBorders>
          </w:tcPr>
          <w:p w:rsidRPr="000D2AC1" w:rsidR="009E3852" w:rsidP="000D2AC1" w:rsidRDefault="009E3852" w14:paraId="6D172ABE" w14:textId="77777777">
            <w:pPr>
              <w:jc w:val="center"/>
              <w:rPr>
                <w:sz w:val="20"/>
                <w:szCs w:val="20"/>
              </w:rPr>
            </w:pPr>
            <w:r w:rsidRPr="000D2AC1">
              <w:rPr>
                <w:sz w:val="20"/>
                <w:szCs w:val="20"/>
              </w:rPr>
              <w:t>$100,000</w:t>
            </w:r>
          </w:p>
        </w:tc>
      </w:tr>
      <w:tr w:rsidR="009E3852" w:rsidTr="000D2AC1" w14:paraId="57F295A9" w14:textId="77777777">
        <w:tc>
          <w:tcPr>
            <w:tcW w:w="2340" w:type="dxa"/>
            <w:tcBorders>
              <w:right w:val="double" w:color="auto" w:sz="12" w:space="0"/>
            </w:tcBorders>
          </w:tcPr>
          <w:p w:rsidRPr="000D2AC1" w:rsidR="009E3852" w:rsidP="00953F9C" w:rsidRDefault="009E3852" w14:paraId="33522B3D" w14:textId="77777777">
            <w:pPr>
              <w:rPr>
                <w:sz w:val="20"/>
                <w:szCs w:val="20"/>
              </w:rPr>
            </w:pPr>
            <w:r w:rsidRPr="000D2AC1">
              <w:rPr>
                <w:sz w:val="20"/>
                <w:szCs w:val="20"/>
              </w:rPr>
              <w:t xml:space="preserve">Expected </w:t>
            </w:r>
            <w:r w:rsidRPr="000D2AC1" w:rsidR="00E65D3C">
              <w:rPr>
                <w:sz w:val="20"/>
                <w:szCs w:val="20"/>
              </w:rPr>
              <w:t xml:space="preserve">10 year </w:t>
            </w:r>
            <w:r w:rsidRPr="000D2AC1">
              <w:rPr>
                <w:sz w:val="20"/>
                <w:szCs w:val="20"/>
              </w:rPr>
              <w:t>loss =</w:t>
            </w:r>
          </w:p>
          <w:p w:rsidRPr="000D2AC1" w:rsidR="009E3852" w:rsidP="00953F9C" w:rsidRDefault="009E3852" w14:paraId="725197D4" w14:textId="77777777">
            <w:pPr>
              <w:rPr>
                <w:sz w:val="20"/>
                <w:szCs w:val="20"/>
              </w:rPr>
            </w:pPr>
            <w:r w:rsidRPr="000D2AC1">
              <w:rPr>
                <w:sz w:val="20"/>
                <w:szCs w:val="20"/>
              </w:rPr>
              <w:t>Chance x damage</w:t>
            </w:r>
          </w:p>
          <w:p w:rsidRPr="000D2AC1" w:rsidR="009E3852" w:rsidP="00953F9C" w:rsidRDefault="009E3852" w14:paraId="3F3A8399"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536594" w14:paraId="42D7477E" w14:textId="77777777">
            <w:pPr>
              <w:jc w:val="center"/>
              <w:rPr>
                <w:sz w:val="20"/>
                <w:szCs w:val="20"/>
              </w:rPr>
            </w:pPr>
            <w:r w:rsidRPr="000D2AC1">
              <w:rPr>
                <w:sz w:val="20"/>
                <w:szCs w:val="20"/>
              </w:rPr>
              <w:t>$1</w:t>
            </w:r>
            <w:r w:rsidR="005617FE">
              <w:rPr>
                <w:sz w:val="20"/>
                <w:szCs w:val="20"/>
              </w:rPr>
              <w:t>,</w:t>
            </w:r>
            <w:r w:rsidRPr="000D2AC1">
              <w:rPr>
                <w:sz w:val="20"/>
                <w:szCs w:val="20"/>
              </w:rPr>
              <w:t>6</w:t>
            </w:r>
            <w:r w:rsidR="005617FE">
              <w:rPr>
                <w:sz w:val="20"/>
                <w:szCs w:val="20"/>
              </w:rPr>
              <w:t>0</w:t>
            </w:r>
            <w:r w:rsidRPr="000D2AC1">
              <w:rPr>
                <w:sz w:val="20"/>
                <w:szCs w:val="20"/>
              </w:rPr>
              <w:t xml:space="preserve">0 </w:t>
            </w:r>
            <w:r w:rsidRPr="000D2AC1" w:rsidR="0061493D">
              <w:rPr>
                <w:sz w:val="20"/>
                <w:szCs w:val="20"/>
              </w:rPr>
              <w:t>during</w:t>
            </w:r>
            <w:r w:rsidRPr="000D2AC1">
              <w:rPr>
                <w:sz w:val="20"/>
                <w:szCs w:val="20"/>
              </w:rPr>
              <w:t xml:space="preserve"> 10 years</w:t>
            </w:r>
          </w:p>
        </w:tc>
        <w:tc>
          <w:tcPr>
            <w:tcW w:w="1440" w:type="dxa"/>
            <w:tcBorders>
              <w:left w:val="double" w:color="auto" w:sz="12" w:space="0"/>
              <w:right w:val="double" w:color="auto" w:sz="12" w:space="0"/>
            </w:tcBorders>
          </w:tcPr>
          <w:p w:rsidRPr="000D2AC1" w:rsidR="009E3852" w:rsidP="000D2AC1" w:rsidRDefault="00536594" w14:paraId="57DE8E7B" w14:textId="77777777">
            <w:pPr>
              <w:jc w:val="center"/>
              <w:rPr>
                <w:sz w:val="20"/>
                <w:szCs w:val="20"/>
              </w:rPr>
            </w:pPr>
            <w:r w:rsidRPr="000D2AC1">
              <w:rPr>
                <w:sz w:val="20"/>
                <w:szCs w:val="20"/>
              </w:rPr>
              <w:t xml:space="preserve">$800 </w:t>
            </w:r>
            <w:r w:rsidRPr="000D2AC1" w:rsidR="0061493D">
              <w:rPr>
                <w:sz w:val="20"/>
                <w:szCs w:val="20"/>
              </w:rPr>
              <w:t>during</w:t>
            </w:r>
            <w:r w:rsidRPr="000D2AC1">
              <w:rPr>
                <w:sz w:val="20"/>
                <w:szCs w:val="20"/>
              </w:rPr>
              <w:t xml:space="preserve"> 10 years</w:t>
            </w:r>
          </w:p>
        </w:tc>
        <w:tc>
          <w:tcPr>
            <w:tcW w:w="1440" w:type="dxa"/>
            <w:tcBorders>
              <w:left w:val="double" w:color="auto" w:sz="12" w:space="0"/>
              <w:right w:val="double" w:color="auto" w:sz="12" w:space="0"/>
            </w:tcBorders>
          </w:tcPr>
          <w:p w:rsidRPr="000D2AC1" w:rsidR="009E3852" w:rsidP="000D2AC1" w:rsidRDefault="009E3852" w14:paraId="100CD922" w14:textId="77777777">
            <w:pPr>
              <w:jc w:val="center"/>
              <w:rPr>
                <w:sz w:val="20"/>
                <w:szCs w:val="20"/>
              </w:rPr>
            </w:pPr>
            <w:r w:rsidRPr="000D2AC1">
              <w:rPr>
                <w:sz w:val="20"/>
                <w:szCs w:val="20"/>
              </w:rPr>
              <w:t xml:space="preserve">$5,000 </w:t>
            </w:r>
            <w:r w:rsidRPr="000D2AC1" w:rsidR="0061493D">
              <w:rPr>
                <w:sz w:val="20"/>
                <w:szCs w:val="20"/>
              </w:rPr>
              <w:t>during</w:t>
            </w:r>
            <w:r w:rsidRPr="000D2AC1">
              <w:rPr>
                <w:sz w:val="20"/>
                <w:szCs w:val="20"/>
              </w:rPr>
              <w:t xml:space="preserve"> 10 years</w:t>
            </w:r>
          </w:p>
        </w:tc>
      </w:tr>
      <w:tr w:rsidR="009E3852" w:rsidTr="000D2AC1" w14:paraId="2E878FD4" w14:textId="77777777">
        <w:tc>
          <w:tcPr>
            <w:tcW w:w="2340" w:type="dxa"/>
            <w:tcBorders>
              <w:right w:val="double" w:color="auto" w:sz="12" w:space="0"/>
            </w:tcBorders>
          </w:tcPr>
          <w:p w:rsidRPr="000D2AC1" w:rsidR="00C258B3" w:rsidP="00C258B3" w:rsidRDefault="00C258B3" w14:paraId="106469F6" w14:textId="77777777">
            <w:pPr>
              <w:rPr>
                <w:sz w:val="20"/>
                <w:szCs w:val="20"/>
              </w:rPr>
            </w:pPr>
            <w:r w:rsidRPr="000D2AC1">
              <w:rPr>
                <w:sz w:val="20"/>
                <w:szCs w:val="20"/>
              </w:rPr>
              <w:t xml:space="preserve">One time cost to you for   the ten-year program </w:t>
            </w:r>
          </w:p>
          <w:p w:rsidRPr="000D2AC1" w:rsidR="009E3852" w:rsidP="00953F9C" w:rsidRDefault="009E3852" w14:paraId="7741B59D"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536594" w14:paraId="2EE15188" w14:textId="77777777">
            <w:pPr>
              <w:jc w:val="center"/>
              <w:rPr>
                <w:sz w:val="20"/>
                <w:szCs w:val="20"/>
              </w:rPr>
            </w:pPr>
            <w:r w:rsidRPr="000D2AC1">
              <w:rPr>
                <w:sz w:val="20"/>
                <w:szCs w:val="20"/>
              </w:rPr>
              <w:t>$</w:t>
            </w:r>
            <w:r w:rsidRPr="000D2AC1" w:rsidR="0061493D">
              <w:rPr>
                <w:sz w:val="20"/>
                <w:szCs w:val="20"/>
              </w:rPr>
              <w:t>3</w:t>
            </w:r>
            <w:r w:rsidRPr="000D2AC1">
              <w:rPr>
                <w:sz w:val="20"/>
                <w:szCs w:val="20"/>
              </w:rPr>
              <w:t>0</w:t>
            </w:r>
            <w:r w:rsidRPr="000D2AC1" w:rsidR="00D9248B">
              <w:rPr>
                <w:sz w:val="20"/>
                <w:szCs w:val="20"/>
              </w:rPr>
              <w:t>0</w:t>
            </w:r>
            <w:r w:rsidRPr="000D2AC1">
              <w:rPr>
                <w:sz w:val="20"/>
                <w:szCs w:val="20"/>
              </w:rPr>
              <w:t xml:space="preserve"> </w:t>
            </w:r>
          </w:p>
        </w:tc>
        <w:tc>
          <w:tcPr>
            <w:tcW w:w="1440" w:type="dxa"/>
            <w:tcBorders>
              <w:left w:val="double" w:color="auto" w:sz="12" w:space="0"/>
              <w:right w:val="double" w:color="auto" w:sz="12" w:space="0"/>
            </w:tcBorders>
          </w:tcPr>
          <w:p w:rsidRPr="000D2AC1" w:rsidR="009E3852" w:rsidP="000D2AC1" w:rsidRDefault="00536594" w14:paraId="15018DE0" w14:textId="77777777">
            <w:pPr>
              <w:jc w:val="center"/>
              <w:rPr>
                <w:sz w:val="20"/>
                <w:szCs w:val="20"/>
              </w:rPr>
            </w:pPr>
            <w:r w:rsidRPr="000D2AC1">
              <w:rPr>
                <w:sz w:val="20"/>
                <w:szCs w:val="20"/>
              </w:rPr>
              <w:t xml:space="preserve">$100 </w:t>
            </w:r>
          </w:p>
        </w:tc>
        <w:tc>
          <w:tcPr>
            <w:tcW w:w="1440" w:type="dxa"/>
            <w:tcBorders>
              <w:left w:val="double" w:color="auto" w:sz="12" w:space="0"/>
              <w:right w:val="double" w:color="auto" w:sz="12" w:space="0"/>
            </w:tcBorders>
          </w:tcPr>
          <w:p w:rsidRPr="000D2AC1" w:rsidR="009E3852" w:rsidP="000D2AC1" w:rsidRDefault="009E3852" w14:paraId="77AC7814" w14:textId="77777777">
            <w:pPr>
              <w:jc w:val="center"/>
              <w:rPr>
                <w:sz w:val="20"/>
                <w:szCs w:val="20"/>
              </w:rPr>
            </w:pPr>
            <w:r w:rsidRPr="000D2AC1">
              <w:rPr>
                <w:sz w:val="20"/>
                <w:szCs w:val="20"/>
              </w:rPr>
              <w:t>$0</w:t>
            </w:r>
          </w:p>
        </w:tc>
      </w:tr>
      <w:tr w:rsidR="008B1FA6" w:rsidTr="000D2AC1" w14:paraId="6A4E8045" w14:textId="77777777">
        <w:tc>
          <w:tcPr>
            <w:tcW w:w="2340" w:type="dxa"/>
            <w:tcBorders>
              <w:right w:val="double" w:color="auto" w:sz="12" w:space="0"/>
            </w:tcBorders>
          </w:tcPr>
          <w:p w:rsidRPr="000D2AC1" w:rsidR="008B1FA6" w:rsidP="00953F9C" w:rsidRDefault="008B1FA6" w14:paraId="21A57589" w14:textId="77777777">
            <w:pPr>
              <w:rPr>
                <w:sz w:val="20"/>
                <w:szCs w:val="20"/>
              </w:rPr>
            </w:pPr>
            <w:r w:rsidRPr="000D2AC1">
              <w:rPr>
                <w:sz w:val="20"/>
                <w:szCs w:val="20"/>
              </w:rPr>
              <w:t>I would choose:</w:t>
            </w:r>
          </w:p>
          <w:p w:rsidRPr="000D2AC1" w:rsidR="008B1FA6" w:rsidP="00953F9C" w:rsidRDefault="008B1FA6" w14:paraId="639AC11D" w14:textId="77777777">
            <w:pPr>
              <w:rPr>
                <w:sz w:val="20"/>
                <w:szCs w:val="20"/>
              </w:rPr>
            </w:pPr>
            <w:r w:rsidRPr="000D2AC1">
              <w:rPr>
                <w:sz w:val="20"/>
                <w:szCs w:val="20"/>
              </w:rPr>
              <w:t>Please check one box</w:t>
            </w:r>
          </w:p>
          <w:p w:rsidRPr="000D2AC1" w:rsidR="008B1FA6" w:rsidP="00953F9C" w:rsidRDefault="008B1FA6" w14:paraId="42EF6627"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752EC03B" w14:textId="77777777">
            <w:pPr>
              <w:jc w:val="center"/>
              <w:rPr>
                <w:sz w:val="20"/>
                <w:szCs w:val="20"/>
              </w:rPr>
            </w:pPr>
          </w:p>
          <w:p w:rsidRPr="000D2AC1" w:rsidR="008B1FA6" w:rsidP="000D2AC1" w:rsidRDefault="008B1FA6" w14:paraId="1D917E03" w14:textId="77777777">
            <w:pPr>
              <w:jc w:val="center"/>
              <w:rPr>
                <w:sz w:val="40"/>
                <w:szCs w:val="40"/>
              </w:rPr>
            </w:pPr>
            <w:r w:rsidRPr="000D2AC1">
              <w:rPr>
                <w:sz w:val="40"/>
                <w:szCs w:val="40"/>
              </w:rPr>
              <w:t>□</w:t>
            </w:r>
          </w:p>
        </w:tc>
        <w:tc>
          <w:tcPr>
            <w:tcW w:w="1440" w:type="dxa"/>
            <w:tcBorders>
              <w:left w:val="double" w:color="auto" w:sz="12" w:space="0"/>
              <w:right w:val="double" w:color="auto" w:sz="12" w:space="0"/>
            </w:tcBorders>
          </w:tcPr>
          <w:p w:rsidRPr="000D2AC1" w:rsidR="008B1FA6" w:rsidP="00953F9C" w:rsidRDefault="008B1FA6" w14:paraId="719C0630" w14:textId="77777777">
            <w:pPr>
              <w:rPr>
                <w:sz w:val="20"/>
                <w:szCs w:val="20"/>
              </w:rPr>
            </w:pPr>
          </w:p>
          <w:p w:rsidRPr="000D2AC1" w:rsidR="008B1FA6" w:rsidP="000D2AC1" w:rsidRDefault="008B1FA6" w14:paraId="09A65C1F" w14:textId="77777777">
            <w:pPr>
              <w:jc w:val="center"/>
              <w:rPr>
                <w:sz w:val="20"/>
                <w:szCs w:val="20"/>
              </w:rPr>
            </w:pPr>
            <w:r w:rsidRPr="000D2AC1">
              <w:rPr>
                <w:sz w:val="40"/>
                <w:szCs w:val="40"/>
              </w:rPr>
              <w:t>□</w:t>
            </w:r>
          </w:p>
        </w:tc>
        <w:tc>
          <w:tcPr>
            <w:tcW w:w="1440" w:type="dxa"/>
            <w:tcBorders>
              <w:left w:val="double" w:color="auto" w:sz="12" w:space="0"/>
              <w:right w:val="double" w:color="auto" w:sz="12" w:space="0"/>
            </w:tcBorders>
          </w:tcPr>
          <w:p w:rsidRPr="000D2AC1" w:rsidR="008B1FA6" w:rsidP="000D2AC1" w:rsidRDefault="008B1FA6" w14:paraId="4E28CE54" w14:textId="77777777">
            <w:pPr>
              <w:jc w:val="center"/>
              <w:rPr>
                <w:sz w:val="20"/>
                <w:szCs w:val="20"/>
              </w:rPr>
            </w:pPr>
          </w:p>
          <w:p w:rsidRPr="000D2AC1" w:rsidR="008B1FA6" w:rsidP="000D2AC1" w:rsidRDefault="008B1FA6" w14:paraId="0E8047C8" w14:textId="77777777">
            <w:pPr>
              <w:jc w:val="center"/>
              <w:rPr>
                <w:sz w:val="20"/>
                <w:szCs w:val="20"/>
              </w:rPr>
            </w:pPr>
            <w:r w:rsidRPr="000D2AC1">
              <w:rPr>
                <w:sz w:val="40"/>
                <w:szCs w:val="40"/>
              </w:rPr>
              <w:t>□</w:t>
            </w:r>
          </w:p>
        </w:tc>
      </w:tr>
    </w:tbl>
    <w:p w:rsidR="003148C3" w:rsidP="00536594" w:rsidRDefault="003148C3" w14:paraId="609BD53E" w14:textId="77777777">
      <w:pPr>
        <w:ind w:left="-180" w:right="-720" w:hanging="540"/>
        <w:rPr>
          <w:sz w:val="20"/>
          <w:szCs w:val="20"/>
        </w:rPr>
      </w:pPr>
    </w:p>
    <w:p w:rsidR="009B7F84" w:rsidP="00536594" w:rsidRDefault="00536594" w14:paraId="5550A73B" w14:textId="77777777">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rsidR="008B1FA6" w:rsidP="009B7F84" w:rsidRDefault="00536594" w14:paraId="122C5801" w14:textId="77777777">
      <w:pPr>
        <w:ind w:left="-180" w:right="-720"/>
        <w:rPr>
          <w:sz w:val="20"/>
          <w:szCs w:val="20"/>
        </w:rPr>
      </w:pPr>
      <w:r w:rsidRPr="00536594">
        <w:rPr>
          <w:sz w:val="20"/>
          <w:szCs w:val="20"/>
        </w:rPr>
        <w:t xml:space="preserve"> ______________________________________________________</w:t>
      </w:r>
    </w:p>
    <w:p w:rsidR="00536594" w:rsidP="00536594" w:rsidRDefault="00536594" w14:paraId="4A38E279" w14:textId="77777777">
      <w:pPr>
        <w:ind w:left="-180" w:right="-720" w:hanging="540"/>
        <w:rPr>
          <w:sz w:val="20"/>
          <w:szCs w:val="20"/>
        </w:rPr>
      </w:pPr>
      <w:r>
        <w:rPr>
          <w:sz w:val="20"/>
          <w:szCs w:val="20"/>
        </w:rPr>
        <w:t xml:space="preserve">           ______________________________________________________</w:t>
      </w:r>
    </w:p>
    <w:p w:rsidR="00536594" w:rsidP="00536594" w:rsidRDefault="00536594" w14:paraId="03551A12" w14:textId="77777777">
      <w:pPr>
        <w:ind w:left="-180" w:right="-720" w:hanging="540"/>
        <w:rPr>
          <w:sz w:val="20"/>
          <w:szCs w:val="20"/>
        </w:rPr>
      </w:pPr>
      <w:r>
        <w:rPr>
          <w:sz w:val="20"/>
          <w:szCs w:val="20"/>
        </w:rPr>
        <w:t xml:space="preserve">           ______________________________________________________</w:t>
      </w:r>
    </w:p>
    <w:p w:rsidR="00536594" w:rsidP="00536594" w:rsidRDefault="00536594" w14:paraId="72D5DD68" w14:textId="77777777">
      <w:pPr>
        <w:ind w:left="-180" w:right="-720" w:hanging="540"/>
        <w:rPr>
          <w:sz w:val="20"/>
          <w:szCs w:val="20"/>
        </w:rPr>
      </w:pPr>
      <w:r>
        <w:rPr>
          <w:sz w:val="20"/>
          <w:szCs w:val="20"/>
        </w:rPr>
        <w:t xml:space="preserve">           ______________________________________________________</w:t>
      </w:r>
    </w:p>
    <w:p w:rsidRPr="0093541C" w:rsidR="001446BF" w:rsidP="00536594" w:rsidRDefault="00EB62D4" w14:paraId="119BD9D2" w14:textId="77777777">
      <w:pPr>
        <w:ind w:left="-180" w:right="-720" w:hanging="540"/>
      </w:pPr>
      <w:r>
        <w:rPr>
          <w:noProof/>
        </w:rPr>
        <mc:AlternateContent>
          <mc:Choice Requires="wps">
            <w:drawing>
              <wp:anchor distT="0" distB="0" distL="114300" distR="114300" simplePos="0" relativeHeight="6" behindDoc="0" locked="0" layoutInCell="1" allowOverlap="1" wp14:editId="6EB4B68F" wp14:anchorId="102B7859">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Pr="001446BF" w:rsidR="00B22740" w:rsidP="001446BF" w:rsidRDefault="00B22740" w14:paraId="28253A5F" w14:textId="77777777">
                            <w:pPr>
                              <w:jc w:val="center"/>
                              <w:rPr>
                                <w:b/>
                                <w:sz w:val="20"/>
                                <w:szCs w:val="20"/>
                              </w:rPr>
                            </w:pPr>
                            <w:r w:rsidRPr="001446BF">
                              <w:rPr>
                                <w:b/>
                                <w:sz w:val="20"/>
                                <w:szCs w:val="20"/>
                              </w:rPr>
                              <w:t>Section E</w:t>
                            </w:r>
                          </w:p>
                          <w:p w:rsidRPr="001446BF" w:rsidR="00B22740" w:rsidRDefault="00B22740" w14:paraId="373D25BB" w14:textId="7A3BAE6F">
                            <w:pPr>
                              <w:rPr>
                                <w:sz w:val="20"/>
                                <w:szCs w:val="20"/>
                              </w:rPr>
                            </w:pPr>
                            <w:r w:rsidRPr="001446BF">
                              <w:rPr>
                                <w:sz w:val="20"/>
                                <w:szCs w:val="20"/>
                              </w:rPr>
                              <w:t xml:space="preserve">In this section, we would like to learn a little bit about you for statistical purposes.  We would like to remind you that </w:t>
                            </w:r>
                            <w:proofErr w:type="gramStart"/>
                            <w:r w:rsidRPr="001446BF">
                              <w:rPr>
                                <w:sz w:val="20"/>
                                <w:szCs w:val="20"/>
                              </w:rPr>
                              <w:t>all of</w:t>
                            </w:r>
                            <w:proofErr w:type="gramEnd"/>
                            <w:r w:rsidRPr="001446BF">
                              <w:rPr>
                                <w:sz w:val="20"/>
                                <w:szCs w:val="20"/>
                              </w:rPr>
                              <w:t xml:space="preserve"> your answers to this survey are strictly confidential.  However, we need this information to be able to compare your responses with other people in </w:t>
                            </w:r>
                            <w:r w:rsidR="008A0D98">
                              <w:rPr>
                                <w:sz w:val="20"/>
                                <w:szCs w:val="20"/>
                              </w:rPr>
                              <w:t>Florida</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w14:anchorId="102B7859">
                <v:textbox>
                  <w:txbxContent>
                    <w:p w:rsidRPr="001446BF" w:rsidR="00B22740" w:rsidP="001446BF" w:rsidRDefault="00B22740" w14:paraId="28253A5F" w14:textId="77777777">
                      <w:pPr>
                        <w:jc w:val="center"/>
                        <w:rPr>
                          <w:b/>
                          <w:sz w:val="20"/>
                          <w:szCs w:val="20"/>
                        </w:rPr>
                      </w:pPr>
                      <w:r w:rsidRPr="001446BF">
                        <w:rPr>
                          <w:b/>
                          <w:sz w:val="20"/>
                          <w:szCs w:val="20"/>
                        </w:rPr>
                        <w:t>Section E</w:t>
                      </w:r>
                    </w:p>
                    <w:p w:rsidRPr="001446BF" w:rsidR="00B22740" w:rsidRDefault="00B22740" w14:paraId="373D25BB" w14:textId="7A3BAE6F">
                      <w:pPr>
                        <w:rPr>
                          <w:sz w:val="20"/>
                          <w:szCs w:val="20"/>
                        </w:rPr>
                      </w:pPr>
                      <w:r w:rsidRPr="001446BF">
                        <w:rPr>
                          <w:sz w:val="20"/>
                          <w:szCs w:val="20"/>
                        </w:rPr>
                        <w:t xml:space="preserve">In this section, we would like to learn a little bit about you for statistical purposes.  We would like to remind you that </w:t>
                      </w:r>
                      <w:proofErr w:type="gramStart"/>
                      <w:r w:rsidRPr="001446BF">
                        <w:rPr>
                          <w:sz w:val="20"/>
                          <w:szCs w:val="20"/>
                        </w:rPr>
                        <w:t>all of</w:t>
                      </w:r>
                      <w:proofErr w:type="gramEnd"/>
                      <w:r w:rsidRPr="001446BF">
                        <w:rPr>
                          <w:sz w:val="20"/>
                          <w:szCs w:val="20"/>
                        </w:rPr>
                        <w:t xml:space="preserve"> your answers to this survey are strictly confidential.  However, we need this information to be able to compare your responses with other people in </w:t>
                      </w:r>
                      <w:r w:rsidR="008A0D98">
                        <w:rPr>
                          <w:sz w:val="20"/>
                          <w:szCs w:val="20"/>
                        </w:rPr>
                        <w:t>Florida</w:t>
                      </w:r>
                      <w:r w:rsidRPr="001446BF">
                        <w:rPr>
                          <w:sz w:val="20"/>
                          <w:szCs w:val="20"/>
                        </w:rPr>
                        <w:t>.</w:t>
                      </w:r>
                    </w:p>
                  </w:txbxContent>
                </v:textbox>
              </v:shape>
            </w:pict>
          </mc:Fallback>
        </mc:AlternateContent>
      </w:r>
    </w:p>
    <w:p w:rsidRPr="001446BF" w:rsidR="001446BF" w:rsidP="001446BF" w:rsidRDefault="001446BF" w14:paraId="22FFFB39" w14:textId="77777777"/>
    <w:p w:rsidRPr="001446BF" w:rsidR="001446BF" w:rsidP="001446BF" w:rsidRDefault="001446BF" w14:paraId="51557A72" w14:textId="77777777"/>
    <w:p w:rsidRPr="001446BF" w:rsidR="001446BF" w:rsidP="001446BF" w:rsidRDefault="001446BF" w14:paraId="57473EDB" w14:textId="77777777"/>
    <w:p w:rsidRPr="001446BF" w:rsidR="001446BF" w:rsidP="001446BF" w:rsidRDefault="001446BF" w14:paraId="6343306C" w14:textId="77777777"/>
    <w:p w:rsidRPr="001446BF" w:rsidR="001446BF" w:rsidP="001446BF" w:rsidRDefault="001446BF" w14:paraId="23A58969" w14:textId="77777777"/>
    <w:p w:rsidRPr="001446BF" w:rsidR="001446BF" w:rsidP="001446BF" w:rsidRDefault="001446BF" w14:paraId="20954362" w14:textId="77777777"/>
    <w:p w:rsidRPr="0093541C" w:rsidR="001446BF" w:rsidP="001446BF" w:rsidRDefault="001446BF" w14:paraId="1946CFF6" w14:textId="77777777"/>
    <w:p w:rsidRPr="001446BF" w:rsidR="001446BF" w:rsidP="009B7F84" w:rsidRDefault="001446BF" w14:paraId="4CA4BD2D" w14:textId="77777777">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rsidRPr="001446BF" w:rsidR="0006116F" w:rsidP="0006116F" w:rsidRDefault="001446BF" w14:paraId="66FA32A6" w14:textId="77777777">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Pr="001446BF" w:rsidR="0006116F">
        <w:rPr>
          <w:b/>
          <w:sz w:val="20"/>
          <w:szCs w:val="20"/>
        </w:rPr>
        <w:t>2</w:t>
      </w:r>
      <w:r w:rsidRPr="001446BF" w:rsidR="0006116F">
        <w:rPr>
          <w:sz w:val="20"/>
          <w:szCs w:val="20"/>
        </w:rPr>
        <w:t>.  NO</w:t>
      </w:r>
    </w:p>
    <w:p w:rsidRPr="001446BF" w:rsidR="001446BF" w:rsidP="0090572B" w:rsidRDefault="001446BF" w14:paraId="2775F933" w14:textId="77777777">
      <w:pPr>
        <w:tabs>
          <w:tab w:val="left" w:pos="-1620"/>
          <w:tab w:val="left" w:pos="936"/>
          <w:tab w:val="left" w:pos="1260"/>
        </w:tabs>
        <w:ind w:left="-180" w:hanging="540"/>
        <w:rPr>
          <w:sz w:val="20"/>
          <w:szCs w:val="20"/>
        </w:rPr>
      </w:pPr>
      <w:r w:rsidRPr="001446BF">
        <w:rPr>
          <w:sz w:val="20"/>
          <w:szCs w:val="20"/>
        </w:rPr>
        <w:lastRenderedPageBreak/>
        <w:t>Q2</w:t>
      </w:r>
      <w:r w:rsidR="006F1665">
        <w:rPr>
          <w:sz w:val="20"/>
          <w:szCs w:val="20"/>
        </w:rPr>
        <w:t>3</w:t>
      </w:r>
      <w:r w:rsidRPr="001446BF">
        <w:rPr>
          <w:sz w:val="20"/>
          <w:szCs w:val="20"/>
        </w:rPr>
        <w:t>.  Has your health, or the health of anyone else in your family, ever suffered from breathing smoke from a wildfire?  (CIRCLE ONE)</w:t>
      </w:r>
    </w:p>
    <w:p w:rsidRPr="001446BF" w:rsidR="0006116F" w:rsidP="0006116F" w:rsidRDefault="0006116F" w14:paraId="73E5ECC5" w14:textId="77777777">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Pr="001446BF" w:rsidR="001446BF" w:rsidP="001446BF" w:rsidRDefault="001446BF" w14:paraId="56B93A33" w14:textId="77777777">
      <w:pPr>
        <w:tabs>
          <w:tab w:val="left" w:pos="-2610"/>
        </w:tabs>
        <w:ind w:left="720" w:hanging="720"/>
        <w:rPr>
          <w:sz w:val="20"/>
          <w:szCs w:val="20"/>
        </w:rPr>
      </w:pPr>
    </w:p>
    <w:p w:rsidRPr="001446BF" w:rsidR="001446BF" w:rsidP="0090572B" w:rsidRDefault="006F1665" w14:paraId="1AFAA174" w14:textId="77777777">
      <w:pPr>
        <w:tabs>
          <w:tab w:val="left" w:pos="-1800"/>
          <w:tab w:val="left" w:pos="936"/>
          <w:tab w:val="left" w:pos="1260"/>
        </w:tabs>
        <w:ind w:left="-180" w:hanging="540"/>
        <w:rPr>
          <w:sz w:val="20"/>
          <w:szCs w:val="20"/>
        </w:rPr>
      </w:pPr>
      <w:r w:rsidRPr="001446BF">
        <w:rPr>
          <w:sz w:val="20"/>
          <w:szCs w:val="20"/>
        </w:rPr>
        <w:t>Q2</w:t>
      </w:r>
      <w:r>
        <w:rPr>
          <w:sz w:val="20"/>
          <w:szCs w:val="20"/>
        </w:rPr>
        <w:t>4</w:t>
      </w:r>
      <w:r w:rsidRPr="001446BF" w:rsidR="001446BF">
        <w:rPr>
          <w:sz w:val="20"/>
          <w:szCs w:val="20"/>
        </w:rPr>
        <w:t>.  Have you, or anyone else in your family, ever been bothered by smoke from a prescribed fire?  (CIRCLE ONE)</w:t>
      </w:r>
    </w:p>
    <w:p w:rsidRPr="001446BF" w:rsidR="0006116F" w:rsidP="0006116F" w:rsidRDefault="0006116F" w14:paraId="1C109A56" w14:textId="77777777">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Pr="001446BF" w:rsidR="001446BF" w:rsidP="001446BF" w:rsidRDefault="001446BF" w14:paraId="43FD9BC0" w14:textId="77777777">
      <w:pPr>
        <w:tabs>
          <w:tab w:val="left" w:pos="0"/>
          <w:tab w:val="left" w:pos="936"/>
          <w:tab w:val="left" w:pos="1260"/>
        </w:tabs>
        <w:rPr>
          <w:sz w:val="20"/>
          <w:szCs w:val="20"/>
        </w:rPr>
      </w:pPr>
    </w:p>
    <w:p w:rsidRPr="001446BF" w:rsidR="001446BF" w:rsidP="0090572B" w:rsidRDefault="006F1665" w14:paraId="734CEBAA" w14:textId="77777777">
      <w:pPr>
        <w:tabs>
          <w:tab w:val="left" w:pos="936"/>
          <w:tab w:val="left" w:pos="1260"/>
        </w:tabs>
        <w:ind w:left="-180" w:hanging="540"/>
        <w:rPr>
          <w:sz w:val="20"/>
          <w:szCs w:val="20"/>
        </w:rPr>
      </w:pPr>
      <w:r w:rsidRPr="001446BF">
        <w:rPr>
          <w:sz w:val="20"/>
          <w:szCs w:val="20"/>
        </w:rPr>
        <w:t>Q2</w:t>
      </w:r>
      <w:r>
        <w:rPr>
          <w:sz w:val="20"/>
          <w:szCs w:val="20"/>
        </w:rPr>
        <w:t>5</w:t>
      </w:r>
      <w:r w:rsidRPr="001446BF" w:rsidR="001446BF">
        <w:rPr>
          <w:sz w:val="20"/>
          <w:szCs w:val="20"/>
        </w:rPr>
        <w:t>.  Have you ever had to change your travel plans because of a wildfire?   (CIRCLE ONE)</w:t>
      </w:r>
    </w:p>
    <w:p w:rsidRPr="001446BF" w:rsidR="0006116F" w:rsidP="0006116F" w:rsidRDefault="0006116F" w14:paraId="68F9CD92" w14:textId="77777777">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Pr="001446BF" w:rsidR="001446BF" w:rsidP="001446BF" w:rsidRDefault="001446BF" w14:paraId="52503AC5" w14:textId="77777777">
      <w:pPr>
        <w:tabs>
          <w:tab w:val="left" w:pos="-2610"/>
        </w:tabs>
        <w:ind w:left="720" w:hanging="720"/>
        <w:rPr>
          <w:sz w:val="20"/>
          <w:szCs w:val="20"/>
        </w:rPr>
      </w:pPr>
    </w:p>
    <w:p w:rsidRPr="001446BF" w:rsidR="001446BF" w:rsidP="0090572B" w:rsidRDefault="006F1665" w14:paraId="6AEB8483" w14:textId="7185739E">
      <w:pPr>
        <w:tabs>
          <w:tab w:val="left" w:pos="936"/>
          <w:tab w:val="left" w:pos="1260"/>
        </w:tabs>
        <w:ind w:left="-180" w:hanging="540"/>
        <w:rPr>
          <w:sz w:val="20"/>
          <w:szCs w:val="20"/>
        </w:rPr>
      </w:pPr>
      <w:r w:rsidRPr="001446BF">
        <w:rPr>
          <w:sz w:val="20"/>
          <w:szCs w:val="20"/>
        </w:rPr>
        <w:t>Q</w:t>
      </w:r>
      <w:r>
        <w:rPr>
          <w:sz w:val="20"/>
          <w:szCs w:val="20"/>
        </w:rPr>
        <w:t>26</w:t>
      </w:r>
      <w:r w:rsidRPr="001446BF" w:rsidR="001446BF">
        <w:rPr>
          <w:sz w:val="20"/>
          <w:szCs w:val="20"/>
        </w:rPr>
        <w:t xml:space="preserve">.  How concerned are you about wildfires in </w:t>
      </w:r>
      <w:r w:rsidR="008A0D98">
        <w:rPr>
          <w:sz w:val="20"/>
          <w:szCs w:val="20"/>
        </w:rPr>
        <w:t>Florida</w:t>
      </w:r>
      <w:r w:rsidRPr="001446BF" w:rsidR="008A0D98">
        <w:rPr>
          <w:sz w:val="20"/>
          <w:szCs w:val="20"/>
        </w:rPr>
        <w:t xml:space="preserve"> </w:t>
      </w:r>
      <w:r w:rsidRPr="001446BF" w:rsidR="001446BF">
        <w:rPr>
          <w:sz w:val="20"/>
          <w:szCs w:val="20"/>
        </w:rPr>
        <w:t>(CIRCLE ONE)</w:t>
      </w:r>
    </w:p>
    <w:p w:rsidRPr="001446BF" w:rsidR="001446BF" w:rsidP="001446BF" w:rsidRDefault="001446BF" w14:paraId="68477379" w14:textId="77777777">
      <w:pPr>
        <w:numPr>
          <w:ilvl w:val="0"/>
          <w:numId w:val="17"/>
        </w:numPr>
        <w:tabs>
          <w:tab w:val="clear" w:pos="1080"/>
          <w:tab w:val="left" w:pos="-2610"/>
          <w:tab w:val="num" w:pos="360"/>
        </w:tabs>
        <w:ind w:hanging="1080"/>
        <w:rPr>
          <w:sz w:val="20"/>
          <w:szCs w:val="20"/>
        </w:rPr>
      </w:pPr>
      <w:r w:rsidRPr="001446BF">
        <w:rPr>
          <w:sz w:val="20"/>
          <w:szCs w:val="20"/>
        </w:rPr>
        <w:t>I am very concerned</w:t>
      </w:r>
    </w:p>
    <w:p w:rsidRPr="001446BF" w:rsidR="001446BF" w:rsidP="001446BF" w:rsidRDefault="001446BF" w14:paraId="1825D9BA" w14:textId="77777777">
      <w:pPr>
        <w:numPr>
          <w:ilvl w:val="0"/>
          <w:numId w:val="17"/>
        </w:numPr>
        <w:tabs>
          <w:tab w:val="clear" w:pos="1080"/>
          <w:tab w:val="left" w:pos="-2610"/>
          <w:tab w:val="num" w:pos="360"/>
        </w:tabs>
        <w:ind w:hanging="1080"/>
        <w:rPr>
          <w:sz w:val="20"/>
          <w:szCs w:val="20"/>
        </w:rPr>
      </w:pPr>
      <w:r w:rsidRPr="001446BF">
        <w:rPr>
          <w:sz w:val="20"/>
          <w:szCs w:val="20"/>
        </w:rPr>
        <w:t>I am somewhat concerned</w:t>
      </w:r>
    </w:p>
    <w:p w:rsidRPr="001446BF" w:rsidR="001446BF" w:rsidP="001446BF" w:rsidRDefault="001446BF" w14:paraId="7F1E7634" w14:textId="77777777">
      <w:pPr>
        <w:numPr>
          <w:ilvl w:val="0"/>
          <w:numId w:val="17"/>
        </w:numPr>
        <w:tabs>
          <w:tab w:val="clear" w:pos="1080"/>
          <w:tab w:val="left" w:pos="-2610"/>
          <w:tab w:val="num" w:pos="360"/>
        </w:tabs>
        <w:ind w:hanging="1080"/>
        <w:rPr>
          <w:sz w:val="20"/>
          <w:szCs w:val="20"/>
        </w:rPr>
      </w:pPr>
      <w:r w:rsidRPr="001446BF">
        <w:rPr>
          <w:sz w:val="20"/>
          <w:szCs w:val="20"/>
        </w:rPr>
        <w:t>I am not concerned at all</w:t>
      </w:r>
    </w:p>
    <w:p w:rsidRPr="001446BF" w:rsidR="001446BF" w:rsidP="001446BF" w:rsidRDefault="001446BF" w14:paraId="4EA9AD97" w14:textId="77777777">
      <w:pPr>
        <w:tabs>
          <w:tab w:val="left" w:pos="-2610"/>
        </w:tabs>
        <w:rPr>
          <w:sz w:val="20"/>
          <w:szCs w:val="20"/>
        </w:rPr>
      </w:pPr>
    </w:p>
    <w:p w:rsidRPr="00953F9C" w:rsidR="001446BF" w:rsidP="001446BF" w:rsidRDefault="006F1665" w14:paraId="5E7547B4" w14:textId="77777777">
      <w:pPr>
        <w:tabs>
          <w:tab w:val="left" w:pos="0"/>
          <w:tab w:val="left" w:pos="936"/>
          <w:tab w:val="left" w:pos="1260"/>
        </w:tabs>
        <w:ind w:hanging="720"/>
        <w:rPr>
          <w:sz w:val="20"/>
          <w:szCs w:val="20"/>
        </w:rPr>
      </w:pPr>
      <w:r w:rsidRPr="00953F9C">
        <w:rPr>
          <w:sz w:val="20"/>
          <w:szCs w:val="20"/>
        </w:rPr>
        <w:t>Q</w:t>
      </w:r>
      <w:r>
        <w:rPr>
          <w:sz w:val="20"/>
          <w:szCs w:val="20"/>
        </w:rPr>
        <w:t>27</w:t>
      </w:r>
      <w:r w:rsidRPr="00953F9C" w:rsidR="001446BF">
        <w:rPr>
          <w:sz w:val="20"/>
          <w:szCs w:val="20"/>
        </w:rPr>
        <w:t>.  Do you currently have homeowners insurance?  (CIRCLE ONE)</w:t>
      </w:r>
    </w:p>
    <w:p w:rsidR="00D92CA4" w:rsidP="00D92CA4" w:rsidRDefault="00D92CA4" w14:paraId="544CBA07" w14:textId="55858A5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702656" w:rsidP="00D92CA4" w:rsidRDefault="00702656" w14:paraId="7F188CE2" w14:textId="6BE1A82B">
      <w:pPr>
        <w:tabs>
          <w:tab w:val="left" w:pos="-2610"/>
        </w:tabs>
        <w:ind w:left="720" w:hanging="720"/>
        <w:rPr>
          <w:sz w:val="20"/>
          <w:szCs w:val="20"/>
        </w:rPr>
      </w:pPr>
    </w:p>
    <w:p w:rsidR="00702656" w:rsidP="00702656" w:rsidRDefault="00702656" w14:paraId="78403085" w14:textId="77777777">
      <w:pPr>
        <w:tabs>
          <w:tab w:val="left" w:pos="-2610"/>
        </w:tabs>
        <w:rPr>
          <w:sz w:val="20"/>
          <w:szCs w:val="20"/>
        </w:rPr>
      </w:pPr>
      <w:r>
        <w:rPr>
          <w:sz w:val="20"/>
          <w:szCs w:val="20"/>
        </w:rPr>
        <w:t xml:space="preserve">If yes, do you have additional coverage for wildfires? </w:t>
      </w:r>
      <w:r w:rsidRPr="00953F9C">
        <w:rPr>
          <w:sz w:val="20"/>
          <w:szCs w:val="20"/>
        </w:rPr>
        <w:t>(CIRCLE ONE)</w:t>
      </w:r>
    </w:p>
    <w:p w:rsidRPr="00BA22C8" w:rsidR="00702656" w:rsidP="00702656" w:rsidRDefault="00702656" w14:paraId="519247D1" w14:textId="77777777">
      <w:pPr>
        <w:pStyle w:val="ListParagraph"/>
        <w:numPr>
          <w:ilvl w:val="1"/>
          <w:numId w:val="4"/>
        </w:numPr>
        <w:tabs>
          <w:tab w:val="left" w:pos="-2610"/>
        </w:tabs>
        <w:rPr>
          <w:b/>
          <w:bCs/>
          <w:sz w:val="20"/>
          <w:szCs w:val="20"/>
        </w:rPr>
      </w:pPr>
      <w:r w:rsidRPr="00BA22C8">
        <w:rPr>
          <w:sz w:val="20"/>
          <w:szCs w:val="20"/>
        </w:rPr>
        <w:t>YES</w:t>
      </w:r>
      <w:r w:rsidRPr="00BA22C8">
        <w:rPr>
          <w:b/>
          <w:bCs/>
          <w:sz w:val="20"/>
          <w:szCs w:val="20"/>
        </w:rPr>
        <w:tab/>
        <w:t xml:space="preserve">2. </w:t>
      </w:r>
      <w:r w:rsidRPr="00BA22C8">
        <w:rPr>
          <w:sz w:val="20"/>
          <w:szCs w:val="20"/>
        </w:rPr>
        <w:t>NO</w:t>
      </w:r>
    </w:p>
    <w:p w:rsidR="00702656" w:rsidP="00D92CA4" w:rsidRDefault="00702656" w14:paraId="4AFD7361" w14:textId="77777777">
      <w:pPr>
        <w:tabs>
          <w:tab w:val="left" w:pos="-2610"/>
        </w:tabs>
        <w:ind w:left="720" w:hanging="720"/>
        <w:rPr>
          <w:sz w:val="20"/>
          <w:szCs w:val="20"/>
        </w:rPr>
      </w:pPr>
    </w:p>
    <w:p w:rsidRPr="001446BF" w:rsidR="006B5B80" w:rsidP="00D92CA4" w:rsidRDefault="006B5B80" w14:paraId="1E897F21" w14:textId="77777777">
      <w:pPr>
        <w:tabs>
          <w:tab w:val="left" w:pos="-2610"/>
        </w:tabs>
        <w:ind w:left="720" w:hanging="720"/>
        <w:rPr>
          <w:sz w:val="20"/>
          <w:szCs w:val="20"/>
        </w:rPr>
      </w:pPr>
    </w:p>
    <w:p w:rsidRPr="00953F9C" w:rsidR="001446BF" w:rsidP="001446BF" w:rsidRDefault="006F1665" w14:paraId="1BDECDA3" w14:textId="77777777">
      <w:pPr>
        <w:tabs>
          <w:tab w:val="left" w:pos="0"/>
          <w:tab w:val="left" w:pos="936"/>
          <w:tab w:val="left" w:pos="1260"/>
        </w:tabs>
        <w:ind w:hanging="720"/>
        <w:rPr>
          <w:sz w:val="20"/>
          <w:szCs w:val="20"/>
        </w:rPr>
      </w:pPr>
      <w:r w:rsidRPr="00953F9C">
        <w:rPr>
          <w:sz w:val="20"/>
          <w:szCs w:val="20"/>
        </w:rPr>
        <w:t>Q</w:t>
      </w:r>
      <w:r>
        <w:rPr>
          <w:sz w:val="20"/>
          <w:szCs w:val="20"/>
        </w:rPr>
        <w:t>28</w:t>
      </w:r>
      <w:r w:rsidRPr="00953F9C" w:rsidR="001446BF">
        <w:rPr>
          <w:sz w:val="20"/>
          <w:szCs w:val="20"/>
        </w:rPr>
        <w:t>.  What is your gender?  (CIRCLE ONE)</w:t>
      </w:r>
    </w:p>
    <w:p w:rsidRPr="00953F9C" w:rsidR="001446BF" w:rsidP="001446BF" w:rsidRDefault="001446BF" w14:paraId="4D83A5FA" w14:textId="77777777">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rsidR="007A2B46" w:rsidP="007A2B46" w:rsidRDefault="007A2B46" w14:paraId="4E8357C3" w14:textId="77777777">
      <w:pPr>
        <w:tabs>
          <w:tab w:val="left" w:pos="-720"/>
          <w:tab w:val="left" w:pos="1260"/>
        </w:tabs>
        <w:ind w:left="-720"/>
      </w:pPr>
    </w:p>
    <w:p w:rsidRPr="001D3533" w:rsidR="001446BF" w:rsidP="007A2B46" w:rsidRDefault="006F1665" w14:paraId="1FCABBEB" w14:textId="77777777">
      <w:pPr>
        <w:tabs>
          <w:tab w:val="left" w:pos="-2430"/>
        </w:tabs>
        <w:ind w:left="-720"/>
        <w:rPr>
          <w:sz w:val="20"/>
          <w:szCs w:val="20"/>
        </w:rPr>
      </w:pPr>
      <w:r w:rsidRPr="00953F9C">
        <w:rPr>
          <w:sz w:val="20"/>
          <w:szCs w:val="20"/>
        </w:rPr>
        <w:t>Q</w:t>
      </w:r>
      <w:r>
        <w:rPr>
          <w:sz w:val="20"/>
          <w:szCs w:val="20"/>
        </w:rPr>
        <w:t>29</w:t>
      </w:r>
      <w:r w:rsidRPr="00953F9C" w:rsidR="001446BF">
        <w:rPr>
          <w:sz w:val="20"/>
          <w:szCs w:val="20"/>
        </w:rPr>
        <w:t xml:space="preserve">.  What </w:t>
      </w:r>
      <w:r w:rsidRPr="00953F9C" w:rsidR="00C77DAE">
        <w:rPr>
          <w:sz w:val="20"/>
          <w:szCs w:val="20"/>
        </w:rPr>
        <w:t>are</w:t>
      </w:r>
      <w:r w:rsidRPr="00953F9C" w:rsidR="001446BF">
        <w:rPr>
          <w:sz w:val="20"/>
          <w:szCs w:val="20"/>
        </w:rPr>
        <w:t xml:space="preserve"> your </w:t>
      </w:r>
      <w:r w:rsidRPr="00953F9C" w:rsidR="007A2B46">
        <w:rPr>
          <w:sz w:val="20"/>
          <w:szCs w:val="20"/>
        </w:rPr>
        <w:t xml:space="preserve">ethnicity </w:t>
      </w:r>
      <w:r w:rsidRPr="00953F9C" w:rsidR="001446BF">
        <w:rPr>
          <w:sz w:val="20"/>
          <w:szCs w:val="20"/>
        </w:rPr>
        <w:t>/</w:t>
      </w:r>
      <w:r w:rsidR="007A2B46">
        <w:rPr>
          <w:sz w:val="20"/>
          <w:szCs w:val="20"/>
        </w:rPr>
        <w:t xml:space="preserve"> </w:t>
      </w:r>
      <w:r w:rsidRPr="00953F9C" w:rsidR="007A2B46">
        <w:rPr>
          <w:sz w:val="20"/>
          <w:szCs w:val="20"/>
        </w:rPr>
        <w:t>race</w:t>
      </w:r>
      <w:r w:rsidRPr="00953F9C" w:rsidR="001446BF">
        <w:rPr>
          <w:sz w:val="20"/>
          <w:szCs w:val="20"/>
        </w:rPr>
        <w:t xml:space="preserve">?  </w:t>
      </w:r>
    </w:p>
    <w:p w:rsidR="007A2B46" w:rsidP="00C575BA" w:rsidRDefault="007A2B46" w14:paraId="3F97E550" w14:textId="77777777">
      <w:pPr>
        <w:tabs>
          <w:tab w:val="left" w:pos="-2430"/>
        </w:tabs>
        <w:ind w:hanging="180"/>
        <w:rPr>
          <w:sz w:val="20"/>
          <w:szCs w:val="20"/>
        </w:rPr>
      </w:pPr>
    </w:p>
    <w:p w:rsidRPr="001D3533" w:rsidR="00C77DAE" w:rsidP="00C575BA" w:rsidRDefault="00C77DAE" w14:paraId="4144F7B8" w14:textId="77777777">
      <w:pPr>
        <w:tabs>
          <w:tab w:val="left" w:pos="-2430"/>
        </w:tabs>
        <w:ind w:hanging="180"/>
        <w:rPr>
          <w:sz w:val="20"/>
          <w:szCs w:val="20"/>
        </w:rPr>
      </w:pPr>
      <w:r w:rsidRPr="001D3533">
        <w:rPr>
          <w:sz w:val="20"/>
          <w:szCs w:val="20"/>
        </w:rPr>
        <w:t xml:space="preserve">Ethnicity </w:t>
      </w:r>
      <w:r w:rsidRPr="001D3533" w:rsidR="00C575BA">
        <w:rPr>
          <w:sz w:val="20"/>
          <w:szCs w:val="20"/>
        </w:rPr>
        <w:t>(CIRCLE ONE)</w:t>
      </w:r>
    </w:p>
    <w:p w:rsidR="001446BF" w:rsidP="00C77DAE" w:rsidRDefault="00C575BA" w14:paraId="0DE01687" w14:textId="77777777">
      <w:pPr>
        <w:tabs>
          <w:tab w:val="left" w:pos="-2430"/>
        </w:tabs>
        <w:rPr>
          <w:sz w:val="20"/>
          <w:szCs w:val="20"/>
        </w:rPr>
      </w:pPr>
      <w:r w:rsidRPr="001D3533">
        <w:rPr>
          <w:b/>
          <w:sz w:val="20"/>
          <w:szCs w:val="20"/>
        </w:rPr>
        <w:t>1.</w:t>
      </w:r>
      <w:r w:rsidRPr="001D3533">
        <w:rPr>
          <w:sz w:val="20"/>
          <w:szCs w:val="20"/>
        </w:rPr>
        <w:t xml:space="preserve">  </w:t>
      </w:r>
      <w:r w:rsidRPr="001D3533" w:rsidR="00C77DAE">
        <w:rPr>
          <w:sz w:val="20"/>
          <w:szCs w:val="20"/>
        </w:rPr>
        <w:t xml:space="preserve">Hispanic or Latino </w:t>
      </w:r>
      <w:r w:rsidRPr="001D3533" w:rsidR="00C77DAE">
        <w:rPr>
          <w:sz w:val="20"/>
          <w:szCs w:val="20"/>
        </w:rPr>
        <w:tab/>
      </w:r>
      <w:r w:rsidRPr="001D3533">
        <w:rPr>
          <w:b/>
          <w:sz w:val="20"/>
          <w:szCs w:val="20"/>
        </w:rPr>
        <w:t>2.</w:t>
      </w:r>
      <w:r w:rsidRPr="001D3533">
        <w:rPr>
          <w:sz w:val="20"/>
          <w:szCs w:val="20"/>
        </w:rPr>
        <w:t xml:space="preserve">  </w:t>
      </w:r>
      <w:r w:rsidRPr="001D3533" w:rsidR="00C77DAE">
        <w:rPr>
          <w:sz w:val="20"/>
          <w:szCs w:val="20"/>
        </w:rPr>
        <w:t>Not Hispanic or Latino</w:t>
      </w:r>
      <w:r w:rsidRPr="001D3533" w:rsidR="001446BF">
        <w:rPr>
          <w:sz w:val="20"/>
          <w:szCs w:val="20"/>
        </w:rPr>
        <w:t xml:space="preserve"> </w:t>
      </w:r>
    </w:p>
    <w:p w:rsidR="007A2B46" w:rsidP="007A2B46" w:rsidRDefault="007A2B46" w14:paraId="68CCF3DC" w14:textId="77777777">
      <w:pPr>
        <w:tabs>
          <w:tab w:val="left" w:pos="-180"/>
          <w:tab w:val="left" w:pos="1260"/>
        </w:tabs>
        <w:ind w:left="-180"/>
        <w:rPr>
          <w:sz w:val="20"/>
          <w:szCs w:val="20"/>
        </w:rPr>
      </w:pPr>
    </w:p>
    <w:p w:rsidRPr="00953F9C" w:rsidR="007A2B46" w:rsidP="007A2B46" w:rsidRDefault="007A2B46" w14:paraId="19B42F51" w14:textId="77777777">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rsidRPr="001D3533" w:rsidR="007A2B46" w:rsidP="007A2B46" w:rsidRDefault="007A2B46" w14:paraId="3087FB96" w14:textId="77777777">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place">
        <w:smartTag w:uri="urn:schemas-microsoft-com:office:smarttags" w:element="State">
          <w:r w:rsidRPr="001D3533">
            <w:rPr>
              <w:sz w:val="20"/>
              <w:szCs w:val="20"/>
            </w:rPr>
            <w:t>Alaska</w:t>
          </w:r>
        </w:smartTag>
      </w:smartTag>
      <w:r w:rsidRPr="001D3533">
        <w:rPr>
          <w:sz w:val="20"/>
          <w:szCs w:val="20"/>
        </w:rPr>
        <w:t xml:space="preserve"> Native </w:t>
      </w:r>
    </w:p>
    <w:p w:rsidRPr="001D3533" w:rsidR="007A2B46" w:rsidP="007A2B46" w:rsidRDefault="007A2B46" w14:paraId="6BCB7611" w14:textId="77777777">
      <w:pPr>
        <w:numPr>
          <w:ilvl w:val="0"/>
          <w:numId w:val="20"/>
        </w:numPr>
        <w:tabs>
          <w:tab w:val="clear" w:pos="1170"/>
          <w:tab w:val="left" w:pos="-2430"/>
          <w:tab w:val="num" w:pos="360"/>
        </w:tabs>
        <w:ind w:hanging="1170"/>
        <w:rPr>
          <w:sz w:val="20"/>
          <w:szCs w:val="20"/>
        </w:rPr>
      </w:pPr>
      <w:r w:rsidRPr="001D3533">
        <w:rPr>
          <w:sz w:val="20"/>
          <w:szCs w:val="20"/>
        </w:rPr>
        <w:t xml:space="preserve">Asian </w:t>
      </w:r>
    </w:p>
    <w:p w:rsidRPr="001D3533" w:rsidR="007A2B46" w:rsidP="007A2B46" w:rsidRDefault="007A2B46" w14:paraId="777D5C70" w14:textId="77777777">
      <w:pPr>
        <w:numPr>
          <w:ilvl w:val="0"/>
          <w:numId w:val="20"/>
        </w:numPr>
        <w:tabs>
          <w:tab w:val="clear" w:pos="1170"/>
          <w:tab w:val="left" w:pos="-2430"/>
          <w:tab w:val="num" w:pos="360"/>
        </w:tabs>
        <w:ind w:left="360"/>
        <w:rPr>
          <w:sz w:val="20"/>
          <w:szCs w:val="20"/>
        </w:rPr>
      </w:pPr>
      <w:r w:rsidRPr="001D3533">
        <w:rPr>
          <w:sz w:val="20"/>
          <w:szCs w:val="20"/>
        </w:rPr>
        <w:t>Black or African American</w:t>
      </w:r>
    </w:p>
    <w:p w:rsidRPr="001D3533" w:rsidR="007A2B46" w:rsidP="007A2B46" w:rsidRDefault="007A2B46" w14:paraId="1F50350B" w14:textId="77777777">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rsidRPr="001D3533" w:rsidR="007A2B46" w:rsidP="007A2B46" w:rsidRDefault="007A2B46" w14:paraId="630FA050" w14:textId="77777777">
      <w:pPr>
        <w:numPr>
          <w:ilvl w:val="0"/>
          <w:numId w:val="20"/>
        </w:numPr>
        <w:tabs>
          <w:tab w:val="clear" w:pos="1170"/>
          <w:tab w:val="left" w:pos="-2430"/>
          <w:tab w:val="num" w:pos="360"/>
        </w:tabs>
        <w:ind w:left="360"/>
        <w:rPr>
          <w:sz w:val="20"/>
          <w:szCs w:val="20"/>
        </w:rPr>
      </w:pPr>
      <w:r w:rsidRPr="001D3533">
        <w:rPr>
          <w:sz w:val="20"/>
          <w:szCs w:val="20"/>
        </w:rPr>
        <w:t xml:space="preserve">White </w:t>
      </w:r>
    </w:p>
    <w:p w:rsidRPr="001D3533" w:rsidR="007A2B46" w:rsidP="007A2B46" w:rsidRDefault="007A2B46" w14:paraId="69861B8A" w14:textId="77777777">
      <w:pPr>
        <w:tabs>
          <w:tab w:val="left" w:pos="-2430"/>
        </w:tabs>
        <w:ind w:left="-180"/>
        <w:rPr>
          <w:sz w:val="20"/>
          <w:szCs w:val="20"/>
        </w:rPr>
      </w:pPr>
    </w:p>
    <w:p w:rsidRPr="00953F9C" w:rsidR="001446BF" w:rsidP="001446BF" w:rsidRDefault="006F1665" w14:paraId="58DB6E59" w14:textId="77777777">
      <w:pPr>
        <w:tabs>
          <w:tab w:val="left" w:pos="0"/>
          <w:tab w:val="left" w:pos="936"/>
          <w:tab w:val="left" w:pos="1260"/>
        </w:tabs>
        <w:ind w:hanging="720"/>
        <w:rPr>
          <w:sz w:val="20"/>
          <w:szCs w:val="20"/>
        </w:rPr>
      </w:pPr>
      <w:r w:rsidRPr="00953F9C">
        <w:rPr>
          <w:sz w:val="20"/>
          <w:szCs w:val="20"/>
        </w:rPr>
        <w:t>Q3</w:t>
      </w:r>
      <w:r>
        <w:rPr>
          <w:sz w:val="20"/>
          <w:szCs w:val="20"/>
        </w:rPr>
        <w:t>0</w:t>
      </w:r>
      <w:r w:rsidRPr="00953F9C" w:rsidR="001446BF">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rsidRPr="00953F9C" w:rsidR="001446BF" w:rsidP="001446BF" w:rsidRDefault="001446BF" w14:paraId="752537C7" w14:textId="77777777">
      <w:pPr>
        <w:tabs>
          <w:tab w:val="left" w:pos="-360"/>
          <w:tab w:val="left" w:pos="720"/>
          <w:tab w:val="left" w:pos="1080"/>
          <w:tab w:val="left" w:pos="1440"/>
          <w:tab w:val="left" w:pos="4320"/>
          <w:tab w:val="left" w:pos="4680"/>
        </w:tabs>
        <w:rPr>
          <w:sz w:val="20"/>
          <w:szCs w:val="20"/>
        </w:rPr>
      </w:pPr>
    </w:p>
    <w:p w:rsidR="003148C3" w:rsidP="00234CD8" w:rsidRDefault="003148C3" w14:paraId="2FD9B944" w14:textId="77777777">
      <w:pPr>
        <w:tabs>
          <w:tab w:val="left" w:pos="-3960"/>
          <w:tab w:val="left" w:pos="-360"/>
          <w:tab w:val="left" w:pos="0"/>
        </w:tabs>
        <w:ind w:left="-180" w:hanging="540"/>
        <w:rPr>
          <w:sz w:val="20"/>
          <w:szCs w:val="20"/>
        </w:rPr>
      </w:pPr>
    </w:p>
    <w:p w:rsidR="003148C3" w:rsidP="00234CD8" w:rsidRDefault="003148C3" w14:paraId="4EA535CD" w14:textId="77777777">
      <w:pPr>
        <w:tabs>
          <w:tab w:val="left" w:pos="-3960"/>
          <w:tab w:val="left" w:pos="-360"/>
          <w:tab w:val="left" w:pos="0"/>
        </w:tabs>
        <w:ind w:left="-180" w:hanging="540"/>
        <w:rPr>
          <w:sz w:val="20"/>
          <w:szCs w:val="20"/>
        </w:rPr>
      </w:pPr>
    </w:p>
    <w:p w:rsidRPr="00953F9C" w:rsidR="001446BF" w:rsidP="002253B2" w:rsidRDefault="006F1665" w14:paraId="330DD9FB" w14:textId="77777777">
      <w:pPr>
        <w:tabs>
          <w:tab w:val="left" w:pos="-3960"/>
          <w:tab w:val="left" w:pos="-360"/>
          <w:tab w:val="left" w:pos="0"/>
        </w:tabs>
        <w:ind w:left="-720"/>
        <w:rPr>
          <w:sz w:val="20"/>
          <w:szCs w:val="20"/>
        </w:rPr>
      </w:pPr>
      <w:r w:rsidRPr="00953F9C">
        <w:rPr>
          <w:sz w:val="20"/>
          <w:szCs w:val="20"/>
        </w:rPr>
        <w:t>Q3</w:t>
      </w:r>
      <w:r>
        <w:rPr>
          <w:sz w:val="20"/>
          <w:szCs w:val="20"/>
        </w:rPr>
        <w:t>1</w:t>
      </w:r>
      <w:r w:rsidRPr="00953F9C" w:rsidR="001446BF">
        <w:rPr>
          <w:sz w:val="20"/>
          <w:szCs w:val="20"/>
        </w:rPr>
        <w:t>.  What is the highest level of education you have completed? (CIRCLE ONE NUMBER)</w:t>
      </w:r>
    </w:p>
    <w:p w:rsidRPr="00953F9C" w:rsidR="001446BF" w:rsidP="001446BF" w:rsidRDefault="001446BF" w14:paraId="35704A3A" w14:textId="77777777">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rsidRPr="00953F9C" w:rsidR="001446BF" w:rsidP="001446BF" w:rsidRDefault="001446BF" w14:paraId="2FDC56F5" w14:textId="77777777">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rsidRPr="00953F9C" w:rsidR="001446BF" w:rsidP="001446BF" w:rsidRDefault="001446BF" w14:paraId="3300BE36" w14:textId="77777777">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rsidRPr="00953F9C" w:rsidR="001446BF" w:rsidP="001446BF" w:rsidRDefault="001446BF" w14:paraId="3E8DE2DA" w14:textId="77777777">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rsidRPr="00953F9C" w:rsidR="001446BF" w:rsidP="001446BF" w:rsidRDefault="001446BF" w14:paraId="644498BD" w14:textId="77777777">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rsidRPr="00C575BA" w:rsidR="001446BF" w:rsidP="001446BF" w:rsidRDefault="001446BF" w14:paraId="36A478CE" w14:textId="77777777">
      <w:pPr>
        <w:tabs>
          <w:tab w:val="left" w:pos="-360"/>
          <w:tab w:val="left" w:pos="1440"/>
          <w:tab w:val="left" w:pos="4320"/>
          <w:tab w:val="left" w:pos="4680"/>
        </w:tabs>
        <w:rPr>
          <w:sz w:val="22"/>
          <w:szCs w:val="22"/>
        </w:rPr>
      </w:pPr>
    </w:p>
    <w:p w:rsidRPr="00953F9C" w:rsidR="001446BF" w:rsidP="001446BF" w:rsidRDefault="006F1665" w14:paraId="5EBB511F" w14:textId="77777777">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Pr="00953F9C" w:rsidR="001446BF">
        <w:rPr>
          <w:sz w:val="20"/>
          <w:szCs w:val="20"/>
        </w:rPr>
        <w:t xml:space="preserve">.  What was your total household income before taxes for last year? (CIRCLE ONE) </w:t>
      </w:r>
    </w:p>
    <w:p w:rsidRPr="00953F9C" w:rsidR="001446BF" w:rsidP="001446BF" w:rsidRDefault="001446BF" w14:paraId="53240DBE" w14:textId="77777777">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rsidRPr="00953F9C" w:rsidR="001446BF" w:rsidP="00D92CA4" w:rsidRDefault="001446BF" w14:paraId="2930190D" w14:textId="77777777">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Pr="00334C4C" w:rsidR="00334C4C">
        <w:rPr>
          <w:sz w:val="20"/>
          <w:szCs w:val="20"/>
        </w:rPr>
        <w:t xml:space="preserve"> </w:t>
      </w:r>
      <w:r w:rsidR="00334C4C">
        <w:rPr>
          <w:sz w:val="20"/>
          <w:szCs w:val="20"/>
        </w:rPr>
        <w:t xml:space="preserve"> </w:t>
      </w:r>
      <w:r w:rsidRPr="00953F9C" w:rsidR="00334C4C">
        <w:rPr>
          <w:sz w:val="20"/>
          <w:szCs w:val="20"/>
        </w:rPr>
        <w:t>$75,000 – 89,999</w:t>
      </w:r>
    </w:p>
    <w:p w:rsidRPr="00953F9C" w:rsidR="001446BF" w:rsidP="00D92CA4" w:rsidRDefault="001446BF" w14:paraId="353DD832" w14:textId="77777777">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Pr="00953F9C" w:rsidR="00334C4C">
        <w:rPr>
          <w:sz w:val="20"/>
          <w:szCs w:val="20"/>
        </w:rPr>
        <w:t>$90,000 - $104,999</w:t>
      </w:r>
    </w:p>
    <w:p w:rsidRPr="00953F9C" w:rsidR="001446BF" w:rsidP="00D92CA4" w:rsidRDefault="001446BF" w14:paraId="209BD327" w14:textId="77777777">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Pr="00953F9C" w:rsidR="00334C4C">
        <w:rPr>
          <w:sz w:val="20"/>
          <w:szCs w:val="20"/>
        </w:rPr>
        <w:t>$105,000 - $119,999</w:t>
      </w:r>
    </w:p>
    <w:p w:rsidRPr="008D0BD9" w:rsidR="001446BF" w:rsidP="00D92CA4" w:rsidRDefault="001446BF" w14:paraId="1500429B" w14:textId="77777777">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Pr="008D0BD9" w:rsidR="00334C4C">
        <w:rPr>
          <w:sz w:val="20"/>
          <w:szCs w:val="20"/>
        </w:rPr>
        <w:t xml:space="preserve">$120,000 </w:t>
      </w:r>
      <w:r w:rsidR="00EB62D4">
        <w:rPr>
          <w:sz w:val="20"/>
          <w:szCs w:val="20"/>
        </w:rPr>
        <w:t>or more</w:t>
      </w:r>
    </w:p>
    <w:p w:rsidR="00953F9C" w:rsidP="00953F9C" w:rsidRDefault="00334C4C" w14:paraId="4607FA11" w14:textId="77777777">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rsidR="00334C4C" w:rsidP="009B7F84" w:rsidRDefault="00334C4C" w14:paraId="3B113C23" w14:textId="77777777">
      <w:pPr>
        <w:tabs>
          <w:tab w:val="left" w:pos="-2430"/>
        </w:tabs>
        <w:ind w:left="-270" w:hanging="450"/>
        <w:rPr>
          <w:sz w:val="20"/>
          <w:szCs w:val="20"/>
        </w:rPr>
      </w:pPr>
    </w:p>
    <w:p w:rsidRPr="008D0BD9" w:rsidR="00EB62D4" w:rsidP="00EB62D4" w:rsidRDefault="006F1665" w14:paraId="1F3CDC04" w14:textId="77777777">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Pr="008D0BD9" w:rsidR="00953F9C">
        <w:rPr>
          <w:sz w:val="20"/>
          <w:szCs w:val="20"/>
        </w:rPr>
        <w:t xml:space="preserve">equally </w:t>
      </w:r>
      <w:r w:rsidRPr="008D0BD9" w:rsidR="00334C4C">
        <w:rPr>
          <w:sz w:val="20"/>
          <w:szCs w:val="20"/>
        </w:rPr>
        <w:t xml:space="preserve">interesting job. The new job may be </w:t>
      </w:r>
    </w:p>
    <w:p w:rsidR="00EB62D4" w:rsidP="00EB62D4" w:rsidRDefault="00EB62D4" w14:paraId="7CD13BFF" w14:textId="77777777">
      <w:pPr>
        <w:tabs>
          <w:tab w:val="left" w:pos="-2430"/>
        </w:tabs>
        <w:ind w:left="-270" w:hanging="450"/>
        <w:rPr>
          <w:sz w:val="20"/>
          <w:szCs w:val="20"/>
        </w:rPr>
      </w:pPr>
      <w:r>
        <w:rPr>
          <w:sz w:val="20"/>
          <w:szCs w:val="20"/>
        </w:rPr>
        <w:tab/>
      </w:r>
      <w:r w:rsidRPr="008D0BD9">
        <w:rPr>
          <w:sz w:val="20"/>
          <w:szCs w:val="20"/>
        </w:rPr>
        <w:t>better (a 50-50 chance that it will double your family income</w:t>
      </w:r>
      <w:r>
        <w:rPr>
          <w:sz w:val="20"/>
          <w:szCs w:val="20"/>
        </w:rPr>
        <w:t>; for example, from $50 thousand to $100 thousand annually.</w:t>
      </w:r>
      <w:r w:rsidRPr="008D0BD9">
        <w:rPr>
          <w:sz w:val="20"/>
          <w:szCs w:val="20"/>
        </w:rPr>
        <w:t>) or it may be worse (a 50-50 chance</w:t>
      </w:r>
      <w:r>
        <w:rPr>
          <w:sz w:val="20"/>
          <w:szCs w:val="20"/>
        </w:rPr>
        <w:t xml:space="preserve"> that it will cut your family income by one-half; for example, from $50 thousand to $25 thousand annually.).  Would you take the new job?</w:t>
      </w:r>
    </w:p>
    <w:p w:rsidR="00EB62D4" w:rsidP="009B7F84" w:rsidRDefault="00EB62D4" w14:paraId="01F7AED6" w14:textId="77777777">
      <w:pPr>
        <w:tabs>
          <w:tab w:val="left" w:pos="-2430"/>
        </w:tabs>
        <w:ind w:left="-270" w:hanging="450"/>
        <w:rPr>
          <w:sz w:val="20"/>
          <w:szCs w:val="20"/>
        </w:rPr>
      </w:pPr>
    </w:p>
    <w:p w:rsidRPr="001446BF" w:rsidR="00D92CA4" w:rsidP="00D92CA4" w:rsidRDefault="00D92CA4" w14:paraId="15FAEB56" w14:textId="77777777">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Pr="001446BF" w:rsidR="00D92CA4" w:rsidSect="003A4FE8">
      <w:headerReference w:type="even" r:id="rId9"/>
      <w:headerReference w:type="default" r:id="rId10"/>
      <w:footerReference w:type="even" r:id="rId11"/>
      <w:footerReference w:type="default" r:id="rId12"/>
      <w:headerReference w:type="first" r:id="rId13"/>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373A" w14:textId="77777777" w:rsidR="008406D4" w:rsidRDefault="008406D4">
      <w:r>
        <w:separator/>
      </w:r>
    </w:p>
  </w:endnote>
  <w:endnote w:type="continuationSeparator" w:id="0">
    <w:p w14:paraId="55787F8E" w14:textId="77777777" w:rsidR="008406D4" w:rsidRDefault="0084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D18B" w14:textId="77777777"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A9C8A" w14:textId="77777777" w:rsidR="00B22740" w:rsidRDefault="00B22740" w:rsidP="003A4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9FA7" w14:textId="77777777"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B01CF3">
      <w:rPr>
        <w:rStyle w:val="PageNumber"/>
        <w:noProof/>
      </w:rPr>
      <w:t>12</w:t>
    </w:r>
    <w:r>
      <w:rPr>
        <w:rStyle w:val="PageNumber"/>
      </w:rPr>
      <w:fldChar w:fldCharType="end"/>
    </w:r>
  </w:p>
  <w:p w14:paraId="6FA48E84" w14:textId="77777777" w:rsidR="00B22740" w:rsidRDefault="00B22740" w:rsidP="003A4F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B879" w14:textId="77777777" w:rsidR="008406D4" w:rsidRDefault="008406D4">
      <w:r>
        <w:separator/>
      </w:r>
    </w:p>
  </w:footnote>
  <w:footnote w:type="continuationSeparator" w:id="0">
    <w:p w14:paraId="05AD4E17" w14:textId="77777777" w:rsidR="008406D4" w:rsidRDefault="0084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5450" w14:textId="77777777"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A2C30B8" w14:textId="77777777" w:rsidR="00B22740" w:rsidRDefault="00B22740" w:rsidP="003A4FE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96CE" w14:textId="77777777" w:rsidR="00B22740" w:rsidRDefault="00B22740" w:rsidP="003A4FE8">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ECA5" w14:textId="0C8A44F3" w:rsidR="00D91F77" w:rsidRPr="00021D1D" w:rsidRDefault="00D91F77" w:rsidP="00D91F77">
    <w:pPr>
      <w:pStyle w:val="Header"/>
      <w:rPr>
        <w:sz w:val="20"/>
        <w:szCs w:val="20"/>
      </w:rPr>
    </w:pPr>
    <w:r w:rsidRPr="00021D1D">
      <w:rPr>
        <w:sz w:val="20"/>
        <w:szCs w:val="20"/>
      </w:rPr>
      <w:t>OMB Approval # 0596-0189</w:t>
    </w:r>
  </w:p>
  <w:p w14:paraId="797F7A56" w14:textId="55BD772C" w:rsidR="00D91F77" w:rsidRPr="00021D1D" w:rsidRDefault="00D91F77" w:rsidP="00D91F77">
    <w:pPr>
      <w:pStyle w:val="Header"/>
      <w:rPr>
        <w:sz w:val="20"/>
        <w:szCs w:val="20"/>
      </w:rPr>
    </w:pPr>
    <w:r w:rsidRPr="00021D1D">
      <w:rPr>
        <w:sz w:val="20"/>
        <w:szCs w:val="20"/>
      </w:rPr>
      <w:t xml:space="preserve">Appendix </w:t>
    </w:r>
    <w:r w:rsidR="00484590">
      <w:rPr>
        <w:sz w:val="20"/>
        <w:szCs w:val="20"/>
      </w:rPr>
      <w:t>3</w:t>
    </w:r>
    <w:r w:rsidRPr="00021D1D">
      <w:rPr>
        <w:sz w:val="20"/>
        <w:szCs w:val="20"/>
      </w:rPr>
      <w:t xml:space="preserve"> –Survey</w:t>
    </w:r>
    <w:r>
      <w:rPr>
        <w:sz w:val="20"/>
        <w:szCs w:val="20"/>
      </w:rPr>
      <w:t xml:space="preserve"> for </w:t>
    </w:r>
    <w:r w:rsidR="006E27D0">
      <w:rPr>
        <w:sz w:val="20"/>
        <w:szCs w:val="20"/>
      </w:rPr>
      <w:t>Florida</w:t>
    </w:r>
    <w:r w:rsidR="006E27D0" w:rsidRPr="00021D1D">
      <w:rPr>
        <w:sz w:val="20"/>
        <w:szCs w:val="20"/>
      </w:rPr>
      <w:t xml:space="preserve"> </w:t>
    </w:r>
    <w:r w:rsidR="003552E8">
      <w:rPr>
        <w:sz w:val="20"/>
        <w:szCs w:val="20"/>
      </w:rPr>
      <w:t>(</w:t>
    </w:r>
    <w:r w:rsidR="00484590">
      <w:rPr>
        <w:sz w:val="20"/>
        <w:szCs w:val="20"/>
      </w:rPr>
      <w:t>state name will be changed when administering survey in other three states)</w:t>
    </w:r>
  </w:p>
  <w:p w14:paraId="649ABDC3" w14:textId="2F83E17D" w:rsidR="00D91F77" w:rsidRPr="00D91F77" w:rsidRDefault="00D91F77">
    <w:pPr>
      <w:pStyle w:val="Header"/>
      <w:rPr>
        <w:sz w:val="20"/>
        <w:szCs w:val="20"/>
      </w:rPr>
    </w:pPr>
    <w:r w:rsidRPr="00021D1D">
      <w:rPr>
        <w:sz w:val="20"/>
        <w:szCs w:val="20"/>
      </w:rPr>
      <w:t>Expires:  To be Updated</w:t>
    </w:r>
  </w:p>
  <w:p w14:paraId="04C9E1CC" w14:textId="77777777" w:rsidR="00D91F77" w:rsidRDefault="00D9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15:restartNumberingAfterBreak="0">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15:restartNumberingAfterBreak="0">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15:restartNumberingAfterBreak="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chez, Jose -FS">
    <w15:presenceInfo w15:providerId="AD" w15:userId="S::jose.sanchez2@usda.gov::7c071b8b-5238-4d47-8da0-38c183760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FA"/>
    <w:rsid w:val="00000B15"/>
    <w:rsid w:val="00015142"/>
    <w:rsid w:val="00035133"/>
    <w:rsid w:val="00040223"/>
    <w:rsid w:val="0006116F"/>
    <w:rsid w:val="00077433"/>
    <w:rsid w:val="0008190A"/>
    <w:rsid w:val="000B77C1"/>
    <w:rsid w:val="000C2560"/>
    <w:rsid w:val="000C57D5"/>
    <w:rsid w:val="000D2AC1"/>
    <w:rsid w:val="000E2200"/>
    <w:rsid w:val="000F323E"/>
    <w:rsid w:val="000F7185"/>
    <w:rsid w:val="00113C68"/>
    <w:rsid w:val="001212CE"/>
    <w:rsid w:val="001446BF"/>
    <w:rsid w:val="00152C82"/>
    <w:rsid w:val="00167FAD"/>
    <w:rsid w:val="00174438"/>
    <w:rsid w:val="001874E7"/>
    <w:rsid w:val="00190BEE"/>
    <w:rsid w:val="001D1CAC"/>
    <w:rsid w:val="001D3533"/>
    <w:rsid w:val="001D4154"/>
    <w:rsid w:val="001E41F1"/>
    <w:rsid w:val="0020278E"/>
    <w:rsid w:val="0022360B"/>
    <w:rsid w:val="002253B2"/>
    <w:rsid w:val="00234CD8"/>
    <w:rsid w:val="002922C3"/>
    <w:rsid w:val="0029230A"/>
    <w:rsid w:val="002947FF"/>
    <w:rsid w:val="002A7A77"/>
    <w:rsid w:val="002B01C3"/>
    <w:rsid w:val="002D5717"/>
    <w:rsid w:val="002E4653"/>
    <w:rsid w:val="002F76D4"/>
    <w:rsid w:val="00305213"/>
    <w:rsid w:val="003148C3"/>
    <w:rsid w:val="00332BAE"/>
    <w:rsid w:val="00334C4C"/>
    <w:rsid w:val="00345FA3"/>
    <w:rsid w:val="003552E8"/>
    <w:rsid w:val="0035719A"/>
    <w:rsid w:val="00361B4D"/>
    <w:rsid w:val="00370699"/>
    <w:rsid w:val="00374FD0"/>
    <w:rsid w:val="00382CCD"/>
    <w:rsid w:val="00382FC0"/>
    <w:rsid w:val="0039243C"/>
    <w:rsid w:val="003A4FE8"/>
    <w:rsid w:val="003B6E47"/>
    <w:rsid w:val="003E5D31"/>
    <w:rsid w:val="003F682E"/>
    <w:rsid w:val="00410171"/>
    <w:rsid w:val="00422857"/>
    <w:rsid w:val="0042298C"/>
    <w:rsid w:val="004229CF"/>
    <w:rsid w:val="00433A61"/>
    <w:rsid w:val="00434150"/>
    <w:rsid w:val="00462026"/>
    <w:rsid w:val="0047237C"/>
    <w:rsid w:val="00480AEF"/>
    <w:rsid w:val="00484590"/>
    <w:rsid w:val="00495ED5"/>
    <w:rsid w:val="004B6368"/>
    <w:rsid w:val="004B6DA6"/>
    <w:rsid w:val="0050197C"/>
    <w:rsid w:val="00506C1D"/>
    <w:rsid w:val="005214C4"/>
    <w:rsid w:val="00526AC2"/>
    <w:rsid w:val="005324B6"/>
    <w:rsid w:val="00536594"/>
    <w:rsid w:val="0054762E"/>
    <w:rsid w:val="00561728"/>
    <w:rsid w:val="005617FE"/>
    <w:rsid w:val="00564AAA"/>
    <w:rsid w:val="00566E5E"/>
    <w:rsid w:val="00577634"/>
    <w:rsid w:val="00585070"/>
    <w:rsid w:val="00594DC5"/>
    <w:rsid w:val="005A2C74"/>
    <w:rsid w:val="005A3538"/>
    <w:rsid w:val="005A5A84"/>
    <w:rsid w:val="005C0234"/>
    <w:rsid w:val="005E26F2"/>
    <w:rsid w:val="005E5055"/>
    <w:rsid w:val="00610B34"/>
    <w:rsid w:val="0061493D"/>
    <w:rsid w:val="00642617"/>
    <w:rsid w:val="00643E93"/>
    <w:rsid w:val="00646267"/>
    <w:rsid w:val="00661135"/>
    <w:rsid w:val="00662CDE"/>
    <w:rsid w:val="0067183E"/>
    <w:rsid w:val="00687647"/>
    <w:rsid w:val="006B5B80"/>
    <w:rsid w:val="006D082E"/>
    <w:rsid w:val="006E27D0"/>
    <w:rsid w:val="006F1665"/>
    <w:rsid w:val="00702656"/>
    <w:rsid w:val="00703202"/>
    <w:rsid w:val="00714E0E"/>
    <w:rsid w:val="00723914"/>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7D7A4F"/>
    <w:rsid w:val="00817298"/>
    <w:rsid w:val="00837C1B"/>
    <w:rsid w:val="008406D4"/>
    <w:rsid w:val="00840FDC"/>
    <w:rsid w:val="00843B52"/>
    <w:rsid w:val="00846A8E"/>
    <w:rsid w:val="008542F1"/>
    <w:rsid w:val="008A0AE5"/>
    <w:rsid w:val="008A0D98"/>
    <w:rsid w:val="008B1FA6"/>
    <w:rsid w:val="008D0BD9"/>
    <w:rsid w:val="009025CF"/>
    <w:rsid w:val="0090572B"/>
    <w:rsid w:val="009153FF"/>
    <w:rsid w:val="00931D9B"/>
    <w:rsid w:val="00932E44"/>
    <w:rsid w:val="0093541C"/>
    <w:rsid w:val="00953F9C"/>
    <w:rsid w:val="00981312"/>
    <w:rsid w:val="009820C3"/>
    <w:rsid w:val="00991B48"/>
    <w:rsid w:val="009B09A3"/>
    <w:rsid w:val="009B5198"/>
    <w:rsid w:val="009B7F84"/>
    <w:rsid w:val="009E120F"/>
    <w:rsid w:val="009E3852"/>
    <w:rsid w:val="00A0566D"/>
    <w:rsid w:val="00A072CF"/>
    <w:rsid w:val="00A16606"/>
    <w:rsid w:val="00A26075"/>
    <w:rsid w:val="00A26928"/>
    <w:rsid w:val="00A6169E"/>
    <w:rsid w:val="00A84458"/>
    <w:rsid w:val="00A86774"/>
    <w:rsid w:val="00A93579"/>
    <w:rsid w:val="00AA4A45"/>
    <w:rsid w:val="00AA65C6"/>
    <w:rsid w:val="00AC62A5"/>
    <w:rsid w:val="00AE4D5B"/>
    <w:rsid w:val="00B01CF3"/>
    <w:rsid w:val="00B04837"/>
    <w:rsid w:val="00B06138"/>
    <w:rsid w:val="00B13A86"/>
    <w:rsid w:val="00B15A84"/>
    <w:rsid w:val="00B22740"/>
    <w:rsid w:val="00B439CF"/>
    <w:rsid w:val="00B61A40"/>
    <w:rsid w:val="00B7388B"/>
    <w:rsid w:val="00B82E99"/>
    <w:rsid w:val="00C258B3"/>
    <w:rsid w:val="00C2592D"/>
    <w:rsid w:val="00C35F27"/>
    <w:rsid w:val="00C47A86"/>
    <w:rsid w:val="00C47E82"/>
    <w:rsid w:val="00C47FC7"/>
    <w:rsid w:val="00C56E1E"/>
    <w:rsid w:val="00C575BA"/>
    <w:rsid w:val="00C70324"/>
    <w:rsid w:val="00C71253"/>
    <w:rsid w:val="00C745BE"/>
    <w:rsid w:val="00C77DAE"/>
    <w:rsid w:val="00CE0FD7"/>
    <w:rsid w:val="00CF4CF6"/>
    <w:rsid w:val="00CF5687"/>
    <w:rsid w:val="00D02691"/>
    <w:rsid w:val="00D13558"/>
    <w:rsid w:val="00D16DE3"/>
    <w:rsid w:val="00D41DE0"/>
    <w:rsid w:val="00D440DA"/>
    <w:rsid w:val="00D91F77"/>
    <w:rsid w:val="00D9248B"/>
    <w:rsid w:val="00D92CA4"/>
    <w:rsid w:val="00DD476E"/>
    <w:rsid w:val="00DF3AD0"/>
    <w:rsid w:val="00E208FA"/>
    <w:rsid w:val="00E224C3"/>
    <w:rsid w:val="00E264EA"/>
    <w:rsid w:val="00E36A23"/>
    <w:rsid w:val="00E57A52"/>
    <w:rsid w:val="00E65D3C"/>
    <w:rsid w:val="00E941E2"/>
    <w:rsid w:val="00EA0294"/>
    <w:rsid w:val="00EA18CF"/>
    <w:rsid w:val="00EA34FE"/>
    <w:rsid w:val="00EA602B"/>
    <w:rsid w:val="00EB0E3D"/>
    <w:rsid w:val="00EB274F"/>
    <w:rsid w:val="00EB62D4"/>
    <w:rsid w:val="00EC3443"/>
    <w:rsid w:val="00ED45D8"/>
    <w:rsid w:val="00EE038E"/>
    <w:rsid w:val="00F07D87"/>
    <w:rsid w:val="00F236A5"/>
    <w:rsid w:val="00F37525"/>
    <w:rsid w:val="00F423A0"/>
    <w:rsid w:val="00F508AE"/>
    <w:rsid w:val="00F53FDB"/>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4C10443"/>
  <w15:docId w15:val="{749F55E7-4629-4C6B-BF97-7029F917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link w:val="CommentTextChar"/>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CommentTextChar">
    <w:name w:val="Comment Text Char"/>
    <w:basedOn w:val="DefaultParagraphFont"/>
    <w:link w:val="CommentText"/>
    <w:semiHidden/>
    <w:rsid w:val="00A16606"/>
  </w:style>
  <w:style w:type="character" w:customStyle="1" w:styleId="HeaderChar">
    <w:name w:val="Header Char"/>
    <w:basedOn w:val="DefaultParagraphFont"/>
    <w:link w:val="Header"/>
    <w:uiPriority w:val="99"/>
    <w:rsid w:val="00D91F77"/>
    <w:rPr>
      <w:sz w:val="24"/>
      <w:szCs w:val="24"/>
    </w:rPr>
  </w:style>
  <w:style w:type="paragraph" w:styleId="ListParagraph">
    <w:name w:val="List Paragraph"/>
    <w:basedOn w:val="Normal"/>
    <w:uiPriority w:val="34"/>
    <w:qFormat/>
    <w:rsid w:val="00702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1894073138">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DD65-F812-454A-BC62-1CCB6C5C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Sanchez, Jose -FS</cp:lastModifiedBy>
  <cp:revision>7</cp:revision>
  <cp:lastPrinted>2008-06-05T14:03:00Z</cp:lastPrinted>
  <dcterms:created xsi:type="dcterms:W3CDTF">2021-12-03T21:45:00Z</dcterms:created>
  <dcterms:modified xsi:type="dcterms:W3CDTF">2022-01-31T20:53:00Z</dcterms:modified>
</cp:coreProperties>
</file>