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FA3" w:rsidP="003B4FA3" w:rsidRDefault="003B4FA3">
      <w:pPr>
        <w:jc w:val="center"/>
      </w:pPr>
      <w:r>
        <w:t>Justification</w:t>
      </w:r>
    </w:p>
    <w:p w:rsidR="003B4FA3" w:rsidRDefault="003B4FA3"/>
    <w:p w:rsidR="00392685" w:rsidRDefault="003B4FA3">
      <w:r>
        <w:t>Based on the comments to the proposed rule, we are allowing license applicants to select  “Country of Largest Smelt” and “Country of Second Largest Smelt”, therefore, we are modifying this field to the following three fields:  (1) Country of Largest Smelt; (2) Country of Second Largest Smelt; and (3) Country of Most Recent Cast. This modification slightly increase the time to complete the application</w:t>
      </w:r>
      <w:r w:rsidR="00166827">
        <w:t xml:space="preserve"> to an additional .5 minutes.</w:t>
      </w:r>
      <w:bookmarkStart w:name="_GoBack" w:id="0"/>
      <w:bookmarkEnd w:id="0"/>
    </w:p>
    <w:sectPr w:rsidR="00392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A3"/>
    <w:rsid w:val="00166827"/>
    <w:rsid w:val="003B4FA3"/>
    <w:rsid w:val="008F0AA3"/>
    <w:rsid w:val="00D4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E67D"/>
  <w15:chartTrackingRefBased/>
  <w15:docId w15:val="{33CB9765-4BA1-4E49-915E-82BDA9DD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Towanda Carey</dc:creator>
  <cp:keywords/>
  <dc:description/>
  <cp:lastModifiedBy>Towanda Carey</cp:lastModifiedBy>
  <cp:revision>2</cp:revision>
  <dcterms:created xsi:type="dcterms:W3CDTF">2021-01-05T15:48:00Z</dcterms:created>
  <dcterms:modified xsi:type="dcterms:W3CDTF">2021-01-05T16:11:00Z</dcterms:modified>
</cp:coreProperties>
</file>