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6465D" w:rsidR="00B6465D" w:rsidP="00B6465D" w:rsidRDefault="00B6465D" w14:paraId="06222443" w14:textId="6A65F33F">
      <w:pPr>
        <w:pStyle w:val="Heading1"/>
        <w:spacing w:before="0" w:after="0"/>
        <w:jc w:val="center"/>
        <w:rPr>
          <w:rFonts w:ascii="Arial" w:hAnsi="Arial" w:eastAsia="Times New Roman" w:cs="Arial"/>
          <w:color w:val="0D0D0D"/>
          <w:sz w:val="24"/>
          <w:szCs w:val="24"/>
        </w:rPr>
      </w:pPr>
      <w:bookmarkStart w:name="_GoBack" w:id="0"/>
      <w:bookmarkEnd w:id="0"/>
      <w:r w:rsidRPr="00B6465D">
        <w:rPr>
          <w:rFonts w:ascii="Arial" w:hAnsi="Arial" w:eastAsia="Times New Roman" w:cs="Arial"/>
          <w:color w:val="0D0D0D"/>
          <w:sz w:val="24"/>
          <w:szCs w:val="24"/>
        </w:rPr>
        <w:t xml:space="preserve">Appendix </w:t>
      </w:r>
      <w:r w:rsidR="00F67BCD">
        <w:rPr>
          <w:rFonts w:ascii="Arial" w:hAnsi="Arial" w:eastAsia="Times New Roman" w:cs="Arial"/>
          <w:color w:val="0D0D0D"/>
          <w:sz w:val="24"/>
          <w:szCs w:val="24"/>
        </w:rPr>
        <w:t>8d</w:t>
      </w:r>
    </w:p>
    <w:p w:rsidRPr="00B6465D" w:rsidR="00B6465D" w:rsidP="00B6465D" w:rsidRDefault="00B6465D" w14:paraId="66D5C17B" w14:textId="051960F1">
      <w:pPr>
        <w:pStyle w:val="Heading1"/>
        <w:spacing w:before="0" w:after="0"/>
        <w:jc w:val="center"/>
        <w:rPr>
          <w:rFonts w:ascii="Arial" w:hAnsi="Arial" w:eastAsia="Times New Roman" w:cs="Arial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</w:rPr>
        <w:t>Text and E-mail Recruitment Scripts</w:t>
      </w:r>
    </w:p>
    <w:p w:rsidRPr="00B6465D" w:rsidR="00B6465D" w:rsidP="00B6465D" w:rsidRDefault="00B6465D" w14:paraId="316C6CCB" w14:textId="77777777">
      <w:pPr>
        <w:pStyle w:val="Heading1"/>
        <w:spacing w:before="0" w:after="0"/>
        <w:jc w:val="center"/>
        <w:rPr>
          <w:rFonts w:ascii="Arial" w:hAnsi="Arial" w:eastAsia="Times New Roman" w:cs="Arial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</w:rPr>
        <w:t>Medical Monitoring Project</w:t>
      </w:r>
    </w:p>
    <w:p w:rsidRPr="00B6465D" w:rsidR="00B6465D" w:rsidP="00B6465D" w:rsidRDefault="00B6465D" w14:paraId="27966ACF" w14:textId="77777777">
      <w:pPr>
        <w:spacing w:after="200" w:line="276" w:lineRule="auto"/>
        <w:rPr>
          <w:rFonts w:ascii="Arial" w:hAnsi="Arial" w:eastAsia="Times New Roman" w:cs="Arial"/>
          <w:b/>
          <w:bCs/>
          <w:color w:val="0D0D0D"/>
          <w:kern w:val="36"/>
          <w:sz w:val="24"/>
          <w:szCs w:val="24"/>
          <w:lang w:eastAsia="x-none"/>
        </w:rPr>
      </w:pPr>
    </w:p>
    <w:p w:rsidRPr="00B6465D" w:rsidR="00B6465D" w:rsidP="00B6465D" w:rsidRDefault="00B6465D" w14:paraId="079DFEF0" w14:textId="7CCE01A5">
      <w:pPr>
        <w:pStyle w:val="Heading1"/>
        <w:spacing w:before="0" w:after="0"/>
        <w:jc w:val="center"/>
        <w:rPr>
          <w:rFonts w:ascii="Arial" w:hAnsi="Arial" w:eastAsia="Times New Roman" w:cs="Arial"/>
          <w:b w:val="0"/>
          <w:bCs w:val="0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</w:rPr>
        <w:br w:type="page"/>
      </w:r>
    </w:p>
    <w:p w:rsidRPr="00B6465D" w:rsidR="000B736B" w:rsidP="000B736B" w:rsidRDefault="000B736B" w14:paraId="19D19599" w14:textId="2F17B3FC">
      <w:pPr>
        <w:pStyle w:val="Heading1"/>
        <w:spacing w:before="0" w:after="0"/>
        <w:jc w:val="center"/>
        <w:rPr>
          <w:rFonts w:ascii="Arial" w:hAnsi="Arial" w:eastAsia="Times New Roman" w:cs="Arial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</w:rPr>
        <w:lastRenderedPageBreak/>
        <w:t>Text and E</w:t>
      </w:r>
      <w:r w:rsidRPr="00B6465D" w:rsidR="00996E44">
        <w:rPr>
          <w:rFonts w:ascii="Arial" w:hAnsi="Arial" w:eastAsia="Times New Roman" w:cs="Arial"/>
          <w:color w:val="0D0D0D"/>
          <w:sz w:val="24"/>
          <w:szCs w:val="24"/>
        </w:rPr>
        <w:t>-</w:t>
      </w:r>
      <w:r w:rsidRPr="00B6465D">
        <w:rPr>
          <w:rFonts w:ascii="Arial" w:hAnsi="Arial" w:eastAsia="Times New Roman" w:cs="Arial"/>
          <w:color w:val="0D0D0D"/>
          <w:sz w:val="24"/>
          <w:szCs w:val="24"/>
        </w:rPr>
        <w:t>mail Recruitment Scripts</w:t>
      </w:r>
    </w:p>
    <w:p w:rsidRPr="00B6465D" w:rsidR="00B6465D" w:rsidP="000B736B" w:rsidRDefault="00B6465D" w14:paraId="1E611861" w14:textId="0DF0F29F">
      <w:pPr>
        <w:pStyle w:val="Heading1"/>
        <w:spacing w:before="0" w:after="0"/>
        <w:jc w:val="center"/>
        <w:rPr>
          <w:rFonts w:ascii="Arial" w:hAnsi="Arial" w:eastAsia="Times New Roman" w:cs="Arial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</w:rPr>
        <w:t>Medical Monitoring Project</w:t>
      </w:r>
    </w:p>
    <w:p w:rsidRPr="00B6465D" w:rsidR="000B736B" w:rsidP="00D05CBE" w:rsidRDefault="000B736B" w14:paraId="1864BF5D" w14:textId="77777777">
      <w:pPr>
        <w:pStyle w:val="Heading1"/>
        <w:spacing w:before="0" w:after="0"/>
        <w:rPr>
          <w:rFonts w:ascii="Arial" w:hAnsi="Arial" w:eastAsia="Times New Roman" w:cs="Arial"/>
          <w:color w:val="0D0D0D"/>
          <w:sz w:val="24"/>
          <w:szCs w:val="24"/>
        </w:rPr>
      </w:pPr>
    </w:p>
    <w:p w:rsidRPr="009D6D2B" w:rsidR="009655B4" w:rsidP="00D05CBE" w:rsidRDefault="009655B4" w14:paraId="1EDAF21F" w14:textId="4113BD3D">
      <w:pPr>
        <w:pStyle w:val="Heading1"/>
        <w:spacing w:before="0" w:after="0"/>
        <w:rPr>
          <w:rFonts w:ascii="Arial" w:hAnsi="Arial" w:eastAsia="Times New Roman" w:cs="Arial"/>
          <w:b w:val="0"/>
          <w:color w:val="0D0D0D"/>
          <w:sz w:val="24"/>
          <w:szCs w:val="24"/>
        </w:rPr>
      </w:pP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Before attempting to contact sampled persons via text or e-mail, MMP staff should review the privacy policy of the internet sites </w:t>
      </w:r>
      <w:r w:rsidR="00A955F0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or cell phone providers </w:t>
      </w: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used </w:t>
      </w:r>
      <w:r w:rsidRPr="009D6D2B" w:rsidR="00F82070">
        <w:rPr>
          <w:rFonts w:ascii="Arial" w:hAnsi="Arial" w:eastAsia="Times New Roman" w:cs="Arial"/>
          <w:b w:val="0"/>
          <w:color w:val="0D0D0D"/>
          <w:sz w:val="24"/>
          <w:szCs w:val="24"/>
        </w:rPr>
        <w:t>for text and e-mail</w:t>
      </w:r>
      <w:r w:rsidR="00A955F0">
        <w:rPr>
          <w:rFonts w:ascii="Arial" w:hAnsi="Arial" w:eastAsia="Times New Roman" w:cs="Arial"/>
          <w:b w:val="0"/>
          <w:color w:val="0D0D0D"/>
          <w:sz w:val="24"/>
          <w:szCs w:val="24"/>
        </w:rPr>
        <w:t>.</w:t>
      </w:r>
      <w:r w:rsidRPr="009D6D2B" w:rsidR="00F82070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 </w:t>
      </w:r>
      <w:r w:rsidR="00A955F0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This is to </w:t>
      </w: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>ensure that</w:t>
      </w:r>
      <w:r w:rsidRPr="009D6D2B" w:rsidR="00D226B8">
        <w:rPr>
          <w:rFonts w:ascii="Arial" w:hAnsi="Arial" w:eastAsia="Times New Roman" w:cs="Arial"/>
          <w:b w:val="0"/>
          <w:color w:val="0D0D0D"/>
          <w:sz w:val="24"/>
          <w:szCs w:val="24"/>
        </w:rPr>
        <w:t>,</w:t>
      </w: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 </w:t>
      </w:r>
      <w:r w:rsidRPr="009D6D2B" w:rsidR="00D226B8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in the event that others gain access to the </w:t>
      </w:r>
      <w:r w:rsidRPr="009D6D2B" w:rsidR="00D759A0">
        <w:rPr>
          <w:rFonts w:ascii="Arial" w:hAnsi="Arial" w:eastAsia="Times New Roman" w:cs="Arial"/>
          <w:b w:val="0"/>
          <w:color w:val="0D0D0D"/>
          <w:sz w:val="24"/>
          <w:szCs w:val="24"/>
        </w:rPr>
        <w:t>tex</w:t>
      </w:r>
      <w:r w:rsidRPr="009D6D2B" w:rsidR="00D226B8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t or email messages, </w:t>
      </w: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the phone numbers </w:t>
      </w:r>
      <w:r w:rsidRPr="009D6D2B" w:rsidR="0008733E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and email addresses used </w:t>
      </w:r>
      <w:r w:rsidRPr="009D6D2B" w:rsidR="00097FFE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by MMP staff </w:t>
      </w:r>
      <w:r w:rsidRPr="009D6D2B" w:rsidR="0008733E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cannot be linked back through </w:t>
      </w:r>
      <w:r w:rsidRPr="009D6D2B" w:rsidR="0070167E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caller IDs, </w:t>
      </w:r>
      <w:r w:rsidRPr="009D6D2B" w:rsidR="0008733E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cookies, IP addresses, etc. to HIV surveillance or any other entity that might </w:t>
      </w:r>
      <w:r w:rsidRPr="009D6D2B" w:rsidR="00F82070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raise suspicions about </w:t>
      </w:r>
      <w:r w:rsidRPr="009D6D2B" w:rsidR="0008733E">
        <w:rPr>
          <w:rFonts w:ascii="Arial" w:hAnsi="Arial" w:eastAsia="Times New Roman" w:cs="Arial"/>
          <w:b w:val="0"/>
          <w:color w:val="0D0D0D"/>
          <w:sz w:val="24"/>
          <w:szCs w:val="24"/>
        </w:rPr>
        <w:t>a sampled person’s HIV status.</w:t>
      </w:r>
      <w:r w:rsidRPr="009D6D2B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 </w:t>
      </w:r>
      <w:r w:rsidRPr="009D6D2B" w:rsidR="005A78C2">
        <w:rPr>
          <w:rFonts w:ascii="Arial" w:hAnsi="Arial" w:eastAsia="Times New Roman" w:cs="Arial"/>
          <w:b w:val="0"/>
          <w:color w:val="0D0D0D"/>
          <w:sz w:val="24"/>
          <w:szCs w:val="24"/>
        </w:rPr>
        <w:t xml:space="preserve">For example, caller IDs for phone numbers should not be linked to HIV Surveillance or other HIV-related public health activities. </w:t>
      </w:r>
    </w:p>
    <w:p w:rsidRPr="00B6465D" w:rsidR="009655B4" w:rsidP="00D05CBE" w:rsidRDefault="009655B4" w14:paraId="50875BD6" w14:textId="77777777">
      <w:pPr>
        <w:pStyle w:val="Heading1"/>
        <w:spacing w:before="0" w:after="0"/>
        <w:rPr>
          <w:rFonts w:ascii="Arial" w:hAnsi="Arial" w:eastAsia="Times New Roman" w:cs="Arial"/>
          <w:color w:val="0D0D0D"/>
          <w:sz w:val="24"/>
          <w:szCs w:val="24"/>
        </w:rPr>
      </w:pPr>
    </w:p>
    <w:p w:rsidRPr="00B6465D" w:rsidR="00D05CBE" w:rsidP="00D05CBE" w:rsidRDefault="00D05CBE" w14:paraId="6C0E0FC6" w14:textId="77777777">
      <w:pPr>
        <w:pStyle w:val="Heading1"/>
        <w:spacing w:before="0" w:after="0"/>
        <w:rPr>
          <w:rFonts w:ascii="Arial" w:hAnsi="Arial" w:eastAsia="Times New Roman" w:cs="Arial"/>
          <w:color w:val="0D0D0D"/>
          <w:sz w:val="24"/>
          <w:szCs w:val="24"/>
        </w:rPr>
      </w:pPr>
      <w:r w:rsidRPr="00B6465D">
        <w:rPr>
          <w:rFonts w:ascii="Arial" w:hAnsi="Arial" w:eastAsia="Times New Roman" w:cs="Arial"/>
          <w:color w:val="0D0D0D"/>
          <w:sz w:val="24"/>
          <w:szCs w:val="24"/>
          <w:lang w:val="x-none"/>
        </w:rPr>
        <w:t>Text Message</w:t>
      </w:r>
      <w:r w:rsidRPr="00B6465D">
        <w:rPr>
          <w:rFonts w:ascii="Arial" w:hAnsi="Arial" w:eastAsia="Times New Roman" w:cs="Arial"/>
          <w:color w:val="0D0D0D"/>
          <w:sz w:val="24"/>
          <w:szCs w:val="24"/>
        </w:rPr>
        <w:t xml:space="preserve">s for </w:t>
      </w:r>
      <w:r w:rsidRPr="00B6465D" w:rsidR="009F4DBA">
        <w:rPr>
          <w:rFonts w:ascii="Arial" w:hAnsi="Arial" w:eastAsia="Times New Roman" w:cs="Arial"/>
          <w:color w:val="0D0D0D"/>
          <w:sz w:val="24"/>
          <w:szCs w:val="24"/>
        </w:rPr>
        <w:t xml:space="preserve">PERSONS SAMPLED FOR </w:t>
      </w:r>
      <w:r w:rsidRPr="00B6465D" w:rsidR="00C44B99">
        <w:rPr>
          <w:rFonts w:ascii="Arial" w:hAnsi="Arial" w:eastAsia="Times New Roman" w:cs="Arial"/>
          <w:color w:val="0D0D0D"/>
          <w:sz w:val="24"/>
          <w:szCs w:val="24"/>
        </w:rPr>
        <w:t>MMP</w:t>
      </w:r>
      <w:r w:rsidRPr="00B6465D" w:rsidR="009F4DBA">
        <w:rPr>
          <w:rFonts w:ascii="Arial" w:hAnsi="Arial" w:eastAsia="Times New Roman" w:cs="Arial"/>
          <w:color w:val="0D0D0D"/>
          <w:sz w:val="24"/>
          <w:szCs w:val="24"/>
        </w:rPr>
        <w:t xml:space="preserve"> </w:t>
      </w:r>
    </w:p>
    <w:p w:rsidRPr="00B6465D" w:rsidR="00D05CBE" w:rsidP="00D05CBE" w:rsidRDefault="00D05CBE" w14:paraId="72801996" w14:textId="77777777">
      <w:pPr>
        <w:pStyle w:val="Heading1"/>
        <w:spacing w:before="0" w:after="0"/>
        <w:rPr>
          <w:rFonts w:ascii="Arial" w:hAnsi="Arial" w:eastAsia="Times New Roman" w:cs="Arial"/>
          <w:color w:val="0D0D0D"/>
          <w:sz w:val="24"/>
          <w:szCs w:val="24"/>
        </w:rPr>
      </w:pPr>
    </w:p>
    <w:p w:rsidRPr="00B6465D" w:rsidR="00D05CBE" w:rsidP="00D05CBE" w:rsidRDefault="00D05CBE" w14:paraId="376276AB" w14:textId="77777777">
      <w:pPr>
        <w:rPr>
          <w:rFonts w:ascii="Arial" w:hAnsi="Arial" w:cs="Arial"/>
          <w:sz w:val="24"/>
          <w:szCs w:val="24"/>
          <w:lang w:eastAsia="x-none"/>
        </w:rPr>
      </w:pPr>
      <w:r w:rsidRPr="00B6465D">
        <w:rPr>
          <w:rFonts w:ascii="Arial" w:hAnsi="Arial" w:cs="Arial"/>
          <w:sz w:val="24"/>
          <w:szCs w:val="24"/>
          <w:lang w:eastAsia="x-none"/>
        </w:rPr>
        <w:t xml:space="preserve">The purpose of communicating with patients via text is to initiate a voice or face-to-face conversation to </w:t>
      </w:r>
      <w:r w:rsidRPr="00B6465D" w:rsidR="00C44B99">
        <w:rPr>
          <w:rFonts w:ascii="Arial" w:hAnsi="Arial" w:cs="Arial"/>
          <w:sz w:val="24"/>
          <w:szCs w:val="24"/>
          <w:lang w:eastAsia="x-none"/>
        </w:rPr>
        <w:t xml:space="preserve">confirm identity and recruit the person for </w:t>
      </w:r>
      <w:r w:rsidRPr="00B6465D">
        <w:rPr>
          <w:rFonts w:ascii="Arial" w:hAnsi="Arial" w:cs="Arial"/>
          <w:sz w:val="24"/>
          <w:szCs w:val="24"/>
          <w:lang w:eastAsia="x-none"/>
        </w:rPr>
        <w:t xml:space="preserve">interview. </w:t>
      </w:r>
    </w:p>
    <w:p w:rsidRPr="00B6465D" w:rsidR="00D05CBE" w:rsidP="00D05CBE" w:rsidRDefault="00D05CBE" w14:paraId="576F5C9B" w14:textId="77777777">
      <w:pPr>
        <w:rPr>
          <w:rFonts w:ascii="Arial" w:hAnsi="Arial" w:cs="Arial"/>
          <w:sz w:val="24"/>
          <w:szCs w:val="24"/>
          <w:lang w:eastAsia="x-none"/>
        </w:rPr>
      </w:pPr>
    </w:p>
    <w:p w:rsidRPr="00B6465D" w:rsidR="00D05CBE" w:rsidP="00D05CBE" w:rsidRDefault="00D05CBE" w14:paraId="66408205" w14:textId="77777777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Before you send a text message, validate that the number you have is a cell-phone by checking on </w:t>
      </w:r>
      <w:hyperlink w:history="1" r:id="rId7">
        <w:r w:rsidRPr="00B6465D">
          <w:rPr>
            <w:rStyle w:val="Hyperlink"/>
            <w:rFonts w:ascii="Arial" w:hAnsi="Arial" w:cs="Arial"/>
            <w:color w:val="0D0D0D"/>
            <w:sz w:val="24"/>
            <w:szCs w:val="24"/>
          </w:rPr>
          <w:t>www.reversemobile.com</w:t>
        </w:r>
      </w:hyperlink>
      <w:r w:rsidRPr="00B6465D">
        <w:rPr>
          <w:rFonts w:ascii="Arial" w:hAnsi="Arial" w:cs="Arial"/>
          <w:color w:val="0D0D0D"/>
          <w:sz w:val="24"/>
          <w:szCs w:val="24"/>
        </w:rPr>
        <w:t xml:space="preserve"> or a similar site. </w:t>
      </w:r>
    </w:p>
    <w:p w:rsidRPr="00B6465D" w:rsidR="00D05CBE" w:rsidP="00D05CBE" w:rsidRDefault="00D05CBE" w14:paraId="53C8E03E" w14:textId="77777777">
      <w:pPr>
        <w:rPr>
          <w:rFonts w:ascii="Arial" w:hAnsi="Arial" w:cs="Arial"/>
          <w:color w:val="0D0D0D"/>
          <w:sz w:val="24"/>
          <w:szCs w:val="24"/>
        </w:rPr>
      </w:pPr>
    </w:p>
    <w:p w:rsidRPr="00B6465D" w:rsidR="00D05CBE" w:rsidP="00D05CBE" w:rsidRDefault="00D05CBE" w14:paraId="5C4F8FFA" w14:textId="318E726E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Staff </w:t>
      </w:r>
      <w:r w:rsidR="006853B9">
        <w:rPr>
          <w:rFonts w:ascii="Arial" w:hAnsi="Arial" w:cs="Arial"/>
          <w:color w:val="0D0D0D"/>
          <w:sz w:val="24"/>
          <w:szCs w:val="24"/>
        </w:rPr>
        <w:t>should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 </w:t>
      </w:r>
      <w:r w:rsidR="006853B9">
        <w:rPr>
          <w:rFonts w:ascii="Arial" w:hAnsi="Arial" w:cs="Arial"/>
          <w:color w:val="0D0D0D"/>
          <w:sz w:val="24"/>
          <w:szCs w:val="24"/>
        </w:rPr>
        <w:t>use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the following templates when sending text messages to </w:t>
      </w:r>
      <w:r w:rsidRPr="00B6465D" w:rsidR="00C44B99">
        <w:rPr>
          <w:rFonts w:ascii="Arial" w:hAnsi="Arial" w:cs="Arial"/>
          <w:color w:val="0D0D0D"/>
          <w:sz w:val="24"/>
          <w:szCs w:val="24"/>
        </w:rPr>
        <w:t>sampled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persons. 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The full name of the staff member should not be used</w:t>
      </w:r>
      <w:r w:rsidR="000B567B">
        <w:rPr>
          <w:rFonts w:ascii="Arial" w:hAnsi="Arial" w:cs="Arial"/>
          <w:color w:val="0D0D0D"/>
          <w:sz w:val="24"/>
          <w:szCs w:val="24"/>
        </w:rPr>
        <w:t xml:space="preserve"> in the text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 xml:space="preserve">, because of the risk that it can be traced back to HIV-related activities. </w:t>
      </w:r>
      <w:r w:rsidRPr="000568D9" w:rsidR="00A955F0">
        <w:rPr>
          <w:rFonts w:ascii="Arial" w:hAnsi="Arial" w:cs="Arial"/>
          <w:sz w:val="24"/>
          <w:szCs w:val="24"/>
        </w:rPr>
        <w:t xml:space="preserve">Text messages </w:t>
      </w:r>
      <w:r w:rsidR="00A955F0">
        <w:rPr>
          <w:rFonts w:ascii="Arial" w:hAnsi="Arial" w:cs="Arial"/>
          <w:sz w:val="24"/>
          <w:szCs w:val="24"/>
        </w:rPr>
        <w:t xml:space="preserve">sent with </w:t>
      </w:r>
      <w:r w:rsidRPr="000568D9" w:rsidR="00A955F0">
        <w:rPr>
          <w:rFonts w:ascii="Arial" w:hAnsi="Arial" w:cs="Arial"/>
          <w:sz w:val="24"/>
          <w:szCs w:val="24"/>
        </w:rPr>
        <w:t>greater than 160 characters</w:t>
      </w:r>
      <w:r w:rsidR="00A955F0">
        <w:rPr>
          <w:rFonts w:ascii="Arial" w:hAnsi="Arial" w:cs="Arial"/>
          <w:sz w:val="24"/>
          <w:szCs w:val="24"/>
        </w:rPr>
        <w:t xml:space="preserve"> (including spaces)</w:t>
      </w:r>
      <w:r w:rsidRPr="000568D9" w:rsidR="00A955F0">
        <w:rPr>
          <w:rFonts w:ascii="Arial" w:hAnsi="Arial" w:cs="Arial"/>
          <w:sz w:val="24"/>
          <w:szCs w:val="24"/>
        </w:rPr>
        <w:t xml:space="preserve"> may be broken into multiple messages</w:t>
      </w:r>
      <w:r w:rsidR="00A955F0">
        <w:rPr>
          <w:rFonts w:ascii="Arial" w:hAnsi="Arial" w:cs="Arial"/>
          <w:sz w:val="24"/>
          <w:szCs w:val="24"/>
        </w:rPr>
        <w:t xml:space="preserve"> on the recipient’s phone</w:t>
      </w:r>
      <w:r w:rsidRPr="000568D9" w:rsidR="00A955F0">
        <w:rPr>
          <w:rFonts w:ascii="Arial" w:hAnsi="Arial" w:cs="Arial"/>
          <w:sz w:val="24"/>
          <w:szCs w:val="24"/>
        </w:rPr>
        <w:t>.</w:t>
      </w:r>
    </w:p>
    <w:p w:rsidRPr="00B6465D" w:rsidR="00D05CBE" w:rsidP="00D05CBE" w:rsidRDefault="00D05CBE" w14:paraId="73534169" w14:textId="77777777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Pr="00B6465D" w:rsidR="00A955F0" w:rsidTr="00353513" w14:paraId="10C3379C" w14:textId="77777777">
        <w:tc>
          <w:tcPr>
            <w:tcW w:w="1458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6465D" w:rsidR="00A955F0" w:rsidP="00353513" w:rsidRDefault="00A955F0" w14:paraId="6F7B8E16" w14:textId="77777777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</w:t>
            </w:r>
            <w:r w:rsidRPr="00B6465D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0568D9">
              <w:rPr>
                <w:rFonts w:ascii="Arial" w:hAnsi="Arial" w:cs="Arial"/>
                <w:b/>
                <w:bCs/>
                <w:color w:val="0D0D0D"/>
                <w:sz w:val="20"/>
                <w:szCs w:val="24"/>
              </w:rPr>
              <w:t>(&lt;160 characters)</w:t>
            </w:r>
          </w:p>
        </w:tc>
        <w:tc>
          <w:tcPr>
            <w:tcW w:w="8118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6465D" w:rsidR="00A955F0" w:rsidP="00353513" w:rsidRDefault="00A955F0" w14:paraId="7206C5A5" w14:textId="77777777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Complete a confidential health survey and get </w:t>
            </w:r>
            <w:r w:rsidRPr="00B6465D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>
              <w:rPr>
                <w:rFonts w:ascii="Arial" w:hAnsi="Arial" w:cs="Arial"/>
                <w:b/>
                <w:color w:val="0D0D0D"/>
                <w:sz w:val="24"/>
                <w:szCs w:val="24"/>
              </w:rPr>
              <w:t>!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Call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[FIRST NAME ONLY]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at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the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for details,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_ _ _- _ _ _ - _ _ _ _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.</w:t>
            </w:r>
          </w:p>
          <w:p w:rsidRPr="00B6465D" w:rsidR="00A955F0" w:rsidP="00353513" w:rsidRDefault="00A955F0" w14:paraId="08D93B43" w14:textId="77777777">
            <w:pPr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Pr="00B6465D" w:rsidR="00D05CBE" w:rsidP="00D05CBE" w:rsidRDefault="00D05CBE" w14:paraId="5C013FF2" w14:textId="2D477359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Pr="00B6465D" w:rsidR="00D05CBE" w:rsidTr="00D05CBE" w14:paraId="3103DD58" w14:textId="77777777">
        <w:tc>
          <w:tcPr>
            <w:tcW w:w="1458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6465D" w:rsidR="00D05CBE" w:rsidRDefault="00A955F0" w14:paraId="36FF08D9" w14:textId="2920FB12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2</w:t>
            </w:r>
          </w:p>
        </w:tc>
        <w:tc>
          <w:tcPr>
            <w:tcW w:w="8118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6465D" w:rsidR="00D05CBE" w:rsidRDefault="00D05CBE" w14:paraId="71032FD1" w14:textId="72C91ED3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I am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[FIRST </w:t>
            </w:r>
            <w:r w:rsidRPr="009D6D2B" w:rsidR="00C44B99">
              <w:rPr>
                <w:rFonts w:ascii="Arial" w:hAnsi="Arial" w:cs="Arial"/>
                <w:b/>
                <w:color w:val="0D0D0D"/>
                <w:sz w:val="24"/>
                <w:szCs w:val="24"/>
              </w:rPr>
              <w:t>NAME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ONLY]</w:t>
            </w:r>
            <w:r w:rsidRPr="009D6D2B" w:rsidR="00641C1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with the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0568D9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. You </w:t>
            </w:r>
            <w:r w:rsidRPr="00B6465D" w:rsidR="00097FFE">
              <w:rPr>
                <w:rFonts w:ascii="Arial" w:hAnsi="Arial" w:cs="Arial"/>
                <w:color w:val="0D0D0D"/>
                <w:sz w:val="24"/>
                <w:szCs w:val="24"/>
              </w:rPr>
              <w:t>were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chosen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to take part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 in a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health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>survey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. </w:t>
            </w:r>
            <w:r w:rsidRPr="009D6D2B" w:rsidR="00465808">
              <w:rPr>
                <w:rFonts w:ascii="Arial" w:hAnsi="Arial" w:cs="Arial"/>
                <w:color w:val="0D0D0D"/>
                <w:sz w:val="24"/>
                <w:szCs w:val="24"/>
              </w:rPr>
              <w:t>You will receive</w:t>
            </w:r>
            <w:r w:rsidRPr="00B6465D" w:rsidR="00465808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[</w:t>
            </w:r>
            <w:r w:rsidRPr="00B6465D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TOKEN OF APPRECIATION AMOUNT AND FORMAT (e.g., $25 check)]</w:t>
            </w:r>
            <w:r w:rsidRPr="009D6D2B" w:rsidR="00465808">
              <w:rPr>
                <w:rFonts w:ascii="Arial" w:hAnsi="Arial" w:cs="Arial"/>
                <w:color w:val="0D0D0D"/>
                <w:sz w:val="24"/>
                <w:szCs w:val="24"/>
              </w:rPr>
              <w:t xml:space="preserve"> for your participation.</w:t>
            </w:r>
            <w:r w:rsidRPr="00A955F0" w:rsidR="00465808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>P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lease call me at _ _ _- _ _ _ - _ _ _ _</w:t>
            </w:r>
          </w:p>
          <w:p w:rsidRPr="00B6465D" w:rsidR="004E7DC2" w:rsidP="0034043B" w:rsidRDefault="004E7DC2" w14:paraId="224E4D9A" w14:textId="77777777">
            <w:pPr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Pr="00B6465D" w:rsidR="00D05CBE" w:rsidP="00D05CBE" w:rsidRDefault="00D05CBE" w14:paraId="09960778" w14:textId="3BFBF5CF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Pr="00B6465D" w:rsidR="00D05CBE" w:rsidTr="00D05CBE" w14:paraId="223A9E9E" w14:textId="77777777">
        <w:tc>
          <w:tcPr>
            <w:tcW w:w="1458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6465D" w:rsidR="00D05CBE" w:rsidRDefault="00A955F0" w14:paraId="5BA94C0D" w14:textId="4C11E43C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3</w:t>
            </w:r>
          </w:p>
        </w:tc>
        <w:tc>
          <w:tcPr>
            <w:tcW w:w="8118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6465D" w:rsidR="00D05CBE" w:rsidRDefault="00D05CBE" w14:paraId="08D7772D" w14:textId="1C809F40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This is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[FIRST </w:t>
            </w:r>
            <w:r w:rsidRPr="009D6D2B" w:rsidR="0034043B">
              <w:rPr>
                <w:rFonts w:ascii="Arial" w:hAnsi="Arial" w:cs="Arial"/>
                <w:b/>
                <w:color w:val="0D0D0D"/>
                <w:sz w:val="24"/>
                <w:szCs w:val="24"/>
              </w:rPr>
              <w:t>NAME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]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with the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[</w:t>
            </w:r>
            <w:r w:rsidRPr="009D6D2B" w:rsidR="00354AF4">
              <w:rPr>
                <w:rFonts w:ascii="Arial" w:hAnsi="Arial" w:cs="Arial"/>
                <w:b/>
                <w:color w:val="0D0D0D"/>
                <w:sz w:val="24"/>
                <w:szCs w:val="24"/>
              </w:rPr>
              <w:t>JURISDICTION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H</w:t>
            </w:r>
            <w:r w:rsidRPr="009D6D2B">
              <w:rPr>
                <w:rFonts w:ascii="Arial" w:hAnsi="Arial" w:cs="Arial"/>
                <w:b/>
                <w:color w:val="0D0D0D"/>
                <w:sz w:val="24"/>
                <w:szCs w:val="24"/>
              </w:rPr>
              <w:t>ealth</w:t>
            </w:r>
            <w:r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Department]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. I need to talk with you </w:t>
            </w:r>
            <w:r w:rsidRPr="00B6465D" w:rsidR="005A78C2">
              <w:rPr>
                <w:rFonts w:ascii="Arial" w:hAnsi="Arial" w:cs="Arial"/>
                <w:color w:val="0D0D0D"/>
                <w:sz w:val="24"/>
                <w:szCs w:val="24"/>
              </w:rPr>
              <w:t xml:space="preserve">about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taking part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5A78C2">
              <w:rPr>
                <w:rFonts w:ascii="Arial" w:hAnsi="Arial" w:cs="Arial"/>
                <w:color w:val="0D0D0D"/>
                <w:sz w:val="24"/>
                <w:szCs w:val="24"/>
              </w:rPr>
              <w:t>in a health surv</w:t>
            </w:r>
            <w:r w:rsidRPr="00B6465D" w:rsidR="006F59EC">
              <w:rPr>
                <w:rFonts w:ascii="Arial" w:hAnsi="Arial" w:cs="Arial"/>
                <w:color w:val="0D0D0D"/>
                <w:sz w:val="24"/>
                <w:szCs w:val="24"/>
              </w:rPr>
              <w:t xml:space="preserve">ey for which you will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get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. Please call me at _ _ _-_ _ _ -_ _ _ _ </w:t>
            </w:r>
          </w:p>
          <w:p w:rsidRPr="00B6465D" w:rsidR="002520CF" w:rsidP="0034043B" w:rsidRDefault="002520CF" w14:paraId="4D03B4C4" w14:textId="77777777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Pr="00B6465D" w:rsidR="00D05CBE" w:rsidP="00D05CBE" w:rsidRDefault="00D05CBE" w14:paraId="69C6A936" w14:textId="0D6A130D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Pr="00B6465D" w:rsidR="00D05CBE" w:rsidTr="00D05CBE" w14:paraId="16901191" w14:textId="77777777">
        <w:tc>
          <w:tcPr>
            <w:tcW w:w="1458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6465D" w:rsidR="00D05CBE" w:rsidRDefault="00A955F0" w14:paraId="05567914" w14:textId="39698110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4</w:t>
            </w:r>
          </w:p>
        </w:tc>
        <w:tc>
          <w:tcPr>
            <w:tcW w:w="8118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6465D" w:rsidR="00A955F0" w:rsidP="00A955F0" w:rsidRDefault="00A955F0" w14:paraId="40B9C810" w14:textId="1F890427">
            <w:pPr>
              <w:ind w:left="-18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Would you like to take part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in a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survey for which you will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get a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>
              <w:t>?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 Please call me at ___-___-_____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to do the survey or to let me know that you are not interested. Thanks!</w:t>
            </w:r>
          </w:p>
          <w:p w:rsidRPr="00B6465D" w:rsidR="00353DF5" w:rsidP="009D6D2B" w:rsidRDefault="00353DF5" w14:paraId="11D0E93A" w14:textId="77777777">
            <w:pPr>
              <w:ind w:left="-18"/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Pr="00B6465D" w:rsidR="009F4DBA" w:rsidP="00D05CBE" w:rsidRDefault="009F4DBA" w14:paraId="2FFEA3B2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A955F0" w:rsidP="00A955F0" w:rsidRDefault="00A955F0" w14:paraId="4C07D792" w14:textId="7AE56FEB">
      <w:pPr>
        <w:rPr>
          <w:rFonts w:ascii="Arial" w:hAnsi="Arial" w:eastAsia="Times New Roman" w:cs="Arial"/>
          <w:color w:val="0D0D0D"/>
          <w:sz w:val="24"/>
          <w:szCs w:val="24"/>
          <w:lang w:val="x-none"/>
        </w:rPr>
      </w:pPr>
      <w:r>
        <w:rPr>
          <w:rFonts w:ascii="Arial" w:hAnsi="Arial" w:eastAsia="Times New Roman" w:cs="Arial"/>
          <w:color w:val="0D0D0D"/>
          <w:sz w:val="24"/>
          <w:szCs w:val="24"/>
        </w:rPr>
        <w:lastRenderedPageBreak/>
        <w:t xml:space="preserve">If the sampled person responds to the text message, </w:t>
      </w:r>
      <w:r w:rsidR="006853B9">
        <w:rPr>
          <w:rFonts w:ascii="Arial" w:hAnsi="Arial" w:eastAsia="Times New Roman" w:cs="Arial"/>
          <w:color w:val="0D0D0D"/>
          <w:sz w:val="24"/>
          <w:szCs w:val="24"/>
        </w:rPr>
        <w:t xml:space="preserve">the sampled person’s identity must be confirmed </w:t>
      </w:r>
      <w:r w:rsidR="00A23AA4">
        <w:rPr>
          <w:rFonts w:ascii="Arial" w:hAnsi="Arial" w:eastAsia="Times New Roman" w:cs="Arial"/>
          <w:color w:val="0D0D0D"/>
          <w:sz w:val="24"/>
          <w:szCs w:val="24"/>
        </w:rPr>
        <w:t xml:space="preserve">in person or via phone </w:t>
      </w:r>
      <w:r w:rsidR="006853B9">
        <w:rPr>
          <w:rFonts w:ascii="Arial" w:hAnsi="Arial" w:eastAsia="Times New Roman" w:cs="Arial"/>
          <w:color w:val="0D0D0D"/>
          <w:sz w:val="24"/>
          <w:szCs w:val="24"/>
        </w:rPr>
        <w:t>according to project protocols before continuing with recruitment.</w:t>
      </w:r>
      <w:r>
        <w:rPr>
          <w:rFonts w:ascii="Arial" w:hAnsi="Arial" w:eastAsia="Times New Roman" w:cs="Arial"/>
          <w:color w:val="0D0D0D"/>
          <w:sz w:val="24"/>
          <w:szCs w:val="24"/>
        </w:rPr>
        <w:t xml:space="preserve"> </w:t>
      </w:r>
    </w:p>
    <w:p w:rsidR="00A955F0" w:rsidRDefault="00A955F0" w14:paraId="038467D4" w14:textId="6F2B750C">
      <w:pPr>
        <w:spacing w:after="200" w:line="276" w:lineRule="auto"/>
        <w:rPr>
          <w:rFonts w:ascii="Arial" w:hAnsi="Arial" w:eastAsia="Times New Roman" w:cs="Arial"/>
          <w:color w:val="0D0D0D"/>
          <w:sz w:val="24"/>
          <w:szCs w:val="24"/>
          <w:lang w:val="x-none"/>
        </w:rPr>
      </w:pPr>
    </w:p>
    <w:p w:rsidR="00A955F0" w:rsidRDefault="00A955F0" w14:paraId="4A1F6C82" w14:textId="77777777">
      <w:pPr>
        <w:spacing w:after="200" w:line="276" w:lineRule="auto"/>
        <w:rPr>
          <w:rFonts w:ascii="Arial" w:hAnsi="Arial" w:eastAsia="Times New Roman" w:cs="Arial"/>
          <w:color w:val="0D0D0D"/>
          <w:sz w:val="24"/>
          <w:szCs w:val="24"/>
          <w:lang w:val="x-none"/>
        </w:rPr>
      </w:pPr>
      <w:r>
        <w:rPr>
          <w:rFonts w:ascii="Arial" w:hAnsi="Arial" w:eastAsia="Times New Roman" w:cs="Arial"/>
          <w:color w:val="0D0D0D"/>
          <w:sz w:val="24"/>
          <w:szCs w:val="24"/>
          <w:lang w:val="x-none"/>
        </w:rPr>
        <w:br w:type="page"/>
      </w:r>
    </w:p>
    <w:p w:rsidRPr="006853B9" w:rsidR="00D05CBE" w:rsidP="009D6D2B" w:rsidRDefault="00D05CBE" w14:paraId="785D4CEA" w14:textId="713645C4">
      <w:pPr>
        <w:rPr>
          <w:rFonts w:ascii="Arial" w:hAnsi="Arial" w:eastAsia="Times New Roman" w:cs="Arial"/>
          <w:color w:val="0D0D0D"/>
          <w:sz w:val="24"/>
          <w:szCs w:val="24"/>
          <w:lang w:val="x-none"/>
        </w:rPr>
      </w:pPr>
      <w:r w:rsidRPr="009D6D2B">
        <w:rPr>
          <w:rFonts w:ascii="Arial" w:hAnsi="Arial" w:eastAsia="Times New Roman" w:cs="Arial"/>
          <w:b/>
          <w:color w:val="0D0D0D"/>
          <w:sz w:val="24"/>
          <w:szCs w:val="24"/>
          <w:lang w:val="x-none"/>
        </w:rPr>
        <w:lastRenderedPageBreak/>
        <w:t>E-mail or</w:t>
      </w:r>
      <w:r w:rsidRPr="009D6D2B" w:rsidR="00827084">
        <w:rPr>
          <w:rFonts w:ascii="Arial" w:hAnsi="Arial" w:eastAsia="Times New Roman" w:cs="Arial"/>
          <w:b/>
          <w:color w:val="0D0D0D"/>
          <w:sz w:val="24"/>
          <w:szCs w:val="24"/>
        </w:rPr>
        <w:t xml:space="preserve"> Short Message Service (SMS)</w:t>
      </w:r>
      <w:r w:rsidRPr="009D6D2B">
        <w:rPr>
          <w:rFonts w:ascii="Arial" w:hAnsi="Arial" w:eastAsia="Times New Roman" w:cs="Arial"/>
          <w:b/>
          <w:color w:val="0D0D0D"/>
          <w:sz w:val="24"/>
          <w:szCs w:val="24"/>
          <w:lang w:val="x-none"/>
        </w:rPr>
        <w:t xml:space="preserve"> Messages for </w:t>
      </w:r>
      <w:r w:rsidRPr="009D6D2B" w:rsidR="000B736B">
        <w:rPr>
          <w:rFonts w:ascii="Arial" w:hAnsi="Arial" w:eastAsia="Times New Roman" w:cs="Arial"/>
          <w:b/>
          <w:color w:val="0D0D0D"/>
          <w:sz w:val="24"/>
          <w:szCs w:val="24"/>
        </w:rPr>
        <w:t>Sampled</w:t>
      </w:r>
      <w:r w:rsidRPr="009D6D2B">
        <w:rPr>
          <w:rFonts w:ascii="Arial" w:hAnsi="Arial" w:eastAsia="Times New Roman" w:cs="Arial"/>
          <w:b/>
          <w:color w:val="0D0D0D"/>
          <w:sz w:val="24"/>
          <w:szCs w:val="24"/>
          <w:lang w:val="x-none"/>
        </w:rPr>
        <w:t xml:space="preserve"> Patients </w:t>
      </w:r>
    </w:p>
    <w:p w:rsidRPr="00B6465D" w:rsidR="00D05CBE" w:rsidP="00D05CBE" w:rsidRDefault="00D05CBE" w14:paraId="2E5C9589" w14:textId="77777777">
      <w:pPr>
        <w:rPr>
          <w:rFonts w:ascii="Arial" w:hAnsi="Arial" w:cs="Arial"/>
          <w:color w:val="0D0D0D"/>
          <w:sz w:val="24"/>
          <w:szCs w:val="24"/>
        </w:rPr>
      </w:pPr>
    </w:p>
    <w:p w:rsidRPr="00B6465D" w:rsidR="00D05CBE" w:rsidP="00D05CBE" w:rsidRDefault="00D05CBE" w14:paraId="52DB94B1" w14:textId="6431BAA2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The following 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is an email message template that may be sent to 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sampled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color w:val="0D0D0D"/>
          <w:sz w:val="24"/>
          <w:szCs w:val="24"/>
        </w:rPr>
        <w:t>persons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.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sz w:val="24"/>
          <w:szCs w:val="24"/>
        </w:rPr>
        <w:t xml:space="preserve">Only a generic Health Department email address that meets standard data and confidentiality requirements may be used to contact sampled persons. </w:t>
      </w:r>
      <w:r w:rsidRPr="00842FE6" w:rsidR="00A955F0">
        <w:rPr>
          <w:rFonts w:ascii="Arial" w:hAnsi="Arial" w:cs="Arial"/>
          <w:sz w:val="24"/>
          <w:szCs w:val="24"/>
        </w:rPr>
        <w:t>The email address should not link back to</w:t>
      </w:r>
      <w:r w:rsidR="00A955F0">
        <w:rPr>
          <w:rFonts w:ascii="Arial" w:hAnsi="Arial" w:cs="Arial"/>
          <w:sz w:val="24"/>
          <w:szCs w:val="24"/>
        </w:rPr>
        <w:t xml:space="preserve"> any</w:t>
      </w:r>
      <w:r w:rsidRPr="00842FE6" w:rsidR="00A955F0">
        <w:rPr>
          <w:rFonts w:ascii="Arial" w:hAnsi="Arial" w:cs="Arial"/>
          <w:sz w:val="24"/>
          <w:szCs w:val="24"/>
        </w:rPr>
        <w:t xml:space="preserve"> HIV</w:t>
      </w:r>
      <w:r w:rsidR="00A955F0">
        <w:rPr>
          <w:rFonts w:ascii="Arial" w:hAnsi="Arial" w:cs="Arial"/>
          <w:sz w:val="24"/>
          <w:szCs w:val="24"/>
        </w:rPr>
        <w:t>-related programs or activities</w:t>
      </w:r>
      <w:r w:rsidRPr="00842FE6" w:rsidR="00A955F0">
        <w:rPr>
          <w:rFonts w:ascii="Arial" w:hAnsi="Arial" w:cs="Arial"/>
          <w:sz w:val="24"/>
          <w:szCs w:val="24"/>
        </w:rPr>
        <w:t>.</w:t>
      </w:r>
      <w:r w:rsidR="00A955F0">
        <w:rPr>
          <w:rFonts w:ascii="Arial" w:hAnsi="Arial" w:cs="Arial"/>
          <w:sz w:val="24"/>
          <w:szCs w:val="24"/>
        </w:rPr>
        <w:t xml:space="preserve"> Do not use the full name of the staff member when sending the email because it can be traced back to HIV-related activities</w:t>
      </w:r>
    </w:p>
    <w:p w:rsidRPr="00B6465D" w:rsidR="00D05CBE" w:rsidP="00D05CBE" w:rsidRDefault="00D05CBE" w14:paraId="4CE43779" w14:textId="77777777">
      <w:pPr>
        <w:rPr>
          <w:rFonts w:ascii="Arial" w:hAnsi="Arial" w:cs="Arial"/>
          <w:color w:val="0D0D0D"/>
          <w:sz w:val="24"/>
          <w:szCs w:val="24"/>
        </w:rPr>
      </w:pPr>
    </w:p>
    <w:p w:rsidRPr="00B6465D" w:rsidR="00D05CBE" w:rsidP="00D05CBE" w:rsidRDefault="00D05CBE" w14:paraId="6A30E962" w14:textId="77777777">
      <w:pPr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  <w:r w:rsidRPr="00B6465D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Email #1 to Patient </w:t>
      </w:r>
    </w:p>
    <w:p w:rsidRPr="00B6465D" w:rsidR="009F4DBA" w:rsidP="00D05CBE" w:rsidRDefault="009F4DBA" w14:paraId="717638EE" w14:textId="77777777">
      <w:pPr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</w:p>
    <w:p w:rsidR="00A955F0" w:rsidP="00F873CF" w:rsidRDefault="00A955F0" w14:paraId="638E93CE" w14:textId="77777777">
      <w:pPr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Hello [First name of Sampled Person]</w:t>
      </w:r>
    </w:p>
    <w:p w:rsidR="00A955F0" w:rsidP="00F873CF" w:rsidRDefault="00A955F0" w14:paraId="15268D1B" w14:textId="77777777">
      <w:pPr>
        <w:rPr>
          <w:rFonts w:ascii="Arial" w:hAnsi="Arial" w:cs="Arial"/>
          <w:color w:val="0D0D0D"/>
          <w:sz w:val="24"/>
          <w:szCs w:val="24"/>
        </w:rPr>
      </w:pPr>
    </w:p>
    <w:p w:rsidRPr="00B6465D" w:rsidR="009F4DBA" w:rsidP="00F873CF" w:rsidRDefault="00D05CBE" w14:paraId="5F72E49E" w14:textId="128F49F7">
      <w:pPr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My name is 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 xml:space="preserve">[FIRST 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NAME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]</w:t>
      </w:r>
      <w:r w:rsidRPr="00B6465D" w:rsidR="00DF187A">
        <w:rPr>
          <w:rFonts w:ascii="Arial" w:hAnsi="Arial" w:cs="Arial"/>
          <w:color w:val="0D0D0D"/>
          <w:sz w:val="24"/>
          <w:szCs w:val="24"/>
        </w:rPr>
        <w:t xml:space="preserve"> 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and I work for the </w:t>
      </w:r>
      <w:r w:rsidR="00A955F0">
        <w:rPr>
          <w:rFonts w:ascii="Arial" w:hAnsi="Arial" w:cs="Arial"/>
          <w:color w:val="0D0D0D"/>
          <w:sz w:val="24"/>
          <w:szCs w:val="24"/>
        </w:rPr>
        <w:t>[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JURISDICTION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Department of Health</w:t>
      </w:r>
      <w:r w:rsidR="00A955F0">
        <w:rPr>
          <w:rFonts w:ascii="Arial" w:hAnsi="Arial" w:cs="Arial"/>
          <w:color w:val="0D0D0D"/>
          <w:sz w:val="24"/>
          <w:szCs w:val="24"/>
        </w:rPr>
        <w:t>]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. </w:t>
      </w:r>
      <w:r w:rsidRPr="00B6465D" w:rsidR="009F4DBA">
        <w:rPr>
          <w:rFonts w:ascii="Arial" w:hAnsi="Arial" w:cs="Arial"/>
          <w:sz w:val="24"/>
          <w:szCs w:val="24"/>
        </w:rPr>
        <w:t xml:space="preserve">You were randomly </w:t>
      </w:r>
      <w:r w:rsidR="00A955F0">
        <w:rPr>
          <w:rFonts w:ascii="Arial" w:hAnsi="Arial" w:cs="Arial"/>
          <w:sz w:val="24"/>
          <w:szCs w:val="24"/>
        </w:rPr>
        <w:t>chosen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Pr="00B6465D" w:rsidR="009F4DBA">
        <w:rPr>
          <w:rFonts w:ascii="Arial" w:hAnsi="Arial" w:cs="Arial"/>
          <w:sz w:val="24"/>
          <w:szCs w:val="24"/>
        </w:rPr>
        <w:t xml:space="preserve">to </w:t>
      </w:r>
      <w:r w:rsidRPr="00B6465D" w:rsidR="00F873CF">
        <w:rPr>
          <w:rFonts w:ascii="Arial" w:hAnsi="Arial" w:cs="Arial"/>
          <w:sz w:val="24"/>
          <w:szCs w:val="24"/>
        </w:rPr>
        <w:t xml:space="preserve">take part </w:t>
      </w:r>
      <w:r w:rsidRPr="00B6465D" w:rsidR="009F4DBA">
        <w:rPr>
          <w:rFonts w:ascii="Arial" w:hAnsi="Arial" w:cs="Arial"/>
          <w:sz w:val="24"/>
          <w:szCs w:val="24"/>
        </w:rPr>
        <w:t xml:space="preserve">in a health </w:t>
      </w:r>
      <w:r w:rsidR="00A955F0">
        <w:rPr>
          <w:rFonts w:ascii="Arial" w:hAnsi="Arial" w:cs="Arial"/>
          <w:sz w:val="24"/>
          <w:szCs w:val="24"/>
        </w:rPr>
        <w:t>survey</w:t>
      </w:r>
      <w:r w:rsidRPr="00B6465D" w:rsidR="009F4DBA">
        <w:rPr>
          <w:rFonts w:ascii="Arial" w:hAnsi="Arial" w:cs="Arial"/>
          <w:sz w:val="24"/>
          <w:szCs w:val="24"/>
        </w:rPr>
        <w:t xml:space="preserve">. </w:t>
      </w:r>
      <w:r w:rsidR="00A955F0">
        <w:rPr>
          <w:rFonts w:ascii="Arial" w:hAnsi="Arial" w:cs="Arial"/>
          <w:sz w:val="24"/>
          <w:szCs w:val="24"/>
        </w:rPr>
        <w:t>The health survey will help us learn more about your health care experiences.</w:t>
      </w:r>
    </w:p>
    <w:p w:rsidRPr="00B6465D" w:rsidR="004258BF" w:rsidP="00F873CF" w:rsidRDefault="004258BF" w14:paraId="5E04EFB6" w14:textId="77777777">
      <w:pPr>
        <w:rPr>
          <w:rFonts w:ascii="Arial" w:hAnsi="Arial" w:cs="Arial"/>
          <w:sz w:val="24"/>
          <w:szCs w:val="24"/>
        </w:rPr>
      </w:pPr>
    </w:p>
    <w:p w:rsidRPr="00B6465D" w:rsidR="009F4DBA" w:rsidP="009F4DBA" w:rsidRDefault="009F4DBA" w14:paraId="55B9594A" w14:textId="77777777">
      <w:pPr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If you agree to participate: </w:t>
      </w:r>
    </w:p>
    <w:p w:rsidRPr="00B6465D" w:rsidR="009F4DBA" w:rsidP="00F873CF" w:rsidRDefault="009F4DBA" w14:paraId="42A34832" w14:textId="62D1D7A1">
      <w:pPr>
        <w:pStyle w:val="ListParagraph"/>
        <w:numPr>
          <w:ilvl w:val="0"/>
          <w:numId w:val="1"/>
        </w:numPr>
        <w:spacing w:before="0" w:after="200" w:line="276" w:lineRule="auto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You will </w:t>
      </w:r>
      <w:r w:rsidR="00A955F0">
        <w:rPr>
          <w:rFonts w:ascii="Arial" w:hAnsi="Arial" w:cs="Arial"/>
          <w:sz w:val="24"/>
          <w:szCs w:val="24"/>
        </w:rPr>
        <w:t>take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Pr="00B6465D">
        <w:rPr>
          <w:rFonts w:ascii="Arial" w:hAnsi="Arial" w:cs="Arial"/>
          <w:sz w:val="24"/>
          <w:szCs w:val="24"/>
        </w:rPr>
        <w:t>a 4</w:t>
      </w:r>
      <w:r w:rsidR="00F67BCD">
        <w:rPr>
          <w:rFonts w:ascii="Arial" w:hAnsi="Arial" w:cs="Arial"/>
          <w:sz w:val="24"/>
          <w:szCs w:val="24"/>
        </w:rPr>
        <w:t>0</w:t>
      </w:r>
      <w:r w:rsidRPr="00B6465D">
        <w:rPr>
          <w:rFonts w:ascii="Arial" w:hAnsi="Arial" w:cs="Arial"/>
          <w:sz w:val="24"/>
          <w:szCs w:val="24"/>
        </w:rPr>
        <w:t xml:space="preserve">-minute </w:t>
      </w:r>
      <w:r w:rsidR="00A955F0">
        <w:rPr>
          <w:rFonts w:ascii="Arial" w:hAnsi="Arial" w:cs="Arial"/>
          <w:sz w:val="24"/>
          <w:szCs w:val="24"/>
        </w:rPr>
        <w:t>survey. You can complete it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="00A955F0">
        <w:rPr>
          <w:rFonts w:ascii="Arial" w:hAnsi="Arial" w:cs="Arial"/>
          <w:sz w:val="24"/>
          <w:szCs w:val="24"/>
        </w:rPr>
        <w:t>over the</w:t>
      </w:r>
      <w:r w:rsidRPr="00B6465D">
        <w:rPr>
          <w:rFonts w:ascii="Arial" w:hAnsi="Arial" w:cs="Arial"/>
          <w:sz w:val="24"/>
          <w:szCs w:val="24"/>
        </w:rPr>
        <w:t xml:space="preserve"> phone or </w:t>
      </w:r>
      <w:r w:rsidRPr="00B6465D" w:rsidR="00827084">
        <w:rPr>
          <w:rFonts w:ascii="Arial" w:hAnsi="Arial" w:cs="Arial"/>
          <w:sz w:val="24"/>
          <w:szCs w:val="24"/>
        </w:rPr>
        <w:t xml:space="preserve">in person </w:t>
      </w:r>
      <w:r w:rsidRPr="00B6465D">
        <w:rPr>
          <w:rFonts w:ascii="Arial" w:hAnsi="Arial" w:cs="Arial"/>
          <w:sz w:val="24"/>
          <w:szCs w:val="24"/>
        </w:rPr>
        <w:t xml:space="preserve">at a place and time of your choosing. </w:t>
      </w:r>
    </w:p>
    <w:p w:rsidRPr="00B6465D" w:rsidR="009F4DBA" w:rsidP="009F4DBA" w:rsidRDefault="009F4DBA" w14:paraId="0D15779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B6465D" w:rsidR="002108EE" w:rsidP="00F873CF" w:rsidRDefault="002108EE" w14:paraId="0B9A8686" w14:textId="6064BE71">
      <w:pPr>
        <w:pStyle w:val="Default"/>
        <w:numPr>
          <w:ilvl w:val="0"/>
          <w:numId w:val="1"/>
        </w:numPr>
        <w:rPr>
          <w:b/>
        </w:rPr>
      </w:pPr>
      <w:r w:rsidRPr="00B6465D">
        <w:rPr>
          <w:b/>
        </w:rPr>
        <w:t xml:space="preserve">You will </w:t>
      </w:r>
      <w:r w:rsidRPr="00B6465D" w:rsidR="00F873CF">
        <w:rPr>
          <w:b/>
        </w:rPr>
        <w:t xml:space="preserve">get </w:t>
      </w:r>
      <w:r w:rsidRPr="00B6465D" w:rsidR="00827084">
        <w:rPr>
          <w:b/>
        </w:rPr>
        <w:t>[</w:t>
      </w:r>
      <w:r w:rsidRPr="00B6465D" w:rsidR="000B736B">
        <w:rPr>
          <w:b/>
        </w:rPr>
        <w:t>TOKEN OF APPRECIATION AMOUNT AND FORMAT</w:t>
      </w:r>
      <w:r w:rsidRPr="00B6465D" w:rsidR="00827084">
        <w:rPr>
          <w:b/>
        </w:rPr>
        <w:t>]</w:t>
      </w:r>
      <w:r w:rsidRPr="00B6465D">
        <w:rPr>
          <w:b/>
        </w:rPr>
        <w:t xml:space="preserve"> for your participation. </w:t>
      </w:r>
    </w:p>
    <w:p w:rsidRPr="00B6465D" w:rsidR="002108EE" w:rsidP="002108EE" w:rsidRDefault="002108EE" w14:paraId="422776E8" w14:textId="77777777">
      <w:pPr>
        <w:rPr>
          <w:rFonts w:ascii="Arial" w:hAnsi="Arial" w:cs="Arial"/>
          <w:sz w:val="24"/>
          <w:szCs w:val="24"/>
        </w:rPr>
      </w:pPr>
    </w:p>
    <w:p w:rsidRPr="00B6465D" w:rsidR="00A955F0" w:rsidP="00A955F0" w:rsidRDefault="00A955F0" w14:paraId="3605A6AC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>You can refuse to answer any question</w:t>
      </w:r>
      <w:r>
        <w:rPr>
          <w:rFonts w:ascii="Arial" w:hAnsi="Arial" w:cs="Arial"/>
          <w:sz w:val="24"/>
          <w:szCs w:val="24"/>
        </w:rPr>
        <w:t xml:space="preserve"> that is asked. </w:t>
      </w:r>
      <w:r w:rsidRPr="00B6465D">
        <w:rPr>
          <w:rFonts w:ascii="Arial" w:hAnsi="Arial" w:cs="Arial"/>
          <w:sz w:val="24"/>
          <w:szCs w:val="24"/>
        </w:rPr>
        <w:t xml:space="preserve">All the information collected will be </w:t>
      </w:r>
      <w:r>
        <w:rPr>
          <w:rFonts w:ascii="Arial" w:hAnsi="Arial" w:cs="Arial"/>
          <w:sz w:val="24"/>
          <w:szCs w:val="24"/>
        </w:rPr>
        <w:t>kept</w:t>
      </w:r>
      <w:r w:rsidRPr="00B6465D">
        <w:rPr>
          <w:rFonts w:ascii="Arial" w:hAnsi="Arial" w:cs="Arial"/>
          <w:sz w:val="24"/>
          <w:szCs w:val="24"/>
        </w:rPr>
        <w:t xml:space="preserve"> private</w:t>
      </w:r>
      <w:r>
        <w:rPr>
          <w:rFonts w:ascii="Arial" w:hAnsi="Arial" w:cs="Arial"/>
          <w:sz w:val="24"/>
          <w:szCs w:val="24"/>
        </w:rPr>
        <w:t>.</w:t>
      </w:r>
      <w:r w:rsidRPr="00B64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B6465D">
        <w:rPr>
          <w:rFonts w:ascii="Arial" w:hAnsi="Arial" w:cs="Arial"/>
          <w:sz w:val="24"/>
          <w:szCs w:val="24"/>
        </w:rPr>
        <w:t xml:space="preserve">our name will not be linked to any of your answers. </w:t>
      </w:r>
    </w:p>
    <w:p w:rsidRPr="00B6465D" w:rsidR="00D05CBE" w:rsidP="00D05CBE" w:rsidRDefault="00D05CBE" w14:paraId="5E6126EA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Pr="00B6465D" w:rsidR="00A955F0" w:rsidP="00A955F0" w:rsidRDefault="00A955F0" w14:paraId="0A8CF816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Please call me at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>[</w:t>
      </w:r>
      <w:r w:rsidRPr="00B6465D">
        <w:rPr>
          <w:rFonts w:ascii="Arial" w:hAnsi="Arial" w:cs="Arial"/>
          <w:color w:val="0D0D0D"/>
          <w:sz w:val="24"/>
          <w:szCs w:val="24"/>
        </w:rPr>
        <w:t>PHONE NUMBER</w:t>
      </w:r>
      <w:r>
        <w:rPr>
          <w:rFonts w:ascii="Arial" w:hAnsi="Arial" w:cs="Arial"/>
          <w:color w:val="0D0D0D"/>
          <w:sz w:val="24"/>
          <w:szCs w:val="24"/>
        </w:rPr>
        <w:t>]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so that I can speak with you about this </w:t>
      </w:r>
      <w:r>
        <w:rPr>
          <w:rFonts w:ascii="Arial" w:hAnsi="Arial" w:cs="Arial"/>
          <w:color w:val="0D0D0D"/>
          <w:sz w:val="24"/>
          <w:szCs w:val="24"/>
        </w:rPr>
        <w:t>health survey</w:t>
      </w:r>
      <w:r w:rsidRPr="00B6465D">
        <w:rPr>
          <w:rFonts w:ascii="Arial" w:hAnsi="Arial" w:cs="Arial"/>
          <w:color w:val="0D0D0D"/>
          <w:sz w:val="24"/>
          <w:szCs w:val="24"/>
        </w:rPr>
        <w:t>.</w:t>
      </w:r>
    </w:p>
    <w:p w:rsidRPr="00B6465D" w:rsidR="00A955F0" w:rsidP="00A955F0" w:rsidRDefault="00A955F0" w14:paraId="5D160D0D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Pr="00B6465D" w:rsidR="00A955F0" w:rsidP="00A955F0" w:rsidRDefault="00A955F0" w14:paraId="31FF9A3E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>Thank you</w:t>
      </w:r>
      <w:r>
        <w:rPr>
          <w:rFonts w:ascii="Arial" w:hAnsi="Arial" w:cs="Arial"/>
          <w:color w:val="0D0D0D"/>
          <w:sz w:val="24"/>
          <w:szCs w:val="24"/>
        </w:rPr>
        <w:t>!</w:t>
      </w:r>
    </w:p>
    <w:p w:rsidRPr="00B6465D" w:rsidR="00D05CBE" w:rsidP="00D05CBE" w:rsidRDefault="00D05CBE" w14:paraId="7C7D1076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Pr="00B6465D" w:rsidR="005F6298" w:rsidP="00D55DAE" w:rsidRDefault="00354AF4" w14:paraId="5AA37AAF" w14:textId="4B01912A">
      <w:pPr>
        <w:jc w:val="both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[FIRST </w:t>
      </w:r>
      <w:r w:rsidRPr="00B6465D" w:rsidR="00D55DAE">
        <w:rPr>
          <w:rFonts w:ascii="Arial" w:hAnsi="Arial" w:cs="Arial"/>
          <w:sz w:val="24"/>
          <w:szCs w:val="24"/>
        </w:rPr>
        <w:t>NAME AND CONTACT INFORMATION</w:t>
      </w:r>
      <w:r w:rsidRPr="00B6465D">
        <w:rPr>
          <w:rFonts w:ascii="Arial" w:hAnsi="Arial" w:cs="Arial"/>
          <w:sz w:val="24"/>
          <w:szCs w:val="24"/>
        </w:rPr>
        <w:t>]</w:t>
      </w:r>
    </w:p>
    <w:sectPr w:rsidRPr="00B6465D" w:rsidR="005F6298" w:rsidSect="00D839B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5A34D" w14:textId="77777777" w:rsidR="00061BAC" w:rsidRDefault="00061BAC" w:rsidP="00061BAC">
      <w:r>
        <w:separator/>
      </w:r>
    </w:p>
  </w:endnote>
  <w:endnote w:type="continuationSeparator" w:id="0">
    <w:p w14:paraId="782E1021" w14:textId="77777777" w:rsidR="00061BAC" w:rsidRDefault="00061BAC" w:rsidP="0006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57AE" w14:textId="77777777" w:rsidR="00061BAC" w:rsidRDefault="00061BAC" w:rsidP="00061BAC">
      <w:r>
        <w:separator/>
      </w:r>
    </w:p>
  </w:footnote>
  <w:footnote w:type="continuationSeparator" w:id="0">
    <w:p w14:paraId="0F3E008A" w14:textId="77777777" w:rsidR="00061BAC" w:rsidRDefault="00061BAC" w:rsidP="0006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4340"/>
    <w:multiLevelType w:val="hybridMultilevel"/>
    <w:tmpl w:val="2BD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2AAFE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E"/>
    <w:rsid w:val="00020BE5"/>
    <w:rsid w:val="00061BAC"/>
    <w:rsid w:val="0008733E"/>
    <w:rsid w:val="00097FFE"/>
    <w:rsid w:val="000B2541"/>
    <w:rsid w:val="000B567B"/>
    <w:rsid w:val="000B640F"/>
    <w:rsid w:val="000B736B"/>
    <w:rsid w:val="00100618"/>
    <w:rsid w:val="00101184"/>
    <w:rsid w:val="001558B1"/>
    <w:rsid w:val="0017413C"/>
    <w:rsid w:val="00177AA5"/>
    <w:rsid w:val="00195454"/>
    <w:rsid w:val="001A640B"/>
    <w:rsid w:val="002062B6"/>
    <w:rsid w:val="002108EE"/>
    <w:rsid w:val="002520CF"/>
    <w:rsid w:val="00316991"/>
    <w:rsid w:val="003211D3"/>
    <w:rsid w:val="0034043B"/>
    <w:rsid w:val="0035238A"/>
    <w:rsid w:val="00353DF5"/>
    <w:rsid w:val="00354AF4"/>
    <w:rsid w:val="003F15DB"/>
    <w:rsid w:val="004258BF"/>
    <w:rsid w:val="00430CA1"/>
    <w:rsid w:val="00455DDE"/>
    <w:rsid w:val="00465808"/>
    <w:rsid w:val="004664A4"/>
    <w:rsid w:val="00467394"/>
    <w:rsid w:val="00467871"/>
    <w:rsid w:val="00482832"/>
    <w:rsid w:val="004E7DC2"/>
    <w:rsid w:val="005A5CD4"/>
    <w:rsid w:val="005A78C2"/>
    <w:rsid w:val="005B1D18"/>
    <w:rsid w:val="005D4D45"/>
    <w:rsid w:val="005E3878"/>
    <w:rsid w:val="005F6298"/>
    <w:rsid w:val="006040D6"/>
    <w:rsid w:val="00620387"/>
    <w:rsid w:val="00641B62"/>
    <w:rsid w:val="00641C14"/>
    <w:rsid w:val="00654307"/>
    <w:rsid w:val="00660F14"/>
    <w:rsid w:val="006853B9"/>
    <w:rsid w:val="0069221F"/>
    <w:rsid w:val="006A18A6"/>
    <w:rsid w:val="006D0E9F"/>
    <w:rsid w:val="006F59EC"/>
    <w:rsid w:val="0070167E"/>
    <w:rsid w:val="007317EC"/>
    <w:rsid w:val="0074791A"/>
    <w:rsid w:val="007B144A"/>
    <w:rsid w:val="00827084"/>
    <w:rsid w:val="00893AB6"/>
    <w:rsid w:val="009114B0"/>
    <w:rsid w:val="00947279"/>
    <w:rsid w:val="009655B4"/>
    <w:rsid w:val="0097798B"/>
    <w:rsid w:val="00996E44"/>
    <w:rsid w:val="009D6D2B"/>
    <w:rsid w:val="009F4DBA"/>
    <w:rsid w:val="009F5622"/>
    <w:rsid w:val="009F745C"/>
    <w:rsid w:val="00A23AA4"/>
    <w:rsid w:val="00A51F40"/>
    <w:rsid w:val="00A920BA"/>
    <w:rsid w:val="00A955F0"/>
    <w:rsid w:val="00AB0576"/>
    <w:rsid w:val="00AD6F44"/>
    <w:rsid w:val="00AE3D68"/>
    <w:rsid w:val="00B075B5"/>
    <w:rsid w:val="00B13A5A"/>
    <w:rsid w:val="00B6465D"/>
    <w:rsid w:val="00B92F9B"/>
    <w:rsid w:val="00BA2291"/>
    <w:rsid w:val="00BA2D9A"/>
    <w:rsid w:val="00BB4217"/>
    <w:rsid w:val="00BC734F"/>
    <w:rsid w:val="00C44B99"/>
    <w:rsid w:val="00C939CB"/>
    <w:rsid w:val="00CB2109"/>
    <w:rsid w:val="00CB3E41"/>
    <w:rsid w:val="00D05CBE"/>
    <w:rsid w:val="00D226B8"/>
    <w:rsid w:val="00D5594C"/>
    <w:rsid w:val="00D55DAE"/>
    <w:rsid w:val="00D759A0"/>
    <w:rsid w:val="00D839BD"/>
    <w:rsid w:val="00D97BD8"/>
    <w:rsid w:val="00DB5705"/>
    <w:rsid w:val="00DC7951"/>
    <w:rsid w:val="00DE4595"/>
    <w:rsid w:val="00DF03EB"/>
    <w:rsid w:val="00DF187A"/>
    <w:rsid w:val="00DF77B9"/>
    <w:rsid w:val="00E20F45"/>
    <w:rsid w:val="00E30E6F"/>
    <w:rsid w:val="00E41BF9"/>
    <w:rsid w:val="00E51C96"/>
    <w:rsid w:val="00E97A81"/>
    <w:rsid w:val="00ED1166"/>
    <w:rsid w:val="00F67BCD"/>
    <w:rsid w:val="00F71A48"/>
    <w:rsid w:val="00F76EDA"/>
    <w:rsid w:val="00F82070"/>
    <w:rsid w:val="00F873CF"/>
    <w:rsid w:val="00FE7494"/>
    <w:rsid w:val="00FF19F0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FECC1"/>
  <w15:docId w15:val="{EA8C2C2D-8627-46DE-AD77-E3874E7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05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versemob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McKaylee Robertson</dc:creator>
  <cp:lastModifiedBy>Bonds, Constance (CDC/DDID/NCHHSTP/OD)</cp:lastModifiedBy>
  <cp:revision>2</cp:revision>
  <dcterms:created xsi:type="dcterms:W3CDTF">2021-01-12T13:59:00Z</dcterms:created>
  <dcterms:modified xsi:type="dcterms:W3CDTF">2021-01-12T13:59:00Z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2021-01-11T18:49:15Z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d43a64b7-01ad-4ccf-bea8-2577faeb2b65</vt:lpwstr>
  </property>
  <property fmtid="{D5CDD505-2E9C-101B-9397-08002B2CF9AE}" pid="8" name="MSIP_Label_7b94a7b8-f06c-4dfe-bdcc-9b548fd58c31_ContentBits">
    <vt:lpwstr>0</vt:lpwstr>
  </property>
</Properties>
</file>