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A61F9" w:rsidRDefault="00E31780" w14:paraId="11E1369D" w14:textId="1D38104F">
      <w:pPr>
        <w:pStyle w:val="ReportCover-Title"/>
        <w:jc w:val="center"/>
        <w:rPr>
          <w:rFonts w:ascii="Arial" w:hAnsi="Arial" w:cs="Arial"/>
          <w:color w:val="auto"/>
        </w:rPr>
      </w:pPr>
      <w:r>
        <w:rPr>
          <w:rFonts w:ascii="Arial" w:hAnsi="Arial" w:eastAsia="Arial Unicode MS" w:cs="Arial"/>
          <w:noProof/>
          <w:color w:val="auto"/>
        </w:rPr>
        <w:t xml:space="preserve">Community-Based Family Resource and Support Grants </w:t>
      </w:r>
    </w:p>
    <w:p w:rsidRPr="00160621" w:rsidR="00160621" w:rsidP="00160621" w:rsidRDefault="00160621" w14:paraId="07F8EC39" w14:textId="77777777">
      <w:pPr>
        <w:pStyle w:val="ReportCover-Title"/>
        <w:rPr>
          <w:rFonts w:ascii="Arial" w:hAnsi="Arial" w:cs="Arial"/>
          <w:color w:val="auto"/>
        </w:rPr>
      </w:pPr>
    </w:p>
    <w:p w:rsidRPr="00160621" w:rsidR="00160621" w:rsidP="00160621" w:rsidRDefault="00160621" w14:paraId="738AE93F" w14:textId="77777777">
      <w:pPr>
        <w:pStyle w:val="ReportCover-Title"/>
        <w:rPr>
          <w:rFonts w:ascii="Arial" w:hAnsi="Arial" w:cs="Arial"/>
          <w:color w:val="auto"/>
        </w:rPr>
      </w:pPr>
    </w:p>
    <w:p w:rsidRPr="00160621" w:rsidR="00160621" w:rsidP="00160621" w:rsidRDefault="00160621" w14:paraId="33230BF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628F337C"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31780">
        <w:rPr>
          <w:rFonts w:ascii="Arial" w:hAnsi="Arial" w:cs="Arial"/>
          <w:color w:val="auto"/>
          <w:sz w:val="32"/>
          <w:szCs w:val="32"/>
        </w:rPr>
        <w:t>0155</w:t>
      </w:r>
    </w:p>
    <w:p w:rsidRPr="00160621" w:rsidR="00160621" w:rsidP="00160621" w:rsidRDefault="00160621" w14:paraId="2AB708B2" w14:textId="77777777">
      <w:pPr>
        <w:rPr>
          <w:rFonts w:ascii="Arial" w:hAnsi="Arial" w:cs="Arial"/>
          <w:szCs w:val="22"/>
        </w:rPr>
      </w:pPr>
    </w:p>
    <w:p w:rsidRPr="00160621" w:rsidR="00160621" w:rsidP="00160621" w:rsidRDefault="00160621" w14:paraId="4AD556AD" w14:textId="77777777">
      <w:pPr>
        <w:pStyle w:val="ReportCover-Date"/>
        <w:jc w:val="center"/>
        <w:rPr>
          <w:rFonts w:ascii="Arial" w:hAnsi="Arial" w:cs="Arial"/>
          <w:color w:val="auto"/>
        </w:rPr>
      </w:pPr>
    </w:p>
    <w:p w:rsidRPr="00160621" w:rsidR="00160621" w:rsidP="00597E7F" w:rsidRDefault="00160621" w14:paraId="756B05A8"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25076C" w14:paraId="25C503EE" w14:textId="77777777">
      <w:pPr>
        <w:pStyle w:val="ReportCover-Date"/>
        <w:jc w:val="center"/>
        <w:rPr>
          <w:rFonts w:ascii="Arial" w:hAnsi="Arial" w:cs="Arial"/>
          <w:color w:val="auto"/>
        </w:rPr>
      </w:pPr>
      <w:r>
        <w:rPr>
          <w:rFonts w:ascii="Arial" w:hAnsi="Arial" w:cs="Arial"/>
          <w:color w:val="auto"/>
        </w:rPr>
        <w:t>January 2021</w:t>
      </w:r>
    </w:p>
    <w:p w:rsidR="00160621" w:rsidP="00160621" w:rsidRDefault="00160621" w14:paraId="12348BB8" w14:textId="77777777">
      <w:pPr>
        <w:jc w:val="center"/>
        <w:rPr>
          <w:rFonts w:ascii="Arial" w:hAnsi="Arial" w:cs="Arial"/>
        </w:rPr>
      </w:pPr>
    </w:p>
    <w:p w:rsidR="00597E7F" w:rsidP="00160621" w:rsidRDefault="00597E7F" w14:paraId="04E0C58C" w14:textId="77777777">
      <w:pPr>
        <w:jc w:val="center"/>
        <w:rPr>
          <w:rFonts w:ascii="Arial" w:hAnsi="Arial" w:cs="Arial"/>
        </w:rPr>
      </w:pPr>
    </w:p>
    <w:p w:rsidR="00597E7F" w:rsidP="00160621" w:rsidRDefault="00597E7F" w14:paraId="3E074C13" w14:textId="77777777">
      <w:pPr>
        <w:jc w:val="center"/>
        <w:rPr>
          <w:rFonts w:ascii="Arial" w:hAnsi="Arial" w:cs="Arial"/>
        </w:rPr>
      </w:pPr>
    </w:p>
    <w:p w:rsidR="00597E7F" w:rsidP="00160621" w:rsidRDefault="00597E7F" w14:paraId="38FE41EE" w14:textId="77777777">
      <w:pPr>
        <w:jc w:val="center"/>
        <w:rPr>
          <w:rFonts w:ascii="Arial" w:hAnsi="Arial" w:cs="Arial"/>
        </w:rPr>
      </w:pPr>
    </w:p>
    <w:p w:rsidR="00597E7F" w:rsidP="00160621" w:rsidRDefault="00597E7F" w14:paraId="0D3416D0" w14:textId="77777777">
      <w:pPr>
        <w:jc w:val="center"/>
        <w:rPr>
          <w:rFonts w:ascii="Arial" w:hAnsi="Arial" w:cs="Arial"/>
        </w:rPr>
      </w:pPr>
    </w:p>
    <w:p w:rsidR="00597E7F" w:rsidP="00160621" w:rsidRDefault="00597E7F" w14:paraId="225BEAC1" w14:textId="77777777">
      <w:pPr>
        <w:jc w:val="center"/>
        <w:rPr>
          <w:rFonts w:ascii="Arial" w:hAnsi="Arial" w:cs="Arial"/>
        </w:rPr>
      </w:pPr>
    </w:p>
    <w:p w:rsidR="00597E7F" w:rsidP="00160621" w:rsidRDefault="00597E7F" w14:paraId="3B49A2A3" w14:textId="77777777">
      <w:pPr>
        <w:jc w:val="center"/>
        <w:rPr>
          <w:rFonts w:ascii="Arial" w:hAnsi="Arial" w:cs="Arial"/>
        </w:rPr>
      </w:pPr>
    </w:p>
    <w:p w:rsidR="00597E7F" w:rsidP="00160621" w:rsidRDefault="00597E7F" w14:paraId="12F12DB8" w14:textId="77777777">
      <w:pPr>
        <w:jc w:val="center"/>
        <w:rPr>
          <w:rFonts w:ascii="Arial" w:hAnsi="Arial" w:cs="Arial"/>
        </w:rPr>
      </w:pPr>
    </w:p>
    <w:p w:rsidR="00597E7F" w:rsidP="00160621" w:rsidRDefault="00597E7F" w14:paraId="4973B1E7" w14:textId="77777777">
      <w:pPr>
        <w:jc w:val="center"/>
        <w:rPr>
          <w:rFonts w:ascii="Arial" w:hAnsi="Arial" w:cs="Arial"/>
        </w:rPr>
      </w:pPr>
    </w:p>
    <w:p w:rsidR="00597E7F" w:rsidP="00160621" w:rsidRDefault="00597E7F" w14:paraId="767CBE63" w14:textId="77777777">
      <w:pPr>
        <w:jc w:val="center"/>
        <w:rPr>
          <w:rFonts w:ascii="Arial" w:hAnsi="Arial" w:cs="Arial"/>
        </w:rPr>
      </w:pPr>
    </w:p>
    <w:p w:rsidR="00597E7F" w:rsidP="00160621" w:rsidRDefault="00597E7F" w14:paraId="2AA0C325" w14:textId="77777777">
      <w:pPr>
        <w:jc w:val="center"/>
        <w:rPr>
          <w:rFonts w:ascii="Arial" w:hAnsi="Arial" w:cs="Arial"/>
        </w:rPr>
      </w:pPr>
    </w:p>
    <w:p w:rsidR="00597E7F" w:rsidP="00160621" w:rsidRDefault="00597E7F" w14:paraId="746B1A8F" w14:textId="77777777">
      <w:pPr>
        <w:jc w:val="center"/>
        <w:rPr>
          <w:rFonts w:ascii="Arial" w:hAnsi="Arial" w:cs="Arial"/>
        </w:rPr>
      </w:pPr>
    </w:p>
    <w:p w:rsidR="00597E7F" w:rsidP="00160621" w:rsidRDefault="00597E7F" w14:paraId="4BE6E206" w14:textId="77777777">
      <w:pPr>
        <w:jc w:val="center"/>
        <w:rPr>
          <w:rFonts w:ascii="Arial" w:hAnsi="Arial" w:cs="Arial"/>
        </w:rPr>
      </w:pPr>
    </w:p>
    <w:p w:rsidRPr="00160621" w:rsidR="00597E7F" w:rsidP="00160621" w:rsidRDefault="00597E7F" w14:paraId="7379E69B" w14:textId="77777777">
      <w:pPr>
        <w:jc w:val="center"/>
        <w:rPr>
          <w:rFonts w:ascii="Arial" w:hAnsi="Arial" w:cs="Arial"/>
        </w:rPr>
      </w:pPr>
    </w:p>
    <w:p w:rsidRPr="00160621" w:rsidR="00160621" w:rsidP="00160621" w:rsidRDefault="00160621" w14:paraId="2690ADC3" w14:textId="77777777">
      <w:pPr>
        <w:jc w:val="center"/>
        <w:rPr>
          <w:rFonts w:ascii="Arial" w:hAnsi="Arial" w:cs="Arial"/>
        </w:rPr>
      </w:pPr>
      <w:r w:rsidRPr="00160621">
        <w:rPr>
          <w:rFonts w:ascii="Arial" w:hAnsi="Arial" w:cs="Arial"/>
        </w:rPr>
        <w:t>Submitted By:</w:t>
      </w:r>
    </w:p>
    <w:p w:rsidR="00E31780" w:rsidP="00160621" w:rsidRDefault="00E31780" w14:paraId="1766E995" w14:textId="77777777">
      <w:pPr>
        <w:jc w:val="center"/>
        <w:rPr>
          <w:rFonts w:ascii="Arial" w:hAnsi="Arial" w:cs="Arial"/>
        </w:rPr>
      </w:pPr>
      <w:r>
        <w:rPr>
          <w:rFonts w:ascii="Arial" w:hAnsi="Arial" w:cs="Arial"/>
        </w:rPr>
        <w:t>Children’s Bureau</w:t>
      </w:r>
    </w:p>
    <w:p w:rsidRPr="00160621" w:rsidR="00160621" w:rsidP="00160621" w:rsidRDefault="00E31780" w14:paraId="621BC781" w14:textId="77777777">
      <w:pPr>
        <w:jc w:val="center"/>
        <w:rPr>
          <w:rFonts w:ascii="Arial" w:hAnsi="Arial" w:cs="Arial"/>
        </w:rPr>
      </w:pPr>
      <w:r>
        <w:rPr>
          <w:rFonts w:ascii="Arial" w:hAnsi="Arial" w:cs="Arial"/>
        </w:rPr>
        <w:t>Administration for Children, Youth, and Families</w:t>
      </w:r>
    </w:p>
    <w:p w:rsidRPr="00160621" w:rsidR="00160621" w:rsidP="00160621" w:rsidRDefault="00160621" w14:paraId="5EC1798D"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3F610052"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7562B6D" w14:textId="77777777">
      <w:pPr>
        <w:jc w:val="center"/>
        <w:rPr>
          <w:rFonts w:ascii="Arial" w:hAnsi="Arial" w:cs="Arial"/>
        </w:rPr>
      </w:pPr>
    </w:p>
    <w:p w:rsidR="00160621" w:rsidP="00160621" w:rsidRDefault="00160621" w14:paraId="0FCC9BB7" w14:textId="77777777">
      <w:pPr>
        <w:jc w:val="center"/>
        <w:rPr>
          <w:rFonts w:ascii="Arial" w:hAnsi="Arial" w:cs="Arial"/>
        </w:rPr>
      </w:pPr>
    </w:p>
    <w:p w:rsidR="00160621" w:rsidP="00160621" w:rsidRDefault="00160621" w14:paraId="377E67EA" w14:textId="77777777">
      <w:pPr>
        <w:jc w:val="center"/>
        <w:rPr>
          <w:rFonts w:ascii="Arial" w:hAnsi="Arial" w:cs="Arial"/>
        </w:rPr>
      </w:pPr>
    </w:p>
    <w:p w:rsidR="00160621" w:rsidP="00160621" w:rsidRDefault="00160621" w14:paraId="07654AD6" w14:textId="77777777">
      <w:pPr>
        <w:jc w:val="center"/>
        <w:rPr>
          <w:rFonts w:ascii="Arial" w:hAnsi="Arial" w:cs="Arial"/>
        </w:rPr>
      </w:pPr>
    </w:p>
    <w:p w:rsidR="00160621" w:rsidP="00160621" w:rsidRDefault="00160621" w14:paraId="53F4AA84" w14:textId="77777777">
      <w:pPr>
        <w:jc w:val="center"/>
        <w:rPr>
          <w:rFonts w:ascii="Arial" w:hAnsi="Arial" w:cs="Arial"/>
        </w:rPr>
      </w:pPr>
    </w:p>
    <w:p w:rsidR="002B1A12" w:rsidP="00160621" w:rsidRDefault="002B1A12" w14:paraId="0212F495" w14:textId="77777777">
      <w:pPr>
        <w:widowControl/>
        <w:ind w:left="360" w:hanging="360"/>
        <w:jc w:val="center"/>
        <w:rPr>
          <w:rFonts w:ascii="Times New Roman" w:hAnsi="Times New Roman"/>
          <w:b/>
          <w:sz w:val="24"/>
          <w:szCs w:val="24"/>
        </w:rPr>
      </w:pPr>
    </w:p>
    <w:p w:rsidR="002B1A12" w:rsidP="00160621" w:rsidRDefault="002B1A12" w14:paraId="0B311F95" w14:textId="77777777">
      <w:pPr>
        <w:widowControl/>
        <w:ind w:left="360" w:hanging="360"/>
        <w:jc w:val="center"/>
        <w:rPr>
          <w:rFonts w:ascii="Times New Roman" w:hAnsi="Times New Roman"/>
          <w:b/>
          <w:sz w:val="24"/>
          <w:szCs w:val="24"/>
        </w:rPr>
      </w:pPr>
    </w:p>
    <w:p w:rsidR="00160621" w:rsidP="00160621" w:rsidRDefault="00160621" w14:paraId="6C3E5B53" w14:textId="308220CD">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2F426308" w14:textId="77777777">
      <w:pPr>
        <w:widowControl/>
        <w:ind w:left="360" w:hanging="360"/>
        <w:jc w:val="center"/>
        <w:rPr>
          <w:rFonts w:ascii="Times New Roman" w:hAnsi="Times New Roman"/>
          <w:snapToGrid/>
          <w:sz w:val="24"/>
          <w:szCs w:val="24"/>
        </w:rPr>
      </w:pPr>
    </w:p>
    <w:p w:rsidRPr="006D1643" w:rsidR="00160621" w:rsidP="002B1A12" w:rsidRDefault="00160621" w14:paraId="20DE08B1"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160621" w:rsidP="00027B30" w:rsidRDefault="00E80664" w14:paraId="01003F87" w14:textId="77777777">
      <w:pPr>
        <w:widowControl/>
        <w:ind w:left="360"/>
        <w:jc w:val="center"/>
        <w:rPr>
          <w:rFonts w:ascii="Times New Roman" w:hAnsi="Times New Roman"/>
          <w:snapToGrid/>
          <w:sz w:val="24"/>
          <w:szCs w:val="24"/>
        </w:rPr>
      </w:pPr>
      <w:r>
        <w:rPr>
          <w:rFonts w:ascii="Times New Roman" w:hAnsi="Times New Roman"/>
          <w:snapToGrid/>
          <w:sz w:val="24"/>
          <w:szCs w:val="24"/>
        </w:rPr>
        <w:t>This information collection request is for an extension with no changes.</w:t>
      </w:r>
    </w:p>
    <w:p w:rsidR="00E80664" w:rsidP="00027B30" w:rsidRDefault="00E80664" w14:paraId="0191CDA0" w14:textId="77777777">
      <w:pPr>
        <w:widowControl/>
        <w:ind w:left="360"/>
        <w:jc w:val="center"/>
        <w:rPr>
          <w:rFonts w:ascii="Times New Roman" w:hAnsi="Times New Roman"/>
          <w:snapToGrid/>
          <w:sz w:val="24"/>
          <w:szCs w:val="24"/>
        </w:rPr>
      </w:pPr>
    </w:p>
    <w:p w:rsidRPr="001A61F9" w:rsidR="002C3C4F" w:rsidP="00E80664" w:rsidRDefault="002C3C4F" w14:paraId="518A33B7"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Circumstances Making the Collection of Information Necessary </w:t>
      </w:r>
    </w:p>
    <w:p w:rsidR="00E31780" w:rsidP="00E80664" w:rsidRDefault="00E31780" w14:paraId="3DEEC87C" w14:textId="225F95BD">
      <w:pPr>
        <w:widowControl/>
        <w:ind w:left="360"/>
        <w:rPr>
          <w:rFonts w:ascii="Times New Roman" w:hAnsi="Times New Roman"/>
          <w:snapToGrid/>
          <w:sz w:val="24"/>
          <w:szCs w:val="24"/>
        </w:rPr>
      </w:pPr>
      <w:r>
        <w:rPr>
          <w:rFonts w:ascii="Times New Roman" w:hAnsi="Times New Roman"/>
          <w:sz w:val="24"/>
          <w:szCs w:val="24"/>
        </w:rPr>
        <w:t>Title II of the Child Abuse  and Treatment Act (CAPTA), as amended by Public Law 111-320, reauthorized on December 20</w:t>
      </w:r>
      <w:r>
        <w:rPr>
          <w:rFonts w:ascii="Times New Roman" w:hAnsi="Times New Roman"/>
          <w:sz w:val="24"/>
          <w:szCs w:val="24"/>
          <w:vertAlign w:val="superscript"/>
        </w:rPr>
        <w:t>th</w:t>
      </w:r>
      <w:r>
        <w:rPr>
          <w:rFonts w:ascii="Times New Roman" w:hAnsi="Times New Roman"/>
          <w:sz w:val="24"/>
          <w:szCs w:val="24"/>
        </w:rPr>
        <w:t xml:space="preserve">, 2010 (42 U.S.C. 5116 et seq.), requires the applicant agency to submit information required by section 201; 202; 205; and 206 pursuant to receiving a grant award under this authority. Section 206 (1) – (8) and CFR Part 92 Subpart C specify requirements for the annual program and financial reports.  </w:t>
      </w:r>
      <w:r w:rsidR="00E80664">
        <w:rPr>
          <w:rFonts w:ascii="Times New Roman" w:hAnsi="Times New Roman"/>
          <w:sz w:val="24"/>
          <w:szCs w:val="24"/>
        </w:rPr>
        <w:t xml:space="preserve">This information collection request is specific to the application and annual program report. </w:t>
      </w:r>
      <w:r>
        <w:rPr>
          <w:rFonts w:ascii="Times New Roman" w:hAnsi="Times New Roman"/>
          <w:sz w:val="24"/>
          <w:szCs w:val="24"/>
        </w:rPr>
        <w:t>The financial report i</w:t>
      </w:r>
      <w:r w:rsidR="001A61F9">
        <w:rPr>
          <w:rFonts w:ascii="Times New Roman" w:hAnsi="Times New Roman"/>
          <w:sz w:val="24"/>
          <w:szCs w:val="24"/>
        </w:rPr>
        <w:t>s</w:t>
      </w:r>
      <w:r>
        <w:rPr>
          <w:rFonts w:ascii="Times New Roman" w:hAnsi="Times New Roman"/>
          <w:sz w:val="24"/>
          <w:szCs w:val="24"/>
        </w:rPr>
        <w:t xml:space="preserve"> submitted on Standard Form 425</w:t>
      </w:r>
      <w:r w:rsidR="00E80664">
        <w:rPr>
          <w:rFonts w:ascii="Times New Roman" w:hAnsi="Times New Roman"/>
          <w:sz w:val="24"/>
          <w:szCs w:val="24"/>
        </w:rPr>
        <w:t>,</w:t>
      </w:r>
      <w:r>
        <w:rPr>
          <w:rFonts w:ascii="Times New Roman" w:hAnsi="Times New Roman"/>
          <w:sz w:val="24"/>
          <w:szCs w:val="24"/>
        </w:rPr>
        <w:t xml:space="preserve"> which </w:t>
      </w:r>
      <w:r w:rsidR="00E80664">
        <w:rPr>
          <w:rFonts w:ascii="Times New Roman" w:hAnsi="Times New Roman"/>
          <w:sz w:val="24"/>
          <w:szCs w:val="24"/>
        </w:rPr>
        <w:t>is</w:t>
      </w:r>
      <w:r>
        <w:rPr>
          <w:rFonts w:ascii="Times New Roman" w:hAnsi="Times New Roman"/>
          <w:sz w:val="24"/>
          <w:szCs w:val="24"/>
        </w:rPr>
        <w:t xml:space="preserve"> approved </w:t>
      </w:r>
      <w:r w:rsidR="00E80664">
        <w:rPr>
          <w:rFonts w:ascii="Times New Roman" w:hAnsi="Times New Roman"/>
          <w:sz w:val="24"/>
          <w:szCs w:val="24"/>
        </w:rPr>
        <w:t xml:space="preserve">under </w:t>
      </w:r>
      <w:r>
        <w:rPr>
          <w:rFonts w:ascii="Times New Roman" w:hAnsi="Times New Roman"/>
          <w:sz w:val="24"/>
          <w:szCs w:val="24"/>
        </w:rPr>
        <w:t>OMB No. 0348-0061.</w:t>
      </w:r>
      <w:r w:rsidR="00E80664">
        <w:rPr>
          <w:rFonts w:ascii="Times New Roman" w:hAnsi="Times New Roman"/>
          <w:sz w:val="24"/>
          <w:szCs w:val="24"/>
        </w:rPr>
        <w:t xml:space="preserve"> </w:t>
      </w:r>
    </w:p>
    <w:p w:rsidR="00D60543" w:rsidP="00E31780" w:rsidRDefault="00D60543" w14:paraId="0C8E15D7" w14:textId="77777777">
      <w:pPr>
        <w:widowControl/>
        <w:tabs>
          <w:tab w:val="num" w:pos="360"/>
        </w:tabs>
        <w:rPr>
          <w:rFonts w:ascii="Times New Roman" w:hAnsi="Times New Roman"/>
          <w:snapToGrid/>
          <w:sz w:val="24"/>
          <w:szCs w:val="24"/>
        </w:rPr>
      </w:pPr>
    </w:p>
    <w:p w:rsidRPr="001A61F9" w:rsidR="002C3C4F" w:rsidP="00E80664" w:rsidRDefault="00790D2C" w14:paraId="12CD51A3" w14:textId="77777777">
      <w:pPr>
        <w:widowControl/>
        <w:numPr>
          <w:ilvl w:val="0"/>
          <w:numId w:val="3"/>
        </w:numPr>
        <w:tabs>
          <w:tab w:val="clear" w:pos="720"/>
          <w:tab w:val="num" w:pos="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P</w:t>
      </w:r>
      <w:r w:rsidRPr="001A61F9" w:rsidR="002C3C4F">
        <w:rPr>
          <w:rFonts w:ascii="Times New Roman" w:hAnsi="Times New Roman"/>
          <w:b/>
          <w:bCs/>
          <w:snapToGrid/>
          <w:sz w:val="24"/>
          <w:szCs w:val="24"/>
        </w:rPr>
        <w:t xml:space="preserve">urpose and Use of the Information Collection </w:t>
      </w:r>
    </w:p>
    <w:p w:rsidRPr="00A02ADB" w:rsidR="007554E9" w:rsidP="00E80664" w:rsidRDefault="007554E9" w14:paraId="69C1A331" w14:textId="77777777">
      <w:pPr>
        <w:widowControl/>
        <w:ind w:left="360"/>
        <w:rPr>
          <w:rFonts w:ascii="Times New Roman" w:hAnsi="Times New Roman"/>
          <w:snapToGrid/>
          <w:sz w:val="24"/>
          <w:szCs w:val="24"/>
        </w:rPr>
      </w:pPr>
      <w:r w:rsidRPr="00A02ADB">
        <w:rPr>
          <w:rFonts w:ascii="Times New Roman" w:hAnsi="Times New Roman"/>
          <w:snapToGrid/>
          <w:sz w:val="24"/>
          <w:szCs w:val="24"/>
        </w:rPr>
        <w:fldChar w:fldCharType="begin">
          <w:ffData>
            <w:name w:val="Text2"/>
            <w:enabled/>
            <w:calcOnExit w:val="0"/>
            <w:textInput/>
          </w:ffData>
        </w:fldChar>
      </w:r>
      <w:bookmarkStart w:name="Text2" w:id="0"/>
      <w:r w:rsidRPr="00A02ADB">
        <w:rPr>
          <w:rFonts w:ascii="Times New Roman" w:hAnsi="Times New Roman"/>
          <w:snapToGrid/>
          <w:sz w:val="24"/>
          <w:szCs w:val="24"/>
        </w:rPr>
        <w:instrText xml:space="preserve"> FORMTEXT </w:instrText>
      </w:r>
      <w:r w:rsidRPr="00A02ADB">
        <w:rPr>
          <w:rFonts w:ascii="Times New Roman" w:hAnsi="Times New Roman"/>
          <w:snapToGrid/>
          <w:sz w:val="24"/>
          <w:szCs w:val="24"/>
        </w:rPr>
      </w:r>
      <w:r w:rsidRPr="00A02ADB">
        <w:rPr>
          <w:rFonts w:ascii="Times New Roman" w:hAnsi="Times New Roman"/>
          <w:snapToGrid/>
          <w:sz w:val="24"/>
          <w:szCs w:val="24"/>
        </w:rPr>
        <w:fldChar w:fldCharType="separate"/>
      </w:r>
      <w:r w:rsidRPr="00A02ADB">
        <w:rPr>
          <w:rFonts w:ascii="Times New Roman" w:hAnsi="Times New Roman"/>
          <w:snapToGrid/>
          <w:sz w:val="24"/>
          <w:szCs w:val="24"/>
        </w:rPr>
        <w:t xml:space="preserve">All of the information submitted </w:t>
      </w:r>
      <w:r>
        <w:rPr>
          <w:rFonts w:ascii="Times New Roman" w:hAnsi="Times New Roman"/>
          <w:snapToGrid/>
          <w:sz w:val="24"/>
          <w:szCs w:val="24"/>
        </w:rPr>
        <w:t>is</w:t>
      </w:r>
      <w:r w:rsidRPr="00A02ADB">
        <w:rPr>
          <w:rFonts w:ascii="Times New Roman" w:hAnsi="Times New Roman"/>
          <w:snapToGrid/>
          <w:sz w:val="24"/>
          <w:szCs w:val="24"/>
        </w:rPr>
        <w:t xml:space="preserve"> used by </w:t>
      </w:r>
      <w:r w:rsidR="001A61F9">
        <w:rPr>
          <w:rFonts w:ascii="Times New Roman" w:hAnsi="Times New Roman"/>
          <w:snapToGrid/>
          <w:sz w:val="24"/>
          <w:szCs w:val="24"/>
        </w:rPr>
        <w:t>the</w:t>
      </w:r>
      <w:r w:rsidR="00502295">
        <w:rPr>
          <w:rFonts w:ascii="Times New Roman" w:hAnsi="Times New Roman"/>
          <w:snapToGrid/>
          <w:sz w:val="24"/>
          <w:szCs w:val="24"/>
        </w:rPr>
        <w:t xml:space="preserve"> Administration for Children and Families (ACF),</w:t>
      </w:r>
      <w:r w:rsidR="001A61F9">
        <w:rPr>
          <w:rFonts w:ascii="Times New Roman" w:hAnsi="Times New Roman"/>
          <w:snapToGrid/>
          <w:sz w:val="24"/>
          <w:szCs w:val="24"/>
        </w:rPr>
        <w:t xml:space="preserve"> Administration for Children, Youth, and F</w:t>
      </w:r>
      <w:r w:rsidR="00502295">
        <w:rPr>
          <w:rFonts w:ascii="Times New Roman" w:hAnsi="Times New Roman"/>
          <w:snapToGrid/>
          <w:sz w:val="24"/>
          <w:szCs w:val="24"/>
        </w:rPr>
        <w:t>amilies (</w:t>
      </w:r>
      <w:r w:rsidRPr="00A02ADB">
        <w:rPr>
          <w:rFonts w:ascii="Times New Roman" w:hAnsi="Times New Roman"/>
          <w:snapToGrid/>
          <w:sz w:val="24"/>
          <w:szCs w:val="24"/>
        </w:rPr>
        <w:t>ACYF</w:t>
      </w:r>
      <w:r w:rsidR="00502295">
        <w:rPr>
          <w:rFonts w:ascii="Times New Roman" w:hAnsi="Times New Roman"/>
          <w:snapToGrid/>
          <w:sz w:val="24"/>
          <w:szCs w:val="24"/>
        </w:rPr>
        <w:t>)</w:t>
      </w:r>
      <w:r w:rsidRPr="00A02ADB">
        <w:rPr>
          <w:rFonts w:ascii="Times New Roman" w:hAnsi="Times New Roman"/>
          <w:snapToGrid/>
          <w:sz w:val="24"/>
          <w:szCs w:val="24"/>
        </w:rPr>
        <w:t xml:space="preserve"> to: (1) ensure compliance with the statute, (2) complete the calculation of the </w:t>
      </w:r>
      <w:r w:rsidR="00502295">
        <w:rPr>
          <w:rFonts w:ascii="Times New Roman" w:hAnsi="Times New Roman"/>
          <w:snapToGrid/>
          <w:sz w:val="24"/>
          <w:szCs w:val="24"/>
        </w:rPr>
        <w:t>s</w:t>
      </w:r>
      <w:r w:rsidRPr="00A02ADB">
        <w:rPr>
          <w:rFonts w:ascii="Times New Roman" w:hAnsi="Times New Roman"/>
          <w:snapToGrid/>
          <w:sz w:val="24"/>
          <w:szCs w:val="24"/>
        </w:rPr>
        <w:t>tate’s grant award entitlement, and (3) provide training and technical assistance to the grantee.</w:t>
      </w:r>
      <w:r w:rsidRPr="00A02ADB">
        <w:rPr>
          <w:rFonts w:ascii="Times New Roman" w:hAnsi="Times New Roman"/>
          <w:snapToGrid/>
          <w:sz w:val="24"/>
          <w:szCs w:val="24"/>
        </w:rPr>
        <w:fldChar w:fldCharType="end"/>
      </w:r>
      <w:bookmarkEnd w:id="0"/>
    </w:p>
    <w:p w:rsidRPr="004F7B95" w:rsidR="00E80664" w:rsidP="00E80664" w:rsidRDefault="00E80664" w14:paraId="11683078" w14:textId="77777777">
      <w:pPr>
        <w:widowControl/>
        <w:tabs>
          <w:tab w:val="num" w:pos="360"/>
        </w:tabs>
        <w:rPr>
          <w:rFonts w:ascii="Times New Roman" w:hAnsi="Times New Roman"/>
          <w:snapToGrid/>
          <w:sz w:val="24"/>
          <w:szCs w:val="24"/>
        </w:rPr>
      </w:pPr>
    </w:p>
    <w:p w:rsidRPr="001A61F9" w:rsidR="002C3C4F" w:rsidP="00E80664" w:rsidRDefault="002C3C4F" w14:paraId="65183240"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Use of Improved Information Technology and Burden Reduction </w:t>
      </w:r>
    </w:p>
    <w:p w:rsidR="009C2DE1" w:rsidP="00E80664" w:rsidRDefault="00AD6CB5" w14:paraId="6C4CA61A" w14:textId="77777777">
      <w:pPr>
        <w:widowControl/>
        <w:ind w:left="360"/>
        <w:rPr>
          <w:rFonts w:ascii="Times New Roman" w:hAnsi="Times New Roman"/>
          <w:snapToGrid/>
          <w:sz w:val="24"/>
          <w:szCs w:val="24"/>
        </w:rPr>
      </w:pPr>
      <w:r>
        <w:rPr>
          <w:rFonts w:ascii="Times New Roman" w:hAnsi="Times New Roman"/>
          <w:snapToGrid/>
          <w:sz w:val="24"/>
          <w:szCs w:val="24"/>
        </w:rPr>
        <w:t>Applicants must submit these reports electronically.</w:t>
      </w:r>
    </w:p>
    <w:p w:rsidRPr="004F7B95" w:rsidR="00E80664" w:rsidP="00E80664" w:rsidRDefault="00E80664" w14:paraId="68121AEF" w14:textId="77777777">
      <w:pPr>
        <w:widowControl/>
        <w:tabs>
          <w:tab w:val="num" w:pos="360"/>
        </w:tabs>
        <w:ind w:left="720" w:hanging="360"/>
        <w:rPr>
          <w:rFonts w:ascii="Times New Roman" w:hAnsi="Times New Roman"/>
          <w:snapToGrid/>
          <w:sz w:val="24"/>
          <w:szCs w:val="24"/>
        </w:rPr>
      </w:pPr>
    </w:p>
    <w:p w:rsidRPr="001A61F9" w:rsidR="002C3C4F" w:rsidP="00E80664" w:rsidRDefault="002C3C4F" w14:paraId="19A028BB"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Efforts to Identify Duplication and Use of Similar Information </w:t>
      </w:r>
    </w:p>
    <w:p w:rsidR="00AD6CB5" w:rsidP="00E80664" w:rsidRDefault="00AD6CB5" w14:paraId="3047429C" w14:textId="77777777">
      <w:pPr>
        <w:widowControl/>
        <w:ind w:left="360"/>
        <w:rPr>
          <w:rFonts w:ascii="Times New Roman" w:hAnsi="Times New Roman"/>
          <w:sz w:val="24"/>
          <w:szCs w:val="24"/>
        </w:rPr>
      </w:pPr>
      <w:r w:rsidRPr="00A02ADB">
        <w:rPr>
          <w:rFonts w:ascii="Times New Roman" w:hAnsi="Times New Roman"/>
          <w:sz w:val="24"/>
          <w:szCs w:val="24"/>
        </w:rPr>
        <w:fldChar w:fldCharType="begin">
          <w:ffData>
            <w:name w:val="Text4"/>
            <w:enabled/>
            <w:calcOnExit w:val="0"/>
            <w:textInput/>
          </w:ffData>
        </w:fldChar>
      </w:r>
      <w:bookmarkStart w:name="Text4" w:id="1"/>
      <w:r w:rsidRPr="00A02ADB">
        <w:rPr>
          <w:rFonts w:ascii="Times New Roman" w:hAnsi="Times New Roman"/>
          <w:sz w:val="24"/>
          <w:szCs w:val="24"/>
        </w:rPr>
        <w:instrText xml:space="preserve"> FORMTEXT </w:instrText>
      </w:r>
      <w:r w:rsidRPr="00A02ADB">
        <w:rPr>
          <w:rFonts w:ascii="Times New Roman" w:hAnsi="Times New Roman"/>
          <w:sz w:val="24"/>
          <w:szCs w:val="24"/>
        </w:rPr>
      </w:r>
      <w:r w:rsidRPr="00A02ADB">
        <w:rPr>
          <w:rFonts w:ascii="Times New Roman" w:hAnsi="Times New Roman"/>
          <w:sz w:val="24"/>
          <w:szCs w:val="24"/>
        </w:rPr>
        <w:fldChar w:fldCharType="separate"/>
      </w:r>
      <w:r w:rsidRPr="00A02ADB">
        <w:rPr>
          <w:rFonts w:ascii="Times New Roman" w:hAnsi="Times New Roman"/>
          <w:noProof/>
          <w:sz w:val="24"/>
          <w:szCs w:val="24"/>
        </w:rPr>
        <w:t>No other data source collects similar information.</w:t>
      </w:r>
      <w:bookmarkEnd w:id="1"/>
      <w:r w:rsidRPr="00A02ADB">
        <w:rPr>
          <w:rFonts w:ascii="Times New Roman" w:hAnsi="Times New Roman"/>
          <w:sz w:val="24"/>
          <w:szCs w:val="24"/>
        </w:rPr>
        <w:fldChar w:fldCharType="end"/>
      </w:r>
    </w:p>
    <w:p w:rsidRPr="00A02ADB" w:rsidR="00E80664" w:rsidP="00E80664" w:rsidRDefault="00E80664" w14:paraId="17CF0B92" w14:textId="77777777">
      <w:pPr>
        <w:widowControl/>
        <w:ind w:left="360"/>
        <w:rPr>
          <w:rFonts w:ascii="Times New Roman" w:hAnsi="Times New Roman"/>
          <w:snapToGrid/>
          <w:sz w:val="24"/>
          <w:szCs w:val="24"/>
        </w:rPr>
      </w:pPr>
    </w:p>
    <w:p w:rsidRPr="001A61F9" w:rsidR="002C3C4F" w:rsidP="00E80664" w:rsidRDefault="002C3C4F" w14:paraId="7CFB8DE4"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Impact on Small Businesses or Other Small Entities </w:t>
      </w:r>
    </w:p>
    <w:p w:rsidR="00AD6CB5" w:rsidP="00E80664" w:rsidRDefault="00AD6CB5" w14:paraId="597F6A53" w14:textId="77777777">
      <w:pPr>
        <w:widowControl/>
        <w:ind w:left="360"/>
        <w:rPr>
          <w:rFonts w:ascii="Times New Roman" w:hAnsi="Times New Roman"/>
          <w:sz w:val="24"/>
          <w:szCs w:val="24"/>
        </w:rPr>
      </w:pPr>
      <w:r w:rsidRPr="00A02ADB">
        <w:rPr>
          <w:rFonts w:ascii="Times New Roman" w:hAnsi="Times New Roman"/>
          <w:sz w:val="24"/>
          <w:szCs w:val="24"/>
        </w:rPr>
        <w:fldChar w:fldCharType="begin">
          <w:ffData>
            <w:name w:val="Text5"/>
            <w:enabled/>
            <w:calcOnExit w:val="0"/>
            <w:textInput/>
          </w:ffData>
        </w:fldChar>
      </w:r>
      <w:bookmarkStart w:name="Text5" w:id="2"/>
      <w:r w:rsidRPr="00A02ADB">
        <w:rPr>
          <w:rFonts w:ascii="Times New Roman" w:hAnsi="Times New Roman"/>
          <w:sz w:val="24"/>
          <w:szCs w:val="24"/>
        </w:rPr>
        <w:instrText xml:space="preserve"> FORMTEXT </w:instrText>
      </w:r>
      <w:r w:rsidRPr="00A02ADB">
        <w:rPr>
          <w:rFonts w:ascii="Times New Roman" w:hAnsi="Times New Roman"/>
          <w:sz w:val="24"/>
          <w:szCs w:val="24"/>
        </w:rPr>
      </w:r>
      <w:r w:rsidRPr="00A02ADB">
        <w:rPr>
          <w:rFonts w:ascii="Times New Roman" w:hAnsi="Times New Roman"/>
          <w:sz w:val="24"/>
          <w:szCs w:val="24"/>
        </w:rPr>
        <w:fldChar w:fldCharType="separate"/>
      </w:r>
      <w:r w:rsidRPr="00A02ADB">
        <w:rPr>
          <w:rFonts w:ascii="Times New Roman" w:hAnsi="Times New Roman"/>
          <w:noProof/>
          <w:sz w:val="24"/>
          <w:szCs w:val="24"/>
        </w:rPr>
        <w:t xml:space="preserve">Only the lead agency designated by the Chief Executive Office in each </w:t>
      </w:r>
      <w:r w:rsidR="00502295">
        <w:rPr>
          <w:rFonts w:ascii="Times New Roman" w:hAnsi="Times New Roman"/>
          <w:noProof/>
          <w:sz w:val="24"/>
          <w:szCs w:val="24"/>
        </w:rPr>
        <w:t>s</w:t>
      </w:r>
      <w:r w:rsidRPr="00A02ADB">
        <w:rPr>
          <w:rFonts w:ascii="Times New Roman" w:hAnsi="Times New Roman"/>
          <w:noProof/>
          <w:sz w:val="24"/>
          <w:szCs w:val="24"/>
        </w:rPr>
        <w:t xml:space="preserve">tate or </w:t>
      </w:r>
      <w:r w:rsidR="00502295">
        <w:rPr>
          <w:rFonts w:ascii="Times New Roman" w:hAnsi="Times New Roman"/>
          <w:noProof/>
          <w:sz w:val="24"/>
          <w:szCs w:val="24"/>
        </w:rPr>
        <w:t>t</w:t>
      </w:r>
      <w:r w:rsidRPr="00A02ADB">
        <w:rPr>
          <w:rFonts w:ascii="Times New Roman" w:hAnsi="Times New Roman"/>
          <w:noProof/>
          <w:sz w:val="24"/>
          <w:szCs w:val="24"/>
        </w:rPr>
        <w:t xml:space="preserve">erritory, is eligible to submit an application for this grant award. Any </w:t>
      </w:r>
      <w:r w:rsidR="00502295">
        <w:rPr>
          <w:rFonts w:ascii="Times New Roman" w:hAnsi="Times New Roman"/>
          <w:noProof/>
          <w:sz w:val="24"/>
          <w:szCs w:val="24"/>
        </w:rPr>
        <w:t>t</w:t>
      </w:r>
      <w:r w:rsidRPr="00A02ADB">
        <w:rPr>
          <w:rFonts w:ascii="Times New Roman" w:hAnsi="Times New Roman"/>
          <w:noProof/>
          <w:sz w:val="24"/>
          <w:szCs w:val="24"/>
        </w:rPr>
        <w:t xml:space="preserve">erritory, at its own discretion, may request that the CBCAP funds be awarded as part of the </w:t>
      </w:r>
      <w:r w:rsidR="00502295">
        <w:rPr>
          <w:rFonts w:ascii="Times New Roman" w:hAnsi="Times New Roman"/>
          <w:noProof/>
          <w:sz w:val="24"/>
          <w:szCs w:val="24"/>
        </w:rPr>
        <w:t>t</w:t>
      </w:r>
      <w:r w:rsidRPr="00A02ADB">
        <w:rPr>
          <w:rFonts w:ascii="Times New Roman" w:hAnsi="Times New Roman"/>
          <w:noProof/>
          <w:sz w:val="24"/>
          <w:szCs w:val="24"/>
        </w:rPr>
        <w:t xml:space="preserve">erritory’s consolidated grant. In that case, the </w:t>
      </w:r>
      <w:r w:rsidR="00502295">
        <w:rPr>
          <w:rFonts w:ascii="Times New Roman" w:hAnsi="Times New Roman"/>
          <w:noProof/>
          <w:sz w:val="24"/>
          <w:szCs w:val="24"/>
        </w:rPr>
        <w:t>t</w:t>
      </w:r>
      <w:r w:rsidRPr="00A02ADB">
        <w:rPr>
          <w:rFonts w:ascii="Times New Roman" w:hAnsi="Times New Roman"/>
          <w:noProof/>
          <w:sz w:val="24"/>
          <w:szCs w:val="24"/>
        </w:rPr>
        <w:t>erritory would not be required to submit an application. The information required is the absolute minimum necessary for meeting the statutory requirements and providing the information on which the actual grant awards are calculated.</w:t>
      </w:r>
      <w:bookmarkEnd w:id="2"/>
      <w:r w:rsidRPr="00A02ADB">
        <w:rPr>
          <w:rFonts w:ascii="Times New Roman" w:hAnsi="Times New Roman"/>
          <w:sz w:val="24"/>
          <w:szCs w:val="24"/>
        </w:rPr>
        <w:fldChar w:fldCharType="end"/>
      </w:r>
    </w:p>
    <w:p w:rsidR="00502295" w:rsidP="00E80664" w:rsidRDefault="00502295" w14:paraId="081ECDCB" w14:textId="77777777">
      <w:pPr>
        <w:widowControl/>
        <w:ind w:left="360"/>
        <w:rPr>
          <w:rFonts w:ascii="Times New Roman" w:hAnsi="Times New Roman"/>
          <w:snapToGrid/>
          <w:sz w:val="24"/>
          <w:szCs w:val="24"/>
        </w:rPr>
      </w:pPr>
    </w:p>
    <w:p w:rsidRPr="001A61F9" w:rsidR="002C3C4F" w:rsidP="00E80664" w:rsidRDefault="002C3C4F" w14:paraId="71B92AAD"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1A61F9">
        <w:rPr>
          <w:rFonts w:ascii="Times New Roman" w:hAnsi="Times New Roman"/>
          <w:b/>
          <w:bCs/>
          <w:snapToGrid/>
          <w:sz w:val="24"/>
          <w:szCs w:val="24"/>
        </w:rPr>
        <w:t xml:space="preserve">Consequences of Collecting the Information Less Frequently </w:t>
      </w:r>
    </w:p>
    <w:p w:rsidRPr="003E2146" w:rsidR="00D60543" w:rsidP="00E80664" w:rsidRDefault="003E2146" w14:paraId="67A72C6D" w14:textId="24895ACA">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6"/>
            <w:enabled/>
            <w:calcOnExit w:val="0"/>
            <w:textInput/>
          </w:ffData>
        </w:fldChar>
      </w:r>
      <w:bookmarkStart w:name="Text6" w:id="3"/>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 xml:space="preserve">Both the application and the annual program report are one-time per annum requirements. Without the prescribed application, as required by the statute, a </w:t>
      </w:r>
      <w:r w:rsidR="00502295">
        <w:rPr>
          <w:rFonts w:ascii="Times New Roman" w:hAnsi="Times New Roman"/>
          <w:noProof/>
          <w:sz w:val="24"/>
        </w:rPr>
        <w:t>s</w:t>
      </w:r>
      <w:r w:rsidRPr="00A02ADB">
        <w:rPr>
          <w:rFonts w:ascii="Times New Roman" w:hAnsi="Times New Roman"/>
          <w:noProof/>
          <w:sz w:val="24"/>
        </w:rPr>
        <w:t>tate may not receive funding under this authority.</w:t>
      </w:r>
      <w:r w:rsidRPr="00A02ADB">
        <w:rPr>
          <w:rFonts w:ascii="Times New Roman" w:hAnsi="Times New Roman"/>
        </w:rPr>
        <w:fldChar w:fldCharType="end"/>
      </w:r>
      <w:bookmarkEnd w:id="3"/>
    </w:p>
    <w:p w:rsidR="00D60543" w:rsidP="00E80664" w:rsidRDefault="00D60543" w14:paraId="13603BED" w14:textId="2A1B7FBF">
      <w:pPr>
        <w:widowControl/>
        <w:tabs>
          <w:tab w:val="num" w:pos="360"/>
        </w:tabs>
        <w:ind w:left="720" w:hanging="360"/>
        <w:rPr>
          <w:rFonts w:ascii="Times New Roman" w:hAnsi="Times New Roman"/>
          <w:snapToGrid/>
          <w:sz w:val="24"/>
          <w:szCs w:val="24"/>
        </w:rPr>
      </w:pPr>
    </w:p>
    <w:p w:rsidR="002B1A12" w:rsidP="00E80664" w:rsidRDefault="002B1A12" w14:paraId="7C008C90" w14:textId="77777777">
      <w:pPr>
        <w:widowControl/>
        <w:tabs>
          <w:tab w:val="num" w:pos="360"/>
        </w:tabs>
        <w:ind w:left="720" w:hanging="360"/>
        <w:rPr>
          <w:rFonts w:ascii="Times New Roman" w:hAnsi="Times New Roman"/>
          <w:snapToGrid/>
          <w:sz w:val="24"/>
          <w:szCs w:val="24"/>
        </w:rPr>
      </w:pPr>
    </w:p>
    <w:p w:rsidRPr="00502295" w:rsidR="002C3C4F" w:rsidP="00E80664" w:rsidRDefault="002C3C4F" w14:paraId="697B57C1"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502295">
        <w:rPr>
          <w:rFonts w:ascii="Times New Roman" w:hAnsi="Times New Roman"/>
          <w:b/>
          <w:bCs/>
          <w:snapToGrid/>
          <w:sz w:val="24"/>
          <w:szCs w:val="24"/>
        </w:rPr>
        <w:lastRenderedPageBreak/>
        <w:t xml:space="preserve">Special Circumstances Relating to the Guidelines of 5 CFR 1320.5 </w:t>
      </w:r>
    </w:p>
    <w:p w:rsidR="003E2146" w:rsidP="00095974" w:rsidRDefault="003E2146" w14:paraId="7B8DCA2F" w14:textId="42A5461C">
      <w:pPr>
        <w:tabs>
          <w:tab w:val="left" w:pos="-720"/>
        </w:tabs>
        <w:suppressAutoHyphens/>
        <w:ind w:left="360"/>
        <w:rPr>
          <w:rFonts w:ascii="Times New Roman" w:hAnsi="Times New Roman"/>
          <w:snapToGrid/>
          <w:sz w:val="24"/>
          <w:szCs w:val="24"/>
        </w:rPr>
      </w:pPr>
      <w:r w:rsidRPr="00A02ADB">
        <w:rPr>
          <w:rFonts w:ascii="Times New Roman" w:hAnsi="Times New Roman"/>
          <w:sz w:val="24"/>
        </w:rPr>
        <w:fldChar w:fldCharType="begin">
          <w:ffData>
            <w:name w:val="Text16"/>
            <w:enabled/>
            <w:calcOnExit w:val="0"/>
            <w:textInput/>
          </w:ffData>
        </w:fldChar>
      </w:r>
      <w:bookmarkStart w:name="Text16" w:id="4"/>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There are no special circumstances required in the collection of this information in a manner other than required by OMB.</w:t>
      </w:r>
      <w:r w:rsidRPr="00A02ADB">
        <w:rPr>
          <w:rFonts w:ascii="Times New Roman" w:hAnsi="Times New Roman"/>
        </w:rPr>
        <w:fldChar w:fldCharType="end"/>
      </w:r>
      <w:bookmarkEnd w:id="4"/>
    </w:p>
    <w:p w:rsidRPr="004F7B95" w:rsidR="00E80664" w:rsidP="00E80664" w:rsidRDefault="00E80664" w14:paraId="09925501" w14:textId="77777777">
      <w:pPr>
        <w:widowControl/>
        <w:tabs>
          <w:tab w:val="num" w:pos="360"/>
        </w:tabs>
        <w:ind w:hanging="360"/>
        <w:rPr>
          <w:rFonts w:ascii="Times New Roman" w:hAnsi="Times New Roman"/>
          <w:snapToGrid/>
          <w:sz w:val="24"/>
          <w:szCs w:val="24"/>
        </w:rPr>
      </w:pPr>
    </w:p>
    <w:p w:rsidRPr="00502295" w:rsidR="002C3C4F" w:rsidP="00E80664" w:rsidRDefault="002C3C4F" w14:paraId="4DD3B871"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502295">
        <w:rPr>
          <w:rFonts w:ascii="Times New Roman" w:hAnsi="Times New Roman"/>
          <w:b/>
          <w:bCs/>
          <w:snapToGrid/>
          <w:sz w:val="24"/>
          <w:szCs w:val="24"/>
        </w:rPr>
        <w:t xml:space="preserve">Comments in Response to the Federal Register Notice and Efforts to Consult Outside the Agency </w:t>
      </w:r>
    </w:p>
    <w:p w:rsidRPr="00276CDC" w:rsidR="003E2146" w:rsidP="00E80664" w:rsidRDefault="0084609A" w14:paraId="4E579FEA"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02295">
        <w:rPr>
          <w:rFonts w:ascii="Times New Roman" w:hAnsi="Times New Roman"/>
          <w:sz w:val="24"/>
          <w:szCs w:val="24"/>
        </w:rPr>
        <w:t>October 6</w:t>
      </w:r>
      <w:r w:rsidRPr="004F7B95">
        <w:rPr>
          <w:rFonts w:ascii="Times New Roman" w:hAnsi="Times New Roman"/>
          <w:sz w:val="24"/>
          <w:szCs w:val="24"/>
        </w:rPr>
        <w:t>,</w:t>
      </w:r>
      <w:r w:rsidR="00502295">
        <w:rPr>
          <w:rFonts w:ascii="Times New Roman" w:hAnsi="Times New Roman"/>
          <w:sz w:val="24"/>
          <w:szCs w:val="24"/>
        </w:rPr>
        <w:t xml:space="preserve"> 2020</w:t>
      </w:r>
      <w:r w:rsidRPr="004F7B95">
        <w:rPr>
          <w:rFonts w:ascii="Times New Roman" w:hAnsi="Times New Roman"/>
          <w:sz w:val="24"/>
          <w:szCs w:val="24"/>
        </w:rPr>
        <w:t xml:space="preserve"> Volume </w:t>
      </w:r>
      <w:r w:rsidR="00502295">
        <w:rPr>
          <w:rFonts w:ascii="Times New Roman" w:hAnsi="Times New Roman"/>
          <w:sz w:val="24"/>
          <w:szCs w:val="24"/>
        </w:rPr>
        <w:t>85</w:t>
      </w:r>
      <w:r w:rsidRPr="004F7B95">
        <w:rPr>
          <w:rFonts w:ascii="Times New Roman" w:hAnsi="Times New Roman"/>
          <w:sz w:val="24"/>
          <w:szCs w:val="24"/>
        </w:rPr>
        <w:t xml:space="preserve">, Number </w:t>
      </w:r>
      <w:r w:rsidR="00276CDC">
        <w:rPr>
          <w:rFonts w:ascii="Times New Roman" w:hAnsi="Times New Roman"/>
          <w:sz w:val="24"/>
          <w:szCs w:val="24"/>
        </w:rPr>
        <w:t>194</w:t>
      </w:r>
      <w:r w:rsidRPr="004F7B95">
        <w:rPr>
          <w:rFonts w:ascii="Times New Roman" w:hAnsi="Times New Roman"/>
          <w:sz w:val="24"/>
          <w:szCs w:val="24"/>
        </w:rPr>
        <w:t>, page</w:t>
      </w:r>
      <w:r w:rsidR="00276CDC">
        <w:rPr>
          <w:rFonts w:ascii="Times New Roman" w:hAnsi="Times New Roman"/>
          <w:sz w:val="24"/>
          <w:szCs w:val="24"/>
        </w:rPr>
        <w:t xml:space="preserve"> </w:t>
      </w:r>
      <w:r w:rsidR="00502295">
        <w:rPr>
          <w:rFonts w:ascii="Times New Roman" w:hAnsi="Times New Roman"/>
          <w:sz w:val="24"/>
          <w:szCs w:val="24"/>
        </w:rPr>
        <w:t>63118</w:t>
      </w:r>
      <w:r w:rsidRPr="004F7B95">
        <w:rPr>
          <w:rFonts w:ascii="Times New Roman" w:hAnsi="Times New Roman"/>
          <w:sz w:val="24"/>
          <w:szCs w:val="24"/>
        </w:rPr>
        <w:t xml:space="preserve">, and provided a sixty-day period for public comment.  During the notice and comment period, </w:t>
      </w:r>
      <w:r w:rsidRPr="00502295" w:rsidR="00502295">
        <w:rPr>
          <w:rFonts w:ascii="Times New Roman" w:hAnsi="Times New Roman"/>
          <w:sz w:val="24"/>
          <w:szCs w:val="24"/>
        </w:rPr>
        <w:t>ACF received 1 comment</w:t>
      </w:r>
      <w:r w:rsidR="003A1FAE">
        <w:rPr>
          <w:rFonts w:ascii="Times New Roman" w:hAnsi="Times New Roman"/>
          <w:sz w:val="24"/>
          <w:szCs w:val="24"/>
        </w:rPr>
        <w:t>,</w:t>
      </w:r>
      <w:r w:rsidRPr="00502295" w:rsidR="00502295">
        <w:rPr>
          <w:rFonts w:ascii="Times New Roman" w:hAnsi="Times New Roman"/>
          <w:sz w:val="24"/>
          <w:szCs w:val="24"/>
        </w:rPr>
        <w:t xml:space="preserve"> which </w:t>
      </w:r>
      <w:r w:rsidR="00276CDC">
        <w:rPr>
          <w:rFonts w:ascii="Times New Roman" w:hAnsi="Times New Roman"/>
          <w:sz w:val="24"/>
          <w:szCs w:val="24"/>
        </w:rPr>
        <w:t>wa</w:t>
      </w:r>
      <w:r w:rsidRPr="00502295" w:rsidR="00502295">
        <w:rPr>
          <w:rFonts w:ascii="Times New Roman" w:hAnsi="Times New Roman"/>
          <w:sz w:val="24"/>
          <w:szCs w:val="24"/>
        </w:rPr>
        <w:t>s unrelated to the information collection.</w:t>
      </w:r>
    </w:p>
    <w:p w:rsidRPr="004F7B95" w:rsidR="009C2DE1" w:rsidP="00E80664" w:rsidRDefault="009C2DE1" w14:paraId="129EBE2F" w14:textId="77777777">
      <w:pPr>
        <w:widowControl/>
        <w:tabs>
          <w:tab w:val="num" w:pos="360"/>
        </w:tabs>
        <w:ind w:left="360" w:hanging="360"/>
        <w:rPr>
          <w:rFonts w:ascii="Times New Roman" w:hAnsi="Times New Roman"/>
          <w:snapToGrid/>
          <w:sz w:val="24"/>
          <w:szCs w:val="24"/>
        </w:rPr>
      </w:pPr>
    </w:p>
    <w:p w:rsidRPr="00276CDC" w:rsidR="002C3C4F" w:rsidP="00E80664" w:rsidRDefault="002C3C4F" w14:paraId="74A16D6A"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Explanation of Any Payment or Gift to Respondents </w:t>
      </w:r>
    </w:p>
    <w:p w:rsidR="003E2146" w:rsidP="00E80664" w:rsidRDefault="003E2146" w14:paraId="6FEF751D" w14:textId="77777777">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18"/>
            <w:enabled/>
            <w:calcOnExit w:val="0"/>
            <w:textInput/>
          </w:ffData>
        </w:fldChar>
      </w:r>
      <w:bookmarkStart w:name="Text18" w:id="5"/>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 xml:space="preserve">No payments other than a one-time grant award per application will be made to </w:t>
      </w:r>
      <w:r w:rsidR="00276CDC">
        <w:rPr>
          <w:rFonts w:ascii="Times New Roman" w:hAnsi="Times New Roman"/>
          <w:noProof/>
          <w:sz w:val="24"/>
        </w:rPr>
        <w:t>s</w:t>
      </w:r>
      <w:r w:rsidRPr="00A02ADB">
        <w:rPr>
          <w:rFonts w:ascii="Times New Roman" w:hAnsi="Times New Roman"/>
          <w:noProof/>
          <w:sz w:val="24"/>
        </w:rPr>
        <w:t xml:space="preserve">tates or </w:t>
      </w:r>
      <w:r w:rsidR="00276CDC">
        <w:rPr>
          <w:rFonts w:ascii="Times New Roman" w:hAnsi="Times New Roman"/>
          <w:noProof/>
          <w:sz w:val="24"/>
        </w:rPr>
        <w:t>t</w:t>
      </w:r>
      <w:r w:rsidRPr="00A02ADB">
        <w:rPr>
          <w:rFonts w:ascii="Times New Roman" w:hAnsi="Times New Roman"/>
          <w:noProof/>
          <w:sz w:val="24"/>
        </w:rPr>
        <w:t>erritories.</w:t>
      </w:r>
      <w:r w:rsidRPr="00A02ADB">
        <w:rPr>
          <w:rFonts w:ascii="Times New Roman" w:hAnsi="Times New Roman"/>
        </w:rPr>
        <w:fldChar w:fldCharType="end"/>
      </w:r>
      <w:bookmarkEnd w:id="5"/>
    </w:p>
    <w:p w:rsidR="00E80664" w:rsidP="00E80664" w:rsidRDefault="00E80664" w14:paraId="79CA8656" w14:textId="77777777">
      <w:pPr>
        <w:widowControl/>
        <w:tabs>
          <w:tab w:val="num" w:pos="360"/>
        </w:tabs>
        <w:ind w:left="720" w:hanging="360"/>
        <w:rPr>
          <w:rFonts w:ascii="Times New Roman" w:hAnsi="Times New Roman"/>
          <w:snapToGrid/>
          <w:sz w:val="24"/>
          <w:szCs w:val="24"/>
        </w:rPr>
      </w:pPr>
    </w:p>
    <w:p w:rsidRPr="00276CDC" w:rsidR="002C3C4F" w:rsidP="00E80664" w:rsidRDefault="002C3C4F" w14:paraId="69908E12"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Assurance of Confidentiality Provided to Respondents </w:t>
      </w:r>
    </w:p>
    <w:p w:rsidR="003E2146" w:rsidP="00E80664" w:rsidRDefault="003E2146" w14:paraId="69A73A0E" w14:textId="77777777">
      <w:pPr>
        <w:widowControl/>
        <w:ind w:left="360"/>
        <w:rPr>
          <w:rFonts w:ascii="Times New Roman" w:hAnsi="Times New Roman"/>
          <w:sz w:val="24"/>
        </w:rPr>
      </w:pPr>
      <w:r w:rsidRPr="00A02ADB">
        <w:rPr>
          <w:rFonts w:ascii="Times New Roman" w:hAnsi="Times New Roman"/>
          <w:sz w:val="24"/>
        </w:rPr>
        <w:fldChar w:fldCharType="begin">
          <w:ffData>
            <w:name w:val="Text7"/>
            <w:enabled/>
            <w:calcOnExit w:val="0"/>
            <w:textInput/>
          </w:ffData>
        </w:fldChar>
      </w:r>
      <w:bookmarkStart w:name="Text7" w:id="6"/>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Data in the applications are not confidential.</w:t>
      </w:r>
      <w:bookmarkEnd w:id="6"/>
      <w:r w:rsidRPr="00A02ADB">
        <w:rPr>
          <w:rFonts w:ascii="Times New Roman" w:hAnsi="Times New Roman"/>
          <w:sz w:val="24"/>
        </w:rPr>
        <w:fldChar w:fldCharType="end"/>
      </w:r>
    </w:p>
    <w:p w:rsidRPr="004F7B95" w:rsidR="00D60543" w:rsidP="00E80664" w:rsidRDefault="00D60543" w14:paraId="58B9DD7B" w14:textId="77777777">
      <w:pPr>
        <w:widowControl/>
        <w:tabs>
          <w:tab w:val="num" w:pos="360"/>
        </w:tabs>
        <w:ind w:left="720" w:hanging="360"/>
        <w:rPr>
          <w:rFonts w:ascii="Times New Roman" w:hAnsi="Times New Roman"/>
          <w:snapToGrid/>
          <w:sz w:val="24"/>
          <w:szCs w:val="24"/>
        </w:rPr>
      </w:pPr>
    </w:p>
    <w:p w:rsidRPr="00276CDC" w:rsidR="002C3C4F" w:rsidP="00E80664" w:rsidRDefault="002C3C4F" w14:paraId="6D72AF91"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276CDC">
        <w:rPr>
          <w:rFonts w:ascii="Times New Roman" w:hAnsi="Times New Roman"/>
          <w:b/>
          <w:bCs/>
          <w:snapToGrid/>
          <w:sz w:val="24"/>
          <w:szCs w:val="24"/>
        </w:rPr>
        <w:t xml:space="preserve">Justification for Sensitive Questions </w:t>
      </w:r>
    </w:p>
    <w:p w:rsidRPr="004F7B95" w:rsidR="00CB1A12" w:rsidP="00E80664" w:rsidRDefault="003E2146" w14:paraId="63C63F7D" w14:textId="77777777">
      <w:pPr>
        <w:widowControl/>
        <w:tabs>
          <w:tab w:val="num" w:pos="360"/>
        </w:tabs>
        <w:ind w:left="720" w:hanging="360"/>
        <w:rPr>
          <w:rFonts w:ascii="Times New Roman" w:hAnsi="Times New Roman"/>
          <w:snapToGrid/>
          <w:sz w:val="24"/>
          <w:szCs w:val="24"/>
        </w:rPr>
      </w:pPr>
      <w:r w:rsidRPr="00A02ADB">
        <w:rPr>
          <w:rFonts w:ascii="Times New Roman" w:hAnsi="Times New Roman"/>
          <w:sz w:val="24"/>
        </w:rPr>
        <w:fldChar w:fldCharType="begin">
          <w:ffData>
            <w:name w:val="Text8"/>
            <w:enabled/>
            <w:calcOnExit w:val="0"/>
            <w:textInput/>
          </w:ffData>
        </w:fldChar>
      </w:r>
      <w:bookmarkStart w:name="Text8" w:id="7"/>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There are no questions of a sensitive nature in the application requirements.</w:t>
      </w:r>
      <w:r w:rsidRPr="00A02ADB">
        <w:rPr>
          <w:rFonts w:ascii="Times New Roman" w:hAnsi="Times New Roman"/>
        </w:rPr>
        <w:fldChar w:fldCharType="end"/>
      </w:r>
      <w:bookmarkEnd w:id="7"/>
    </w:p>
    <w:p w:rsidR="00AE2359" w:rsidP="00E80664" w:rsidRDefault="00AE2359" w14:paraId="77ABDB4A" w14:textId="77777777">
      <w:pPr>
        <w:widowControl/>
        <w:tabs>
          <w:tab w:val="num" w:pos="360"/>
        </w:tabs>
        <w:ind w:left="720" w:hanging="360"/>
        <w:rPr>
          <w:rFonts w:ascii="Times New Roman" w:hAnsi="Times New Roman"/>
          <w:snapToGrid/>
          <w:sz w:val="24"/>
          <w:szCs w:val="24"/>
        </w:rPr>
      </w:pPr>
    </w:p>
    <w:p w:rsidRPr="00276CDC" w:rsidR="002C3C4F" w:rsidP="00E80664" w:rsidRDefault="002C3C4F" w14:paraId="5713EAAB" w14:textId="77777777">
      <w:pPr>
        <w:widowControl/>
        <w:numPr>
          <w:ilvl w:val="0"/>
          <w:numId w:val="3"/>
        </w:numPr>
        <w:tabs>
          <w:tab w:val="clear" w:pos="720"/>
          <w:tab w:val="num" w:pos="360"/>
        </w:tabs>
        <w:ind w:left="360"/>
        <w:rPr>
          <w:rFonts w:ascii="Times New Roman" w:hAnsi="Times New Roman"/>
          <w:b/>
          <w:bCs/>
          <w:snapToGrid/>
          <w:sz w:val="24"/>
          <w:szCs w:val="24"/>
        </w:rPr>
      </w:pPr>
      <w:r w:rsidRPr="00276CDC">
        <w:rPr>
          <w:rFonts w:ascii="Times New Roman" w:hAnsi="Times New Roman"/>
          <w:b/>
          <w:bCs/>
          <w:snapToGrid/>
          <w:sz w:val="24"/>
          <w:szCs w:val="24"/>
        </w:rPr>
        <w:t xml:space="preserve">Estimates of Annualized Burden Hours and Costs </w:t>
      </w:r>
    </w:p>
    <w:p w:rsidRPr="004F7B95" w:rsidR="00CB1A12" w:rsidP="00E80664" w:rsidRDefault="00CB1A12" w14:paraId="321E7E0F" w14:textId="77777777">
      <w:pPr>
        <w:widowControl/>
        <w:ind w:left="72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08"/>
        <w:gridCol w:w="1527"/>
        <w:gridCol w:w="1600"/>
        <w:gridCol w:w="1403"/>
        <w:gridCol w:w="1165"/>
        <w:gridCol w:w="932"/>
        <w:gridCol w:w="1085"/>
        <w:gridCol w:w="966"/>
      </w:tblGrid>
      <w:tr w:rsidRPr="004F7B95" w:rsidR="00F210CA" w:rsidTr="00E80664" w14:paraId="3EB7492E" w14:textId="77777777">
        <w:trPr>
          <w:jc w:val="center"/>
        </w:trPr>
        <w:tc>
          <w:tcPr>
            <w:tcW w:w="1412" w:type="dxa"/>
            <w:shd w:val="clear" w:color="auto" w:fill="BFBFBF"/>
            <w:vAlign w:val="center"/>
          </w:tcPr>
          <w:p w:rsidRPr="00405C10" w:rsidR="00957799" w:rsidP="00E80664" w:rsidRDefault="00957799" w14:paraId="56D6DA6B"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32" w:type="dxa"/>
            <w:shd w:val="clear" w:color="auto" w:fill="BFBFBF"/>
            <w:vAlign w:val="center"/>
          </w:tcPr>
          <w:p w:rsidRPr="00405C10" w:rsidR="00957799" w:rsidP="00E80664" w:rsidRDefault="00957799" w14:paraId="0B8613F7" w14:textId="77777777">
            <w:pPr>
              <w:jc w:val="center"/>
              <w:rPr>
                <w:rFonts w:ascii="Times New Roman" w:hAnsi="Times New Roman"/>
                <w:szCs w:val="24"/>
              </w:rPr>
            </w:pPr>
            <w:r w:rsidRPr="00405C10">
              <w:rPr>
                <w:rFonts w:ascii="Times New Roman" w:hAnsi="Times New Roman"/>
                <w:szCs w:val="24"/>
              </w:rPr>
              <w:t>Total Number of Respondents</w:t>
            </w:r>
          </w:p>
        </w:tc>
        <w:tc>
          <w:tcPr>
            <w:tcW w:w="1607" w:type="dxa"/>
            <w:shd w:val="clear" w:color="auto" w:fill="BFBFBF"/>
            <w:vAlign w:val="center"/>
          </w:tcPr>
          <w:p w:rsidRPr="00405C10" w:rsidR="00957799" w:rsidP="00E80664" w:rsidRDefault="00957799" w14:paraId="31B89D15"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Pr="00405C10" w:rsidR="00957799" w:rsidP="00E80664" w:rsidRDefault="00957799" w14:paraId="126F0ADE"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Pr="00405C10" w:rsidR="00957799" w:rsidP="00E80664" w:rsidRDefault="00957799" w14:paraId="4900B120"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Pr="00405C10" w:rsidR="00957799" w:rsidP="00E80664" w:rsidRDefault="00957799" w14:paraId="3A980798" w14:textId="77777777">
            <w:pPr>
              <w:jc w:val="center"/>
              <w:rPr>
                <w:rFonts w:ascii="Times New Roman" w:hAnsi="Times New Roman"/>
                <w:bCs/>
                <w:szCs w:val="24"/>
              </w:rPr>
            </w:pPr>
            <w:r w:rsidRPr="00405C10">
              <w:rPr>
                <w:rFonts w:ascii="Times New Roman" w:hAnsi="Times New Roman"/>
                <w:bCs/>
                <w:szCs w:val="24"/>
              </w:rPr>
              <w:t>Annual Burden Hours</w:t>
            </w:r>
          </w:p>
        </w:tc>
        <w:tc>
          <w:tcPr>
            <w:tcW w:w="1085" w:type="dxa"/>
            <w:shd w:val="clear" w:color="auto" w:fill="BFBFBF"/>
            <w:vAlign w:val="center"/>
          </w:tcPr>
          <w:p w:rsidRPr="00405C10" w:rsidR="00957799" w:rsidP="00E80664" w:rsidRDefault="00957799" w14:paraId="75682C6E" w14:textId="77777777">
            <w:pPr>
              <w:jc w:val="center"/>
              <w:rPr>
                <w:rFonts w:ascii="Times New Roman" w:hAnsi="Times New Roman"/>
                <w:szCs w:val="24"/>
              </w:rPr>
            </w:pPr>
            <w:r w:rsidRPr="00405C10">
              <w:rPr>
                <w:rFonts w:ascii="Times New Roman" w:hAnsi="Times New Roman"/>
                <w:bCs/>
                <w:szCs w:val="24"/>
              </w:rPr>
              <w:t>Average Hourly Wage</w:t>
            </w:r>
          </w:p>
        </w:tc>
        <w:tc>
          <w:tcPr>
            <w:tcW w:w="935" w:type="dxa"/>
            <w:shd w:val="clear" w:color="auto" w:fill="BFBFBF"/>
            <w:vAlign w:val="center"/>
          </w:tcPr>
          <w:p w:rsidRPr="00405C10" w:rsidR="00957799" w:rsidP="00E80664" w:rsidRDefault="00957799" w14:paraId="387D6C7A"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E80664" w14:paraId="40AB0195" w14:textId="77777777">
        <w:trPr>
          <w:trHeight w:val="432"/>
          <w:jc w:val="center"/>
        </w:trPr>
        <w:tc>
          <w:tcPr>
            <w:tcW w:w="1412" w:type="dxa"/>
            <w:vAlign w:val="center"/>
          </w:tcPr>
          <w:p w:rsidRPr="00405C10" w:rsidR="00957799" w:rsidP="00E80664" w:rsidRDefault="00057AB5" w14:paraId="187F40C8" w14:textId="77777777">
            <w:pPr>
              <w:tabs>
                <w:tab w:val="center" w:pos="4320"/>
                <w:tab w:val="right" w:pos="8640"/>
              </w:tabs>
              <w:rPr>
                <w:rFonts w:ascii="Times New Roman" w:hAnsi="Times New Roman"/>
                <w:szCs w:val="24"/>
              </w:rPr>
            </w:pPr>
            <w:r>
              <w:rPr>
                <w:rFonts w:ascii="Times New Roman" w:hAnsi="Times New Roman"/>
                <w:szCs w:val="24"/>
              </w:rPr>
              <w:t>Application</w:t>
            </w:r>
          </w:p>
        </w:tc>
        <w:tc>
          <w:tcPr>
            <w:tcW w:w="1532" w:type="dxa"/>
            <w:vAlign w:val="center"/>
          </w:tcPr>
          <w:p w:rsidRPr="006F78A8" w:rsidR="00957799" w:rsidP="00E80664" w:rsidRDefault="00057AB5" w14:paraId="64E4EEAD" w14:textId="77777777">
            <w:pPr>
              <w:tabs>
                <w:tab w:val="center" w:pos="4320"/>
                <w:tab w:val="right" w:pos="8640"/>
              </w:tabs>
              <w:jc w:val="center"/>
              <w:rPr>
                <w:rFonts w:ascii="Times New Roman" w:hAnsi="Times New Roman"/>
                <w:szCs w:val="24"/>
              </w:rPr>
            </w:pPr>
            <w:r w:rsidRPr="006F78A8">
              <w:rPr>
                <w:rFonts w:ascii="Times New Roman" w:hAnsi="Times New Roman"/>
                <w:szCs w:val="24"/>
              </w:rPr>
              <w:t>52</w:t>
            </w:r>
          </w:p>
        </w:tc>
        <w:tc>
          <w:tcPr>
            <w:tcW w:w="1607" w:type="dxa"/>
            <w:vAlign w:val="center"/>
          </w:tcPr>
          <w:p w:rsidRPr="00405C10" w:rsidR="00957799" w:rsidP="00E80664" w:rsidRDefault="00AE2359" w14:paraId="3DA561A0" w14:textId="6F04FC42">
            <w:pPr>
              <w:tabs>
                <w:tab w:val="center" w:pos="4320"/>
                <w:tab w:val="right" w:pos="8640"/>
              </w:tabs>
              <w:jc w:val="center"/>
              <w:rPr>
                <w:rFonts w:ascii="Times New Roman" w:hAnsi="Times New Roman"/>
                <w:szCs w:val="24"/>
              </w:rPr>
            </w:pPr>
            <w:r>
              <w:rPr>
                <w:rFonts w:ascii="Times New Roman" w:hAnsi="Times New Roman"/>
                <w:szCs w:val="24"/>
              </w:rPr>
              <w:t>3</w:t>
            </w:r>
          </w:p>
        </w:tc>
        <w:tc>
          <w:tcPr>
            <w:tcW w:w="1410" w:type="dxa"/>
            <w:vAlign w:val="center"/>
          </w:tcPr>
          <w:p w:rsidRPr="00405C10" w:rsidR="00957799" w:rsidP="00E80664" w:rsidRDefault="00057AB5" w14:paraId="0C9F1DDB"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1171" w:type="dxa"/>
            <w:vAlign w:val="center"/>
          </w:tcPr>
          <w:p w:rsidRPr="00405C10" w:rsidR="00957799" w:rsidP="00E80664" w:rsidRDefault="00AE2359" w14:paraId="4F490F28" w14:textId="404D8B6C">
            <w:pPr>
              <w:tabs>
                <w:tab w:val="center" w:pos="4320"/>
                <w:tab w:val="right" w:pos="8640"/>
              </w:tabs>
              <w:jc w:val="center"/>
              <w:rPr>
                <w:rFonts w:ascii="Times New Roman" w:hAnsi="Times New Roman"/>
                <w:szCs w:val="24"/>
              </w:rPr>
            </w:pPr>
            <w:r>
              <w:rPr>
                <w:rFonts w:ascii="Times New Roman" w:hAnsi="Times New Roman"/>
                <w:szCs w:val="24"/>
              </w:rPr>
              <w:t>6,240</w:t>
            </w:r>
          </w:p>
        </w:tc>
        <w:tc>
          <w:tcPr>
            <w:tcW w:w="934" w:type="dxa"/>
            <w:vAlign w:val="center"/>
          </w:tcPr>
          <w:p w:rsidRPr="00405C10" w:rsidR="00957799" w:rsidP="00E80664" w:rsidRDefault="00AE2359" w14:paraId="40D75F00" w14:textId="30F1091D">
            <w:pPr>
              <w:tabs>
                <w:tab w:val="center" w:pos="4320"/>
                <w:tab w:val="right" w:pos="8640"/>
              </w:tabs>
              <w:jc w:val="center"/>
              <w:rPr>
                <w:rFonts w:ascii="Times New Roman" w:hAnsi="Times New Roman"/>
                <w:szCs w:val="24"/>
              </w:rPr>
            </w:pPr>
            <w:r>
              <w:rPr>
                <w:rFonts w:ascii="Times New Roman" w:hAnsi="Times New Roman"/>
                <w:szCs w:val="24"/>
              </w:rPr>
              <w:t>2,080</w:t>
            </w:r>
          </w:p>
        </w:tc>
        <w:tc>
          <w:tcPr>
            <w:tcW w:w="1085" w:type="dxa"/>
            <w:vAlign w:val="center"/>
          </w:tcPr>
          <w:p w:rsidRPr="00405C10" w:rsidR="00957799" w:rsidP="00E80664" w:rsidRDefault="00057AB5" w14:paraId="21646B4D" w14:textId="77777777">
            <w:pPr>
              <w:tabs>
                <w:tab w:val="center" w:pos="4320"/>
                <w:tab w:val="right" w:pos="8640"/>
              </w:tabs>
              <w:jc w:val="center"/>
              <w:rPr>
                <w:rFonts w:ascii="Times New Roman" w:hAnsi="Times New Roman"/>
                <w:szCs w:val="24"/>
              </w:rPr>
            </w:pPr>
            <w:r>
              <w:rPr>
                <w:rFonts w:ascii="Times New Roman" w:hAnsi="Times New Roman"/>
                <w:szCs w:val="24"/>
              </w:rPr>
              <w:t>$</w:t>
            </w:r>
            <w:r w:rsidR="005340F8">
              <w:rPr>
                <w:rFonts w:ascii="Times New Roman" w:hAnsi="Times New Roman"/>
                <w:szCs w:val="24"/>
              </w:rPr>
              <w:t>36</w:t>
            </w:r>
          </w:p>
        </w:tc>
        <w:tc>
          <w:tcPr>
            <w:tcW w:w="935" w:type="dxa"/>
            <w:vAlign w:val="center"/>
          </w:tcPr>
          <w:p w:rsidRPr="00405C10" w:rsidR="00957799" w:rsidP="00E80664" w:rsidRDefault="00057AB5" w14:paraId="24753CD2" w14:textId="0879E583">
            <w:pPr>
              <w:tabs>
                <w:tab w:val="center" w:pos="4320"/>
                <w:tab w:val="right" w:pos="8640"/>
              </w:tabs>
              <w:jc w:val="center"/>
              <w:rPr>
                <w:rFonts w:ascii="Times New Roman" w:hAnsi="Times New Roman"/>
                <w:szCs w:val="24"/>
              </w:rPr>
            </w:pPr>
            <w:r>
              <w:rPr>
                <w:rFonts w:ascii="Times New Roman" w:hAnsi="Times New Roman"/>
                <w:szCs w:val="24"/>
              </w:rPr>
              <w:t>$</w:t>
            </w:r>
            <w:r w:rsidR="00AE2359">
              <w:rPr>
                <w:rFonts w:ascii="Times New Roman" w:hAnsi="Times New Roman"/>
                <w:szCs w:val="24"/>
              </w:rPr>
              <w:t>74,880</w:t>
            </w:r>
          </w:p>
        </w:tc>
      </w:tr>
      <w:tr w:rsidRPr="004F7B95" w:rsidR="00F210CA" w:rsidTr="00E80664" w14:paraId="04B960C8" w14:textId="77777777">
        <w:trPr>
          <w:trHeight w:val="432"/>
          <w:jc w:val="center"/>
        </w:trPr>
        <w:tc>
          <w:tcPr>
            <w:tcW w:w="1412" w:type="dxa"/>
            <w:vAlign w:val="center"/>
          </w:tcPr>
          <w:p w:rsidRPr="00405C10" w:rsidR="00957799" w:rsidP="00E80664" w:rsidRDefault="00057AB5" w14:paraId="7B687AEE" w14:textId="77777777">
            <w:pPr>
              <w:tabs>
                <w:tab w:val="center" w:pos="4320"/>
                <w:tab w:val="right" w:pos="8640"/>
              </w:tabs>
              <w:rPr>
                <w:rFonts w:ascii="Times New Roman" w:hAnsi="Times New Roman"/>
                <w:szCs w:val="24"/>
              </w:rPr>
            </w:pPr>
            <w:r>
              <w:rPr>
                <w:rFonts w:ascii="Times New Roman" w:hAnsi="Times New Roman"/>
                <w:szCs w:val="24"/>
              </w:rPr>
              <w:t>Annual Report</w:t>
            </w:r>
          </w:p>
        </w:tc>
        <w:tc>
          <w:tcPr>
            <w:tcW w:w="1532" w:type="dxa"/>
            <w:vAlign w:val="center"/>
          </w:tcPr>
          <w:p w:rsidRPr="006F78A8" w:rsidR="00957799" w:rsidP="00E80664" w:rsidRDefault="00057AB5" w14:paraId="7240F970" w14:textId="77777777">
            <w:pPr>
              <w:tabs>
                <w:tab w:val="center" w:pos="4320"/>
                <w:tab w:val="right" w:pos="8640"/>
              </w:tabs>
              <w:jc w:val="center"/>
              <w:rPr>
                <w:rFonts w:ascii="Times New Roman" w:hAnsi="Times New Roman"/>
                <w:szCs w:val="24"/>
              </w:rPr>
            </w:pPr>
            <w:r w:rsidRPr="006F78A8">
              <w:rPr>
                <w:rFonts w:ascii="Times New Roman" w:hAnsi="Times New Roman"/>
                <w:szCs w:val="24"/>
              </w:rPr>
              <w:t>52</w:t>
            </w:r>
          </w:p>
        </w:tc>
        <w:tc>
          <w:tcPr>
            <w:tcW w:w="1607" w:type="dxa"/>
            <w:vAlign w:val="center"/>
          </w:tcPr>
          <w:p w:rsidRPr="00405C10" w:rsidR="00957799" w:rsidP="00E80664" w:rsidRDefault="00AE2359" w14:paraId="41AE3CFE" w14:textId="352CA6B8">
            <w:pPr>
              <w:tabs>
                <w:tab w:val="center" w:pos="4320"/>
                <w:tab w:val="right" w:pos="8640"/>
              </w:tabs>
              <w:jc w:val="center"/>
              <w:rPr>
                <w:rFonts w:ascii="Times New Roman" w:hAnsi="Times New Roman"/>
                <w:szCs w:val="24"/>
              </w:rPr>
            </w:pPr>
            <w:r>
              <w:rPr>
                <w:rFonts w:ascii="Times New Roman" w:hAnsi="Times New Roman"/>
                <w:szCs w:val="24"/>
              </w:rPr>
              <w:t>3</w:t>
            </w:r>
          </w:p>
        </w:tc>
        <w:tc>
          <w:tcPr>
            <w:tcW w:w="1410" w:type="dxa"/>
            <w:vAlign w:val="center"/>
          </w:tcPr>
          <w:p w:rsidRPr="00405C10" w:rsidR="00957799" w:rsidP="00E80664" w:rsidRDefault="00057AB5" w14:paraId="5466A720" w14:textId="77777777">
            <w:pPr>
              <w:tabs>
                <w:tab w:val="center" w:pos="4320"/>
                <w:tab w:val="right" w:pos="8640"/>
              </w:tabs>
              <w:jc w:val="center"/>
              <w:rPr>
                <w:rFonts w:ascii="Times New Roman" w:hAnsi="Times New Roman"/>
                <w:szCs w:val="24"/>
              </w:rPr>
            </w:pPr>
            <w:r>
              <w:rPr>
                <w:rFonts w:ascii="Times New Roman" w:hAnsi="Times New Roman"/>
                <w:szCs w:val="24"/>
              </w:rPr>
              <w:t>24</w:t>
            </w:r>
          </w:p>
        </w:tc>
        <w:tc>
          <w:tcPr>
            <w:tcW w:w="1171" w:type="dxa"/>
            <w:vAlign w:val="center"/>
          </w:tcPr>
          <w:p w:rsidRPr="00405C10" w:rsidR="00957799" w:rsidP="00E80664" w:rsidRDefault="00AE2359" w14:paraId="01266214" w14:textId="46153EBB">
            <w:pPr>
              <w:tabs>
                <w:tab w:val="center" w:pos="4320"/>
                <w:tab w:val="right" w:pos="8640"/>
              </w:tabs>
              <w:jc w:val="center"/>
              <w:rPr>
                <w:rFonts w:ascii="Times New Roman" w:hAnsi="Times New Roman"/>
                <w:szCs w:val="24"/>
              </w:rPr>
            </w:pPr>
            <w:r>
              <w:rPr>
                <w:rFonts w:ascii="Times New Roman" w:hAnsi="Times New Roman"/>
                <w:szCs w:val="24"/>
              </w:rPr>
              <w:t>3,744</w:t>
            </w:r>
          </w:p>
        </w:tc>
        <w:tc>
          <w:tcPr>
            <w:tcW w:w="934" w:type="dxa"/>
            <w:vAlign w:val="center"/>
          </w:tcPr>
          <w:p w:rsidRPr="00405C10" w:rsidR="00957799" w:rsidP="00E80664" w:rsidRDefault="00AE2359" w14:paraId="388D3883" w14:textId="7D1365D0">
            <w:pPr>
              <w:tabs>
                <w:tab w:val="center" w:pos="4320"/>
                <w:tab w:val="right" w:pos="8640"/>
              </w:tabs>
              <w:jc w:val="center"/>
              <w:rPr>
                <w:rFonts w:ascii="Times New Roman" w:hAnsi="Times New Roman"/>
                <w:szCs w:val="24"/>
              </w:rPr>
            </w:pPr>
            <w:r>
              <w:rPr>
                <w:rFonts w:ascii="Times New Roman" w:hAnsi="Times New Roman"/>
                <w:szCs w:val="24"/>
              </w:rPr>
              <w:t>1,248</w:t>
            </w:r>
          </w:p>
        </w:tc>
        <w:tc>
          <w:tcPr>
            <w:tcW w:w="1085" w:type="dxa"/>
            <w:vAlign w:val="center"/>
          </w:tcPr>
          <w:p w:rsidRPr="00405C10" w:rsidR="00957799" w:rsidP="00E80664" w:rsidRDefault="00057AB5" w14:paraId="1CBDC99E" w14:textId="77777777">
            <w:pPr>
              <w:tabs>
                <w:tab w:val="center" w:pos="4320"/>
                <w:tab w:val="right" w:pos="8640"/>
              </w:tabs>
              <w:jc w:val="center"/>
              <w:rPr>
                <w:rFonts w:ascii="Times New Roman" w:hAnsi="Times New Roman"/>
                <w:szCs w:val="24"/>
              </w:rPr>
            </w:pPr>
            <w:r>
              <w:rPr>
                <w:rFonts w:ascii="Times New Roman" w:hAnsi="Times New Roman"/>
                <w:szCs w:val="24"/>
              </w:rPr>
              <w:t>$</w:t>
            </w:r>
            <w:r w:rsidR="005340F8">
              <w:rPr>
                <w:rFonts w:ascii="Times New Roman" w:hAnsi="Times New Roman"/>
                <w:szCs w:val="24"/>
              </w:rPr>
              <w:t>36</w:t>
            </w:r>
          </w:p>
        </w:tc>
        <w:tc>
          <w:tcPr>
            <w:tcW w:w="935" w:type="dxa"/>
            <w:vAlign w:val="center"/>
          </w:tcPr>
          <w:p w:rsidRPr="00405C10" w:rsidR="00957799" w:rsidP="00E80664" w:rsidRDefault="00057AB5" w14:paraId="37EC710A" w14:textId="0AFB3E4C">
            <w:pPr>
              <w:tabs>
                <w:tab w:val="center" w:pos="4320"/>
                <w:tab w:val="right" w:pos="8640"/>
              </w:tabs>
              <w:jc w:val="center"/>
              <w:rPr>
                <w:rFonts w:ascii="Times New Roman" w:hAnsi="Times New Roman"/>
                <w:szCs w:val="24"/>
              </w:rPr>
            </w:pPr>
            <w:r>
              <w:rPr>
                <w:rFonts w:ascii="Times New Roman" w:hAnsi="Times New Roman"/>
                <w:szCs w:val="24"/>
              </w:rPr>
              <w:t>$</w:t>
            </w:r>
            <w:r w:rsidR="00AE2359">
              <w:rPr>
                <w:rFonts w:ascii="Times New Roman" w:hAnsi="Times New Roman"/>
                <w:szCs w:val="24"/>
              </w:rPr>
              <w:t>44,928</w:t>
            </w:r>
          </w:p>
        </w:tc>
      </w:tr>
      <w:tr w:rsidRPr="004F7B95" w:rsidR="00957799" w:rsidTr="003A1FAE" w14:paraId="4522DDC0" w14:textId="77777777">
        <w:trPr>
          <w:jc w:val="center"/>
        </w:trPr>
        <w:tc>
          <w:tcPr>
            <w:tcW w:w="7132" w:type="dxa"/>
            <w:gridSpan w:val="5"/>
            <w:vAlign w:val="center"/>
          </w:tcPr>
          <w:p w:rsidRPr="00405C10" w:rsidR="00957799" w:rsidP="00E80664" w:rsidRDefault="00957799" w14:paraId="56C28B75"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4" w:type="dxa"/>
            <w:vAlign w:val="center"/>
          </w:tcPr>
          <w:p w:rsidRPr="00405C10" w:rsidR="00957799" w:rsidP="003A1FAE" w:rsidRDefault="00AE2359" w14:paraId="006CE731" w14:textId="6CDD810F">
            <w:pPr>
              <w:tabs>
                <w:tab w:val="center" w:pos="4320"/>
                <w:tab w:val="right" w:pos="8640"/>
              </w:tabs>
              <w:jc w:val="center"/>
              <w:rPr>
                <w:rFonts w:ascii="Times New Roman" w:hAnsi="Times New Roman"/>
                <w:b/>
                <w:szCs w:val="24"/>
              </w:rPr>
            </w:pPr>
            <w:r>
              <w:rPr>
                <w:rFonts w:ascii="Times New Roman" w:hAnsi="Times New Roman"/>
                <w:b/>
                <w:szCs w:val="24"/>
              </w:rPr>
              <w:t>3,328</w:t>
            </w:r>
          </w:p>
        </w:tc>
        <w:tc>
          <w:tcPr>
            <w:tcW w:w="1085" w:type="dxa"/>
          </w:tcPr>
          <w:p w:rsidRPr="00405C10" w:rsidR="00957799" w:rsidP="00E80664" w:rsidRDefault="00F210CA" w14:paraId="6CEDF48D"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5" w:type="dxa"/>
            <w:vAlign w:val="center"/>
          </w:tcPr>
          <w:p w:rsidRPr="00405C10" w:rsidR="00957799" w:rsidP="003A1FAE" w:rsidRDefault="00AE2359" w14:paraId="7FCBB670" w14:textId="0D3DB0CD">
            <w:pPr>
              <w:tabs>
                <w:tab w:val="center" w:pos="4320"/>
                <w:tab w:val="right" w:pos="8640"/>
              </w:tabs>
              <w:jc w:val="center"/>
              <w:rPr>
                <w:rFonts w:ascii="Times New Roman" w:hAnsi="Times New Roman"/>
                <w:b/>
                <w:szCs w:val="24"/>
              </w:rPr>
            </w:pPr>
            <w:r>
              <w:rPr>
                <w:rFonts w:ascii="Times New Roman" w:hAnsi="Times New Roman"/>
                <w:b/>
                <w:szCs w:val="24"/>
              </w:rPr>
              <w:t>$119,808</w:t>
            </w:r>
          </w:p>
        </w:tc>
      </w:tr>
    </w:tbl>
    <w:p w:rsidR="00CB1A12" w:rsidP="00E80664" w:rsidRDefault="00CB1A12" w14:paraId="65A1DA5A" w14:textId="77777777">
      <w:pPr>
        <w:widowControl/>
        <w:ind w:left="720"/>
        <w:rPr>
          <w:rFonts w:ascii="Times New Roman" w:hAnsi="Times New Roman"/>
          <w:snapToGrid/>
          <w:sz w:val="24"/>
          <w:szCs w:val="24"/>
        </w:rPr>
      </w:pPr>
    </w:p>
    <w:p w:rsidRPr="004F7B95" w:rsidR="007A0FBE" w:rsidP="00027B30" w:rsidRDefault="00276CDC" w14:paraId="4E120F35" w14:textId="77777777">
      <w:pPr>
        <w:widowControl/>
        <w:ind w:left="360"/>
        <w:rPr>
          <w:rFonts w:ascii="Times New Roman" w:hAnsi="Times New Roman"/>
          <w:snapToGrid/>
          <w:sz w:val="24"/>
          <w:szCs w:val="24"/>
        </w:rPr>
      </w:pPr>
      <w:r>
        <w:rPr>
          <w:rFonts w:ascii="Times New Roman" w:hAnsi="Times New Roman"/>
          <w:snapToGrid/>
          <w:sz w:val="24"/>
          <w:szCs w:val="24"/>
        </w:rPr>
        <w:t>The cost to respondents was calculated using the Bureau of Labor Statistics (BLS) job code for Social and Human Services Assistants [</w:t>
      </w:r>
      <w:r w:rsidRPr="004F7B95" w:rsidR="00E368FB">
        <w:rPr>
          <w:rFonts w:ascii="Times New Roman" w:hAnsi="Times New Roman"/>
          <w:snapToGrid/>
          <w:sz w:val="24"/>
          <w:szCs w:val="24"/>
        </w:rPr>
        <w:t>21-1093</w:t>
      </w:r>
      <w:r>
        <w:rPr>
          <w:rFonts w:ascii="Times New Roman" w:hAnsi="Times New Roman"/>
          <w:snapToGrid/>
          <w:sz w:val="24"/>
          <w:szCs w:val="24"/>
        </w:rPr>
        <w:t>]</w:t>
      </w:r>
      <w:r w:rsidRPr="004F7B95" w:rsidR="00E368FB">
        <w:rPr>
          <w:rFonts w:ascii="Times New Roman" w:hAnsi="Times New Roman"/>
          <w:snapToGrid/>
          <w:sz w:val="24"/>
          <w:szCs w:val="24"/>
        </w:rPr>
        <w:t xml:space="preserve"> and wage data from May 201</w:t>
      </w:r>
      <w:r w:rsidR="005340F8">
        <w:rPr>
          <w:rFonts w:ascii="Times New Roman" w:hAnsi="Times New Roman"/>
          <w:snapToGrid/>
          <w:sz w:val="24"/>
          <w:szCs w:val="24"/>
        </w:rPr>
        <w:t>9, which</w:t>
      </w:r>
      <w:r w:rsidRPr="004F7B95" w:rsidR="00E368FB">
        <w:rPr>
          <w:rFonts w:ascii="Times New Roman" w:hAnsi="Times New Roman"/>
          <w:snapToGrid/>
          <w:sz w:val="24"/>
          <w:szCs w:val="24"/>
        </w:rPr>
        <w:t xml:space="preserve"> is $17.</w:t>
      </w:r>
      <w:r w:rsidR="005340F8">
        <w:rPr>
          <w:rFonts w:ascii="Times New Roman" w:hAnsi="Times New Roman"/>
          <w:snapToGrid/>
          <w:sz w:val="24"/>
          <w:szCs w:val="24"/>
        </w:rPr>
        <w:t>81</w:t>
      </w:r>
      <w:r w:rsidRPr="004F7B95" w:rsidR="00E368FB">
        <w:rPr>
          <w:rFonts w:ascii="Times New Roman" w:hAnsi="Times New Roman"/>
          <w:snapToGrid/>
          <w:sz w:val="24"/>
          <w:szCs w:val="24"/>
        </w:rPr>
        <w:t xml:space="preserve"> per hour.</w:t>
      </w:r>
      <w:r w:rsidR="005340F8">
        <w:rPr>
          <w:rFonts w:ascii="Times New Roman" w:hAnsi="Times New Roman"/>
          <w:snapToGrid/>
          <w:sz w:val="24"/>
          <w:szCs w:val="24"/>
        </w:rPr>
        <w:t xml:space="preserve"> T</w:t>
      </w:r>
      <w:r w:rsidRPr="004F7B95" w:rsidR="007A0FBE">
        <w:rPr>
          <w:rFonts w:ascii="Times New Roman" w:hAnsi="Times New Roman"/>
          <w:snapToGrid/>
          <w:sz w:val="24"/>
          <w:szCs w:val="24"/>
        </w:rPr>
        <w:t>o account for fringe benefits and overhead the rate is multiplied by two</w:t>
      </w:r>
      <w:r w:rsidRPr="004F7B95" w:rsidR="00E368FB">
        <w:rPr>
          <w:rFonts w:ascii="Times New Roman" w:hAnsi="Times New Roman"/>
          <w:snapToGrid/>
          <w:sz w:val="24"/>
          <w:szCs w:val="24"/>
        </w:rPr>
        <w:t xml:space="preserve"> </w:t>
      </w:r>
      <w:r w:rsidRPr="004F7B95" w:rsidR="00E368FB">
        <w:rPr>
          <w:rFonts w:ascii="Times New Roman" w:hAnsi="Times New Roman"/>
          <w:snapToGrid/>
          <w:sz w:val="24"/>
          <w:szCs w:val="24"/>
        </w:rPr>
        <w:lastRenderedPageBreak/>
        <w:t>which is $3</w:t>
      </w:r>
      <w:r w:rsidR="005340F8">
        <w:rPr>
          <w:rFonts w:ascii="Times New Roman" w:hAnsi="Times New Roman"/>
          <w:snapToGrid/>
          <w:sz w:val="24"/>
          <w:szCs w:val="24"/>
        </w:rPr>
        <w:t>5.62 and rounded to $36 for the purpose of determining the average hourly wage</w:t>
      </w:r>
      <w:r w:rsidRPr="004F7B95" w:rsidR="00E368FB">
        <w:rPr>
          <w:rFonts w:ascii="Times New Roman" w:hAnsi="Times New Roman"/>
          <w:snapToGrid/>
          <w:sz w:val="24"/>
          <w:szCs w:val="24"/>
        </w:rPr>
        <w:t>.</w:t>
      </w:r>
      <w:r w:rsidRPr="004F7B95" w:rsidR="007A0FBE">
        <w:rPr>
          <w:rFonts w:ascii="Times New Roman" w:hAnsi="Times New Roman"/>
          <w:snapToGrid/>
          <w:sz w:val="24"/>
          <w:szCs w:val="24"/>
        </w:rPr>
        <w:t xml:space="preserve">  </w:t>
      </w:r>
      <w:hyperlink w:history="1" r:id="rId11">
        <w:r w:rsidRPr="004F7B95" w:rsidR="0080325F">
          <w:rPr>
            <w:rStyle w:val="Hyperlink"/>
            <w:rFonts w:ascii="Times New Roman" w:hAnsi="Times New Roman"/>
            <w:snapToGrid/>
            <w:sz w:val="24"/>
            <w:szCs w:val="24"/>
          </w:rPr>
          <w:t>https://www.bls.gov/oes/current/oes211093.htm</w:t>
        </w:r>
      </w:hyperlink>
    </w:p>
    <w:p w:rsidRPr="004F7B95" w:rsidR="007A0FBE" w:rsidP="00E80664" w:rsidRDefault="007A0FBE" w14:paraId="25DE3807" w14:textId="77777777">
      <w:pPr>
        <w:widowControl/>
        <w:rPr>
          <w:rFonts w:ascii="Times New Roman" w:hAnsi="Times New Roman"/>
          <w:snapToGrid/>
          <w:sz w:val="24"/>
          <w:szCs w:val="24"/>
        </w:rPr>
      </w:pPr>
    </w:p>
    <w:p w:rsidRPr="00CE77D5" w:rsidR="00D60543" w:rsidP="00027B30" w:rsidRDefault="002C3C4F" w14:paraId="0CCB8494"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Estimates of Other Total Annual Cost Burden to Respondents and Record Keepers </w:t>
      </w:r>
    </w:p>
    <w:p w:rsidR="00057AB5" w:rsidP="00E80664" w:rsidRDefault="00057AB5" w14:paraId="76A9D1A4" w14:textId="77777777">
      <w:pPr>
        <w:widowControl/>
        <w:ind w:left="360"/>
        <w:rPr>
          <w:rFonts w:ascii="Times New Roman" w:hAnsi="Times New Roman"/>
          <w:snapToGrid/>
          <w:sz w:val="24"/>
          <w:szCs w:val="24"/>
        </w:rPr>
      </w:pPr>
      <w:r w:rsidRPr="00A02ADB">
        <w:rPr>
          <w:rFonts w:ascii="Times New Roman" w:hAnsi="Times New Roman"/>
          <w:snapToGrid/>
          <w:sz w:val="24"/>
          <w:szCs w:val="24"/>
        </w:rPr>
        <w:t xml:space="preserve">There </w:t>
      </w:r>
      <w:r w:rsidR="00CE77D5">
        <w:rPr>
          <w:rFonts w:ascii="Times New Roman" w:hAnsi="Times New Roman"/>
          <w:snapToGrid/>
          <w:sz w:val="24"/>
          <w:szCs w:val="24"/>
        </w:rPr>
        <w:t>is</w:t>
      </w:r>
      <w:r w:rsidRPr="00A02ADB">
        <w:rPr>
          <w:rFonts w:ascii="Times New Roman" w:hAnsi="Times New Roman"/>
          <w:snapToGrid/>
          <w:sz w:val="24"/>
          <w:szCs w:val="24"/>
        </w:rPr>
        <w:t xml:space="preserve"> no annual direct cost </w:t>
      </w:r>
      <w:r w:rsidR="00CE77D5">
        <w:rPr>
          <w:rFonts w:ascii="Times New Roman" w:hAnsi="Times New Roman"/>
          <w:snapToGrid/>
          <w:sz w:val="24"/>
          <w:szCs w:val="24"/>
        </w:rPr>
        <w:t xml:space="preserve">burden associated with this </w:t>
      </w:r>
      <w:r w:rsidRPr="00A02ADB">
        <w:rPr>
          <w:rFonts w:ascii="Times New Roman" w:hAnsi="Times New Roman"/>
          <w:snapToGrid/>
          <w:sz w:val="24"/>
          <w:szCs w:val="24"/>
        </w:rPr>
        <w:t>information collection.</w:t>
      </w:r>
    </w:p>
    <w:p w:rsidR="00027B30" w:rsidP="00E80664" w:rsidRDefault="00027B30" w14:paraId="05A9E5F5" w14:textId="77777777">
      <w:pPr>
        <w:widowControl/>
        <w:rPr>
          <w:rFonts w:ascii="Times New Roman" w:hAnsi="Times New Roman"/>
          <w:snapToGrid/>
          <w:sz w:val="24"/>
          <w:szCs w:val="24"/>
        </w:rPr>
      </w:pPr>
    </w:p>
    <w:p w:rsidRPr="00CE77D5" w:rsidR="002C3C4F" w:rsidP="00027B30" w:rsidRDefault="004602FE" w14:paraId="61E78BE5"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A</w:t>
      </w:r>
      <w:r w:rsidRPr="00CE77D5" w:rsidR="002C3C4F">
        <w:rPr>
          <w:rFonts w:ascii="Times New Roman" w:hAnsi="Times New Roman"/>
          <w:b/>
          <w:bCs/>
          <w:snapToGrid/>
          <w:sz w:val="24"/>
          <w:szCs w:val="24"/>
        </w:rPr>
        <w:t xml:space="preserve">nnualized Cost to the Federal Government </w:t>
      </w:r>
    </w:p>
    <w:p w:rsidRPr="00057AB5" w:rsidR="0099112C" w:rsidP="00027B30" w:rsidRDefault="00372C87" w14:paraId="0AEEAA42" w14:textId="6A83FB88">
      <w:pPr>
        <w:widowControl/>
        <w:ind w:left="360"/>
        <w:rPr>
          <w:rFonts w:ascii="Times New Roman" w:hAnsi="Times New Roman"/>
          <w:sz w:val="24"/>
        </w:rPr>
      </w:pPr>
      <w:r>
        <w:rPr>
          <w:rFonts w:ascii="Times New Roman" w:hAnsi="Times New Roman"/>
          <w:snapToGrid/>
          <w:sz w:val="24"/>
          <w:szCs w:val="24"/>
        </w:rPr>
        <w:t xml:space="preserve"> </w:t>
      </w:r>
      <w:r w:rsidR="0099112C">
        <w:rPr>
          <w:rFonts w:ascii="Times New Roman" w:hAnsi="Times New Roman"/>
          <w:sz w:val="24"/>
        </w:rPr>
        <w:t xml:space="preserve">The estimated annual cost </w:t>
      </w:r>
      <w:r>
        <w:rPr>
          <w:rFonts w:ascii="Times New Roman" w:hAnsi="Times New Roman"/>
          <w:sz w:val="24"/>
        </w:rPr>
        <w:t xml:space="preserve">associated </w:t>
      </w:r>
      <w:r w:rsidR="0099112C">
        <w:rPr>
          <w:rFonts w:ascii="Times New Roman" w:hAnsi="Times New Roman"/>
          <w:sz w:val="24"/>
        </w:rPr>
        <w:t>to the Federal Government is $</w:t>
      </w:r>
      <w:r w:rsidR="00DB1155">
        <w:rPr>
          <w:rFonts w:ascii="Times New Roman" w:hAnsi="Times New Roman"/>
          <w:sz w:val="24"/>
        </w:rPr>
        <w:t>20,000</w:t>
      </w:r>
      <w:r>
        <w:rPr>
          <w:rFonts w:ascii="Times New Roman" w:hAnsi="Times New Roman"/>
          <w:sz w:val="24"/>
        </w:rPr>
        <w:t xml:space="preserve"> for federal </w:t>
      </w:r>
      <w:r w:rsidR="00DB1155">
        <w:rPr>
          <w:rFonts w:ascii="Times New Roman" w:hAnsi="Times New Roman"/>
          <w:sz w:val="24"/>
        </w:rPr>
        <w:t xml:space="preserve">and contractor </w:t>
      </w:r>
      <w:r>
        <w:rPr>
          <w:rFonts w:ascii="Times New Roman" w:hAnsi="Times New Roman"/>
          <w:sz w:val="24"/>
        </w:rPr>
        <w:t>staff</w:t>
      </w:r>
      <w:r w:rsidR="00DB1155">
        <w:rPr>
          <w:rFonts w:ascii="Times New Roman" w:hAnsi="Times New Roman"/>
          <w:sz w:val="24"/>
        </w:rPr>
        <w:t xml:space="preserve"> time</w:t>
      </w:r>
      <w:bookmarkStart w:name="_GoBack" w:id="8"/>
      <w:bookmarkEnd w:id="8"/>
      <w:r w:rsidR="0099112C">
        <w:rPr>
          <w:rFonts w:ascii="Times New Roman" w:hAnsi="Times New Roman"/>
          <w:sz w:val="24"/>
        </w:rPr>
        <w:t xml:space="preserve">. </w:t>
      </w:r>
    </w:p>
    <w:p w:rsidR="007935D5" w:rsidP="00E80664" w:rsidRDefault="007935D5" w14:paraId="01066632" w14:textId="77777777">
      <w:pPr>
        <w:widowControl/>
        <w:rPr>
          <w:rFonts w:ascii="Times New Roman" w:hAnsi="Times New Roman"/>
          <w:snapToGrid/>
          <w:sz w:val="24"/>
          <w:szCs w:val="24"/>
        </w:rPr>
      </w:pPr>
    </w:p>
    <w:p w:rsidRPr="00CE77D5" w:rsidR="002C3C4F" w:rsidP="00027B30" w:rsidRDefault="002C3C4F" w14:paraId="1029BE5E"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Explanation for Program Changes or Adjustments </w:t>
      </w:r>
    </w:p>
    <w:p w:rsidR="00D60543" w:rsidP="00E80664" w:rsidRDefault="003A1FAE" w14:paraId="2C78E8F4" w14:textId="65AAAAB8">
      <w:pPr>
        <w:widowControl/>
        <w:ind w:left="360"/>
        <w:rPr>
          <w:rFonts w:ascii="Times New Roman" w:hAnsi="Times New Roman"/>
          <w:snapToGrid/>
          <w:sz w:val="24"/>
          <w:szCs w:val="24"/>
        </w:rPr>
      </w:pPr>
      <w:r>
        <w:rPr>
          <w:rFonts w:ascii="Times New Roman" w:hAnsi="Times New Roman"/>
          <w:snapToGrid/>
          <w:sz w:val="24"/>
          <w:szCs w:val="24"/>
        </w:rPr>
        <w:t xml:space="preserve">There are no program changes or adjustments. This is a request for an extension without change. </w:t>
      </w:r>
    </w:p>
    <w:p w:rsidRPr="004F7B95" w:rsidR="00027B30" w:rsidP="00E80664" w:rsidRDefault="00027B30" w14:paraId="1350808C" w14:textId="77777777">
      <w:pPr>
        <w:widowControl/>
        <w:ind w:left="360"/>
        <w:rPr>
          <w:rFonts w:ascii="Times New Roman" w:hAnsi="Times New Roman"/>
          <w:snapToGrid/>
          <w:sz w:val="24"/>
          <w:szCs w:val="24"/>
        </w:rPr>
      </w:pPr>
    </w:p>
    <w:p w:rsidRPr="00CE77D5" w:rsidR="002C3C4F" w:rsidP="00027B30" w:rsidRDefault="002C3C4F" w14:paraId="12602E43"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Plans for Tabulation and Publication and Project Time Schedule </w:t>
      </w:r>
    </w:p>
    <w:p w:rsidRPr="00057AB5" w:rsidR="00D60543" w:rsidP="00E80664" w:rsidRDefault="00057AB5" w14:paraId="0EDB8B0C" w14:textId="77777777">
      <w:pPr>
        <w:tabs>
          <w:tab w:val="left" w:pos="-720"/>
        </w:tabs>
        <w:suppressAutoHyphens/>
        <w:ind w:left="360"/>
        <w:rPr>
          <w:rFonts w:ascii="Times New Roman" w:hAnsi="Times New Roman"/>
          <w:sz w:val="24"/>
        </w:rPr>
      </w:pPr>
      <w:r w:rsidRPr="00A02ADB">
        <w:rPr>
          <w:rFonts w:ascii="Times New Roman" w:hAnsi="Times New Roman"/>
          <w:sz w:val="24"/>
        </w:rPr>
        <w:fldChar w:fldCharType="begin">
          <w:ffData>
            <w:name w:val="Text15"/>
            <w:enabled/>
            <w:calcOnExit w:val="0"/>
            <w:textInput/>
          </w:ffData>
        </w:fldChar>
      </w:r>
      <w:bookmarkStart w:name="Text15" w:id="9"/>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The Department does not plan to publish the information collected.</w:t>
      </w:r>
      <w:r w:rsidRPr="00A02ADB">
        <w:rPr>
          <w:rFonts w:ascii="Times New Roman" w:hAnsi="Times New Roman"/>
        </w:rPr>
        <w:fldChar w:fldCharType="end"/>
      </w:r>
      <w:bookmarkEnd w:id="9"/>
    </w:p>
    <w:p w:rsidR="007935D5" w:rsidP="00E80664" w:rsidRDefault="007935D5" w14:paraId="17720282" w14:textId="77777777">
      <w:pPr>
        <w:widowControl/>
        <w:ind w:left="720"/>
        <w:rPr>
          <w:rFonts w:ascii="Times New Roman" w:hAnsi="Times New Roman"/>
          <w:snapToGrid/>
          <w:sz w:val="24"/>
          <w:szCs w:val="24"/>
        </w:rPr>
      </w:pPr>
    </w:p>
    <w:p w:rsidRPr="00CE77D5" w:rsidR="002C3C4F" w:rsidP="00027B30" w:rsidRDefault="002C3C4F" w14:paraId="529DE58A" w14:textId="77777777">
      <w:pPr>
        <w:widowControl/>
        <w:numPr>
          <w:ilvl w:val="0"/>
          <w:numId w:val="3"/>
        </w:numPr>
        <w:tabs>
          <w:tab w:val="clear" w:pos="720"/>
          <w:tab w:val="left" w:pos="360"/>
        </w:tabs>
        <w:spacing w:after="120"/>
        <w:ind w:left="360"/>
        <w:rPr>
          <w:rFonts w:ascii="Times New Roman" w:hAnsi="Times New Roman"/>
          <w:b/>
          <w:bCs/>
          <w:snapToGrid/>
          <w:sz w:val="24"/>
          <w:szCs w:val="24"/>
        </w:rPr>
      </w:pPr>
      <w:r w:rsidRPr="00CE77D5">
        <w:rPr>
          <w:rFonts w:ascii="Times New Roman" w:hAnsi="Times New Roman"/>
          <w:b/>
          <w:bCs/>
          <w:snapToGrid/>
          <w:sz w:val="24"/>
          <w:szCs w:val="24"/>
        </w:rPr>
        <w:t xml:space="preserve">Reason(s) Display of OMB Expiration Date is Inappropriate </w:t>
      </w:r>
    </w:p>
    <w:p w:rsidR="00A04EF3" w:rsidP="00E80664" w:rsidRDefault="00057AB5" w14:paraId="0E7BBFB8" w14:textId="597F6C39">
      <w:pPr>
        <w:widowControl/>
        <w:ind w:left="360"/>
        <w:rPr>
          <w:rFonts w:ascii="Times New Roman" w:hAnsi="Times New Roman"/>
          <w:snapToGrid/>
          <w:sz w:val="24"/>
          <w:szCs w:val="24"/>
        </w:rPr>
      </w:pPr>
      <w:r>
        <w:rPr>
          <w:rFonts w:ascii="Times New Roman" w:hAnsi="Times New Roman"/>
          <w:snapToGrid/>
          <w:sz w:val="24"/>
          <w:szCs w:val="24"/>
        </w:rPr>
        <w:t xml:space="preserve">Not applicable. </w:t>
      </w:r>
      <w:r w:rsidRPr="00A02ADB">
        <w:rPr>
          <w:rFonts w:ascii="Times New Roman" w:hAnsi="Times New Roman"/>
          <w:snapToGrid/>
          <w:sz w:val="24"/>
          <w:szCs w:val="24"/>
        </w:rPr>
        <w:t>The Department will display the expiration date</w:t>
      </w:r>
      <w:r w:rsidR="00E11DDA">
        <w:rPr>
          <w:rFonts w:ascii="Times New Roman" w:hAnsi="Times New Roman"/>
          <w:snapToGrid/>
          <w:sz w:val="24"/>
          <w:szCs w:val="24"/>
        </w:rPr>
        <w:t xml:space="preserve"> and the approval number on the PI</w:t>
      </w:r>
      <w:r>
        <w:rPr>
          <w:rFonts w:ascii="Times New Roman" w:hAnsi="Times New Roman"/>
          <w:snapToGrid/>
          <w:sz w:val="24"/>
          <w:szCs w:val="24"/>
        </w:rPr>
        <w:t xml:space="preserve">. </w:t>
      </w:r>
    </w:p>
    <w:p w:rsidR="00095974" w:rsidP="00E80664" w:rsidRDefault="00095974" w14:paraId="0867AE90" w14:textId="77777777">
      <w:pPr>
        <w:widowControl/>
        <w:ind w:left="360"/>
        <w:rPr>
          <w:rFonts w:ascii="Times New Roman" w:hAnsi="Times New Roman"/>
          <w:snapToGrid/>
          <w:sz w:val="24"/>
          <w:szCs w:val="24"/>
        </w:rPr>
      </w:pPr>
    </w:p>
    <w:p w:rsidRPr="00CE77D5" w:rsidR="002C3C4F" w:rsidP="00E80664" w:rsidRDefault="002C3C4F" w14:paraId="112992B7" w14:textId="3B637645">
      <w:pPr>
        <w:widowControl/>
        <w:numPr>
          <w:ilvl w:val="0"/>
          <w:numId w:val="3"/>
        </w:numPr>
        <w:tabs>
          <w:tab w:val="clear" w:pos="720"/>
          <w:tab w:val="num" w:pos="360"/>
        </w:tabs>
        <w:ind w:left="360"/>
        <w:rPr>
          <w:rFonts w:ascii="Times New Roman" w:hAnsi="Times New Roman"/>
          <w:b/>
          <w:bCs/>
          <w:snapToGrid/>
          <w:sz w:val="24"/>
          <w:szCs w:val="24"/>
        </w:rPr>
      </w:pPr>
      <w:r w:rsidRPr="00CE77D5">
        <w:rPr>
          <w:rFonts w:ascii="Times New Roman" w:hAnsi="Times New Roman"/>
          <w:b/>
          <w:bCs/>
          <w:snapToGrid/>
          <w:sz w:val="24"/>
          <w:szCs w:val="24"/>
        </w:rPr>
        <w:t>Exceptions to Certification for Paperwork Reduction Act Submissions</w:t>
      </w:r>
    </w:p>
    <w:p w:rsidRPr="004F7B95" w:rsidR="007935D5" w:rsidP="00E80664" w:rsidRDefault="007935D5" w14:paraId="02EE3832" w14:textId="77777777">
      <w:pPr>
        <w:widowControl/>
        <w:rPr>
          <w:rFonts w:ascii="Times New Roman" w:hAnsi="Times New Roman"/>
          <w:b/>
          <w:bCs/>
          <w:snapToGrid/>
          <w:sz w:val="24"/>
          <w:szCs w:val="24"/>
        </w:rPr>
      </w:pPr>
    </w:p>
    <w:p w:rsidRPr="00A02ADB" w:rsidR="00057AB5" w:rsidP="00E80664" w:rsidRDefault="00057AB5" w14:paraId="07EE951C" w14:textId="77777777">
      <w:pPr>
        <w:ind w:left="360"/>
        <w:rPr>
          <w:rFonts w:ascii="Times New Roman" w:hAnsi="Times New Roman"/>
          <w:noProof/>
          <w:sz w:val="24"/>
        </w:rPr>
      </w:pPr>
      <w:r w:rsidRPr="00A02ADB">
        <w:rPr>
          <w:rFonts w:ascii="Times New Roman" w:hAnsi="Times New Roman"/>
          <w:sz w:val="24"/>
        </w:rPr>
        <w:fldChar w:fldCharType="begin">
          <w:ffData>
            <w:name w:val="Text14"/>
            <w:enabled/>
            <w:calcOnExit w:val="0"/>
            <w:textInput/>
          </w:ffData>
        </w:fldChar>
      </w:r>
      <w:bookmarkStart w:name="Text14" w:id="10"/>
      <w:r w:rsidRPr="00A02ADB">
        <w:rPr>
          <w:rFonts w:ascii="Times New Roman" w:hAnsi="Times New Roman"/>
          <w:sz w:val="24"/>
        </w:rPr>
        <w:instrText xml:space="preserve"> FORMTEXT </w:instrText>
      </w:r>
      <w:r w:rsidRPr="00A02ADB">
        <w:rPr>
          <w:rFonts w:ascii="Times New Roman" w:hAnsi="Times New Roman"/>
          <w:sz w:val="24"/>
        </w:rPr>
      </w:r>
      <w:r w:rsidRPr="00A02ADB">
        <w:rPr>
          <w:rFonts w:ascii="Times New Roman" w:hAnsi="Times New Roman"/>
          <w:sz w:val="24"/>
        </w:rPr>
        <w:fldChar w:fldCharType="separate"/>
      </w:r>
      <w:r w:rsidRPr="00A02ADB">
        <w:rPr>
          <w:rFonts w:ascii="Times New Roman" w:hAnsi="Times New Roman"/>
          <w:noProof/>
          <w:sz w:val="24"/>
        </w:rPr>
        <w:t>There are no exceptions to the certification statement.</w:t>
      </w:r>
    </w:p>
    <w:bookmarkEnd w:id="10"/>
    <w:p w:rsidRPr="004F7B95" w:rsidR="00AB5CAE" w:rsidP="00AB5CAE" w:rsidRDefault="00057AB5" w14:paraId="3BB2737F" w14:textId="532CC16E">
      <w:pPr>
        <w:widowControl/>
        <w:rPr>
          <w:rFonts w:ascii="Times New Roman" w:hAnsi="Times New Roman"/>
          <w:snapToGrid/>
          <w:sz w:val="24"/>
          <w:szCs w:val="24"/>
        </w:rPr>
      </w:pPr>
      <w:r w:rsidRPr="00A02ADB">
        <w:rPr>
          <w:rFonts w:ascii="Times New Roman" w:hAnsi="Times New Roman"/>
          <w:sz w:val="24"/>
        </w:rPr>
        <w:fldChar w:fldCharType="end"/>
      </w:r>
    </w:p>
    <w:sectPr w:rsidRPr="004F7B95" w:rsidR="00AB5CAE"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4168" w14:textId="77777777" w:rsidR="000C14BA" w:rsidRDefault="000C14BA">
      <w:pPr>
        <w:spacing w:line="20" w:lineRule="exact"/>
        <w:rPr>
          <w:sz w:val="24"/>
        </w:rPr>
      </w:pPr>
    </w:p>
  </w:endnote>
  <w:endnote w:type="continuationSeparator" w:id="0">
    <w:p w14:paraId="69318C5A" w14:textId="77777777" w:rsidR="000C14BA" w:rsidRDefault="000C14BA">
      <w:r>
        <w:rPr>
          <w:sz w:val="24"/>
        </w:rPr>
        <w:t xml:space="preserve"> </w:t>
      </w:r>
    </w:p>
  </w:endnote>
  <w:endnote w:type="continuationNotice" w:id="1">
    <w:p w14:paraId="7F7CA3A0" w14:textId="77777777" w:rsidR="000C14BA" w:rsidRDefault="000C14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0581"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B142" w14:textId="77777777" w:rsidR="00DC1C23" w:rsidRDefault="00DC1C23">
    <w:pPr>
      <w:spacing w:before="140" w:line="100" w:lineRule="exact"/>
      <w:rPr>
        <w:sz w:val="10"/>
      </w:rPr>
    </w:pPr>
  </w:p>
  <w:p w14:paraId="460EF323" w14:textId="77777777" w:rsidR="00DC1C23" w:rsidRDefault="00DC1C23">
    <w:pPr>
      <w:tabs>
        <w:tab w:val="left" w:pos="-720"/>
      </w:tabs>
      <w:suppressAutoHyphens/>
      <w:rPr>
        <w:sz w:val="24"/>
      </w:rPr>
    </w:pPr>
  </w:p>
  <w:p w14:paraId="46926E77" w14:textId="779B4480" w:rsidR="00DC1C23" w:rsidRDefault="003A1FAE">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2D9E41C1" wp14:editId="0553B6D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D4E93" w14:textId="09905D8C"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1155">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E41C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2B4D4E93" w14:textId="09905D8C"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1155">
                      <w:rPr>
                        <w:noProof/>
                        <w:sz w:val="24"/>
                      </w:rPr>
                      <w:t>4</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DE0F"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FD9F2" w14:textId="77777777" w:rsidR="000C14BA" w:rsidRDefault="000C14BA">
      <w:r>
        <w:rPr>
          <w:sz w:val="24"/>
        </w:rPr>
        <w:separator/>
      </w:r>
    </w:p>
  </w:footnote>
  <w:footnote w:type="continuationSeparator" w:id="0">
    <w:p w14:paraId="6F7F7C37" w14:textId="77777777" w:rsidR="000C14BA" w:rsidRDefault="000C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6623"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24170"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99C"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7B30"/>
    <w:rsid w:val="00057AB5"/>
    <w:rsid w:val="00074F32"/>
    <w:rsid w:val="0009007E"/>
    <w:rsid w:val="00095974"/>
    <w:rsid w:val="000C14BA"/>
    <w:rsid w:val="000F069F"/>
    <w:rsid w:val="00102200"/>
    <w:rsid w:val="001337B5"/>
    <w:rsid w:val="0014145B"/>
    <w:rsid w:val="00160621"/>
    <w:rsid w:val="00186385"/>
    <w:rsid w:val="001A61F9"/>
    <w:rsid w:val="001C483C"/>
    <w:rsid w:val="001C7FFE"/>
    <w:rsid w:val="001D1651"/>
    <w:rsid w:val="001E3195"/>
    <w:rsid w:val="001E7ED6"/>
    <w:rsid w:val="002166A6"/>
    <w:rsid w:val="00222C7F"/>
    <w:rsid w:val="00226C42"/>
    <w:rsid w:val="00234235"/>
    <w:rsid w:val="002464EB"/>
    <w:rsid w:val="0025076C"/>
    <w:rsid w:val="002509BD"/>
    <w:rsid w:val="00276CDC"/>
    <w:rsid w:val="00290A1C"/>
    <w:rsid w:val="0029589B"/>
    <w:rsid w:val="00296738"/>
    <w:rsid w:val="002B1A12"/>
    <w:rsid w:val="002C3C4F"/>
    <w:rsid w:val="002D4A3D"/>
    <w:rsid w:val="002E10D1"/>
    <w:rsid w:val="003405A4"/>
    <w:rsid w:val="00354319"/>
    <w:rsid w:val="00372C87"/>
    <w:rsid w:val="0038209B"/>
    <w:rsid w:val="003A1FAE"/>
    <w:rsid w:val="003B7A50"/>
    <w:rsid w:val="003C1D6E"/>
    <w:rsid w:val="003C690C"/>
    <w:rsid w:val="003E2146"/>
    <w:rsid w:val="003E6EA3"/>
    <w:rsid w:val="00405C10"/>
    <w:rsid w:val="004110F5"/>
    <w:rsid w:val="004602FE"/>
    <w:rsid w:val="00467954"/>
    <w:rsid w:val="00476C1F"/>
    <w:rsid w:val="00480072"/>
    <w:rsid w:val="00490457"/>
    <w:rsid w:val="0049119A"/>
    <w:rsid w:val="004943E0"/>
    <w:rsid w:val="004A693B"/>
    <w:rsid w:val="004F45CE"/>
    <w:rsid w:val="004F7B95"/>
    <w:rsid w:val="00502295"/>
    <w:rsid w:val="0051278C"/>
    <w:rsid w:val="00522C18"/>
    <w:rsid w:val="005340F8"/>
    <w:rsid w:val="00541E51"/>
    <w:rsid w:val="005520C3"/>
    <w:rsid w:val="00556056"/>
    <w:rsid w:val="005824BD"/>
    <w:rsid w:val="00597E7F"/>
    <w:rsid w:val="005B22D4"/>
    <w:rsid w:val="005C60F1"/>
    <w:rsid w:val="005D1B7E"/>
    <w:rsid w:val="005D274E"/>
    <w:rsid w:val="005D61DB"/>
    <w:rsid w:val="005E0B35"/>
    <w:rsid w:val="005F0ED4"/>
    <w:rsid w:val="00603498"/>
    <w:rsid w:val="00634E1D"/>
    <w:rsid w:val="00640565"/>
    <w:rsid w:val="00651F0F"/>
    <w:rsid w:val="00674982"/>
    <w:rsid w:val="00681E38"/>
    <w:rsid w:val="006A273E"/>
    <w:rsid w:val="006B1006"/>
    <w:rsid w:val="006B2726"/>
    <w:rsid w:val="006D1643"/>
    <w:rsid w:val="006E6629"/>
    <w:rsid w:val="006F589F"/>
    <w:rsid w:val="006F68BE"/>
    <w:rsid w:val="006F78A8"/>
    <w:rsid w:val="00707AFB"/>
    <w:rsid w:val="007554E9"/>
    <w:rsid w:val="00762C40"/>
    <w:rsid w:val="00786793"/>
    <w:rsid w:val="00790D2C"/>
    <w:rsid w:val="007935D5"/>
    <w:rsid w:val="007A0FBE"/>
    <w:rsid w:val="007B1215"/>
    <w:rsid w:val="007C1E96"/>
    <w:rsid w:val="007E48CC"/>
    <w:rsid w:val="0080325F"/>
    <w:rsid w:val="00841BDF"/>
    <w:rsid w:val="0084609A"/>
    <w:rsid w:val="00846E18"/>
    <w:rsid w:val="008900A8"/>
    <w:rsid w:val="008913B4"/>
    <w:rsid w:val="008955AC"/>
    <w:rsid w:val="008C68A1"/>
    <w:rsid w:val="009113FF"/>
    <w:rsid w:val="00936A53"/>
    <w:rsid w:val="009436B0"/>
    <w:rsid w:val="009451B1"/>
    <w:rsid w:val="00945B72"/>
    <w:rsid w:val="00957799"/>
    <w:rsid w:val="00962045"/>
    <w:rsid w:val="00966622"/>
    <w:rsid w:val="0099112C"/>
    <w:rsid w:val="009C2DE1"/>
    <w:rsid w:val="009E6157"/>
    <w:rsid w:val="009F5543"/>
    <w:rsid w:val="009F58E1"/>
    <w:rsid w:val="00A04EF3"/>
    <w:rsid w:val="00A160B5"/>
    <w:rsid w:val="00A61AC0"/>
    <w:rsid w:val="00A77AC0"/>
    <w:rsid w:val="00A918E4"/>
    <w:rsid w:val="00AA7B9B"/>
    <w:rsid w:val="00AB5CAE"/>
    <w:rsid w:val="00AD5ED7"/>
    <w:rsid w:val="00AD6CB5"/>
    <w:rsid w:val="00AE2359"/>
    <w:rsid w:val="00AE520F"/>
    <w:rsid w:val="00AF399C"/>
    <w:rsid w:val="00AF4347"/>
    <w:rsid w:val="00AF5FE7"/>
    <w:rsid w:val="00B27347"/>
    <w:rsid w:val="00B5173F"/>
    <w:rsid w:val="00B84243"/>
    <w:rsid w:val="00BD378C"/>
    <w:rsid w:val="00C02282"/>
    <w:rsid w:val="00C13BA6"/>
    <w:rsid w:val="00C22D3C"/>
    <w:rsid w:val="00CB1A12"/>
    <w:rsid w:val="00CE53AB"/>
    <w:rsid w:val="00CE77D5"/>
    <w:rsid w:val="00D02EF1"/>
    <w:rsid w:val="00D176EB"/>
    <w:rsid w:val="00D31501"/>
    <w:rsid w:val="00D60543"/>
    <w:rsid w:val="00D67D80"/>
    <w:rsid w:val="00D806D3"/>
    <w:rsid w:val="00D9648C"/>
    <w:rsid w:val="00DB1155"/>
    <w:rsid w:val="00DB2443"/>
    <w:rsid w:val="00DC1C23"/>
    <w:rsid w:val="00E01B4E"/>
    <w:rsid w:val="00E11DDA"/>
    <w:rsid w:val="00E31780"/>
    <w:rsid w:val="00E368FB"/>
    <w:rsid w:val="00E4383A"/>
    <w:rsid w:val="00E80664"/>
    <w:rsid w:val="00EC698B"/>
    <w:rsid w:val="00ED782E"/>
    <w:rsid w:val="00F02021"/>
    <w:rsid w:val="00F10B17"/>
    <w:rsid w:val="00F20760"/>
    <w:rsid w:val="00F210CA"/>
    <w:rsid w:val="00F83116"/>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ED6F89"/>
  <w15:chartTrackingRefBased/>
  <w15:docId w15:val="{F1884299-0B6F-492C-9473-07F04820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057A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48853356">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96086956">
      <w:bodyDiv w:val="1"/>
      <w:marLeft w:val="0"/>
      <w:marRight w:val="0"/>
      <w:marTop w:val="0"/>
      <w:marBottom w:val="0"/>
      <w:divBdr>
        <w:top w:val="none" w:sz="0" w:space="0" w:color="auto"/>
        <w:left w:val="none" w:sz="0" w:space="0" w:color="auto"/>
        <w:bottom w:val="none" w:sz="0" w:space="0" w:color="auto"/>
        <w:right w:val="none" w:sz="0" w:space="0" w:color="auto"/>
      </w:divBdr>
    </w:div>
    <w:div w:id="17775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66D1-B598-4CD2-8F3A-9184A8D6FE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25285E-1AE0-4EBC-9E5F-A39A6712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Links>
    <vt:vector size="6" baseType="variant">
      <vt:variant>
        <vt:i4>4390938</vt:i4>
      </vt:variant>
      <vt:variant>
        <vt:i4>24</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dc:description/>
  <cp:lastModifiedBy>Jones, Molly (ACF)</cp:lastModifiedBy>
  <cp:revision>4</cp:revision>
  <dcterms:created xsi:type="dcterms:W3CDTF">2021-01-21T17:50:00Z</dcterms:created>
  <dcterms:modified xsi:type="dcterms:W3CDTF">2021-01-22T10:40:00Z</dcterms:modified>
</cp:coreProperties>
</file>