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34AE" w:rsidRDefault="00D17CE1">
      <w:r>
        <w:t>OPR home page</w:t>
      </w:r>
    </w:p>
    <w:p w:rsidR="00BD34AE" w:rsidRDefault="00D17CE1">
      <w:r>
        <w:rPr>
          <w:noProof/>
        </w:rPr>
        <w:drawing>
          <wp:inline distT="0" distB="0" distL="0" distR="0" wp14:anchorId="02C885B7" wp14:editId="74FC32F3">
            <wp:extent cx="9381900" cy="1724025"/>
            <wp:effectExtent l="19050" t="19050" r="1016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459255" cy="173824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BD34AE" w:rsidRDefault="00BD34AE"/>
    <w:p w:rsidR="00031F4E" w:rsidRDefault="00031F4E">
      <w:r>
        <w:br w:type="page"/>
      </w:r>
    </w:p>
    <w:p w:rsidR="00BD34AE" w:rsidRDefault="00D17CE1">
      <w:r>
        <w:lastRenderedPageBreak/>
        <w:t>OPR</w:t>
      </w:r>
      <w:r w:rsidR="00BD34AE">
        <w:t xml:space="preserve"> initial eligibility questionnaire</w:t>
      </w:r>
    </w:p>
    <w:p w:rsidR="00BD34AE" w:rsidRDefault="00320580">
      <w:r>
        <w:rPr>
          <w:noProof/>
        </w:rPr>
        <w:drawing>
          <wp:inline distT="0" distB="0" distL="0" distR="0" wp14:anchorId="5EEC1D0B" wp14:editId="4436C8CC">
            <wp:extent cx="9496425" cy="4648852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526266" cy="4663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34AE" w:rsidRDefault="00BD34AE">
      <w:r>
        <w:br w:type="page"/>
      </w:r>
    </w:p>
    <w:p w:rsidR="00BD34AE" w:rsidRDefault="00D17CE1">
      <w:r>
        <w:lastRenderedPageBreak/>
        <w:t>OPR P</w:t>
      </w:r>
      <w:r w:rsidR="00BD34AE">
        <w:t xml:space="preserve">rivacy </w:t>
      </w:r>
      <w:r>
        <w:t>A</w:t>
      </w:r>
      <w:r w:rsidR="00BD34AE">
        <w:t>ct screen</w:t>
      </w:r>
    </w:p>
    <w:p w:rsidR="00BD34AE" w:rsidRDefault="00320580">
      <w:r>
        <w:rPr>
          <w:noProof/>
        </w:rPr>
        <w:drawing>
          <wp:inline distT="0" distB="0" distL="0" distR="0" wp14:anchorId="406FACD7" wp14:editId="1B016731">
            <wp:extent cx="9427649" cy="4629150"/>
            <wp:effectExtent l="0" t="0" r="254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460912" cy="46454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2184" w:rsidRDefault="00DE2184">
      <w:r>
        <w:t>Note: when user scrolls down, user sees entire Paperwork Reduction Act verbiage:</w:t>
      </w:r>
    </w:p>
    <w:p w:rsidR="00DE2184" w:rsidRDefault="00DE2184">
      <w:r>
        <w:rPr>
          <w:noProof/>
        </w:rPr>
        <w:drawing>
          <wp:inline distT="0" distB="0" distL="0" distR="0" wp14:anchorId="5FA1B731" wp14:editId="0B319E83">
            <wp:extent cx="9144000" cy="775335"/>
            <wp:effectExtent l="0" t="0" r="0" b="571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775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2184" w:rsidRDefault="00DE2184">
      <w:r>
        <w:br w:type="page"/>
      </w:r>
    </w:p>
    <w:p w:rsidR="00BD34AE" w:rsidRDefault="00816A89">
      <w:r>
        <w:lastRenderedPageBreak/>
        <w:t>OPR P</w:t>
      </w:r>
      <w:r w:rsidR="00BD34AE">
        <w:t>roduct eligibility screen</w:t>
      </w:r>
      <w:r w:rsidR="003B00AC">
        <w:t xml:space="preserve"> and OMB Number, Expiration Date and Estimated Burden Time</w:t>
      </w:r>
    </w:p>
    <w:p w:rsidR="0038133B" w:rsidRDefault="00816A89">
      <w:bookmarkStart w:name="_GoBack" w:id="0"/>
      <w:r>
        <w:rPr>
          <w:noProof/>
        </w:rPr>
        <w:drawing>
          <wp:inline distT="0" distB="0" distL="0" distR="0" wp14:anchorId="1314276F" wp14:editId="27A0EE2B">
            <wp:extent cx="9496425" cy="4768436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510436" cy="47754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0"/>
    <w:p w:rsidR="00031F4E" w:rsidRDefault="00031F4E">
      <w:r>
        <w:br w:type="page"/>
      </w:r>
    </w:p>
    <w:p w:rsidR="00031F4E" w:rsidRDefault="00031F4E">
      <w:r>
        <w:lastRenderedPageBreak/>
        <w:t xml:space="preserve">OPR </w:t>
      </w:r>
      <w:r w:rsidR="001C0860">
        <w:t xml:space="preserve">Upcoming </w:t>
      </w:r>
      <w:r>
        <w:t xml:space="preserve">Travel </w:t>
      </w:r>
      <w:r w:rsidR="001C0860">
        <w:t>Plans</w:t>
      </w:r>
      <w:r>
        <w:t xml:space="preserve"> screen</w:t>
      </w:r>
    </w:p>
    <w:p w:rsidR="00031F4E" w:rsidRDefault="00031F4E">
      <w:r>
        <w:rPr>
          <w:noProof/>
        </w:rPr>
        <w:drawing>
          <wp:inline distT="0" distB="0" distL="0" distR="0" wp14:anchorId="007218CD" wp14:editId="5E2CA30F">
            <wp:extent cx="9477389" cy="2984500"/>
            <wp:effectExtent l="0" t="0" r="9525" b="635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484712" cy="29868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1F4E" w:rsidRDefault="00031F4E">
      <w:r>
        <w:br w:type="page"/>
      </w:r>
    </w:p>
    <w:p w:rsidR="00031F4E" w:rsidP="00031F4E" w:rsidRDefault="00031F4E">
      <w:r>
        <w:lastRenderedPageBreak/>
        <w:t>OPR Product Selection Screen</w:t>
      </w:r>
    </w:p>
    <w:p w:rsidR="00F97B41" w:rsidP="00031F4E" w:rsidRDefault="00F948CE">
      <w:r>
        <w:rPr>
          <w:noProof/>
        </w:rPr>
        <w:drawing>
          <wp:inline distT="0" distB="0" distL="0" distR="0" wp14:anchorId="6C57F9AA" wp14:editId="4FB1A453">
            <wp:extent cx="9144000" cy="4566920"/>
            <wp:effectExtent l="0" t="0" r="0" b="508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4566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7B41" w:rsidRDefault="00F97B41">
      <w:r>
        <w:br w:type="page"/>
      </w:r>
    </w:p>
    <w:p w:rsidR="00031F4E" w:rsidP="00031F4E" w:rsidRDefault="001C0860">
      <w:r>
        <w:lastRenderedPageBreak/>
        <w:t xml:space="preserve">OPR </w:t>
      </w:r>
      <w:r w:rsidR="00F97B41">
        <w:t>Personal Information</w:t>
      </w:r>
      <w:r>
        <w:t xml:space="preserve"> screen</w:t>
      </w:r>
    </w:p>
    <w:p w:rsidR="00F97B41" w:rsidP="00031F4E" w:rsidRDefault="00F97B41">
      <w:r>
        <w:rPr>
          <w:noProof/>
        </w:rPr>
        <w:drawing>
          <wp:inline distT="0" distB="0" distL="0" distR="0" wp14:anchorId="4D5AB602" wp14:editId="137F9176">
            <wp:extent cx="9144000" cy="4498975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4498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34AE" w:rsidRDefault="00BD34AE"/>
    <w:p w:rsidR="00B82B8A" w:rsidRDefault="00B82B8A">
      <w:r>
        <w:br w:type="page"/>
      </w:r>
    </w:p>
    <w:p w:rsidR="001C0860" w:rsidRDefault="001C0860">
      <w:r>
        <w:lastRenderedPageBreak/>
        <w:br w:type="page"/>
      </w:r>
      <w:r>
        <w:lastRenderedPageBreak/>
        <w:t>OPR Personal Information Screen (cont)</w:t>
      </w:r>
    </w:p>
    <w:p w:rsidR="00BD34AE" w:rsidRDefault="00B82B8A">
      <w:r>
        <w:rPr>
          <w:noProof/>
        </w:rPr>
        <w:drawing>
          <wp:inline distT="0" distB="0" distL="0" distR="0" wp14:anchorId="40CC9C8D" wp14:editId="61DC062D">
            <wp:extent cx="9144000" cy="316992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3169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0860" w:rsidRDefault="001C0860">
      <w:r>
        <w:br w:type="page"/>
      </w:r>
    </w:p>
    <w:p w:rsidR="001C0860" w:rsidRDefault="001C0860">
      <w:r>
        <w:lastRenderedPageBreak/>
        <w:t>OPR Personal Information Screen (cont.)</w:t>
      </w:r>
    </w:p>
    <w:p w:rsidR="001C0860" w:rsidRDefault="00B82B8A">
      <w:r>
        <w:rPr>
          <w:noProof/>
        </w:rPr>
        <w:drawing>
          <wp:inline distT="0" distB="0" distL="0" distR="0" wp14:anchorId="4C522ECC" wp14:editId="553B6EBA">
            <wp:extent cx="9144000" cy="3154045"/>
            <wp:effectExtent l="0" t="0" r="0" b="825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3154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0860" w:rsidRDefault="001C0860">
      <w:r>
        <w:br w:type="page"/>
      </w:r>
    </w:p>
    <w:p w:rsidR="00B82B8A" w:rsidRDefault="001C0860">
      <w:r>
        <w:lastRenderedPageBreak/>
        <w:t>OPR Personal Information Screen (cont.)</w:t>
      </w:r>
    </w:p>
    <w:p w:rsidR="005256AC" w:rsidRDefault="005256AC">
      <w:r>
        <w:rPr>
          <w:noProof/>
        </w:rPr>
        <w:drawing>
          <wp:inline distT="0" distB="0" distL="0" distR="0" wp14:anchorId="439BE49C" wp14:editId="1DCC19A6">
            <wp:extent cx="9144000" cy="4062095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4062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0860" w:rsidRDefault="001C0860">
      <w:r>
        <w:br w:type="page"/>
      </w:r>
    </w:p>
    <w:p w:rsidR="005256AC" w:rsidRDefault="001C0860">
      <w:r>
        <w:lastRenderedPageBreak/>
        <w:t>OPR Photo Upload Screen</w:t>
      </w:r>
    </w:p>
    <w:p w:rsidR="005256AC" w:rsidRDefault="005256AC">
      <w:r>
        <w:rPr>
          <w:noProof/>
        </w:rPr>
        <w:drawing>
          <wp:inline distT="0" distB="0" distL="0" distR="0" wp14:anchorId="06160852" wp14:editId="68527181">
            <wp:extent cx="9144000" cy="2263140"/>
            <wp:effectExtent l="0" t="0" r="0" b="381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2263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56AC" w:rsidRDefault="005256AC">
      <w:r>
        <w:br w:type="page"/>
      </w:r>
    </w:p>
    <w:p w:rsidR="005256AC" w:rsidRDefault="00637BF5">
      <w:r>
        <w:lastRenderedPageBreak/>
        <w:t>OPR Final Review screen</w:t>
      </w:r>
      <w:r w:rsidR="005256AC">
        <w:rPr>
          <w:noProof/>
        </w:rPr>
        <w:drawing>
          <wp:inline distT="0" distB="0" distL="0" distR="0" wp14:anchorId="6213D586" wp14:editId="6CD5F566">
            <wp:extent cx="9144000" cy="3178810"/>
            <wp:effectExtent l="0" t="0" r="0" b="254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3178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56AC" w:rsidRDefault="005256AC">
      <w:r>
        <w:br w:type="page"/>
      </w:r>
    </w:p>
    <w:p w:rsidR="005256AC" w:rsidRDefault="001C0860">
      <w:r>
        <w:lastRenderedPageBreak/>
        <w:t xml:space="preserve">OPR </w:t>
      </w:r>
      <w:r w:rsidR="005256AC">
        <w:t xml:space="preserve">Final Review </w:t>
      </w:r>
      <w:r>
        <w:t xml:space="preserve">screen </w:t>
      </w:r>
      <w:r w:rsidR="005256AC">
        <w:t>(cont)</w:t>
      </w:r>
    </w:p>
    <w:p w:rsidR="005256AC" w:rsidRDefault="005256AC">
      <w:r>
        <w:rPr>
          <w:noProof/>
        </w:rPr>
        <w:drawing>
          <wp:inline distT="0" distB="0" distL="0" distR="0" wp14:anchorId="4F238BD9" wp14:editId="3256A660">
            <wp:extent cx="9144000" cy="4003040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4003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56AC" w:rsidRDefault="005256AC">
      <w:r>
        <w:br w:type="page"/>
      </w:r>
    </w:p>
    <w:p w:rsidR="005256AC" w:rsidRDefault="001C0860">
      <w:r>
        <w:lastRenderedPageBreak/>
        <w:t xml:space="preserve">OPR </w:t>
      </w:r>
      <w:r w:rsidR="005256AC">
        <w:t xml:space="preserve">Final Review </w:t>
      </w:r>
      <w:r>
        <w:t xml:space="preserve">screen </w:t>
      </w:r>
      <w:r w:rsidR="005256AC">
        <w:t>(cont)</w:t>
      </w:r>
    </w:p>
    <w:p w:rsidR="005256AC" w:rsidRDefault="005256AC">
      <w:r>
        <w:rPr>
          <w:noProof/>
        </w:rPr>
        <w:drawing>
          <wp:inline distT="0" distB="0" distL="0" distR="0" wp14:anchorId="4CC02ED0" wp14:editId="2FAFB00A">
            <wp:extent cx="9144000" cy="3927475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3927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04CA" w:rsidRDefault="005804CA">
      <w:r>
        <w:br w:type="page"/>
      </w:r>
    </w:p>
    <w:p w:rsidR="005804CA" w:rsidRDefault="001C0860">
      <w:r>
        <w:lastRenderedPageBreak/>
        <w:t xml:space="preserve">OPR </w:t>
      </w:r>
      <w:r w:rsidR="005804CA">
        <w:t xml:space="preserve">Final Review </w:t>
      </w:r>
      <w:r>
        <w:t xml:space="preserve">screen </w:t>
      </w:r>
      <w:r w:rsidR="005804CA">
        <w:t>(cont)</w:t>
      </w:r>
    </w:p>
    <w:p w:rsidR="00EA6F56" w:rsidRDefault="005804CA">
      <w:r>
        <w:rPr>
          <w:noProof/>
        </w:rPr>
        <w:drawing>
          <wp:inline distT="0" distB="0" distL="0" distR="0" wp14:anchorId="7584402E" wp14:editId="35E528F1">
            <wp:extent cx="9144000" cy="4363085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4363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AB78783" wp14:editId="01BA6ECD">
            <wp:extent cx="9144000" cy="209550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6F56" w:rsidRDefault="00EA6F56">
      <w:r>
        <w:br w:type="page"/>
      </w:r>
    </w:p>
    <w:p w:rsidR="005804CA" w:rsidRDefault="001C0860">
      <w:r>
        <w:lastRenderedPageBreak/>
        <w:t xml:space="preserve">OPR </w:t>
      </w:r>
      <w:r w:rsidR="00EA6F56">
        <w:t xml:space="preserve">Final Review </w:t>
      </w:r>
      <w:r>
        <w:t xml:space="preserve">screen </w:t>
      </w:r>
      <w:r w:rsidR="00EA6F56">
        <w:t>(cont</w:t>
      </w:r>
      <w:r>
        <w:t>.</w:t>
      </w:r>
      <w:r w:rsidR="00EA6F56">
        <w:t>)</w:t>
      </w:r>
    </w:p>
    <w:p w:rsidR="00637BF5" w:rsidRDefault="00EA6F56">
      <w:r>
        <w:rPr>
          <w:noProof/>
        </w:rPr>
        <w:drawing>
          <wp:inline distT="0" distB="0" distL="0" distR="0" wp14:anchorId="25774D15" wp14:editId="787D0A41">
            <wp:extent cx="9144000" cy="3344545"/>
            <wp:effectExtent l="0" t="0" r="0" b="8255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3344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7BF5" w:rsidRDefault="00637BF5">
      <w:r>
        <w:br w:type="page"/>
      </w:r>
    </w:p>
    <w:p w:rsidR="00637BF5" w:rsidRDefault="00637BF5">
      <w:r>
        <w:lastRenderedPageBreak/>
        <w:t>OPR signature / submission</w:t>
      </w:r>
      <w:r w:rsidR="001C0860">
        <w:t xml:space="preserve"> screen</w:t>
      </w:r>
    </w:p>
    <w:p w:rsidR="00EA6F56" w:rsidRDefault="00637BF5">
      <w:r>
        <w:rPr>
          <w:noProof/>
        </w:rPr>
        <w:drawing>
          <wp:inline distT="0" distB="0" distL="0" distR="0" wp14:anchorId="045A6D8A" wp14:editId="6587B240">
            <wp:extent cx="9144000" cy="4469765"/>
            <wp:effectExtent l="0" t="0" r="0" b="6985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4469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A6F56" w:rsidSect="00031F4E">
      <w:footerReference w:type="default" r:id="rId25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283A" w:rsidRDefault="0001283A" w:rsidP="0001283A">
      <w:pPr>
        <w:spacing w:after="0" w:line="240" w:lineRule="auto"/>
      </w:pPr>
      <w:r>
        <w:separator/>
      </w:r>
    </w:p>
  </w:endnote>
  <w:endnote w:type="continuationSeparator" w:id="0">
    <w:p w:rsidR="0001283A" w:rsidRDefault="0001283A" w:rsidP="000128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283A" w:rsidRDefault="00DE2184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>
              <wp:simplePos x="0" y="0"/>
              <wp:positionH relativeFrom="page">
                <wp:posOffset>0</wp:posOffset>
              </wp:positionH>
              <wp:positionV relativeFrom="page">
                <wp:posOffset>7315200</wp:posOffset>
              </wp:positionV>
              <wp:extent cx="10058400" cy="266700"/>
              <wp:effectExtent l="0" t="0" r="0" b="0"/>
              <wp:wrapNone/>
              <wp:docPr id="3" name="MSIPCM40ed45debe830a965f999ffb" descr="{&quot;HashCode&quot;:-1445854450,&quot;Height&quot;:612.0,&quot;Width&quot;:792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058400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DE2184" w:rsidRPr="00DE2184" w:rsidRDefault="00DE2184" w:rsidP="00DE2184">
                          <w:pPr>
                            <w:spacing w:after="0"/>
                            <w:jc w:val="center"/>
                            <w:rPr>
                              <w:rFonts w:ascii="Times New Roman" w:hAnsi="Times New Roman" w:cs="Times New Roman"/>
                              <w:color w:val="000000"/>
                              <w:sz w:val="20"/>
                            </w:rPr>
                          </w:pPr>
                          <w:r w:rsidRPr="00DE2184">
                            <w:rPr>
                              <w:rFonts w:ascii="Times New Roman" w:hAnsi="Times New Roman" w:cs="Times New Roman"/>
                              <w:color w:val="000000"/>
                              <w:sz w:val="20"/>
                            </w:rPr>
                            <w:t>SENSITIVE BUT UNCLASSIFIED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SIPCM40ed45debe830a965f999ffb" o:spid="_x0000_s1026" type="#_x0000_t202" alt="{&quot;HashCode&quot;:-1445854450,&quot;Height&quot;:612.0,&quot;Width&quot;:792.0,&quot;Placement&quot;:&quot;Footer&quot;,&quot;Index&quot;:&quot;Primary&quot;,&quot;Section&quot;:1,&quot;Top&quot;:0.0,&quot;Left&quot;:0.0}" style="position:absolute;margin-left:0;margin-top:8in;width:11in;height:21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" o:allowincell="f" filled="f" stroked="f" strokeweight=".5pt">
              <v:fill o:detectmouseclick="t"/>
              <v:textbox inset=",0,,0">
                <w:txbxContent>
                  <w:p w:rsidR="00DE2184" w:rsidRPr="00DE2184" w:rsidRDefault="00DE2184" w:rsidP="00DE2184">
                    <w:pPr>
                      <w:spacing w:after="0"/>
                      <w:jc w:val="center"/>
                      <w:rPr>
                        <w:rFonts w:ascii="Times New Roman" w:hAnsi="Times New Roman" w:cs="Times New Roman"/>
                        <w:color w:val="000000"/>
                        <w:sz w:val="20"/>
                      </w:rPr>
                    </w:pPr>
                    <w:r w:rsidRPr="00DE2184">
                      <w:rPr>
                        <w:rFonts w:ascii="Times New Roman" w:hAnsi="Times New Roman" w:cs="Times New Roman"/>
                        <w:color w:val="000000"/>
                        <w:sz w:val="20"/>
                      </w:rPr>
                      <w:t>SENSITIVE BUT UNCLASSIFIED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283A" w:rsidRDefault="0001283A" w:rsidP="0001283A">
      <w:pPr>
        <w:spacing w:after="0" w:line="240" w:lineRule="auto"/>
      </w:pPr>
      <w:r>
        <w:separator/>
      </w:r>
    </w:p>
  </w:footnote>
  <w:footnote w:type="continuationSeparator" w:id="0">
    <w:p w:rsidR="0001283A" w:rsidRDefault="0001283A" w:rsidP="0001283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34AE"/>
    <w:rsid w:val="0001283A"/>
    <w:rsid w:val="00031F4E"/>
    <w:rsid w:val="001C0860"/>
    <w:rsid w:val="0022369C"/>
    <w:rsid w:val="002A0057"/>
    <w:rsid w:val="00320580"/>
    <w:rsid w:val="00366C0D"/>
    <w:rsid w:val="003B00AC"/>
    <w:rsid w:val="005256AC"/>
    <w:rsid w:val="005804CA"/>
    <w:rsid w:val="00637BF5"/>
    <w:rsid w:val="00816A89"/>
    <w:rsid w:val="00B82B8A"/>
    <w:rsid w:val="00BD34AE"/>
    <w:rsid w:val="00D0232B"/>
    <w:rsid w:val="00D17CE1"/>
    <w:rsid w:val="00DE2184"/>
    <w:rsid w:val="00DF2C49"/>
    <w:rsid w:val="00E540C2"/>
    <w:rsid w:val="00EA6F56"/>
    <w:rsid w:val="00F948CE"/>
    <w:rsid w:val="00F97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0223726A"/>
  <w15:chartTrackingRefBased/>
  <w15:docId w15:val="{EDE65694-1293-4201-AEF7-F00574668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128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283A"/>
  </w:style>
  <w:style w:type="paragraph" w:styleId="Footer">
    <w:name w:val="footer"/>
    <w:basedOn w:val="Normal"/>
    <w:link w:val="FooterChar"/>
    <w:uiPriority w:val="99"/>
    <w:unhideWhenUsed/>
    <w:rsid w:val="000128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28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109</Words>
  <Characters>627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Department of State</Company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Chih-Lan Olson</dc:creator>
  <cp:keywords/>
  <dc:description/>
  <cp:lastModifiedBy>Bouknight-Maklekd</cp:lastModifiedBy>
  <cp:revision>2</cp:revision>
  <dcterms:created xsi:type="dcterms:W3CDTF">2021-01-04T15:45:00Z</dcterms:created>
  <dcterms:modified xsi:type="dcterms:W3CDTF">2021-01-04T15:45:00Z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d3cdd76-ed86-4455-8be3-c27733367ace_Enabled">
    <vt:lpwstr>True</vt:lpwstr>
  </property>
  <property fmtid="{D5CDD505-2E9C-101B-9397-08002B2CF9AE}" pid="3" name="MSIP_Label_0d3cdd76-ed86-4455-8be3-c27733367ace_SiteId">
    <vt:lpwstr>66cf5074-5afe-48d1-a691-a12b2121f44b</vt:lpwstr>
  </property>
  <property fmtid="{D5CDD505-2E9C-101B-9397-08002B2CF9AE}" pid="4" name="MSIP_Label_0d3cdd76-ed86-4455-8be3-c27733367ace_Owner">
    <vt:lpwstr>OlsonCW@state.gov</vt:lpwstr>
  </property>
  <property fmtid="{D5CDD505-2E9C-101B-9397-08002B2CF9AE}" pid="5" name="MSIP_Label_0d3cdd76-ed86-4455-8be3-c27733367ace_SetDate">
    <vt:lpwstr>2020-12-17T15:32:35.0056739Z</vt:lpwstr>
  </property>
  <property fmtid="{D5CDD505-2E9C-101B-9397-08002B2CF9AE}" pid="6" name="MSIP_Label_0d3cdd76-ed86-4455-8be3-c27733367ace_Name">
    <vt:lpwstr>SBU</vt:lpwstr>
  </property>
  <property fmtid="{D5CDD505-2E9C-101B-9397-08002B2CF9AE}" pid="7" name="MSIP_Label_0d3cdd76-ed86-4455-8be3-c27733367ace_Application">
    <vt:lpwstr>Microsoft Azure Information Protection</vt:lpwstr>
  </property>
  <property fmtid="{D5CDD505-2E9C-101B-9397-08002B2CF9AE}" pid="8" name="MSIP_Label_0d3cdd76-ed86-4455-8be3-c27733367ace_ActionId">
    <vt:lpwstr>8d24038f-a113-436c-b577-90bb0610b7f0</vt:lpwstr>
  </property>
  <property fmtid="{D5CDD505-2E9C-101B-9397-08002B2CF9AE}" pid="9" name="MSIP_Label_0d3cdd76-ed86-4455-8be3-c27733367ace_Extended_MSFT_Method">
    <vt:lpwstr>Manual</vt:lpwstr>
  </property>
  <property fmtid="{D5CDD505-2E9C-101B-9397-08002B2CF9AE}" pid="10" name="Sensitivity">
    <vt:lpwstr>SBU</vt:lpwstr>
  </property>
</Properties>
</file>