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196A81" w:rsidR="00EA1767" w:rsidP="00BF1380" w:rsidRDefault="00EA1767" w14:paraId="56DDEF02" w14:textId="353951F8">
      <w:pPr>
        <w:pStyle w:val="Header"/>
        <w:rPr>
          <w:rFonts w:ascii="Times New Roman" w:hAnsi="Times New Roman"/>
          <w:color w:val="FFFFFF" w:themeColor="background1"/>
          <w:szCs w:val="24"/>
        </w:rPr>
      </w:pPr>
      <w:r w:rsidRPr="00196A81">
        <w:rPr>
          <w:rFonts w:ascii="Times New Roman" w:hAnsi="Times New Roman"/>
          <w:szCs w:val="24"/>
        </w:rPr>
        <w:t xml:space="preserve">Tracking and OMB Number: (XX) </w:t>
      </w:r>
      <w:r w:rsidRPr="00196A81" w:rsidR="00DF11C8">
        <w:rPr>
          <w:rFonts w:ascii="Times New Roman" w:hAnsi="Times New Roman"/>
          <w:szCs w:val="24"/>
        </w:rPr>
        <w:t>1801-0005</w:t>
      </w:r>
    </w:p>
    <w:p w:rsidRPr="00196A81" w:rsidR="00EA1767" w:rsidP="00BF1380" w:rsidRDefault="00EA1767" w14:paraId="56DDEF03" w14:textId="33A69119">
      <w:pPr>
        <w:pStyle w:val="Header"/>
        <w:rPr>
          <w:rFonts w:ascii="Times New Roman" w:hAnsi="Times New Roman"/>
          <w:szCs w:val="24"/>
        </w:rPr>
      </w:pPr>
      <w:r w:rsidRPr="00196A81">
        <w:rPr>
          <w:rFonts w:ascii="Times New Roman" w:hAnsi="Times New Roman"/>
          <w:szCs w:val="24"/>
        </w:rPr>
        <w:t xml:space="preserve">Revised: </w:t>
      </w:r>
      <w:r w:rsidR="00C0562C">
        <w:rPr>
          <w:rFonts w:ascii="Times New Roman" w:hAnsi="Times New Roman"/>
          <w:szCs w:val="24"/>
        </w:rPr>
        <w:t>9/18</w:t>
      </w:r>
      <w:r w:rsidRPr="00196A81" w:rsidR="00DF11C8">
        <w:rPr>
          <w:rFonts w:ascii="Times New Roman" w:hAnsi="Times New Roman"/>
          <w:szCs w:val="24"/>
        </w:rPr>
        <w:t>/2020</w:t>
      </w:r>
    </w:p>
    <w:p w:rsidRPr="00196A81" w:rsidR="002313E2" w:rsidP="00BF1380" w:rsidRDefault="002313E2" w14:paraId="7577CD4D" w14:textId="77777777">
      <w:pPr>
        <w:pStyle w:val="Header"/>
        <w:rPr>
          <w:rFonts w:ascii="Times New Roman" w:hAnsi="Times New Roman"/>
          <w:color w:val="FFFFFF" w:themeColor="background1"/>
          <w:szCs w:val="24"/>
        </w:rPr>
      </w:pPr>
    </w:p>
    <w:p w:rsidRPr="00196A81" w:rsidR="00043C32" w:rsidP="00BF1380" w:rsidRDefault="00043C32" w14:paraId="56DDEF04" w14:textId="77777777">
      <w:pPr>
        <w:pStyle w:val="Heading1"/>
        <w:tabs>
          <w:tab w:val="left" w:pos="0"/>
        </w:tabs>
        <w:rPr>
          <w:sz w:val="24"/>
          <w:szCs w:val="24"/>
        </w:rPr>
      </w:pPr>
      <w:r w:rsidRPr="00196A81">
        <w:rPr>
          <w:sz w:val="24"/>
          <w:szCs w:val="24"/>
        </w:rPr>
        <w:t>SUPPORTING STATEMENT</w:t>
      </w:r>
    </w:p>
    <w:p w:rsidRPr="00196A81" w:rsidR="00043C32" w:rsidP="00BF1380" w:rsidRDefault="00043C32" w14:paraId="56DDEF05" w14:textId="77777777">
      <w:pPr>
        <w:pStyle w:val="Heading1"/>
        <w:tabs>
          <w:tab w:val="left" w:pos="0"/>
        </w:tabs>
        <w:rPr>
          <w:sz w:val="24"/>
          <w:szCs w:val="24"/>
        </w:rPr>
      </w:pPr>
      <w:r w:rsidRPr="00196A81">
        <w:rPr>
          <w:sz w:val="24"/>
          <w:szCs w:val="24"/>
        </w:rPr>
        <w:t>FOR PAPERWORK REDUCTION ACT SUBMISSION</w:t>
      </w:r>
    </w:p>
    <w:p w:rsidRPr="00196A81" w:rsidR="00043C32" w:rsidP="00BF1380" w:rsidRDefault="00043C32" w14:paraId="56DDEF06" w14:textId="77777777">
      <w:pPr>
        <w:tabs>
          <w:tab w:val="left" w:pos="0"/>
        </w:tabs>
        <w:suppressAutoHyphens/>
        <w:rPr>
          <w:rFonts w:ascii="Times New Roman" w:hAnsi="Times New Roman"/>
          <w:szCs w:val="24"/>
        </w:rPr>
      </w:pPr>
    </w:p>
    <w:p w:rsidRPr="00196A81" w:rsidR="00EA1767" w:rsidP="00BF1380" w:rsidRDefault="00043C32" w14:paraId="56DDEF07" w14:textId="77777777">
      <w:pPr>
        <w:pStyle w:val="ListParagraph"/>
        <w:numPr>
          <w:ilvl w:val="0"/>
          <w:numId w:val="4"/>
        </w:numPr>
        <w:suppressAutoHyphens/>
        <w:ind w:left="0" w:firstLine="0"/>
        <w:contextualSpacing w:val="0"/>
        <w:rPr>
          <w:rFonts w:ascii="Times New Roman" w:hAnsi="Times New Roman"/>
          <w:b/>
          <w:szCs w:val="24"/>
        </w:rPr>
      </w:pPr>
      <w:r w:rsidRPr="00196A81">
        <w:rPr>
          <w:rStyle w:val="Heading2Char"/>
          <w:rFonts w:ascii="Times New Roman" w:hAnsi="Times New Roman"/>
          <w:color w:val="auto"/>
          <w:sz w:val="24"/>
          <w:szCs w:val="24"/>
        </w:rPr>
        <w:t>Explain the circumstances</w:t>
      </w:r>
      <w:r w:rsidRPr="00196A81">
        <w:rPr>
          <w:rFonts w:ascii="Times New Roman" w:hAnsi="Times New Roman"/>
          <w:b/>
          <w:szCs w:val="24"/>
        </w:rPr>
        <w:t xml:space="preserve"> that make the collection of information necessary.  </w:t>
      </w:r>
      <w:r w:rsidRPr="00196A81" w:rsidR="007C0A4C">
        <w:rPr>
          <w:rFonts w:ascii="Times New Roman" w:hAnsi="Times New Roman"/>
          <w:b/>
          <w:szCs w:val="24"/>
        </w:rPr>
        <w:t>What is the purpose for this information collection</w:t>
      </w:r>
      <w:r w:rsidRPr="00196A81" w:rsidR="006A38F7">
        <w:rPr>
          <w:rFonts w:ascii="Times New Roman" w:hAnsi="Times New Roman"/>
          <w:b/>
          <w:szCs w:val="24"/>
        </w:rPr>
        <w:t>?</w:t>
      </w:r>
      <w:r w:rsidRPr="00196A81" w:rsidR="007C0A4C">
        <w:rPr>
          <w:rFonts w:ascii="Times New Roman" w:hAnsi="Times New Roman"/>
          <w:b/>
          <w:szCs w:val="24"/>
        </w:rPr>
        <w:t xml:space="preserve"> </w:t>
      </w:r>
      <w:r w:rsidRPr="00196A81">
        <w:rPr>
          <w:rFonts w:ascii="Times New Roman" w:hAnsi="Times New Roman"/>
          <w:b/>
          <w:szCs w:val="24"/>
        </w:rPr>
        <w:t xml:space="preserve">Identify any legal or administrative requirements that necessitate the collection.  </w:t>
      </w:r>
      <w:r w:rsidRPr="00196A81" w:rsidR="006A38F7">
        <w:rPr>
          <w:rFonts w:ascii="Times New Roman" w:hAnsi="Times New Roman"/>
          <w:b/>
          <w:szCs w:val="24"/>
        </w:rPr>
        <w:t xml:space="preserve">Include a citation that </w:t>
      </w:r>
      <w:r w:rsidRPr="00196A81">
        <w:rPr>
          <w:rFonts w:ascii="Times New Roman" w:hAnsi="Times New Roman"/>
          <w:b/>
          <w:szCs w:val="24"/>
        </w:rPr>
        <w:t>authoriz</w:t>
      </w:r>
      <w:r w:rsidRPr="00196A81" w:rsidR="006A38F7">
        <w:rPr>
          <w:rFonts w:ascii="Times New Roman" w:hAnsi="Times New Roman"/>
          <w:b/>
          <w:szCs w:val="24"/>
        </w:rPr>
        <w:t>es</w:t>
      </w:r>
      <w:r w:rsidRPr="00196A81">
        <w:rPr>
          <w:rFonts w:ascii="Times New Roman" w:hAnsi="Times New Roman"/>
          <w:b/>
          <w:szCs w:val="24"/>
        </w:rPr>
        <w:t xml:space="preserve"> the collection of information</w:t>
      </w:r>
      <w:r w:rsidRPr="00196A81" w:rsidR="006A38F7">
        <w:rPr>
          <w:rFonts w:ascii="Times New Roman" w:hAnsi="Times New Roman"/>
          <w:b/>
          <w:szCs w:val="24"/>
        </w:rPr>
        <w:t>.</w:t>
      </w:r>
      <w:r w:rsidRPr="00196A81">
        <w:rPr>
          <w:rFonts w:ascii="Times New Roman" w:hAnsi="Times New Roman"/>
          <w:b/>
          <w:szCs w:val="24"/>
        </w:rPr>
        <w:t xml:space="preserve"> Specify the review type of the collection (new, revision, extension, reinstatement with change, reinstatement without change). If revised, briefly specify the changes.  If a rulemaking is involved, </w:t>
      </w:r>
      <w:r w:rsidRPr="00196A81" w:rsidR="006A38F7">
        <w:rPr>
          <w:rFonts w:ascii="Times New Roman" w:hAnsi="Times New Roman"/>
          <w:b/>
          <w:szCs w:val="24"/>
        </w:rPr>
        <w:t xml:space="preserve">list </w:t>
      </w:r>
      <w:r w:rsidRPr="00196A81">
        <w:rPr>
          <w:rFonts w:ascii="Times New Roman" w:hAnsi="Times New Roman"/>
          <w:b/>
          <w:szCs w:val="24"/>
        </w:rPr>
        <w:t xml:space="preserve">the sections </w:t>
      </w:r>
      <w:r w:rsidRPr="00196A81" w:rsidR="006A38F7">
        <w:rPr>
          <w:rFonts w:ascii="Times New Roman" w:hAnsi="Times New Roman"/>
          <w:b/>
          <w:szCs w:val="24"/>
        </w:rPr>
        <w:t>with a brief description of the information collection requirement, and/</w:t>
      </w:r>
      <w:r w:rsidRPr="00196A81">
        <w:rPr>
          <w:rFonts w:ascii="Times New Roman" w:hAnsi="Times New Roman"/>
          <w:b/>
          <w:szCs w:val="24"/>
        </w:rPr>
        <w:t>or change</w:t>
      </w:r>
      <w:r w:rsidRPr="00196A81" w:rsidR="006A38F7">
        <w:rPr>
          <w:rFonts w:ascii="Times New Roman" w:hAnsi="Times New Roman"/>
          <w:b/>
          <w:szCs w:val="24"/>
        </w:rPr>
        <w:t>s to</w:t>
      </w:r>
      <w:r w:rsidRPr="00196A81">
        <w:rPr>
          <w:rFonts w:ascii="Times New Roman" w:hAnsi="Times New Roman"/>
          <w:b/>
          <w:szCs w:val="24"/>
        </w:rPr>
        <w:t xml:space="preserve"> sections, if applicable.</w:t>
      </w:r>
    </w:p>
    <w:p w:rsidRPr="00196A81" w:rsidR="00AD381B" w:rsidP="00BF1380" w:rsidRDefault="00AD381B" w14:paraId="56DDEF08" w14:textId="77777777">
      <w:pPr>
        <w:pStyle w:val="ListParagraph"/>
        <w:suppressAutoHyphens/>
        <w:ind w:left="0"/>
        <w:rPr>
          <w:rFonts w:ascii="Times New Roman" w:hAnsi="Times New Roman"/>
          <w:szCs w:val="24"/>
        </w:rPr>
      </w:pPr>
    </w:p>
    <w:p w:rsidRPr="00196A81" w:rsidR="0014781D" w:rsidP="00BF1380" w:rsidRDefault="0014781D" w14:paraId="0949F606" w14:textId="77777777">
      <w:pPr>
        <w:rPr>
          <w:rFonts w:ascii="Times New Roman" w:hAnsi="Times New Roman"/>
          <w:szCs w:val="24"/>
        </w:rPr>
      </w:pPr>
      <w:r w:rsidRPr="00196A81">
        <w:rPr>
          <w:rFonts w:ascii="Times New Roman" w:hAnsi="Times New Roman"/>
          <w:szCs w:val="24"/>
        </w:rPr>
        <w:t>Under the current unprecedented national health emergency, Congress and the President have come together to offer relief to those individuals and industries affected by the COVID-19 virus under the Coronavirus Aid, Relief, and Economic Security Act or the CARES Act.</w:t>
      </w:r>
    </w:p>
    <w:p w:rsidRPr="00196A81" w:rsidR="0014781D" w:rsidP="00BF1380" w:rsidRDefault="0014781D" w14:paraId="756FF568" w14:textId="77777777">
      <w:pPr>
        <w:rPr>
          <w:rFonts w:ascii="Times New Roman" w:hAnsi="Times New Roman"/>
          <w:szCs w:val="24"/>
        </w:rPr>
      </w:pPr>
    </w:p>
    <w:p w:rsidR="0014781D" w:rsidP="00BF1380" w:rsidRDefault="0014781D" w14:paraId="63267D95" w14:textId="2D23B1F7">
      <w:pPr>
        <w:rPr>
          <w:rFonts w:ascii="Times New Roman" w:hAnsi="Times New Roman"/>
          <w:szCs w:val="24"/>
        </w:rPr>
      </w:pPr>
      <w:r w:rsidRPr="00196A81">
        <w:rPr>
          <w:rFonts w:ascii="Times New Roman" w:hAnsi="Times New Roman"/>
          <w:szCs w:val="24"/>
        </w:rPr>
        <w:t>Section 18004(a)(1) of the CARES Act, Pub. L. No. 116-136 (March 27, 2020), authorizes the Secretary of Education to allocate formula grant funds to participating institutions of higher education (IHEs).  Section 18004(c) of the CARES Act requires the IHEs to use no less than fifty percent of the funds received to provide emergency financial aid grants to students for expenses related to the disruption of campus operations due to coronavirus (including eligible expenses under a student’s cost of attendance such as food, housing, course materials, technology, health care, and child care).</w:t>
      </w:r>
    </w:p>
    <w:p w:rsidR="0004501A" w:rsidP="00BF1380" w:rsidRDefault="0004501A" w14:paraId="65B5A688" w14:textId="04C29F6E">
      <w:pPr>
        <w:rPr>
          <w:rFonts w:ascii="Times New Roman" w:hAnsi="Times New Roman"/>
          <w:szCs w:val="24"/>
        </w:rPr>
      </w:pPr>
    </w:p>
    <w:p w:rsidRPr="00196A81" w:rsidR="0004501A" w:rsidP="00BF1380" w:rsidRDefault="001616E7" w14:paraId="396AE147" w14:textId="78513BBF">
      <w:pPr>
        <w:rPr>
          <w:rFonts w:ascii="Times New Roman" w:hAnsi="Times New Roman"/>
          <w:szCs w:val="24"/>
        </w:rPr>
      </w:pPr>
      <w:r w:rsidRPr="001616E7">
        <w:rPr>
          <w:rFonts w:ascii="Times New Roman" w:hAnsi="Times New Roman"/>
          <w:szCs w:val="24"/>
        </w:rPr>
        <w:t>This information collection request was previously approved as an emergency clearance in order to comply with the requirements of the CARES Act and expedite the release of funds to IHEs and students with pressing financial needs due to the pandemic.</w:t>
      </w:r>
      <w:r w:rsidR="002149F3">
        <w:rPr>
          <w:rFonts w:ascii="Times New Roman" w:hAnsi="Times New Roman"/>
          <w:szCs w:val="24"/>
        </w:rPr>
        <w:t xml:space="preserve">  The Department of Education is now requesting an extension of that emergency clearance </w:t>
      </w:r>
      <w:r w:rsidR="00B265D8">
        <w:rPr>
          <w:rFonts w:ascii="Times New Roman" w:hAnsi="Times New Roman"/>
          <w:szCs w:val="24"/>
        </w:rPr>
        <w:t>under normal clearance procedures.</w:t>
      </w:r>
    </w:p>
    <w:p w:rsidRPr="00196A81" w:rsidR="0014781D" w:rsidP="00BF1380" w:rsidRDefault="0014781D" w14:paraId="56AC9F0F" w14:textId="77777777">
      <w:pPr>
        <w:rPr>
          <w:rFonts w:ascii="Times New Roman" w:hAnsi="Times New Roman"/>
          <w:szCs w:val="24"/>
        </w:rPr>
      </w:pPr>
    </w:p>
    <w:p w:rsidRPr="00196A81" w:rsidR="00AD381B" w:rsidP="00BF1380" w:rsidRDefault="00043C32" w14:paraId="56DDEF0A" w14:textId="77777777">
      <w:pPr>
        <w:pStyle w:val="ListParagraph"/>
        <w:numPr>
          <w:ilvl w:val="0"/>
          <w:numId w:val="4"/>
        </w:numPr>
        <w:suppressAutoHyphens/>
        <w:ind w:left="0" w:firstLine="0"/>
        <w:contextualSpacing w:val="0"/>
        <w:rPr>
          <w:rFonts w:ascii="Times New Roman" w:hAnsi="Times New Roman"/>
          <w:szCs w:val="24"/>
        </w:rPr>
      </w:pPr>
      <w:r w:rsidRPr="00196A81">
        <w:rPr>
          <w:rFonts w:ascii="Times New Roman" w:hAnsi="Times New Roman"/>
          <w:b/>
          <w:szCs w:val="24"/>
        </w:rPr>
        <w:t>Indicate how, by whom, and for what purpose the information is to be used.  Except for a new collection, indicate the actual use the agency has made of the information received from the current collection.</w:t>
      </w:r>
    </w:p>
    <w:p w:rsidRPr="00196A81" w:rsidR="00AD381B" w:rsidP="00BF1380" w:rsidRDefault="00AD381B" w14:paraId="56DDEF0B" w14:textId="77777777">
      <w:pPr>
        <w:suppressAutoHyphens/>
        <w:rPr>
          <w:rFonts w:ascii="Times New Roman" w:hAnsi="Times New Roman"/>
          <w:szCs w:val="24"/>
        </w:rPr>
      </w:pPr>
    </w:p>
    <w:p w:rsidR="00BA4301" w:rsidP="00BF1380" w:rsidRDefault="00E83DFB" w14:paraId="78B0B0D4" w14:textId="399F7B65">
      <w:pPr>
        <w:rPr>
          <w:rFonts w:ascii="Times New Roman" w:hAnsi="Times New Roman"/>
          <w:szCs w:val="24"/>
        </w:rPr>
      </w:pPr>
      <w:r w:rsidRPr="00E83DFB">
        <w:rPr>
          <w:rFonts w:ascii="Times New Roman" w:hAnsi="Times New Roman"/>
          <w:szCs w:val="24"/>
        </w:rPr>
        <w:t xml:space="preserve">This </w:t>
      </w:r>
      <w:r>
        <w:rPr>
          <w:rFonts w:ascii="Times New Roman" w:hAnsi="Times New Roman"/>
          <w:szCs w:val="24"/>
        </w:rPr>
        <w:t>package</w:t>
      </w:r>
      <w:r w:rsidRPr="00E83DFB">
        <w:rPr>
          <w:rFonts w:ascii="Times New Roman" w:hAnsi="Times New Roman"/>
          <w:szCs w:val="24"/>
        </w:rPr>
        <w:t xml:space="preserve"> includes </w:t>
      </w:r>
      <w:r>
        <w:rPr>
          <w:rFonts w:ascii="Times New Roman" w:hAnsi="Times New Roman"/>
          <w:szCs w:val="24"/>
        </w:rPr>
        <w:t>a</w:t>
      </w:r>
      <w:r w:rsidRPr="00E83DFB">
        <w:rPr>
          <w:rFonts w:ascii="Times New Roman" w:hAnsi="Times New Roman"/>
          <w:szCs w:val="24"/>
        </w:rPr>
        <w:t xml:space="preserve"> certification </w:t>
      </w:r>
      <w:r w:rsidR="007C3424">
        <w:rPr>
          <w:rFonts w:ascii="Times New Roman" w:hAnsi="Times New Roman"/>
          <w:szCs w:val="24"/>
        </w:rPr>
        <w:t xml:space="preserve">and agreement </w:t>
      </w:r>
      <w:r w:rsidRPr="00E83DFB">
        <w:rPr>
          <w:rFonts w:ascii="Times New Roman" w:hAnsi="Times New Roman"/>
          <w:szCs w:val="24"/>
        </w:rPr>
        <w:t>that must be submitted by an IHE in order to request student aid funds allocated under the CARES Act</w:t>
      </w:r>
      <w:r w:rsidR="003658B8">
        <w:rPr>
          <w:rFonts w:ascii="Times New Roman" w:hAnsi="Times New Roman"/>
          <w:szCs w:val="24"/>
        </w:rPr>
        <w:t xml:space="preserve">, as well as </w:t>
      </w:r>
      <w:r w:rsidR="00A6459A">
        <w:rPr>
          <w:rFonts w:ascii="Times New Roman" w:hAnsi="Times New Roman"/>
          <w:szCs w:val="24"/>
        </w:rPr>
        <w:t>a description of</w:t>
      </w:r>
      <w:r w:rsidRPr="00E83DFB">
        <w:rPr>
          <w:rFonts w:ascii="Times New Roman" w:hAnsi="Times New Roman"/>
          <w:szCs w:val="24"/>
        </w:rPr>
        <w:t xml:space="preserve"> associated reporting requirements.</w:t>
      </w:r>
      <w:r w:rsidR="00BA4301">
        <w:rPr>
          <w:rFonts w:ascii="Times New Roman" w:hAnsi="Times New Roman"/>
          <w:szCs w:val="24"/>
        </w:rPr>
        <w:t xml:space="preserve">  T</w:t>
      </w:r>
      <w:r w:rsidRPr="00196A81" w:rsidR="00BA4301">
        <w:rPr>
          <w:rFonts w:ascii="Times New Roman" w:hAnsi="Times New Roman"/>
          <w:szCs w:val="24"/>
        </w:rPr>
        <w:t>he Secretary and recipient will agree to the terms for the distribution of the emergency funds for the sole and exclusive purpose of providing emergency financial aid grants to students for their expenses related to the disruption of campus operations due to coronavirus, such as food, housing, course materials, technology, health care, and child-care expenses.</w:t>
      </w:r>
      <w:r w:rsidR="00BA4301">
        <w:rPr>
          <w:rFonts w:ascii="Times New Roman" w:hAnsi="Times New Roman"/>
          <w:szCs w:val="24"/>
        </w:rPr>
        <w:t xml:space="preserve">  Recipients of those funds must then report </w:t>
      </w:r>
      <w:r w:rsidR="00E3375E">
        <w:rPr>
          <w:rFonts w:ascii="Times New Roman" w:hAnsi="Times New Roman"/>
          <w:szCs w:val="24"/>
        </w:rPr>
        <w:t>information</w:t>
      </w:r>
      <w:r w:rsidR="004B1AEE">
        <w:rPr>
          <w:rFonts w:ascii="Times New Roman" w:hAnsi="Times New Roman"/>
          <w:szCs w:val="24"/>
        </w:rPr>
        <w:t xml:space="preserve"> regarding </w:t>
      </w:r>
      <w:r w:rsidR="00DD2C0A">
        <w:rPr>
          <w:rFonts w:ascii="Times New Roman" w:hAnsi="Times New Roman"/>
          <w:szCs w:val="24"/>
        </w:rPr>
        <w:t xml:space="preserve">their </w:t>
      </w:r>
      <w:r w:rsidR="004B1AEE">
        <w:rPr>
          <w:rFonts w:ascii="Times New Roman" w:hAnsi="Times New Roman"/>
          <w:szCs w:val="24"/>
        </w:rPr>
        <w:t xml:space="preserve">use of the funds to the Department of Education </w:t>
      </w:r>
      <w:r w:rsidR="00E3375E">
        <w:rPr>
          <w:rFonts w:ascii="Times New Roman" w:hAnsi="Times New Roman"/>
          <w:szCs w:val="24"/>
        </w:rPr>
        <w:t>as outlined</w:t>
      </w:r>
      <w:r w:rsidR="004B1AEE">
        <w:rPr>
          <w:rFonts w:ascii="Times New Roman" w:hAnsi="Times New Roman"/>
          <w:szCs w:val="24"/>
        </w:rPr>
        <w:t>.</w:t>
      </w:r>
    </w:p>
    <w:p w:rsidR="00E83DFB" w:rsidP="00BF1380" w:rsidRDefault="00E83DFB" w14:paraId="4CF94B22" w14:textId="77777777">
      <w:pPr>
        <w:rPr>
          <w:rFonts w:ascii="Times New Roman" w:hAnsi="Times New Roman"/>
          <w:szCs w:val="24"/>
        </w:rPr>
      </w:pPr>
    </w:p>
    <w:p w:rsidRPr="00196A81" w:rsidR="00043C32" w:rsidP="00BF1380" w:rsidRDefault="00043C32" w14:paraId="56DDEF0D" w14:textId="77777777">
      <w:pPr>
        <w:pStyle w:val="ListParagraph"/>
        <w:numPr>
          <w:ilvl w:val="0"/>
          <w:numId w:val="4"/>
        </w:numPr>
        <w:tabs>
          <w:tab w:val="left" w:pos="-720"/>
        </w:tabs>
        <w:suppressAutoHyphens/>
        <w:ind w:left="0" w:firstLine="0"/>
        <w:contextualSpacing w:val="0"/>
        <w:rPr>
          <w:rFonts w:ascii="Times New Roman" w:hAnsi="Times New Roman"/>
          <w:b/>
          <w:szCs w:val="24"/>
        </w:rPr>
      </w:pPr>
      <w:r w:rsidRPr="00196A81">
        <w:rPr>
          <w:rFonts w:ascii="Times New Roman" w:hAnsi="Times New Roman"/>
          <w:b/>
          <w:szCs w:val="24"/>
        </w:rPr>
        <w:t xml:space="preserve">Describe whether, and to what extent, the collection of information involves the use of automated, electronic, mechanical, or other technological collection techniques or forms </w:t>
      </w:r>
      <w:r w:rsidRPr="00196A81">
        <w:rPr>
          <w:rFonts w:ascii="Times New Roman" w:hAnsi="Times New Roman"/>
          <w:b/>
          <w:szCs w:val="24"/>
        </w:rPr>
        <w:lastRenderedPageBreak/>
        <w:t xml:space="preserve">of information technology, e.g. permitting electronic submission of responses, and the basis for the decision of adopting this means of collection. </w:t>
      </w:r>
      <w:r w:rsidRPr="00196A81" w:rsidR="006A38F7">
        <w:rPr>
          <w:rFonts w:ascii="Times New Roman" w:hAnsi="Times New Roman"/>
          <w:b/>
          <w:szCs w:val="24"/>
        </w:rPr>
        <w:t xml:space="preserve">Please identify systems or websites used to electronically collect this information. </w:t>
      </w:r>
      <w:r w:rsidRPr="00196A81">
        <w:rPr>
          <w:rFonts w:ascii="Times New Roman" w:hAnsi="Times New Roman"/>
          <w:b/>
          <w:szCs w:val="24"/>
        </w:rPr>
        <w:t>Also describe any consideration given to using technology to reduce burden.</w:t>
      </w:r>
      <w:r w:rsidRPr="00196A81" w:rsidR="00A23F26">
        <w:rPr>
          <w:rFonts w:ascii="Times New Roman" w:hAnsi="Times New Roman"/>
          <w:b/>
          <w:szCs w:val="24"/>
        </w:rPr>
        <w:t xml:space="preserve"> If there is an increase or decrease in burden related to using technology (e.g. using an electronic form, system or website from paper), please explain in number 12.</w:t>
      </w:r>
    </w:p>
    <w:p w:rsidRPr="00196A81" w:rsidR="00AD381B" w:rsidP="00BF1380" w:rsidRDefault="00AD381B" w14:paraId="56DDEF0E" w14:textId="47B60A3F">
      <w:pPr>
        <w:pStyle w:val="ListParagraph"/>
        <w:tabs>
          <w:tab w:val="left" w:pos="-720"/>
        </w:tabs>
        <w:suppressAutoHyphens/>
        <w:ind w:left="0"/>
        <w:contextualSpacing w:val="0"/>
        <w:rPr>
          <w:rFonts w:ascii="Times New Roman" w:hAnsi="Times New Roman"/>
          <w:szCs w:val="24"/>
        </w:rPr>
      </w:pPr>
    </w:p>
    <w:p w:rsidRPr="00196A81" w:rsidR="00047953" w:rsidP="00BF1380" w:rsidRDefault="00DD2C0A" w14:paraId="5048B08F" w14:textId="5FB99F98">
      <w:pPr>
        <w:tabs>
          <w:tab w:val="left" w:pos="-720"/>
        </w:tabs>
        <w:suppressAutoHyphens/>
        <w:rPr>
          <w:rFonts w:ascii="Times New Roman" w:hAnsi="Times New Roman"/>
          <w:szCs w:val="24"/>
        </w:rPr>
      </w:pPr>
      <w:r>
        <w:rPr>
          <w:rFonts w:ascii="Times New Roman" w:hAnsi="Times New Roman"/>
          <w:szCs w:val="24"/>
        </w:rPr>
        <w:t>Data collection will be conducted electronically.  IHEs are instructed to submit certifications to the Department using Grants.gov.</w:t>
      </w:r>
    </w:p>
    <w:p w:rsidRPr="00196A81" w:rsidR="00AD381B" w:rsidP="00BF1380" w:rsidRDefault="00AD381B" w14:paraId="56DDEF0F" w14:textId="77777777">
      <w:pPr>
        <w:pStyle w:val="ListParagraph"/>
        <w:tabs>
          <w:tab w:val="left" w:pos="-720"/>
        </w:tabs>
        <w:suppressAutoHyphens/>
        <w:ind w:left="0"/>
        <w:contextualSpacing w:val="0"/>
        <w:rPr>
          <w:rFonts w:ascii="Times New Roman" w:hAnsi="Times New Roman"/>
          <w:szCs w:val="24"/>
        </w:rPr>
      </w:pPr>
    </w:p>
    <w:p w:rsidRPr="00196A81" w:rsidR="00AD381B" w:rsidP="00BF1380" w:rsidRDefault="00043C32" w14:paraId="56DDEF10" w14:textId="77777777">
      <w:pPr>
        <w:pStyle w:val="ListParagraph"/>
        <w:numPr>
          <w:ilvl w:val="0"/>
          <w:numId w:val="4"/>
        </w:numPr>
        <w:tabs>
          <w:tab w:val="left" w:pos="-720"/>
        </w:tabs>
        <w:suppressAutoHyphens/>
        <w:ind w:left="0" w:firstLine="0"/>
        <w:contextualSpacing w:val="0"/>
        <w:rPr>
          <w:rFonts w:ascii="Times New Roman" w:hAnsi="Times New Roman"/>
          <w:b/>
          <w:szCs w:val="24"/>
        </w:rPr>
      </w:pPr>
      <w:r w:rsidRPr="00196A81">
        <w:rPr>
          <w:rFonts w:ascii="Times New Roman" w:hAnsi="Times New Roman"/>
          <w:b/>
          <w:szCs w:val="24"/>
        </w:rPr>
        <w:t>Describe efforts to identify duplication.  Show specifically why any similar information already available cannot be used or modified for use for the purposes described in Item 2 above.</w:t>
      </w:r>
      <w:r w:rsidRPr="00196A81" w:rsidR="00A23F26">
        <w:rPr>
          <w:rFonts w:ascii="Times New Roman" w:hAnsi="Times New Roman"/>
          <w:b/>
          <w:szCs w:val="24"/>
        </w:rPr>
        <w:t xml:space="preserve"> </w:t>
      </w:r>
    </w:p>
    <w:p w:rsidRPr="00196A81" w:rsidR="00246FE9" w:rsidP="00BF1380" w:rsidRDefault="00246FE9" w14:paraId="56DDEF11" w14:textId="11731A18">
      <w:pPr>
        <w:pStyle w:val="ListParagraph"/>
        <w:tabs>
          <w:tab w:val="left" w:pos="-720"/>
        </w:tabs>
        <w:suppressAutoHyphens/>
        <w:ind w:left="0"/>
        <w:contextualSpacing w:val="0"/>
        <w:rPr>
          <w:rFonts w:ascii="Times New Roman" w:hAnsi="Times New Roman"/>
          <w:b/>
          <w:szCs w:val="24"/>
        </w:rPr>
      </w:pPr>
    </w:p>
    <w:p w:rsidRPr="00196A81" w:rsidR="006D32B9" w:rsidP="00BF1380" w:rsidRDefault="006D32B9" w14:paraId="2E330D7F" w14:textId="77777777">
      <w:pPr>
        <w:pStyle w:val="ListParagraph"/>
        <w:ind w:left="0"/>
        <w:rPr>
          <w:rFonts w:ascii="Times New Roman" w:hAnsi="Times New Roman"/>
          <w:iCs/>
          <w:szCs w:val="24"/>
        </w:rPr>
      </w:pPr>
      <w:r w:rsidRPr="00196A81">
        <w:rPr>
          <w:rFonts w:ascii="Times New Roman" w:hAnsi="Times New Roman"/>
          <w:iCs/>
          <w:szCs w:val="24"/>
        </w:rPr>
        <w:t>This information is not duplicated in any other information collection.</w:t>
      </w:r>
    </w:p>
    <w:p w:rsidRPr="00196A81" w:rsidR="00043C32" w:rsidP="00BF1380" w:rsidRDefault="00043C32" w14:paraId="56DDEF12" w14:textId="77777777">
      <w:pPr>
        <w:pStyle w:val="ListParagraph"/>
        <w:numPr>
          <w:ilvl w:val="0"/>
          <w:numId w:val="4"/>
        </w:numPr>
        <w:spacing w:before="240"/>
        <w:ind w:left="0" w:firstLine="0"/>
        <w:contextualSpacing w:val="0"/>
        <w:rPr>
          <w:rFonts w:ascii="Times New Roman" w:hAnsi="Times New Roman"/>
          <w:b/>
          <w:szCs w:val="24"/>
        </w:rPr>
      </w:pPr>
      <w:r w:rsidRPr="00196A81">
        <w:rPr>
          <w:rFonts w:ascii="Times New Roman" w:hAnsi="Times New Roman"/>
          <w:b/>
          <w:szCs w:val="24"/>
        </w:rPr>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Pr="00196A81" w:rsidR="00AD381B" w:rsidP="00BF1380" w:rsidRDefault="00AD381B" w14:paraId="56DDEF13" w14:textId="77777777">
      <w:pPr>
        <w:pStyle w:val="ListParagraph"/>
        <w:ind w:left="0"/>
        <w:contextualSpacing w:val="0"/>
        <w:rPr>
          <w:rFonts w:ascii="Times New Roman" w:hAnsi="Times New Roman"/>
          <w:szCs w:val="24"/>
        </w:rPr>
      </w:pPr>
    </w:p>
    <w:p w:rsidRPr="00196A81" w:rsidR="00DD1696" w:rsidP="00BF1380" w:rsidRDefault="00DD1696" w14:paraId="5320943F" w14:textId="2B127533">
      <w:pPr>
        <w:pStyle w:val="ListParagraph"/>
        <w:ind w:left="0"/>
        <w:rPr>
          <w:rFonts w:ascii="Times New Roman" w:hAnsi="Times New Roman"/>
          <w:iCs/>
          <w:szCs w:val="24"/>
        </w:rPr>
      </w:pPr>
      <w:r w:rsidRPr="00196A81">
        <w:rPr>
          <w:rFonts w:ascii="Times New Roman" w:hAnsi="Times New Roman"/>
          <w:iCs/>
          <w:szCs w:val="24"/>
        </w:rPr>
        <w:t xml:space="preserve">Due to the minimal burden required to </w:t>
      </w:r>
      <w:r w:rsidR="00CB44DA">
        <w:rPr>
          <w:rFonts w:ascii="Times New Roman" w:hAnsi="Times New Roman"/>
          <w:iCs/>
          <w:szCs w:val="24"/>
        </w:rPr>
        <w:t>complete</w:t>
      </w:r>
      <w:r w:rsidRPr="00196A81">
        <w:rPr>
          <w:rFonts w:ascii="Times New Roman" w:hAnsi="Times New Roman"/>
          <w:iCs/>
          <w:szCs w:val="24"/>
        </w:rPr>
        <w:t xml:space="preserve"> this collection, the Department does not believe the requirements will adversely impact any institution that may meet the small entity designation.</w:t>
      </w:r>
    </w:p>
    <w:p w:rsidRPr="00196A81" w:rsidR="00AD381B" w:rsidP="00BF1380" w:rsidRDefault="00AD381B" w14:paraId="56DDEF14" w14:textId="77777777">
      <w:pPr>
        <w:pStyle w:val="ListParagraph"/>
        <w:ind w:left="0"/>
        <w:contextualSpacing w:val="0"/>
        <w:rPr>
          <w:rFonts w:ascii="Times New Roman" w:hAnsi="Times New Roman"/>
          <w:szCs w:val="24"/>
        </w:rPr>
      </w:pPr>
    </w:p>
    <w:p w:rsidRPr="00196A81" w:rsidR="00043C32" w:rsidP="00BF1380" w:rsidRDefault="00043C32" w14:paraId="56DDEF15" w14:textId="743F458F">
      <w:pPr>
        <w:pStyle w:val="ListParagraph"/>
        <w:numPr>
          <w:ilvl w:val="0"/>
          <w:numId w:val="4"/>
        </w:numPr>
        <w:tabs>
          <w:tab w:val="left" w:pos="-720"/>
        </w:tabs>
        <w:suppressAutoHyphens/>
        <w:ind w:left="0" w:firstLine="0"/>
        <w:contextualSpacing w:val="0"/>
        <w:rPr>
          <w:rFonts w:ascii="Times New Roman" w:hAnsi="Times New Roman"/>
          <w:b/>
          <w:szCs w:val="24"/>
        </w:rPr>
      </w:pPr>
      <w:r w:rsidRPr="00196A81">
        <w:rPr>
          <w:rFonts w:ascii="Times New Roman" w:hAnsi="Times New Roman"/>
          <w:b/>
          <w:szCs w:val="24"/>
        </w:rPr>
        <w:t>Describe the consequences to Federal program or policy activities if the collection is not conducted or is conducted less frequently, as well as any technical or legal obstacles to reducing burden.</w:t>
      </w:r>
    </w:p>
    <w:p w:rsidRPr="00196A81" w:rsidR="002313E2" w:rsidP="00BF1380" w:rsidRDefault="002313E2" w14:paraId="3A5C678D" w14:textId="679AC4A9">
      <w:pPr>
        <w:pStyle w:val="ListParagraph"/>
        <w:tabs>
          <w:tab w:val="left" w:pos="-720"/>
        </w:tabs>
        <w:suppressAutoHyphens/>
        <w:ind w:left="0"/>
        <w:contextualSpacing w:val="0"/>
        <w:rPr>
          <w:rFonts w:ascii="Times New Roman" w:hAnsi="Times New Roman"/>
          <w:b/>
          <w:szCs w:val="24"/>
        </w:rPr>
      </w:pPr>
    </w:p>
    <w:p w:rsidRPr="00196A81" w:rsidR="004237B8" w:rsidP="00BF1380" w:rsidRDefault="004237B8" w14:paraId="05EDD33F" w14:textId="26DF6B0A">
      <w:pPr>
        <w:tabs>
          <w:tab w:val="left" w:pos="-720"/>
        </w:tabs>
        <w:suppressAutoHyphens/>
        <w:rPr>
          <w:rFonts w:ascii="Times New Roman" w:hAnsi="Times New Roman"/>
          <w:szCs w:val="24"/>
        </w:rPr>
      </w:pPr>
      <w:r w:rsidRPr="00196A81">
        <w:rPr>
          <w:rFonts w:ascii="Times New Roman" w:hAnsi="Times New Roman"/>
          <w:szCs w:val="24"/>
        </w:rPr>
        <w:t>If this collection is not allowed to proceed, the Department will not be able to fulfill the mandates of the CARES Act</w:t>
      </w:r>
      <w:r w:rsidR="00794567">
        <w:rPr>
          <w:rFonts w:ascii="Times New Roman" w:hAnsi="Times New Roman"/>
          <w:szCs w:val="24"/>
        </w:rPr>
        <w:t>,</w:t>
      </w:r>
      <w:r w:rsidRPr="00196A81">
        <w:rPr>
          <w:rFonts w:ascii="Times New Roman" w:hAnsi="Times New Roman"/>
          <w:szCs w:val="24"/>
        </w:rPr>
        <w:t xml:space="preserve"> and institutions and their students will not be able to receive the financial assistance authorized </w:t>
      </w:r>
      <w:r w:rsidR="00794567">
        <w:rPr>
          <w:rFonts w:ascii="Times New Roman" w:hAnsi="Times New Roman"/>
          <w:szCs w:val="24"/>
        </w:rPr>
        <w:t>under this law</w:t>
      </w:r>
      <w:r w:rsidRPr="00196A81">
        <w:rPr>
          <w:rFonts w:ascii="Times New Roman" w:hAnsi="Times New Roman"/>
          <w:szCs w:val="24"/>
        </w:rPr>
        <w:t>.</w:t>
      </w:r>
    </w:p>
    <w:p w:rsidRPr="00196A81" w:rsidR="00063A39" w:rsidP="00BF1380" w:rsidRDefault="00063A39" w14:paraId="37776BE0" w14:textId="77777777">
      <w:pPr>
        <w:pStyle w:val="ListParagraph"/>
        <w:tabs>
          <w:tab w:val="left" w:pos="-720"/>
        </w:tabs>
        <w:suppressAutoHyphens/>
        <w:ind w:left="0"/>
        <w:contextualSpacing w:val="0"/>
        <w:rPr>
          <w:rFonts w:ascii="Times New Roman" w:hAnsi="Times New Roman"/>
          <w:b/>
          <w:szCs w:val="24"/>
        </w:rPr>
      </w:pPr>
    </w:p>
    <w:p w:rsidRPr="00196A81" w:rsidR="00043C32" w:rsidP="00BF1380" w:rsidRDefault="00043C32" w14:paraId="56DDEF16" w14:textId="77777777">
      <w:pPr>
        <w:pStyle w:val="ListParagraph"/>
        <w:numPr>
          <w:ilvl w:val="0"/>
          <w:numId w:val="4"/>
        </w:numPr>
        <w:tabs>
          <w:tab w:val="left" w:pos="-720"/>
        </w:tabs>
        <w:suppressAutoHyphens/>
        <w:ind w:left="0" w:firstLine="0"/>
        <w:rPr>
          <w:rFonts w:ascii="Times New Roman" w:hAnsi="Times New Roman"/>
          <w:b/>
          <w:szCs w:val="24"/>
        </w:rPr>
      </w:pPr>
      <w:r w:rsidRPr="00196A81">
        <w:rPr>
          <w:rFonts w:ascii="Times New Roman" w:hAnsi="Times New Roman"/>
          <w:b/>
          <w:szCs w:val="24"/>
        </w:rPr>
        <w:t>Explain any special circumstances that would cause an information collection to be conducted in a manner:</w:t>
      </w:r>
    </w:p>
    <w:p w:rsidRPr="00196A81" w:rsidR="00043C32" w:rsidP="00BF1380" w:rsidRDefault="00043C32" w14:paraId="56DDEF17" w14:textId="77777777">
      <w:pPr>
        <w:tabs>
          <w:tab w:val="left" w:pos="-720"/>
          <w:tab w:val="left" w:pos="0"/>
        </w:tabs>
        <w:suppressAutoHyphens/>
        <w:rPr>
          <w:rFonts w:ascii="Times New Roman" w:hAnsi="Times New Roman"/>
          <w:b/>
          <w:szCs w:val="24"/>
        </w:rPr>
      </w:pPr>
    </w:p>
    <w:p w:rsidRPr="00196A81" w:rsidR="00043C32" w:rsidP="00BF1380" w:rsidRDefault="00043C32" w14:paraId="56DDEF18" w14:textId="77777777">
      <w:pPr>
        <w:numPr>
          <w:ilvl w:val="0"/>
          <w:numId w:val="3"/>
        </w:numPr>
        <w:tabs>
          <w:tab w:val="clear" w:pos="1440"/>
          <w:tab w:val="left" w:pos="-720"/>
          <w:tab w:val="left" w:pos="0"/>
        </w:tabs>
        <w:suppressAutoHyphens/>
        <w:ind w:left="720" w:firstLine="0"/>
        <w:rPr>
          <w:rFonts w:ascii="Times New Roman" w:hAnsi="Times New Roman"/>
          <w:b/>
          <w:szCs w:val="24"/>
        </w:rPr>
      </w:pPr>
      <w:r w:rsidRPr="00196A81">
        <w:rPr>
          <w:rFonts w:ascii="Times New Roman" w:hAnsi="Times New Roman"/>
          <w:b/>
          <w:szCs w:val="24"/>
        </w:rPr>
        <w:t xml:space="preserve">requiring respondents to report information to the agency more often than </w:t>
      </w:r>
      <w:proofErr w:type="gramStart"/>
      <w:r w:rsidRPr="00196A81">
        <w:rPr>
          <w:rFonts w:ascii="Times New Roman" w:hAnsi="Times New Roman"/>
          <w:b/>
          <w:szCs w:val="24"/>
        </w:rPr>
        <w:t>quarterly;</w:t>
      </w:r>
      <w:proofErr w:type="gramEnd"/>
    </w:p>
    <w:p w:rsidRPr="00196A81" w:rsidR="00043C32" w:rsidP="00BF1380" w:rsidRDefault="00043C32" w14:paraId="56DDEF19" w14:textId="77777777">
      <w:pPr>
        <w:numPr>
          <w:ilvl w:val="12"/>
          <w:numId w:val="0"/>
        </w:numPr>
        <w:tabs>
          <w:tab w:val="left" w:pos="-720"/>
          <w:tab w:val="left" w:pos="0"/>
        </w:tabs>
        <w:suppressAutoHyphens/>
        <w:ind w:left="720"/>
        <w:rPr>
          <w:rFonts w:ascii="Times New Roman" w:hAnsi="Times New Roman"/>
          <w:b/>
          <w:szCs w:val="24"/>
        </w:rPr>
      </w:pPr>
    </w:p>
    <w:p w:rsidRPr="00196A81" w:rsidR="00043C32" w:rsidP="00BF1380" w:rsidRDefault="00043C32" w14:paraId="56DDEF1A" w14:textId="77777777">
      <w:pPr>
        <w:numPr>
          <w:ilvl w:val="0"/>
          <w:numId w:val="3"/>
        </w:numPr>
        <w:tabs>
          <w:tab w:val="clear" w:pos="1440"/>
          <w:tab w:val="left" w:pos="-720"/>
          <w:tab w:val="left" w:pos="0"/>
        </w:tabs>
        <w:suppressAutoHyphens/>
        <w:ind w:left="720" w:firstLine="0"/>
        <w:rPr>
          <w:rFonts w:ascii="Times New Roman" w:hAnsi="Times New Roman"/>
          <w:b/>
          <w:szCs w:val="24"/>
        </w:rPr>
      </w:pPr>
      <w:r w:rsidRPr="00196A81">
        <w:rPr>
          <w:rFonts w:ascii="Times New Roman" w:hAnsi="Times New Roman"/>
          <w:b/>
          <w:szCs w:val="24"/>
        </w:rPr>
        <w:t>requiring respondents to prepare a written response to a collection of information in fewer than 30 days after receipt of it;</w:t>
      </w:r>
    </w:p>
    <w:p w:rsidRPr="00196A81" w:rsidR="00043C32" w:rsidP="00BF1380" w:rsidRDefault="00043C32" w14:paraId="56DDEF1B" w14:textId="77777777">
      <w:pPr>
        <w:numPr>
          <w:ilvl w:val="12"/>
          <w:numId w:val="0"/>
        </w:numPr>
        <w:tabs>
          <w:tab w:val="left" w:pos="-720"/>
          <w:tab w:val="left" w:pos="0"/>
        </w:tabs>
        <w:suppressAutoHyphens/>
        <w:ind w:left="720"/>
        <w:rPr>
          <w:rFonts w:ascii="Times New Roman" w:hAnsi="Times New Roman"/>
          <w:b/>
          <w:szCs w:val="24"/>
        </w:rPr>
      </w:pPr>
    </w:p>
    <w:p w:rsidRPr="00196A81" w:rsidR="00043C32" w:rsidP="00BF1380" w:rsidRDefault="00043C32" w14:paraId="56DDEF1C" w14:textId="77777777">
      <w:pPr>
        <w:numPr>
          <w:ilvl w:val="0"/>
          <w:numId w:val="3"/>
        </w:numPr>
        <w:tabs>
          <w:tab w:val="clear" w:pos="1440"/>
          <w:tab w:val="left" w:pos="-720"/>
          <w:tab w:val="left" w:pos="0"/>
        </w:tabs>
        <w:suppressAutoHyphens/>
        <w:ind w:left="720" w:firstLine="0"/>
        <w:rPr>
          <w:rFonts w:ascii="Times New Roman" w:hAnsi="Times New Roman"/>
          <w:b/>
          <w:szCs w:val="24"/>
        </w:rPr>
      </w:pPr>
      <w:r w:rsidRPr="00196A81">
        <w:rPr>
          <w:rFonts w:ascii="Times New Roman" w:hAnsi="Times New Roman"/>
          <w:b/>
          <w:szCs w:val="24"/>
        </w:rPr>
        <w:t>requiring respondents to submit more than an original and two copies of any document;</w:t>
      </w:r>
    </w:p>
    <w:p w:rsidRPr="00196A81" w:rsidR="00043C32" w:rsidP="00BF1380" w:rsidRDefault="00043C32" w14:paraId="56DDEF1D" w14:textId="77777777">
      <w:pPr>
        <w:numPr>
          <w:ilvl w:val="12"/>
          <w:numId w:val="0"/>
        </w:numPr>
        <w:tabs>
          <w:tab w:val="left" w:pos="-720"/>
          <w:tab w:val="left" w:pos="0"/>
        </w:tabs>
        <w:suppressAutoHyphens/>
        <w:ind w:left="720"/>
        <w:rPr>
          <w:rFonts w:ascii="Times New Roman" w:hAnsi="Times New Roman"/>
          <w:b/>
          <w:szCs w:val="24"/>
        </w:rPr>
      </w:pPr>
    </w:p>
    <w:p w:rsidRPr="00196A81" w:rsidR="00043C32" w:rsidP="00BF1380" w:rsidRDefault="00043C32" w14:paraId="56DDEF1E" w14:textId="77777777">
      <w:pPr>
        <w:numPr>
          <w:ilvl w:val="0"/>
          <w:numId w:val="3"/>
        </w:numPr>
        <w:tabs>
          <w:tab w:val="clear" w:pos="1440"/>
          <w:tab w:val="left" w:pos="-720"/>
          <w:tab w:val="left" w:pos="0"/>
        </w:tabs>
        <w:suppressAutoHyphens/>
        <w:ind w:left="720" w:firstLine="0"/>
        <w:rPr>
          <w:rFonts w:ascii="Times New Roman" w:hAnsi="Times New Roman"/>
          <w:b/>
          <w:szCs w:val="24"/>
        </w:rPr>
      </w:pPr>
      <w:r w:rsidRPr="00196A81">
        <w:rPr>
          <w:rFonts w:ascii="Times New Roman" w:hAnsi="Times New Roman"/>
          <w:b/>
          <w:szCs w:val="24"/>
        </w:rPr>
        <w:t>requiring respondents to retain records, other than health, medical, government contract, grant-in-aid, or tax records for more than three years;</w:t>
      </w:r>
    </w:p>
    <w:p w:rsidRPr="00196A81" w:rsidR="00043C32" w:rsidP="00BF1380" w:rsidRDefault="00043C32" w14:paraId="56DDEF1F" w14:textId="77777777">
      <w:pPr>
        <w:numPr>
          <w:ilvl w:val="12"/>
          <w:numId w:val="0"/>
        </w:numPr>
        <w:tabs>
          <w:tab w:val="left" w:pos="-720"/>
          <w:tab w:val="left" w:pos="0"/>
        </w:tabs>
        <w:suppressAutoHyphens/>
        <w:ind w:left="720"/>
        <w:rPr>
          <w:rFonts w:ascii="Times New Roman" w:hAnsi="Times New Roman"/>
          <w:b/>
          <w:szCs w:val="24"/>
        </w:rPr>
      </w:pPr>
    </w:p>
    <w:p w:rsidRPr="00196A81" w:rsidR="00043C32" w:rsidP="00BF1380" w:rsidRDefault="00043C32" w14:paraId="56DDEF20" w14:textId="77777777">
      <w:pPr>
        <w:numPr>
          <w:ilvl w:val="0"/>
          <w:numId w:val="3"/>
        </w:numPr>
        <w:tabs>
          <w:tab w:val="clear" w:pos="1440"/>
          <w:tab w:val="left" w:pos="-720"/>
          <w:tab w:val="left" w:pos="0"/>
        </w:tabs>
        <w:suppressAutoHyphens/>
        <w:ind w:left="720" w:firstLine="0"/>
        <w:rPr>
          <w:rFonts w:ascii="Times New Roman" w:hAnsi="Times New Roman"/>
          <w:b/>
          <w:szCs w:val="24"/>
        </w:rPr>
      </w:pPr>
      <w:r w:rsidRPr="00196A81">
        <w:rPr>
          <w:rFonts w:ascii="Times New Roman" w:hAnsi="Times New Roman"/>
          <w:b/>
          <w:szCs w:val="24"/>
        </w:rPr>
        <w:t xml:space="preserve">in connection with a statistical survey, that is not designed to produce valid and reliable results than can be generalized to the universe of </w:t>
      </w:r>
      <w:proofErr w:type="gramStart"/>
      <w:r w:rsidRPr="00196A81">
        <w:rPr>
          <w:rFonts w:ascii="Times New Roman" w:hAnsi="Times New Roman"/>
          <w:b/>
          <w:szCs w:val="24"/>
        </w:rPr>
        <w:t>study;</w:t>
      </w:r>
      <w:proofErr w:type="gramEnd"/>
    </w:p>
    <w:p w:rsidRPr="00196A81" w:rsidR="00043C32" w:rsidP="00BF1380" w:rsidRDefault="00043C32" w14:paraId="56DDEF21" w14:textId="77777777">
      <w:pPr>
        <w:numPr>
          <w:ilvl w:val="12"/>
          <w:numId w:val="0"/>
        </w:numPr>
        <w:tabs>
          <w:tab w:val="left" w:pos="-720"/>
          <w:tab w:val="left" w:pos="0"/>
        </w:tabs>
        <w:suppressAutoHyphens/>
        <w:ind w:left="720"/>
        <w:rPr>
          <w:rFonts w:ascii="Times New Roman" w:hAnsi="Times New Roman"/>
          <w:b/>
          <w:szCs w:val="24"/>
        </w:rPr>
      </w:pPr>
    </w:p>
    <w:p w:rsidRPr="00196A81" w:rsidR="00043C32" w:rsidP="00BF1380" w:rsidRDefault="00043C32" w14:paraId="56DDEF22" w14:textId="77777777">
      <w:pPr>
        <w:numPr>
          <w:ilvl w:val="0"/>
          <w:numId w:val="3"/>
        </w:numPr>
        <w:tabs>
          <w:tab w:val="clear" w:pos="1440"/>
          <w:tab w:val="left" w:pos="-720"/>
          <w:tab w:val="left" w:pos="0"/>
        </w:tabs>
        <w:suppressAutoHyphens/>
        <w:ind w:left="720" w:firstLine="0"/>
        <w:rPr>
          <w:rFonts w:ascii="Times New Roman" w:hAnsi="Times New Roman"/>
          <w:b/>
          <w:szCs w:val="24"/>
        </w:rPr>
      </w:pPr>
      <w:r w:rsidRPr="00196A81">
        <w:rPr>
          <w:rFonts w:ascii="Times New Roman" w:hAnsi="Times New Roman"/>
          <w:b/>
          <w:szCs w:val="24"/>
        </w:rPr>
        <w:t>requiring the use of a statistical data classification that has not been reviewed and approved by OMB;</w:t>
      </w:r>
    </w:p>
    <w:p w:rsidRPr="00196A81" w:rsidR="00043C32" w:rsidP="00BF1380" w:rsidRDefault="00043C32" w14:paraId="56DDEF23" w14:textId="77777777">
      <w:pPr>
        <w:numPr>
          <w:ilvl w:val="12"/>
          <w:numId w:val="0"/>
        </w:numPr>
        <w:tabs>
          <w:tab w:val="left" w:pos="-720"/>
          <w:tab w:val="left" w:pos="0"/>
        </w:tabs>
        <w:suppressAutoHyphens/>
        <w:ind w:left="720"/>
        <w:rPr>
          <w:rFonts w:ascii="Times New Roman" w:hAnsi="Times New Roman"/>
          <w:b/>
          <w:szCs w:val="24"/>
        </w:rPr>
      </w:pPr>
    </w:p>
    <w:p w:rsidRPr="00196A81" w:rsidR="00043C32" w:rsidP="00BF1380" w:rsidRDefault="00043C32" w14:paraId="56DDEF24" w14:textId="77777777">
      <w:pPr>
        <w:numPr>
          <w:ilvl w:val="0"/>
          <w:numId w:val="3"/>
        </w:numPr>
        <w:tabs>
          <w:tab w:val="clear" w:pos="1440"/>
          <w:tab w:val="left" w:pos="-720"/>
          <w:tab w:val="left" w:pos="0"/>
        </w:tabs>
        <w:suppressAutoHyphens/>
        <w:ind w:left="720" w:firstLine="0"/>
        <w:rPr>
          <w:rFonts w:ascii="Times New Roman" w:hAnsi="Times New Roman"/>
          <w:b/>
          <w:szCs w:val="24"/>
        </w:rPr>
      </w:pPr>
      <w:r w:rsidRPr="00196A81">
        <w:rPr>
          <w:rFonts w:ascii="Times New Roman" w:hAnsi="Times New Roman"/>
          <w:b/>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Pr="00196A81" w:rsidR="00043C32" w:rsidP="00BF1380" w:rsidRDefault="00043C32" w14:paraId="56DDEF25" w14:textId="77777777">
      <w:pPr>
        <w:numPr>
          <w:ilvl w:val="12"/>
          <w:numId w:val="0"/>
        </w:numPr>
        <w:tabs>
          <w:tab w:val="left" w:pos="-720"/>
          <w:tab w:val="left" w:pos="0"/>
        </w:tabs>
        <w:suppressAutoHyphens/>
        <w:ind w:left="720"/>
        <w:rPr>
          <w:rFonts w:ascii="Times New Roman" w:hAnsi="Times New Roman"/>
          <w:b/>
          <w:szCs w:val="24"/>
        </w:rPr>
      </w:pPr>
    </w:p>
    <w:p w:rsidRPr="00196A81" w:rsidR="00043C32" w:rsidP="00BF1380" w:rsidRDefault="00043C32" w14:paraId="56DDEF26" w14:textId="77777777">
      <w:pPr>
        <w:numPr>
          <w:ilvl w:val="0"/>
          <w:numId w:val="3"/>
        </w:numPr>
        <w:tabs>
          <w:tab w:val="clear" w:pos="1440"/>
          <w:tab w:val="left" w:pos="-720"/>
          <w:tab w:val="left" w:pos="0"/>
        </w:tabs>
        <w:suppressAutoHyphens/>
        <w:ind w:left="720" w:firstLine="0"/>
        <w:rPr>
          <w:rFonts w:ascii="Times New Roman" w:hAnsi="Times New Roman"/>
          <w:b/>
          <w:szCs w:val="24"/>
        </w:rPr>
      </w:pPr>
      <w:r w:rsidRPr="00196A81">
        <w:rPr>
          <w:rFonts w:ascii="Times New Roman" w:hAnsi="Times New Roman"/>
          <w:b/>
          <w:szCs w:val="24"/>
        </w:rPr>
        <w:t>requiring respondents to submit proprietary trade secrets, or other confidential information unless the agency can demonstrate that it has instituted procedures to protect the information’s confidentiality to the extent permitted by law.</w:t>
      </w:r>
    </w:p>
    <w:p w:rsidRPr="00196A81" w:rsidR="00AD381B" w:rsidP="00BF1380" w:rsidRDefault="00AD381B" w14:paraId="56DDEF27" w14:textId="77777777">
      <w:pPr>
        <w:pStyle w:val="ListParagraph"/>
        <w:tabs>
          <w:tab w:val="left" w:pos="0"/>
        </w:tabs>
        <w:rPr>
          <w:rFonts w:ascii="Times New Roman" w:hAnsi="Times New Roman"/>
          <w:b/>
          <w:szCs w:val="24"/>
        </w:rPr>
      </w:pPr>
    </w:p>
    <w:p w:rsidRPr="00196A81" w:rsidR="00B326A3" w:rsidP="00BF1380" w:rsidRDefault="00B326A3" w14:paraId="74539619" w14:textId="77777777">
      <w:pPr>
        <w:tabs>
          <w:tab w:val="left" w:pos="-720"/>
          <w:tab w:val="left" w:pos="0"/>
        </w:tabs>
        <w:suppressAutoHyphens/>
        <w:rPr>
          <w:rFonts w:ascii="Times New Roman" w:hAnsi="Times New Roman"/>
          <w:iCs/>
          <w:szCs w:val="24"/>
        </w:rPr>
      </w:pPr>
      <w:r w:rsidRPr="00196A81">
        <w:rPr>
          <w:rFonts w:ascii="Times New Roman" w:hAnsi="Times New Roman"/>
          <w:iCs/>
          <w:szCs w:val="24"/>
        </w:rPr>
        <w:t>This information collection does not require any special circumstances.</w:t>
      </w:r>
    </w:p>
    <w:p w:rsidRPr="00196A81" w:rsidR="00AD381B" w:rsidP="00BF1380" w:rsidRDefault="00AD381B" w14:paraId="56DDEF28" w14:textId="77777777">
      <w:pPr>
        <w:tabs>
          <w:tab w:val="left" w:pos="-720"/>
          <w:tab w:val="left" w:pos="0"/>
        </w:tabs>
        <w:suppressAutoHyphens/>
        <w:rPr>
          <w:rFonts w:ascii="Times New Roman" w:hAnsi="Times New Roman"/>
          <w:szCs w:val="24"/>
        </w:rPr>
      </w:pPr>
    </w:p>
    <w:p w:rsidRPr="00196A81" w:rsidR="00D75313" w:rsidP="00BF1380" w:rsidRDefault="00043C32" w14:paraId="56DDEF29" w14:textId="77777777">
      <w:pPr>
        <w:pStyle w:val="ListParagraph"/>
        <w:numPr>
          <w:ilvl w:val="0"/>
          <w:numId w:val="5"/>
        </w:numPr>
        <w:tabs>
          <w:tab w:val="left" w:pos="-720"/>
          <w:tab w:val="left" w:pos="0"/>
          <w:tab w:val="left" w:pos="375"/>
        </w:tabs>
        <w:suppressAutoHyphens/>
        <w:ind w:left="0" w:firstLine="0"/>
        <w:contextualSpacing w:val="0"/>
        <w:rPr>
          <w:rFonts w:ascii="Times New Roman" w:hAnsi="Times New Roman"/>
          <w:b/>
          <w:szCs w:val="24"/>
        </w:rPr>
      </w:pPr>
      <w:r w:rsidRPr="00196A81">
        <w:rPr>
          <w:rFonts w:ascii="Times New Roman" w:hAnsi="Times New Roman"/>
          <w:b/>
          <w:szCs w:val="24"/>
        </w:rPr>
        <w:t>As applicable, state that the Department has published the 60 and 30 Federal Register notices as required by 5 CFR 1320.8(d), soliciting comments on the information collection prior to submission to OMB.</w:t>
      </w:r>
    </w:p>
    <w:p w:rsidRPr="00196A81" w:rsidR="00D75313" w:rsidP="00BF1380" w:rsidRDefault="00D75313" w14:paraId="56DDEF2A" w14:textId="77777777">
      <w:pPr>
        <w:pStyle w:val="ListParagraph"/>
        <w:tabs>
          <w:tab w:val="left" w:pos="-720"/>
          <w:tab w:val="left" w:pos="0"/>
          <w:tab w:val="left" w:pos="375"/>
        </w:tabs>
        <w:suppressAutoHyphens/>
        <w:ind w:left="0"/>
        <w:contextualSpacing w:val="0"/>
        <w:rPr>
          <w:rFonts w:ascii="Times New Roman" w:hAnsi="Times New Roman"/>
          <w:b/>
          <w:szCs w:val="24"/>
        </w:rPr>
      </w:pPr>
    </w:p>
    <w:p w:rsidRPr="00196A81" w:rsidR="00043C32" w:rsidP="00BF1380" w:rsidRDefault="00D75313" w14:paraId="56DDEF2B" w14:textId="77777777">
      <w:pPr>
        <w:pStyle w:val="ListParagraph"/>
        <w:tabs>
          <w:tab w:val="left" w:pos="-720"/>
          <w:tab w:val="left" w:pos="0"/>
          <w:tab w:val="left" w:pos="375"/>
        </w:tabs>
        <w:suppressAutoHyphens/>
        <w:ind w:left="0"/>
        <w:contextualSpacing w:val="0"/>
        <w:rPr>
          <w:rFonts w:ascii="Times New Roman" w:hAnsi="Times New Roman"/>
          <w:b/>
          <w:szCs w:val="24"/>
        </w:rPr>
      </w:pPr>
      <w:r w:rsidRPr="00196A81">
        <w:rPr>
          <w:rFonts w:ascii="Times New Roman" w:hAnsi="Times New Roman"/>
          <w:b/>
          <w:szCs w:val="24"/>
        </w:rPr>
        <w:t>Include a citation for the 60 day comment period (e.g. Vol. 84 FR ##### and the date of publication).</w:t>
      </w:r>
      <w:r w:rsidRPr="00196A81" w:rsidR="00043C32">
        <w:rPr>
          <w:rFonts w:ascii="Times New Roman" w:hAnsi="Times New Roman"/>
          <w:b/>
          <w:szCs w:val="24"/>
        </w:rPr>
        <w:t xml:space="preserve">  Summarize public comments received in response to </w:t>
      </w:r>
      <w:r w:rsidRPr="00196A81">
        <w:rPr>
          <w:rFonts w:ascii="Times New Roman" w:hAnsi="Times New Roman"/>
          <w:b/>
          <w:szCs w:val="24"/>
        </w:rPr>
        <w:t>the 60 day</w:t>
      </w:r>
      <w:r w:rsidRPr="00196A81" w:rsidR="00043C32">
        <w:rPr>
          <w:rFonts w:ascii="Times New Roman" w:hAnsi="Times New Roman"/>
          <w:b/>
          <w:szCs w:val="24"/>
        </w:rPr>
        <w:t xml:space="preserve"> notice and describe actions taken by the agency in response to these comments.  Specifically address comments received on cost and hour burden.</w:t>
      </w:r>
      <w:r w:rsidRPr="00196A81" w:rsidR="007C0A4C">
        <w:rPr>
          <w:rFonts w:ascii="Times New Roman" w:hAnsi="Times New Roman"/>
          <w:b/>
          <w:szCs w:val="24"/>
        </w:rPr>
        <w:t xml:space="preserve">  If only non-substantive comments are provided, please provide a statement to that effect and that it did not relate or warrant any change</w:t>
      </w:r>
      <w:r w:rsidRPr="00196A81">
        <w:rPr>
          <w:rFonts w:ascii="Times New Roman" w:hAnsi="Times New Roman"/>
          <w:b/>
          <w:szCs w:val="24"/>
        </w:rPr>
        <w:t>s to this information collection request</w:t>
      </w:r>
      <w:r w:rsidRPr="00196A81" w:rsidR="007C0A4C">
        <w:rPr>
          <w:rFonts w:ascii="Times New Roman" w:hAnsi="Times New Roman"/>
          <w:b/>
          <w:szCs w:val="24"/>
        </w:rPr>
        <w:t xml:space="preserve">. </w:t>
      </w:r>
      <w:r w:rsidRPr="00196A81">
        <w:rPr>
          <w:rFonts w:ascii="Times New Roman" w:hAnsi="Times New Roman"/>
          <w:b/>
          <w:szCs w:val="24"/>
        </w:rPr>
        <w:t>In your comments, please also indicate the number of public comments received.</w:t>
      </w:r>
    </w:p>
    <w:p w:rsidRPr="00196A81" w:rsidR="00D75313" w:rsidP="00BF1380" w:rsidRDefault="00D75313" w14:paraId="56DDEF2C" w14:textId="77777777">
      <w:pPr>
        <w:pStyle w:val="ListParagraph"/>
        <w:tabs>
          <w:tab w:val="left" w:pos="-720"/>
          <w:tab w:val="left" w:pos="0"/>
          <w:tab w:val="left" w:pos="375"/>
        </w:tabs>
        <w:suppressAutoHyphens/>
        <w:ind w:left="0"/>
        <w:contextualSpacing w:val="0"/>
        <w:rPr>
          <w:rFonts w:ascii="Times New Roman" w:hAnsi="Times New Roman"/>
          <w:b/>
          <w:szCs w:val="24"/>
        </w:rPr>
      </w:pPr>
    </w:p>
    <w:p w:rsidRPr="00196A81" w:rsidR="00043C32" w:rsidP="00BF1380" w:rsidRDefault="00D75313" w14:paraId="56DDEF2E" w14:textId="15785D18">
      <w:pPr>
        <w:pStyle w:val="ListParagraph"/>
        <w:tabs>
          <w:tab w:val="left" w:pos="-720"/>
          <w:tab w:val="left" w:pos="0"/>
          <w:tab w:val="left" w:pos="375"/>
        </w:tabs>
        <w:suppressAutoHyphens/>
        <w:ind w:left="0"/>
        <w:contextualSpacing w:val="0"/>
        <w:rPr>
          <w:rStyle w:val="a"/>
          <w:rFonts w:ascii="Times New Roman" w:hAnsi="Times New Roman"/>
          <w:b/>
          <w:szCs w:val="24"/>
        </w:rPr>
      </w:pPr>
      <w:r w:rsidRPr="00196A81">
        <w:rPr>
          <w:rFonts w:ascii="Times New Roman" w:hAnsi="Times New Roman"/>
          <w:b/>
          <w:szCs w:val="24"/>
        </w:rPr>
        <w:t>For the 30 day notice, indicate that a notice will be published.</w:t>
      </w:r>
      <w:r w:rsidRPr="00196A81" w:rsidR="00063A39">
        <w:rPr>
          <w:rFonts w:ascii="Times New Roman" w:hAnsi="Times New Roman"/>
          <w:b/>
          <w:szCs w:val="24"/>
        </w:rPr>
        <w:t xml:space="preserve">  </w:t>
      </w:r>
      <w:r w:rsidRPr="00196A81" w:rsidR="00043C32">
        <w:rPr>
          <w:rStyle w:val="a"/>
          <w:rFonts w:ascii="Times New Roman" w:hAnsi="Times New Roman"/>
          <w:b/>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Pr="00196A81" w:rsidR="00043C32" w:rsidP="00BF1380" w:rsidRDefault="00043C32" w14:paraId="56DDEF2F" w14:textId="77777777">
      <w:pPr>
        <w:tabs>
          <w:tab w:val="left" w:pos="-720"/>
          <w:tab w:val="left" w:pos="0"/>
        </w:tabs>
        <w:suppressAutoHyphens/>
        <w:rPr>
          <w:rStyle w:val="a"/>
          <w:rFonts w:ascii="Times New Roman" w:hAnsi="Times New Roman"/>
          <w:b/>
          <w:szCs w:val="24"/>
        </w:rPr>
      </w:pPr>
    </w:p>
    <w:p w:rsidRPr="00196A81" w:rsidR="00043C32" w:rsidP="00BF1380" w:rsidRDefault="00043C32" w14:paraId="56DDEF30" w14:textId="77777777">
      <w:pPr>
        <w:tabs>
          <w:tab w:val="left" w:pos="-720"/>
          <w:tab w:val="left" w:pos="0"/>
        </w:tabs>
        <w:suppressAutoHyphens/>
        <w:rPr>
          <w:rStyle w:val="a"/>
          <w:rFonts w:ascii="Times New Roman" w:hAnsi="Times New Roman"/>
          <w:b/>
          <w:szCs w:val="24"/>
        </w:rPr>
      </w:pPr>
      <w:r w:rsidRPr="00196A81">
        <w:rPr>
          <w:rStyle w:val="a"/>
          <w:rFonts w:ascii="Times New Roman" w:hAnsi="Times New Roman"/>
          <w:b/>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196A81" w:rsidR="00AD381B" w:rsidP="00BF1380" w:rsidRDefault="00AD381B" w14:paraId="56DDEF31" w14:textId="77777777">
      <w:pPr>
        <w:tabs>
          <w:tab w:val="left" w:pos="-720"/>
          <w:tab w:val="left" w:pos="0"/>
        </w:tabs>
        <w:suppressAutoHyphens/>
        <w:rPr>
          <w:rFonts w:ascii="Times New Roman" w:hAnsi="Times New Roman"/>
          <w:b/>
          <w:szCs w:val="24"/>
        </w:rPr>
      </w:pPr>
    </w:p>
    <w:p w:rsidR="004703DE" w:rsidP="004703DE" w:rsidRDefault="004703DE" w14:paraId="1D4C7388" w14:textId="0CEFDE30">
      <w:pPr>
        <w:tabs>
          <w:tab w:val="left" w:pos="-720"/>
          <w:tab w:val="left" w:pos="0"/>
        </w:tabs>
        <w:suppressAutoHyphens/>
        <w:rPr>
          <w:rFonts w:ascii="Times New Roman" w:hAnsi="Times New Roman"/>
        </w:rPr>
      </w:pPr>
      <w:r w:rsidRPr="005528D6">
        <w:rPr>
          <w:rFonts w:ascii="Times New Roman" w:hAnsi="Times New Roman"/>
        </w:rPr>
        <w:lastRenderedPageBreak/>
        <w:t xml:space="preserve">Due to the CARES Act, the Department previously received emergency approval from OMB for this </w:t>
      </w:r>
      <w:r>
        <w:rPr>
          <w:rFonts w:ascii="Times New Roman" w:hAnsi="Times New Roman"/>
        </w:rPr>
        <w:t>collection</w:t>
      </w:r>
      <w:r w:rsidRPr="005528D6">
        <w:rPr>
          <w:rFonts w:ascii="Times New Roman" w:hAnsi="Times New Roman"/>
        </w:rPr>
        <w:t xml:space="preserve">. </w:t>
      </w:r>
      <w:r>
        <w:rPr>
          <w:rFonts w:ascii="Times New Roman" w:hAnsi="Times New Roman"/>
        </w:rPr>
        <w:t xml:space="preserve"> </w:t>
      </w:r>
      <w:r w:rsidRPr="005528D6">
        <w:rPr>
          <w:rFonts w:ascii="Times New Roman" w:hAnsi="Times New Roman"/>
        </w:rPr>
        <w:t>In an effort to comply with the Paperwork Reduction Act,</w:t>
      </w:r>
      <w:r>
        <w:rPr>
          <w:rFonts w:ascii="Times New Roman" w:hAnsi="Times New Roman"/>
        </w:rPr>
        <w:t xml:space="preserve"> t</w:t>
      </w:r>
      <w:r w:rsidRPr="005528D6">
        <w:rPr>
          <w:rFonts w:ascii="Times New Roman" w:hAnsi="Times New Roman"/>
        </w:rPr>
        <w:t xml:space="preserve">he Department </w:t>
      </w:r>
      <w:r>
        <w:rPr>
          <w:rFonts w:ascii="Times New Roman" w:hAnsi="Times New Roman"/>
        </w:rPr>
        <w:t xml:space="preserve">published a 60 day notice for public comment on </w:t>
      </w:r>
      <w:r w:rsidR="007C79F9">
        <w:rPr>
          <w:rFonts w:ascii="Times New Roman" w:hAnsi="Times New Roman"/>
        </w:rPr>
        <w:t>May 27</w:t>
      </w:r>
      <w:r>
        <w:rPr>
          <w:rFonts w:ascii="Times New Roman" w:hAnsi="Times New Roman"/>
        </w:rPr>
        <w:t xml:space="preserve">, 2020.  Two comments were submitted; neither one offered substantive comments on the collection.  </w:t>
      </w:r>
    </w:p>
    <w:p w:rsidR="004703DE" w:rsidP="004703DE" w:rsidRDefault="004703DE" w14:paraId="18F8E63A" w14:textId="77777777">
      <w:pPr>
        <w:tabs>
          <w:tab w:val="left" w:pos="-720"/>
          <w:tab w:val="left" w:pos="0"/>
        </w:tabs>
        <w:suppressAutoHyphens/>
        <w:rPr>
          <w:rFonts w:ascii="Times New Roman" w:hAnsi="Times New Roman"/>
        </w:rPr>
      </w:pPr>
    </w:p>
    <w:p w:rsidRPr="005528D6" w:rsidR="004703DE" w:rsidP="004703DE" w:rsidRDefault="004703DE" w14:paraId="1FA4ECEE" w14:textId="77777777">
      <w:pPr>
        <w:tabs>
          <w:tab w:val="left" w:pos="-720"/>
          <w:tab w:val="left" w:pos="0"/>
        </w:tabs>
        <w:suppressAutoHyphens/>
        <w:rPr>
          <w:rFonts w:ascii="Times New Roman" w:hAnsi="Times New Roman"/>
          <w:szCs w:val="24"/>
        </w:rPr>
      </w:pPr>
      <w:r>
        <w:rPr>
          <w:rFonts w:ascii="Times New Roman" w:hAnsi="Times New Roman"/>
        </w:rPr>
        <w:t>A</w:t>
      </w:r>
      <w:r w:rsidRPr="005528D6">
        <w:rPr>
          <w:rFonts w:ascii="Times New Roman" w:hAnsi="Times New Roman"/>
        </w:rPr>
        <w:t xml:space="preserve"> 30 day Federal Register notice for public comment</w:t>
      </w:r>
      <w:r>
        <w:rPr>
          <w:rFonts w:ascii="Times New Roman" w:hAnsi="Times New Roman"/>
        </w:rPr>
        <w:t xml:space="preserve"> will be published</w:t>
      </w:r>
      <w:r w:rsidRPr="005528D6">
        <w:rPr>
          <w:rFonts w:ascii="Times New Roman" w:hAnsi="Times New Roman"/>
        </w:rPr>
        <w:t xml:space="preserve"> as required</w:t>
      </w:r>
      <w:r>
        <w:rPr>
          <w:rFonts w:ascii="Times New Roman" w:hAnsi="Times New Roman"/>
        </w:rPr>
        <w:t xml:space="preserve">.  The Department </w:t>
      </w:r>
      <w:r w:rsidRPr="005528D6">
        <w:rPr>
          <w:rFonts w:ascii="Times New Roman" w:hAnsi="Times New Roman"/>
        </w:rPr>
        <w:t xml:space="preserve">will respond to comments received as a result of </w:t>
      </w:r>
      <w:r>
        <w:rPr>
          <w:rFonts w:ascii="Times New Roman" w:hAnsi="Times New Roman"/>
        </w:rPr>
        <w:t>that notice</w:t>
      </w:r>
      <w:r w:rsidRPr="005528D6">
        <w:rPr>
          <w:rFonts w:ascii="Times New Roman" w:hAnsi="Times New Roman"/>
        </w:rPr>
        <w:t>.</w:t>
      </w:r>
    </w:p>
    <w:p w:rsidRPr="00196A81" w:rsidR="00E66550" w:rsidP="00BF1380" w:rsidRDefault="00E66550" w14:paraId="56DDEF32" w14:textId="77777777">
      <w:pPr>
        <w:tabs>
          <w:tab w:val="left" w:pos="-720"/>
          <w:tab w:val="left" w:pos="0"/>
        </w:tabs>
        <w:suppressAutoHyphens/>
        <w:rPr>
          <w:rFonts w:ascii="Times New Roman" w:hAnsi="Times New Roman"/>
          <w:szCs w:val="24"/>
        </w:rPr>
      </w:pPr>
    </w:p>
    <w:p w:rsidRPr="00196A81" w:rsidR="00043C32" w:rsidP="00BF1380" w:rsidRDefault="00043C32" w14:paraId="56DDEF33" w14:textId="77777777">
      <w:pPr>
        <w:pStyle w:val="ListParagraph"/>
        <w:numPr>
          <w:ilvl w:val="0"/>
          <w:numId w:val="5"/>
        </w:numPr>
        <w:tabs>
          <w:tab w:val="left" w:pos="-720"/>
          <w:tab w:val="left" w:pos="0"/>
        </w:tabs>
        <w:suppressAutoHyphens/>
        <w:ind w:left="0" w:firstLine="0"/>
        <w:contextualSpacing w:val="0"/>
        <w:rPr>
          <w:rStyle w:val="a"/>
          <w:rFonts w:ascii="Times New Roman" w:hAnsi="Times New Roman"/>
          <w:b/>
          <w:szCs w:val="24"/>
        </w:rPr>
      </w:pPr>
      <w:r w:rsidRPr="00196A81">
        <w:rPr>
          <w:rStyle w:val="a"/>
          <w:rFonts w:ascii="Times New Roman" w:hAnsi="Times New Roman"/>
          <w:b/>
          <w:szCs w:val="24"/>
        </w:rPr>
        <w:t>Explain any decision to provide any payment or gift to respondents, other than remuneration of contractors or grantees with meaningful justification.</w:t>
      </w:r>
    </w:p>
    <w:p w:rsidRPr="00196A81" w:rsidR="00920F63" w:rsidP="00BF1380" w:rsidRDefault="00920F63" w14:paraId="56DDEF34" w14:textId="77777777">
      <w:pPr>
        <w:pStyle w:val="ListParagraph"/>
        <w:tabs>
          <w:tab w:val="left" w:pos="-720"/>
          <w:tab w:val="left" w:pos="0"/>
        </w:tabs>
        <w:suppressAutoHyphens/>
        <w:ind w:left="0"/>
        <w:contextualSpacing w:val="0"/>
        <w:rPr>
          <w:rFonts w:ascii="Times New Roman" w:hAnsi="Times New Roman"/>
          <w:b/>
          <w:szCs w:val="24"/>
        </w:rPr>
      </w:pPr>
    </w:p>
    <w:p w:rsidRPr="00196A81" w:rsidR="00C41664" w:rsidP="00BF1380" w:rsidRDefault="00C41664" w14:paraId="62254B7B" w14:textId="77777777">
      <w:pPr>
        <w:tabs>
          <w:tab w:val="left" w:pos="0"/>
        </w:tabs>
        <w:suppressAutoHyphens/>
        <w:rPr>
          <w:rFonts w:ascii="Times New Roman" w:hAnsi="Times New Roman"/>
        </w:rPr>
      </w:pPr>
      <w:r w:rsidRPr="00196A81">
        <w:rPr>
          <w:rFonts w:ascii="Times New Roman" w:hAnsi="Times New Roman"/>
        </w:rPr>
        <w:t>No payments or gifts have been provided to respondents.</w:t>
      </w:r>
    </w:p>
    <w:p w:rsidRPr="00196A81" w:rsidR="00920F63" w:rsidP="00BF1380" w:rsidRDefault="00920F63" w14:paraId="56DDEF35" w14:textId="77777777">
      <w:pPr>
        <w:pStyle w:val="ListParagraph"/>
        <w:tabs>
          <w:tab w:val="left" w:pos="-720"/>
          <w:tab w:val="left" w:pos="0"/>
        </w:tabs>
        <w:suppressAutoHyphens/>
        <w:ind w:left="0"/>
        <w:contextualSpacing w:val="0"/>
        <w:rPr>
          <w:rFonts w:ascii="Times New Roman" w:hAnsi="Times New Roman"/>
          <w:b/>
          <w:szCs w:val="24"/>
        </w:rPr>
      </w:pPr>
    </w:p>
    <w:p w:rsidRPr="00196A81" w:rsidR="00043C32" w:rsidP="00BF1380" w:rsidRDefault="00043C32" w14:paraId="56DDEF36" w14:textId="77777777">
      <w:pPr>
        <w:pStyle w:val="ListParagraph"/>
        <w:numPr>
          <w:ilvl w:val="0"/>
          <w:numId w:val="5"/>
        </w:numPr>
        <w:tabs>
          <w:tab w:val="left" w:pos="-720"/>
          <w:tab w:val="left" w:pos="0"/>
        </w:tabs>
        <w:suppressAutoHyphens/>
        <w:ind w:left="0" w:firstLine="0"/>
        <w:contextualSpacing w:val="0"/>
        <w:rPr>
          <w:rFonts w:ascii="Times New Roman" w:hAnsi="Times New Roman"/>
          <w:b/>
          <w:szCs w:val="24"/>
        </w:rPr>
      </w:pPr>
      <w:r w:rsidRPr="00196A81">
        <w:rPr>
          <w:rFonts w:ascii="Times New Roman" w:hAnsi="Times New Roman"/>
          <w:b/>
          <w:szCs w:val="24"/>
        </w:rPr>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 as indicated on the IC Data Form. A confidentiality statement with a legal citation that authorizes the pledge of confidentiality should be provided.</w:t>
      </w:r>
      <w:r w:rsidRPr="00196A81">
        <w:rPr>
          <w:rStyle w:val="FootnoteReference"/>
          <w:rFonts w:ascii="Times New Roman" w:hAnsi="Times New Roman"/>
          <w:b/>
          <w:szCs w:val="24"/>
        </w:rPr>
        <w:footnoteReference w:id="1"/>
      </w:r>
      <w:r w:rsidRPr="00196A81">
        <w:rPr>
          <w:rFonts w:ascii="Times New Roman" w:hAnsi="Times New Roman"/>
          <w:b/>
          <w:szCs w:val="24"/>
        </w:rPr>
        <w:t xml:space="preserve"> If the collection is subject to the Privacy Act, the Privacy Act statement is deemed sufficient with respect to confidentiality. If there is no expectation of confidentiality, simply state that the Department makes no pledge about the confidential</w:t>
      </w:r>
      <w:r w:rsidRPr="00196A81" w:rsidR="00920F63">
        <w:rPr>
          <w:rFonts w:ascii="Times New Roman" w:hAnsi="Times New Roman"/>
          <w:b/>
          <w:szCs w:val="24"/>
        </w:rPr>
        <w:t>ity</w:t>
      </w:r>
      <w:r w:rsidRPr="00196A81">
        <w:rPr>
          <w:rFonts w:ascii="Times New Roman" w:hAnsi="Times New Roman"/>
          <w:b/>
          <w:szCs w:val="24"/>
        </w:rPr>
        <w:t xml:space="preserve"> of the data.</w:t>
      </w:r>
      <w:r w:rsidRPr="00196A81" w:rsidR="009767AF">
        <w:rPr>
          <w:rFonts w:ascii="Times New Roman" w:hAnsi="Times New Roman"/>
          <w:b/>
          <w:szCs w:val="24"/>
        </w:rPr>
        <w:t xml:space="preserve"> If no PII will be collected, state that no assurance of confidentiality is provided to respondents.</w:t>
      </w:r>
      <w:r w:rsidRPr="00196A81" w:rsidR="00F31BEC">
        <w:rPr>
          <w:rFonts w:ascii="Times New Roman" w:hAnsi="Times New Roman"/>
          <w:b/>
          <w:szCs w:val="24"/>
        </w:rPr>
        <w:t xml:space="preserve"> If the Paperwork Burden Statement is not included physically on a form, you may include it here. Please ensure that your response per respondent matches the estimate provided in number 12.</w:t>
      </w:r>
    </w:p>
    <w:p w:rsidRPr="00196A81" w:rsidR="00920F63" w:rsidP="00BF1380" w:rsidRDefault="00920F63" w14:paraId="56DDEF37" w14:textId="77777777">
      <w:pPr>
        <w:tabs>
          <w:tab w:val="left" w:pos="-720"/>
          <w:tab w:val="left" w:pos="0"/>
        </w:tabs>
        <w:suppressAutoHyphens/>
        <w:rPr>
          <w:rFonts w:ascii="Times New Roman" w:hAnsi="Times New Roman"/>
          <w:b/>
          <w:szCs w:val="24"/>
        </w:rPr>
      </w:pPr>
    </w:p>
    <w:p w:rsidRPr="00196A81" w:rsidR="00F27525" w:rsidP="00BF1380" w:rsidRDefault="00F27525" w14:paraId="01EF37F3" w14:textId="77777777">
      <w:pPr>
        <w:tabs>
          <w:tab w:val="left" w:pos="-720"/>
          <w:tab w:val="left" w:pos="0"/>
        </w:tabs>
        <w:suppressAutoHyphens/>
        <w:rPr>
          <w:rFonts w:ascii="Times New Roman" w:hAnsi="Times New Roman"/>
          <w:iCs/>
          <w:szCs w:val="24"/>
        </w:rPr>
      </w:pPr>
      <w:r w:rsidRPr="00196A81">
        <w:rPr>
          <w:rFonts w:ascii="Times New Roman" w:hAnsi="Times New Roman"/>
          <w:iCs/>
          <w:szCs w:val="24"/>
        </w:rPr>
        <w:t>There are no assurances of confidentiality provided to institutions regarding this information.</w:t>
      </w:r>
    </w:p>
    <w:p w:rsidRPr="00196A81" w:rsidR="00920F63" w:rsidP="00BF1380" w:rsidRDefault="00920F63" w14:paraId="56DDEF38" w14:textId="77777777">
      <w:pPr>
        <w:tabs>
          <w:tab w:val="left" w:pos="-720"/>
          <w:tab w:val="left" w:pos="0"/>
        </w:tabs>
        <w:suppressAutoHyphens/>
        <w:rPr>
          <w:rFonts w:ascii="Times New Roman" w:hAnsi="Times New Roman"/>
          <w:szCs w:val="24"/>
        </w:rPr>
      </w:pPr>
    </w:p>
    <w:p w:rsidRPr="00196A81" w:rsidR="00043C32" w:rsidP="00BF1380" w:rsidRDefault="00043C32" w14:paraId="56DDEF39" w14:textId="77777777">
      <w:pPr>
        <w:pStyle w:val="ListParagraph"/>
        <w:numPr>
          <w:ilvl w:val="0"/>
          <w:numId w:val="5"/>
        </w:numPr>
        <w:tabs>
          <w:tab w:val="left" w:pos="-720"/>
          <w:tab w:val="left" w:pos="0"/>
        </w:tabs>
        <w:suppressAutoHyphens/>
        <w:ind w:left="0" w:firstLine="0"/>
        <w:contextualSpacing w:val="0"/>
        <w:rPr>
          <w:rFonts w:ascii="Times New Roman" w:hAnsi="Times New Roman"/>
          <w:b/>
          <w:szCs w:val="24"/>
        </w:rPr>
      </w:pPr>
      <w:r w:rsidRPr="00196A81">
        <w:rPr>
          <w:rFonts w:ascii="Times New Roman" w:hAnsi="Times New Roman"/>
          <w:b/>
          <w:szCs w:val="24"/>
        </w:rPr>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196A81" w:rsidR="00920F63" w:rsidP="00BF1380" w:rsidRDefault="00920F63" w14:paraId="56DDEF3A" w14:textId="77777777">
      <w:pPr>
        <w:tabs>
          <w:tab w:val="left" w:pos="-720"/>
          <w:tab w:val="left" w:pos="0"/>
        </w:tabs>
        <w:suppressAutoHyphens/>
        <w:rPr>
          <w:rFonts w:ascii="Times New Roman" w:hAnsi="Times New Roman"/>
          <w:b/>
          <w:szCs w:val="24"/>
        </w:rPr>
      </w:pPr>
    </w:p>
    <w:p w:rsidRPr="00196A81" w:rsidR="00C95DBB" w:rsidP="00BF1380" w:rsidRDefault="00C95DBB" w14:paraId="68C46DF7" w14:textId="77777777">
      <w:pPr>
        <w:tabs>
          <w:tab w:val="left" w:pos="0"/>
        </w:tabs>
        <w:suppressAutoHyphens/>
        <w:spacing w:after="120"/>
        <w:rPr>
          <w:rFonts w:ascii="Times New Roman" w:hAnsi="Times New Roman"/>
        </w:rPr>
      </w:pPr>
      <w:r w:rsidRPr="00196A81">
        <w:rPr>
          <w:rFonts w:ascii="Times New Roman" w:hAnsi="Times New Roman"/>
        </w:rPr>
        <w:t>The request for information does not include any questions of a sensitive nature.</w:t>
      </w:r>
    </w:p>
    <w:p w:rsidRPr="00196A81" w:rsidR="00920F63" w:rsidP="00BF1380" w:rsidRDefault="00920F63" w14:paraId="56DDEF3B" w14:textId="77777777">
      <w:pPr>
        <w:tabs>
          <w:tab w:val="left" w:pos="-720"/>
          <w:tab w:val="left" w:pos="0"/>
        </w:tabs>
        <w:suppressAutoHyphens/>
        <w:rPr>
          <w:rFonts w:ascii="Times New Roman" w:hAnsi="Times New Roman"/>
          <w:szCs w:val="24"/>
        </w:rPr>
      </w:pPr>
    </w:p>
    <w:p w:rsidRPr="00196A81" w:rsidR="00043C32" w:rsidP="00BF1380" w:rsidRDefault="00043C32" w14:paraId="56DDEF3C" w14:textId="77777777">
      <w:pPr>
        <w:pStyle w:val="ListParagraph"/>
        <w:numPr>
          <w:ilvl w:val="0"/>
          <w:numId w:val="5"/>
        </w:numPr>
        <w:tabs>
          <w:tab w:val="left" w:pos="-720"/>
          <w:tab w:val="left" w:pos="0"/>
        </w:tabs>
        <w:suppressAutoHyphens/>
        <w:ind w:left="0" w:firstLine="0"/>
        <w:rPr>
          <w:rStyle w:val="a"/>
          <w:rFonts w:ascii="Times New Roman" w:hAnsi="Times New Roman"/>
          <w:b/>
          <w:szCs w:val="24"/>
        </w:rPr>
      </w:pPr>
      <w:r w:rsidRPr="00196A81">
        <w:rPr>
          <w:rStyle w:val="a"/>
          <w:rFonts w:ascii="Times New Roman" w:hAnsi="Times New Roman"/>
          <w:b/>
          <w:szCs w:val="24"/>
        </w:rPr>
        <w:t xml:space="preserve">Provide estimates of the hour burden </w:t>
      </w:r>
      <w:r w:rsidRPr="00196A81" w:rsidR="00F5782B">
        <w:rPr>
          <w:rStyle w:val="a"/>
          <w:rFonts w:ascii="Times New Roman" w:hAnsi="Times New Roman"/>
          <w:b/>
          <w:szCs w:val="24"/>
        </w:rPr>
        <w:t xml:space="preserve">for </w:t>
      </w:r>
      <w:r w:rsidRPr="00196A81">
        <w:rPr>
          <w:rStyle w:val="a"/>
          <w:rFonts w:ascii="Times New Roman" w:hAnsi="Times New Roman"/>
          <w:b/>
          <w:szCs w:val="24"/>
        </w:rPr>
        <w:t>th</w:t>
      </w:r>
      <w:r w:rsidRPr="00196A81" w:rsidR="00F5782B">
        <w:rPr>
          <w:rStyle w:val="a"/>
          <w:rFonts w:ascii="Times New Roman" w:hAnsi="Times New Roman"/>
          <w:b/>
          <w:szCs w:val="24"/>
        </w:rPr>
        <w:t>is</w:t>
      </w:r>
      <w:r w:rsidRPr="00196A81">
        <w:rPr>
          <w:rStyle w:val="a"/>
          <w:rFonts w:ascii="Times New Roman" w:hAnsi="Times New Roman"/>
          <w:b/>
          <w:szCs w:val="24"/>
        </w:rPr>
        <w:t xml:space="preserve"> </w:t>
      </w:r>
      <w:r w:rsidRPr="00196A81" w:rsidR="00F31BEC">
        <w:rPr>
          <w:rStyle w:val="a"/>
          <w:rFonts w:ascii="Times New Roman" w:hAnsi="Times New Roman"/>
          <w:b/>
          <w:szCs w:val="24"/>
        </w:rPr>
        <w:t>current information collection request</w:t>
      </w:r>
      <w:r w:rsidRPr="00196A81">
        <w:rPr>
          <w:rStyle w:val="a"/>
          <w:rFonts w:ascii="Times New Roman" w:hAnsi="Times New Roman"/>
          <w:b/>
          <w:szCs w:val="24"/>
        </w:rPr>
        <w:t>.  The statement should:</w:t>
      </w:r>
    </w:p>
    <w:p w:rsidRPr="00196A81" w:rsidR="00043C32" w:rsidP="00BF1380" w:rsidRDefault="00043C32" w14:paraId="56DDEF3D" w14:textId="77777777">
      <w:pPr>
        <w:tabs>
          <w:tab w:val="left" w:pos="-720"/>
          <w:tab w:val="left" w:pos="0"/>
        </w:tabs>
        <w:suppressAutoHyphens/>
        <w:rPr>
          <w:rStyle w:val="a"/>
          <w:rFonts w:ascii="Times New Roman" w:hAnsi="Times New Roman"/>
          <w:b/>
          <w:szCs w:val="24"/>
        </w:rPr>
      </w:pPr>
    </w:p>
    <w:p w:rsidRPr="00196A81" w:rsidR="00C224FD" w:rsidP="00337880" w:rsidRDefault="00C224FD" w14:paraId="56DDEF3E" w14:textId="77777777">
      <w:pPr>
        <w:numPr>
          <w:ilvl w:val="0"/>
          <w:numId w:val="2"/>
        </w:numPr>
        <w:tabs>
          <w:tab w:val="clear" w:pos="1170"/>
          <w:tab w:val="left" w:pos="-720"/>
          <w:tab w:val="left" w:pos="0"/>
        </w:tabs>
        <w:suppressAutoHyphens/>
        <w:ind w:left="720" w:firstLine="0"/>
        <w:rPr>
          <w:rStyle w:val="a"/>
          <w:rFonts w:ascii="Times New Roman" w:hAnsi="Times New Roman"/>
          <w:b/>
          <w:szCs w:val="24"/>
        </w:rPr>
      </w:pPr>
      <w:r w:rsidRPr="00196A81">
        <w:rPr>
          <w:rStyle w:val="a"/>
          <w:rFonts w:ascii="Times New Roman" w:hAnsi="Times New Roman"/>
          <w:b/>
          <w:szCs w:val="24"/>
        </w:rPr>
        <w:t>Provide an explanation of how the burden was estimated, including identification of burden type: recordkeeping, reporting or third party disclosure.  Address changes in burden due to the use of technology (if applicable). Generally, estimates should not include burden hours for customary and usual business practices.</w:t>
      </w:r>
    </w:p>
    <w:p w:rsidRPr="00196A81" w:rsidR="00F5782B" w:rsidP="00337880" w:rsidRDefault="00F5782B" w14:paraId="56DDEF3F" w14:textId="77777777">
      <w:pPr>
        <w:numPr>
          <w:ilvl w:val="0"/>
          <w:numId w:val="2"/>
        </w:numPr>
        <w:tabs>
          <w:tab w:val="clear" w:pos="1170"/>
          <w:tab w:val="left" w:pos="-720"/>
          <w:tab w:val="left" w:pos="0"/>
        </w:tabs>
        <w:suppressAutoHyphens/>
        <w:ind w:left="720" w:firstLine="0"/>
        <w:rPr>
          <w:rStyle w:val="a"/>
          <w:rFonts w:ascii="Times New Roman" w:hAnsi="Times New Roman"/>
          <w:b/>
          <w:szCs w:val="24"/>
        </w:rPr>
      </w:pPr>
      <w:r w:rsidRPr="00196A81">
        <w:rPr>
          <w:rStyle w:val="a"/>
          <w:rFonts w:ascii="Times New Roman" w:hAnsi="Times New Roman"/>
          <w:b/>
          <w:szCs w:val="24"/>
        </w:rPr>
        <w:t>Please do not include increases in burden and respondents numerically in this table. Explain these changes in number 15.</w:t>
      </w:r>
    </w:p>
    <w:p w:rsidRPr="00196A81" w:rsidR="00043C32" w:rsidP="00337880" w:rsidRDefault="00043C32" w14:paraId="56DDEF40" w14:textId="77777777">
      <w:pPr>
        <w:numPr>
          <w:ilvl w:val="0"/>
          <w:numId w:val="2"/>
        </w:numPr>
        <w:tabs>
          <w:tab w:val="clear" w:pos="1170"/>
          <w:tab w:val="left" w:pos="-720"/>
          <w:tab w:val="left" w:pos="0"/>
        </w:tabs>
        <w:suppressAutoHyphens/>
        <w:ind w:left="720" w:firstLine="0"/>
        <w:rPr>
          <w:rStyle w:val="a"/>
          <w:rFonts w:ascii="Times New Roman" w:hAnsi="Times New Roman"/>
          <w:szCs w:val="24"/>
        </w:rPr>
      </w:pPr>
      <w:r w:rsidRPr="00196A81">
        <w:rPr>
          <w:rStyle w:val="a"/>
          <w:rFonts w:ascii="Times New Roman" w:hAnsi="Times New Roman"/>
          <w:b/>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w:t>
      </w:r>
      <w:r w:rsidRPr="00196A81" w:rsidR="00C224FD">
        <w:rPr>
          <w:rStyle w:val="a"/>
          <w:rFonts w:ascii="Times New Roman" w:hAnsi="Times New Roman"/>
          <w:b/>
          <w:szCs w:val="24"/>
        </w:rPr>
        <w:t>.</w:t>
      </w:r>
      <w:r w:rsidRPr="00196A81">
        <w:rPr>
          <w:rStyle w:val="a"/>
          <w:rFonts w:ascii="Times New Roman" w:hAnsi="Times New Roman"/>
          <w:b/>
          <w:szCs w:val="24"/>
        </w:rPr>
        <w:t xml:space="preserve"> Unless directed to do so, agencies should not conduct special surveys to obtain information on which to base hour burden estimates.  Consultation with a sample (fewer than 10) of potential respondents is desirable. </w:t>
      </w:r>
    </w:p>
    <w:p w:rsidRPr="00196A81" w:rsidR="00043C32" w:rsidP="00337880" w:rsidRDefault="00043C32" w14:paraId="56DDEF41" w14:textId="77777777">
      <w:pPr>
        <w:numPr>
          <w:ilvl w:val="0"/>
          <w:numId w:val="2"/>
        </w:numPr>
        <w:tabs>
          <w:tab w:val="clear" w:pos="1170"/>
          <w:tab w:val="left" w:pos="-720"/>
          <w:tab w:val="left" w:pos="0"/>
        </w:tabs>
        <w:suppressAutoHyphens/>
        <w:ind w:left="720" w:firstLine="0"/>
        <w:rPr>
          <w:rStyle w:val="a"/>
          <w:rFonts w:ascii="Times New Roman" w:hAnsi="Times New Roman"/>
          <w:b/>
          <w:szCs w:val="24"/>
        </w:rPr>
      </w:pPr>
      <w:r w:rsidRPr="00196A81">
        <w:rPr>
          <w:rStyle w:val="a"/>
          <w:rFonts w:ascii="Times New Roman" w:hAnsi="Times New Roman"/>
          <w:b/>
          <w:szCs w:val="24"/>
        </w:rPr>
        <w:t xml:space="preserve">If this request for approval covers more than one form, provide separate hour burden estimates for each form and aggregate the hour burden in the </w:t>
      </w:r>
      <w:r w:rsidRPr="00196A81" w:rsidR="00C224FD">
        <w:rPr>
          <w:rStyle w:val="a"/>
          <w:rFonts w:ascii="Times New Roman" w:hAnsi="Times New Roman"/>
          <w:b/>
          <w:szCs w:val="24"/>
        </w:rPr>
        <w:t>table below.</w:t>
      </w:r>
    </w:p>
    <w:p w:rsidRPr="00196A81" w:rsidR="00043C32" w:rsidP="00337880" w:rsidRDefault="00043C32" w14:paraId="56DDEF42" w14:textId="77777777">
      <w:pPr>
        <w:numPr>
          <w:ilvl w:val="0"/>
          <w:numId w:val="2"/>
        </w:numPr>
        <w:tabs>
          <w:tab w:val="clear" w:pos="1170"/>
          <w:tab w:val="left" w:pos="-720"/>
          <w:tab w:val="left" w:pos="0"/>
        </w:tabs>
        <w:suppressAutoHyphens/>
        <w:ind w:left="720" w:firstLine="0"/>
        <w:rPr>
          <w:rStyle w:val="a"/>
          <w:rFonts w:ascii="Times New Roman" w:hAnsi="Times New Roman"/>
          <w:szCs w:val="24"/>
        </w:rPr>
      </w:pPr>
      <w:r w:rsidRPr="00196A81">
        <w:rPr>
          <w:rStyle w:val="a"/>
          <w:rFonts w:ascii="Times New Roman" w:hAnsi="Times New Roman"/>
          <w:b/>
          <w:szCs w:val="24"/>
        </w:rPr>
        <w:t xml:space="preserve">Provide estimates of annualized cost to respondents of the hour burdens for collections of information, identifying and using appropriate wage rate categories. </w:t>
      </w:r>
      <w:hyperlink w:history="1" r:id="rId11">
        <w:r w:rsidRPr="00196A81" w:rsidR="00C92035">
          <w:rPr>
            <w:rStyle w:val="Hyperlink"/>
            <w:rFonts w:ascii="Times New Roman" w:hAnsi="Times New Roman"/>
            <w:b/>
            <w:szCs w:val="24"/>
          </w:rPr>
          <w:t>U</w:t>
        </w:r>
        <w:r w:rsidRPr="00196A81" w:rsidR="00960C86">
          <w:rPr>
            <w:rStyle w:val="Hyperlink"/>
            <w:rFonts w:ascii="Times New Roman" w:hAnsi="Times New Roman"/>
            <w:b/>
            <w:szCs w:val="24"/>
          </w:rPr>
          <w:t>se this site</w:t>
        </w:r>
      </w:hyperlink>
      <w:r w:rsidRPr="00196A81" w:rsidR="00960C86">
        <w:rPr>
          <w:rStyle w:val="a"/>
          <w:rFonts w:ascii="Times New Roman" w:hAnsi="Times New Roman"/>
          <w:b/>
          <w:szCs w:val="24"/>
        </w:rPr>
        <w:t xml:space="preserve"> to research the appropriate wage rate. </w:t>
      </w:r>
      <w:r w:rsidRPr="00196A81">
        <w:rPr>
          <w:rStyle w:val="a"/>
          <w:rFonts w:ascii="Times New Roman" w:hAnsi="Times New Roman"/>
          <w:b/>
          <w:szCs w:val="24"/>
        </w:rPr>
        <w:t>The cost of contracting out or paying outside parties for information collection activities should not be included here.  Instead, this cost should be included in Item 14.</w:t>
      </w:r>
      <w:r w:rsidRPr="00196A81" w:rsidR="00D75313">
        <w:rPr>
          <w:rStyle w:val="a"/>
          <w:rFonts w:ascii="Times New Roman" w:hAnsi="Times New Roman"/>
          <w:b/>
          <w:szCs w:val="24"/>
        </w:rPr>
        <w:t xml:space="preserve"> If there is no cost to respondents, indicate by entering 0 in the chart below and/or provide a statement.</w:t>
      </w:r>
    </w:p>
    <w:p w:rsidRPr="00196A81" w:rsidR="00756FD3" w:rsidP="00BF1380" w:rsidRDefault="00756FD3" w14:paraId="56DDEF43" w14:textId="77777777">
      <w:pPr>
        <w:tabs>
          <w:tab w:val="left" w:pos="-720"/>
          <w:tab w:val="left" w:pos="0"/>
          <w:tab w:val="left" w:pos="1247"/>
        </w:tabs>
        <w:suppressAutoHyphens/>
        <w:rPr>
          <w:rStyle w:val="a"/>
          <w:rFonts w:ascii="Times New Roman" w:hAnsi="Times New Roman"/>
          <w:b/>
          <w:szCs w:val="24"/>
        </w:rPr>
      </w:pPr>
    </w:p>
    <w:p w:rsidRPr="00196A81" w:rsidR="00946126" w:rsidP="000B5BBA" w:rsidRDefault="00946126" w14:paraId="56DDEF44" w14:textId="77777777">
      <w:pPr>
        <w:pStyle w:val="ListParagraph"/>
        <w:tabs>
          <w:tab w:val="left" w:pos="-720"/>
          <w:tab w:val="left" w:pos="0"/>
        </w:tabs>
        <w:suppressAutoHyphens/>
        <w:ind w:left="0"/>
        <w:contextualSpacing w:val="0"/>
        <w:rPr>
          <w:rFonts w:ascii="Times New Roman" w:hAnsi="Times New Roman"/>
          <w:b/>
          <w:sz w:val="26"/>
          <w:szCs w:val="26"/>
        </w:rPr>
      </w:pPr>
      <w:r w:rsidRPr="00196A81">
        <w:rPr>
          <w:rFonts w:ascii="Times New Roman" w:hAnsi="Times New Roman"/>
          <w:b/>
          <w:sz w:val="26"/>
          <w:szCs w:val="26"/>
        </w:rPr>
        <w:t xml:space="preserve">Provide a descriptive narrative here in addition to completing the table </w:t>
      </w:r>
      <w:r w:rsidRPr="00196A81" w:rsidR="00952DF9">
        <w:rPr>
          <w:rFonts w:ascii="Times New Roman" w:hAnsi="Times New Roman"/>
          <w:b/>
          <w:sz w:val="26"/>
          <w:szCs w:val="26"/>
        </w:rPr>
        <w:t xml:space="preserve">below </w:t>
      </w:r>
      <w:r w:rsidRPr="00196A81">
        <w:rPr>
          <w:rFonts w:ascii="Times New Roman" w:hAnsi="Times New Roman"/>
          <w:b/>
          <w:sz w:val="26"/>
          <w:szCs w:val="26"/>
        </w:rPr>
        <w:t xml:space="preserve">with burden hour </w:t>
      </w:r>
      <w:r w:rsidRPr="00196A81" w:rsidR="00952DF9">
        <w:rPr>
          <w:rFonts w:ascii="Times New Roman" w:hAnsi="Times New Roman"/>
          <w:b/>
          <w:sz w:val="26"/>
          <w:szCs w:val="26"/>
        </w:rPr>
        <w:t>estimates.</w:t>
      </w:r>
    </w:p>
    <w:p w:rsidRPr="00196A81" w:rsidR="00920F63" w:rsidP="00BF1380" w:rsidRDefault="00920F63" w14:paraId="56DDEF45" w14:textId="77777777">
      <w:pPr>
        <w:pStyle w:val="ListParagraph"/>
        <w:tabs>
          <w:tab w:val="left" w:pos="-720"/>
          <w:tab w:val="left" w:pos="0"/>
        </w:tabs>
        <w:suppressAutoHyphens/>
        <w:rPr>
          <w:rStyle w:val="a"/>
          <w:rFonts w:ascii="Times New Roman" w:hAnsi="Times New Roman"/>
          <w:szCs w:val="24"/>
        </w:rPr>
      </w:pPr>
    </w:p>
    <w:p w:rsidRPr="00196A81" w:rsidR="00ED7195" w:rsidP="00BF1380" w:rsidRDefault="00ED7195" w14:paraId="56DDEF46" w14:textId="77777777">
      <w:pPr>
        <w:pStyle w:val="Caption"/>
        <w:tabs>
          <w:tab w:val="left" w:pos="0"/>
        </w:tabs>
        <w:jc w:val="center"/>
        <w:rPr>
          <w:rFonts w:ascii="Times New Roman" w:hAnsi="Times New Roman"/>
          <w:color w:val="000000" w:themeColor="text1"/>
          <w:sz w:val="24"/>
          <w:szCs w:val="24"/>
        </w:rPr>
      </w:pPr>
      <w:r w:rsidRPr="00196A81">
        <w:rPr>
          <w:rFonts w:ascii="Times New Roman" w:hAnsi="Times New Roman"/>
          <w:color w:val="000000" w:themeColor="text1"/>
          <w:sz w:val="24"/>
          <w:szCs w:val="24"/>
        </w:rPr>
        <w:t xml:space="preserve">Estimated </w:t>
      </w:r>
      <w:r w:rsidRPr="00196A81" w:rsidR="00F31BEC">
        <w:rPr>
          <w:rFonts w:ascii="Times New Roman" w:hAnsi="Times New Roman"/>
          <w:color w:val="000000" w:themeColor="text1"/>
          <w:sz w:val="24"/>
          <w:szCs w:val="24"/>
        </w:rPr>
        <w:t xml:space="preserve">Annual </w:t>
      </w:r>
      <w:r w:rsidRPr="00196A81" w:rsidR="007F6104">
        <w:rPr>
          <w:rFonts w:ascii="Times New Roman" w:hAnsi="Times New Roman"/>
          <w:color w:val="000000" w:themeColor="text1"/>
          <w:sz w:val="24"/>
          <w:szCs w:val="24"/>
        </w:rPr>
        <w:t>Burden and Respondent Costs</w:t>
      </w:r>
      <w:r w:rsidRPr="00196A81" w:rsidR="00F5782B">
        <w:rPr>
          <w:rFonts w:ascii="Times New Roman" w:hAnsi="Times New Roman"/>
          <w:color w:val="000000" w:themeColor="text1"/>
          <w:sz w:val="24"/>
          <w:szCs w:val="24"/>
        </w:rPr>
        <w:t xml:space="preserve"> Table</w:t>
      </w:r>
    </w:p>
    <w:tbl>
      <w:tblPr>
        <w:tblStyle w:val="TableGridLight"/>
        <w:tblpPr w:leftFromText="180" w:rightFromText="180" w:vertAnchor="text" w:horzAnchor="margin" w:tblpXSpec="center" w:tblpY="174"/>
        <w:tblW w:w="11335" w:type="dxa"/>
        <w:tblLayout w:type="fixed"/>
        <w:tblLook w:val="0020" w:firstRow="1" w:lastRow="0" w:firstColumn="0" w:lastColumn="0" w:noHBand="0" w:noVBand="0"/>
      </w:tblPr>
      <w:tblGrid>
        <w:gridCol w:w="1345"/>
        <w:gridCol w:w="1248"/>
        <w:gridCol w:w="1249"/>
        <w:gridCol w:w="1249"/>
        <w:gridCol w:w="1249"/>
        <w:gridCol w:w="1248"/>
        <w:gridCol w:w="1249"/>
        <w:gridCol w:w="1249"/>
        <w:gridCol w:w="1249"/>
      </w:tblGrid>
      <w:tr w:rsidRPr="00196A81" w:rsidR="00C86713" w:rsidTr="007A7678" w14:paraId="56DDEF5E" w14:textId="77777777">
        <w:trPr>
          <w:tblHeader/>
        </w:trPr>
        <w:tc>
          <w:tcPr>
            <w:tcW w:w="1345" w:type="dxa"/>
            <w:vAlign w:val="center"/>
          </w:tcPr>
          <w:p w:rsidRPr="00196A81" w:rsidR="00C86713" w:rsidP="00BF1380" w:rsidRDefault="00C86713" w14:paraId="56DDEF49" w14:textId="77777777">
            <w:pPr>
              <w:tabs>
                <w:tab w:val="left" w:pos="0"/>
              </w:tabs>
              <w:jc w:val="center"/>
              <w:rPr>
                <w:rFonts w:ascii="Times New Roman" w:hAnsi="Times New Roman"/>
                <w:sz w:val="20"/>
              </w:rPr>
            </w:pPr>
            <w:r w:rsidRPr="00196A81">
              <w:rPr>
                <w:rFonts w:ascii="Times New Roman" w:hAnsi="Times New Roman"/>
                <w:sz w:val="20"/>
              </w:rPr>
              <w:t>Information Activity or IC (with type of respondent)</w:t>
            </w:r>
          </w:p>
        </w:tc>
        <w:tc>
          <w:tcPr>
            <w:tcW w:w="1248" w:type="dxa"/>
            <w:vAlign w:val="center"/>
          </w:tcPr>
          <w:p w:rsidRPr="00196A81" w:rsidR="00C86713" w:rsidP="00BF1380" w:rsidRDefault="00C86713" w14:paraId="56DDEF4C" w14:textId="77777777">
            <w:pPr>
              <w:tabs>
                <w:tab w:val="left" w:pos="0"/>
              </w:tabs>
              <w:jc w:val="center"/>
              <w:rPr>
                <w:rFonts w:ascii="Times New Roman" w:hAnsi="Times New Roman"/>
                <w:sz w:val="20"/>
              </w:rPr>
            </w:pPr>
            <w:r w:rsidRPr="00196A81">
              <w:rPr>
                <w:rFonts w:ascii="Times New Roman" w:hAnsi="Times New Roman"/>
                <w:sz w:val="20"/>
              </w:rPr>
              <w:t xml:space="preserve">Sample Size </w:t>
            </w:r>
            <w:r w:rsidRPr="00196A81">
              <w:rPr>
                <w:rFonts w:ascii="Times New Roman" w:hAnsi="Times New Roman"/>
                <w:sz w:val="20"/>
                <w:shd w:val="clear" w:color="auto" w:fill="D9D9D9" w:themeFill="background1" w:themeFillShade="D9"/>
              </w:rPr>
              <w:t>(if applicable)</w:t>
            </w:r>
          </w:p>
        </w:tc>
        <w:tc>
          <w:tcPr>
            <w:tcW w:w="1249" w:type="dxa"/>
            <w:vAlign w:val="center"/>
          </w:tcPr>
          <w:p w:rsidRPr="00196A81" w:rsidR="00C86713" w:rsidP="00BF1380" w:rsidRDefault="00C86713" w14:paraId="56DDEF4F" w14:textId="77777777">
            <w:pPr>
              <w:shd w:val="clear" w:color="auto" w:fill="F2F2F2" w:themeFill="background1" w:themeFillShade="F2"/>
              <w:tabs>
                <w:tab w:val="left" w:pos="0"/>
              </w:tabs>
              <w:jc w:val="center"/>
              <w:rPr>
                <w:rFonts w:ascii="Times New Roman" w:hAnsi="Times New Roman"/>
                <w:sz w:val="20"/>
              </w:rPr>
            </w:pPr>
            <w:r w:rsidRPr="00196A81">
              <w:rPr>
                <w:rFonts w:ascii="Times New Roman" w:hAnsi="Times New Roman"/>
                <w:sz w:val="20"/>
                <w:shd w:val="clear" w:color="auto" w:fill="F2F2F2" w:themeFill="background1" w:themeFillShade="F2"/>
              </w:rPr>
              <w:t xml:space="preserve">Respondent Response Rate </w:t>
            </w:r>
            <w:r w:rsidRPr="00196A81">
              <w:rPr>
                <w:rFonts w:ascii="Times New Roman" w:hAnsi="Times New Roman"/>
                <w:sz w:val="20"/>
                <w:shd w:val="clear" w:color="auto" w:fill="D9D9D9" w:themeFill="background1" w:themeFillShade="D9"/>
              </w:rPr>
              <w:t>(if applicable)</w:t>
            </w:r>
          </w:p>
        </w:tc>
        <w:tc>
          <w:tcPr>
            <w:tcW w:w="1249" w:type="dxa"/>
            <w:vAlign w:val="center"/>
          </w:tcPr>
          <w:p w:rsidRPr="00196A81" w:rsidR="00C86713" w:rsidP="00BF1380" w:rsidRDefault="00C86713" w14:paraId="56DDEF50" w14:textId="77777777">
            <w:pPr>
              <w:tabs>
                <w:tab w:val="left" w:pos="0"/>
              </w:tabs>
              <w:jc w:val="center"/>
              <w:rPr>
                <w:rFonts w:ascii="Times New Roman" w:hAnsi="Times New Roman"/>
                <w:sz w:val="20"/>
              </w:rPr>
            </w:pPr>
            <w:r w:rsidRPr="00196A81">
              <w:rPr>
                <w:rFonts w:ascii="Times New Roman" w:hAnsi="Times New Roman"/>
                <w:sz w:val="20"/>
              </w:rPr>
              <w:t>Number of Respondents</w:t>
            </w:r>
          </w:p>
        </w:tc>
        <w:tc>
          <w:tcPr>
            <w:tcW w:w="1249" w:type="dxa"/>
            <w:vAlign w:val="center"/>
          </w:tcPr>
          <w:p w:rsidRPr="00196A81" w:rsidR="00C86713" w:rsidP="00BF1380" w:rsidRDefault="00C86713" w14:paraId="56DDEF53" w14:textId="77777777">
            <w:pPr>
              <w:tabs>
                <w:tab w:val="left" w:pos="0"/>
              </w:tabs>
              <w:jc w:val="center"/>
              <w:rPr>
                <w:rFonts w:ascii="Times New Roman" w:hAnsi="Times New Roman"/>
                <w:sz w:val="20"/>
              </w:rPr>
            </w:pPr>
            <w:r w:rsidRPr="00196A81">
              <w:rPr>
                <w:rFonts w:ascii="Times New Roman" w:hAnsi="Times New Roman"/>
                <w:sz w:val="20"/>
              </w:rPr>
              <w:t>Number of Responses</w:t>
            </w:r>
          </w:p>
        </w:tc>
        <w:tc>
          <w:tcPr>
            <w:tcW w:w="1248" w:type="dxa"/>
            <w:vAlign w:val="center"/>
          </w:tcPr>
          <w:p w:rsidRPr="00196A81" w:rsidR="00C86713" w:rsidP="00BF1380" w:rsidRDefault="00C86713" w14:paraId="56DDEF55" w14:textId="77777777">
            <w:pPr>
              <w:tabs>
                <w:tab w:val="left" w:pos="0"/>
              </w:tabs>
              <w:jc w:val="center"/>
              <w:rPr>
                <w:rFonts w:ascii="Times New Roman" w:hAnsi="Times New Roman"/>
                <w:sz w:val="20"/>
              </w:rPr>
            </w:pPr>
            <w:r w:rsidRPr="00196A81">
              <w:rPr>
                <w:rFonts w:ascii="Times New Roman" w:hAnsi="Times New Roman"/>
                <w:sz w:val="20"/>
              </w:rPr>
              <w:t>Average Burden Hours per Response</w:t>
            </w:r>
          </w:p>
        </w:tc>
        <w:tc>
          <w:tcPr>
            <w:tcW w:w="1249" w:type="dxa"/>
            <w:vAlign w:val="center"/>
          </w:tcPr>
          <w:p w:rsidRPr="00196A81" w:rsidR="00C86713" w:rsidP="00BF1380" w:rsidRDefault="00C86713" w14:paraId="56DDEF57" w14:textId="77777777">
            <w:pPr>
              <w:tabs>
                <w:tab w:val="left" w:pos="0"/>
              </w:tabs>
              <w:jc w:val="center"/>
              <w:rPr>
                <w:rFonts w:ascii="Times New Roman" w:hAnsi="Times New Roman"/>
                <w:sz w:val="20"/>
              </w:rPr>
            </w:pPr>
            <w:r w:rsidRPr="00196A81">
              <w:rPr>
                <w:rFonts w:ascii="Times New Roman" w:hAnsi="Times New Roman"/>
                <w:sz w:val="20"/>
              </w:rPr>
              <w:t xml:space="preserve">Total </w:t>
            </w:r>
            <w:r w:rsidRPr="00196A81" w:rsidR="00F31BEC">
              <w:rPr>
                <w:rFonts w:ascii="Times New Roman" w:hAnsi="Times New Roman"/>
                <w:sz w:val="20"/>
              </w:rPr>
              <w:t xml:space="preserve">Annual </w:t>
            </w:r>
            <w:r w:rsidRPr="00196A81">
              <w:rPr>
                <w:rFonts w:ascii="Times New Roman" w:hAnsi="Times New Roman"/>
                <w:sz w:val="20"/>
              </w:rPr>
              <w:t>Burden Hours</w:t>
            </w:r>
          </w:p>
        </w:tc>
        <w:tc>
          <w:tcPr>
            <w:tcW w:w="1249" w:type="dxa"/>
            <w:vAlign w:val="center"/>
          </w:tcPr>
          <w:p w:rsidRPr="00196A81" w:rsidR="00C86713" w:rsidP="00BF1380" w:rsidRDefault="00C86713" w14:paraId="56DDEF5A" w14:textId="77777777">
            <w:pPr>
              <w:tabs>
                <w:tab w:val="left" w:pos="0"/>
              </w:tabs>
              <w:jc w:val="center"/>
              <w:rPr>
                <w:rFonts w:ascii="Times New Roman" w:hAnsi="Times New Roman"/>
                <w:sz w:val="20"/>
              </w:rPr>
            </w:pPr>
            <w:r w:rsidRPr="00196A81">
              <w:rPr>
                <w:rFonts w:ascii="Times New Roman" w:hAnsi="Times New Roman"/>
                <w:sz w:val="20"/>
              </w:rPr>
              <w:t>Estimated Respondent Average Hourly Wage</w:t>
            </w:r>
          </w:p>
        </w:tc>
        <w:tc>
          <w:tcPr>
            <w:tcW w:w="1249" w:type="dxa"/>
            <w:vAlign w:val="center"/>
          </w:tcPr>
          <w:p w:rsidRPr="00196A81" w:rsidR="00C86713" w:rsidP="00BF1380" w:rsidRDefault="00C86713" w14:paraId="56DDEF5D" w14:textId="77777777">
            <w:pPr>
              <w:tabs>
                <w:tab w:val="left" w:pos="0"/>
              </w:tabs>
              <w:jc w:val="center"/>
              <w:rPr>
                <w:rFonts w:ascii="Times New Roman" w:hAnsi="Times New Roman"/>
                <w:sz w:val="20"/>
              </w:rPr>
            </w:pPr>
            <w:r w:rsidRPr="00196A81">
              <w:rPr>
                <w:rFonts w:ascii="Times New Roman" w:hAnsi="Times New Roman"/>
                <w:sz w:val="20"/>
              </w:rPr>
              <w:t>Total Annual Costs (hourly wage x total burden hours)</w:t>
            </w:r>
          </w:p>
        </w:tc>
      </w:tr>
      <w:tr w:rsidRPr="00196A81" w:rsidR="004C227C" w:rsidTr="007A7678" w14:paraId="56DDEF68" w14:textId="77777777">
        <w:tc>
          <w:tcPr>
            <w:tcW w:w="1345" w:type="dxa"/>
          </w:tcPr>
          <w:p w:rsidRPr="00196A81" w:rsidR="004C227C" w:rsidP="00BF1380" w:rsidRDefault="004C227C" w14:paraId="56DDEF5F" w14:textId="06D36A35">
            <w:pPr>
              <w:tabs>
                <w:tab w:val="left" w:pos="0"/>
              </w:tabs>
              <w:rPr>
                <w:rFonts w:ascii="Times New Roman" w:hAnsi="Times New Roman"/>
                <w:szCs w:val="24"/>
              </w:rPr>
            </w:pPr>
            <w:r>
              <w:rPr>
                <w:rFonts w:ascii="Times New Roman" w:hAnsi="Times New Roman"/>
                <w:szCs w:val="24"/>
              </w:rPr>
              <w:t>Public institutions</w:t>
            </w:r>
          </w:p>
        </w:tc>
        <w:tc>
          <w:tcPr>
            <w:tcW w:w="1248" w:type="dxa"/>
          </w:tcPr>
          <w:p w:rsidRPr="00196A81" w:rsidR="004C227C" w:rsidP="00BF1380" w:rsidRDefault="004C227C" w14:paraId="56DDEF60" w14:textId="4287CB3B">
            <w:pPr>
              <w:tabs>
                <w:tab w:val="left" w:pos="0"/>
              </w:tabs>
              <w:rPr>
                <w:rFonts w:ascii="Times New Roman" w:hAnsi="Times New Roman"/>
                <w:szCs w:val="24"/>
              </w:rPr>
            </w:pPr>
            <w:r w:rsidRPr="00723EC7">
              <w:rPr>
                <w:rFonts w:ascii="Times New Roman" w:hAnsi="Times New Roman"/>
                <w:szCs w:val="24"/>
              </w:rPr>
              <w:t>N/A</w:t>
            </w:r>
          </w:p>
        </w:tc>
        <w:tc>
          <w:tcPr>
            <w:tcW w:w="1249" w:type="dxa"/>
          </w:tcPr>
          <w:p w:rsidRPr="00196A81" w:rsidR="004C227C" w:rsidP="00BF1380" w:rsidRDefault="004C227C" w14:paraId="56DDEF61" w14:textId="45C080E0">
            <w:pPr>
              <w:tabs>
                <w:tab w:val="left" w:pos="0"/>
              </w:tabs>
              <w:rPr>
                <w:rFonts w:ascii="Times New Roman" w:hAnsi="Times New Roman"/>
                <w:szCs w:val="24"/>
              </w:rPr>
            </w:pPr>
            <w:r w:rsidRPr="00723EC7">
              <w:rPr>
                <w:rFonts w:ascii="Times New Roman" w:hAnsi="Times New Roman"/>
                <w:szCs w:val="24"/>
              </w:rPr>
              <w:t>N/A</w:t>
            </w:r>
          </w:p>
        </w:tc>
        <w:tc>
          <w:tcPr>
            <w:tcW w:w="1249" w:type="dxa"/>
          </w:tcPr>
          <w:p w:rsidRPr="00196A81" w:rsidR="004C227C" w:rsidP="00BF1380" w:rsidRDefault="004C227C" w14:paraId="56DDEF62" w14:textId="671E9F64">
            <w:pPr>
              <w:tabs>
                <w:tab w:val="left" w:pos="0"/>
              </w:tabs>
              <w:rPr>
                <w:rFonts w:ascii="Times New Roman" w:hAnsi="Times New Roman"/>
                <w:szCs w:val="24"/>
              </w:rPr>
            </w:pPr>
            <w:r w:rsidRPr="00196A81">
              <w:rPr>
                <w:rFonts w:ascii="Times New Roman" w:hAnsi="Times New Roman"/>
                <w:iCs/>
                <w:szCs w:val="24"/>
              </w:rPr>
              <w:t>2,164</w:t>
            </w:r>
            <w:r w:rsidRPr="00196A81">
              <w:rPr>
                <w:rFonts w:ascii="Times New Roman" w:hAnsi="Times New Roman"/>
                <w:iCs/>
                <w:szCs w:val="24"/>
              </w:rPr>
              <w:tab/>
            </w:r>
          </w:p>
        </w:tc>
        <w:tc>
          <w:tcPr>
            <w:tcW w:w="1249" w:type="dxa"/>
          </w:tcPr>
          <w:p w:rsidRPr="00196A81" w:rsidR="004C227C" w:rsidP="00BF1380" w:rsidRDefault="00E33CDB" w14:paraId="56DDEF63" w14:textId="58E36ABA">
            <w:pPr>
              <w:tabs>
                <w:tab w:val="left" w:pos="0"/>
              </w:tabs>
              <w:rPr>
                <w:rFonts w:ascii="Times New Roman" w:hAnsi="Times New Roman"/>
                <w:szCs w:val="24"/>
              </w:rPr>
            </w:pPr>
            <w:r>
              <w:rPr>
                <w:rFonts w:ascii="Times New Roman" w:hAnsi="Times New Roman"/>
                <w:iCs/>
                <w:szCs w:val="24"/>
              </w:rPr>
              <w:t>12,984</w:t>
            </w:r>
          </w:p>
        </w:tc>
        <w:tc>
          <w:tcPr>
            <w:tcW w:w="1248" w:type="dxa"/>
          </w:tcPr>
          <w:p w:rsidRPr="00196A81" w:rsidR="004C227C" w:rsidP="00BF1380" w:rsidRDefault="00F91FAB" w14:paraId="56DDEF64" w14:textId="284F6A1A">
            <w:pPr>
              <w:tabs>
                <w:tab w:val="left" w:pos="0"/>
              </w:tabs>
              <w:rPr>
                <w:rFonts w:ascii="Times New Roman" w:hAnsi="Times New Roman"/>
                <w:szCs w:val="24"/>
              </w:rPr>
            </w:pPr>
            <w:r>
              <w:rPr>
                <w:rFonts w:ascii="Times New Roman" w:hAnsi="Times New Roman"/>
                <w:szCs w:val="24"/>
              </w:rPr>
              <w:t>.5</w:t>
            </w:r>
          </w:p>
        </w:tc>
        <w:tc>
          <w:tcPr>
            <w:tcW w:w="1249" w:type="dxa"/>
          </w:tcPr>
          <w:p w:rsidRPr="00196A81" w:rsidR="004C227C" w:rsidP="00BF1380" w:rsidRDefault="00E33CDB" w14:paraId="56DDEF65" w14:textId="629248B9">
            <w:pPr>
              <w:tabs>
                <w:tab w:val="left" w:pos="0"/>
              </w:tabs>
              <w:rPr>
                <w:rFonts w:ascii="Times New Roman" w:hAnsi="Times New Roman"/>
                <w:szCs w:val="24"/>
              </w:rPr>
            </w:pPr>
            <w:r>
              <w:rPr>
                <w:rFonts w:ascii="Times New Roman" w:hAnsi="Times New Roman"/>
                <w:iCs/>
                <w:szCs w:val="24"/>
              </w:rPr>
              <w:t>6,492</w:t>
            </w:r>
          </w:p>
        </w:tc>
        <w:tc>
          <w:tcPr>
            <w:tcW w:w="1249" w:type="dxa"/>
          </w:tcPr>
          <w:p w:rsidRPr="00196A81" w:rsidR="004C227C" w:rsidP="00BF1380" w:rsidRDefault="004C227C" w14:paraId="56DDEF66" w14:textId="38076378">
            <w:pPr>
              <w:tabs>
                <w:tab w:val="left" w:pos="0"/>
              </w:tabs>
              <w:rPr>
                <w:rFonts w:ascii="Times New Roman" w:hAnsi="Times New Roman"/>
                <w:szCs w:val="24"/>
              </w:rPr>
            </w:pPr>
            <w:r w:rsidRPr="00196A81">
              <w:rPr>
                <w:rFonts w:ascii="Times New Roman" w:hAnsi="Times New Roman"/>
                <w:iCs/>
                <w:szCs w:val="24"/>
              </w:rPr>
              <w:t>$45.36</w:t>
            </w:r>
          </w:p>
        </w:tc>
        <w:tc>
          <w:tcPr>
            <w:tcW w:w="1249" w:type="dxa"/>
          </w:tcPr>
          <w:p w:rsidRPr="00496276" w:rsidR="004C227C" w:rsidP="00BF1380" w:rsidRDefault="00D80B60" w14:paraId="56DDEF67" w14:textId="1D176452">
            <w:pPr>
              <w:tabs>
                <w:tab w:val="left" w:pos="0"/>
              </w:tabs>
              <w:rPr>
                <w:rFonts w:ascii="Times New Roman" w:hAnsi="Times New Roman"/>
                <w:szCs w:val="24"/>
              </w:rPr>
            </w:pPr>
            <w:r w:rsidRPr="00496276">
              <w:rPr>
                <w:rFonts w:ascii="Times New Roman" w:hAnsi="Times New Roman"/>
                <w:iCs/>
                <w:szCs w:val="24"/>
              </w:rPr>
              <w:t>$</w:t>
            </w:r>
            <w:r w:rsidRPr="00496276" w:rsidR="00620247">
              <w:rPr>
                <w:rFonts w:ascii="Times New Roman" w:hAnsi="Times New Roman"/>
                <w:iCs/>
                <w:szCs w:val="24"/>
              </w:rPr>
              <w:t>294,477</w:t>
            </w:r>
          </w:p>
        </w:tc>
      </w:tr>
      <w:tr w:rsidRPr="00196A81" w:rsidR="004C227C" w:rsidTr="007A7678" w14:paraId="56DDEF72" w14:textId="77777777">
        <w:tc>
          <w:tcPr>
            <w:tcW w:w="1345" w:type="dxa"/>
          </w:tcPr>
          <w:p w:rsidRPr="00196A81" w:rsidR="004C227C" w:rsidP="00BF1380" w:rsidRDefault="004C227C" w14:paraId="56DDEF69" w14:textId="31D10DBF">
            <w:pPr>
              <w:tabs>
                <w:tab w:val="left" w:pos="0"/>
              </w:tabs>
              <w:rPr>
                <w:rFonts w:ascii="Times New Roman" w:hAnsi="Times New Roman"/>
                <w:szCs w:val="24"/>
              </w:rPr>
            </w:pPr>
            <w:r w:rsidRPr="00196A81">
              <w:rPr>
                <w:rFonts w:ascii="Times New Roman" w:hAnsi="Times New Roman"/>
                <w:iCs/>
                <w:szCs w:val="24"/>
              </w:rPr>
              <w:t>Private Institutions</w:t>
            </w:r>
          </w:p>
        </w:tc>
        <w:tc>
          <w:tcPr>
            <w:tcW w:w="1248" w:type="dxa"/>
          </w:tcPr>
          <w:p w:rsidRPr="00196A81" w:rsidR="004C227C" w:rsidP="00BF1380" w:rsidRDefault="004C227C" w14:paraId="56DDEF6A" w14:textId="6E8C6BD9">
            <w:pPr>
              <w:tabs>
                <w:tab w:val="left" w:pos="0"/>
              </w:tabs>
              <w:rPr>
                <w:rFonts w:ascii="Times New Roman" w:hAnsi="Times New Roman"/>
                <w:szCs w:val="24"/>
              </w:rPr>
            </w:pPr>
            <w:r w:rsidRPr="00723EC7">
              <w:rPr>
                <w:rFonts w:ascii="Times New Roman" w:hAnsi="Times New Roman"/>
                <w:szCs w:val="24"/>
              </w:rPr>
              <w:t>N/A</w:t>
            </w:r>
          </w:p>
        </w:tc>
        <w:tc>
          <w:tcPr>
            <w:tcW w:w="1249" w:type="dxa"/>
          </w:tcPr>
          <w:p w:rsidRPr="00196A81" w:rsidR="004C227C" w:rsidP="00BF1380" w:rsidRDefault="004C227C" w14:paraId="56DDEF6B" w14:textId="051CE8F8">
            <w:pPr>
              <w:tabs>
                <w:tab w:val="left" w:pos="0"/>
              </w:tabs>
              <w:rPr>
                <w:rFonts w:ascii="Times New Roman" w:hAnsi="Times New Roman"/>
                <w:szCs w:val="24"/>
              </w:rPr>
            </w:pPr>
            <w:r w:rsidRPr="00723EC7">
              <w:rPr>
                <w:rFonts w:ascii="Times New Roman" w:hAnsi="Times New Roman"/>
                <w:szCs w:val="24"/>
              </w:rPr>
              <w:t>N/A</w:t>
            </w:r>
          </w:p>
        </w:tc>
        <w:tc>
          <w:tcPr>
            <w:tcW w:w="1249" w:type="dxa"/>
          </w:tcPr>
          <w:p w:rsidRPr="00196A81" w:rsidR="004C227C" w:rsidP="00BF1380" w:rsidRDefault="004C227C" w14:paraId="56DDEF6C" w14:textId="13A2D120">
            <w:pPr>
              <w:tabs>
                <w:tab w:val="left" w:pos="0"/>
              </w:tabs>
              <w:rPr>
                <w:rFonts w:ascii="Times New Roman" w:hAnsi="Times New Roman"/>
                <w:szCs w:val="24"/>
              </w:rPr>
            </w:pPr>
            <w:r w:rsidRPr="00196A81">
              <w:rPr>
                <w:rFonts w:ascii="Times New Roman" w:hAnsi="Times New Roman"/>
                <w:iCs/>
                <w:szCs w:val="24"/>
              </w:rPr>
              <w:t>1,784</w:t>
            </w:r>
          </w:p>
        </w:tc>
        <w:tc>
          <w:tcPr>
            <w:tcW w:w="1249" w:type="dxa"/>
          </w:tcPr>
          <w:p w:rsidRPr="00196A81" w:rsidR="004C227C" w:rsidP="00BF1380" w:rsidRDefault="004060A3" w14:paraId="56DDEF6D" w14:textId="5A54197E">
            <w:pPr>
              <w:tabs>
                <w:tab w:val="left" w:pos="0"/>
              </w:tabs>
              <w:rPr>
                <w:rFonts w:ascii="Times New Roman" w:hAnsi="Times New Roman"/>
                <w:szCs w:val="24"/>
              </w:rPr>
            </w:pPr>
            <w:r>
              <w:rPr>
                <w:rFonts w:ascii="Times New Roman" w:hAnsi="Times New Roman"/>
                <w:iCs/>
                <w:szCs w:val="24"/>
              </w:rPr>
              <w:t>10,704</w:t>
            </w:r>
          </w:p>
        </w:tc>
        <w:tc>
          <w:tcPr>
            <w:tcW w:w="1248" w:type="dxa"/>
          </w:tcPr>
          <w:p w:rsidRPr="00196A81" w:rsidR="004C227C" w:rsidP="00BF1380" w:rsidRDefault="00F91FAB" w14:paraId="56DDEF6E" w14:textId="2B12A352">
            <w:pPr>
              <w:tabs>
                <w:tab w:val="left" w:pos="0"/>
              </w:tabs>
              <w:rPr>
                <w:rFonts w:ascii="Times New Roman" w:hAnsi="Times New Roman"/>
                <w:szCs w:val="24"/>
              </w:rPr>
            </w:pPr>
            <w:r>
              <w:rPr>
                <w:rFonts w:ascii="Times New Roman" w:hAnsi="Times New Roman"/>
                <w:szCs w:val="24"/>
              </w:rPr>
              <w:t>.5</w:t>
            </w:r>
          </w:p>
        </w:tc>
        <w:tc>
          <w:tcPr>
            <w:tcW w:w="1249" w:type="dxa"/>
          </w:tcPr>
          <w:p w:rsidRPr="00196A81" w:rsidR="004C227C" w:rsidP="00BF1380" w:rsidRDefault="004060A3" w14:paraId="56DDEF6F" w14:textId="65DCFC40">
            <w:pPr>
              <w:pStyle w:val="EndnoteText"/>
              <w:tabs>
                <w:tab w:val="clear" w:pos="-720"/>
                <w:tab w:val="left" w:pos="0"/>
              </w:tabs>
              <w:suppressAutoHyphens w:val="0"/>
              <w:rPr>
                <w:rFonts w:ascii="Times New Roman" w:hAnsi="Times New Roman"/>
                <w:szCs w:val="24"/>
              </w:rPr>
            </w:pPr>
            <w:r>
              <w:rPr>
                <w:rFonts w:ascii="Times New Roman" w:hAnsi="Times New Roman"/>
                <w:iCs/>
                <w:szCs w:val="24"/>
              </w:rPr>
              <w:t>5,352</w:t>
            </w:r>
          </w:p>
        </w:tc>
        <w:tc>
          <w:tcPr>
            <w:tcW w:w="1249" w:type="dxa"/>
          </w:tcPr>
          <w:p w:rsidRPr="00196A81" w:rsidR="004C227C" w:rsidP="00BF1380" w:rsidRDefault="004C227C" w14:paraId="56DDEF70" w14:textId="0E7FC52B">
            <w:pPr>
              <w:tabs>
                <w:tab w:val="left" w:pos="0"/>
              </w:tabs>
              <w:rPr>
                <w:rFonts w:ascii="Times New Roman" w:hAnsi="Times New Roman"/>
                <w:szCs w:val="24"/>
              </w:rPr>
            </w:pPr>
            <w:r w:rsidRPr="00196A81">
              <w:rPr>
                <w:rFonts w:ascii="Times New Roman" w:hAnsi="Times New Roman"/>
                <w:iCs/>
                <w:szCs w:val="24"/>
              </w:rPr>
              <w:t>$45.36</w:t>
            </w:r>
          </w:p>
        </w:tc>
        <w:tc>
          <w:tcPr>
            <w:tcW w:w="1249" w:type="dxa"/>
          </w:tcPr>
          <w:p w:rsidRPr="00496276" w:rsidR="004C227C" w:rsidP="00BF1380" w:rsidRDefault="00F31941" w14:paraId="56DDEF71" w14:textId="3498BFDE">
            <w:pPr>
              <w:tabs>
                <w:tab w:val="left" w:pos="0"/>
              </w:tabs>
              <w:rPr>
                <w:rFonts w:ascii="Times New Roman" w:hAnsi="Times New Roman"/>
                <w:szCs w:val="24"/>
              </w:rPr>
            </w:pPr>
            <w:r w:rsidRPr="00496276">
              <w:rPr>
                <w:rFonts w:ascii="Times New Roman" w:hAnsi="Times New Roman"/>
                <w:iCs/>
                <w:szCs w:val="24"/>
              </w:rPr>
              <w:t>$</w:t>
            </w:r>
            <w:r w:rsidRPr="00496276" w:rsidR="009A2BA9">
              <w:rPr>
                <w:rFonts w:ascii="Times New Roman" w:hAnsi="Times New Roman"/>
                <w:iCs/>
                <w:szCs w:val="24"/>
              </w:rPr>
              <w:t>242,767</w:t>
            </w:r>
          </w:p>
        </w:tc>
      </w:tr>
      <w:tr w:rsidRPr="00196A81" w:rsidR="004C227C" w:rsidTr="007A7678" w14:paraId="2718491B" w14:textId="77777777">
        <w:tc>
          <w:tcPr>
            <w:tcW w:w="1345" w:type="dxa"/>
          </w:tcPr>
          <w:p w:rsidRPr="009073CC" w:rsidR="004C227C" w:rsidP="00BF1380" w:rsidRDefault="004C227C" w14:paraId="360E6A78" w14:textId="68B67066">
            <w:pPr>
              <w:tabs>
                <w:tab w:val="left" w:pos="0"/>
              </w:tabs>
              <w:rPr>
                <w:rFonts w:ascii="Times New Roman" w:hAnsi="Times New Roman"/>
                <w:szCs w:val="24"/>
              </w:rPr>
            </w:pPr>
            <w:r w:rsidRPr="009073CC">
              <w:rPr>
                <w:rFonts w:ascii="Times New Roman" w:hAnsi="Times New Roman"/>
                <w:iCs/>
                <w:szCs w:val="24"/>
              </w:rPr>
              <w:t>For Profit Institutions</w:t>
            </w:r>
          </w:p>
        </w:tc>
        <w:tc>
          <w:tcPr>
            <w:tcW w:w="1248" w:type="dxa"/>
          </w:tcPr>
          <w:p w:rsidRPr="00196A81" w:rsidR="004C227C" w:rsidP="00BF1380" w:rsidRDefault="004C227C" w14:paraId="6217576E" w14:textId="1C1266BC">
            <w:pPr>
              <w:tabs>
                <w:tab w:val="left" w:pos="0"/>
              </w:tabs>
              <w:rPr>
                <w:rFonts w:ascii="Times New Roman" w:hAnsi="Times New Roman"/>
                <w:szCs w:val="24"/>
              </w:rPr>
            </w:pPr>
            <w:r w:rsidRPr="00723EC7">
              <w:rPr>
                <w:rFonts w:ascii="Times New Roman" w:hAnsi="Times New Roman"/>
                <w:szCs w:val="24"/>
              </w:rPr>
              <w:t>N/A</w:t>
            </w:r>
          </w:p>
        </w:tc>
        <w:tc>
          <w:tcPr>
            <w:tcW w:w="1249" w:type="dxa"/>
          </w:tcPr>
          <w:p w:rsidRPr="00196A81" w:rsidR="004C227C" w:rsidP="00BF1380" w:rsidRDefault="004C227C" w14:paraId="34820EFF" w14:textId="41223288">
            <w:pPr>
              <w:tabs>
                <w:tab w:val="left" w:pos="0"/>
              </w:tabs>
              <w:rPr>
                <w:rFonts w:ascii="Times New Roman" w:hAnsi="Times New Roman"/>
                <w:szCs w:val="24"/>
              </w:rPr>
            </w:pPr>
            <w:r w:rsidRPr="00723EC7">
              <w:rPr>
                <w:rFonts w:ascii="Times New Roman" w:hAnsi="Times New Roman"/>
                <w:szCs w:val="24"/>
              </w:rPr>
              <w:t>N/A</w:t>
            </w:r>
          </w:p>
        </w:tc>
        <w:tc>
          <w:tcPr>
            <w:tcW w:w="1249" w:type="dxa"/>
          </w:tcPr>
          <w:p w:rsidRPr="008A1394" w:rsidR="004C227C" w:rsidP="00BF1380" w:rsidRDefault="004C227C" w14:paraId="7C862606" w14:textId="7423AC7D">
            <w:pPr>
              <w:tabs>
                <w:tab w:val="left" w:pos="0"/>
              </w:tabs>
              <w:rPr>
                <w:rFonts w:ascii="Times New Roman" w:hAnsi="Times New Roman"/>
                <w:szCs w:val="24"/>
              </w:rPr>
            </w:pPr>
            <w:r w:rsidRPr="008A1394">
              <w:rPr>
                <w:rFonts w:ascii="Times New Roman" w:hAnsi="Times New Roman"/>
                <w:iCs/>
                <w:szCs w:val="24"/>
              </w:rPr>
              <w:t>1,757</w:t>
            </w:r>
          </w:p>
        </w:tc>
        <w:tc>
          <w:tcPr>
            <w:tcW w:w="1249" w:type="dxa"/>
          </w:tcPr>
          <w:p w:rsidRPr="008A1394" w:rsidR="004C227C" w:rsidP="00BF1380" w:rsidRDefault="00610B3E" w14:paraId="416DA8C5" w14:textId="1F95F5BD">
            <w:pPr>
              <w:tabs>
                <w:tab w:val="left" w:pos="0"/>
              </w:tabs>
              <w:rPr>
                <w:rFonts w:ascii="Times New Roman" w:hAnsi="Times New Roman"/>
                <w:szCs w:val="24"/>
              </w:rPr>
            </w:pPr>
            <w:r>
              <w:rPr>
                <w:rFonts w:ascii="Times New Roman" w:hAnsi="Times New Roman"/>
                <w:iCs/>
                <w:szCs w:val="24"/>
              </w:rPr>
              <w:t>10,</w:t>
            </w:r>
            <w:r w:rsidR="00E67D87">
              <w:rPr>
                <w:rFonts w:ascii="Times New Roman" w:hAnsi="Times New Roman"/>
                <w:iCs/>
                <w:szCs w:val="24"/>
              </w:rPr>
              <w:t>542</w:t>
            </w:r>
          </w:p>
        </w:tc>
        <w:tc>
          <w:tcPr>
            <w:tcW w:w="1248" w:type="dxa"/>
          </w:tcPr>
          <w:p w:rsidRPr="008A1394" w:rsidR="004C227C" w:rsidP="00BF1380" w:rsidRDefault="00F91FAB" w14:paraId="26F05952" w14:textId="5AFC7780">
            <w:pPr>
              <w:tabs>
                <w:tab w:val="left" w:pos="0"/>
              </w:tabs>
              <w:rPr>
                <w:rFonts w:ascii="Times New Roman" w:hAnsi="Times New Roman"/>
                <w:szCs w:val="24"/>
              </w:rPr>
            </w:pPr>
            <w:r>
              <w:rPr>
                <w:rFonts w:ascii="Times New Roman" w:hAnsi="Times New Roman"/>
                <w:szCs w:val="24"/>
              </w:rPr>
              <w:t>.5</w:t>
            </w:r>
          </w:p>
        </w:tc>
        <w:tc>
          <w:tcPr>
            <w:tcW w:w="1249" w:type="dxa"/>
          </w:tcPr>
          <w:p w:rsidRPr="008A1394" w:rsidR="004C227C" w:rsidP="00BF1380" w:rsidRDefault="00E67D87" w14:paraId="6D9F6AC4" w14:textId="0832CB88">
            <w:pPr>
              <w:pStyle w:val="EndnoteText"/>
              <w:tabs>
                <w:tab w:val="clear" w:pos="-720"/>
                <w:tab w:val="left" w:pos="0"/>
              </w:tabs>
              <w:suppressAutoHyphens w:val="0"/>
              <w:rPr>
                <w:rFonts w:ascii="Times New Roman" w:hAnsi="Times New Roman"/>
                <w:szCs w:val="24"/>
              </w:rPr>
            </w:pPr>
            <w:r>
              <w:rPr>
                <w:rFonts w:ascii="Times New Roman" w:hAnsi="Times New Roman"/>
                <w:iCs/>
                <w:szCs w:val="24"/>
              </w:rPr>
              <w:t>5</w:t>
            </w:r>
            <w:r w:rsidR="00A5289B">
              <w:rPr>
                <w:rFonts w:ascii="Times New Roman" w:hAnsi="Times New Roman"/>
                <w:iCs/>
                <w:szCs w:val="24"/>
              </w:rPr>
              <w:t>,</w:t>
            </w:r>
            <w:r>
              <w:rPr>
                <w:rFonts w:ascii="Times New Roman" w:hAnsi="Times New Roman"/>
                <w:iCs/>
                <w:szCs w:val="24"/>
              </w:rPr>
              <w:t>271</w:t>
            </w:r>
          </w:p>
        </w:tc>
        <w:tc>
          <w:tcPr>
            <w:tcW w:w="1249" w:type="dxa"/>
          </w:tcPr>
          <w:p w:rsidRPr="00196A81" w:rsidR="004C227C" w:rsidP="00BF1380" w:rsidRDefault="004C227C" w14:paraId="17CFC217" w14:textId="56BBBC8A">
            <w:pPr>
              <w:tabs>
                <w:tab w:val="left" w:pos="0"/>
              </w:tabs>
              <w:rPr>
                <w:rFonts w:ascii="Times New Roman" w:hAnsi="Times New Roman"/>
                <w:szCs w:val="24"/>
              </w:rPr>
            </w:pPr>
            <w:r w:rsidRPr="00196A81">
              <w:rPr>
                <w:rFonts w:ascii="Times New Roman" w:hAnsi="Times New Roman"/>
                <w:iCs/>
                <w:szCs w:val="24"/>
              </w:rPr>
              <w:t>$45.36</w:t>
            </w:r>
          </w:p>
        </w:tc>
        <w:tc>
          <w:tcPr>
            <w:tcW w:w="1249" w:type="dxa"/>
          </w:tcPr>
          <w:p w:rsidRPr="00496276" w:rsidR="004C227C" w:rsidP="00BF1380" w:rsidRDefault="00F31941" w14:paraId="18559A97" w14:textId="75107AD7">
            <w:pPr>
              <w:tabs>
                <w:tab w:val="left" w:pos="0"/>
              </w:tabs>
              <w:rPr>
                <w:rFonts w:ascii="Times New Roman" w:hAnsi="Times New Roman"/>
                <w:szCs w:val="24"/>
              </w:rPr>
            </w:pPr>
            <w:r w:rsidRPr="00496276">
              <w:rPr>
                <w:rFonts w:ascii="Times New Roman" w:hAnsi="Times New Roman"/>
                <w:iCs/>
                <w:szCs w:val="24"/>
              </w:rPr>
              <w:t>$</w:t>
            </w:r>
            <w:r w:rsidRPr="00496276" w:rsidR="009A2BA9">
              <w:rPr>
                <w:rFonts w:ascii="Times New Roman" w:hAnsi="Times New Roman"/>
                <w:iCs/>
                <w:szCs w:val="24"/>
              </w:rPr>
              <w:t>239,093</w:t>
            </w:r>
          </w:p>
        </w:tc>
      </w:tr>
      <w:tr w:rsidRPr="00196A81" w:rsidR="004C227C" w:rsidTr="007A7678" w14:paraId="56DDEF90" w14:textId="77777777">
        <w:tc>
          <w:tcPr>
            <w:tcW w:w="1345" w:type="dxa"/>
          </w:tcPr>
          <w:p w:rsidRPr="00196A81" w:rsidR="004C227C" w:rsidP="00BF1380" w:rsidRDefault="004C227C" w14:paraId="56DDEF87" w14:textId="77777777">
            <w:pPr>
              <w:tabs>
                <w:tab w:val="left" w:pos="0"/>
              </w:tabs>
              <w:jc w:val="center"/>
              <w:rPr>
                <w:rFonts w:ascii="Times New Roman" w:hAnsi="Times New Roman"/>
                <w:szCs w:val="24"/>
              </w:rPr>
            </w:pPr>
            <w:r w:rsidRPr="00196A81">
              <w:rPr>
                <w:rFonts w:ascii="Times New Roman" w:hAnsi="Times New Roman"/>
                <w:szCs w:val="24"/>
              </w:rPr>
              <w:t>Annualized Totals</w:t>
            </w:r>
          </w:p>
        </w:tc>
        <w:tc>
          <w:tcPr>
            <w:tcW w:w="1248" w:type="dxa"/>
          </w:tcPr>
          <w:p w:rsidRPr="00196A81" w:rsidR="004C227C" w:rsidP="00BF1380" w:rsidRDefault="004C227C" w14:paraId="56DDEF88" w14:textId="08FBFA5D">
            <w:pPr>
              <w:tabs>
                <w:tab w:val="left" w:pos="0"/>
              </w:tabs>
              <w:rPr>
                <w:rFonts w:ascii="Times New Roman" w:hAnsi="Times New Roman"/>
                <w:szCs w:val="24"/>
              </w:rPr>
            </w:pPr>
            <w:r w:rsidRPr="00723EC7">
              <w:rPr>
                <w:rFonts w:ascii="Times New Roman" w:hAnsi="Times New Roman"/>
                <w:szCs w:val="24"/>
              </w:rPr>
              <w:t>N/A</w:t>
            </w:r>
          </w:p>
        </w:tc>
        <w:tc>
          <w:tcPr>
            <w:tcW w:w="1249" w:type="dxa"/>
          </w:tcPr>
          <w:p w:rsidRPr="00196A81" w:rsidR="004C227C" w:rsidP="00BF1380" w:rsidRDefault="004C227C" w14:paraId="56DDEF89" w14:textId="57F96D56">
            <w:pPr>
              <w:tabs>
                <w:tab w:val="left" w:pos="0"/>
              </w:tabs>
              <w:rPr>
                <w:rFonts w:ascii="Times New Roman" w:hAnsi="Times New Roman"/>
                <w:szCs w:val="24"/>
              </w:rPr>
            </w:pPr>
            <w:r w:rsidRPr="00723EC7">
              <w:rPr>
                <w:rFonts w:ascii="Times New Roman" w:hAnsi="Times New Roman"/>
                <w:szCs w:val="24"/>
              </w:rPr>
              <w:t>N/A</w:t>
            </w:r>
          </w:p>
        </w:tc>
        <w:tc>
          <w:tcPr>
            <w:tcW w:w="1249" w:type="dxa"/>
          </w:tcPr>
          <w:p w:rsidRPr="00196A81" w:rsidR="004C227C" w:rsidP="00BF1380" w:rsidRDefault="004C227C" w14:paraId="56DDEF8A" w14:textId="3621D485">
            <w:pPr>
              <w:tabs>
                <w:tab w:val="left" w:pos="0"/>
              </w:tabs>
              <w:rPr>
                <w:rFonts w:ascii="Times New Roman" w:hAnsi="Times New Roman"/>
                <w:szCs w:val="24"/>
              </w:rPr>
            </w:pPr>
            <w:r w:rsidRPr="00196A81">
              <w:rPr>
                <w:rFonts w:ascii="Times New Roman" w:hAnsi="Times New Roman"/>
                <w:iCs/>
                <w:szCs w:val="24"/>
              </w:rPr>
              <w:t>5,705</w:t>
            </w:r>
          </w:p>
        </w:tc>
        <w:tc>
          <w:tcPr>
            <w:tcW w:w="1249" w:type="dxa"/>
          </w:tcPr>
          <w:p w:rsidRPr="00196A81" w:rsidR="004C227C" w:rsidP="00BF1380" w:rsidRDefault="004D21CD" w14:paraId="56DDEF8B" w14:textId="762DFDEC">
            <w:pPr>
              <w:tabs>
                <w:tab w:val="left" w:pos="0"/>
              </w:tabs>
              <w:rPr>
                <w:rFonts w:ascii="Times New Roman" w:hAnsi="Times New Roman"/>
                <w:szCs w:val="24"/>
              </w:rPr>
            </w:pPr>
            <w:r>
              <w:rPr>
                <w:rFonts w:ascii="Times New Roman" w:hAnsi="Times New Roman"/>
                <w:iCs/>
                <w:szCs w:val="24"/>
              </w:rPr>
              <w:t>34,230</w:t>
            </w:r>
          </w:p>
        </w:tc>
        <w:tc>
          <w:tcPr>
            <w:tcW w:w="1248" w:type="dxa"/>
          </w:tcPr>
          <w:p w:rsidRPr="00196A81" w:rsidR="004C227C" w:rsidP="00BF1380" w:rsidRDefault="004C227C" w14:paraId="56DDEF8C" w14:textId="31BA67BE">
            <w:pPr>
              <w:tabs>
                <w:tab w:val="left" w:pos="0"/>
              </w:tabs>
              <w:rPr>
                <w:rFonts w:ascii="Times New Roman" w:hAnsi="Times New Roman"/>
                <w:szCs w:val="24"/>
              </w:rPr>
            </w:pPr>
            <w:r>
              <w:rPr>
                <w:rFonts w:ascii="Times New Roman" w:hAnsi="Times New Roman"/>
                <w:szCs w:val="24"/>
              </w:rPr>
              <w:t>N/A</w:t>
            </w:r>
          </w:p>
        </w:tc>
        <w:tc>
          <w:tcPr>
            <w:tcW w:w="1249" w:type="dxa"/>
          </w:tcPr>
          <w:p w:rsidRPr="00196A81" w:rsidR="004C227C" w:rsidP="00BF1380" w:rsidRDefault="004D21CD" w14:paraId="56DDEF8D" w14:textId="5349E7B5">
            <w:pPr>
              <w:tabs>
                <w:tab w:val="left" w:pos="0"/>
              </w:tabs>
              <w:rPr>
                <w:rFonts w:ascii="Times New Roman" w:hAnsi="Times New Roman"/>
                <w:szCs w:val="24"/>
              </w:rPr>
            </w:pPr>
            <w:r>
              <w:rPr>
                <w:rFonts w:ascii="Times New Roman" w:hAnsi="Times New Roman"/>
                <w:iCs/>
                <w:szCs w:val="24"/>
              </w:rPr>
              <w:t>17,115</w:t>
            </w:r>
          </w:p>
        </w:tc>
        <w:tc>
          <w:tcPr>
            <w:tcW w:w="1249" w:type="dxa"/>
          </w:tcPr>
          <w:p w:rsidRPr="00196A81" w:rsidR="004C227C" w:rsidP="00BF1380" w:rsidRDefault="004C227C" w14:paraId="56DDEF8E" w14:textId="572ABC10">
            <w:pPr>
              <w:tabs>
                <w:tab w:val="left" w:pos="0"/>
              </w:tabs>
              <w:rPr>
                <w:rFonts w:ascii="Times New Roman" w:hAnsi="Times New Roman"/>
                <w:szCs w:val="24"/>
              </w:rPr>
            </w:pPr>
            <w:r>
              <w:rPr>
                <w:rFonts w:ascii="Times New Roman" w:hAnsi="Times New Roman"/>
                <w:szCs w:val="24"/>
              </w:rPr>
              <w:t>N/A</w:t>
            </w:r>
          </w:p>
        </w:tc>
        <w:tc>
          <w:tcPr>
            <w:tcW w:w="1249" w:type="dxa"/>
          </w:tcPr>
          <w:p w:rsidRPr="00496276" w:rsidR="004C227C" w:rsidP="00BF1380" w:rsidRDefault="00382E93" w14:paraId="56DDEF8F" w14:textId="0FA5A731">
            <w:pPr>
              <w:tabs>
                <w:tab w:val="left" w:pos="0"/>
              </w:tabs>
              <w:rPr>
                <w:rFonts w:ascii="Times New Roman" w:hAnsi="Times New Roman"/>
                <w:szCs w:val="24"/>
              </w:rPr>
            </w:pPr>
            <w:r w:rsidRPr="00496276">
              <w:rPr>
                <w:rFonts w:ascii="Times New Roman" w:hAnsi="Times New Roman"/>
                <w:szCs w:val="24"/>
              </w:rPr>
              <w:t>$</w:t>
            </w:r>
            <w:r w:rsidRPr="00496276" w:rsidR="00496276">
              <w:rPr>
                <w:rFonts w:ascii="Times New Roman" w:hAnsi="Times New Roman"/>
                <w:szCs w:val="24"/>
              </w:rPr>
              <w:t>776,337</w:t>
            </w:r>
          </w:p>
        </w:tc>
      </w:tr>
    </w:tbl>
    <w:p w:rsidRPr="00196A81" w:rsidR="00F31BEC" w:rsidP="00BF1380" w:rsidRDefault="00F31BEC" w14:paraId="56DDEF92" w14:textId="77777777">
      <w:pPr>
        <w:pStyle w:val="ListParagraph"/>
        <w:tabs>
          <w:tab w:val="left" w:pos="-720"/>
          <w:tab w:val="left" w:pos="0"/>
        </w:tabs>
        <w:suppressAutoHyphens/>
        <w:ind w:left="-864" w:right="-864"/>
        <w:rPr>
          <w:rStyle w:val="a"/>
          <w:rFonts w:ascii="Times New Roman" w:hAnsi="Times New Roman"/>
          <w:b/>
          <w:bCs/>
          <w:i/>
          <w:iCs/>
          <w:sz w:val="22"/>
          <w:szCs w:val="22"/>
        </w:rPr>
      </w:pPr>
      <w:r w:rsidRPr="00196A81">
        <w:rPr>
          <w:rStyle w:val="a"/>
          <w:rFonts w:ascii="Times New Roman" w:hAnsi="Times New Roman"/>
          <w:b/>
          <w:bCs/>
          <w:i/>
          <w:iCs/>
          <w:sz w:val="22"/>
          <w:szCs w:val="22"/>
        </w:rPr>
        <w:t>Please ensure the annual total burden, respondents and response match those entered in IC Data Parts 1 and 2</w:t>
      </w:r>
      <w:r w:rsidRPr="00196A81" w:rsidR="00916EE4">
        <w:rPr>
          <w:rStyle w:val="a"/>
          <w:rFonts w:ascii="Times New Roman" w:hAnsi="Times New Roman"/>
          <w:b/>
          <w:bCs/>
          <w:i/>
          <w:iCs/>
          <w:sz w:val="22"/>
          <w:szCs w:val="22"/>
        </w:rPr>
        <w:t>, and</w:t>
      </w:r>
      <w:r w:rsidRPr="00196A81">
        <w:rPr>
          <w:rStyle w:val="a"/>
          <w:rFonts w:ascii="Times New Roman" w:hAnsi="Times New Roman"/>
          <w:b/>
          <w:bCs/>
          <w:i/>
          <w:iCs/>
          <w:sz w:val="22"/>
          <w:szCs w:val="22"/>
        </w:rPr>
        <w:t xml:space="preserve"> the response per respondent matches the Paperwork Burden Statement that must be included on all forms.</w:t>
      </w:r>
    </w:p>
    <w:p w:rsidR="00881080" w:rsidP="00881080" w:rsidRDefault="00881080" w14:paraId="3D659C0D" w14:textId="667E84EF">
      <w:pPr>
        <w:rPr>
          <w:rFonts w:ascii="Times New Roman" w:hAnsi="Times New Roman"/>
          <w:iCs/>
          <w:szCs w:val="24"/>
        </w:rPr>
      </w:pPr>
      <w:r>
        <w:rPr>
          <w:rFonts w:ascii="Times New Roman" w:hAnsi="Times New Roman"/>
          <w:iCs/>
          <w:szCs w:val="24"/>
        </w:rPr>
        <w:lastRenderedPageBreak/>
        <w:t xml:space="preserve">We anticipate 5,705 respondents x 6 responses per year x .5 hours per response, totaling 34,230 responses and 17,115 burden hours per year.  </w:t>
      </w:r>
      <w:r w:rsidR="007868E0">
        <w:rPr>
          <w:rFonts w:ascii="Times New Roman" w:hAnsi="Times New Roman"/>
          <w:iCs/>
          <w:szCs w:val="24"/>
        </w:rPr>
        <w:t>Six re</w:t>
      </w:r>
      <w:r w:rsidR="00BA10B1">
        <w:rPr>
          <w:rFonts w:ascii="Times New Roman" w:hAnsi="Times New Roman"/>
          <w:iCs/>
          <w:szCs w:val="24"/>
        </w:rPr>
        <w:t>s</w:t>
      </w:r>
      <w:r w:rsidR="007868E0">
        <w:rPr>
          <w:rFonts w:ascii="Times New Roman" w:hAnsi="Times New Roman"/>
          <w:iCs/>
          <w:szCs w:val="24"/>
        </w:rPr>
        <w:t>ponses per year includes the certification and agreement (1), the 30 day report (1), and the quarterly reports (4)</w:t>
      </w:r>
      <w:r w:rsidR="00941FDB">
        <w:rPr>
          <w:rFonts w:ascii="Times New Roman" w:hAnsi="Times New Roman"/>
          <w:iCs/>
          <w:szCs w:val="24"/>
        </w:rPr>
        <w:t xml:space="preserve">; this accounts for </w:t>
      </w:r>
      <w:r w:rsidR="003710D1">
        <w:rPr>
          <w:rFonts w:ascii="Times New Roman" w:hAnsi="Times New Roman"/>
          <w:iCs/>
          <w:szCs w:val="24"/>
        </w:rPr>
        <w:t xml:space="preserve">all instruments submitted </w:t>
      </w:r>
      <w:r w:rsidR="00BA4F63">
        <w:rPr>
          <w:rFonts w:ascii="Times New Roman" w:hAnsi="Times New Roman"/>
          <w:iCs/>
          <w:szCs w:val="24"/>
        </w:rPr>
        <w:t xml:space="preserve">and approved </w:t>
      </w:r>
      <w:r w:rsidR="003710D1">
        <w:rPr>
          <w:rFonts w:ascii="Times New Roman" w:hAnsi="Times New Roman"/>
          <w:iCs/>
          <w:szCs w:val="24"/>
        </w:rPr>
        <w:t>via the original information collection request and the two subsequent change requests</w:t>
      </w:r>
      <w:r w:rsidR="00BA4F63">
        <w:rPr>
          <w:rFonts w:ascii="Times New Roman" w:hAnsi="Times New Roman"/>
          <w:iCs/>
          <w:szCs w:val="24"/>
        </w:rPr>
        <w:t xml:space="preserve"> under 1801-0005</w:t>
      </w:r>
      <w:r w:rsidR="003710D1">
        <w:rPr>
          <w:rFonts w:ascii="Times New Roman" w:hAnsi="Times New Roman"/>
          <w:iCs/>
          <w:szCs w:val="24"/>
        </w:rPr>
        <w:t>.</w:t>
      </w:r>
    </w:p>
    <w:p w:rsidRPr="00196A81" w:rsidR="008A1394" w:rsidP="009D48E2" w:rsidRDefault="008A1394" w14:paraId="14254200" w14:textId="77777777">
      <w:pPr>
        <w:rPr>
          <w:rFonts w:ascii="Times New Roman" w:hAnsi="Times New Roman"/>
          <w:iCs/>
          <w:szCs w:val="24"/>
        </w:rPr>
      </w:pPr>
    </w:p>
    <w:p w:rsidRPr="00196A81" w:rsidR="00043C32" w:rsidP="009D48E2" w:rsidRDefault="00043C32" w14:paraId="56DDEF94" w14:textId="77777777">
      <w:pPr>
        <w:pStyle w:val="ListParagraph"/>
        <w:numPr>
          <w:ilvl w:val="0"/>
          <w:numId w:val="5"/>
        </w:numPr>
        <w:tabs>
          <w:tab w:val="left" w:pos="-720"/>
        </w:tabs>
        <w:suppressAutoHyphens/>
        <w:ind w:left="0" w:firstLine="0"/>
        <w:rPr>
          <w:rFonts w:ascii="Times New Roman" w:hAnsi="Times New Roman"/>
          <w:b/>
          <w:szCs w:val="24"/>
        </w:rPr>
      </w:pPr>
      <w:r w:rsidRPr="00196A81">
        <w:rPr>
          <w:rStyle w:val="a"/>
          <w:rFonts w:ascii="Times New Roman" w:hAnsi="Times New Roman"/>
          <w:b/>
          <w:szCs w:val="24"/>
        </w:rPr>
        <w:t>Provide an estimate of the total annual cost burden to respondents or record keepers resulting from the collection of information.  (Do not include the cost of any hour burden shown in Items 12 and 14.)</w:t>
      </w:r>
    </w:p>
    <w:p w:rsidRPr="00196A81" w:rsidR="00043C32" w:rsidP="009D48E2" w:rsidRDefault="00043C32" w14:paraId="56DDEF95" w14:textId="77777777">
      <w:pPr>
        <w:tabs>
          <w:tab w:val="left" w:pos="-720"/>
        </w:tabs>
        <w:suppressAutoHyphens/>
        <w:rPr>
          <w:rFonts w:ascii="Times New Roman" w:hAnsi="Times New Roman"/>
          <w:b/>
          <w:szCs w:val="24"/>
        </w:rPr>
      </w:pPr>
    </w:p>
    <w:p w:rsidRPr="00196A81" w:rsidR="00043C32" w:rsidP="009D48E2" w:rsidRDefault="00043C32" w14:paraId="56DDEF96" w14:textId="77777777">
      <w:pPr>
        <w:numPr>
          <w:ilvl w:val="0"/>
          <w:numId w:val="1"/>
        </w:numPr>
        <w:tabs>
          <w:tab w:val="clear" w:pos="700"/>
          <w:tab w:val="left" w:pos="-720"/>
          <w:tab w:val="left" w:pos="0"/>
        </w:tabs>
        <w:suppressAutoHyphens/>
        <w:ind w:left="720" w:firstLine="0"/>
        <w:rPr>
          <w:rFonts w:ascii="Times New Roman" w:hAnsi="Times New Roman"/>
          <w:b/>
          <w:szCs w:val="24"/>
        </w:rPr>
      </w:pPr>
      <w:r w:rsidRPr="00196A81">
        <w:rPr>
          <w:rFonts w:ascii="Times New Roman" w:hAnsi="Times New Roman"/>
          <w:b/>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Pr="00196A81" w:rsidR="00043C32" w:rsidP="009D48E2" w:rsidRDefault="00043C32" w14:paraId="56DDEF97" w14:textId="77777777">
      <w:pPr>
        <w:numPr>
          <w:ilvl w:val="12"/>
          <w:numId w:val="0"/>
        </w:numPr>
        <w:tabs>
          <w:tab w:val="left" w:pos="-720"/>
          <w:tab w:val="left" w:pos="0"/>
        </w:tabs>
        <w:suppressAutoHyphens/>
        <w:ind w:left="720"/>
        <w:rPr>
          <w:rFonts w:ascii="Times New Roman" w:hAnsi="Times New Roman"/>
          <w:szCs w:val="24"/>
        </w:rPr>
      </w:pPr>
    </w:p>
    <w:p w:rsidRPr="00196A81" w:rsidR="00043C32" w:rsidP="009D48E2" w:rsidRDefault="00043C32" w14:paraId="56DDEF98" w14:textId="77777777">
      <w:pPr>
        <w:numPr>
          <w:ilvl w:val="0"/>
          <w:numId w:val="1"/>
        </w:numPr>
        <w:tabs>
          <w:tab w:val="clear" w:pos="700"/>
          <w:tab w:val="left" w:pos="-720"/>
          <w:tab w:val="left" w:pos="0"/>
          <w:tab w:val="left" w:pos="1247"/>
        </w:tabs>
        <w:suppressAutoHyphens/>
        <w:ind w:left="720" w:firstLine="0"/>
        <w:rPr>
          <w:rFonts w:ascii="Times New Roman" w:hAnsi="Times New Roman"/>
          <w:b/>
          <w:szCs w:val="24"/>
        </w:rPr>
      </w:pPr>
      <w:r w:rsidRPr="00196A81">
        <w:rPr>
          <w:rFonts w:ascii="Times New Roman" w:hAnsi="Times New Roman"/>
          <w:b/>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196A81" w:rsidR="00043C32" w:rsidP="009D48E2" w:rsidRDefault="00043C32" w14:paraId="56DDEF99" w14:textId="77777777">
      <w:pPr>
        <w:tabs>
          <w:tab w:val="left" w:pos="-720"/>
          <w:tab w:val="left" w:pos="0"/>
          <w:tab w:val="left" w:pos="1247"/>
        </w:tabs>
        <w:suppressAutoHyphens/>
        <w:ind w:left="720"/>
        <w:rPr>
          <w:rFonts w:ascii="Times New Roman" w:hAnsi="Times New Roman"/>
          <w:b/>
          <w:szCs w:val="24"/>
        </w:rPr>
      </w:pPr>
    </w:p>
    <w:p w:rsidRPr="00196A81" w:rsidR="00043C32" w:rsidP="009D48E2" w:rsidRDefault="00043C32" w14:paraId="56DDEF9A" w14:textId="77777777">
      <w:pPr>
        <w:numPr>
          <w:ilvl w:val="0"/>
          <w:numId w:val="1"/>
        </w:numPr>
        <w:tabs>
          <w:tab w:val="clear" w:pos="700"/>
          <w:tab w:val="left" w:pos="-720"/>
          <w:tab w:val="left" w:pos="0"/>
          <w:tab w:val="left" w:pos="1247"/>
        </w:tabs>
        <w:suppressAutoHyphens/>
        <w:ind w:left="720" w:firstLine="0"/>
        <w:rPr>
          <w:rFonts w:ascii="Times New Roman" w:hAnsi="Times New Roman"/>
          <w:b/>
          <w:szCs w:val="24"/>
        </w:rPr>
      </w:pPr>
      <w:r w:rsidRPr="00196A81">
        <w:rPr>
          <w:rFonts w:ascii="Times New Roman" w:hAnsi="Times New Roman"/>
          <w:b/>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Also, these estimates should not include the hourly costs (i.e., the monetization of the hours) captured above in Item 12</w:t>
      </w:r>
      <w:r w:rsidRPr="00196A81" w:rsidR="009243F3">
        <w:rPr>
          <w:rFonts w:ascii="Times New Roman" w:hAnsi="Times New Roman"/>
          <w:b/>
          <w:szCs w:val="24"/>
        </w:rPr>
        <w:t>.</w:t>
      </w:r>
    </w:p>
    <w:p w:rsidRPr="00196A81" w:rsidR="00043C32" w:rsidP="00BF1380" w:rsidRDefault="00043C32" w14:paraId="56DDEF9B" w14:textId="77777777">
      <w:pPr>
        <w:tabs>
          <w:tab w:val="left" w:pos="-720"/>
          <w:tab w:val="left" w:pos="0"/>
        </w:tabs>
        <w:suppressAutoHyphens/>
        <w:rPr>
          <w:rFonts w:ascii="Times New Roman" w:hAnsi="Times New Roman"/>
          <w:b/>
          <w:szCs w:val="24"/>
        </w:rPr>
      </w:pPr>
    </w:p>
    <w:p w:rsidRPr="00196A81" w:rsidR="00043C32" w:rsidP="009D48E2" w:rsidRDefault="00043C32" w14:paraId="56DDEF9C" w14:textId="77777777">
      <w:pPr>
        <w:tabs>
          <w:tab w:val="left" w:pos="-720"/>
        </w:tabs>
        <w:suppressAutoHyphens/>
        <w:rPr>
          <w:rFonts w:ascii="Times New Roman" w:hAnsi="Times New Roman"/>
          <w:b/>
          <w:szCs w:val="24"/>
        </w:rPr>
      </w:pPr>
      <w:r w:rsidRPr="00196A81">
        <w:rPr>
          <w:rFonts w:ascii="Times New Roman" w:hAnsi="Times New Roman"/>
          <w:b/>
          <w:szCs w:val="24"/>
        </w:rPr>
        <w:tab/>
        <w:t>Total Annualized Capital/Startup Cost</w:t>
      </w:r>
      <w:r w:rsidRPr="00196A81">
        <w:rPr>
          <w:rFonts w:ascii="Times New Roman" w:hAnsi="Times New Roman"/>
          <w:b/>
          <w:szCs w:val="24"/>
        </w:rPr>
        <w:tab/>
        <w:t>:</w:t>
      </w:r>
    </w:p>
    <w:p w:rsidRPr="00196A81" w:rsidR="00043C32" w:rsidP="009D48E2" w:rsidRDefault="00043C32" w14:paraId="56DDEF9D" w14:textId="77777777">
      <w:pPr>
        <w:tabs>
          <w:tab w:val="left" w:pos="-720"/>
        </w:tabs>
        <w:suppressAutoHyphens/>
        <w:rPr>
          <w:rFonts w:ascii="Times New Roman" w:hAnsi="Times New Roman"/>
          <w:b/>
          <w:szCs w:val="24"/>
        </w:rPr>
      </w:pPr>
      <w:r w:rsidRPr="00196A81">
        <w:rPr>
          <w:rFonts w:ascii="Times New Roman" w:hAnsi="Times New Roman"/>
          <w:b/>
          <w:szCs w:val="24"/>
        </w:rPr>
        <w:tab/>
        <w:t>Total Annual Costs (O&amp;M)</w:t>
      </w:r>
      <w:r w:rsidRPr="00196A81">
        <w:rPr>
          <w:rFonts w:ascii="Times New Roman" w:hAnsi="Times New Roman"/>
          <w:b/>
          <w:szCs w:val="24"/>
        </w:rPr>
        <w:tab/>
      </w:r>
      <w:r w:rsidRPr="00196A81">
        <w:rPr>
          <w:rFonts w:ascii="Times New Roman" w:hAnsi="Times New Roman"/>
          <w:b/>
          <w:szCs w:val="24"/>
        </w:rPr>
        <w:tab/>
      </w:r>
      <w:r w:rsidRPr="00196A81" w:rsidR="009243F3">
        <w:rPr>
          <w:rFonts w:ascii="Times New Roman" w:hAnsi="Times New Roman"/>
          <w:b/>
          <w:szCs w:val="24"/>
        </w:rPr>
        <w:tab/>
      </w:r>
      <w:r w:rsidRPr="00196A81">
        <w:rPr>
          <w:rFonts w:ascii="Times New Roman" w:hAnsi="Times New Roman"/>
          <w:b/>
          <w:szCs w:val="24"/>
        </w:rPr>
        <w:t>:____________________</w:t>
      </w:r>
    </w:p>
    <w:p w:rsidRPr="00196A81" w:rsidR="00043C32" w:rsidP="009D48E2" w:rsidRDefault="00043C32" w14:paraId="56DDEF9E" w14:textId="77777777">
      <w:pPr>
        <w:tabs>
          <w:tab w:val="left" w:pos="-720"/>
        </w:tabs>
        <w:suppressAutoHyphens/>
        <w:rPr>
          <w:rFonts w:ascii="Times New Roman" w:hAnsi="Times New Roman"/>
          <w:b/>
          <w:szCs w:val="24"/>
        </w:rPr>
      </w:pPr>
      <w:r w:rsidRPr="00196A81">
        <w:rPr>
          <w:rFonts w:ascii="Times New Roman" w:hAnsi="Times New Roman"/>
          <w:b/>
          <w:szCs w:val="24"/>
        </w:rPr>
        <w:tab/>
        <w:t>Total Annualized Costs Requested</w:t>
      </w:r>
      <w:r w:rsidRPr="00196A81">
        <w:rPr>
          <w:rFonts w:ascii="Times New Roman" w:hAnsi="Times New Roman"/>
          <w:b/>
          <w:szCs w:val="24"/>
        </w:rPr>
        <w:tab/>
      </w:r>
      <w:r w:rsidRPr="00196A81" w:rsidR="009243F3">
        <w:rPr>
          <w:rFonts w:ascii="Times New Roman" w:hAnsi="Times New Roman"/>
          <w:b/>
          <w:szCs w:val="24"/>
        </w:rPr>
        <w:tab/>
      </w:r>
      <w:r w:rsidRPr="00196A81">
        <w:rPr>
          <w:rFonts w:ascii="Times New Roman" w:hAnsi="Times New Roman"/>
          <w:b/>
          <w:szCs w:val="24"/>
        </w:rPr>
        <w:t>:</w:t>
      </w:r>
    </w:p>
    <w:p w:rsidRPr="00196A81" w:rsidR="00043C32" w:rsidP="009D48E2" w:rsidRDefault="00043C32" w14:paraId="56DDEF9F" w14:textId="11881481">
      <w:pPr>
        <w:tabs>
          <w:tab w:val="left" w:pos="-720"/>
        </w:tabs>
        <w:suppressAutoHyphens/>
        <w:rPr>
          <w:rFonts w:ascii="Times New Roman" w:hAnsi="Times New Roman"/>
          <w:szCs w:val="24"/>
        </w:rPr>
      </w:pPr>
    </w:p>
    <w:p w:rsidRPr="00196A81" w:rsidR="00D90557" w:rsidP="009D48E2" w:rsidRDefault="00D90557" w14:paraId="4E35B4BB" w14:textId="4315E8CE">
      <w:pPr>
        <w:tabs>
          <w:tab w:val="left" w:pos="-720"/>
        </w:tabs>
        <w:suppressAutoHyphens/>
        <w:rPr>
          <w:rFonts w:ascii="Times New Roman" w:hAnsi="Times New Roman"/>
          <w:iCs/>
          <w:szCs w:val="24"/>
        </w:rPr>
      </w:pPr>
      <w:r w:rsidRPr="00196A81">
        <w:rPr>
          <w:rFonts w:ascii="Times New Roman" w:hAnsi="Times New Roman"/>
          <w:iCs/>
          <w:szCs w:val="24"/>
        </w:rPr>
        <w:t xml:space="preserve">There </w:t>
      </w:r>
      <w:r w:rsidR="002A0084">
        <w:rPr>
          <w:rFonts w:ascii="Times New Roman" w:hAnsi="Times New Roman"/>
          <w:iCs/>
          <w:szCs w:val="24"/>
        </w:rPr>
        <w:t>are</w:t>
      </w:r>
      <w:r w:rsidRPr="00196A81">
        <w:rPr>
          <w:rFonts w:ascii="Times New Roman" w:hAnsi="Times New Roman"/>
          <w:iCs/>
          <w:szCs w:val="24"/>
        </w:rPr>
        <w:t xml:space="preserve"> no additional cost</w:t>
      </w:r>
      <w:r w:rsidR="002A0084">
        <w:rPr>
          <w:rFonts w:ascii="Times New Roman" w:hAnsi="Times New Roman"/>
          <w:iCs/>
          <w:szCs w:val="24"/>
        </w:rPr>
        <w:t>s</w:t>
      </w:r>
      <w:r w:rsidRPr="00196A81">
        <w:rPr>
          <w:rFonts w:ascii="Times New Roman" w:hAnsi="Times New Roman"/>
          <w:iCs/>
          <w:szCs w:val="24"/>
        </w:rPr>
        <w:t xml:space="preserve"> aside from </w:t>
      </w:r>
      <w:r w:rsidR="00665232">
        <w:rPr>
          <w:rFonts w:ascii="Times New Roman" w:hAnsi="Times New Roman"/>
          <w:iCs/>
          <w:szCs w:val="24"/>
        </w:rPr>
        <w:t>those</w:t>
      </w:r>
      <w:r w:rsidRPr="00196A81">
        <w:rPr>
          <w:rFonts w:ascii="Times New Roman" w:hAnsi="Times New Roman"/>
          <w:iCs/>
          <w:szCs w:val="24"/>
        </w:rPr>
        <w:t xml:space="preserve"> identified in </w:t>
      </w:r>
      <w:r w:rsidR="00AE5430">
        <w:rPr>
          <w:rFonts w:ascii="Times New Roman" w:hAnsi="Times New Roman"/>
          <w:iCs/>
          <w:szCs w:val="24"/>
        </w:rPr>
        <w:t>question</w:t>
      </w:r>
      <w:r w:rsidRPr="00196A81">
        <w:rPr>
          <w:rFonts w:ascii="Times New Roman" w:hAnsi="Times New Roman"/>
          <w:iCs/>
          <w:szCs w:val="24"/>
        </w:rPr>
        <w:t xml:space="preserve"> 12.</w:t>
      </w:r>
    </w:p>
    <w:p w:rsidRPr="00196A81" w:rsidR="00B623A1" w:rsidP="009D48E2" w:rsidRDefault="00B623A1" w14:paraId="50677C0A" w14:textId="77777777">
      <w:pPr>
        <w:tabs>
          <w:tab w:val="left" w:pos="-720"/>
        </w:tabs>
        <w:suppressAutoHyphens/>
        <w:rPr>
          <w:rFonts w:ascii="Times New Roman" w:hAnsi="Times New Roman"/>
          <w:szCs w:val="24"/>
        </w:rPr>
      </w:pPr>
    </w:p>
    <w:p w:rsidRPr="00196A81" w:rsidR="00043C32" w:rsidP="009D48E2" w:rsidRDefault="00043C32" w14:paraId="56DDEFA0" w14:textId="77777777">
      <w:pPr>
        <w:pStyle w:val="ListParagraph"/>
        <w:numPr>
          <w:ilvl w:val="0"/>
          <w:numId w:val="5"/>
        </w:numPr>
        <w:tabs>
          <w:tab w:val="left" w:pos="-720"/>
        </w:tabs>
        <w:suppressAutoHyphens/>
        <w:ind w:left="0" w:firstLine="0"/>
        <w:contextualSpacing w:val="0"/>
        <w:rPr>
          <w:rStyle w:val="a"/>
          <w:rFonts w:ascii="Times New Roman" w:hAnsi="Times New Roman"/>
          <w:b/>
          <w:szCs w:val="24"/>
        </w:rPr>
      </w:pPr>
      <w:r w:rsidRPr="00196A81">
        <w:rPr>
          <w:rStyle w:val="a"/>
          <w:rFonts w:ascii="Times New Roman" w:hAnsi="Times New Roman"/>
          <w:b/>
          <w:szCs w:val="24"/>
        </w:rPr>
        <w:t xml:space="preserve">Provide estimates of annualized cost to the Federal government.  Also, provide a description of the method used to estimate cost, which should include quantification of </w:t>
      </w:r>
      <w:r w:rsidRPr="00196A81">
        <w:rPr>
          <w:rStyle w:val="a"/>
          <w:rFonts w:ascii="Times New Roman" w:hAnsi="Times New Roman"/>
          <w:b/>
          <w:szCs w:val="24"/>
        </w:rPr>
        <w:lastRenderedPageBreak/>
        <w:t>hours, operational expenses (such as equipment, overhead, printing, and support staff), and any other expense that would not have been incurred without this collection of information.  Agencies also may aggregate cost estimates from Items 12, 13, and 14 in a single table.</w:t>
      </w:r>
    </w:p>
    <w:p w:rsidRPr="00196A81" w:rsidR="00534B4A" w:rsidP="009D48E2" w:rsidRDefault="00534B4A" w14:paraId="56DDEFA1" w14:textId="77777777">
      <w:pPr>
        <w:tabs>
          <w:tab w:val="left" w:pos="-720"/>
        </w:tabs>
        <w:suppressAutoHyphens/>
        <w:rPr>
          <w:rFonts w:ascii="Times New Roman" w:hAnsi="Times New Roman"/>
          <w:szCs w:val="24"/>
        </w:rPr>
      </w:pPr>
    </w:p>
    <w:p w:rsidRPr="00196A81" w:rsidR="0035262A" w:rsidP="009D48E2" w:rsidRDefault="0035262A" w14:paraId="1B26038E" w14:textId="1532E55C">
      <w:pPr>
        <w:pStyle w:val="ListParagraph"/>
        <w:tabs>
          <w:tab w:val="left" w:pos="-720"/>
        </w:tabs>
        <w:suppressAutoHyphens/>
        <w:ind w:left="0"/>
        <w:rPr>
          <w:rFonts w:ascii="Times New Roman" w:hAnsi="Times New Roman"/>
          <w:iCs/>
          <w:szCs w:val="24"/>
        </w:rPr>
      </w:pPr>
      <w:r w:rsidRPr="00196A81">
        <w:rPr>
          <w:rFonts w:ascii="Times New Roman" w:hAnsi="Times New Roman"/>
          <w:iCs/>
          <w:szCs w:val="24"/>
        </w:rPr>
        <w:t xml:space="preserve">There </w:t>
      </w:r>
      <w:r w:rsidR="00AE5430">
        <w:rPr>
          <w:rFonts w:ascii="Times New Roman" w:hAnsi="Times New Roman"/>
          <w:iCs/>
          <w:szCs w:val="24"/>
        </w:rPr>
        <w:t>are</w:t>
      </w:r>
      <w:r w:rsidRPr="00196A81">
        <w:rPr>
          <w:rFonts w:ascii="Times New Roman" w:hAnsi="Times New Roman"/>
          <w:iCs/>
          <w:szCs w:val="24"/>
        </w:rPr>
        <w:t xml:space="preserve"> no additional cost</w:t>
      </w:r>
      <w:r w:rsidR="00AE5430">
        <w:rPr>
          <w:rFonts w:ascii="Times New Roman" w:hAnsi="Times New Roman"/>
          <w:iCs/>
          <w:szCs w:val="24"/>
        </w:rPr>
        <w:t>s</w:t>
      </w:r>
      <w:r w:rsidRPr="00196A81">
        <w:rPr>
          <w:rFonts w:ascii="Times New Roman" w:hAnsi="Times New Roman"/>
          <w:iCs/>
          <w:szCs w:val="24"/>
        </w:rPr>
        <w:t xml:space="preserve"> to the Federal government.</w:t>
      </w:r>
    </w:p>
    <w:p w:rsidRPr="00196A81" w:rsidR="00534B4A" w:rsidP="009D48E2" w:rsidRDefault="00534B4A" w14:paraId="56DDEFA2" w14:textId="77777777">
      <w:pPr>
        <w:pStyle w:val="ListParagraph"/>
        <w:tabs>
          <w:tab w:val="left" w:pos="-720"/>
        </w:tabs>
        <w:suppressAutoHyphens/>
        <w:ind w:left="0"/>
        <w:contextualSpacing w:val="0"/>
        <w:rPr>
          <w:rFonts w:ascii="Times New Roman" w:hAnsi="Times New Roman"/>
          <w:szCs w:val="24"/>
        </w:rPr>
      </w:pPr>
    </w:p>
    <w:p w:rsidRPr="00196A81" w:rsidR="00800D30" w:rsidP="009D48E2" w:rsidRDefault="00043C32" w14:paraId="56DDEFA3" w14:textId="77777777">
      <w:pPr>
        <w:pStyle w:val="ListParagraph"/>
        <w:numPr>
          <w:ilvl w:val="0"/>
          <w:numId w:val="5"/>
        </w:numPr>
        <w:tabs>
          <w:tab w:val="left" w:pos="-720"/>
        </w:tabs>
        <w:suppressAutoHyphens/>
        <w:ind w:left="0" w:firstLine="0"/>
        <w:contextualSpacing w:val="0"/>
        <w:rPr>
          <w:rFonts w:ascii="Times New Roman" w:hAnsi="Times New Roman"/>
          <w:b/>
          <w:szCs w:val="24"/>
        </w:rPr>
      </w:pPr>
      <w:r w:rsidRPr="00196A81">
        <w:rPr>
          <w:rFonts w:ascii="Times New Roman" w:hAnsi="Times New Roman"/>
          <w:b/>
          <w:szCs w:val="24"/>
        </w:rPr>
        <w:t>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totals for changes in burden hours, responses and costs (if applicable).</w:t>
      </w:r>
      <w:r w:rsidRPr="00196A81" w:rsidR="00800D30">
        <w:rPr>
          <w:rFonts w:ascii="Times New Roman" w:hAnsi="Times New Roman"/>
          <w:b/>
          <w:szCs w:val="24"/>
        </w:rPr>
        <w:t xml:space="preserve"> </w:t>
      </w:r>
    </w:p>
    <w:p w:rsidRPr="00196A81" w:rsidR="00800D30" w:rsidP="009D48E2" w:rsidRDefault="00800D30" w14:paraId="56DDEFA4" w14:textId="77777777">
      <w:pPr>
        <w:pStyle w:val="ListParagraph"/>
        <w:tabs>
          <w:tab w:val="left" w:pos="-720"/>
        </w:tabs>
        <w:suppressAutoHyphens/>
        <w:ind w:left="0"/>
        <w:contextualSpacing w:val="0"/>
        <w:rPr>
          <w:rFonts w:ascii="Times New Roman" w:hAnsi="Times New Roman"/>
          <w:b/>
          <w:szCs w:val="24"/>
        </w:rPr>
      </w:pPr>
    </w:p>
    <w:p w:rsidRPr="00196A81" w:rsidR="00800D30" w:rsidP="009D48E2" w:rsidRDefault="00800D30" w14:paraId="56DDEFA5" w14:textId="77777777">
      <w:pPr>
        <w:pStyle w:val="ListParagraph"/>
        <w:tabs>
          <w:tab w:val="left" w:pos="-720"/>
        </w:tabs>
        <w:suppressAutoHyphens/>
        <w:ind w:left="0"/>
        <w:contextualSpacing w:val="0"/>
        <w:rPr>
          <w:rFonts w:ascii="Times New Roman" w:hAnsi="Times New Roman"/>
          <w:b/>
          <w:sz w:val="26"/>
          <w:szCs w:val="26"/>
        </w:rPr>
      </w:pPr>
      <w:r w:rsidRPr="00196A81">
        <w:rPr>
          <w:rFonts w:ascii="Times New Roman" w:hAnsi="Times New Roman"/>
          <w:b/>
          <w:sz w:val="26"/>
          <w:szCs w:val="26"/>
        </w:rPr>
        <w:t>Provide a descriptive narrative for the reasons of any change in addition to completing the table with the burden hour change(s)</w:t>
      </w:r>
      <w:r w:rsidRPr="00196A81" w:rsidR="002A3221">
        <w:rPr>
          <w:rFonts w:ascii="Times New Roman" w:hAnsi="Times New Roman"/>
          <w:b/>
          <w:sz w:val="26"/>
          <w:szCs w:val="26"/>
        </w:rPr>
        <w:t xml:space="preserve"> here</w:t>
      </w:r>
      <w:r w:rsidRPr="00196A81" w:rsidR="00946126">
        <w:rPr>
          <w:rFonts w:ascii="Times New Roman" w:hAnsi="Times New Roman"/>
          <w:b/>
          <w:sz w:val="26"/>
          <w:szCs w:val="26"/>
        </w:rPr>
        <w:t>.</w:t>
      </w:r>
    </w:p>
    <w:p w:rsidRPr="00196A81" w:rsidR="00534B4A" w:rsidP="00BF1380" w:rsidRDefault="00534B4A" w14:paraId="56DDEFA6" w14:textId="77777777">
      <w:pPr>
        <w:tabs>
          <w:tab w:val="left" w:pos="-720"/>
          <w:tab w:val="left" w:pos="0"/>
        </w:tabs>
        <w:suppressAutoHyphens/>
        <w:rPr>
          <w:rFonts w:ascii="Times New Roman" w:hAnsi="Times New Roman"/>
          <w:b/>
          <w:szCs w:val="24"/>
        </w:rPr>
      </w:pPr>
    </w:p>
    <w:tbl>
      <w:tblPr>
        <w:tblStyle w:val="TableGrid"/>
        <w:tblW w:w="9445" w:type="dxa"/>
        <w:tblLook w:val="04A0" w:firstRow="1" w:lastRow="0" w:firstColumn="1" w:lastColumn="0" w:noHBand="0" w:noVBand="1"/>
      </w:tblPr>
      <w:tblGrid>
        <w:gridCol w:w="2048"/>
        <w:gridCol w:w="2048"/>
        <w:gridCol w:w="2829"/>
        <w:gridCol w:w="2520"/>
      </w:tblGrid>
      <w:tr w:rsidRPr="00196A81" w:rsidR="0052073E" w:rsidTr="0052073E" w14:paraId="56DDEFAB" w14:textId="77777777">
        <w:tc>
          <w:tcPr>
            <w:tcW w:w="2048" w:type="dxa"/>
            <w:shd w:val="clear" w:color="auto" w:fill="D9D9D9" w:themeFill="background1" w:themeFillShade="D9"/>
          </w:tcPr>
          <w:p w:rsidRPr="00196A81" w:rsidR="0052073E" w:rsidP="00BF1380" w:rsidRDefault="0052073E" w14:paraId="56DDEFA7" w14:textId="77777777">
            <w:pPr>
              <w:tabs>
                <w:tab w:val="left" w:pos="-720"/>
                <w:tab w:val="left" w:pos="0"/>
              </w:tabs>
              <w:suppressAutoHyphens/>
              <w:rPr>
                <w:rFonts w:ascii="Times New Roman" w:hAnsi="Times New Roman"/>
                <w:b/>
                <w:szCs w:val="24"/>
              </w:rPr>
            </w:pPr>
          </w:p>
        </w:tc>
        <w:tc>
          <w:tcPr>
            <w:tcW w:w="2048" w:type="dxa"/>
          </w:tcPr>
          <w:p w:rsidRPr="00196A81" w:rsidR="0052073E" w:rsidP="00BF1380" w:rsidRDefault="0052073E" w14:paraId="56DDEFA8" w14:textId="77777777">
            <w:pPr>
              <w:tabs>
                <w:tab w:val="left" w:pos="-720"/>
                <w:tab w:val="left" w:pos="0"/>
              </w:tabs>
              <w:suppressAutoHyphens/>
              <w:rPr>
                <w:rFonts w:ascii="Times New Roman" w:hAnsi="Times New Roman"/>
                <w:b/>
                <w:szCs w:val="24"/>
              </w:rPr>
            </w:pPr>
            <w:r w:rsidRPr="00196A81">
              <w:rPr>
                <w:rFonts w:ascii="Times New Roman" w:hAnsi="Times New Roman"/>
                <w:b/>
                <w:szCs w:val="24"/>
              </w:rPr>
              <w:t>Program Change Due to New Statute</w:t>
            </w:r>
          </w:p>
        </w:tc>
        <w:tc>
          <w:tcPr>
            <w:tcW w:w="2829" w:type="dxa"/>
          </w:tcPr>
          <w:p w:rsidRPr="00196A81" w:rsidR="0052073E" w:rsidP="00BF1380" w:rsidRDefault="0052073E" w14:paraId="56DDEFA9" w14:textId="77777777">
            <w:pPr>
              <w:tabs>
                <w:tab w:val="left" w:pos="-720"/>
                <w:tab w:val="left" w:pos="0"/>
              </w:tabs>
              <w:suppressAutoHyphens/>
              <w:rPr>
                <w:rFonts w:ascii="Times New Roman" w:hAnsi="Times New Roman"/>
                <w:b/>
                <w:szCs w:val="24"/>
              </w:rPr>
            </w:pPr>
            <w:r w:rsidRPr="00196A81">
              <w:rPr>
                <w:rFonts w:ascii="Times New Roman" w:hAnsi="Times New Roman"/>
                <w:b/>
                <w:szCs w:val="24"/>
              </w:rPr>
              <w:t>Program Change Due to Agency Discretion</w:t>
            </w:r>
          </w:p>
        </w:tc>
        <w:tc>
          <w:tcPr>
            <w:tcW w:w="2520" w:type="dxa"/>
          </w:tcPr>
          <w:p w:rsidRPr="00196A81" w:rsidR="0052073E" w:rsidP="00BF1380" w:rsidRDefault="0052073E" w14:paraId="56DDEFAA" w14:textId="77777777">
            <w:pPr>
              <w:tabs>
                <w:tab w:val="left" w:pos="-720"/>
                <w:tab w:val="left" w:pos="0"/>
              </w:tabs>
              <w:suppressAutoHyphens/>
              <w:rPr>
                <w:rFonts w:ascii="Times New Roman" w:hAnsi="Times New Roman"/>
                <w:b/>
                <w:szCs w:val="24"/>
              </w:rPr>
            </w:pPr>
            <w:r w:rsidRPr="00196A81">
              <w:rPr>
                <w:rFonts w:ascii="Times New Roman" w:hAnsi="Times New Roman"/>
                <w:b/>
                <w:szCs w:val="24"/>
              </w:rPr>
              <w:t>Change Due to Adjustment in Agency Estimate</w:t>
            </w:r>
          </w:p>
        </w:tc>
      </w:tr>
      <w:tr w:rsidRPr="00196A81" w:rsidR="0052073E" w:rsidTr="0052073E" w14:paraId="56DDEFB0" w14:textId="77777777">
        <w:tc>
          <w:tcPr>
            <w:tcW w:w="2048" w:type="dxa"/>
          </w:tcPr>
          <w:p w:rsidRPr="00196A81" w:rsidR="0052073E" w:rsidP="00BF1380" w:rsidRDefault="0052073E" w14:paraId="56DDEFAC" w14:textId="77777777">
            <w:pPr>
              <w:tabs>
                <w:tab w:val="left" w:pos="-720"/>
                <w:tab w:val="left" w:pos="0"/>
              </w:tabs>
              <w:suppressAutoHyphens/>
              <w:rPr>
                <w:rFonts w:ascii="Times New Roman" w:hAnsi="Times New Roman"/>
                <w:b/>
                <w:szCs w:val="24"/>
              </w:rPr>
            </w:pPr>
            <w:r w:rsidRPr="00196A81">
              <w:rPr>
                <w:rFonts w:ascii="Times New Roman" w:hAnsi="Times New Roman"/>
                <w:b/>
                <w:szCs w:val="24"/>
              </w:rPr>
              <w:t>Total Burden</w:t>
            </w:r>
          </w:p>
        </w:tc>
        <w:tc>
          <w:tcPr>
            <w:tcW w:w="2048" w:type="dxa"/>
          </w:tcPr>
          <w:p w:rsidRPr="00196A81" w:rsidR="0052073E" w:rsidP="00BF1380" w:rsidRDefault="0052073E" w14:paraId="56DDEFAD" w14:textId="77777777">
            <w:pPr>
              <w:tabs>
                <w:tab w:val="left" w:pos="-720"/>
                <w:tab w:val="left" w:pos="0"/>
              </w:tabs>
              <w:suppressAutoHyphens/>
              <w:rPr>
                <w:rFonts w:ascii="Times New Roman" w:hAnsi="Times New Roman"/>
                <w:b/>
                <w:szCs w:val="24"/>
              </w:rPr>
            </w:pPr>
          </w:p>
        </w:tc>
        <w:tc>
          <w:tcPr>
            <w:tcW w:w="2829" w:type="dxa"/>
          </w:tcPr>
          <w:p w:rsidRPr="00196A81" w:rsidR="0052073E" w:rsidP="00BF1380" w:rsidRDefault="0052073E" w14:paraId="56DDEFAE" w14:textId="77777777">
            <w:pPr>
              <w:tabs>
                <w:tab w:val="left" w:pos="-720"/>
                <w:tab w:val="left" w:pos="0"/>
              </w:tabs>
              <w:suppressAutoHyphens/>
              <w:rPr>
                <w:rFonts w:ascii="Times New Roman" w:hAnsi="Times New Roman"/>
                <w:b/>
                <w:szCs w:val="24"/>
              </w:rPr>
            </w:pPr>
          </w:p>
        </w:tc>
        <w:tc>
          <w:tcPr>
            <w:tcW w:w="2520" w:type="dxa"/>
          </w:tcPr>
          <w:p w:rsidRPr="00196A81" w:rsidR="0052073E" w:rsidP="00BF1380" w:rsidRDefault="0052073E" w14:paraId="56DDEFAF" w14:textId="77777777">
            <w:pPr>
              <w:tabs>
                <w:tab w:val="left" w:pos="-720"/>
                <w:tab w:val="left" w:pos="0"/>
              </w:tabs>
              <w:suppressAutoHyphens/>
              <w:rPr>
                <w:rFonts w:ascii="Times New Roman" w:hAnsi="Times New Roman"/>
                <w:b/>
                <w:szCs w:val="24"/>
              </w:rPr>
            </w:pPr>
          </w:p>
        </w:tc>
      </w:tr>
      <w:tr w:rsidRPr="00196A81" w:rsidR="0052073E" w:rsidTr="0052073E" w14:paraId="56DDEFB5" w14:textId="77777777">
        <w:tc>
          <w:tcPr>
            <w:tcW w:w="2048" w:type="dxa"/>
          </w:tcPr>
          <w:p w:rsidRPr="00196A81" w:rsidR="0052073E" w:rsidP="00BF1380" w:rsidRDefault="0052073E" w14:paraId="56DDEFB1" w14:textId="77777777">
            <w:pPr>
              <w:tabs>
                <w:tab w:val="left" w:pos="-720"/>
                <w:tab w:val="left" w:pos="0"/>
              </w:tabs>
              <w:suppressAutoHyphens/>
              <w:rPr>
                <w:rFonts w:ascii="Times New Roman" w:hAnsi="Times New Roman"/>
                <w:b/>
                <w:szCs w:val="24"/>
              </w:rPr>
            </w:pPr>
            <w:r w:rsidRPr="00196A81">
              <w:rPr>
                <w:rFonts w:ascii="Times New Roman" w:hAnsi="Times New Roman"/>
                <w:b/>
                <w:szCs w:val="24"/>
              </w:rPr>
              <w:t>Total Responses</w:t>
            </w:r>
          </w:p>
        </w:tc>
        <w:tc>
          <w:tcPr>
            <w:tcW w:w="2048" w:type="dxa"/>
          </w:tcPr>
          <w:p w:rsidRPr="00196A81" w:rsidR="0052073E" w:rsidP="00BF1380" w:rsidRDefault="0052073E" w14:paraId="56DDEFB2" w14:textId="77777777">
            <w:pPr>
              <w:tabs>
                <w:tab w:val="left" w:pos="-720"/>
                <w:tab w:val="left" w:pos="0"/>
              </w:tabs>
              <w:suppressAutoHyphens/>
              <w:rPr>
                <w:rFonts w:ascii="Times New Roman" w:hAnsi="Times New Roman"/>
                <w:b/>
                <w:szCs w:val="24"/>
              </w:rPr>
            </w:pPr>
          </w:p>
        </w:tc>
        <w:tc>
          <w:tcPr>
            <w:tcW w:w="2829" w:type="dxa"/>
          </w:tcPr>
          <w:p w:rsidRPr="00196A81" w:rsidR="0052073E" w:rsidP="00BF1380" w:rsidRDefault="0052073E" w14:paraId="56DDEFB3" w14:textId="77777777">
            <w:pPr>
              <w:tabs>
                <w:tab w:val="left" w:pos="-720"/>
                <w:tab w:val="left" w:pos="0"/>
              </w:tabs>
              <w:suppressAutoHyphens/>
              <w:rPr>
                <w:rFonts w:ascii="Times New Roman" w:hAnsi="Times New Roman"/>
                <w:b/>
                <w:szCs w:val="24"/>
              </w:rPr>
            </w:pPr>
          </w:p>
        </w:tc>
        <w:tc>
          <w:tcPr>
            <w:tcW w:w="2520" w:type="dxa"/>
          </w:tcPr>
          <w:p w:rsidRPr="00196A81" w:rsidR="0052073E" w:rsidP="00BF1380" w:rsidRDefault="0052073E" w14:paraId="56DDEFB4" w14:textId="77777777">
            <w:pPr>
              <w:tabs>
                <w:tab w:val="left" w:pos="-720"/>
                <w:tab w:val="left" w:pos="0"/>
              </w:tabs>
              <w:suppressAutoHyphens/>
              <w:rPr>
                <w:rFonts w:ascii="Times New Roman" w:hAnsi="Times New Roman"/>
                <w:b/>
                <w:szCs w:val="24"/>
              </w:rPr>
            </w:pPr>
          </w:p>
        </w:tc>
      </w:tr>
      <w:tr w:rsidRPr="00196A81" w:rsidR="0052073E" w:rsidTr="0052073E" w14:paraId="56DDEFBA" w14:textId="77777777">
        <w:tc>
          <w:tcPr>
            <w:tcW w:w="2048" w:type="dxa"/>
          </w:tcPr>
          <w:p w:rsidRPr="00196A81" w:rsidR="0052073E" w:rsidP="00BF1380" w:rsidRDefault="0052073E" w14:paraId="56DDEFB6" w14:textId="77777777">
            <w:pPr>
              <w:tabs>
                <w:tab w:val="left" w:pos="-720"/>
                <w:tab w:val="left" w:pos="0"/>
              </w:tabs>
              <w:suppressAutoHyphens/>
              <w:rPr>
                <w:rFonts w:ascii="Times New Roman" w:hAnsi="Times New Roman"/>
                <w:b/>
                <w:szCs w:val="24"/>
              </w:rPr>
            </w:pPr>
            <w:r w:rsidRPr="00196A81">
              <w:rPr>
                <w:rFonts w:ascii="Times New Roman" w:hAnsi="Times New Roman"/>
                <w:b/>
                <w:szCs w:val="24"/>
              </w:rPr>
              <w:t>Total Costs (if applicable)</w:t>
            </w:r>
          </w:p>
        </w:tc>
        <w:tc>
          <w:tcPr>
            <w:tcW w:w="2048" w:type="dxa"/>
          </w:tcPr>
          <w:p w:rsidRPr="00196A81" w:rsidR="0052073E" w:rsidP="00BF1380" w:rsidRDefault="0052073E" w14:paraId="56DDEFB7" w14:textId="77777777">
            <w:pPr>
              <w:tabs>
                <w:tab w:val="left" w:pos="-720"/>
                <w:tab w:val="left" w:pos="0"/>
              </w:tabs>
              <w:suppressAutoHyphens/>
              <w:rPr>
                <w:rFonts w:ascii="Times New Roman" w:hAnsi="Times New Roman"/>
                <w:b/>
                <w:szCs w:val="24"/>
              </w:rPr>
            </w:pPr>
          </w:p>
        </w:tc>
        <w:tc>
          <w:tcPr>
            <w:tcW w:w="2829" w:type="dxa"/>
          </w:tcPr>
          <w:p w:rsidRPr="00196A81" w:rsidR="0052073E" w:rsidP="00BF1380" w:rsidRDefault="0052073E" w14:paraId="56DDEFB8" w14:textId="77777777">
            <w:pPr>
              <w:tabs>
                <w:tab w:val="left" w:pos="-720"/>
                <w:tab w:val="left" w:pos="0"/>
              </w:tabs>
              <w:suppressAutoHyphens/>
              <w:rPr>
                <w:rFonts w:ascii="Times New Roman" w:hAnsi="Times New Roman"/>
                <w:b/>
                <w:szCs w:val="24"/>
              </w:rPr>
            </w:pPr>
          </w:p>
        </w:tc>
        <w:tc>
          <w:tcPr>
            <w:tcW w:w="2520" w:type="dxa"/>
          </w:tcPr>
          <w:p w:rsidRPr="00196A81" w:rsidR="0052073E" w:rsidP="00BF1380" w:rsidRDefault="0052073E" w14:paraId="56DDEFB9" w14:textId="77777777">
            <w:pPr>
              <w:tabs>
                <w:tab w:val="left" w:pos="-720"/>
                <w:tab w:val="left" w:pos="0"/>
              </w:tabs>
              <w:suppressAutoHyphens/>
              <w:rPr>
                <w:rFonts w:ascii="Times New Roman" w:hAnsi="Times New Roman"/>
                <w:b/>
                <w:szCs w:val="24"/>
              </w:rPr>
            </w:pPr>
          </w:p>
        </w:tc>
      </w:tr>
    </w:tbl>
    <w:p w:rsidRPr="00196A81" w:rsidR="00F27AAF" w:rsidP="00BF1380" w:rsidRDefault="00F27AAF" w14:paraId="56DDEFBB" w14:textId="77777777">
      <w:pPr>
        <w:tabs>
          <w:tab w:val="left" w:pos="-720"/>
          <w:tab w:val="left" w:pos="0"/>
        </w:tabs>
        <w:suppressAutoHyphens/>
        <w:rPr>
          <w:rFonts w:ascii="Times New Roman" w:hAnsi="Times New Roman"/>
          <w:b/>
          <w:szCs w:val="24"/>
        </w:rPr>
      </w:pPr>
    </w:p>
    <w:p w:rsidRPr="00196A81" w:rsidR="00217E2B" w:rsidP="009D48E2" w:rsidRDefault="00B60D84" w14:paraId="7BCE9FE1" w14:textId="6E9F0843">
      <w:pPr>
        <w:tabs>
          <w:tab w:val="left" w:pos="-720"/>
          <w:tab w:val="left" w:pos="0"/>
        </w:tabs>
        <w:suppressAutoHyphens/>
        <w:spacing w:after="120"/>
        <w:rPr>
          <w:rFonts w:ascii="Times New Roman" w:hAnsi="Times New Roman"/>
        </w:rPr>
      </w:pPr>
      <w:r>
        <w:rPr>
          <w:rFonts w:ascii="Times New Roman" w:hAnsi="Times New Roman"/>
        </w:rPr>
        <w:t>There are no changes to the burden estimates currently on file.</w:t>
      </w:r>
    </w:p>
    <w:p w:rsidRPr="00196A81" w:rsidR="00534B4A" w:rsidP="009D48E2" w:rsidRDefault="00534B4A" w14:paraId="56DDEFBC" w14:textId="77777777">
      <w:pPr>
        <w:tabs>
          <w:tab w:val="left" w:pos="-720"/>
          <w:tab w:val="left" w:pos="0"/>
        </w:tabs>
        <w:suppressAutoHyphens/>
        <w:rPr>
          <w:rFonts w:ascii="Times New Roman" w:hAnsi="Times New Roman"/>
          <w:szCs w:val="24"/>
        </w:rPr>
      </w:pPr>
    </w:p>
    <w:p w:rsidRPr="00196A81" w:rsidR="00043C32" w:rsidP="009D48E2" w:rsidRDefault="00043C32" w14:paraId="56DDEFBD" w14:textId="77777777">
      <w:pPr>
        <w:pStyle w:val="ListParagraph"/>
        <w:numPr>
          <w:ilvl w:val="0"/>
          <w:numId w:val="5"/>
        </w:numPr>
        <w:tabs>
          <w:tab w:val="left" w:pos="-720"/>
          <w:tab w:val="left" w:pos="0"/>
        </w:tabs>
        <w:suppressAutoHyphens/>
        <w:ind w:left="0" w:firstLine="0"/>
        <w:contextualSpacing w:val="0"/>
        <w:rPr>
          <w:rStyle w:val="a"/>
          <w:rFonts w:ascii="Times New Roman" w:hAnsi="Times New Roman"/>
          <w:b/>
          <w:szCs w:val="24"/>
        </w:rPr>
      </w:pPr>
      <w:r w:rsidRPr="00196A81">
        <w:rPr>
          <w:rStyle w:val="a"/>
          <w:rFonts w:ascii="Times New Roman" w:hAnsi="Times New Roman"/>
          <w:b/>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196A81" w:rsidR="00534B4A" w:rsidP="009D48E2" w:rsidRDefault="00534B4A" w14:paraId="56DDEFBE" w14:textId="77777777">
      <w:pPr>
        <w:tabs>
          <w:tab w:val="left" w:pos="-720"/>
          <w:tab w:val="left" w:pos="0"/>
        </w:tabs>
        <w:suppressAutoHyphens/>
        <w:rPr>
          <w:rFonts w:ascii="Times New Roman" w:hAnsi="Times New Roman"/>
          <w:szCs w:val="24"/>
        </w:rPr>
      </w:pPr>
    </w:p>
    <w:p w:rsidRPr="00196A81" w:rsidR="001634C5" w:rsidP="009D48E2" w:rsidRDefault="001634C5" w14:paraId="1036CDBC" w14:textId="77777777">
      <w:pPr>
        <w:tabs>
          <w:tab w:val="left" w:pos="-720"/>
          <w:tab w:val="left" w:pos="0"/>
        </w:tabs>
        <w:suppressAutoHyphens/>
        <w:spacing w:after="120"/>
        <w:rPr>
          <w:rFonts w:ascii="Times New Roman" w:hAnsi="Times New Roman"/>
        </w:rPr>
      </w:pPr>
      <w:r w:rsidRPr="00196A81">
        <w:rPr>
          <w:rFonts w:ascii="Times New Roman" w:hAnsi="Times New Roman"/>
        </w:rPr>
        <w:t>The results of this information collection will not be published.</w:t>
      </w:r>
    </w:p>
    <w:p w:rsidRPr="00196A81" w:rsidR="00534B4A" w:rsidP="009D48E2" w:rsidRDefault="00534B4A" w14:paraId="56DDEFBF" w14:textId="77777777">
      <w:pPr>
        <w:tabs>
          <w:tab w:val="left" w:pos="-720"/>
          <w:tab w:val="left" w:pos="0"/>
        </w:tabs>
        <w:suppressAutoHyphens/>
        <w:rPr>
          <w:rFonts w:ascii="Times New Roman" w:hAnsi="Times New Roman"/>
          <w:szCs w:val="24"/>
        </w:rPr>
      </w:pPr>
    </w:p>
    <w:p w:rsidRPr="00196A81" w:rsidR="00043C32" w:rsidP="009D48E2" w:rsidRDefault="00043C32" w14:paraId="56DDEFC0" w14:textId="77777777">
      <w:pPr>
        <w:pStyle w:val="ListParagraph"/>
        <w:numPr>
          <w:ilvl w:val="0"/>
          <w:numId w:val="5"/>
        </w:numPr>
        <w:tabs>
          <w:tab w:val="left" w:pos="-720"/>
          <w:tab w:val="left" w:pos="0"/>
        </w:tabs>
        <w:suppressAutoHyphens/>
        <w:ind w:left="0" w:firstLine="0"/>
        <w:contextualSpacing w:val="0"/>
        <w:rPr>
          <w:rStyle w:val="a"/>
          <w:rFonts w:ascii="Times New Roman" w:hAnsi="Times New Roman"/>
          <w:b/>
          <w:szCs w:val="24"/>
        </w:rPr>
      </w:pPr>
      <w:r w:rsidRPr="00196A81">
        <w:rPr>
          <w:rStyle w:val="a"/>
          <w:rFonts w:ascii="Times New Roman" w:hAnsi="Times New Roman"/>
          <w:b/>
          <w:szCs w:val="24"/>
        </w:rPr>
        <w:t>If seeking approval to not display the expiration date for OMB approval of the information collection, explain the reasons that display would be inappropriate.</w:t>
      </w:r>
    </w:p>
    <w:p w:rsidRPr="00196A81" w:rsidR="00534B4A" w:rsidP="009D48E2" w:rsidRDefault="00534B4A" w14:paraId="56DDEFC1" w14:textId="77777777">
      <w:pPr>
        <w:tabs>
          <w:tab w:val="left" w:pos="-720"/>
          <w:tab w:val="left" w:pos="0"/>
        </w:tabs>
        <w:suppressAutoHyphens/>
        <w:rPr>
          <w:rFonts w:ascii="Times New Roman" w:hAnsi="Times New Roman"/>
          <w:b/>
          <w:szCs w:val="24"/>
        </w:rPr>
      </w:pPr>
    </w:p>
    <w:p w:rsidRPr="00196A81" w:rsidR="00616F79" w:rsidP="009D48E2" w:rsidRDefault="00616F79" w14:paraId="77DCC649" w14:textId="77777777">
      <w:pPr>
        <w:tabs>
          <w:tab w:val="left" w:pos="-720"/>
          <w:tab w:val="left" w:pos="0"/>
        </w:tabs>
        <w:suppressAutoHyphens/>
        <w:spacing w:after="120"/>
        <w:rPr>
          <w:rFonts w:ascii="Times New Roman" w:hAnsi="Times New Roman"/>
        </w:rPr>
      </w:pPr>
      <w:r w:rsidRPr="00196A81">
        <w:rPr>
          <w:rFonts w:ascii="Times New Roman" w:hAnsi="Times New Roman"/>
        </w:rPr>
        <w:t>The Department is not seeking this approval.</w:t>
      </w:r>
    </w:p>
    <w:p w:rsidRPr="00196A81" w:rsidR="00534B4A" w:rsidP="009D48E2" w:rsidRDefault="00534B4A" w14:paraId="56DDEFC2" w14:textId="77777777">
      <w:pPr>
        <w:tabs>
          <w:tab w:val="left" w:pos="-720"/>
          <w:tab w:val="left" w:pos="0"/>
        </w:tabs>
        <w:suppressAutoHyphens/>
        <w:rPr>
          <w:rFonts w:ascii="Times New Roman" w:hAnsi="Times New Roman"/>
          <w:szCs w:val="24"/>
        </w:rPr>
      </w:pPr>
    </w:p>
    <w:p w:rsidRPr="00196A81" w:rsidR="001C73C0" w:rsidP="009D48E2" w:rsidRDefault="00043C32" w14:paraId="56DDEFC3" w14:textId="1527ED3D">
      <w:pPr>
        <w:pStyle w:val="ListParagraph"/>
        <w:numPr>
          <w:ilvl w:val="0"/>
          <w:numId w:val="5"/>
        </w:numPr>
        <w:tabs>
          <w:tab w:val="left" w:pos="-720"/>
          <w:tab w:val="left" w:pos="0"/>
        </w:tabs>
        <w:suppressAutoHyphens/>
        <w:ind w:left="0" w:firstLine="0"/>
        <w:rPr>
          <w:rStyle w:val="a"/>
          <w:rFonts w:ascii="Times New Roman" w:hAnsi="Times New Roman"/>
          <w:b/>
          <w:szCs w:val="24"/>
        </w:rPr>
      </w:pPr>
      <w:r w:rsidRPr="00196A81">
        <w:rPr>
          <w:rStyle w:val="a"/>
          <w:rFonts w:ascii="Times New Roman" w:hAnsi="Times New Roman"/>
          <w:b/>
          <w:szCs w:val="24"/>
        </w:rPr>
        <w:lastRenderedPageBreak/>
        <w:t>Explain each exception to the certification statement identified in the Certification of Paperwork Reduction Act.</w:t>
      </w:r>
    </w:p>
    <w:p w:rsidRPr="00196A81" w:rsidR="003F3EA6" w:rsidP="009D48E2" w:rsidRDefault="003F3EA6" w14:paraId="37C4EB51" w14:textId="52E0C8DD">
      <w:pPr>
        <w:tabs>
          <w:tab w:val="left" w:pos="-720"/>
          <w:tab w:val="left" w:pos="0"/>
        </w:tabs>
        <w:suppressAutoHyphens/>
        <w:rPr>
          <w:rFonts w:ascii="Times New Roman" w:hAnsi="Times New Roman"/>
          <w:b/>
          <w:szCs w:val="24"/>
        </w:rPr>
      </w:pPr>
    </w:p>
    <w:p w:rsidRPr="00196A81" w:rsidR="003F3EA6" w:rsidP="009D48E2" w:rsidRDefault="003F3EA6" w14:paraId="543BCAE1" w14:textId="7D7AD7AD">
      <w:pPr>
        <w:tabs>
          <w:tab w:val="left" w:pos="-720"/>
          <w:tab w:val="left" w:pos="0"/>
        </w:tabs>
        <w:suppressAutoHyphens/>
        <w:rPr>
          <w:rStyle w:val="a"/>
          <w:rFonts w:ascii="Times New Roman" w:hAnsi="Times New Roman"/>
          <w:szCs w:val="24"/>
        </w:rPr>
      </w:pPr>
      <w:r w:rsidRPr="00196A81">
        <w:rPr>
          <w:rFonts w:ascii="Times New Roman" w:hAnsi="Times New Roman"/>
        </w:rPr>
        <w:t xml:space="preserve">The Department is not requesting any exceptions to the </w:t>
      </w:r>
      <w:r w:rsidR="00B60D84">
        <w:rPr>
          <w:rFonts w:ascii="Times New Roman" w:hAnsi="Times New Roman"/>
        </w:rPr>
        <w:t>certification.</w:t>
      </w:r>
    </w:p>
    <w:p w:rsidRPr="00196A81" w:rsidR="003F3EA6" w:rsidP="009D48E2" w:rsidRDefault="003F3EA6" w14:paraId="1486AF6A" w14:textId="77777777">
      <w:pPr>
        <w:tabs>
          <w:tab w:val="left" w:pos="-720"/>
          <w:tab w:val="left" w:pos="0"/>
        </w:tabs>
        <w:suppressAutoHyphens/>
        <w:rPr>
          <w:rFonts w:ascii="Times New Roman" w:hAnsi="Times New Roman"/>
          <w:b/>
          <w:szCs w:val="24"/>
        </w:rPr>
      </w:pPr>
    </w:p>
    <w:sectPr w:rsidRPr="00196A81" w:rsidR="003F3EA6" w:rsidSect="001B4FCB">
      <w:footerReference w:type="default" r:id="rId12"/>
      <w:endnotePr>
        <w:numFmt w:val="decimal"/>
      </w:endnotePr>
      <w:pgSz w:w="12240" w:h="15840" w:code="1"/>
      <w:pgMar w:top="1440" w:right="1440" w:bottom="1350" w:left="1440" w:header="706" w:footer="70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22DFBA" w14:textId="77777777" w:rsidR="007559BE" w:rsidRDefault="007559BE" w:rsidP="00043C32">
      <w:r>
        <w:separator/>
      </w:r>
    </w:p>
  </w:endnote>
  <w:endnote w:type="continuationSeparator" w:id="0">
    <w:p w14:paraId="37E46491" w14:textId="77777777" w:rsidR="007559BE" w:rsidRDefault="007559BE" w:rsidP="00043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DEFC8" w14:textId="77777777" w:rsidR="00386054" w:rsidRDefault="00681104">
    <w:pPr>
      <w:spacing w:before="140" w:line="100" w:lineRule="exact"/>
      <w:rPr>
        <w:sz w:val="10"/>
      </w:rPr>
    </w:pPr>
  </w:p>
  <w:p w14:paraId="56DDEFC9" w14:textId="77777777" w:rsidR="00386054" w:rsidRDefault="00681104">
    <w:pPr>
      <w:tabs>
        <w:tab w:val="left" w:pos="0"/>
      </w:tabs>
      <w:suppressAutoHyphens/>
    </w:pPr>
  </w:p>
  <w:p w14:paraId="56DDEFCA" w14:textId="77777777" w:rsidR="00386054" w:rsidRDefault="00043C32">
    <w:pPr>
      <w:tabs>
        <w:tab w:val="left" w:pos="0"/>
      </w:tabs>
      <w:suppressAutoHyphens/>
    </w:pPr>
    <w:r>
      <w:rPr>
        <w:noProof/>
      </w:rPr>
      <mc:AlternateContent>
        <mc:Choice Requires="wps">
          <w:drawing>
            <wp:inline distT="0" distB="0" distL="0" distR="0" wp14:anchorId="56DDEFCB" wp14:editId="56DDEFCC">
              <wp:extent cx="5905500" cy="152400"/>
              <wp:effectExtent l="0" t="0" r="0" b="0"/>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56DDEFCE" w14:textId="77777777" w:rsidR="00386054" w:rsidRPr="00534B4A" w:rsidRDefault="0009301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wps:txbx>
                    <wps:bodyPr rot="0" vert="horz" wrap="square" lIns="0" tIns="0" rIns="0" bIns="0" anchor="t" anchorCtr="0" upright="1">
                      <a:noAutofit/>
                    </wps:bodyPr>
                  </wps:wsp>
                </a:graphicData>
              </a:graphic>
            </wp:inline>
          </w:drawing>
        </mc:Choice>
        <mc:Fallback>
          <w:pict>
            <v:rect w14:anchorId="56DDEFCB" id="Rectangle 1" o:spid="_x0000_s1026" style="width:46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" filled="f" stroked="f" strokeweight="0">
              <v:textbox inset="0,0,0,0">
                <w:txbxContent>
                  <w:p w14:paraId="56DDEFCE" w14:textId="77777777" w:rsidR="00386054" w:rsidRPr="00534B4A" w:rsidRDefault="0009301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v:textbox>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D7600F" w14:textId="77777777" w:rsidR="007559BE" w:rsidRDefault="007559BE" w:rsidP="00043C32">
      <w:r>
        <w:separator/>
      </w:r>
    </w:p>
  </w:footnote>
  <w:footnote w:type="continuationSeparator" w:id="0">
    <w:p w14:paraId="160B62AD" w14:textId="77777777" w:rsidR="007559BE" w:rsidRDefault="007559BE" w:rsidP="00043C32">
      <w:r>
        <w:continuationSeparator/>
      </w:r>
    </w:p>
  </w:footnote>
  <w:footnote w:id="1">
    <w:p w14:paraId="56DDEFCD" w14:textId="77777777" w:rsidR="00043C32" w:rsidRDefault="00043C32" w:rsidP="00043C32">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 w15:restartNumberingAfterBreak="0">
    <w:nsid w:val="49E63732"/>
    <w:multiLevelType w:val="hybridMultilevel"/>
    <w:tmpl w:val="5CB28D2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4B414E97"/>
    <w:multiLevelType w:val="hybridMultilevel"/>
    <w:tmpl w:val="8028DD4E"/>
    <w:lvl w:ilvl="0" w:tplc="04090005">
      <w:start w:val="1"/>
      <w:numFmt w:val="bullet"/>
      <w:lvlText w:val=""/>
      <w:lvlJc w:val="left"/>
      <w:pPr>
        <w:tabs>
          <w:tab w:val="num" w:pos="1170"/>
        </w:tabs>
        <w:ind w:left="1170" w:hanging="360"/>
      </w:pPr>
      <w:rPr>
        <w:rFonts w:ascii="Wingdings" w:hAnsi="Wingdings"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3" w15:restartNumberingAfterBreak="0">
    <w:nsid w:val="70AB156C"/>
    <w:multiLevelType w:val="hybridMultilevel"/>
    <w:tmpl w:val="20D4B4CA"/>
    <w:lvl w:ilvl="0" w:tplc="2CB4823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EA145F"/>
    <w:multiLevelType w:val="hybridMultilevel"/>
    <w:tmpl w:val="CFB4B266"/>
    <w:lvl w:ilvl="0" w:tplc="2FA67FAA">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C32"/>
    <w:rsid w:val="00010D85"/>
    <w:rsid w:val="00014804"/>
    <w:rsid w:val="00035ED5"/>
    <w:rsid w:val="00043C32"/>
    <w:rsid w:val="000446F5"/>
    <w:rsid w:val="0004501A"/>
    <w:rsid w:val="00047953"/>
    <w:rsid w:val="00063A39"/>
    <w:rsid w:val="00093017"/>
    <w:rsid w:val="000B5BBA"/>
    <w:rsid w:val="000C2793"/>
    <w:rsid w:val="0014781D"/>
    <w:rsid w:val="0015687E"/>
    <w:rsid w:val="001616E7"/>
    <w:rsid w:val="001634C5"/>
    <w:rsid w:val="001824F3"/>
    <w:rsid w:val="00196A81"/>
    <w:rsid w:val="001A55BB"/>
    <w:rsid w:val="001A6AE0"/>
    <w:rsid w:val="001B4FCB"/>
    <w:rsid w:val="001B5E30"/>
    <w:rsid w:val="001C73C0"/>
    <w:rsid w:val="001E79BD"/>
    <w:rsid w:val="001F391A"/>
    <w:rsid w:val="002149F3"/>
    <w:rsid w:val="00217E2B"/>
    <w:rsid w:val="00221318"/>
    <w:rsid w:val="002225CC"/>
    <w:rsid w:val="00224A3B"/>
    <w:rsid w:val="002313E2"/>
    <w:rsid w:val="00240A39"/>
    <w:rsid w:val="00242055"/>
    <w:rsid w:val="00246FE9"/>
    <w:rsid w:val="00250100"/>
    <w:rsid w:val="0025791C"/>
    <w:rsid w:val="00262A69"/>
    <w:rsid w:val="00270AF7"/>
    <w:rsid w:val="002A0084"/>
    <w:rsid w:val="002A3221"/>
    <w:rsid w:val="002C3520"/>
    <w:rsid w:val="002E14E0"/>
    <w:rsid w:val="002F0981"/>
    <w:rsid w:val="002F55E5"/>
    <w:rsid w:val="0032078A"/>
    <w:rsid w:val="0032539E"/>
    <w:rsid w:val="00335670"/>
    <w:rsid w:val="00337880"/>
    <w:rsid w:val="0035262A"/>
    <w:rsid w:val="003658B8"/>
    <w:rsid w:val="003710D1"/>
    <w:rsid w:val="00382E93"/>
    <w:rsid w:val="003860E4"/>
    <w:rsid w:val="003B1545"/>
    <w:rsid w:val="003F3EA6"/>
    <w:rsid w:val="00400F78"/>
    <w:rsid w:val="004060A3"/>
    <w:rsid w:val="00412915"/>
    <w:rsid w:val="004237B8"/>
    <w:rsid w:val="00442E07"/>
    <w:rsid w:val="004703DE"/>
    <w:rsid w:val="00496276"/>
    <w:rsid w:val="004B1AEE"/>
    <w:rsid w:val="004C227C"/>
    <w:rsid w:val="004D21CD"/>
    <w:rsid w:val="0052073E"/>
    <w:rsid w:val="00534B4A"/>
    <w:rsid w:val="00575DDA"/>
    <w:rsid w:val="00581C11"/>
    <w:rsid w:val="005C1165"/>
    <w:rsid w:val="00610B3E"/>
    <w:rsid w:val="00616F79"/>
    <w:rsid w:val="00620247"/>
    <w:rsid w:val="00665232"/>
    <w:rsid w:val="00681104"/>
    <w:rsid w:val="0068567A"/>
    <w:rsid w:val="006A292A"/>
    <w:rsid w:val="006A38F7"/>
    <w:rsid w:val="006A4EBB"/>
    <w:rsid w:val="006B4172"/>
    <w:rsid w:val="006D32B9"/>
    <w:rsid w:val="007118A4"/>
    <w:rsid w:val="00713B69"/>
    <w:rsid w:val="00752B6E"/>
    <w:rsid w:val="007559BE"/>
    <w:rsid w:val="00755D99"/>
    <w:rsid w:val="00756FD3"/>
    <w:rsid w:val="00765392"/>
    <w:rsid w:val="007868E0"/>
    <w:rsid w:val="00790E3E"/>
    <w:rsid w:val="00794567"/>
    <w:rsid w:val="007A7678"/>
    <w:rsid w:val="007B075D"/>
    <w:rsid w:val="007C0A4C"/>
    <w:rsid w:val="007C3424"/>
    <w:rsid w:val="007C79F9"/>
    <w:rsid w:val="007F6104"/>
    <w:rsid w:val="00800D30"/>
    <w:rsid w:val="00807D1A"/>
    <w:rsid w:val="00860E11"/>
    <w:rsid w:val="00874EFE"/>
    <w:rsid w:val="00881080"/>
    <w:rsid w:val="00882126"/>
    <w:rsid w:val="008933F1"/>
    <w:rsid w:val="008A1394"/>
    <w:rsid w:val="008D0601"/>
    <w:rsid w:val="008D1F11"/>
    <w:rsid w:val="008E5919"/>
    <w:rsid w:val="008E74C4"/>
    <w:rsid w:val="00905951"/>
    <w:rsid w:val="009073CC"/>
    <w:rsid w:val="00912D2C"/>
    <w:rsid w:val="00916EE4"/>
    <w:rsid w:val="00920F63"/>
    <w:rsid w:val="009243F3"/>
    <w:rsid w:val="0093366B"/>
    <w:rsid w:val="00934185"/>
    <w:rsid w:val="00941FDB"/>
    <w:rsid w:val="00946126"/>
    <w:rsid w:val="00952DF9"/>
    <w:rsid w:val="0095421D"/>
    <w:rsid w:val="00960C86"/>
    <w:rsid w:val="009767AF"/>
    <w:rsid w:val="00981F58"/>
    <w:rsid w:val="00986D0A"/>
    <w:rsid w:val="009A2BA9"/>
    <w:rsid w:val="009B26BD"/>
    <w:rsid w:val="009C23D7"/>
    <w:rsid w:val="009D48E2"/>
    <w:rsid w:val="009E3E86"/>
    <w:rsid w:val="00A118A2"/>
    <w:rsid w:val="00A23F26"/>
    <w:rsid w:val="00A4001C"/>
    <w:rsid w:val="00A40AAB"/>
    <w:rsid w:val="00A46D01"/>
    <w:rsid w:val="00A5289B"/>
    <w:rsid w:val="00A6459A"/>
    <w:rsid w:val="00A70816"/>
    <w:rsid w:val="00A73590"/>
    <w:rsid w:val="00A7636D"/>
    <w:rsid w:val="00A76C3D"/>
    <w:rsid w:val="00A9138E"/>
    <w:rsid w:val="00AC1C89"/>
    <w:rsid w:val="00AC3695"/>
    <w:rsid w:val="00AD381B"/>
    <w:rsid w:val="00AE5430"/>
    <w:rsid w:val="00AF5B5B"/>
    <w:rsid w:val="00AF5D1A"/>
    <w:rsid w:val="00B017F9"/>
    <w:rsid w:val="00B07213"/>
    <w:rsid w:val="00B10A05"/>
    <w:rsid w:val="00B265D8"/>
    <w:rsid w:val="00B326A3"/>
    <w:rsid w:val="00B5339C"/>
    <w:rsid w:val="00B54167"/>
    <w:rsid w:val="00B60D84"/>
    <w:rsid w:val="00B623A1"/>
    <w:rsid w:val="00B62E06"/>
    <w:rsid w:val="00B64B1D"/>
    <w:rsid w:val="00B9671B"/>
    <w:rsid w:val="00BA10B1"/>
    <w:rsid w:val="00BA1D31"/>
    <w:rsid w:val="00BA4301"/>
    <w:rsid w:val="00BA4F63"/>
    <w:rsid w:val="00BF1380"/>
    <w:rsid w:val="00C0562C"/>
    <w:rsid w:val="00C164D3"/>
    <w:rsid w:val="00C20670"/>
    <w:rsid w:val="00C224FD"/>
    <w:rsid w:val="00C352B5"/>
    <w:rsid w:val="00C41664"/>
    <w:rsid w:val="00C86713"/>
    <w:rsid w:val="00C875E8"/>
    <w:rsid w:val="00C92035"/>
    <w:rsid w:val="00C95DBB"/>
    <w:rsid w:val="00CB44DA"/>
    <w:rsid w:val="00CC2A72"/>
    <w:rsid w:val="00CC3FB5"/>
    <w:rsid w:val="00CD2067"/>
    <w:rsid w:val="00CD47BC"/>
    <w:rsid w:val="00D1677E"/>
    <w:rsid w:val="00D34984"/>
    <w:rsid w:val="00D36C35"/>
    <w:rsid w:val="00D66A30"/>
    <w:rsid w:val="00D67E1A"/>
    <w:rsid w:val="00D75313"/>
    <w:rsid w:val="00D80B60"/>
    <w:rsid w:val="00D90557"/>
    <w:rsid w:val="00DD1696"/>
    <w:rsid w:val="00DD2C0A"/>
    <w:rsid w:val="00DF11C8"/>
    <w:rsid w:val="00E16ACD"/>
    <w:rsid w:val="00E17134"/>
    <w:rsid w:val="00E22868"/>
    <w:rsid w:val="00E25EBC"/>
    <w:rsid w:val="00E3375E"/>
    <w:rsid w:val="00E33CDB"/>
    <w:rsid w:val="00E542AE"/>
    <w:rsid w:val="00E66550"/>
    <w:rsid w:val="00E67D87"/>
    <w:rsid w:val="00E83DFB"/>
    <w:rsid w:val="00E877BF"/>
    <w:rsid w:val="00EA1767"/>
    <w:rsid w:val="00EB009C"/>
    <w:rsid w:val="00EB0929"/>
    <w:rsid w:val="00EB0C51"/>
    <w:rsid w:val="00EB0FA5"/>
    <w:rsid w:val="00EC01DD"/>
    <w:rsid w:val="00EC35E3"/>
    <w:rsid w:val="00ED7195"/>
    <w:rsid w:val="00F0414F"/>
    <w:rsid w:val="00F070F3"/>
    <w:rsid w:val="00F27525"/>
    <w:rsid w:val="00F27AAF"/>
    <w:rsid w:val="00F31941"/>
    <w:rsid w:val="00F31BEC"/>
    <w:rsid w:val="00F5782B"/>
    <w:rsid w:val="00F73131"/>
    <w:rsid w:val="00F91FAB"/>
    <w:rsid w:val="00FC669D"/>
    <w:rsid w:val="00FD4F0B"/>
    <w:rsid w:val="00FE02FC"/>
    <w:rsid w:val="00FE1B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DDEF02"/>
  <w15:docId w15:val="{B130E3F6-3F9C-4CCC-AB8C-8FBF165AB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C32"/>
    <w:rPr>
      <w:rFonts w:ascii="Courier" w:hAnsi="Courier"/>
      <w:sz w:val="24"/>
    </w:rPr>
  </w:style>
  <w:style w:type="paragraph" w:styleId="Heading1">
    <w:name w:val="heading 1"/>
    <w:basedOn w:val="Normal"/>
    <w:next w:val="Normal"/>
    <w:link w:val="Heading1Char"/>
    <w:qFormat/>
    <w:rsid w:val="00905951"/>
    <w:pPr>
      <w:jc w:val="center"/>
      <w:outlineLvl w:val="0"/>
    </w:pPr>
    <w:rPr>
      <w:rFonts w:ascii="Times New Roman" w:hAnsi="Times New Roman"/>
      <w:sz w:val="28"/>
      <w:szCs w:val="28"/>
    </w:rPr>
  </w:style>
  <w:style w:type="paragraph" w:styleId="Heading2">
    <w:name w:val="heading 2"/>
    <w:basedOn w:val="Heading1"/>
    <w:next w:val="Normal"/>
    <w:link w:val="Heading2Char"/>
    <w:qFormat/>
    <w:rsid w:val="00B017F9"/>
    <w:pPr>
      <w:outlineLvl w:val="1"/>
    </w:pPr>
    <w:rPr>
      <w:b/>
      <w:bCs/>
    </w:rPr>
  </w:style>
  <w:style w:type="paragraph" w:styleId="Heading3">
    <w:name w:val="heading 3"/>
    <w:basedOn w:val="Normal"/>
    <w:next w:val="Normal"/>
    <w:link w:val="Heading3Char"/>
    <w:qFormat/>
    <w:rsid w:val="00B017F9"/>
    <w:pPr>
      <w:keepNext/>
      <w:outlineLvl w:val="2"/>
    </w:pPr>
    <w:rPr>
      <w:color w:val="333399"/>
      <w:sz w:val="52"/>
    </w:rPr>
  </w:style>
  <w:style w:type="paragraph" w:styleId="Heading4">
    <w:name w:val="heading 4"/>
    <w:basedOn w:val="Normal"/>
    <w:next w:val="Normal"/>
    <w:link w:val="Heading4Char"/>
    <w:qFormat/>
    <w:rsid w:val="00B017F9"/>
    <w:pPr>
      <w:keepNext/>
      <w:outlineLvl w:val="3"/>
    </w:pPr>
    <w:rPr>
      <w:color w:val="333399"/>
      <w:sz w:val="72"/>
    </w:rPr>
  </w:style>
  <w:style w:type="paragraph" w:styleId="Heading5">
    <w:name w:val="heading 5"/>
    <w:basedOn w:val="Normal"/>
    <w:next w:val="Normal"/>
    <w:link w:val="Heading5Char"/>
    <w:qFormat/>
    <w:rsid w:val="00B017F9"/>
    <w:pPr>
      <w:spacing w:before="240" w:after="60"/>
      <w:outlineLvl w:val="4"/>
    </w:pPr>
    <w:rPr>
      <w:b/>
      <w:bCs/>
      <w:i/>
      <w:iCs/>
      <w:sz w:val="26"/>
      <w:szCs w:val="26"/>
    </w:rPr>
  </w:style>
  <w:style w:type="paragraph" w:styleId="Heading6">
    <w:name w:val="heading 6"/>
    <w:basedOn w:val="Normal"/>
    <w:next w:val="Normal"/>
    <w:link w:val="Heading6Char"/>
    <w:qFormat/>
    <w:rsid w:val="00B017F9"/>
    <w:pPr>
      <w:spacing w:before="240" w:after="60"/>
      <w:outlineLvl w:val="5"/>
    </w:pPr>
    <w:rPr>
      <w:b/>
      <w:bCs/>
      <w:sz w:val="22"/>
      <w:szCs w:val="22"/>
    </w:rPr>
  </w:style>
  <w:style w:type="paragraph" w:styleId="Heading7">
    <w:name w:val="heading 7"/>
    <w:basedOn w:val="Normal"/>
    <w:next w:val="Normal"/>
    <w:link w:val="Heading7Char"/>
    <w:qFormat/>
    <w:rsid w:val="00B017F9"/>
    <w:pPr>
      <w:spacing w:before="240" w:after="60"/>
      <w:outlineLvl w:val="6"/>
    </w:pPr>
  </w:style>
  <w:style w:type="paragraph" w:styleId="Heading8">
    <w:name w:val="heading 8"/>
    <w:basedOn w:val="Normal"/>
    <w:next w:val="Normal"/>
    <w:link w:val="Heading8Char"/>
    <w:qFormat/>
    <w:rsid w:val="00B017F9"/>
    <w:pPr>
      <w:spacing w:before="240" w:after="60"/>
      <w:outlineLvl w:val="7"/>
    </w:pPr>
    <w:rPr>
      <w:i/>
      <w:iCs/>
    </w:rPr>
  </w:style>
  <w:style w:type="paragraph" w:styleId="Heading9">
    <w:name w:val="heading 9"/>
    <w:basedOn w:val="Normal"/>
    <w:next w:val="Normal"/>
    <w:link w:val="Heading9Char"/>
    <w:qFormat/>
    <w:rsid w:val="00B017F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05951"/>
    <w:rPr>
      <w:sz w:val="28"/>
      <w:szCs w:val="28"/>
    </w:rPr>
  </w:style>
  <w:style w:type="character" w:customStyle="1" w:styleId="Heading2Char">
    <w:name w:val="Heading 2 Char"/>
    <w:link w:val="Heading2"/>
    <w:rsid w:val="0032078A"/>
    <w:rPr>
      <w:rFonts w:ascii="Courier" w:hAnsi="Courier"/>
      <w:b/>
      <w:bCs/>
      <w:color w:val="FFFFFF"/>
      <w:sz w:val="48"/>
    </w:rPr>
  </w:style>
  <w:style w:type="character" w:customStyle="1" w:styleId="Heading3Char">
    <w:name w:val="Heading 3 Char"/>
    <w:link w:val="Heading3"/>
    <w:rsid w:val="00B017F9"/>
    <w:rPr>
      <w:color w:val="333399"/>
      <w:sz w:val="52"/>
      <w:szCs w:val="24"/>
    </w:rPr>
  </w:style>
  <w:style w:type="character" w:customStyle="1" w:styleId="Heading4Char">
    <w:name w:val="Heading 4 Char"/>
    <w:link w:val="Heading4"/>
    <w:rsid w:val="00B017F9"/>
    <w:rPr>
      <w:color w:val="333399"/>
      <w:sz w:val="72"/>
      <w:szCs w:val="24"/>
    </w:rPr>
  </w:style>
  <w:style w:type="character" w:customStyle="1" w:styleId="Heading5Char">
    <w:name w:val="Heading 5 Char"/>
    <w:link w:val="Heading5"/>
    <w:rsid w:val="00B017F9"/>
    <w:rPr>
      <w:b/>
      <w:bCs/>
      <w:i/>
      <w:iCs/>
      <w:sz w:val="26"/>
      <w:szCs w:val="26"/>
    </w:rPr>
  </w:style>
  <w:style w:type="character" w:customStyle="1" w:styleId="Heading6Char">
    <w:name w:val="Heading 6 Char"/>
    <w:link w:val="Heading6"/>
    <w:rsid w:val="00B017F9"/>
    <w:rPr>
      <w:b/>
      <w:bCs/>
      <w:sz w:val="22"/>
      <w:szCs w:val="22"/>
    </w:rPr>
  </w:style>
  <w:style w:type="character" w:customStyle="1" w:styleId="Heading7Char">
    <w:name w:val="Heading 7 Char"/>
    <w:link w:val="Heading7"/>
    <w:rsid w:val="00B017F9"/>
    <w:rPr>
      <w:sz w:val="24"/>
      <w:szCs w:val="24"/>
    </w:rPr>
  </w:style>
  <w:style w:type="character" w:customStyle="1" w:styleId="Heading8Char">
    <w:name w:val="Heading 8 Char"/>
    <w:link w:val="Heading8"/>
    <w:rsid w:val="00B017F9"/>
    <w:rPr>
      <w:i/>
      <w:iCs/>
      <w:sz w:val="24"/>
      <w:szCs w:val="24"/>
    </w:rPr>
  </w:style>
  <w:style w:type="character" w:customStyle="1" w:styleId="Heading9Char">
    <w:name w:val="Heading 9 Char"/>
    <w:link w:val="Heading9"/>
    <w:rsid w:val="00B017F9"/>
    <w:rPr>
      <w:rFonts w:ascii="Arial" w:hAnsi="Arial" w:cs="Arial"/>
      <w:sz w:val="22"/>
      <w:szCs w:val="22"/>
    </w:rPr>
  </w:style>
  <w:style w:type="paragraph" w:styleId="TOC1">
    <w:name w:val="toc 1"/>
    <w:basedOn w:val="Normal"/>
    <w:next w:val="Normal"/>
    <w:autoRedefine/>
    <w:uiPriority w:val="39"/>
    <w:qFormat/>
    <w:rsid w:val="00B017F9"/>
    <w:pPr>
      <w:spacing w:before="240" w:after="120"/>
    </w:pPr>
    <w:rPr>
      <w:rFonts w:ascii="Calibri" w:hAnsi="Calibri" w:cs="Calibri"/>
      <w:b/>
      <w:bCs/>
      <w:sz w:val="20"/>
    </w:rPr>
  </w:style>
  <w:style w:type="paragraph" w:styleId="TOC2">
    <w:name w:val="toc 2"/>
    <w:basedOn w:val="Normal"/>
    <w:next w:val="Normal"/>
    <w:autoRedefine/>
    <w:uiPriority w:val="39"/>
    <w:qFormat/>
    <w:rsid w:val="00B017F9"/>
    <w:pPr>
      <w:spacing w:before="120"/>
      <w:ind w:left="240"/>
    </w:pPr>
    <w:rPr>
      <w:rFonts w:ascii="Calibri" w:hAnsi="Calibri" w:cs="Calibri"/>
      <w:i/>
      <w:iCs/>
      <w:sz w:val="20"/>
    </w:rPr>
  </w:style>
  <w:style w:type="paragraph" w:styleId="TOC3">
    <w:name w:val="toc 3"/>
    <w:basedOn w:val="Normal"/>
    <w:next w:val="Normal"/>
    <w:autoRedefine/>
    <w:uiPriority w:val="39"/>
    <w:qFormat/>
    <w:rsid w:val="00B017F9"/>
    <w:pPr>
      <w:ind w:left="480"/>
    </w:pPr>
    <w:rPr>
      <w:rFonts w:ascii="Calibri" w:hAnsi="Calibri" w:cs="Calibri"/>
      <w:sz w:val="20"/>
    </w:rPr>
  </w:style>
  <w:style w:type="paragraph" w:styleId="Caption">
    <w:name w:val="caption"/>
    <w:basedOn w:val="Normal"/>
    <w:next w:val="Normal"/>
    <w:uiPriority w:val="35"/>
    <w:unhideWhenUsed/>
    <w:qFormat/>
    <w:rsid w:val="00B017F9"/>
    <w:pPr>
      <w:spacing w:after="200"/>
    </w:pPr>
    <w:rPr>
      <w:b/>
      <w:bCs/>
      <w:color w:val="4F81BD"/>
      <w:sz w:val="18"/>
      <w:szCs w:val="18"/>
    </w:rPr>
  </w:style>
  <w:style w:type="character" w:styleId="Strong">
    <w:name w:val="Strong"/>
    <w:uiPriority w:val="22"/>
    <w:qFormat/>
    <w:rsid w:val="00B017F9"/>
    <w:rPr>
      <w:b/>
      <w:bCs/>
    </w:rPr>
  </w:style>
  <w:style w:type="character" w:styleId="Emphasis">
    <w:name w:val="Emphasis"/>
    <w:qFormat/>
    <w:rsid w:val="00B017F9"/>
    <w:rPr>
      <w:i/>
      <w:iCs/>
    </w:rPr>
  </w:style>
  <w:style w:type="paragraph" w:styleId="ListParagraph">
    <w:name w:val="List Paragraph"/>
    <w:basedOn w:val="Normal"/>
    <w:uiPriority w:val="34"/>
    <w:qFormat/>
    <w:rsid w:val="00B017F9"/>
    <w:pPr>
      <w:ind w:left="720"/>
      <w:contextualSpacing/>
    </w:pPr>
  </w:style>
  <w:style w:type="paragraph" w:styleId="TOCHeading">
    <w:name w:val="TOC Heading"/>
    <w:basedOn w:val="Heading1"/>
    <w:next w:val="Normal"/>
    <w:uiPriority w:val="39"/>
    <w:unhideWhenUsed/>
    <w:qFormat/>
    <w:rsid w:val="00B017F9"/>
    <w:pPr>
      <w:keepLines/>
      <w:tabs>
        <w:tab w:val="left" w:pos="9360"/>
      </w:tabs>
      <w:spacing w:before="480" w:line="16" w:lineRule="atLeast"/>
      <w:ind w:right="-270"/>
      <w:outlineLvl w:val="9"/>
    </w:pPr>
    <w:rPr>
      <w:rFonts w:ascii="Cambria" w:eastAsia="Malgun Gothic" w:hAnsi="Cambria"/>
      <w:b/>
      <w:bCs/>
      <w:color w:val="365F91"/>
      <w:sz w:val="20"/>
    </w:rPr>
  </w:style>
  <w:style w:type="paragraph" w:styleId="FootnoteText">
    <w:name w:val="footnote text"/>
    <w:basedOn w:val="Normal"/>
    <w:link w:val="FootnoteTextChar"/>
    <w:uiPriority w:val="99"/>
    <w:rsid w:val="00043C32"/>
    <w:pPr>
      <w:tabs>
        <w:tab w:val="left" w:pos="-720"/>
      </w:tabs>
      <w:suppressAutoHyphens/>
    </w:pPr>
  </w:style>
  <w:style w:type="character" w:customStyle="1" w:styleId="FootnoteTextChar">
    <w:name w:val="Footnote Text Char"/>
    <w:basedOn w:val="DefaultParagraphFont"/>
    <w:link w:val="FootnoteText"/>
    <w:uiPriority w:val="99"/>
    <w:rsid w:val="00043C32"/>
    <w:rPr>
      <w:rFonts w:ascii="Courier" w:hAnsi="Courier"/>
      <w:sz w:val="24"/>
    </w:rPr>
  </w:style>
  <w:style w:type="character" w:styleId="FootnoteReference">
    <w:name w:val="footnote reference"/>
    <w:uiPriority w:val="99"/>
    <w:rsid w:val="00043C32"/>
    <w:rPr>
      <w:rFonts w:ascii="Courier" w:hAnsi="Courier" w:cs="Times New Roman"/>
      <w:sz w:val="24"/>
      <w:vertAlign w:val="superscript"/>
      <w:lang w:val="en-US"/>
    </w:rPr>
  </w:style>
  <w:style w:type="paragraph" w:styleId="Header">
    <w:name w:val="header"/>
    <w:basedOn w:val="Normal"/>
    <w:link w:val="HeaderChar"/>
    <w:uiPriority w:val="99"/>
    <w:rsid w:val="00043C32"/>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rsid w:val="00043C32"/>
    <w:rPr>
      <w:rFonts w:ascii="Courier" w:hAnsi="Courier"/>
      <w:sz w:val="24"/>
    </w:rPr>
  </w:style>
  <w:style w:type="character" w:customStyle="1" w:styleId="a">
    <w:name w:val="À"/>
    <w:uiPriority w:val="99"/>
    <w:rsid w:val="00043C32"/>
    <w:rPr>
      <w:rFonts w:cs="Times New Roman"/>
    </w:rPr>
  </w:style>
  <w:style w:type="paragraph" w:styleId="Footer">
    <w:name w:val="footer"/>
    <w:basedOn w:val="Normal"/>
    <w:link w:val="FooterChar"/>
    <w:uiPriority w:val="99"/>
    <w:unhideWhenUsed/>
    <w:rsid w:val="00EA1767"/>
    <w:pPr>
      <w:tabs>
        <w:tab w:val="center" w:pos="4680"/>
        <w:tab w:val="right" w:pos="9360"/>
      </w:tabs>
    </w:pPr>
  </w:style>
  <w:style w:type="character" w:customStyle="1" w:styleId="FooterChar">
    <w:name w:val="Footer Char"/>
    <w:basedOn w:val="DefaultParagraphFont"/>
    <w:link w:val="Footer"/>
    <w:uiPriority w:val="99"/>
    <w:rsid w:val="00EA1767"/>
    <w:rPr>
      <w:rFonts w:ascii="Courier" w:hAnsi="Courier"/>
      <w:sz w:val="24"/>
    </w:rPr>
  </w:style>
  <w:style w:type="paragraph" w:styleId="EndnoteText">
    <w:name w:val="endnote text"/>
    <w:basedOn w:val="Normal"/>
    <w:link w:val="EndnoteTextChar"/>
    <w:semiHidden/>
    <w:rsid w:val="00442E07"/>
    <w:pPr>
      <w:tabs>
        <w:tab w:val="left" w:pos="-720"/>
      </w:tabs>
      <w:suppressAutoHyphens/>
    </w:pPr>
  </w:style>
  <w:style w:type="character" w:customStyle="1" w:styleId="EndnoteTextChar">
    <w:name w:val="Endnote Text Char"/>
    <w:basedOn w:val="DefaultParagraphFont"/>
    <w:link w:val="EndnoteText"/>
    <w:semiHidden/>
    <w:rsid w:val="00442E07"/>
    <w:rPr>
      <w:rFonts w:ascii="Courier" w:hAnsi="Courier"/>
      <w:sz w:val="24"/>
    </w:rPr>
  </w:style>
  <w:style w:type="character" w:styleId="Hyperlink">
    <w:name w:val="Hyperlink"/>
    <w:uiPriority w:val="99"/>
    <w:rsid w:val="00ED7195"/>
    <w:rPr>
      <w:color w:val="0000FF"/>
      <w:u w:val="single"/>
    </w:rPr>
  </w:style>
  <w:style w:type="paragraph" w:customStyle="1" w:styleId="BodyText">
    <w:name w:val="BodyText"/>
    <w:basedOn w:val="Normal"/>
    <w:link w:val="BodyTextChar"/>
    <w:qFormat/>
    <w:rsid w:val="00ED7195"/>
    <w:pPr>
      <w:spacing w:after="240" w:line="240" w:lineRule="atLeast"/>
      <w:ind w:left="360"/>
    </w:pPr>
    <w:rPr>
      <w:rFonts w:ascii="Times New Roman" w:hAnsi="Times New Roman"/>
      <w:szCs w:val="24"/>
    </w:rPr>
  </w:style>
  <w:style w:type="character" w:customStyle="1" w:styleId="BodyTextChar">
    <w:name w:val="BodyText Char"/>
    <w:link w:val="BodyText"/>
    <w:rsid w:val="00ED7195"/>
    <w:rPr>
      <w:sz w:val="24"/>
      <w:szCs w:val="24"/>
    </w:rPr>
  </w:style>
  <w:style w:type="table" w:styleId="TableGrid">
    <w:name w:val="Table Grid"/>
    <w:basedOn w:val="TableNormal"/>
    <w:uiPriority w:val="59"/>
    <w:rsid w:val="00F27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38F7"/>
    <w:rPr>
      <w:sz w:val="16"/>
      <w:szCs w:val="16"/>
    </w:rPr>
  </w:style>
  <w:style w:type="paragraph" w:styleId="CommentText">
    <w:name w:val="annotation text"/>
    <w:basedOn w:val="Normal"/>
    <w:link w:val="CommentTextChar"/>
    <w:uiPriority w:val="99"/>
    <w:semiHidden/>
    <w:unhideWhenUsed/>
    <w:rsid w:val="006A38F7"/>
    <w:rPr>
      <w:sz w:val="20"/>
    </w:rPr>
  </w:style>
  <w:style w:type="character" w:customStyle="1" w:styleId="CommentTextChar">
    <w:name w:val="Comment Text Char"/>
    <w:basedOn w:val="DefaultParagraphFont"/>
    <w:link w:val="CommentText"/>
    <w:uiPriority w:val="99"/>
    <w:semiHidden/>
    <w:rsid w:val="006A38F7"/>
    <w:rPr>
      <w:rFonts w:ascii="Courier" w:hAnsi="Courier"/>
    </w:rPr>
  </w:style>
  <w:style w:type="paragraph" w:styleId="CommentSubject">
    <w:name w:val="annotation subject"/>
    <w:basedOn w:val="CommentText"/>
    <w:next w:val="CommentText"/>
    <w:link w:val="CommentSubjectChar"/>
    <w:uiPriority w:val="99"/>
    <w:semiHidden/>
    <w:unhideWhenUsed/>
    <w:rsid w:val="006A38F7"/>
    <w:rPr>
      <w:b/>
      <w:bCs/>
    </w:rPr>
  </w:style>
  <w:style w:type="character" w:customStyle="1" w:styleId="CommentSubjectChar">
    <w:name w:val="Comment Subject Char"/>
    <w:basedOn w:val="CommentTextChar"/>
    <w:link w:val="CommentSubject"/>
    <w:uiPriority w:val="99"/>
    <w:semiHidden/>
    <w:rsid w:val="006A38F7"/>
    <w:rPr>
      <w:rFonts w:ascii="Courier" w:hAnsi="Courier"/>
      <w:b/>
      <w:bCs/>
    </w:rPr>
  </w:style>
  <w:style w:type="paragraph" w:styleId="BalloonText">
    <w:name w:val="Balloon Text"/>
    <w:basedOn w:val="Normal"/>
    <w:link w:val="BalloonTextChar"/>
    <w:uiPriority w:val="99"/>
    <w:semiHidden/>
    <w:unhideWhenUsed/>
    <w:rsid w:val="006A38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8F7"/>
    <w:rPr>
      <w:rFonts w:ascii="Segoe UI" w:hAnsi="Segoe UI" w:cs="Segoe UI"/>
      <w:sz w:val="18"/>
      <w:szCs w:val="18"/>
    </w:rPr>
  </w:style>
  <w:style w:type="character" w:styleId="UnresolvedMention">
    <w:name w:val="Unresolved Mention"/>
    <w:basedOn w:val="DefaultParagraphFont"/>
    <w:uiPriority w:val="99"/>
    <w:semiHidden/>
    <w:unhideWhenUsed/>
    <w:rsid w:val="00A70816"/>
    <w:rPr>
      <w:color w:val="605E5C"/>
      <w:shd w:val="clear" w:color="auto" w:fill="E1DFDD"/>
    </w:rPr>
  </w:style>
  <w:style w:type="table" w:styleId="TableGridLight">
    <w:name w:val="Grid Table Light"/>
    <w:basedOn w:val="TableNormal"/>
    <w:uiPriority w:val="40"/>
    <w:rsid w:val="00C875E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542879">
      <w:bodyDiv w:val="1"/>
      <w:marLeft w:val="0"/>
      <w:marRight w:val="0"/>
      <w:marTop w:val="0"/>
      <w:marBottom w:val="0"/>
      <w:divBdr>
        <w:top w:val="none" w:sz="0" w:space="0" w:color="auto"/>
        <w:left w:val="none" w:sz="0" w:space="0" w:color="auto"/>
        <w:bottom w:val="none" w:sz="0" w:space="0" w:color="auto"/>
        <w:right w:val="none" w:sz="0" w:space="0" w:color="auto"/>
      </w:divBdr>
    </w:div>
    <w:div w:id="85420245">
      <w:bodyDiv w:val="1"/>
      <w:marLeft w:val="0"/>
      <w:marRight w:val="0"/>
      <w:marTop w:val="0"/>
      <w:marBottom w:val="0"/>
      <w:divBdr>
        <w:top w:val="none" w:sz="0" w:space="0" w:color="auto"/>
        <w:left w:val="none" w:sz="0" w:space="0" w:color="auto"/>
        <w:bottom w:val="none" w:sz="0" w:space="0" w:color="auto"/>
        <w:right w:val="none" w:sz="0" w:space="0" w:color="auto"/>
      </w:divBdr>
    </w:div>
    <w:div w:id="236674629">
      <w:bodyDiv w:val="1"/>
      <w:marLeft w:val="0"/>
      <w:marRight w:val="0"/>
      <w:marTop w:val="0"/>
      <w:marBottom w:val="0"/>
      <w:divBdr>
        <w:top w:val="none" w:sz="0" w:space="0" w:color="auto"/>
        <w:left w:val="none" w:sz="0" w:space="0" w:color="auto"/>
        <w:bottom w:val="none" w:sz="0" w:space="0" w:color="auto"/>
        <w:right w:val="none" w:sz="0" w:space="0" w:color="auto"/>
      </w:divBdr>
    </w:div>
    <w:div w:id="275328500">
      <w:bodyDiv w:val="1"/>
      <w:marLeft w:val="0"/>
      <w:marRight w:val="0"/>
      <w:marTop w:val="0"/>
      <w:marBottom w:val="0"/>
      <w:divBdr>
        <w:top w:val="none" w:sz="0" w:space="0" w:color="auto"/>
        <w:left w:val="none" w:sz="0" w:space="0" w:color="auto"/>
        <w:bottom w:val="none" w:sz="0" w:space="0" w:color="auto"/>
        <w:right w:val="none" w:sz="0" w:space="0" w:color="auto"/>
      </w:divBdr>
    </w:div>
    <w:div w:id="286546994">
      <w:bodyDiv w:val="1"/>
      <w:marLeft w:val="0"/>
      <w:marRight w:val="0"/>
      <w:marTop w:val="0"/>
      <w:marBottom w:val="0"/>
      <w:divBdr>
        <w:top w:val="none" w:sz="0" w:space="0" w:color="auto"/>
        <w:left w:val="none" w:sz="0" w:space="0" w:color="auto"/>
        <w:bottom w:val="none" w:sz="0" w:space="0" w:color="auto"/>
        <w:right w:val="none" w:sz="0" w:space="0" w:color="auto"/>
      </w:divBdr>
    </w:div>
    <w:div w:id="342516699">
      <w:bodyDiv w:val="1"/>
      <w:marLeft w:val="0"/>
      <w:marRight w:val="0"/>
      <w:marTop w:val="0"/>
      <w:marBottom w:val="0"/>
      <w:divBdr>
        <w:top w:val="none" w:sz="0" w:space="0" w:color="auto"/>
        <w:left w:val="none" w:sz="0" w:space="0" w:color="auto"/>
        <w:bottom w:val="none" w:sz="0" w:space="0" w:color="auto"/>
        <w:right w:val="none" w:sz="0" w:space="0" w:color="auto"/>
      </w:divBdr>
    </w:div>
    <w:div w:id="392967746">
      <w:bodyDiv w:val="1"/>
      <w:marLeft w:val="0"/>
      <w:marRight w:val="0"/>
      <w:marTop w:val="0"/>
      <w:marBottom w:val="0"/>
      <w:divBdr>
        <w:top w:val="none" w:sz="0" w:space="0" w:color="auto"/>
        <w:left w:val="none" w:sz="0" w:space="0" w:color="auto"/>
        <w:bottom w:val="none" w:sz="0" w:space="0" w:color="auto"/>
        <w:right w:val="none" w:sz="0" w:space="0" w:color="auto"/>
      </w:divBdr>
    </w:div>
    <w:div w:id="510215776">
      <w:bodyDiv w:val="1"/>
      <w:marLeft w:val="0"/>
      <w:marRight w:val="0"/>
      <w:marTop w:val="0"/>
      <w:marBottom w:val="0"/>
      <w:divBdr>
        <w:top w:val="none" w:sz="0" w:space="0" w:color="auto"/>
        <w:left w:val="none" w:sz="0" w:space="0" w:color="auto"/>
        <w:bottom w:val="none" w:sz="0" w:space="0" w:color="auto"/>
        <w:right w:val="none" w:sz="0" w:space="0" w:color="auto"/>
      </w:divBdr>
    </w:div>
    <w:div w:id="513419534">
      <w:bodyDiv w:val="1"/>
      <w:marLeft w:val="0"/>
      <w:marRight w:val="0"/>
      <w:marTop w:val="0"/>
      <w:marBottom w:val="0"/>
      <w:divBdr>
        <w:top w:val="none" w:sz="0" w:space="0" w:color="auto"/>
        <w:left w:val="none" w:sz="0" w:space="0" w:color="auto"/>
        <w:bottom w:val="none" w:sz="0" w:space="0" w:color="auto"/>
        <w:right w:val="none" w:sz="0" w:space="0" w:color="auto"/>
      </w:divBdr>
    </w:div>
    <w:div w:id="697698866">
      <w:bodyDiv w:val="1"/>
      <w:marLeft w:val="0"/>
      <w:marRight w:val="0"/>
      <w:marTop w:val="0"/>
      <w:marBottom w:val="0"/>
      <w:divBdr>
        <w:top w:val="none" w:sz="0" w:space="0" w:color="auto"/>
        <w:left w:val="none" w:sz="0" w:space="0" w:color="auto"/>
        <w:bottom w:val="none" w:sz="0" w:space="0" w:color="auto"/>
        <w:right w:val="none" w:sz="0" w:space="0" w:color="auto"/>
      </w:divBdr>
    </w:div>
    <w:div w:id="895749229">
      <w:bodyDiv w:val="1"/>
      <w:marLeft w:val="0"/>
      <w:marRight w:val="0"/>
      <w:marTop w:val="0"/>
      <w:marBottom w:val="0"/>
      <w:divBdr>
        <w:top w:val="none" w:sz="0" w:space="0" w:color="auto"/>
        <w:left w:val="none" w:sz="0" w:space="0" w:color="auto"/>
        <w:bottom w:val="none" w:sz="0" w:space="0" w:color="auto"/>
        <w:right w:val="none" w:sz="0" w:space="0" w:color="auto"/>
      </w:divBdr>
    </w:div>
    <w:div w:id="987057664">
      <w:bodyDiv w:val="1"/>
      <w:marLeft w:val="0"/>
      <w:marRight w:val="0"/>
      <w:marTop w:val="0"/>
      <w:marBottom w:val="0"/>
      <w:divBdr>
        <w:top w:val="none" w:sz="0" w:space="0" w:color="auto"/>
        <w:left w:val="none" w:sz="0" w:space="0" w:color="auto"/>
        <w:bottom w:val="none" w:sz="0" w:space="0" w:color="auto"/>
        <w:right w:val="none" w:sz="0" w:space="0" w:color="auto"/>
      </w:divBdr>
    </w:div>
    <w:div w:id="1122765117">
      <w:bodyDiv w:val="1"/>
      <w:marLeft w:val="0"/>
      <w:marRight w:val="0"/>
      <w:marTop w:val="0"/>
      <w:marBottom w:val="0"/>
      <w:divBdr>
        <w:top w:val="none" w:sz="0" w:space="0" w:color="auto"/>
        <w:left w:val="none" w:sz="0" w:space="0" w:color="auto"/>
        <w:bottom w:val="none" w:sz="0" w:space="0" w:color="auto"/>
        <w:right w:val="none" w:sz="0" w:space="0" w:color="auto"/>
      </w:divBdr>
    </w:div>
    <w:div w:id="1143082961">
      <w:bodyDiv w:val="1"/>
      <w:marLeft w:val="0"/>
      <w:marRight w:val="0"/>
      <w:marTop w:val="0"/>
      <w:marBottom w:val="0"/>
      <w:divBdr>
        <w:top w:val="none" w:sz="0" w:space="0" w:color="auto"/>
        <w:left w:val="none" w:sz="0" w:space="0" w:color="auto"/>
        <w:bottom w:val="none" w:sz="0" w:space="0" w:color="auto"/>
        <w:right w:val="none" w:sz="0" w:space="0" w:color="auto"/>
      </w:divBdr>
    </w:div>
    <w:div w:id="1249340844">
      <w:bodyDiv w:val="1"/>
      <w:marLeft w:val="0"/>
      <w:marRight w:val="0"/>
      <w:marTop w:val="0"/>
      <w:marBottom w:val="0"/>
      <w:divBdr>
        <w:top w:val="none" w:sz="0" w:space="0" w:color="auto"/>
        <w:left w:val="none" w:sz="0" w:space="0" w:color="auto"/>
        <w:bottom w:val="none" w:sz="0" w:space="0" w:color="auto"/>
        <w:right w:val="none" w:sz="0" w:space="0" w:color="auto"/>
      </w:divBdr>
    </w:div>
    <w:div w:id="1258558024">
      <w:bodyDiv w:val="1"/>
      <w:marLeft w:val="0"/>
      <w:marRight w:val="0"/>
      <w:marTop w:val="0"/>
      <w:marBottom w:val="0"/>
      <w:divBdr>
        <w:top w:val="none" w:sz="0" w:space="0" w:color="auto"/>
        <w:left w:val="none" w:sz="0" w:space="0" w:color="auto"/>
        <w:bottom w:val="none" w:sz="0" w:space="0" w:color="auto"/>
        <w:right w:val="none" w:sz="0" w:space="0" w:color="auto"/>
      </w:divBdr>
    </w:div>
    <w:div w:id="1621574636">
      <w:bodyDiv w:val="1"/>
      <w:marLeft w:val="0"/>
      <w:marRight w:val="0"/>
      <w:marTop w:val="0"/>
      <w:marBottom w:val="0"/>
      <w:divBdr>
        <w:top w:val="none" w:sz="0" w:space="0" w:color="auto"/>
        <w:left w:val="none" w:sz="0" w:space="0" w:color="auto"/>
        <w:bottom w:val="none" w:sz="0" w:space="0" w:color="auto"/>
        <w:right w:val="none" w:sz="0" w:space="0" w:color="auto"/>
      </w:divBdr>
    </w:div>
    <w:div w:id="1668092223">
      <w:bodyDiv w:val="1"/>
      <w:marLeft w:val="0"/>
      <w:marRight w:val="0"/>
      <w:marTop w:val="0"/>
      <w:marBottom w:val="0"/>
      <w:divBdr>
        <w:top w:val="none" w:sz="0" w:space="0" w:color="auto"/>
        <w:left w:val="none" w:sz="0" w:space="0" w:color="auto"/>
        <w:bottom w:val="none" w:sz="0" w:space="0" w:color="auto"/>
        <w:right w:val="none" w:sz="0" w:space="0" w:color="auto"/>
      </w:divBdr>
    </w:div>
    <w:div w:id="212364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s.gov/oes/current/oes_nat.htm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2" ma:contentTypeDescription="Create a new document." ma:contentTypeScope="" ma:versionID="a18a3e2b861aee21b817f400af530297">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58e33d7f15062e62db6c6a1bbee8a8f6"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EA3847-B0BC-48A6-912E-6D934D9CE447}">
  <ds:schemaRefs>
    <ds:schemaRef ds:uri="http://schemas.openxmlformats.org/officeDocument/2006/bibliography"/>
  </ds:schemaRefs>
</ds:datastoreItem>
</file>

<file path=customXml/itemProps2.xml><?xml version="1.0" encoding="utf-8"?>
<ds:datastoreItem xmlns:ds="http://schemas.openxmlformats.org/officeDocument/2006/customXml" ds:itemID="{1C0FC2ED-6745-40E5-99DC-404EF7F56774}">
  <ds:schemaRefs>
    <ds:schemaRef ds:uri="http://schemas.microsoft.com/office/2006/documentManagement/types"/>
    <ds:schemaRef ds:uri="http://schemas.microsoft.com/office/infopath/2007/PartnerControls"/>
    <ds:schemaRef ds:uri="http://purl.org/dc/dcmitype/"/>
    <ds:schemaRef ds:uri="http://purl.org/dc/elements/1.1/"/>
    <ds:schemaRef ds:uri="http://schemas.openxmlformats.org/package/2006/metadata/core-properties"/>
    <ds:schemaRef ds:uri="http://schemas.microsoft.com/office/2006/metadata/properties"/>
    <ds:schemaRef ds:uri="02e41e38-1731-4866-b09a-6257d8bc047f"/>
    <ds:schemaRef ds:uri="f87c7b8b-c0e7-4b77-a067-2c707fd1239f"/>
    <ds:schemaRef ds:uri="http://www.w3.org/XML/1998/namespace"/>
    <ds:schemaRef ds:uri="http://purl.org/dc/terms/"/>
  </ds:schemaRefs>
</ds:datastoreItem>
</file>

<file path=customXml/itemProps3.xml><?xml version="1.0" encoding="utf-8"?>
<ds:datastoreItem xmlns:ds="http://schemas.openxmlformats.org/officeDocument/2006/customXml" ds:itemID="{D04BB2D7-3963-4CAA-A68F-5398A9DB18D5}">
  <ds:schemaRefs>
    <ds:schemaRef ds:uri="http://schemas.microsoft.com/sharepoint/v3/contenttype/forms"/>
  </ds:schemaRefs>
</ds:datastoreItem>
</file>

<file path=customXml/itemProps4.xml><?xml version="1.0" encoding="utf-8"?>
<ds:datastoreItem xmlns:ds="http://schemas.openxmlformats.org/officeDocument/2006/customXml" ds:itemID="{3DD70D1C-9FCF-4AD3-81BB-C69144D064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2778</Words>
  <Characters>15835</Characters>
  <Application>Microsoft Office Word</Application>
  <DocSecurity>4</DocSecurity>
  <Lines>131</Lines>
  <Paragraphs>37</Paragraphs>
  <ScaleCrop>false</ScaleCrop>
  <HeadingPairs>
    <vt:vector size="2" baseType="variant">
      <vt:variant>
        <vt:lpstr>Title</vt:lpstr>
      </vt:variant>
      <vt:variant>
        <vt:i4>1</vt:i4>
      </vt:variant>
    </vt:vector>
  </HeadingPairs>
  <TitlesOfParts>
    <vt:vector size="1" baseType="lpstr">
      <vt:lpstr>Supporting Statement Part A</vt:lpstr>
    </vt:vector>
  </TitlesOfParts>
  <Company>U.S. Department of Education</Company>
  <LinksUpToDate>false</LinksUpToDate>
  <CharactersWithSpaces>18576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A</dc:title>
  <dc:creator>Authorised User</dc:creator>
  <cp:keywords>supporting statement, Part A</cp:keywords>
  <cp:lastModifiedBy>Mullan, Kate</cp:lastModifiedBy>
  <cp:revision>2</cp:revision>
  <dcterms:created xsi:type="dcterms:W3CDTF">2020-09-21T19:14:00Z</dcterms:created>
  <dcterms:modified xsi:type="dcterms:W3CDTF">2020-09-21T19:14:00Z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y fmtid="{D5CDD505-2E9C-101B-9397-08002B2CF9AE}" pid="3" name="_dlc_policyId">
    <vt:lpwstr>0x0101001C22A2B9DBEDBB4DB130C1FAF5F2F008|-175781640</vt:lpwstr>
  </property>
  <property fmtid="{D5CDD505-2E9C-101B-9397-08002B2CF9AE}" pid="4" name="_dlc_DocIdItemGuid">
    <vt:lpwstr>7263bcb4-c9a1-4bf8-a9b4-ad908258715e</vt:lpwstr>
  </property>
  <property fmtid="{D5CDD505-2E9C-101B-9397-08002B2CF9AE}" pid="5" name="Enterprise Navigation Section">
    <vt:lpwstr>1324;#Information Collection Clearance Division|7c44fac8-3be8-47c1-8865-7a007fc70514</vt:lpwstr>
  </property>
  <property fmtid="{D5CDD505-2E9C-101B-9397-08002B2CF9AE}" pid="6" name="Enterprise Site Category/Topic">
    <vt:lpwstr/>
  </property>
  <property fmtid="{D5CDD505-2E9C-101B-9397-08002B2CF9AE}" pid="7" name="connectED Offices">
    <vt:lpwstr>1175;#OM|99d713a6-9ff3-422b-9e6f-5027a8647a15</vt:lpwstr>
  </property>
  <property fmtid="{D5CDD505-2E9C-101B-9397-08002B2CF9AE}" pid="8" name="ContentWebmasterEmail">
    <vt:lpwstr>connected@ed.gov</vt:lpwstr>
  </property>
  <property fmtid="{D5CDD505-2E9C-101B-9397-08002B2CF9AE}" pid="9" name="_dlc_LastRun">
    <vt:lpwstr>10/27/2018 01:05:07</vt:lpwstr>
  </property>
  <property fmtid="{D5CDD505-2E9C-101B-9397-08002B2CF9AE}" pid="10" name="ContentOffice">
    <vt:lpwstr/>
  </property>
  <property fmtid="{D5CDD505-2E9C-101B-9397-08002B2CF9AE}" pid="11" name="hebfa55e97a440a4b0b631fde26adccc">
    <vt:lpwstr/>
  </property>
  <property fmtid="{D5CDD505-2E9C-101B-9397-08002B2CF9AE}" pid="12" name="Navigation Category">
    <vt:lpwstr>2895;#Information Collection|be93d448-b265-4cb3-93a5-4708954c2750</vt:lpwstr>
  </property>
  <property fmtid="{D5CDD505-2E9C-101B-9397-08002B2CF9AE}" pid="13" name="Secondary Navigation Category">
    <vt:lpwstr/>
  </property>
  <property fmtid="{D5CDD505-2E9C-101B-9397-08002B2CF9AE}" pid="14" name="WorkflowChangePath">
    <vt:lpwstr>8f38e374-a608-41a9-a760-7cfdddace18b,32;8f38e374-a608-41a9-a760-7cfdddace18b,32;</vt:lpwstr>
  </property>
  <property fmtid="{D5CDD505-2E9C-101B-9397-08002B2CF9AE}" pid="15" name="ItemRetentionFormula">
    <vt:lpwstr>&lt;formula id="Microsoft.Office.RecordsManagement.PolicyFeatures.Expiration.Formula.BuiltIn"&gt;&lt;number&gt;0&lt;/number&gt;&lt;property&gt;ContentReviewDate&lt;/property&gt;&lt;propertyId&gt;e73c04b4-25ca-454b-b674-82c4e4755cf8&lt;/propertyId&gt;&lt;period&gt;days&lt;/period&gt;&lt;/formula&gt;</vt:lpwstr>
  </property>
</Properties>
</file>