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2798"/>
        <w:gridCol w:w="3343"/>
      </w:tblGrid>
      <w:tr w:rsidR="00101F01" w14:paraId="508CE134" w14:textId="77777777" w:rsidTr="00101F01">
        <w:tc>
          <w:tcPr>
            <w:tcW w:w="3435" w:type="dxa"/>
          </w:tcPr>
          <w:p w14:paraId="08C8591A" w14:textId="0CAA3E6D" w:rsidR="007C3AE5" w:rsidRDefault="00101F01" w:rsidP="00101F01">
            <w:pPr>
              <w:widowControl/>
              <w:kinsoku/>
              <w:rPr>
                <w:rFonts w:ascii="Helvetica" w:hAnsi="Helvetica" w:cs="Arial"/>
                <w:b/>
                <w:szCs w:val="22"/>
              </w:rPr>
            </w:pPr>
            <w:bookmarkStart w:id="0" w:name="_GoBack"/>
            <w:bookmarkEnd w:id="0"/>
            <w:r>
              <w:rPr>
                <w:rFonts w:ascii="Helvetica" w:hAnsi="Helvetica" w:cs="Arial"/>
                <w:b/>
                <w:szCs w:val="22"/>
              </w:rPr>
              <w:t xml:space="preserve">Lender Narrative </w:t>
            </w:r>
            <w:r w:rsidR="007C3AE5">
              <w:rPr>
                <w:rFonts w:ascii="Helvetica" w:hAnsi="Helvetica" w:cs="Arial"/>
                <w:b/>
                <w:szCs w:val="22"/>
              </w:rPr>
              <w:t>–</w:t>
            </w:r>
          </w:p>
          <w:p w14:paraId="7590572B" w14:textId="2FD6A783" w:rsidR="00101F01" w:rsidRDefault="002D1D55" w:rsidP="00101F01">
            <w:pPr>
              <w:widowControl/>
              <w:kinsoku/>
              <w:rPr>
                <w:rFonts w:ascii="Helvetica" w:hAnsi="Helvetica" w:cs="Arial"/>
                <w:b/>
                <w:szCs w:val="22"/>
              </w:rPr>
            </w:pPr>
            <w:r>
              <w:rPr>
                <w:rFonts w:ascii="Helvetica" w:hAnsi="Helvetica" w:cs="Arial"/>
                <w:b/>
                <w:szCs w:val="22"/>
              </w:rPr>
              <w:t>Change of Management Agent</w:t>
            </w:r>
          </w:p>
          <w:p w14:paraId="289F9390" w14:textId="22A51738" w:rsidR="00101F01" w:rsidRPr="00F7675C" w:rsidRDefault="00101F01" w:rsidP="00101F01">
            <w:pPr>
              <w:widowControl/>
              <w:kinsoku/>
              <w:rPr>
                <w:rFonts w:ascii="Helvetica" w:hAnsi="Helvetica" w:cs="Arial"/>
                <w:b/>
                <w:szCs w:val="22"/>
              </w:rPr>
            </w:pPr>
            <w:r w:rsidRPr="00F7675C">
              <w:rPr>
                <w:rFonts w:ascii="Helvetica" w:hAnsi="Helvetica" w:cs="Arial"/>
                <w:szCs w:val="22"/>
              </w:rPr>
              <w:t>Section 232</w:t>
            </w:r>
          </w:p>
          <w:p w14:paraId="66728459" w14:textId="6AE9DBBB" w:rsidR="00101F01" w:rsidRDefault="00101F01" w:rsidP="000F7C05">
            <w:pPr>
              <w:jc w:val="both"/>
              <w:rPr>
                <w:b/>
                <w:sz w:val="16"/>
                <w:szCs w:val="16"/>
              </w:rPr>
            </w:pPr>
          </w:p>
        </w:tc>
        <w:tc>
          <w:tcPr>
            <w:tcW w:w="2798" w:type="dxa"/>
          </w:tcPr>
          <w:p w14:paraId="2CAA9AB2" w14:textId="77777777" w:rsidR="00101F01" w:rsidRPr="00F7675C" w:rsidRDefault="00101F01" w:rsidP="00101F01">
            <w:pPr>
              <w:widowControl/>
              <w:kinsoku/>
              <w:jc w:val="center"/>
              <w:rPr>
                <w:rFonts w:ascii="Helvetica" w:hAnsi="Helvetica" w:cs="Arial"/>
                <w:b/>
                <w:sz w:val="20"/>
                <w:szCs w:val="22"/>
              </w:rPr>
            </w:pPr>
            <w:r w:rsidRPr="00F7675C">
              <w:rPr>
                <w:rFonts w:ascii="Helvetica" w:hAnsi="Helvetica" w:cs="Arial"/>
                <w:b/>
                <w:sz w:val="20"/>
                <w:szCs w:val="22"/>
              </w:rPr>
              <w:t>U.S. Department of Housing</w:t>
            </w:r>
          </w:p>
          <w:p w14:paraId="27FD5F41" w14:textId="77777777" w:rsidR="00101F01" w:rsidRPr="00F7675C" w:rsidRDefault="00101F01" w:rsidP="00101F01">
            <w:pPr>
              <w:widowControl/>
              <w:kinsoku/>
              <w:jc w:val="center"/>
              <w:rPr>
                <w:rFonts w:ascii="Helvetica" w:hAnsi="Helvetica" w:cs="Arial"/>
                <w:b/>
                <w:sz w:val="20"/>
                <w:szCs w:val="22"/>
              </w:rPr>
            </w:pPr>
            <w:r w:rsidRPr="00F7675C">
              <w:rPr>
                <w:rFonts w:ascii="Helvetica" w:hAnsi="Helvetica" w:cs="Arial"/>
                <w:b/>
                <w:sz w:val="20"/>
                <w:szCs w:val="22"/>
              </w:rPr>
              <w:t>and Urban Development</w:t>
            </w:r>
          </w:p>
          <w:p w14:paraId="3E3C0A1E" w14:textId="77777777" w:rsidR="00101F01" w:rsidRPr="00F7675C" w:rsidRDefault="00101F01" w:rsidP="00101F01">
            <w:pPr>
              <w:widowControl/>
              <w:kinsoku/>
              <w:jc w:val="center"/>
              <w:rPr>
                <w:rFonts w:ascii="Helvetica" w:hAnsi="Helvetica" w:cs="Arial"/>
                <w:sz w:val="20"/>
                <w:szCs w:val="22"/>
              </w:rPr>
            </w:pPr>
            <w:r w:rsidRPr="00F7675C">
              <w:rPr>
                <w:rFonts w:ascii="Helvetica" w:hAnsi="Helvetica" w:cs="Arial"/>
                <w:sz w:val="20"/>
                <w:szCs w:val="22"/>
              </w:rPr>
              <w:t>Office of Residential</w:t>
            </w:r>
          </w:p>
          <w:p w14:paraId="42E35F83" w14:textId="205D0202" w:rsidR="00101F01" w:rsidRPr="00F7675C" w:rsidRDefault="00101F01" w:rsidP="00101F01">
            <w:pPr>
              <w:widowControl/>
              <w:kinsoku/>
              <w:jc w:val="center"/>
              <w:rPr>
                <w:rFonts w:ascii="Helvetica" w:hAnsi="Helvetica" w:cs="Arial"/>
                <w:b/>
                <w:sz w:val="20"/>
                <w:szCs w:val="22"/>
              </w:rPr>
            </w:pPr>
            <w:r w:rsidRPr="00F7675C">
              <w:rPr>
                <w:rFonts w:ascii="Helvetica" w:hAnsi="Helvetica" w:cs="Arial"/>
                <w:sz w:val="20"/>
                <w:szCs w:val="22"/>
              </w:rPr>
              <w:t>Care Facilities</w:t>
            </w:r>
          </w:p>
        </w:tc>
        <w:tc>
          <w:tcPr>
            <w:tcW w:w="3343" w:type="dxa"/>
          </w:tcPr>
          <w:p w14:paraId="658C2E4C" w14:textId="77777777" w:rsidR="00101F01" w:rsidRDefault="00101F01" w:rsidP="008D5114">
            <w:pPr>
              <w:ind w:left="339"/>
              <w:contextualSpacing/>
              <w:jc w:val="right"/>
              <w:rPr>
                <w:rFonts w:ascii="Helvetica" w:hAnsi="Helvetica" w:cs="Arial"/>
                <w:sz w:val="18"/>
              </w:rPr>
            </w:pPr>
            <w:r>
              <w:rPr>
                <w:rFonts w:ascii="Helvetica" w:hAnsi="Helvetica" w:cs="Arial"/>
                <w:sz w:val="18"/>
              </w:rPr>
              <w:t>OMB Approval No. 2502-0605</w:t>
            </w:r>
          </w:p>
          <w:p w14:paraId="3D0EEEA2" w14:textId="6E978223" w:rsidR="00101F01" w:rsidRPr="00F7675C" w:rsidRDefault="00101F01" w:rsidP="00AD1FD2">
            <w:pPr>
              <w:widowControl/>
              <w:kinsoku/>
              <w:jc w:val="right"/>
              <w:rPr>
                <w:rFonts w:ascii="Helvetica" w:hAnsi="Helvetica" w:cs="Arial"/>
                <w:sz w:val="20"/>
                <w:szCs w:val="22"/>
              </w:rPr>
            </w:pPr>
            <w:r>
              <w:rPr>
                <w:rFonts w:ascii="Helvetica" w:hAnsi="Helvetica" w:cs="Arial"/>
                <w:sz w:val="18"/>
              </w:rPr>
              <w:t xml:space="preserve">(exp. </w:t>
            </w:r>
            <w:r w:rsidR="002716D9" w:rsidRPr="002716D9">
              <w:rPr>
                <w:rFonts w:ascii="Helvetica" w:hAnsi="Helvetica" w:cs="Arial"/>
                <w:sz w:val="18"/>
              </w:rPr>
              <w:t>03/31/2018</w:t>
            </w:r>
            <w:r>
              <w:rPr>
                <w:rFonts w:ascii="Helvetica" w:hAnsi="Helvetica" w:cs="Arial"/>
                <w:sz w:val="18"/>
              </w:rPr>
              <w:t>)</w:t>
            </w:r>
          </w:p>
        </w:tc>
      </w:tr>
    </w:tbl>
    <w:p w14:paraId="794C4C3D" w14:textId="77777777" w:rsidR="000F7C05" w:rsidRDefault="000F7C05" w:rsidP="00F7675C">
      <w:pPr>
        <w:jc w:val="both"/>
        <w:rPr>
          <w:b/>
          <w:sz w:val="16"/>
          <w:szCs w:val="16"/>
        </w:rPr>
      </w:pPr>
    </w:p>
    <w:p w14:paraId="3B3B2FE3" w14:textId="698EBF29" w:rsidR="00101F01" w:rsidRPr="00B31ED4" w:rsidRDefault="00101F01" w:rsidP="00101F01">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7147CB">
        <w:rPr>
          <w:rFonts w:ascii="Helvetica" w:hAnsi="Helvetica" w:cs="Arial"/>
          <w:sz w:val="16"/>
          <w:szCs w:val="16"/>
        </w:rPr>
        <w:t xml:space="preserve"> </w:t>
      </w:r>
      <w:r>
        <w:rPr>
          <w:rFonts w:ascii="Helvetica" w:hAnsi="Helvetica" w:cs="Arial"/>
          <w:bCs/>
          <w:sz w:val="16"/>
          <w:szCs w:val="16"/>
        </w:rPr>
        <w:t>2.0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This agency may not collect this information, and you are not required to complete this form unless it displays a currently valid OMB control number.   </w:t>
      </w:r>
    </w:p>
    <w:p w14:paraId="68A8F559" w14:textId="77777777" w:rsidR="00101F01" w:rsidRDefault="00101F01" w:rsidP="00F7675C">
      <w:pPr>
        <w:jc w:val="both"/>
        <w:rPr>
          <w:rFonts w:ascii="Helvetica" w:hAnsi="Helvetica" w:cs="Arial"/>
          <w:b/>
          <w:sz w:val="16"/>
          <w:szCs w:val="16"/>
        </w:rPr>
      </w:pPr>
    </w:p>
    <w:p w14:paraId="576F1597" w14:textId="77777777" w:rsidR="00F7675C" w:rsidRPr="00BE1B8F" w:rsidRDefault="00F7675C" w:rsidP="00F7675C">
      <w:pPr>
        <w:jc w:val="both"/>
        <w:rPr>
          <w:rFonts w:ascii="Helvetica" w:hAnsi="Helvetica" w:cs="Arial"/>
          <w:sz w:val="16"/>
          <w:szCs w:val="16"/>
        </w:rPr>
      </w:pPr>
      <w:r w:rsidRPr="00BE1B8F">
        <w:rPr>
          <w:rFonts w:ascii="Helvetica" w:hAnsi="Helvetica" w:cs="Arial"/>
          <w:b/>
          <w:sz w:val="16"/>
          <w:szCs w:val="16"/>
        </w:rPr>
        <w:t>Warning</w:t>
      </w:r>
      <w:r w:rsidRPr="00BE1B8F">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5B9C2390" w14:textId="77777777" w:rsidR="00F7675C" w:rsidRDefault="00F7675C" w:rsidP="00F7675C">
      <w:pPr>
        <w:rPr>
          <w:sz w:val="18"/>
        </w:rPr>
      </w:pPr>
    </w:p>
    <w:p w14:paraId="585E4DF2" w14:textId="77777777" w:rsidR="00101F01" w:rsidRDefault="00101F01" w:rsidP="00101F01">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w:t>
      </w:r>
      <w:r w:rsidRPr="0050703A">
        <w:rPr>
          <w:rFonts w:ascii="Helvetica" w:hAnsi="Helvetica" w:cs="Arial"/>
          <w:sz w:val="16"/>
          <w:szCs w:val="16"/>
        </w:rPr>
        <w:t>Housing and Community Developmen</w:t>
      </w:r>
      <w:r>
        <w:rPr>
          <w:rFonts w:ascii="Helvetica" w:hAnsi="Helvetica" w:cs="Arial"/>
          <w:sz w:val="16"/>
          <w:szCs w:val="16"/>
        </w:rPr>
        <w:t xml:space="preserve">t Act of 1987, 42 USC 3543(a). </w:t>
      </w:r>
      <w:r>
        <w:rPr>
          <w:rFonts w:ascii="Helvetica" w:hAnsi="Helvetica" w:cs="Helvetica"/>
          <w:sz w:val="16"/>
          <w:szCs w:val="16"/>
        </w:rPr>
        <w:t xml:space="preserve">The information requested is mandatory to receive the mortgage insurance benefits to be derived from the National Housing Act Section 232 Healthcare Facility Insurance Program. </w:t>
      </w:r>
      <w:r w:rsidRPr="0050703A">
        <w:rPr>
          <w:rFonts w:ascii="Helvetica" w:hAnsi="Helvetica" w:cs="Arial"/>
          <w:sz w:val="16"/>
          <w:szCs w:val="16"/>
        </w:rPr>
        <w:t>No confidentiality is assured.</w:t>
      </w:r>
    </w:p>
    <w:p w14:paraId="564AF76D" w14:textId="259AF9EE" w:rsidR="00C21E2E" w:rsidRDefault="00C21E2E" w:rsidP="001C0F31">
      <w:pPr>
        <w:pBdr>
          <w:bottom w:val="single" w:sz="4" w:space="1" w:color="auto"/>
        </w:pBdr>
        <w:rPr>
          <w:sz w:val="18"/>
        </w:rPr>
      </w:pPr>
    </w:p>
    <w:p w14:paraId="2246FE9F" w14:textId="77777777" w:rsidR="001C0F31" w:rsidRPr="001C0F31" w:rsidRDefault="001C0F31" w:rsidP="00C21E2E">
      <w:pPr>
        <w:widowControl/>
        <w:kinsoku/>
        <w:rPr>
          <w:rFonts w:ascii="Arial" w:eastAsia="Calibri" w:hAnsi="Arial" w:cs="Arial"/>
          <w:sz w:val="18"/>
          <w:szCs w:val="22"/>
        </w:rPr>
      </w:pPr>
    </w:p>
    <w:p w14:paraId="1A765F47" w14:textId="77777777" w:rsidR="00C21E2E" w:rsidRPr="0023768E" w:rsidRDefault="00C21E2E" w:rsidP="00C21E2E">
      <w:pPr>
        <w:kinsoku/>
        <w:rPr>
          <w:color w:val="000000"/>
        </w:rPr>
      </w:pPr>
      <w:r w:rsidRPr="0023768E">
        <w:rPr>
          <w:b/>
          <w:color w:val="000000"/>
          <w:u w:val="single"/>
        </w:rPr>
        <w:t>INSTRUCTIONS</w:t>
      </w:r>
      <w:r w:rsidRPr="0023768E">
        <w:rPr>
          <w:color w:val="000000"/>
        </w:rPr>
        <w:t xml:space="preserve">: </w:t>
      </w:r>
    </w:p>
    <w:p w14:paraId="0868F6F7" w14:textId="77777777" w:rsidR="00B92AA1" w:rsidRDefault="004A246C" w:rsidP="004A246C">
      <w:pPr>
        <w:kinsoku/>
        <w:rPr>
          <w:color w:val="000000"/>
        </w:rPr>
      </w:pPr>
      <w:r w:rsidRPr="004A246C">
        <w:rPr>
          <w:color w:val="000000"/>
        </w:rPr>
        <w:t xml:space="preserve">The narrative is a document critical to the </w:t>
      </w:r>
      <w:r>
        <w:rPr>
          <w:color w:val="000000"/>
        </w:rPr>
        <w:t>Change in Management Agent</w:t>
      </w:r>
      <w:r w:rsidRPr="004A246C">
        <w:rPr>
          <w:color w:val="000000"/>
        </w:rPr>
        <w:t xml:space="preserve"> review process.  </w:t>
      </w:r>
      <w:r w:rsidR="00B92AA1">
        <w:rPr>
          <w:color w:val="000000"/>
        </w:rPr>
        <w:t xml:space="preserve">If the transaction includes a Change of Operator in conjunction with the Change of Management Agent, </w:t>
      </w:r>
      <w:r w:rsidR="00B92AA1" w:rsidRPr="00B92AA1">
        <w:rPr>
          <w:b/>
          <w:color w:val="000000"/>
          <w:u w:val="single"/>
        </w:rPr>
        <w:t>do not use this form</w:t>
      </w:r>
      <w:r w:rsidR="00B92AA1">
        <w:rPr>
          <w:color w:val="000000"/>
        </w:rPr>
        <w:t>; you must use HUD-92266A-ORCF.  For further description of these requirements, please refer to Chapter 8 of the Section 232 Handbook 4232.1, Section III Asset Management.</w:t>
      </w:r>
    </w:p>
    <w:p w14:paraId="2B7C077D" w14:textId="77777777" w:rsidR="00B92AA1" w:rsidRDefault="00B92AA1" w:rsidP="004A246C">
      <w:pPr>
        <w:kinsoku/>
        <w:rPr>
          <w:color w:val="000000"/>
        </w:rPr>
      </w:pPr>
    </w:p>
    <w:p w14:paraId="10224562" w14:textId="125D9724" w:rsidR="004A246C" w:rsidRPr="004A246C" w:rsidRDefault="004A246C" w:rsidP="004A246C">
      <w:pPr>
        <w:kinsoku/>
        <w:rPr>
          <w:color w:val="000000"/>
        </w:rPr>
      </w:pPr>
      <w:r w:rsidRPr="004A246C">
        <w:rPr>
          <w:color w:val="000000"/>
        </w:rPr>
        <w:t>Each section of the narrative and all questions need to be completed and answered.  If the lender disagrees and modifies any third-party report conclusions, provide sufficient detail to justify.  The narrative should identify the strengths and weaknesses of the transaction and demonstrate how the weaknesses are mitigated.</w:t>
      </w:r>
    </w:p>
    <w:p w14:paraId="59FEA6EE" w14:textId="77777777" w:rsidR="00C21E2E" w:rsidRPr="0023768E" w:rsidRDefault="00C21E2E" w:rsidP="00C21E2E">
      <w:pPr>
        <w:kinsoku/>
        <w:ind w:left="360"/>
        <w:rPr>
          <w:color w:val="000000"/>
        </w:rPr>
      </w:pPr>
    </w:p>
    <w:p w14:paraId="1956CDE2" w14:textId="2D8927F7" w:rsidR="00C21E2E" w:rsidRPr="0023768E" w:rsidRDefault="00C21E2E" w:rsidP="00C21E2E">
      <w:pPr>
        <w:widowControl/>
        <w:numPr>
          <w:ilvl w:val="0"/>
          <w:numId w:val="14"/>
        </w:numPr>
        <w:kinsoku/>
        <w:rPr>
          <w:color w:val="000000"/>
        </w:rPr>
      </w:pPr>
      <w:r w:rsidRPr="0023768E">
        <w:rPr>
          <w:b/>
          <w:color w:val="000000"/>
          <w:u w:val="single"/>
        </w:rPr>
        <w:t>Applicability</w:t>
      </w:r>
      <w:r w:rsidRPr="0023768E">
        <w:rPr>
          <w:b/>
          <w:color w:val="000000"/>
        </w:rPr>
        <w:t>:</w:t>
      </w:r>
      <w:r w:rsidRPr="0023768E">
        <w:rPr>
          <w:color w:val="000000"/>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00A649AE" w:rsidRPr="0023768E">
        <w:rPr>
          <w:color w:val="000000"/>
        </w:rPr>
        <w:t>“–</w:t>
      </w:r>
      <w:r w:rsidRPr="0023768E">
        <w:rPr>
          <w:color w:val="000000"/>
        </w:rPr>
        <w:t xml:space="preserve"> Not Applicable” to the heading and provide the reason.  For instance:</w:t>
      </w:r>
    </w:p>
    <w:p w14:paraId="32250D47" w14:textId="77777777" w:rsidR="00C21E2E" w:rsidRPr="0023768E" w:rsidRDefault="00C21E2E" w:rsidP="00C21E2E">
      <w:pPr>
        <w:kinsoku/>
        <w:ind w:firstLine="360"/>
        <w:rPr>
          <w:b/>
          <w:color w:val="000000"/>
        </w:rPr>
      </w:pPr>
    </w:p>
    <w:p w14:paraId="527B1CC8" w14:textId="77777777" w:rsidR="00C21E2E" w:rsidRPr="0023768E" w:rsidRDefault="00C21E2E" w:rsidP="00C21E2E">
      <w:pPr>
        <w:kinsoku/>
        <w:jc w:val="center"/>
        <w:rPr>
          <w:rFonts w:ascii="Arial" w:hAnsi="Arial" w:cs="Arial"/>
          <w:color w:val="000000"/>
          <w:sz w:val="32"/>
        </w:rPr>
      </w:pPr>
      <w:r w:rsidRPr="0023768E">
        <w:rPr>
          <w:rFonts w:ascii="Arial" w:hAnsi="Arial" w:cs="Arial"/>
          <w:color w:val="000000"/>
          <w:sz w:val="32"/>
        </w:rPr>
        <w:t>Parent of the Operator – Not Applicable</w:t>
      </w:r>
    </w:p>
    <w:p w14:paraId="580C0324" w14:textId="77777777" w:rsidR="00C21E2E" w:rsidRPr="0023768E" w:rsidRDefault="00C21E2E" w:rsidP="00C21E2E">
      <w:pPr>
        <w:kinsoku/>
        <w:jc w:val="center"/>
        <w:rPr>
          <w:color w:val="000000"/>
        </w:rPr>
      </w:pPr>
      <w:r w:rsidRPr="0023768E">
        <w:rPr>
          <w:color w:val="000000"/>
        </w:rPr>
        <w:t>This section is not applicable because there is no operator.</w:t>
      </w:r>
    </w:p>
    <w:p w14:paraId="5FE157CA" w14:textId="77777777" w:rsidR="00C21E2E" w:rsidRPr="0023768E" w:rsidRDefault="00C21E2E" w:rsidP="00C21E2E">
      <w:pPr>
        <w:kinsoku/>
        <w:ind w:firstLine="360"/>
        <w:rPr>
          <w:color w:val="000000"/>
        </w:rPr>
      </w:pPr>
    </w:p>
    <w:p w14:paraId="62F1C6CF" w14:textId="77777777" w:rsidR="00C21E2E" w:rsidRPr="0023768E" w:rsidRDefault="00C21E2E" w:rsidP="00C21E2E">
      <w:pPr>
        <w:kinsoku/>
        <w:ind w:left="360"/>
        <w:rPr>
          <w:color w:val="000000"/>
        </w:rPr>
      </w:pPr>
      <w:r w:rsidRPr="0023768E">
        <w:rPr>
          <w:color w:val="000000"/>
        </w:rPr>
        <w:t>The rest of the subsections under the inapplicable section can then be deleted.  This instruction page may also be deleted.</w:t>
      </w:r>
    </w:p>
    <w:p w14:paraId="7064D8A6" w14:textId="77777777" w:rsidR="00C21E2E" w:rsidRPr="0023768E" w:rsidRDefault="00C21E2E" w:rsidP="00C21E2E">
      <w:pPr>
        <w:widowControl/>
        <w:kinsoku/>
      </w:pPr>
    </w:p>
    <w:p w14:paraId="67D85642" w14:textId="6276C09F" w:rsidR="00C21E2E" w:rsidRPr="0023768E" w:rsidRDefault="00C21E2E" w:rsidP="00C21E2E">
      <w:pPr>
        <w:widowControl/>
        <w:numPr>
          <w:ilvl w:val="0"/>
          <w:numId w:val="14"/>
        </w:numPr>
        <w:kinsoku/>
        <w:rPr>
          <w:color w:val="000000"/>
        </w:rPr>
      </w:pPr>
      <w:r w:rsidRPr="0023768E">
        <w:rPr>
          <w:b/>
          <w:color w:val="000000"/>
          <w:u w:val="single"/>
        </w:rPr>
        <w:t>Format</w:t>
      </w:r>
      <w:r w:rsidRPr="0023768E">
        <w:rPr>
          <w:b/>
          <w:color w:val="000000"/>
        </w:rPr>
        <w:t>:</w:t>
      </w:r>
      <w:r w:rsidRPr="0023768E">
        <w:rPr>
          <w:color w:val="000000"/>
        </w:rPr>
        <w:t xml:space="preserve"> In addition to submitting the PDF version of </w:t>
      </w:r>
      <w:r w:rsidR="00A649AE" w:rsidRPr="0023768E">
        <w:rPr>
          <w:color w:val="000000"/>
        </w:rPr>
        <w:t>this</w:t>
      </w:r>
      <w:r w:rsidR="00A3324F">
        <w:rPr>
          <w:color w:val="000000"/>
        </w:rPr>
        <w:t xml:space="preserve"> document</w:t>
      </w:r>
      <w:r w:rsidRPr="0023768E">
        <w:rPr>
          <w:color w:val="000000"/>
        </w:rPr>
        <w:t xml:space="preserve"> to HUD, please also submit an electronic Word version.</w:t>
      </w:r>
    </w:p>
    <w:p w14:paraId="717208DA" w14:textId="77777777" w:rsidR="00C21E2E" w:rsidRPr="0023768E" w:rsidRDefault="00C21E2E" w:rsidP="00C21E2E">
      <w:pPr>
        <w:kinsoku/>
        <w:rPr>
          <w:color w:val="000000"/>
        </w:rPr>
      </w:pPr>
    </w:p>
    <w:p w14:paraId="3ECA7C18" w14:textId="77777777" w:rsidR="00C21E2E" w:rsidRPr="0023768E" w:rsidRDefault="00C21E2E" w:rsidP="00C21E2E">
      <w:pPr>
        <w:widowControl/>
        <w:kinsoku/>
        <w:rPr>
          <w:color w:val="000000"/>
        </w:rPr>
      </w:pPr>
      <w:r w:rsidRPr="0023768E">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790789F2" w14:textId="77777777" w:rsidR="00C21E2E" w:rsidRPr="0023768E" w:rsidRDefault="00C21E2E" w:rsidP="00C21E2E">
      <w:pPr>
        <w:kinsoku/>
        <w:rPr>
          <w:color w:val="000000"/>
        </w:rPr>
      </w:pPr>
    </w:p>
    <w:p w14:paraId="3143F1F7" w14:textId="77777777" w:rsidR="00C21E2E" w:rsidRPr="0023768E" w:rsidRDefault="00C21E2E" w:rsidP="00C21E2E">
      <w:pPr>
        <w:kinsoku/>
        <w:rPr>
          <w:color w:val="000000"/>
        </w:rPr>
      </w:pPr>
      <w:r w:rsidRPr="0023768E">
        <w:rPr>
          <w:color w:val="000000"/>
        </w:rPr>
        <w:t>Italicized text found between these characters &lt;&lt;</w:t>
      </w:r>
      <w:r w:rsidRPr="0023768E">
        <w:rPr>
          <w:i/>
          <w:color w:val="000000"/>
        </w:rPr>
        <w:t>EXAMPLE</w:t>
      </w:r>
      <w:r w:rsidRPr="0023768E">
        <w:rPr>
          <w:color w:val="000000"/>
        </w:rPr>
        <w:t xml:space="preserve">&gt;&gt; is instructional in nature, and may be deleted from the lender’s final version.  Please use the gray shaded areas (e.g., </w:t>
      </w:r>
      <w:r w:rsidRPr="0023768E">
        <w:rPr>
          <w:color w:val="000000"/>
        </w:rPr>
        <w:fldChar w:fldCharType="begin">
          <w:ffData>
            <w:name w:val="Text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for your response.  Double click on a check box and then change the default value to mark selection (e.g., </w:t>
      </w:r>
      <w:bookmarkStart w:id="1" w:name="Check20"/>
      <w:r w:rsidRPr="0023768E">
        <w:rPr>
          <w:color w:val="000000"/>
        </w:rPr>
        <w:fldChar w:fldCharType="begin">
          <w:ffData>
            <w:name w:val="Check20"/>
            <w:enabled/>
            <w:calcOnExit w:val="0"/>
            <w:checkBox>
              <w:sizeAuto/>
              <w:default w:val="1"/>
            </w:checkBox>
          </w:ffData>
        </w:fldChar>
      </w:r>
      <w:r w:rsidRPr="0023768E">
        <w:rPr>
          <w:color w:val="000000"/>
        </w:rPr>
        <w:instrText xml:space="preserve"> FORMCHECKBOX </w:instrText>
      </w:r>
      <w:r w:rsidR="00B3354E">
        <w:rPr>
          <w:color w:val="000000"/>
        </w:rPr>
      </w:r>
      <w:r w:rsidR="00B3354E">
        <w:rPr>
          <w:color w:val="000000"/>
        </w:rPr>
        <w:fldChar w:fldCharType="separate"/>
      </w:r>
      <w:r w:rsidRPr="0023768E">
        <w:rPr>
          <w:color w:val="000000"/>
        </w:rPr>
        <w:fldChar w:fldCharType="end"/>
      </w:r>
      <w:bookmarkEnd w:id="1"/>
      <w:r w:rsidRPr="0023768E">
        <w:rPr>
          <w:color w:val="000000"/>
        </w:rPr>
        <w:t>).</w:t>
      </w:r>
    </w:p>
    <w:p w14:paraId="16A65D89" w14:textId="18192075" w:rsidR="00B92AA1" w:rsidRDefault="00B92AA1">
      <w:pPr>
        <w:widowControl/>
        <w:kinsoku/>
        <w:rPr>
          <w:color w:val="000000"/>
        </w:rPr>
      </w:pPr>
      <w:r>
        <w:rPr>
          <w:color w:val="000000"/>
        </w:rPr>
        <w:br w:type="page"/>
      </w:r>
    </w:p>
    <w:p w14:paraId="16FEECB1" w14:textId="77777777" w:rsidR="00C21E2E" w:rsidRPr="0023768E" w:rsidRDefault="00C21E2E" w:rsidP="00C21E2E">
      <w:pPr>
        <w:widowControl/>
        <w:kinsoku/>
        <w:rPr>
          <w:color w:val="000000"/>
        </w:rPr>
      </w:pPr>
    </w:p>
    <w:p w14:paraId="3A296063" w14:textId="77777777" w:rsidR="00E509CE" w:rsidRPr="0023768E" w:rsidRDefault="00E509CE" w:rsidP="00E509CE">
      <w:pPr>
        <w:widowControl/>
        <w:kinsoku/>
        <w:jc w:val="center"/>
        <w:rPr>
          <w:bCs/>
          <w:i/>
          <w:color w:val="000000"/>
        </w:rPr>
      </w:pPr>
      <w:r w:rsidRPr="0023768E">
        <w:rPr>
          <w:bCs/>
          <w:i/>
          <w:color w:val="000000"/>
        </w:rPr>
        <w:t>&lt;&lt;</w:t>
      </w:r>
      <w:r>
        <w:rPr>
          <w:bCs/>
          <w:i/>
          <w:color w:val="000000"/>
        </w:rPr>
        <w:t xml:space="preserve">Optional: </w:t>
      </w:r>
      <w:r w:rsidRPr="0023768E">
        <w:rPr>
          <w:bCs/>
          <w:i/>
          <w:color w:val="000000"/>
        </w:rPr>
        <w:t>Insert Project Photo&gt;&gt;</w:t>
      </w:r>
    </w:p>
    <w:p w14:paraId="60638B75" w14:textId="77777777" w:rsidR="00E509CE" w:rsidRPr="0023768E" w:rsidRDefault="00E509CE" w:rsidP="00E509CE">
      <w:pPr>
        <w:widowControl/>
        <w:kinsoku/>
        <w:jc w:val="center"/>
        <w:rPr>
          <w:rFonts w:ascii="Arial" w:hAnsi="Arial" w:cs="Arial"/>
          <w:bCs/>
          <w:color w:val="000000"/>
        </w:rPr>
      </w:pPr>
    </w:p>
    <w:sdt>
      <w:sdtPr>
        <w:rPr>
          <w:rFonts w:ascii="Times New Roman" w:hAnsi="Times New Roman" w:cs="Times New Roman"/>
          <w:b w:val="0"/>
          <w:bCs w:val="0"/>
          <w:color w:val="auto"/>
          <w:sz w:val="24"/>
          <w:szCs w:val="24"/>
          <w:u w:val="none"/>
        </w:rPr>
        <w:id w:val="2047415354"/>
        <w:docPartObj>
          <w:docPartGallery w:val="Table of Contents"/>
          <w:docPartUnique/>
        </w:docPartObj>
      </w:sdtPr>
      <w:sdtEndPr>
        <w:rPr>
          <w:noProof/>
          <w:sz w:val="22"/>
        </w:rPr>
      </w:sdtEndPr>
      <w:sdtContent>
        <w:p w14:paraId="65E9EB02" w14:textId="77777777" w:rsidR="00E509CE" w:rsidRDefault="00E509CE" w:rsidP="004A246C">
          <w:pPr>
            <w:pStyle w:val="TOCHeading"/>
          </w:pPr>
          <w:r>
            <w:t>Table of Contents</w:t>
          </w:r>
        </w:p>
        <w:p w14:paraId="4B4DBE98" w14:textId="5766F59F" w:rsidR="00A649AE" w:rsidRDefault="00E509CE">
          <w:pPr>
            <w:pStyle w:val="TOC1"/>
            <w:rPr>
              <w:rFonts w:asciiTheme="minorHAnsi" w:eastAsiaTheme="minorEastAsia" w:hAnsiTheme="minorHAnsi"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anchor="_Toc505239654" w:history="1">
            <w:r w:rsidR="00A649AE" w:rsidRPr="00F70280">
              <w:rPr>
                <w:rStyle w:val="Hyperlink"/>
              </w:rPr>
              <w:t>Executive Summary</w:t>
            </w:r>
            <w:r w:rsidR="00A649AE">
              <w:rPr>
                <w:webHidden/>
              </w:rPr>
              <w:tab/>
            </w:r>
            <w:r w:rsidR="00A649AE">
              <w:rPr>
                <w:webHidden/>
              </w:rPr>
              <w:fldChar w:fldCharType="begin"/>
            </w:r>
            <w:r w:rsidR="00A649AE">
              <w:rPr>
                <w:webHidden/>
              </w:rPr>
              <w:instrText xml:space="preserve"> PAGEREF _Toc505239654 \h </w:instrText>
            </w:r>
            <w:r w:rsidR="00A649AE">
              <w:rPr>
                <w:webHidden/>
              </w:rPr>
            </w:r>
            <w:r w:rsidR="00A649AE">
              <w:rPr>
                <w:webHidden/>
              </w:rPr>
              <w:fldChar w:fldCharType="separate"/>
            </w:r>
            <w:r w:rsidR="00A649AE">
              <w:rPr>
                <w:webHidden/>
              </w:rPr>
              <w:t>4</w:t>
            </w:r>
            <w:r w:rsidR="00A649AE">
              <w:rPr>
                <w:webHidden/>
              </w:rPr>
              <w:fldChar w:fldCharType="end"/>
            </w:r>
          </w:hyperlink>
        </w:p>
        <w:p w14:paraId="0095B1ED" w14:textId="1070A0CE" w:rsidR="00A649AE" w:rsidRDefault="00B3354E">
          <w:pPr>
            <w:pStyle w:val="TOC1"/>
            <w:rPr>
              <w:rFonts w:asciiTheme="minorHAnsi" w:eastAsiaTheme="minorEastAsia" w:hAnsiTheme="minorHAnsi" w:cstheme="minorBidi"/>
              <w:sz w:val="22"/>
            </w:rPr>
          </w:pPr>
          <w:hyperlink w:anchor="_Toc505239655" w:history="1">
            <w:r w:rsidR="00A649AE" w:rsidRPr="00F70280">
              <w:rPr>
                <w:rStyle w:val="Hyperlink"/>
              </w:rPr>
              <w:t>Program Eligibility</w:t>
            </w:r>
            <w:r w:rsidR="00A649AE">
              <w:rPr>
                <w:webHidden/>
              </w:rPr>
              <w:tab/>
            </w:r>
            <w:r w:rsidR="00A649AE">
              <w:rPr>
                <w:webHidden/>
              </w:rPr>
              <w:fldChar w:fldCharType="begin"/>
            </w:r>
            <w:r w:rsidR="00A649AE">
              <w:rPr>
                <w:webHidden/>
              </w:rPr>
              <w:instrText xml:space="preserve"> PAGEREF _Toc505239655 \h </w:instrText>
            </w:r>
            <w:r w:rsidR="00A649AE">
              <w:rPr>
                <w:webHidden/>
              </w:rPr>
            </w:r>
            <w:r w:rsidR="00A649AE">
              <w:rPr>
                <w:webHidden/>
              </w:rPr>
              <w:fldChar w:fldCharType="separate"/>
            </w:r>
            <w:r w:rsidR="00A649AE">
              <w:rPr>
                <w:webHidden/>
              </w:rPr>
              <w:t>5</w:t>
            </w:r>
            <w:r w:rsidR="00A649AE">
              <w:rPr>
                <w:webHidden/>
              </w:rPr>
              <w:fldChar w:fldCharType="end"/>
            </w:r>
          </w:hyperlink>
        </w:p>
        <w:p w14:paraId="09D7895F" w14:textId="051D22F5" w:rsidR="00A649AE" w:rsidRDefault="00B3354E">
          <w:pPr>
            <w:pStyle w:val="TOC1"/>
            <w:rPr>
              <w:rFonts w:asciiTheme="minorHAnsi" w:eastAsiaTheme="minorEastAsia" w:hAnsiTheme="minorHAnsi" w:cstheme="minorBidi"/>
              <w:sz w:val="22"/>
            </w:rPr>
          </w:pPr>
          <w:hyperlink w:anchor="_Toc505239656" w:history="1">
            <w:r w:rsidR="00A649AE" w:rsidRPr="00F70280">
              <w:rPr>
                <w:rStyle w:val="Hyperlink"/>
                <w:rFonts w:eastAsia="ヒラギノ角ゴ Pro W3"/>
              </w:rPr>
              <w:t>Identities</w:t>
            </w:r>
            <w:r w:rsidR="00A649AE" w:rsidRPr="00F70280">
              <w:rPr>
                <w:rStyle w:val="Hyperlink"/>
              </w:rPr>
              <w:t>-of-Interest</w:t>
            </w:r>
            <w:r w:rsidR="00A649AE">
              <w:rPr>
                <w:webHidden/>
              </w:rPr>
              <w:tab/>
            </w:r>
            <w:r w:rsidR="00A649AE">
              <w:rPr>
                <w:webHidden/>
              </w:rPr>
              <w:fldChar w:fldCharType="begin"/>
            </w:r>
            <w:r w:rsidR="00A649AE">
              <w:rPr>
                <w:webHidden/>
              </w:rPr>
              <w:instrText xml:space="preserve"> PAGEREF _Toc505239656 \h </w:instrText>
            </w:r>
            <w:r w:rsidR="00A649AE">
              <w:rPr>
                <w:webHidden/>
              </w:rPr>
            </w:r>
            <w:r w:rsidR="00A649AE">
              <w:rPr>
                <w:webHidden/>
              </w:rPr>
              <w:fldChar w:fldCharType="separate"/>
            </w:r>
            <w:r w:rsidR="00A649AE">
              <w:rPr>
                <w:webHidden/>
              </w:rPr>
              <w:t>5</w:t>
            </w:r>
            <w:r w:rsidR="00A649AE">
              <w:rPr>
                <w:webHidden/>
              </w:rPr>
              <w:fldChar w:fldCharType="end"/>
            </w:r>
          </w:hyperlink>
        </w:p>
        <w:p w14:paraId="2CBDC4CD" w14:textId="73E27968" w:rsidR="00A649AE" w:rsidRDefault="00B3354E">
          <w:pPr>
            <w:pStyle w:val="TOC1"/>
            <w:rPr>
              <w:rFonts w:asciiTheme="minorHAnsi" w:eastAsiaTheme="minorEastAsia" w:hAnsiTheme="minorHAnsi" w:cstheme="minorBidi"/>
              <w:sz w:val="22"/>
            </w:rPr>
          </w:pPr>
          <w:hyperlink w:anchor="_Toc505239657" w:history="1">
            <w:r w:rsidR="00A649AE" w:rsidRPr="00F70280">
              <w:rPr>
                <w:rStyle w:val="Hyperlink"/>
              </w:rPr>
              <w:t>New Management Agent</w:t>
            </w:r>
            <w:r w:rsidR="00A649AE">
              <w:rPr>
                <w:webHidden/>
              </w:rPr>
              <w:tab/>
            </w:r>
            <w:r w:rsidR="00A649AE">
              <w:rPr>
                <w:webHidden/>
              </w:rPr>
              <w:fldChar w:fldCharType="begin"/>
            </w:r>
            <w:r w:rsidR="00A649AE">
              <w:rPr>
                <w:webHidden/>
              </w:rPr>
              <w:instrText xml:space="preserve"> PAGEREF _Toc505239657 \h </w:instrText>
            </w:r>
            <w:r w:rsidR="00A649AE">
              <w:rPr>
                <w:webHidden/>
              </w:rPr>
            </w:r>
            <w:r w:rsidR="00A649AE">
              <w:rPr>
                <w:webHidden/>
              </w:rPr>
              <w:fldChar w:fldCharType="separate"/>
            </w:r>
            <w:r w:rsidR="00A649AE">
              <w:rPr>
                <w:webHidden/>
              </w:rPr>
              <w:t>6</w:t>
            </w:r>
            <w:r w:rsidR="00A649AE">
              <w:rPr>
                <w:webHidden/>
              </w:rPr>
              <w:fldChar w:fldCharType="end"/>
            </w:r>
          </w:hyperlink>
        </w:p>
        <w:p w14:paraId="0733AFCD" w14:textId="46BF8B16" w:rsidR="00A649AE" w:rsidRDefault="00B3354E">
          <w:pPr>
            <w:pStyle w:val="TOC2"/>
            <w:tabs>
              <w:tab w:val="right" w:leader="dot" w:pos="9350"/>
            </w:tabs>
            <w:rPr>
              <w:rFonts w:asciiTheme="minorHAnsi" w:eastAsiaTheme="minorEastAsia" w:hAnsiTheme="minorHAnsi" w:cstheme="minorBidi"/>
              <w:noProof/>
              <w:sz w:val="22"/>
              <w:szCs w:val="22"/>
            </w:rPr>
          </w:pPr>
          <w:hyperlink w:anchor="_Toc505239658" w:history="1">
            <w:r w:rsidR="00A649AE" w:rsidRPr="00F70280">
              <w:rPr>
                <w:rStyle w:val="Hyperlink"/>
                <w:noProof/>
              </w:rPr>
              <w:t>Previous HUD Experience</w:t>
            </w:r>
            <w:r w:rsidR="00A649AE">
              <w:rPr>
                <w:noProof/>
                <w:webHidden/>
              </w:rPr>
              <w:tab/>
            </w:r>
            <w:r w:rsidR="00A649AE">
              <w:rPr>
                <w:noProof/>
                <w:webHidden/>
              </w:rPr>
              <w:fldChar w:fldCharType="begin"/>
            </w:r>
            <w:r w:rsidR="00A649AE">
              <w:rPr>
                <w:noProof/>
                <w:webHidden/>
              </w:rPr>
              <w:instrText xml:space="preserve"> PAGEREF _Toc505239658 \h </w:instrText>
            </w:r>
            <w:r w:rsidR="00A649AE">
              <w:rPr>
                <w:noProof/>
                <w:webHidden/>
              </w:rPr>
            </w:r>
            <w:r w:rsidR="00A649AE">
              <w:rPr>
                <w:noProof/>
                <w:webHidden/>
              </w:rPr>
              <w:fldChar w:fldCharType="separate"/>
            </w:r>
            <w:r w:rsidR="00A649AE">
              <w:rPr>
                <w:noProof/>
                <w:webHidden/>
              </w:rPr>
              <w:t>6</w:t>
            </w:r>
            <w:r w:rsidR="00A649AE">
              <w:rPr>
                <w:noProof/>
                <w:webHidden/>
              </w:rPr>
              <w:fldChar w:fldCharType="end"/>
            </w:r>
          </w:hyperlink>
        </w:p>
        <w:p w14:paraId="64EBF398" w14:textId="6101873C" w:rsidR="00A649AE" w:rsidRDefault="00B3354E">
          <w:pPr>
            <w:pStyle w:val="TOC2"/>
            <w:tabs>
              <w:tab w:val="right" w:leader="dot" w:pos="9350"/>
            </w:tabs>
            <w:rPr>
              <w:rFonts w:asciiTheme="minorHAnsi" w:eastAsiaTheme="minorEastAsia" w:hAnsiTheme="minorHAnsi" w:cstheme="minorBidi"/>
              <w:noProof/>
              <w:sz w:val="22"/>
              <w:szCs w:val="22"/>
            </w:rPr>
          </w:pPr>
          <w:hyperlink w:anchor="_Toc505239659" w:history="1">
            <w:r w:rsidR="00A649AE" w:rsidRPr="00F70280">
              <w:rPr>
                <w:rStyle w:val="Hyperlink"/>
                <w:noProof/>
              </w:rPr>
              <w:t>New Management Agent’s Duties and Responsibilities</w:t>
            </w:r>
            <w:r w:rsidR="00A649AE">
              <w:rPr>
                <w:noProof/>
                <w:webHidden/>
              </w:rPr>
              <w:tab/>
            </w:r>
            <w:r w:rsidR="00A649AE">
              <w:rPr>
                <w:noProof/>
                <w:webHidden/>
              </w:rPr>
              <w:fldChar w:fldCharType="begin"/>
            </w:r>
            <w:r w:rsidR="00A649AE">
              <w:rPr>
                <w:noProof/>
                <w:webHidden/>
              </w:rPr>
              <w:instrText xml:space="preserve"> PAGEREF _Toc505239659 \h </w:instrText>
            </w:r>
            <w:r w:rsidR="00A649AE">
              <w:rPr>
                <w:noProof/>
                <w:webHidden/>
              </w:rPr>
            </w:r>
            <w:r w:rsidR="00A649AE">
              <w:rPr>
                <w:noProof/>
                <w:webHidden/>
              </w:rPr>
              <w:fldChar w:fldCharType="separate"/>
            </w:r>
            <w:r w:rsidR="00A649AE">
              <w:rPr>
                <w:noProof/>
                <w:webHidden/>
              </w:rPr>
              <w:t>6</w:t>
            </w:r>
            <w:r w:rsidR="00A649AE">
              <w:rPr>
                <w:noProof/>
                <w:webHidden/>
              </w:rPr>
              <w:fldChar w:fldCharType="end"/>
            </w:r>
          </w:hyperlink>
        </w:p>
        <w:p w14:paraId="4AED058B" w14:textId="67B218A0" w:rsidR="00A649AE" w:rsidRDefault="00B3354E">
          <w:pPr>
            <w:pStyle w:val="TOC2"/>
            <w:tabs>
              <w:tab w:val="right" w:leader="dot" w:pos="9350"/>
            </w:tabs>
            <w:rPr>
              <w:rFonts w:asciiTheme="minorHAnsi" w:eastAsiaTheme="minorEastAsia" w:hAnsiTheme="minorHAnsi" w:cstheme="minorBidi"/>
              <w:noProof/>
              <w:sz w:val="22"/>
              <w:szCs w:val="22"/>
            </w:rPr>
          </w:pPr>
          <w:hyperlink w:anchor="_Toc505239660" w:history="1">
            <w:r w:rsidR="00A649AE" w:rsidRPr="00F70280">
              <w:rPr>
                <w:rStyle w:val="Hyperlink"/>
                <w:noProof/>
              </w:rPr>
              <w:t>Experience/Qualifications</w:t>
            </w:r>
            <w:r w:rsidR="00A649AE">
              <w:rPr>
                <w:noProof/>
                <w:webHidden/>
              </w:rPr>
              <w:tab/>
            </w:r>
            <w:r w:rsidR="00A649AE">
              <w:rPr>
                <w:noProof/>
                <w:webHidden/>
              </w:rPr>
              <w:fldChar w:fldCharType="begin"/>
            </w:r>
            <w:r w:rsidR="00A649AE">
              <w:rPr>
                <w:noProof/>
                <w:webHidden/>
              </w:rPr>
              <w:instrText xml:space="preserve"> PAGEREF _Toc505239660 \h </w:instrText>
            </w:r>
            <w:r w:rsidR="00A649AE">
              <w:rPr>
                <w:noProof/>
                <w:webHidden/>
              </w:rPr>
            </w:r>
            <w:r w:rsidR="00A649AE">
              <w:rPr>
                <w:noProof/>
                <w:webHidden/>
              </w:rPr>
              <w:fldChar w:fldCharType="separate"/>
            </w:r>
            <w:r w:rsidR="00A649AE">
              <w:rPr>
                <w:noProof/>
                <w:webHidden/>
              </w:rPr>
              <w:t>7</w:t>
            </w:r>
            <w:r w:rsidR="00A649AE">
              <w:rPr>
                <w:noProof/>
                <w:webHidden/>
              </w:rPr>
              <w:fldChar w:fldCharType="end"/>
            </w:r>
          </w:hyperlink>
        </w:p>
        <w:p w14:paraId="01FA7646" w14:textId="602066A9" w:rsidR="00A649AE" w:rsidRDefault="00B3354E">
          <w:pPr>
            <w:pStyle w:val="TOC2"/>
            <w:tabs>
              <w:tab w:val="right" w:leader="dot" w:pos="9350"/>
            </w:tabs>
            <w:rPr>
              <w:rFonts w:asciiTheme="minorHAnsi" w:eastAsiaTheme="minorEastAsia" w:hAnsiTheme="minorHAnsi" w:cstheme="minorBidi"/>
              <w:noProof/>
              <w:sz w:val="22"/>
              <w:szCs w:val="22"/>
            </w:rPr>
          </w:pPr>
          <w:hyperlink w:anchor="_Toc505239661" w:history="1">
            <w:r w:rsidR="00A649AE" w:rsidRPr="00F70280">
              <w:rPr>
                <w:rStyle w:val="Hyperlink"/>
                <w:noProof/>
              </w:rPr>
              <w:t>Credit History</w:t>
            </w:r>
            <w:r w:rsidR="00A649AE">
              <w:rPr>
                <w:noProof/>
                <w:webHidden/>
              </w:rPr>
              <w:tab/>
            </w:r>
            <w:r w:rsidR="00A649AE">
              <w:rPr>
                <w:noProof/>
                <w:webHidden/>
              </w:rPr>
              <w:fldChar w:fldCharType="begin"/>
            </w:r>
            <w:r w:rsidR="00A649AE">
              <w:rPr>
                <w:noProof/>
                <w:webHidden/>
              </w:rPr>
              <w:instrText xml:space="preserve"> PAGEREF _Toc505239661 \h </w:instrText>
            </w:r>
            <w:r w:rsidR="00A649AE">
              <w:rPr>
                <w:noProof/>
                <w:webHidden/>
              </w:rPr>
            </w:r>
            <w:r w:rsidR="00A649AE">
              <w:rPr>
                <w:noProof/>
                <w:webHidden/>
              </w:rPr>
              <w:fldChar w:fldCharType="separate"/>
            </w:r>
            <w:r w:rsidR="00A649AE">
              <w:rPr>
                <w:noProof/>
                <w:webHidden/>
              </w:rPr>
              <w:t>7</w:t>
            </w:r>
            <w:r w:rsidR="00A649AE">
              <w:rPr>
                <w:noProof/>
                <w:webHidden/>
              </w:rPr>
              <w:fldChar w:fldCharType="end"/>
            </w:r>
          </w:hyperlink>
        </w:p>
        <w:p w14:paraId="00980791" w14:textId="0736F80F" w:rsidR="00A649AE" w:rsidRDefault="00B3354E">
          <w:pPr>
            <w:pStyle w:val="TOC2"/>
            <w:tabs>
              <w:tab w:val="right" w:leader="dot" w:pos="9350"/>
            </w:tabs>
            <w:rPr>
              <w:rFonts w:asciiTheme="minorHAnsi" w:eastAsiaTheme="minorEastAsia" w:hAnsiTheme="minorHAnsi" w:cstheme="minorBidi"/>
              <w:noProof/>
              <w:sz w:val="22"/>
              <w:szCs w:val="22"/>
            </w:rPr>
          </w:pPr>
          <w:hyperlink w:anchor="_Toc505239662" w:history="1">
            <w:r w:rsidR="00A649AE" w:rsidRPr="00F70280">
              <w:rPr>
                <w:rStyle w:val="Hyperlink"/>
                <w:noProof/>
              </w:rPr>
              <w:t>Other Facilities Owned, Operated or Managed</w:t>
            </w:r>
            <w:r w:rsidR="00A649AE">
              <w:rPr>
                <w:noProof/>
                <w:webHidden/>
              </w:rPr>
              <w:tab/>
            </w:r>
            <w:r w:rsidR="00A649AE">
              <w:rPr>
                <w:noProof/>
                <w:webHidden/>
              </w:rPr>
              <w:fldChar w:fldCharType="begin"/>
            </w:r>
            <w:r w:rsidR="00A649AE">
              <w:rPr>
                <w:noProof/>
                <w:webHidden/>
              </w:rPr>
              <w:instrText xml:space="preserve"> PAGEREF _Toc505239662 \h </w:instrText>
            </w:r>
            <w:r w:rsidR="00A649AE">
              <w:rPr>
                <w:noProof/>
                <w:webHidden/>
              </w:rPr>
            </w:r>
            <w:r w:rsidR="00A649AE">
              <w:rPr>
                <w:noProof/>
                <w:webHidden/>
              </w:rPr>
              <w:fldChar w:fldCharType="separate"/>
            </w:r>
            <w:r w:rsidR="00A649AE">
              <w:rPr>
                <w:noProof/>
                <w:webHidden/>
              </w:rPr>
              <w:t>7</w:t>
            </w:r>
            <w:r w:rsidR="00A649AE">
              <w:rPr>
                <w:noProof/>
                <w:webHidden/>
              </w:rPr>
              <w:fldChar w:fldCharType="end"/>
            </w:r>
          </w:hyperlink>
        </w:p>
        <w:p w14:paraId="6366F8A1" w14:textId="6F5BC196" w:rsidR="00A649AE" w:rsidRDefault="00B3354E">
          <w:pPr>
            <w:pStyle w:val="TOC2"/>
            <w:tabs>
              <w:tab w:val="right" w:leader="dot" w:pos="9350"/>
            </w:tabs>
            <w:rPr>
              <w:rFonts w:asciiTheme="minorHAnsi" w:eastAsiaTheme="minorEastAsia" w:hAnsiTheme="minorHAnsi" w:cstheme="minorBidi"/>
              <w:noProof/>
              <w:sz w:val="22"/>
              <w:szCs w:val="22"/>
            </w:rPr>
          </w:pPr>
          <w:hyperlink w:anchor="_Toc505239663" w:history="1">
            <w:r w:rsidR="00A649AE" w:rsidRPr="00F70280">
              <w:rPr>
                <w:rStyle w:val="Hyperlink"/>
                <w:noProof/>
              </w:rPr>
              <w:t>Past and Current Performance</w:t>
            </w:r>
            <w:r w:rsidR="00A649AE">
              <w:rPr>
                <w:noProof/>
                <w:webHidden/>
              </w:rPr>
              <w:tab/>
            </w:r>
            <w:r w:rsidR="00A649AE">
              <w:rPr>
                <w:noProof/>
                <w:webHidden/>
              </w:rPr>
              <w:fldChar w:fldCharType="begin"/>
            </w:r>
            <w:r w:rsidR="00A649AE">
              <w:rPr>
                <w:noProof/>
                <w:webHidden/>
              </w:rPr>
              <w:instrText xml:space="preserve"> PAGEREF _Toc505239663 \h </w:instrText>
            </w:r>
            <w:r w:rsidR="00A649AE">
              <w:rPr>
                <w:noProof/>
                <w:webHidden/>
              </w:rPr>
            </w:r>
            <w:r w:rsidR="00A649AE">
              <w:rPr>
                <w:noProof/>
                <w:webHidden/>
              </w:rPr>
              <w:fldChar w:fldCharType="separate"/>
            </w:r>
            <w:r w:rsidR="00A649AE">
              <w:rPr>
                <w:noProof/>
                <w:webHidden/>
              </w:rPr>
              <w:t>8</w:t>
            </w:r>
            <w:r w:rsidR="00A649AE">
              <w:rPr>
                <w:noProof/>
                <w:webHidden/>
              </w:rPr>
              <w:fldChar w:fldCharType="end"/>
            </w:r>
          </w:hyperlink>
        </w:p>
        <w:p w14:paraId="005D16BF" w14:textId="753E10FB" w:rsidR="00A649AE" w:rsidRDefault="00B3354E">
          <w:pPr>
            <w:pStyle w:val="TOC2"/>
            <w:tabs>
              <w:tab w:val="right" w:leader="dot" w:pos="9350"/>
            </w:tabs>
            <w:rPr>
              <w:rFonts w:asciiTheme="minorHAnsi" w:eastAsiaTheme="minorEastAsia" w:hAnsiTheme="minorHAnsi" w:cstheme="minorBidi"/>
              <w:noProof/>
              <w:sz w:val="22"/>
              <w:szCs w:val="22"/>
            </w:rPr>
          </w:pPr>
          <w:hyperlink w:anchor="_Toc505239664" w:history="1">
            <w:r w:rsidR="00A649AE" w:rsidRPr="00F70280">
              <w:rPr>
                <w:rStyle w:val="Hyperlink"/>
                <w:noProof/>
              </w:rPr>
              <w:t>Management Agreement</w:t>
            </w:r>
            <w:r w:rsidR="00A649AE">
              <w:rPr>
                <w:noProof/>
                <w:webHidden/>
              </w:rPr>
              <w:tab/>
            </w:r>
            <w:r w:rsidR="00A649AE">
              <w:rPr>
                <w:noProof/>
                <w:webHidden/>
              </w:rPr>
              <w:fldChar w:fldCharType="begin"/>
            </w:r>
            <w:r w:rsidR="00A649AE">
              <w:rPr>
                <w:noProof/>
                <w:webHidden/>
              </w:rPr>
              <w:instrText xml:space="preserve"> PAGEREF _Toc505239664 \h </w:instrText>
            </w:r>
            <w:r w:rsidR="00A649AE">
              <w:rPr>
                <w:noProof/>
                <w:webHidden/>
              </w:rPr>
            </w:r>
            <w:r w:rsidR="00A649AE">
              <w:rPr>
                <w:noProof/>
                <w:webHidden/>
              </w:rPr>
              <w:fldChar w:fldCharType="separate"/>
            </w:r>
            <w:r w:rsidR="00A649AE">
              <w:rPr>
                <w:noProof/>
                <w:webHidden/>
              </w:rPr>
              <w:t>8</w:t>
            </w:r>
            <w:r w:rsidR="00A649AE">
              <w:rPr>
                <w:noProof/>
                <w:webHidden/>
              </w:rPr>
              <w:fldChar w:fldCharType="end"/>
            </w:r>
          </w:hyperlink>
        </w:p>
        <w:p w14:paraId="0E3E5117" w14:textId="3B2827AD" w:rsidR="00A649AE" w:rsidRDefault="00B3354E">
          <w:pPr>
            <w:pStyle w:val="TOC2"/>
            <w:tabs>
              <w:tab w:val="right" w:leader="dot" w:pos="9350"/>
            </w:tabs>
            <w:rPr>
              <w:rFonts w:asciiTheme="minorHAnsi" w:eastAsiaTheme="minorEastAsia" w:hAnsiTheme="minorHAnsi" w:cstheme="minorBidi"/>
              <w:noProof/>
              <w:sz w:val="22"/>
              <w:szCs w:val="22"/>
            </w:rPr>
          </w:pPr>
          <w:hyperlink w:anchor="_Toc505239665" w:history="1">
            <w:r w:rsidR="00A649AE" w:rsidRPr="00F70280">
              <w:rPr>
                <w:rStyle w:val="Hyperlink"/>
                <w:noProof/>
              </w:rPr>
              <w:t>Management Certification</w:t>
            </w:r>
            <w:r w:rsidR="00A649AE">
              <w:rPr>
                <w:noProof/>
                <w:webHidden/>
              </w:rPr>
              <w:tab/>
            </w:r>
            <w:r w:rsidR="00A649AE">
              <w:rPr>
                <w:noProof/>
                <w:webHidden/>
              </w:rPr>
              <w:fldChar w:fldCharType="begin"/>
            </w:r>
            <w:r w:rsidR="00A649AE">
              <w:rPr>
                <w:noProof/>
                <w:webHidden/>
              </w:rPr>
              <w:instrText xml:space="preserve"> PAGEREF _Toc505239665 \h </w:instrText>
            </w:r>
            <w:r w:rsidR="00A649AE">
              <w:rPr>
                <w:noProof/>
                <w:webHidden/>
              </w:rPr>
            </w:r>
            <w:r w:rsidR="00A649AE">
              <w:rPr>
                <w:noProof/>
                <w:webHidden/>
              </w:rPr>
              <w:fldChar w:fldCharType="separate"/>
            </w:r>
            <w:r w:rsidR="00A649AE">
              <w:rPr>
                <w:noProof/>
                <w:webHidden/>
              </w:rPr>
              <w:t>9</w:t>
            </w:r>
            <w:r w:rsidR="00A649AE">
              <w:rPr>
                <w:noProof/>
                <w:webHidden/>
              </w:rPr>
              <w:fldChar w:fldCharType="end"/>
            </w:r>
          </w:hyperlink>
        </w:p>
        <w:p w14:paraId="07B99F93" w14:textId="49AA2DD5" w:rsidR="00A649AE" w:rsidRDefault="00B3354E">
          <w:pPr>
            <w:pStyle w:val="TOC2"/>
            <w:tabs>
              <w:tab w:val="right" w:leader="dot" w:pos="9350"/>
            </w:tabs>
            <w:rPr>
              <w:rFonts w:asciiTheme="minorHAnsi" w:eastAsiaTheme="minorEastAsia" w:hAnsiTheme="minorHAnsi" w:cstheme="minorBidi"/>
              <w:noProof/>
              <w:sz w:val="22"/>
              <w:szCs w:val="22"/>
            </w:rPr>
          </w:pPr>
          <w:hyperlink w:anchor="_Toc505239666" w:history="1">
            <w:r w:rsidR="00A649AE" w:rsidRPr="00F70280">
              <w:rPr>
                <w:rStyle w:val="Hyperlink"/>
                <w:noProof/>
              </w:rPr>
              <w:t>Conclusion</w:t>
            </w:r>
            <w:r w:rsidR="00A649AE">
              <w:rPr>
                <w:noProof/>
                <w:webHidden/>
              </w:rPr>
              <w:tab/>
            </w:r>
            <w:r w:rsidR="00A649AE">
              <w:rPr>
                <w:noProof/>
                <w:webHidden/>
              </w:rPr>
              <w:fldChar w:fldCharType="begin"/>
            </w:r>
            <w:r w:rsidR="00A649AE">
              <w:rPr>
                <w:noProof/>
                <w:webHidden/>
              </w:rPr>
              <w:instrText xml:space="preserve"> PAGEREF _Toc505239666 \h </w:instrText>
            </w:r>
            <w:r w:rsidR="00A649AE">
              <w:rPr>
                <w:noProof/>
                <w:webHidden/>
              </w:rPr>
            </w:r>
            <w:r w:rsidR="00A649AE">
              <w:rPr>
                <w:noProof/>
                <w:webHidden/>
              </w:rPr>
              <w:fldChar w:fldCharType="separate"/>
            </w:r>
            <w:r w:rsidR="00A649AE">
              <w:rPr>
                <w:noProof/>
                <w:webHidden/>
              </w:rPr>
              <w:t>9</w:t>
            </w:r>
            <w:r w:rsidR="00A649AE">
              <w:rPr>
                <w:noProof/>
                <w:webHidden/>
              </w:rPr>
              <w:fldChar w:fldCharType="end"/>
            </w:r>
          </w:hyperlink>
        </w:p>
        <w:p w14:paraId="772B7F6E" w14:textId="0B726A7C" w:rsidR="00A649AE" w:rsidRDefault="00B3354E">
          <w:pPr>
            <w:pStyle w:val="TOC1"/>
            <w:rPr>
              <w:rFonts w:asciiTheme="minorHAnsi" w:eastAsiaTheme="minorEastAsia" w:hAnsiTheme="minorHAnsi" w:cstheme="minorBidi"/>
              <w:sz w:val="22"/>
            </w:rPr>
          </w:pPr>
          <w:hyperlink w:anchor="_Toc505239667" w:history="1">
            <w:r w:rsidR="00A649AE" w:rsidRPr="00F70280">
              <w:rPr>
                <w:rStyle w:val="Hyperlink"/>
              </w:rPr>
              <w:t>Circumstances that May Require Additional Information</w:t>
            </w:r>
            <w:r w:rsidR="00A649AE">
              <w:rPr>
                <w:webHidden/>
              </w:rPr>
              <w:tab/>
            </w:r>
            <w:r w:rsidR="00A649AE">
              <w:rPr>
                <w:webHidden/>
              </w:rPr>
              <w:fldChar w:fldCharType="begin"/>
            </w:r>
            <w:r w:rsidR="00A649AE">
              <w:rPr>
                <w:webHidden/>
              </w:rPr>
              <w:instrText xml:space="preserve"> PAGEREF _Toc505239667 \h </w:instrText>
            </w:r>
            <w:r w:rsidR="00A649AE">
              <w:rPr>
                <w:webHidden/>
              </w:rPr>
            </w:r>
            <w:r w:rsidR="00A649AE">
              <w:rPr>
                <w:webHidden/>
              </w:rPr>
              <w:fldChar w:fldCharType="separate"/>
            </w:r>
            <w:r w:rsidR="00A649AE">
              <w:rPr>
                <w:webHidden/>
              </w:rPr>
              <w:t>9</w:t>
            </w:r>
            <w:r w:rsidR="00A649AE">
              <w:rPr>
                <w:webHidden/>
              </w:rPr>
              <w:fldChar w:fldCharType="end"/>
            </w:r>
          </w:hyperlink>
        </w:p>
        <w:p w14:paraId="5AC497BA" w14:textId="52E0644A" w:rsidR="00A649AE" w:rsidRDefault="00B3354E">
          <w:pPr>
            <w:pStyle w:val="TOC1"/>
            <w:rPr>
              <w:rFonts w:asciiTheme="minorHAnsi" w:eastAsiaTheme="minorEastAsia" w:hAnsiTheme="minorHAnsi" w:cstheme="minorBidi"/>
              <w:sz w:val="22"/>
            </w:rPr>
          </w:pPr>
          <w:hyperlink w:anchor="_Toc505239668" w:history="1">
            <w:r w:rsidR="00A649AE" w:rsidRPr="00F70280">
              <w:rPr>
                <w:rStyle w:val="Hyperlink"/>
                <w:kern w:val="32"/>
              </w:rPr>
              <w:t>Special Conditions</w:t>
            </w:r>
            <w:r w:rsidR="00A649AE">
              <w:rPr>
                <w:webHidden/>
              </w:rPr>
              <w:tab/>
            </w:r>
            <w:r w:rsidR="00A649AE">
              <w:rPr>
                <w:webHidden/>
              </w:rPr>
              <w:fldChar w:fldCharType="begin"/>
            </w:r>
            <w:r w:rsidR="00A649AE">
              <w:rPr>
                <w:webHidden/>
              </w:rPr>
              <w:instrText xml:space="preserve"> PAGEREF _Toc505239668 \h </w:instrText>
            </w:r>
            <w:r w:rsidR="00A649AE">
              <w:rPr>
                <w:webHidden/>
              </w:rPr>
            </w:r>
            <w:r w:rsidR="00A649AE">
              <w:rPr>
                <w:webHidden/>
              </w:rPr>
              <w:fldChar w:fldCharType="separate"/>
            </w:r>
            <w:r w:rsidR="00A649AE">
              <w:rPr>
                <w:webHidden/>
              </w:rPr>
              <w:t>10</w:t>
            </w:r>
            <w:r w:rsidR="00A649AE">
              <w:rPr>
                <w:webHidden/>
              </w:rPr>
              <w:fldChar w:fldCharType="end"/>
            </w:r>
          </w:hyperlink>
        </w:p>
        <w:p w14:paraId="42FD94DC" w14:textId="2319FA60" w:rsidR="00A649AE" w:rsidRDefault="00B3354E">
          <w:pPr>
            <w:pStyle w:val="TOC1"/>
            <w:rPr>
              <w:rFonts w:asciiTheme="minorHAnsi" w:eastAsiaTheme="minorEastAsia" w:hAnsiTheme="minorHAnsi" w:cstheme="minorBidi"/>
              <w:sz w:val="22"/>
            </w:rPr>
          </w:pPr>
          <w:hyperlink w:anchor="_Toc505239669" w:history="1">
            <w:r w:rsidR="00A649AE" w:rsidRPr="00F70280">
              <w:rPr>
                <w:rStyle w:val="Hyperlink"/>
              </w:rPr>
              <w:t>Signatures</w:t>
            </w:r>
            <w:r w:rsidR="00A649AE">
              <w:rPr>
                <w:webHidden/>
              </w:rPr>
              <w:tab/>
            </w:r>
            <w:r w:rsidR="00A649AE">
              <w:rPr>
                <w:webHidden/>
              </w:rPr>
              <w:fldChar w:fldCharType="begin"/>
            </w:r>
            <w:r w:rsidR="00A649AE">
              <w:rPr>
                <w:webHidden/>
              </w:rPr>
              <w:instrText xml:space="preserve"> PAGEREF _Toc505239669 \h </w:instrText>
            </w:r>
            <w:r w:rsidR="00A649AE">
              <w:rPr>
                <w:webHidden/>
              </w:rPr>
            </w:r>
            <w:r w:rsidR="00A649AE">
              <w:rPr>
                <w:webHidden/>
              </w:rPr>
              <w:fldChar w:fldCharType="separate"/>
            </w:r>
            <w:r w:rsidR="00A649AE">
              <w:rPr>
                <w:webHidden/>
              </w:rPr>
              <w:t>10</w:t>
            </w:r>
            <w:r w:rsidR="00A649AE">
              <w:rPr>
                <w:webHidden/>
              </w:rPr>
              <w:fldChar w:fldCharType="end"/>
            </w:r>
          </w:hyperlink>
        </w:p>
        <w:p w14:paraId="050396CE" w14:textId="37D396D2" w:rsidR="00E509CE" w:rsidRPr="00C30044" w:rsidRDefault="00E509CE" w:rsidP="00E509CE">
          <w:pPr>
            <w:rPr>
              <w:rFonts w:ascii="Cambria" w:hAnsi="Cambria"/>
              <w:sz w:val="22"/>
            </w:rPr>
          </w:pPr>
          <w:r w:rsidRPr="00C30044">
            <w:rPr>
              <w:rFonts w:ascii="Cambria" w:hAnsi="Cambria"/>
              <w:bCs/>
              <w:noProof/>
              <w:sz w:val="22"/>
            </w:rPr>
            <w:fldChar w:fldCharType="end"/>
          </w:r>
        </w:p>
      </w:sdtContent>
    </w:sdt>
    <w:p w14:paraId="37E66ABC" w14:textId="66DFF5CF" w:rsidR="00A7649E" w:rsidRPr="00BF502B" w:rsidRDefault="00E509CE" w:rsidP="00E509CE">
      <w:pPr>
        <w:rPr>
          <w:rFonts w:ascii="Arial" w:eastAsia="Calibri" w:hAnsi="Arial" w:cs="Arial"/>
          <w:b/>
          <w:szCs w:val="22"/>
        </w:rPr>
      </w:pPr>
      <w:r w:rsidRPr="0023768E">
        <w:rPr>
          <w:rFonts w:ascii="Arial" w:hAnsi="Arial" w:cs="Arial"/>
          <w:b/>
          <w:bCs/>
          <w:kern w:val="32"/>
          <w:sz w:val="32"/>
          <w:szCs w:val="32"/>
          <w:u w:val="single"/>
        </w:rPr>
        <w:br w:type="page"/>
      </w:r>
    </w:p>
    <w:p w14:paraId="7A4C473D" w14:textId="01DF2D9C" w:rsidR="0023768E" w:rsidRPr="004A246C" w:rsidRDefault="0023768E" w:rsidP="004A246C">
      <w:pPr>
        <w:pStyle w:val="Heading1"/>
      </w:pPr>
      <w:bookmarkStart w:id="2" w:name="_Toc260046782"/>
      <w:bookmarkStart w:id="3" w:name="_Toc333582238"/>
      <w:bookmarkStart w:id="4" w:name="_Toc392511692"/>
      <w:bookmarkStart w:id="5" w:name="_Toc505239654"/>
      <w:bookmarkStart w:id="6" w:name="_Toc201973198"/>
      <w:r w:rsidRPr="004A246C">
        <w:t>Executive Summary</w:t>
      </w:r>
      <w:bookmarkEnd w:id="2"/>
      <w:bookmarkEnd w:id="3"/>
      <w:bookmarkEnd w:id="4"/>
      <w:bookmarkEnd w:id="5"/>
    </w:p>
    <w:p w14:paraId="5B55F1E9" w14:textId="77777777" w:rsidR="0023768E" w:rsidRDefault="0023768E" w:rsidP="0023768E">
      <w:pPr>
        <w:widowControl/>
        <w:kinsoku/>
      </w:pPr>
    </w:p>
    <w:p w14:paraId="264E8716" w14:textId="5662D248" w:rsidR="003F11E3" w:rsidRDefault="003F11E3" w:rsidP="003F11E3">
      <w:pPr>
        <w:widowControl/>
        <w:pBdr>
          <w:top w:val="single" w:sz="4" w:space="1" w:color="auto"/>
          <w:left w:val="single" w:sz="4" w:space="4" w:color="auto"/>
          <w:bottom w:val="single" w:sz="4" w:space="1" w:color="auto"/>
          <w:right w:val="single" w:sz="4" w:space="4" w:color="auto"/>
        </w:pBdr>
        <w:kinsoku/>
      </w:pPr>
      <w:r>
        <w:t xml:space="preserve">This application is for </w:t>
      </w:r>
      <w:r w:rsidR="00A76FFA">
        <w:t xml:space="preserve">use when there is a </w:t>
      </w:r>
      <w:r w:rsidR="000D7CFC">
        <w:t>change in</w:t>
      </w:r>
      <w:r>
        <w:t xml:space="preserve"> </w:t>
      </w:r>
      <w:r w:rsidRPr="00101F01">
        <w:rPr>
          <w:b/>
          <w:u w:val="single"/>
        </w:rPr>
        <w:t>Management Agent</w:t>
      </w:r>
      <w:r w:rsidR="00824B2B" w:rsidRPr="00101F01">
        <w:rPr>
          <w:b/>
        </w:rPr>
        <w:t xml:space="preserve"> only</w:t>
      </w:r>
      <w:r w:rsidR="00A76FFA" w:rsidRPr="00101F01">
        <w:rPr>
          <w:b/>
        </w:rPr>
        <w:t>.</w:t>
      </w:r>
    </w:p>
    <w:p w14:paraId="3EFE06D3" w14:textId="77777777" w:rsidR="000D7CFC" w:rsidRDefault="000D7CFC" w:rsidP="003F11E3">
      <w:pPr>
        <w:widowControl/>
        <w:pBdr>
          <w:top w:val="single" w:sz="4" w:space="1" w:color="auto"/>
          <w:left w:val="single" w:sz="4" w:space="4" w:color="auto"/>
          <w:bottom w:val="single" w:sz="4" w:space="1" w:color="auto"/>
          <w:right w:val="single" w:sz="4" w:space="4" w:color="auto"/>
        </w:pBdr>
        <w:kinsoku/>
      </w:pPr>
    </w:p>
    <w:p w14:paraId="7D571461" w14:textId="14FAFB53" w:rsidR="00824B2B" w:rsidRPr="00BF502B" w:rsidRDefault="00824B2B" w:rsidP="003F11E3">
      <w:pPr>
        <w:widowControl/>
        <w:pBdr>
          <w:top w:val="single" w:sz="4" w:space="1" w:color="auto"/>
          <w:left w:val="single" w:sz="4" w:space="4" w:color="auto"/>
          <w:bottom w:val="single" w:sz="4" w:space="1" w:color="auto"/>
          <w:right w:val="single" w:sz="4" w:space="4" w:color="auto"/>
        </w:pBdr>
        <w:kinsoku/>
        <w:rPr>
          <w:b/>
          <w:i/>
          <w:sz w:val="18"/>
        </w:rPr>
      </w:pPr>
      <w:r w:rsidRPr="00BF502B">
        <w:rPr>
          <w:b/>
          <w:i/>
          <w:sz w:val="18"/>
        </w:rPr>
        <w:t>Note:  Do not use this document if there is a change in Operator in addition to the change in Management Agent.</w:t>
      </w:r>
    </w:p>
    <w:p w14:paraId="5ADFA7ED" w14:textId="77777777" w:rsidR="003F11E3" w:rsidRPr="0023768E" w:rsidRDefault="003F11E3" w:rsidP="0023768E">
      <w:pPr>
        <w:widowControl/>
        <w:kinsoku/>
      </w:pPr>
    </w:p>
    <w:tbl>
      <w:tblPr>
        <w:tblW w:w="9576" w:type="dxa"/>
        <w:tblLayout w:type="fixed"/>
        <w:tblLook w:val="01E0" w:firstRow="1" w:lastRow="1" w:firstColumn="1" w:lastColumn="1" w:noHBand="0" w:noVBand="0"/>
      </w:tblPr>
      <w:tblGrid>
        <w:gridCol w:w="2364"/>
        <w:gridCol w:w="7212"/>
      </w:tblGrid>
      <w:tr w:rsidR="0023768E" w:rsidRPr="0023768E" w14:paraId="45EBA134" w14:textId="77777777" w:rsidTr="0023768E">
        <w:tc>
          <w:tcPr>
            <w:tcW w:w="2364" w:type="dxa"/>
            <w:vAlign w:val="bottom"/>
          </w:tcPr>
          <w:p w14:paraId="0B2E5023" w14:textId="77777777" w:rsidR="0023768E" w:rsidRPr="0023768E" w:rsidRDefault="0023768E" w:rsidP="0023768E">
            <w:pPr>
              <w:kinsoku/>
              <w:spacing w:before="120"/>
              <w:rPr>
                <w:b/>
                <w:color w:val="000000"/>
              </w:rPr>
            </w:pPr>
            <w:r w:rsidRPr="0023768E">
              <w:rPr>
                <w:b/>
                <w:color w:val="000000"/>
              </w:rPr>
              <w:t>FHA Number:</w:t>
            </w:r>
          </w:p>
        </w:tc>
        <w:tc>
          <w:tcPr>
            <w:tcW w:w="7212" w:type="dxa"/>
            <w:vAlign w:val="bottom"/>
          </w:tcPr>
          <w:p w14:paraId="0AC5160D" w14:textId="77777777" w:rsidR="0023768E" w:rsidRPr="0023768E" w:rsidRDefault="0023768E" w:rsidP="0023768E">
            <w:pPr>
              <w:kinsoku/>
              <w:rPr>
                <w:color w:val="000000"/>
              </w:rPr>
            </w:pPr>
            <w:r w:rsidRPr="0023768E">
              <w:rPr>
                <w:color w:val="000000"/>
              </w:rPr>
              <w:fldChar w:fldCharType="begin">
                <w:ffData>
                  <w:name w:val="Text13"/>
                  <w:enabled/>
                  <w:calcOnExit w:val="0"/>
                  <w:textInput/>
                </w:ffData>
              </w:fldChar>
            </w:r>
            <w:bookmarkStart w:id="7" w:name="Text1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
          </w:p>
        </w:tc>
      </w:tr>
      <w:tr w:rsidR="0023768E" w:rsidRPr="0023768E" w14:paraId="022BC091" w14:textId="77777777" w:rsidTr="0023768E">
        <w:tc>
          <w:tcPr>
            <w:tcW w:w="2364" w:type="dxa"/>
            <w:vAlign w:val="bottom"/>
          </w:tcPr>
          <w:p w14:paraId="7B940F5E" w14:textId="77777777" w:rsidR="0023768E" w:rsidRPr="0023768E" w:rsidRDefault="0023768E" w:rsidP="0023768E">
            <w:pPr>
              <w:kinsoku/>
              <w:rPr>
                <w:b/>
                <w:color w:val="000000"/>
              </w:rPr>
            </w:pPr>
            <w:r w:rsidRPr="0023768E">
              <w:rPr>
                <w:b/>
                <w:color w:val="000000"/>
              </w:rPr>
              <w:t>Project Name:</w:t>
            </w:r>
          </w:p>
        </w:tc>
        <w:tc>
          <w:tcPr>
            <w:tcW w:w="7212" w:type="dxa"/>
          </w:tcPr>
          <w:p w14:paraId="7A1E9449"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E134C26" w14:textId="77777777" w:rsidTr="0023768E">
        <w:tc>
          <w:tcPr>
            <w:tcW w:w="2364" w:type="dxa"/>
            <w:vAlign w:val="bottom"/>
          </w:tcPr>
          <w:p w14:paraId="63871A85" w14:textId="77777777" w:rsidR="0023768E" w:rsidRPr="0023768E" w:rsidRDefault="0023768E" w:rsidP="0023768E">
            <w:pPr>
              <w:kinsoku/>
              <w:rPr>
                <w:b/>
                <w:color w:val="000000"/>
              </w:rPr>
            </w:pPr>
            <w:r w:rsidRPr="0023768E">
              <w:rPr>
                <w:b/>
                <w:color w:val="000000"/>
              </w:rPr>
              <w:t>Project Address:</w:t>
            </w:r>
          </w:p>
        </w:tc>
        <w:tc>
          <w:tcPr>
            <w:tcW w:w="7212" w:type="dxa"/>
          </w:tcPr>
          <w:p w14:paraId="511141BA"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8C407DF" w14:textId="77777777" w:rsidTr="0023768E">
        <w:tc>
          <w:tcPr>
            <w:tcW w:w="2364" w:type="dxa"/>
            <w:vAlign w:val="bottom"/>
          </w:tcPr>
          <w:p w14:paraId="655CFD88" w14:textId="77777777" w:rsidR="0023768E" w:rsidRPr="0023768E" w:rsidRDefault="0023768E" w:rsidP="0023768E">
            <w:pPr>
              <w:kinsoku/>
              <w:rPr>
                <w:b/>
                <w:color w:val="000000"/>
              </w:rPr>
            </w:pPr>
            <w:r w:rsidRPr="0023768E">
              <w:rPr>
                <w:b/>
                <w:color w:val="000000"/>
              </w:rPr>
              <w:t>City / State / Zip:</w:t>
            </w:r>
          </w:p>
        </w:tc>
        <w:tc>
          <w:tcPr>
            <w:tcW w:w="7212" w:type="dxa"/>
          </w:tcPr>
          <w:p w14:paraId="3B773F4C"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B92AA1" w:rsidRPr="0023768E" w14:paraId="714693C1" w14:textId="77777777" w:rsidTr="0023768E">
        <w:tc>
          <w:tcPr>
            <w:tcW w:w="2364" w:type="dxa"/>
            <w:vAlign w:val="bottom"/>
          </w:tcPr>
          <w:p w14:paraId="0A5C4EE5" w14:textId="6FEC8FE9" w:rsidR="00B92AA1" w:rsidRPr="0023768E" w:rsidRDefault="00B92AA1" w:rsidP="0023768E">
            <w:pPr>
              <w:kinsoku/>
              <w:rPr>
                <w:b/>
                <w:color w:val="000000"/>
              </w:rPr>
            </w:pPr>
            <w:r>
              <w:rPr>
                <w:b/>
                <w:color w:val="000000"/>
              </w:rPr>
              <w:t>County:</w:t>
            </w:r>
          </w:p>
        </w:tc>
        <w:tc>
          <w:tcPr>
            <w:tcW w:w="7212" w:type="dxa"/>
          </w:tcPr>
          <w:p w14:paraId="124B63F6" w14:textId="75A3AA53" w:rsidR="00B92AA1" w:rsidRPr="0023768E" w:rsidRDefault="00B92AA1" w:rsidP="0023768E">
            <w:pPr>
              <w:widowControl/>
              <w:kinsoku/>
              <w:rPr>
                <w:color w:val="000000"/>
              </w:rPr>
            </w:pPr>
            <w:r>
              <w:rPr>
                <w:color w:val="000000"/>
              </w:rPr>
              <w:fldChar w:fldCharType="begin">
                <w:ffData>
                  <w:name w:val="Text184"/>
                  <w:enabled/>
                  <w:calcOnExit w:val="0"/>
                  <w:textInput/>
                </w:ffData>
              </w:fldChar>
            </w:r>
            <w:bookmarkStart w:id="8" w:name="Text184"/>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8"/>
          </w:p>
        </w:tc>
      </w:tr>
      <w:tr w:rsidR="0023768E" w:rsidRPr="0023768E" w14:paraId="045DF358" w14:textId="77777777" w:rsidTr="0023768E">
        <w:tc>
          <w:tcPr>
            <w:tcW w:w="2364" w:type="dxa"/>
            <w:vAlign w:val="bottom"/>
          </w:tcPr>
          <w:p w14:paraId="436ED7DE" w14:textId="77777777" w:rsidR="0023768E" w:rsidRPr="0023768E" w:rsidRDefault="0023768E" w:rsidP="0023768E">
            <w:pPr>
              <w:kinsoku/>
              <w:rPr>
                <w:b/>
                <w:color w:val="000000"/>
              </w:rPr>
            </w:pPr>
          </w:p>
        </w:tc>
        <w:tc>
          <w:tcPr>
            <w:tcW w:w="7212" w:type="dxa"/>
          </w:tcPr>
          <w:p w14:paraId="0E5C4208" w14:textId="77777777" w:rsidR="0023768E" w:rsidRPr="0023768E" w:rsidRDefault="0023768E" w:rsidP="0023768E">
            <w:pPr>
              <w:widowControl/>
              <w:kinsoku/>
              <w:rPr>
                <w:color w:val="000000"/>
              </w:rPr>
            </w:pPr>
          </w:p>
        </w:tc>
      </w:tr>
      <w:tr w:rsidR="0023768E" w:rsidRPr="0023768E" w14:paraId="0E8070D1" w14:textId="77777777" w:rsidTr="0023768E">
        <w:tc>
          <w:tcPr>
            <w:tcW w:w="2364" w:type="dxa"/>
            <w:vAlign w:val="bottom"/>
          </w:tcPr>
          <w:p w14:paraId="234D208E" w14:textId="77777777" w:rsidR="0023768E" w:rsidRPr="0023768E" w:rsidRDefault="0023768E" w:rsidP="0023768E">
            <w:pPr>
              <w:kinsoku/>
              <w:rPr>
                <w:b/>
                <w:color w:val="000000"/>
              </w:rPr>
            </w:pPr>
            <w:r w:rsidRPr="0023768E">
              <w:rPr>
                <w:b/>
                <w:color w:val="000000"/>
              </w:rPr>
              <w:t>Lender Name:</w:t>
            </w:r>
          </w:p>
        </w:tc>
        <w:tc>
          <w:tcPr>
            <w:tcW w:w="7212" w:type="dxa"/>
          </w:tcPr>
          <w:p w14:paraId="60E6BA28" w14:textId="77777777" w:rsidR="0023768E" w:rsidRPr="0023768E" w:rsidRDefault="0023768E" w:rsidP="0023768E">
            <w:pPr>
              <w:widowControl/>
              <w:kinsoku/>
              <w:rPr>
                <w:color w:val="000000"/>
              </w:rPr>
            </w:pPr>
            <w:r w:rsidRPr="0023768E">
              <w:rPr>
                <w:color w:val="000000"/>
              </w:rPr>
              <w:fldChar w:fldCharType="begin">
                <w:ffData>
                  <w:name w:val="Text12"/>
                  <w:enabled/>
                  <w:calcOnExit w:val="0"/>
                  <w:textInput/>
                </w:ffData>
              </w:fldChar>
            </w:r>
            <w:bookmarkStart w:id="9" w:name="Text12"/>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9"/>
          </w:p>
        </w:tc>
      </w:tr>
    </w:tbl>
    <w:p w14:paraId="5A3047B0" w14:textId="0880EEC7" w:rsidR="0023768E" w:rsidRDefault="0023768E" w:rsidP="0023768E">
      <w:pPr>
        <w:widowControl/>
        <w:kinsoku/>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B92AA1" w:rsidRPr="00502FAA" w14:paraId="36C3DF41" w14:textId="77777777" w:rsidTr="00B92AA1">
        <w:tc>
          <w:tcPr>
            <w:tcW w:w="990" w:type="dxa"/>
            <w:tcBorders>
              <w:top w:val="single" w:sz="4" w:space="0" w:color="BFBFBF"/>
              <w:right w:val="single" w:sz="4" w:space="0" w:color="BFBFBF"/>
            </w:tcBorders>
            <w:vAlign w:val="bottom"/>
          </w:tcPr>
          <w:p w14:paraId="2774AE72" w14:textId="77777777" w:rsidR="00B92AA1" w:rsidRPr="00502FAA" w:rsidRDefault="00B92AA1" w:rsidP="00B92AA1">
            <w:pPr>
              <w:widowControl/>
              <w:kinsoku/>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42550DF3" w14:textId="77777777" w:rsidR="00B92AA1" w:rsidRPr="00502FAA" w:rsidRDefault="00B92AA1" w:rsidP="00B92AA1">
            <w:pPr>
              <w:widowControl/>
              <w:kinsoku/>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54050881" w14:textId="77777777" w:rsidR="00B92AA1" w:rsidRPr="00502FAA" w:rsidRDefault="00B92AA1" w:rsidP="00B92AA1">
            <w:pPr>
              <w:widowControl/>
              <w:kinsoku/>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602425E9" w14:textId="77777777" w:rsidR="00B92AA1" w:rsidRPr="00502FAA" w:rsidRDefault="00B92AA1" w:rsidP="00B92AA1">
            <w:pPr>
              <w:widowControl/>
              <w:kinsoku/>
              <w:jc w:val="right"/>
              <w:rPr>
                <w:b/>
                <w:sz w:val="20"/>
                <w:szCs w:val="20"/>
              </w:rPr>
            </w:pPr>
            <w:r w:rsidRPr="00502FA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5CF4ECF" w14:textId="77777777" w:rsidR="00B92AA1" w:rsidRPr="00502FAA" w:rsidRDefault="00B92AA1" w:rsidP="00B92AA1">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5D0F3C01" w14:textId="77777777" w:rsidR="00B92AA1" w:rsidRPr="00502FAA" w:rsidRDefault="00B92AA1" w:rsidP="00B92AA1">
            <w:pPr>
              <w:widowControl/>
              <w:kinsoku/>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2C7DE647" w14:textId="77777777" w:rsidR="00B92AA1" w:rsidRPr="00502FAA" w:rsidRDefault="00B92AA1" w:rsidP="00B92AA1">
            <w:pPr>
              <w:widowControl/>
              <w:kinsoku/>
              <w:jc w:val="right"/>
              <w:rPr>
                <w:b/>
                <w:sz w:val="20"/>
                <w:szCs w:val="20"/>
              </w:rPr>
            </w:pPr>
            <w:r w:rsidRPr="00502FA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74F80B8E" w14:textId="77777777" w:rsidR="00B92AA1" w:rsidRPr="00502FAA" w:rsidRDefault="00B92AA1" w:rsidP="00B92AA1">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6AE037A7" w14:textId="77777777" w:rsidR="00B92AA1" w:rsidRPr="00502FAA" w:rsidRDefault="00B92AA1" w:rsidP="00B92AA1">
            <w:pPr>
              <w:widowControl/>
              <w:kinsoku/>
              <w:rPr>
                <w:b/>
                <w:sz w:val="22"/>
                <w:szCs w:val="22"/>
              </w:rPr>
            </w:pPr>
          </w:p>
        </w:tc>
      </w:tr>
      <w:tr w:rsidR="00B92AA1" w:rsidRPr="00502FAA" w14:paraId="42516274" w14:textId="77777777" w:rsidTr="00B92AA1">
        <w:trPr>
          <w:trHeight w:val="251"/>
        </w:trPr>
        <w:tc>
          <w:tcPr>
            <w:tcW w:w="990" w:type="dxa"/>
            <w:tcBorders>
              <w:top w:val="single" w:sz="4" w:space="0" w:color="BFBFBF"/>
              <w:right w:val="single" w:sz="4" w:space="0" w:color="BFBFBF"/>
            </w:tcBorders>
            <w:vAlign w:val="bottom"/>
          </w:tcPr>
          <w:p w14:paraId="13589583" w14:textId="77777777" w:rsidR="00B92AA1" w:rsidRPr="00502FAA" w:rsidRDefault="00B92AA1" w:rsidP="00B92AA1">
            <w:pPr>
              <w:widowControl/>
              <w:kinsoku/>
              <w:rPr>
                <w:b/>
                <w:sz w:val="20"/>
                <w:szCs w:val="20"/>
              </w:rPr>
            </w:pPr>
            <w:r w:rsidRPr="00502FAA">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486C6E59" w14:textId="77777777" w:rsidR="00B92AA1" w:rsidRPr="00502FAA" w:rsidRDefault="00B92AA1" w:rsidP="00B92AA1">
            <w:pPr>
              <w:widowControl/>
              <w:kinsoku/>
              <w:rPr>
                <w:sz w:val="20"/>
                <w:szCs w:val="20"/>
              </w:rPr>
            </w:pPr>
          </w:p>
          <w:p w14:paraId="02D2292C"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B3354E">
              <w:rPr>
                <w:sz w:val="20"/>
                <w:szCs w:val="20"/>
              </w:rPr>
            </w:r>
            <w:r w:rsidR="00B3354E">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382327B" w14:textId="77777777" w:rsidR="00B92AA1" w:rsidRPr="00502FAA" w:rsidRDefault="00B92AA1" w:rsidP="00B92AA1">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4D78D0D"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1C4AF993"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03554BAE"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A450C6D"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5FAB6F9"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3E4A454D"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3D9F27A3" w14:textId="77777777" w:rsidTr="00B92AA1">
        <w:tc>
          <w:tcPr>
            <w:tcW w:w="990" w:type="dxa"/>
            <w:tcBorders>
              <w:right w:val="single" w:sz="4" w:space="0" w:color="BFBFBF"/>
            </w:tcBorders>
            <w:vAlign w:val="bottom"/>
          </w:tcPr>
          <w:p w14:paraId="473AE0EB" w14:textId="77777777" w:rsidR="00B92AA1" w:rsidRPr="00502FAA" w:rsidRDefault="00B92AA1" w:rsidP="00B92AA1">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38D37CFA"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B3354E">
              <w:rPr>
                <w:sz w:val="20"/>
                <w:szCs w:val="20"/>
              </w:rPr>
            </w:r>
            <w:r w:rsidR="00B3354E">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246E41FD" w14:textId="77777777" w:rsidR="00B92AA1" w:rsidRPr="00502FAA" w:rsidRDefault="00B92AA1" w:rsidP="00B92AA1">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4E63F1B"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00FD17E"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79E48AB6"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FAA744F"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93CDC7B"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0EE33619"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574AC840" w14:textId="77777777" w:rsidTr="00B92AA1">
        <w:tc>
          <w:tcPr>
            <w:tcW w:w="990" w:type="dxa"/>
            <w:tcBorders>
              <w:right w:val="single" w:sz="4" w:space="0" w:color="BFBFBF"/>
            </w:tcBorders>
            <w:vAlign w:val="bottom"/>
          </w:tcPr>
          <w:p w14:paraId="1DC067CB" w14:textId="77777777" w:rsidR="00B92AA1" w:rsidRPr="00502FAA" w:rsidRDefault="00B92AA1" w:rsidP="00B92AA1">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795A8679"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B3354E">
              <w:rPr>
                <w:sz w:val="20"/>
                <w:szCs w:val="20"/>
              </w:rPr>
            </w:r>
            <w:r w:rsidR="00B3354E">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20E5C4D9" w14:textId="77777777" w:rsidR="00B92AA1" w:rsidRPr="00502FAA" w:rsidRDefault="00B92AA1" w:rsidP="00B92AA1">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9BD7A19"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501CC93"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11205C9"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B74B673"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7885017"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53755500"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23333E1F" w14:textId="77777777" w:rsidTr="00B92AA1">
        <w:tc>
          <w:tcPr>
            <w:tcW w:w="990" w:type="dxa"/>
            <w:tcBorders>
              <w:right w:val="single" w:sz="4" w:space="0" w:color="BFBFBF"/>
            </w:tcBorders>
            <w:vAlign w:val="bottom"/>
          </w:tcPr>
          <w:p w14:paraId="6AF124A0" w14:textId="77777777" w:rsidR="00B92AA1" w:rsidRPr="00502FAA" w:rsidRDefault="00B92AA1" w:rsidP="00B92AA1">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017051D"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B3354E">
              <w:rPr>
                <w:sz w:val="20"/>
                <w:szCs w:val="20"/>
              </w:rPr>
            </w:r>
            <w:r w:rsidR="00B3354E">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4E2BEE18" w14:textId="77777777" w:rsidR="00B92AA1" w:rsidRPr="00502FAA" w:rsidRDefault="00B92AA1" w:rsidP="00B92AA1">
            <w:pPr>
              <w:widowControl/>
              <w:kinsoku/>
              <w:jc w:val="right"/>
              <w:rPr>
                <w:b/>
                <w:sz w:val="20"/>
                <w:szCs w:val="20"/>
              </w:rPr>
            </w:pPr>
            <w:r w:rsidRPr="00502FAA">
              <w:rPr>
                <w:b/>
                <w:sz w:val="20"/>
                <w:szCs w:val="20"/>
              </w:rPr>
              <w:t>Dementia Care:</w:t>
            </w:r>
          </w:p>
        </w:tc>
        <w:tc>
          <w:tcPr>
            <w:tcW w:w="990" w:type="dxa"/>
            <w:tcBorders>
              <w:top w:val="single" w:sz="4" w:space="0" w:color="BFBFBF"/>
              <w:left w:val="single" w:sz="4" w:space="0" w:color="BFBFBF"/>
              <w:bottom w:val="single" w:sz="4" w:space="0" w:color="BFBFBF"/>
              <w:right w:val="single" w:sz="4" w:space="0" w:color="BFBFBF"/>
            </w:tcBorders>
            <w:vAlign w:val="bottom"/>
          </w:tcPr>
          <w:p w14:paraId="0659F047"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3639A4D"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5F2352E3"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92FC347"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8635B73"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46B830C1"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24B7476F" w14:textId="77777777" w:rsidTr="00B92AA1">
        <w:tc>
          <w:tcPr>
            <w:tcW w:w="990" w:type="dxa"/>
            <w:tcBorders>
              <w:right w:val="single" w:sz="4" w:space="0" w:color="BFBFBF"/>
            </w:tcBorders>
            <w:vAlign w:val="bottom"/>
          </w:tcPr>
          <w:p w14:paraId="7FE2F536" w14:textId="77777777" w:rsidR="00B92AA1" w:rsidRPr="00502FAA" w:rsidRDefault="00B92AA1" w:rsidP="00B92AA1">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0E62389"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B3354E">
              <w:rPr>
                <w:sz w:val="20"/>
                <w:szCs w:val="20"/>
              </w:rPr>
            </w:r>
            <w:r w:rsidR="00B3354E">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57EE0F9E" w14:textId="77777777" w:rsidR="00B92AA1" w:rsidRPr="00502FAA" w:rsidRDefault="00B92AA1" w:rsidP="00B92AA1">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62D9F9DC"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5F53687A"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double" w:sz="4" w:space="0" w:color="000000"/>
              <w:right w:val="single" w:sz="4" w:space="0" w:color="BFBFBF"/>
            </w:tcBorders>
            <w:vAlign w:val="bottom"/>
          </w:tcPr>
          <w:p w14:paraId="1DDBFE51"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1BB835C8"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04F3F0A8"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double" w:sz="4" w:space="0" w:color="000000"/>
            </w:tcBorders>
            <w:vAlign w:val="bottom"/>
          </w:tcPr>
          <w:p w14:paraId="1D641CF3"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6447B6F5" w14:textId="77777777" w:rsidTr="00B92AA1">
        <w:tc>
          <w:tcPr>
            <w:tcW w:w="990" w:type="dxa"/>
            <w:tcBorders>
              <w:bottom w:val="single" w:sz="4" w:space="0" w:color="BFBFBF"/>
              <w:right w:val="nil"/>
            </w:tcBorders>
            <w:vAlign w:val="bottom"/>
          </w:tcPr>
          <w:p w14:paraId="263C26CC" w14:textId="77777777" w:rsidR="00B92AA1" w:rsidRPr="00502FAA" w:rsidRDefault="00B92AA1" w:rsidP="00B92AA1">
            <w:pPr>
              <w:widowControl/>
              <w:kinsoku/>
              <w:rPr>
                <w:sz w:val="20"/>
                <w:szCs w:val="20"/>
              </w:rPr>
            </w:pPr>
          </w:p>
        </w:tc>
        <w:tc>
          <w:tcPr>
            <w:tcW w:w="450" w:type="dxa"/>
            <w:tcBorders>
              <w:top w:val="single" w:sz="4" w:space="0" w:color="BFBFBF"/>
              <w:left w:val="nil"/>
              <w:bottom w:val="single" w:sz="4" w:space="0" w:color="BFBFBF"/>
              <w:right w:val="nil"/>
            </w:tcBorders>
            <w:vAlign w:val="bottom"/>
          </w:tcPr>
          <w:p w14:paraId="6CA91FCC" w14:textId="77777777" w:rsidR="00B92AA1" w:rsidRPr="00502FAA" w:rsidRDefault="00B92AA1" w:rsidP="00B92AA1">
            <w:pPr>
              <w:widowControl/>
              <w:kinsoku/>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2F35BE16" w14:textId="77777777" w:rsidR="00B92AA1" w:rsidRPr="00502FAA" w:rsidRDefault="00B92AA1" w:rsidP="00B92AA1">
            <w:pPr>
              <w:widowControl/>
              <w:kinsoku/>
              <w:jc w:val="right"/>
              <w:rPr>
                <w:b/>
                <w:sz w:val="20"/>
                <w:szCs w:val="20"/>
              </w:rPr>
            </w:pPr>
            <w:r w:rsidRPr="00502FA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3BCA17E7" w14:textId="77777777" w:rsidR="00B92AA1" w:rsidRPr="00502FAA" w:rsidRDefault="00B92AA1" w:rsidP="00B92AA1">
            <w:pPr>
              <w:widowControl/>
              <w:kinsoku/>
              <w:jc w:val="center"/>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5303BE73" w14:textId="77777777" w:rsidR="00B92AA1" w:rsidRPr="00502FAA" w:rsidRDefault="00B92AA1" w:rsidP="00B92AA1">
            <w:pPr>
              <w:widowControl/>
              <w:kinsoku/>
              <w:rPr>
                <w:b/>
                <w:sz w:val="20"/>
                <w:szCs w:val="20"/>
              </w:rPr>
            </w:pPr>
          </w:p>
        </w:tc>
        <w:tc>
          <w:tcPr>
            <w:tcW w:w="720" w:type="dxa"/>
            <w:tcBorders>
              <w:top w:val="double" w:sz="4" w:space="0" w:color="000000"/>
              <w:left w:val="single" w:sz="4" w:space="0" w:color="BFBFBF"/>
              <w:bottom w:val="single" w:sz="4" w:space="0" w:color="BFBFBF"/>
              <w:right w:val="single" w:sz="4" w:space="0" w:color="BFBFBF"/>
            </w:tcBorders>
            <w:vAlign w:val="bottom"/>
          </w:tcPr>
          <w:p w14:paraId="51AE3132"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22A228D4" w14:textId="77777777" w:rsidR="00B92AA1" w:rsidRPr="00502FAA" w:rsidRDefault="00B92AA1" w:rsidP="00B92AA1">
            <w:pPr>
              <w:widowControl/>
              <w:kinsoku/>
              <w:jc w:val="right"/>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42050271" w14:textId="77777777" w:rsidR="00B92AA1" w:rsidRPr="00502FAA" w:rsidRDefault="00B92AA1" w:rsidP="00B92AA1">
            <w:pPr>
              <w:widowControl/>
              <w:kinsoku/>
              <w:rPr>
                <w:b/>
                <w:sz w:val="20"/>
                <w:szCs w:val="20"/>
              </w:rPr>
            </w:pPr>
          </w:p>
        </w:tc>
        <w:tc>
          <w:tcPr>
            <w:tcW w:w="720" w:type="dxa"/>
            <w:tcBorders>
              <w:top w:val="double" w:sz="4" w:space="0" w:color="000000"/>
              <w:left w:val="single" w:sz="4" w:space="0" w:color="BFBFBF"/>
              <w:bottom w:val="single" w:sz="4" w:space="0" w:color="BFBFBF"/>
            </w:tcBorders>
            <w:vAlign w:val="bottom"/>
          </w:tcPr>
          <w:p w14:paraId="553B7015" w14:textId="77777777" w:rsidR="00B92AA1" w:rsidRPr="00502FAA" w:rsidRDefault="00B92AA1" w:rsidP="00B92AA1">
            <w:pPr>
              <w:widowControl/>
              <w:kinsoku/>
              <w:rPr>
                <w:b/>
                <w:sz w:val="20"/>
                <w:szCs w:val="20"/>
              </w:rPr>
            </w:pPr>
            <w:r w:rsidRPr="00502FAA">
              <w:rPr>
                <w:b/>
                <w:sz w:val="20"/>
                <w:szCs w:val="20"/>
              </w:rPr>
              <w:t>units</w:t>
            </w:r>
          </w:p>
        </w:tc>
      </w:tr>
    </w:tbl>
    <w:p w14:paraId="55550E6D" w14:textId="228DB08B" w:rsidR="00B92AA1" w:rsidRDefault="00B92AA1" w:rsidP="0023768E">
      <w:pPr>
        <w:widowControl/>
        <w:kinsoku/>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23768E" w:rsidRPr="0023768E" w14:paraId="1B6DD4AE" w14:textId="77777777" w:rsidTr="000D7CFC">
        <w:tc>
          <w:tcPr>
            <w:tcW w:w="2741" w:type="dxa"/>
            <w:tcBorders>
              <w:top w:val="single" w:sz="4" w:space="0" w:color="808080" w:themeColor="background1" w:themeShade="80"/>
              <w:left w:val="nil"/>
              <w:bottom w:val="nil"/>
              <w:right w:val="nil"/>
            </w:tcBorders>
            <w:vAlign w:val="bottom"/>
          </w:tcPr>
          <w:p w14:paraId="67E6DB0F" w14:textId="77777777" w:rsidR="0023768E" w:rsidRPr="0023768E" w:rsidRDefault="0023768E" w:rsidP="0023768E">
            <w:pPr>
              <w:kinsoku/>
              <w:spacing w:before="120"/>
              <w:rPr>
                <w:b/>
                <w:color w:val="000000"/>
              </w:rPr>
            </w:pPr>
            <w:r w:rsidRPr="0023768E">
              <w:rPr>
                <w:b/>
              </w:rPr>
              <w:t>Borrower</w:t>
            </w:r>
            <w:r w:rsidRPr="0023768E">
              <w:rPr>
                <w:b/>
                <w:color w:val="000000"/>
              </w:rPr>
              <w:t>:</w:t>
            </w:r>
          </w:p>
        </w:tc>
        <w:tc>
          <w:tcPr>
            <w:tcW w:w="6847" w:type="dxa"/>
            <w:tcBorders>
              <w:top w:val="single" w:sz="4" w:space="0" w:color="808080" w:themeColor="background1" w:themeShade="80"/>
              <w:left w:val="nil"/>
              <w:bottom w:val="nil"/>
              <w:right w:val="nil"/>
            </w:tcBorders>
            <w:vAlign w:val="bottom"/>
          </w:tcPr>
          <w:p w14:paraId="1E6ECAFB" w14:textId="77777777" w:rsidR="0023768E" w:rsidRPr="0023768E" w:rsidRDefault="0023768E" w:rsidP="0023768E">
            <w:pPr>
              <w:kinsoku/>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0D7CFC" w:rsidRPr="0023768E" w14:paraId="351E4091" w14:textId="77777777" w:rsidTr="000D7CFC">
        <w:tc>
          <w:tcPr>
            <w:tcW w:w="2741" w:type="dxa"/>
            <w:tcBorders>
              <w:top w:val="nil"/>
              <w:left w:val="nil"/>
              <w:bottom w:val="nil"/>
              <w:right w:val="nil"/>
            </w:tcBorders>
            <w:vAlign w:val="bottom"/>
          </w:tcPr>
          <w:p w14:paraId="0FDA7F11" w14:textId="77777777" w:rsidR="000D7CFC" w:rsidRDefault="000D7CFC" w:rsidP="000A7C81">
            <w:pPr>
              <w:kinsoku/>
              <w:rPr>
                <w:b/>
              </w:rPr>
            </w:pPr>
          </w:p>
        </w:tc>
        <w:tc>
          <w:tcPr>
            <w:tcW w:w="6847" w:type="dxa"/>
            <w:tcBorders>
              <w:top w:val="nil"/>
              <w:left w:val="nil"/>
              <w:bottom w:val="nil"/>
              <w:right w:val="nil"/>
            </w:tcBorders>
            <w:vAlign w:val="bottom"/>
          </w:tcPr>
          <w:p w14:paraId="4C495A69" w14:textId="77777777" w:rsidR="000D7CFC" w:rsidRPr="0023768E" w:rsidRDefault="000D7CFC" w:rsidP="000A7C81">
            <w:pPr>
              <w:kinsoku/>
              <w:rPr>
                <w:color w:val="000000"/>
              </w:rPr>
            </w:pPr>
          </w:p>
        </w:tc>
      </w:tr>
      <w:tr w:rsidR="00BC4DD2" w:rsidRPr="0023768E" w14:paraId="73A8F87D" w14:textId="77777777" w:rsidTr="000D7CFC">
        <w:tc>
          <w:tcPr>
            <w:tcW w:w="9588" w:type="dxa"/>
            <w:gridSpan w:val="2"/>
            <w:tcBorders>
              <w:top w:val="single" w:sz="4" w:space="0" w:color="808080" w:themeColor="background1" w:themeShade="80"/>
              <w:left w:val="nil"/>
              <w:bottom w:val="nil"/>
              <w:right w:val="nil"/>
            </w:tcBorders>
            <w:shd w:val="clear" w:color="auto" w:fill="BFBFBF" w:themeFill="background1" w:themeFillShade="BF"/>
            <w:vAlign w:val="bottom"/>
          </w:tcPr>
          <w:p w14:paraId="608544B0" w14:textId="77777777" w:rsidR="00BC4DD2" w:rsidRPr="0023768E" w:rsidRDefault="00BC4DD2" w:rsidP="007819F8">
            <w:pPr>
              <w:kinsoku/>
              <w:rPr>
                <w:color w:val="000000"/>
                <w:sz w:val="16"/>
                <w:szCs w:val="16"/>
              </w:rPr>
            </w:pPr>
          </w:p>
        </w:tc>
      </w:tr>
      <w:tr w:rsidR="000D7CFC" w:rsidRPr="00BC4DD2" w14:paraId="135204FE" w14:textId="77777777" w:rsidTr="000D7CFC">
        <w:tc>
          <w:tcPr>
            <w:tcW w:w="9588" w:type="dxa"/>
            <w:gridSpan w:val="2"/>
            <w:tcBorders>
              <w:top w:val="nil"/>
              <w:left w:val="nil"/>
              <w:bottom w:val="nil"/>
              <w:right w:val="nil"/>
            </w:tcBorders>
            <w:vAlign w:val="bottom"/>
          </w:tcPr>
          <w:p w14:paraId="2AC64501" w14:textId="77777777" w:rsidR="000D7CFC" w:rsidRPr="000A7C81" w:rsidRDefault="000D7CFC" w:rsidP="000A7C81">
            <w:pPr>
              <w:kinsoku/>
              <w:rPr>
                <w:rFonts w:asciiTheme="minorHAnsi" w:hAnsiTheme="minorHAnsi" w:cstheme="minorHAnsi"/>
                <w:b/>
                <w:i/>
                <w:sz w:val="16"/>
                <w:u w:val="single"/>
              </w:rPr>
            </w:pPr>
          </w:p>
        </w:tc>
      </w:tr>
      <w:tr w:rsidR="00BC4DD2" w:rsidRPr="00BC4DD2" w14:paraId="610B45F5" w14:textId="77777777" w:rsidTr="000D7CFC">
        <w:tc>
          <w:tcPr>
            <w:tcW w:w="9588" w:type="dxa"/>
            <w:gridSpan w:val="2"/>
            <w:tcBorders>
              <w:top w:val="nil"/>
              <w:left w:val="nil"/>
              <w:bottom w:val="nil"/>
              <w:right w:val="nil"/>
            </w:tcBorders>
            <w:vAlign w:val="bottom"/>
          </w:tcPr>
          <w:p w14:paraId="78F4C3DF" w14:textId="5E31BE0B" w:rsidR="00BC4DD2" w:rsidRPr="00BC4DD2" w:rsidRDefault="00BC4DD2" w:rsidP="00824B2B">
            <w:pPr>
              <w:kinsoku/>
              <w:rPr>
                <w:rFonts w:asciiTheme="minorHAnsi" w:hAnsiTheme="minorHAnsi" w:cstheme="minorHAnsi"/>
                <w:color w:val="000000"/>
                <w:sz w:val="28"/>
                <w:u w:val="single"/>
              </w:rPr>
            </w:pPr>
            <w:r w:rsidRPr="00BC4DD2">
              <w:rPr>
                <w:rFonts w:asciiTheme="minorHAnsi" w:hAnsiTheme="minorHAnsi" w:cstheme="minorHAnsi"/>
                <w:b/>
                <w:i/>
                <w:sz w:val="28"/>
                <w:u w:val="single"/>
              </w:rPr>
              <w:t>Current</w:t>
            </w:r>
            <w:r w:rsidRPr="00BC4DD2">
              <w:rPr>
                <w:rFonts w:asciiTheme="minorHAnsi" w:hAnsiTheme="minorHAnsi" w:cstheme="minorHAnsi"/>
                <w:b/>
                <w:sz w:val="28"/>
                <w:u w:val="single"/>
              </w:rPr>
              <w:t xml:space="preserve"> Management Agent </w:t>
            </w:r>
            <w:r w:rsidR="00824B2B">
              <w:rPr>
                <w:rFonts w:asciiTheme="minorHAnsi" w:hAnsiTheme="minorHAnsi" w:cstheme="minorHAnsi"/>
                <w:b/>
                <w:sz w:val="28"/>
                <w:u w:val="single"/>
              </w:rPr>
              <w:t xml:space="preserve">Entity </w:t>
            </w:r>
            <w:r w:rsidR="000D7CFC" w:rsidRPr="000D7CFC">
              <w:rPr>
                <w:rFonts w:asciiTheme="minorHAnsi" w:hAnsiTheme="minorHAnsi" w:cstheme="minorHAnsi"/>
                <w:b/>
                <w:i/>
                <w:sz w:val="28"/>
                <w:u w:val="single"/>
              </w:rPr>
              <w:t>(if applicable)</w:t>
            </w:r>
          </w:p>
        </w:tc>
      </w:tr>
      <w:tr w:rsidR="0023768E" w:rsidRPr="0023768E" w14:paraId="6E25C0B4" w14:textId="77777777" w:rsidTr="00970F21">
        <w:tc>
          <w:tcPr>
            <w:tcW w:w="2741" w:type="dxa"/>
            <w:tcBorders>
              <w:top w:val="nil"/>
              <w:left w:val="nil"/>
              <w:bottom w:val="nil"/>
              <w:right w:val="nil"/>
            </w:tcBorders>
            <w:vAlign w:val="bottom"/>
          </w:tcPr>
          <w:p w14:paraId="1992891C" w14:textId="77777777" w:rsidR="0023768E" w:rsidRPr="0023768E" w:rsidRDefault="0023768E" w:rsidP="0023768E">
            <w:pPr>
              <w:kinsoku/>
              <w:spacing w:before="120"/>
              <w:rPr>
                <w:b/>
              </w:rPr>
            </w:pPr>
            <w:r w:rsidRPr="0023768E">
              <w:rPr>
                <w:b/>
              </w:rPr>
              <w:t>Management Agent:</w:t>
            </w:r>
          </w:p>
        </w:tc>
        <w:tc>
          <w:tcPr>
            <w:tcW w:w="6847" w:type="dxa"/>
            <w:tcBorders>
              <w:top w:val="nil"/>
              <w:left w:val="nil"/>
              <w:bottom w:val="nil"/>
              <w:right w:val="nil"/>
            </w:tcBorders>
            <w:vAlign w:val="bottom"/>
          </w:tcPr>
          <w:p w14:paraId="25A2B5D0"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6027C433" w14:textId="77777777" w:rsidTr="00BC4DD2">
        <w:tc>
          <w:tcPr>
            <w:tcW w:w="2741" w:type="dxa"/>
            <w:tcBorders>
              <w:top w:val="nil"/>
              <w:left w:val="nil"/>
              <w:bottom w:val="nil"/>
              <w:right w:val="nil"/>
            </w:tcBorders>
            <w:vAlign w:val="bottom"/>
          </w:tcPr>
          <w:p w14:paraId="395EB8EB" w14:textId="77777777" w:rsidR="0023768E" w:rsidRPr="0023768E" w:rsidRDefault="0023768E" w:rsidP="0023768E">
            <w:pPr>
              <w:kinsoku/>
              <w:spacing w:before="120"/>
              <w:rPr>
                <w:b/>
              </w:rPr>
            </w:pPr>
            <w:r w:rsidRPr="0023768E">
              <w:rPr>
                <w:b/>
              </w:rPr>
              <w:t>License held by:</w:t>
            </w:r>
          </w:p>
        </w:tc>
        <w:tc>
          <w:tcPr>
            <w:tcW w:w="6847" w:type="dxa"/>
            <w:tcBorders>
              <w:top w:val="nil"/>
              <w:left w:val="nil"/>
              <w:bottom w:val="nil"/>
              <w:right w:val="nil"/>
            </w:tcBorders>
            <w:vAlign w:val="bottom"/>
          </w:tcPr>
          <w:p w14:paraId="01E8EF0F"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3F8384F0" w14:textId="77777777" w:rsidTr="000D7CFC">
        <w:tc>
          <w:tcPr>
            <w:tcW w:w="2741" w:type="dxa"/>
            <w:tcBorders>
              <w:top w:val="nil"/>
              <w:left w:val="nil"/>
              <w:bottom w:val="nil"/>
              <w:right w:val="nil"/>
            </w:tcBorders>
            <w:vAlign w:val="bottom"/>
          </w:tcPr>
          <w:p w14:paraId="709EC9BE" w14:textId="77777777" w:rsidR="0023768E" w:rsidRPr="0023768E" w:rsidRDefault="0023768E" w:rsidP="0023768E">
            <w:pPr>
              <w:kinsoku/>
              <w:spacing w:before="120"/>
              <w:rPr>
                <w:b/>
              </w:rPr>
            </w:pPr>
            <w:r w:rsidRPr="0023768E">
              <w:rPr>
                <w:b/>
              </w:rPr>
              <w:t>Resident contracts with:</w:t>
            </w:r>
          </w:p>
        </w:tc>
        <w:tc>
          <w:tcPr>
            <w:tcW w:w="6847" w:type="dxa"/>
            <w:tcBorders>
              <w:top w:val="nil"/>
              <w:left w:val="nil"/>
              <w:bottom w:val="nil"/>
              <w:right w:val="nil"/>
            </w:tcBorders>
            <w:vAlign w:val="bottom"/>
          </w:tcPr>
          <w:p w14:paraId="16AE807A"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000D7CFC" w:rsidRPr="0023768E" w14:paraId="6B7907A8" w14:textId="77777777" w:rsidTr="00BC4DD2">
        <w:tc>
          <w:tcPr>
            <w:tcW w:w="2741" w:type="dxa"/>
            <w:tcBorders>
              <w:top w:val="nil"/>
              <w:left w:val="nil"/>
              <w:bottom w:val="single" w:sz="4" w:space="0" w:color="808080" w:themeColor="background1" w:themeShade="80"/>
              <w:right w:val="nil"/>
            </w:tcBorders>
            <w:vAlign w:val="bottom"/>
          </w:tcPr>
          <w:p w14:paraId="6092F9B0" w14:textId="77777777" w:rsidR="000D7CFC" w:rsidRPr="0023768E" w:rsidRDefault="000D7CFC" w:rsidP="000A7C81">
            <w:pPr>
              <w:kinsoku/>
              <w:rPr>
                <w:b/>
              </w:rPr>
            </w:pPr>
          </w:p>
        </w:tc>
        <w:tc>
          <w:tcPr>
            <w:tcW w:w="6847" w:type="dxa"/>
            <w:tcBorders>
              <w:top w:val="nil"/>
              <w:left w:val="nil"/>
              <w:bottom w:val="single" w:sz="4" w:space="0" w:color="808080" w:themeColor="background1" w:themeShade="80"/>
              <w:right w:val="nil"/>
            </w:tcBorders>
            <w:vAlign w:val="bottom"/>
          </w:tcPr>
          <w:p w14:paraId="0181CBEE" w14:textId="77777777" w:rsidR="000D7CFC" w:rsidRPr="0023768E" w:rsidRDefault="000D7CFC" w:rsidP="000A7C81">
            <w:pPr>
              <w:kinsoku/>
              <w:rPr>
                <w:color w:val="000000"/>
              </w:rPr>
            </w:pPr>
          </w:p>
        </w:tc>
      </w:tr>
      <w:tr w:rsidR="0023768E" w:rsidRPr="0023768E" w14:paraId="2D38D2B5" w14:textId="77777777" w:rsidTr="000A7C81">
        <w:tc>
          <w:tcPr>
            <w:tcW w:w="9588" w:type="dxa"/>
            <w:gridSpan w:val="2"/>
            <w:tcBorders>
              <w:top w:val="single" w:sz="4" w:space="0" w:color="808080" w:themeColor="background1" w:themeShade="80"/>
              <w:left w:val="nil"/>
              <w:bottom w:val="single" w:sz="4" w:space="0" w:color="808080" w:themeColor="background1" w:themeShade="80"/>
              <w:right w:val="nil"/>
            </w:tcBorders>
            <w:shd w:val="clear" w:color="auto" w:fill="BFBFBF" w:themeFill="background1" w:themeFillShade="BF"/>
            <w:vAlign w:val="bottom"/>
          </w:tcPr>
          <w:p w14:paraId="338FC301" w14:textId="448D8400" w:rsidR="0023768E" w:rsidRPr="0023768E" w:rsidRDefault="0023768E" w:rsidP="0023768E">
            <w:pPr>
              <w:kinsoku/>
              <w:rPr>
                <w:color w:val="000000"/>
                <w:sz w:val="16"/>
                <w:szCs w:val="16"/>
              </w:rPr>
            </w:pPr>
          </w:p>
        </w:tc>
      </w:tr>
      <w:tr w:rsidR="000A7C81" w:rsidRPr="0023768E" w14:paraId="10AF0465" w14:textId="77777777" w:rsidTr="000A7C81">
        <w:tc>
          <w:tcPr>
            <w:tcW w:w="9588" w:type="dxa"/>
            <w:gridSpan w:val="2"/>
            <w:tcBorders>
              <w:top w:val="single" w:sz="4" w:space="0" w:color="808080" w:themeColor="background1" w:themeShade="80"/>
              <w:left w:val="nil"/>
              <w:bottom w:val="nil"/>
              <w:right w:val="nil"/>
            </w:tcBorders>
            <w:shd w:val="clear" w:color="auto" w:fill="auto"/>
            <w:vAlign w:val="bottom"/>
          </w:tcPr>
          <w:p w14:paraId="61082637" w14:textId="77777777" w:rsidR="000A7C81" w:rsidRDefault="000A7C81" w:rsidP="0023768E">
            <w:pPr>
              <w:kinsoku/>
              <w:rPr>
                <w:color w:val="000000"/>
                <w:sz w:val="16"/>
                <w:szCs w:val="16"/>
              </w:rPr>
            </w:pPr>
          </w:p>
        </w:tc>
      </w:tr>
      <w:tr w:rsidR="00BC4DD2" w:rsidRPr="00BC4DD2" w14:paraId="74FD644A" w14:textId="77777777" w:rsidTr="000A7C81">
        <w:tc>
          <w:tcPr>
            <w:tcW w:w="9588" w:type="dxa"/>
            <w:gridSpan w:val="2"/>
            <w:tcBorders>
              <w:top w:val="nil"/>
              <w:left w:val="nil"/>
              <w:bottom w:val="nil"/>
              <w:right w:val="nil"/>
            </w:tcBorders>
            <w:vAlign w:val="bottom"/>
          </w:tcPr>
          <w:p w14:paraId="3554102D" w14:textId="02425FC0" w:rsidR="00BC4DD2" w:rsidRPr="00BC4DD2" w:rsidRDefault="00BC4DD2" w:rsidP="00824B2B">
            <w:pPr>
              <w:kinsoku/>
              <w:spacing w:before="120"/>
              <w:rPr>
                <w:rFonts w:asciiTheme="minorHAnsi" w:hAnsiTheme="minorHAnsi" w:cstheme="minorHAnsi"/>
                <w:color w:val="000000"/>
                <w:sz w:val="28"/>
                <w:u w:val="single"/>
              </w:rPr>
            </w:pPr>
            <w:bookmarkStart w:id="10" w:name="_Toc260046783"/>
            <w:r w:rsidRPr="00BC4DD2">
              <w:rPr>
                <w:rFonts w:asciiTheme="minorHAnsi" w:hAnsiTheme="minorHAnsi" w:cstheme="minorHAnsi"/>
                <w:b/>
                <w:i/>
                <w:sz w:val="28"/>
                <w:u w:val="single"/>
              </w:rPr>
              <w:t>Proposed</w:t>
            </w:r>
            <w:r w:rsidRPr="00BC4DD2">
              <w:rPr>
                <w:rFonts w:asciiTheme="minorHAnsi" w:hAnsiTheme="minorHAnsi" w:cstheme="minorHAnsi"/>
                <w:b/>
                <w:sz w:val="28"/>
                <w:u w:val="single"/>
              </w:rPr>
              <w:t xml:space="preserve"> Management Agent Entit</w:t>
            </w:r>
            <w:r w:rsidR="00824B2B">
              <w:rPr>
                <w:rFonts w:asciiTheme="minorHAnsi" w:hAnsiTheme="minorHAnsi" w:cstheme="minorHAnsi"/>
                <w:b/>
                <w:sz w:val="28"/>
                <w:u w:val="single"/>
              </w:rPr>
              <w:t>y</w:t>
            </w:r>
            <w:r w:rsidR="005B39F8">
              <w:rPr>
                <w:rFonts w:asciiTheme="minorHAnsi" w:hAnsiTheme="minorHAnsi" w:cstheme="minorHAnsi"/>
                <w:b/>
                <w:sz w:val="28"/>
                <w:u w:val="single"/>
              </w:rPr>
              <w:t xml:space="preserve">  </w:t>
            </w:r>
            <w:r w:rsidR="00D650D0">
              <w:rPr>
                <w:rFonts w:asciiTheme="minorHAnsi" w:hAnsiTheme="minorHAnsi" w:cstheme="minorHAnsi"/>
                <w:b/>
                <w:sz w:val="28"/>
                <w:u w:val="single"/>
              </w:rPr>
              <w:t xml:space="preserve"> </w:t>
            </w:r>
          </w:p>
        </w:tc>
      </w:tr>
      <w:tr w:rsidR="00BC4DD2" w:rsidRPr="0023768E" w14:paraId="14B1EDCB" w14:textId="77777777" w:rsidTr="007819F8">
        <w:tc>
          <w:tcPr>
            <w:tcW w:w="2741" w:type="dxa"/>
            <w:tcBorders>
              <w:top w:val="nil"/>
              <w:left w:val="nil"/>
              <w:bottom w:val="nil"/>
              <w:right w:val="nil"/>
            </w:tcBorders>
            <w:vAlign w:val="bottom"/>
          </w:tcPr>
          <w:p w14:paraId="49212B64" w14:textId="77777777" w:rsidR="00BC4DD2" w:rsidRPr="0023768E" w:rsidRDefault="00BC4DD2" w:rsidP="007819F8">
            <w:pPr>
              <w:kinsoku/>
              <w:spacing w:before="120"/>
              <w:rPr>
                <w:b/>
              </w:rPr>
            </w:pPr>
            <w:r w:rsidRPr="0023768E">
              <w:rPr>
                <w:b/>
              </w:rPr>
              <w:t>Management Agent:</w:t>
            </w:r>
          </w:p>
        </w:tc>
        <w:tc>
          <w:tcPr>
            <w:tcW w:w="6847" w:type="dxa"/>
            <w:tcBorders>
              <w:top w:val="nil"/>
              <w:left w:val="nil"/>
              <w:bottom w:val="nil"/>
              <w:right w:val="nil"/>
            </w:tcBorders>
            <w:vAlign w:val="bottom"/>
          </w:tcPr>
          <w:p w14:paraId="188A8235"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22B4A603" w14:textId="77777777" w:rsidTr="007819F8">
        <w:tc>
          <w:tcPr>
            <w:tcW w:w="2741" w:type="dxa"/>
            <w:tcBorders>
              <w:top w:val="nil"/>
              <w:left w:val="nil"/>
              <w:bottom w:val="nil"/>
              <w:right w:val="nil"/>
            </w:tcBorders>
            <w:vAlign w:val="bottom"/>
          </w:tcPr>
          <w:p w14:paraId="08FC439D" w14:textId="77777777" w:rsidR="00BC4DD2" w:rsidRPr="0023768E" w:rsidRDefault="00BC4DD2" w:rsidP="007819F8">
            <w:pPr>
              <w:kinsoku/>
              <w:spacing w:before="120"/>
              <w:rPr>
                <w:b/>
              </w:rPr>
            </w:pPr>
            <w:r w:rsidRPr="0023768E">
              <w:rPr>
                <w:b/>
              </w:rPr>
              <w:t>License held by:</w:t>
            </w:r>
          </w:p>
        </w:tc>
        <w:tc>
          <w:tcPr>
            <w:tcW w:w="6847" w:type="dxa"/>
            <w:tcBorders>
              <w:top w:val="nil"/>
              <w:left w:val="nil"/>
              <w:bottom w:val="nil"/>
              <w:right w:val="nil"/>
            </w:tcBorders>
            <w:vAlign w:val="bottom"/>
          </w:tcPr>
          <w:p w14:paraId="50BAA0B8"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149B978E" w14:textId="77777777" w:rsidTr="000A7C81">
        <w:tc>
          <w:tcPr>
            <w:tcW w:w="2741" w:type="dxa"/>
            <w:tcBorders>
              <w:top w:val="nil"/>
              <w:left w:val="nil"/>
              <w:bottom w:val="nil"/>
              <w:right w:val="nil"/>
            </w:tcBorders>
            <w:vAlign w:val="bottom"/>
          </w:tcPr>
          <w:p w14:paraId="07517B8A" w14:textId="77777777" w:rsidR="00BC4DD2" w:rsidRPr="0023768E" w:rsidRDefault="00BC4DD2" w:rsidP="007819F8">
            <w:pPr>
              <w:kinsoku/>
              <w:spacing w:before="120"/>
              <w:rPr>
                <w:b/>
              </w:rPr>
            </w:pPr>
            <w:r w:rsidRPr="0023768E">
              <w:rPr>
                <w:b/>
              </w:rPr>
              <w:t>Resident contracts with:</w:t>
            </w:r>
          </w:p>
        </w:tc>
        <w:tc>
          <w:tcPr>
            <w:tcW w:w="6847" w:type="dxa"/>
            <w:tcBorders>
              <w:top w:val="nil"/>
              <w:left w:val="nil"/>
              <w:bottom w:val="nil"/>
              <w:right w:val="nil"/>
            </w:tcBorders>
            <w:vAlign w:val="bottom"/>
          </w:tcPr>
          <w:p w14:paraId="5BFD0452"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000A7C81" w:rsidRPr="000A7C81" w14:paraId="15A5B09E" w14:textId="77777777" w:rsidTr="000A7C81">
        <w:tc>
          <w:tcPr>
            <w:tcW w:w="2741" w:type="dxa"/>
            <w:tcBorders>
              <w:top w:val="nil"/>
              <w:left w:val="nil"/>
              <w:bottom w:val="single" w:sz="4" w:space="0" w:color="808080" w:themeColor="background1" w:themeShade="80"/>
              <w:right w:val="nil"/>
            </w:tcBorders>
            <w:shd w:val="clear" w:color="auto" w:fill="auto"/>
            <w:vAlign w:val="bottom"/>
          </w:tcPr>
          <w:p w14:paraId="560AEB7C" w14:textId="77777777" w:rsidR="000A7C81" w:rsidRPr="000A7C81" w:rsidRDefault="000A7C81" w:rsidP="000A7C81">
            <w:pPr>
              <w:kinsoku/>
              <w:rPr>
                <w:b/>
                <w:sz w:val="16"/>
              </w:rPr>
            </w:pPr>
          </w:p>
        </w:tc>
        <w:tc>
          <w:tcPr>
            <w:tcW w:w="6847" w:type="dxa"/>
            <w:tcBorders>
              <w:top w:val="nil"/>
              <w:left w:val="nil"/>
              <w:bottom w:val="single" w:sz="4" w:space="0" w:color="808080" w:themeColor="background1" w:themeShade="80"/>
              <w:right w:val="nil"/>
            </w:tcBorders>
            <w:shd w:val="clear" w:color="auto" w:fill="auto"/>
            <w:vAlign w:val="bottom"/>
          </w:tcPr>
          <w:p w14:paraId="7BF8DF91" w14:textId="77777777" w:rsidR="000A7C81" w:rsidRPr="000A7C81" w:rsidRDefault="000A7C81" w:rsidP="000A7C81">
            <w:pPr>
              <w:kinsoku/>
              <w:rPr>
                <w:color w:val="000000"/>
                <w:sz w:val="16"/>
              </w:rPr>
            </w:pPr>
          </w:p>
        </w:tc>
      </w:tr>
      <w:tr w:rsidR="000A7C81" w:rsidRPr="000A7C81" w14:paraId="22154726" w14:textId="77777777" w:rsidTr="000A7C81">
        <w:tc>
          <w:tcPr>
            <w:tcW w:w="2741" w:type="dxa"/>
            <w:tcBorders>
              <w:top w:val="nil"/>
              <w:left w:val="nil"/>
              <w:bottom w:val="single" w:sz="4" w:space="0" w:color="808080" w:themeColor="background1" w:themeShade="80"/>
              <w:right w:val="nil"/>
            </w:tcBorders>
            <w:shd w:val="clear" w:color="auto" w:fill="A6A6A6" w:themeFill="background1" w:themeFillShade="A6"/>
            <w:vAlign w:val="bottom"/>
          </w:tcPr>
          <w:p w14:paraId="29B3C28A" w14:textId="77777777" w:rsidR="000A7C81" w:rsidRPr="000A7C81" w:rsidRDefault="000A7C81" w:rsidP="000A7C81">
            <w:pPr>
              <w:kinsoku/>
              <w:rPr>
                <w:b/>
                <w:sz w:val="16"/>
              </w:rPr>
            </w:pPr>
          </w:p>
        </w:tc>
        <w:tc>
          <w:tcPr>
            <w:tcW w:w="6847" w:type="dxa"/>
            <w:tcBorders>
              <w:top w:val="nil"/>
              <w:left w:val="nil"/>
              <w:bottom w:val="single" w:sz="4" w:space="0" w:color="808080" w:themeColor="background1" w:themeShade="80"/>
              <w:right w:val="nil"/>
            </w:tcBorders>
            <w:shd w:val="clear" w:color="auto" w:fill="A6A6A6" w:themeFill="background1" w:themeFillShade="A6"/>
            <w:vAlign w:val="bottom"/>
          </w:tcPr>
          <w:p w14:paraId="703AFD53" w14:textId="77777777" w:rsidR="000A7C81" w:rsidRPr="000A7C81" w:rsidRDefault="000A7C81" w:rsidP="000A7C81">
            <w:pPr>
              <w:kinsoku/>
              <w:rPr>
                <w:color w:val="000000"/>
                <w:sz w:val="16"/>
              </w:rPr>
            </w:pPr>
          </w:p>
        </w:tc>
      </w:tr>
    </w:tbl>
    <w:p w14:paraId="0D2305D2" w14:textId="77777777" w:rsidR="000D7CFC" w:rsidRPr="000D7CFC" w:rsidRDefault="000D7CFC" w:rsidP="000D7CFC">
      <w:pPr>
        <w:widowControl/>
        <w:kinsoku/>
        <w:spacing w:after="60"/>
        <w:outlineLvl w:val="1"/>
        <w:rPr>
          <w:rFonts w:ascii="Arial" w:hAnsi="Arial" w:cs="Arial"/>
          <w:bCs/>
          <w:iCs/>
          <w:szCs w:val="28"/>
        </w:rPr>
      </w:pPr>
      <w:bookmarkStart w:id="11" w:name="_Toc333582239"/>
      <w:bookmarkStart w:id="12" w:name="_Toc392511693"/>
    </w:p>
    <w:p w14:paraId="40914D47" w14:textId="47600B5C" w:rsidR="0023768E" w:rsidRPr="0023768E" w:rsidRDefault="0023768E" w:rsidP="004A246C">
      <w:pPr>
        <w:pStyle w:val="Heading1"/>
      </w:pPr>
      <w:bookmarkStart w:id="13" w:name="_Toc260046785"/>
      <w:bookmarkStart w:id="14" w:name="_Toc333582241"/>
      <w:bookmarkStart w:id="15" w:name="_Toc392511696"/>
      <w:bookmarkStart w:id="16" w:name="_Toc505239655"/>
      <w:bookmarkEnd w:id="6"/>
      <w:bookmarkEnd w:id="10"/>
      <w:bookmarkEnd w:id="11"/>
      <w:bookmarkEnd w:id="12"/>
      <w:r w:rsidRPr="0023768E">
        <w:t>Program Eligibility</w:t>
      </w:r>
      <w:bookmarkEnd w:id="13"/>
      <w:bookmarkEnd w:id="14"/>
      <w:bookmarkEnd w:id="15"/>
      <w:bookmarkEnd w:id="16"/>
    </w:p>
    <w:p w14:paraId="214E6B65" w14:textId="77777777" w:rsidR="0023768E" w:rsidRPr="0023768E" w:rsidRDefault="0023768E" w:rsidP="0023768E">
      <w:pPr>
        <w:keepNext/>
        <w:widowControl/>
        <w:kinsoku/>
        <w:rPr>
          <w:b/>
        </w:rPr>
      </w:pPr>
    </w:p>
    <w:p w14:paraId="587AC9E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8E1A6E6" w14:textId="77777777" w:rsidTr="0023768E">
        <w:trPr>
          <w:tblHeader/>
        </w:trPr>
        <w:tc>
          <w:tcPr>
            <w:tcW w:w="7971" w:type="dxa"/>
            <w:tcBorders>
              <w:top w:val="nil"/>
              <w:left w:val="nil"/>
              <w:bottom w:val="nil"/>
              <w:right w:val="nil"/>
            </w:tcBorders>
          </w:tcPr>
          <w:p w14:paraId="79A1407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331E5A"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620259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4F8D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AD51E28" w14:textId="77777777" w:rsidTr="0023768E">
        <w:tc>
          <w:tcPr>
            <w:tcW w:w="7971" w:type="dxa"/>
            <w:tcBorders>
              <w:top w:val="nil"/>
              <w:left w:val="nil"/>
              <w:bottom w:val="nil"/>
              <w:right w:val="nil"/>
            </w:tcBorders>
          </w:tcPr>
          <w:p w14:paraId="4EFAC073" w14:textId="6B99DC22" w:rsidR="0023768E" w:rsidRPr="0023768E" w:rsidRDefault="0023768E" w:rsidP="00A3324F">
            <w:pPr>
              <w:keepLines/>
              <w:widowControl/>
              <w:numPr>
                <w:ilvl w:val="0"/>
                <w:numId w:val="22"/>
              </w:numPr>
              <w:tabs>
                <w:tab w:val="right" w:leader="dot" w:pos="7740"/>
              </w:tabs>
              <w:kinsoku/>
              <w:spacing w:before="60"/>
            </w:pPr>
            <w:r w:rsidRPr="0023768E">
              <w:rPr>
                <w:color w:val="000000"/>
              </w:rPr>
              <w:t xml:space="preserve">Has the </w:t>
            </w:r>
            <w:r w:rsidR="007819F8">
              <w:rPr>
                <w:color w:val="000000"/>
              </w:rPr>
              <w:t>proposed new management agent</w:t>
            </w:r>
            <w:r w:rsidRPr="0023768E">
              <w:rPr>
                <w:color w:val="000000"/>
              </w:rPr>
              <w:t xml:space="preserve">, or any of </w:t>
            </w:r>
            <w:r w:rsidR="00A3324F">
              <w:rPr>
                <w:color w:val="000000"/>
              </w:rPr>
              <w:t>its</w:t>
            </w:r>
            <w:r w:rsidR="00A3324F" w:rsidRPr="0023768E">
              <w:rPr>
                <w:color w:val="000000"/>
              </w:rPr>
              <w:t xml:space="preserve"> </w:t>
            </w:r>
            <w:r w:rsidR="00A649AE" w:rsidRPr="0023768E">
              <w:rPr>
                <w:color w:val="000000"/>
              </w:rPr>
              <w:t>affiliates</w:t>
            </w:r>
            <w:r w:rsidRPr="0023768E">
              <w:rPr>
                <w:color w:val="000000"/>
              </w:rPr>
              <w:t xml:space="preserve">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14:paraId="04B5D21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4E49C62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F437B1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442413AA" w14:textId="77777777" w:rsidTr="0023768E">
        <w:tc>
          <w:tcPr>
            <w:tcW w:w="7971" w:type="dxa"/>
            <w:tcBorders>
              <w:top w:val="nil"/>
              <w:left w:val="nil"/>
              <w:bottom w:val="nil"/>
              <w:right w:val="nil"/>
            </w:tcBorders>
          </w:tcPr>
          <w:p w14:paraId="3CF2BC6C" w14:textId="30B0DE66" w:rsidR="0023768E" w:rsidRPr="0023768E" w:rsidRDefault="0023768E" w:rsidP="00A3324F">
            <w:pPr>
              <w:widowControl/>
              <w:numPr>
                <w:ilvl w:val="0"/>
                <w:numId w:val="22"/>
              </w:numPr>
              <w:tabs>
                <w:tab w:val="right" w:leader="dot" w:pos="7740"/>
              </w:tabs>
              <w:kinsoku/>
              <w:spacing w:before="60"/>
            </w:pPr>
            <w:r w:rsidRPr="0023768E">
              <w:rPr>
                <w:color w:val="000000"/>
              </w:rPr>
              <w:t xml:space="preserve">Is the </w:t>
            </w:r>
            <w:r w:rsidR="007819F8">
              <w:rPr>
                <w:color w:val="000000"/>
              </w:rPr>
              <w:t>proposed new management agent</w:t>
            </w:r>
            <w:r w:rsidRPr="0023768E">
              <w:rPr>
                <w:color w:val="000000"/>
              </w:rPr>
              <w:t xml:space="preserve">, or any of </w:t>
            </w:r>
            <w:r w:rsidR="00A3324F">
              <w:rPr>
                <w:color w:val="000000"/>
              </w:rPr>
              <w:t>its</w:t>
            </w:r>
            <w:r w:rsidR="00A3324F" w:rsidRPr="0023768E">
              <w:rPr>
                <w:color w:val="000000"/>
              </w:rPr>
              <w:t xml:space="preserve"> </w:t>
            </w:r>
            <w:r w:rsidR="00A649AE" w:rsidRPr="0023768E">
              <w:rPr>
                <w:color w:val="000000"/>
              </w:rPr>
              <w:t>affiliates</w:t>
            </w:r>
            <w:r w:rsidRPr="0023768E">
              <w:rPr>
                <w:color w:val="000000"/>
              </w:rPr>
              <w:t xml:space="preserve"> renamed or reformulated companies, currently in bankruptcy?  </w:t>
            </w:r>
            <w:r w:rsidRPr="0023768E">
              <w:rPr>
                <w:color w:val="000000"/>
              </w:rPr>
              <w:tab/>
            </w:r>
          </w:p>
        </w:tc>
        <w:tc>
          <w:tcPr>
            <w:tcW w:w="698" w:type="dxa"/>
            <w:tcBorders>
              <w:top w:val="nil"/>
              <w:left w:val="nil"/>
              <w:bottom w:val="nil"/>
              <w:right w:val="nil"/>
            </w:tcBorders>
            <w:vAlign w:val="bottom"/>
          </w:tcPr>
          <w:p w14:paraId="4733578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17B26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32062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bl>
    <w:p w14:paraId="05104EEE" w14:textId="77777777" w:rsidR="0023768E" w:rsidRPr="0023768E" w:rsidRDefault="0023768E" w:rsidP="0023768E">
      <w:pPr>
        <w:kinsoku/>
      </w:pPr>
    </w:p>
    <w:p w14:paraId="5DB0C060" w14:textId="4AA0B49F" w:rsidR="0023768E" w:rsidRPr="0023768E" w:rsidRDefault="0023768E" w:rsidP="0023768E">
      <w:pPr>
        <w:kinsoku/>
        <w:rPr>
          <w:i/>
          <w:color w:val="000000"/>
        </w:rPr>
      </w:pPr>
      <w:r w:rsidRPr="0023768E">
        <w:rPr>
          <w:i/>
          <w:color w:val="000000"/>
        </w:rPr>
        <w:t xml:space="preserve">&lt;&lt;If you answered “yes” to any of the questions above, this facility is </w:t>
      </w:r>
      <w:r w:rsidRPr="0023768E">
        <w:rPr>
          <w:i/>
          <w:color w:val="000000"/>
          <w:u w:val="single"/>
        </w:rPr>
        <w:t>not eligible</w:t>
      </w:r>
      <w:r w:rsidRPr="0023768E">
        <w:rPr>
          <w:i/>
          <w:color w:val="000000"/>
        </w:rPr>
        <w:t xml:space="preserve"> under this program. &gt;&gt;</w:t>
      </w:r>
    </w:p>
    <w:p w14:paraId="60D0FA64" w14:textId="77777777" w:rsidR="0023768E" w:rsidRPr="0023768E" w:rsidRDefault="0023768E" w:rsidP="0023768E">
      <w:pPr>
        <w:kinsoku/>
        <w:rPr>
          <w:i/>
          <w:color w:val="000000"/>
        </w:rPr>
      </w:pPr>
    </w:p>
    <w:p w14:paraId="7BA6F680" w14:textId="719239FC" w:rsidR="0023768E" w:rsidRPr="0023768E" w:rsidRDefault="0023768E" w:rsidP="004A246C">
      <w:pPr>
        <w:pStyle w:val="Heading1"/>
      </w:pPr>
      <w:bookmarkStart w:id="17" w:name="_Toc260046792"/>
      <w:bookmarkStart w:id="18" w:name="_Toc333582248"/>
      <w:bookmarkStart w:id="19" w:name="_Toc392511703"/>
      <w:bookmarkStart w:id="20" w:name="_Toc505239656"/>
      <w:r w:rsidRPr="0023768E">
        <w:rPr>
          <w:rFonts w:eastAsia="ヒラギノ角ゴ Pro W3"/>
        </w:rPr>
        <w:t>Identities</w:t>
      </w:r>
      <w:r w:rsidRPr="0023768E">
        <w:t>-of-Interest</w:t>
      </w:r>
      <w:bookmarkEnd w:id="17"/>
      <w:bookmarkEnd w:id="18"/>
      <w:bookmarkEnd w:id="19"/>
      <w:bookmarkEnd w:id="20"/>
    </w:p>
    <w:tbl>
      <w:tblPr>
        <w:tblStyle w:val="TableGrid"/>
        <w:tblW w:w="0" w:type="auto"/>
        <w:tblLook w:val="04A0" w:firstRow="1" w:lastRow="0" w:firstColumn="1" w:lastColumn="0" w:noHBand="0" w:noVBand="1"/>
      </w:tblPr>
      <w:tblGrid>
        <w:gridCol w:w="9350"/>
      </w:tblGrid>
      <w:tr w:rsidR="000A5049" w14:paraId="6CEC1B0C" w14:textId="77777777" w:rsidTr="00F030D0">
        <w:tc>
          <w:tcPr>
            <w:tcW w:w="9350" w:type="dxa"/>
          </w:tcPr>
          <w:p w14:paraId="73A06FC0" w14:textId="1AFDD153" w:rsidR="000A5049" w:rsidRDefault="000A5049" w:rsidP="007B21EB">
            <w:pPr>
              <w:spacing w:before="120" w:after="120"/>
            </w:pPr>
            <w:r w:rsidRPr="00BA5F45">
              <w:rPr>
                <w:b/>
                <w:i/>
                <w:color w:val="000000"/>
              </w:rPr>
              <w:t>Program Guidance:</w:t>
            </w:r>
            <w:r w:rsidRPr="00BA5F45">
              <w:rPr>
                <w:i/>
                <w:color w:val="000000"/>
              </w:rPr>
              <w:t xml:space="preserve">  Handbook 4232.1, Section I</w:t>
            </w:r>
            <w:r w:rsidR="00AD1FD2">
              <w:rPr>
                <w:i/>
                <w:color w:val="000000"/>
              </w:rPr>
              <w:t>,</w:t>
            </w:r>
            <w:r w:rsidR="007B21EB">
              <w:rPr>
                <w:i/>
                <w:color w:val="000000"/>
              </w:rPr>
              <w:t xml:space="preserve"> Introduction</w:t>
            </w:r>
            <w:r w:rsidRPr="00BA5F45">
              <w:rPr>
                <w:i/>
                <w:color w:val="000000"/>
              </w:rPr>
              <w:t xml:space="preserve">, Chapter </w:t>
            </w:r>
            <w:r w:rsidR="007B21EB">
              <w:rPr>
                <w:i/>
                <w:color w:val="000000"/>
              </w:rPr>
              <w:t>1.6</w:t>
            </w:r>
          </w:p>
        </w:tc>
      </w:tr>
    </w:tbl>
    <w:p w14:paraId="4F4B8489" w14:textId="3B06BB32" w:rsidR="0023768E" w:rsidRDefault="0023768E" w:rsidP="0023768E">
      <w:pPr>
        <w:keepNext/>
        <w:widowControl/>
        <w:kinsoku/>
        <w:rPr>
          <w:b/>
        </w:rPr>
      </w:pPr>
    </w:p>
    <w:p w14:paraId="1F28552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434FC" w14:textId="77777777" w:rsidTr="0023768E">
        <w:trPr>
          <w:tblHeader/>
        </w:trPr>
        <w:tc>
          <w:tcPr>
            <w:tcW w:w="7971" w:type="dxa"/>
            <w:tcBorders>
              <w:top w:val="nil"/>
              <w:left w:val="nil"/>
              <w:bottom w:val="nil"/>
              <w:right w:val="nil"/>
            </w:tcBorders>
          </w:tcPr>
          <w:p w14:paraId="6957D41E"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9717503"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A2E66E"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46EEAD8"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E29B5FC" w14:textId="77777777" w:rsidTr="0023768E">
        <w:tc>
          <w:tcPr>
            <w:tcW w:w="7971" w:type="dxa"/>
            <w:tcBorders>
              <w:top w:val="nil"/>
              <w:left w:val="nil"/>
              <w:bottom w:val="nil"/>
              <w:right w:val="nil"/>
            </w:tcBorders>
          </w:tcPr>
          <w:p w14:paraId="63E1A38D" w14:textId="006ECE04" w:rsidR="0023768E" w:rsidRPr="0023768E" w:rsidRDefault="0023768E" w:rsidP="00FF4DAD">
            <w:pPr>
              <w:widowControl/>
              <w:numPr>
                <w:ilvl w:val="0"/>
                <w:numId w:val="23"/>
              </w:numPr>
              <w:tabs>
                <w:tab w:val="right" w:leader="dot" w:pos="7740"/>
              </w:tabs>
              <w:kinsoku/>
              <w:spacing w:before="60"/>
            </w:pPr>
            <w:r w:rsidRPr="0023768E">
              <w:rPr>
                <w:color w:val="000000"/>
              </w:rPr>
              <w:t xml:space="preserve">Have you, as the lender, identified any identities of interest on your </w:t>
            </w:r>
            <w:r w:rsidR="00A649AE" w:rsidRPr="0023768E">
              <w:rPr>
                <w:color w:val="000000"/>
              </w:rPr>
              <w:t>certification?</w:t>
            </w:r>
            <w:r w:rsidRPr="0023768E">
              <w:tab/>
            </w:r>
          </w:p>
        </w:tc>
        <w:tc>
          <w:tcPr>
            <w:tcW w:w="698" w:type="dxa"/>
            <w:tcBorders>
              <w:top w:val="nil"/>
              <w:left w:val="nil"/>
              <w:bottom w:val="nil"/>
              <w:right w:val="nil"/>
            </w:tcBorders>
            <w:vAlign w:val="bottom"/>
          </w:tcPr>
          <w:p w14:paraId="624C49B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23B5B8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7860E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747F46AB" w14:textId="77777777" w:rsidTr="0023768E">
        <w:tc>
          <w:tcPr>
            <w:tcW w:w="7971" w:type="dxa"/>
            <w:tcBorders>
              <w:top w:val="nil"/>
              <w:left w:val="nil"/>
              <w:bottom w:val="nil"/>
              <w:right w:val="nil"/>
            </w:tcBorders>
          </w:tcPr>
          <w:p w14:paraId="366FD7F6" w14:textId="2AB36D20" w:rsidR="0023768E" w:rsidRPr="0023768E" w:rsidRDefault="0023768E" w:rsidP="00BC2A8C">
            <w:pPr>
              <w:widowControl/>
              <w:numPr>
                <w:ilvl w:val="0"/>
                <w:numId w:val="23"/>
              </w:numPr>
              <w:tabs>
                <w:tab w:val="right" w:leader="dot" w:pos="7740"/>
              </w:tabs>
              <w:kinsoku/>
              <w:spacing w:before="60"/>
            </w:pPr>
            <w:r w:rsidRPr="0023768E">
              <w:rPr>
                <w:color w:val="000000"/>
              </w:rPr>
              <w:t xml:space="preserve">Does the management agent’s certification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B3354E">
              <w:rPr>
                <w:color w:val="000000"/>
              </w:rPr>
            </w:r>
            <w:r w:rsidR="00B3354E">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14:paraId="7BBCBD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12BFB0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E78FA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46A8FC4D" w14:textId="77777777" w:rsidTr="0023768E">
        <w:tc>
          <w:tcPr>
            <w:tcW w:w="7971" w:type="dxa"/>
            <w:tcBorders>
              <w:top w:val="nil"/>
              <w:left w:val="nil"/>
              <w:bottom w:val="nil"/>
              <w:right w:val="nil"/>
            </w:tcBorders>
          </w:tcPr>
          <w:p w14:paraId="10D2B496" w14:textId="2C35F4B0" w:rsidR="0023768E" w:rsidRPr="0023768E" w:rsidRDefault="0023768E" w:rsidP="00275C7B">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14:paraId="7E6688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3E9638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40DF62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bl>
    <w:p w14:paraId="528ACF33" w14:textId="77777777" w:rsidR="0023768E" w:rsidRPr="0023768E" w:rsidRDefault="0023768E" w:rsidP="0023768E">
      <w:pPr>
        <w:kinsoku/>
        <w:rPr>
          <w:i/>
          <w:color w:val="000000"/>
          <w:sz w:val="20"/>
          <w:szCs w:val="20"/>
        </w:rPr>
      </w:pPr>
    </w:p>
    <w:p w14:paraId="323BB650" w14:textId="77777777" w:rsidR="0023768E" w:rsidRDefault="0023768E" w:rsidP="0023768E">
      <w:pPr>
        <w:kinsoku/>
        <w:rPr>
          <w:color w:val="000000"/>
          <w:szCs w:val="20"/>
        </w:rPr>
      </w:pPr>
      <w:r w:rsidRPr="0023768E">
        <w:rPr>
          <w:i/>
          <w:color w:val="000000"/>
          <w:szCs w:val="20"/>
        </w:rPr>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id="21" w:name="Text68"/>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21"/>
    </w:p>
    <w:p w14:paraId="335A4E83" w14:textId="77777777" w:rsidR="00FF4DAD" w:rsidRPr="0023768E" w:rsidRDefault="00FF4DAD" w:rsidP="0023768E">
      <w:pPr>
        <w:kinsoku/>
        <w:rPr>
          <w:color w:val="000000"/>
          <w:szCs w:val="20"/>
        </w:rPr>
      </w:pPr>
    </w:p>
    <w:p w14:paraId="3AE08788" w14:textId="7485AF64" w:rsidR="0023768E" w:rsidRPr="0023768E" w:rsidRDefault="00BD1337" w:rsidP="004A246C">
      <w:pPr>
        <w:pStyle w:val="Heading1"/>
      </w:pPr>
      <w:bookmarkStart w:id="22" w:name="_Operator"/>
      <w:bookmarkStart w:id="23" w:name="_Management_Agent_(if"/>
      <w:bookmarkStart w:id="24" w:name="_Toc333582349"/>
      <w:bookmarkStart w:id="25" w:name="_Toc392511802"/>
      <w:bookmarkStart w:id="26" w:name="_Toc505239657"/>
      <w:bookmarkStart w:id="27" w:name="_Toc260046890"/>
      <w:bookmarkEnd w:id="22"/>
      <w:bookmarkEnd w:id="23"/>
      <w:r>
        <w:t xml:space="preserve">New </w:t>
      </w:r>
      <w:r w:rsidR="0023768E" w:rsidRPr="0023768E">
        <w:t>Management Agent</w:t>
      </w:r>
      <w:bookmarkEnd w:id="24"/>
      <w:bookmarkEnd w:id="25"/>
      <w:bookmarkEnd w:id="26"/>
    </w:p>
    <w:p w14:paraId="52BC41F9"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760"/>
      </w:tblGrid>
      <w:tr w:rsidR="0023768E" w:rsidRPr="0023768E" w14:paraId="28AAF746" w14:textId="77777777" w:rsidTr="0023768E">
        <w:tc>
          <w:tcPr>
            <w:tcW w:w="2508" w:type="dxa"/>
            <w:vAlign w:val="bottom"/>
          </w:tcPr>
          <w:bookmarkEnd w:id="27"/>
          <w:p w14:paraId="1B3BD7EF" w14:textId="77777777" w:rsidR="0023768E" w:rsidRPr="0023768E" w:rsidRDefault="0023768E" w:rsidP="0023768E">
            <w:pPr>
              <w:keepNext/>
              <w:keepLines/>
              <w:widowControl/>
              <w:kinsoku/>
              <w:spacing w:before="60"/>
              <w:rPr>
                <w:color w:val="000000"/>
              </w:rPr>
            </w:pPr>
            <w:r w:rsidRPr="0023768E">
              <w:rPr>
                <w:color w:val="000000"/>
              </w:rPr>
              <w:t>Name:</w:t>
            </w:r>
          </w:p>
        </w:tc>
        <w:tc>
          <w:tcPr>
            <w:tcW w:w="5760" w:type="dxa"/>
            <w:tcBorders>
              <w:bottom w:val="single" w:sz="4" w:space="0" w:color="auto"/>
            </w:tcBorders>
            <w:vAlign w:val="bottom"/>
          </w:tcPr>
          <w:p w14:paraId="61D7A392" w14:textId="77777777" w:rsidR="0023768E" w:rsidRPr="0023768E" w:rsidRDefault="0023768E" w:rsidP="0023768E">
            <w:pPr>
              <w:keepNext/>
              <w:keepLines/>
              <w:widowControl/>
              <w:kinsoku/>
              <w:rPr>
                <w:color w:val="000000"/>
              </w:rPr>
            </w:pPr>
            <w:r w:rsidRPr="0023768E">
              <w:rPr>
                <w:color w:val="000000"/>
              </w:rPr>
              <w:fldChar w:fldCharType="begin">
                <w:ffData>
                  <w:name w:val="Text161"/>
                  <w:enabled/>
                  <w:calcOnExit w:val="0"/>
                  <w:textInput/>
                </w:ffData>
              </w:fldChar>
            </w:r>
            <w:bookmarkStart w:id="28" w:name="Text16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8"/>
          </w:p>
        </w:tc>
      </w:tr>
      <w:tr w:rsidR="0023768E" w:rsidRPr="0023768E" w14:paraId="04654B99" w14:textId="77777777" w:rsidTr="0023768E">
        <w:tc>
          <w:tcPr>
            <w:tcW w:w="2508" w:type="dxa"/>
            <w:vAlign w:val="bottom"/>
          </w:tcPr>
          <w:p w14:paraId="41DD0D19" w14:textId="77777777" w:rsidR="0023768E" w:rsidRPr="0023768E" w:rsidRDefault="0023768E" w:rsidP="0023768E">
            <w:pPr>
              <w:keepNext/>
              <w:keepLines/>
              <w:widowControl/>
              <w:kinsoku/>
              <w:spacing w:before="60"/>
              <w:rPr>
                <w:color w:val="000000"/>
              </w:rPr>
            </w:pPr>
            <w:r w:rsidRPr="0023768E">
              <w:rPr>
                <w:color w:val="000000"/>
              </w:rPr>
              <w:t>Relation to borrower:</w:t>
            </w:r>
          </w:p>
        </w:tc>
        <w:tc>
          <w:tcPr>
            <w:tcW w:w="5760" w:type="dxa"/>
            <w:tcBorders>
              <w:top w:val="single" w:sz="4" w:space="0" w:color="auto"/>
              <w:bottom w:val="single" w:sz="4" w:space="0" w:color="auto"/>
            </w:tcBorders>
            <w:vAlign w:val="bottom"/>
          </w:tcPr>
          <w:p w14:paraId="584C5BA9" w14:textId="77777777" w:rsidR="0023768E" w:rsidRPr="0023768E" w:rsidRDefault="0023768E" w:rsidP="0023768E">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0023768E" w:rsidRPr="0023768E" w14:paraId="1CC68257" w14:textId="77777777" w:rsidTr="0023768E">
        <w:tc>
          <w:tcPr>
            <w:tcW w:w="2508" w:type="dxa"/>
            <w:vAlign w:val="bottom"/>
          </w:tcPr>
          <w:p w14:paraId="3D11E0F5" w14:textId="77777777" w:rsidR="0023768E" w:rsidRPr="0023768E" w:rsidRDefault="0023768E" w:rsidP="0023768E">
            <w:pPr>
              <w:keepNext/>
              <w:keepLines/>
              <w:widowControl/>
              <w:kinsoku/>
              <w:spacing w:before="60"/>
              <w:rPr>
                <w:color w:val="000000"/>
              </w:rPr>
            </w:pPr>
            <w:r w:rsidRPr="0023768E">
              <w:rPr>
                <w:color w:val="000000"/>
              </w:rPr>
              <w:t>Principals/officers:</w:t>
            </w:r>
          </w:p>
        </w:tc>
        <w:tc>
          <w:tcPr>
            <w:tcW w:w="5760" w:type="dxa"/>
            <w:tcBorders>
              <w:top w:val="single" w:sz="4" w:space="0" w:color="auto"/>
              <w:bottom w:val="single" w:sz="4" w:space="0" w:color="auto"/>
            </w:tcBorders>
          </w:tcPr>
          <w:p w14:paraId="71EFEF91"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3B6F3A8" w14:textId="77777777" w:rsidTr="0023768E">
        <w:tc>
          <w:tcPr>
            <w:tcW w:w="2508" w:type="dxa"/>
            <w:vAlign w:val="bottom"/>
          </w:tcPr>
          <w:p w14:paraId="06831668"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6DFF3C3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C96A819" w14:textId="77777777" w:rsidTr="0023768E">
        <w:tc>
          <w:tcPr>
            <w:tcW w:w="2508" w:type="dxa"/>
            <w:vAlign w:val="bottom"/>
          </w:tcPr>
          <w:p w14:paraId="4CAE6BD7"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5A6C020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E81246" w14:textId="77777777" w:rsidTr="0023768E">
        <w:tc>
          <w:tcPr>
            <w:tcW w:w="2508" w:type="dxa"/>
            <w:vAlign w:val="bottom"/>
          </w:tcPr>
          <w:p w14:paraId="3ABBB3F4"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4DF36EA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811BD9A" w14:textId="77777777" w:rsidR="0023768E" w:rsidRPr="0023768E" w:rsidRDefault="0023768E" w:rsidP="0023768E">
      <w:pPr>
        <w:kinsoku/>
        <w:rPr>
          <w:color w:val="000000"/>
        </w:rPr>
      </w:pPr>
    </w:p>
    <w:p w14:paraId="5BA3A34C" w14:textId="5793178E"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16E0AE56" w14:textId="77777777" w:rsidTr="0023768E">
        <w:trPr>
          <w:tblHeader/>
        </w:trPr>
        <w:tc>
          <w:tcPr>
            <w:tcW w:w="7971" w:type="dxa"/>
            <w:tcBorders>
              <w:top w:val="nil"/>
              <w:left w:val="nil"/>
              <w:bottom w:val="nil"/>
              <w:right w:val="nil"/>
            </w:tcBorders>
          </w:tcPr>
          <w:p w14:paraId="2FBC791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C7E696E"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89F8763"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2B19C67F" w14:textId="77777777" w:rsidR="0023768E" w:rsidRPr="0023768E" w:rsidRDefault="0023768E" w:rsidP="0023768E">
            <w:pPr>
              <w:keepNext/>
              <w:widowControl/>
              <w:kinsoku/>
              <w:jc w:val="center"/>
              <w:rPr>
                <w:b/>
              </w:rPr>
            </w:pPr>
            <w:r w:rsidRPr="0023768E">
              <w:rPr>
                <w:b/>
                <w:sz w:val="22"/>
              </w:rPr>
              <w:t>No</w:t>
            </w:r>
          </w:p>
        </w:tc>
      </w:tr>
      <w:tr w:rsidR="0023768E" w:rsidRPr="0023768E" w14:paraId="7EC8BE74" w14:textId="77777777" w:rsidTr="0023768E">
        <w:tc>
          <w:tcPr>
            <w:tcW w:w="7971" w:type="dxa"/>
            <w:tcBorders>
              <w:top w:val="nil"/>
              <w:left w:val="nil"/>
              <w:bottom w:val="nil"/>
              <w:right w:val="nil"/>
            </w:tcBorders>
          </w:tcPr>
          <w:p w14:paraId="448CD58F" w14:textId="41A8CB18" w:rsidR="0023768E" w:rsidRPr="0023768E" w:rsidRDefault="0023768E" w:rsidP="002C4C41">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 xml:space="preserve">management agent have experience managing other HUD-insured </w:t>
            </w:r>
            <w:r w:rsidR="00A649AE" w:rsidRPr="0023768E">
              <w:rPr>
                <w:color w:val="000000"/>
              </w:rPr>
              <w:t>properties?</w:t>
            </w:r>
            <w:r w:rsidRPr="0023768E">
              <w:tab/>
            </w:r>
          </w:p>
        </w:tc>
        <w:tc>
          <w:tcPr>
            <w:tcW w:w="698" w:type="dxa"/>
            <w:tcBorders>
              <w:top w:val="nil"/>
              <w:left w:val="nil"/>
              <w:bottom w:val="nil"/>
              <w:right w:val="nil"/>
            </w:tcBorders>
            <w:vAlign w:val="bottom"/>
          </w:tcPr>
          <w:p w14:paraId="69E9B1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4541F07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B1F3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03ED1462" w14:textId="77777777" w:rsidTr="0023768E">
        <w:tc>
          <w:tcPr>
            <w:tcW w:w="7971" w:type="dxa"/>
            <w:tcBorders>
              <w:top w:val="nil"/>
              <w:left w:val="nil"/>
              <w:bottom w:val="nil"/>
              <w:right w:val="nil"/>
            </w:tcBorders>
          </w:tcPr>
          <w:p w14:paraId="763F724E"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14:paraId="7B11187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59E3758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61F903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4E262FF3" w14:textId="77777777" w:rsidTr="0023768E">
        <w:tc>
          <w:tcPr>
            <w:tcW w:w="7971" w:type="dxa"/>
            <w:tcBorders>
              <w:top w:val="nil"/>
              <w:left w:val="nil"/>
              <w:bottom w:val="nil"/>
              <w:right w:val="nil"/>
            </w:tcBorders>
          </w:tcPr>
          <w:p w14:paraId="3933AB20"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14:paraId="0E38B4F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3082D5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64C09F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48C3EB1D" w14:textId="77777777" w:rsidTr="0023768E">
        <w:tc>
          <w:tcPr>
            <w:tcW w:w="7971" w:type="dxa"/>
            <w:tcBorders>
              <w:top w:val="nil"/>
              <w:left w:val="nil"/>
              <w:bottom w:val="nil"/>
              <w:right w:val="nil"/>
            </w:tcBorders>
          </w:tcPr>
          <w:p w14:paraId="2A0A6F78" w14:textId="1B996CA4" w:rsidR="0023768E" w:rsidRPr="0023768E" w:rsidRDefault="0023768E" w:rsidP="002C4C41">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14:paraId="6D6321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0F0A87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0C311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bl>
    <w:p w14:paraId="1F1F9460" w14:textId="77777777" w:rsidR="0023768E" w:rsidRPr="0023768E" w:rsidRDefault="0023768E" w:rsidP="0023768E">
      <w:pPr>
        <w:widowControl/>
        <w:kinsoku/>
      </w:pPr>
    </w:p>
    <w:p w14:paraId="198BDC60" w14:textId="40FB844B"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25921CE1" w14:textId="77777777" w:rsidR="0023768E" w:rsidRPr="0023768E" w:rsidRDefault="0023768E" w:rsidP="0023768E">
      <w:pPr>
        <w:widowControl/>
        <w:kinsoku/>
      </w:pPr>
    </w:p>
    <w:p w14:paraId="716A9A95" w14:textId="186FB706" w:rsidR="0023768E" w:rsidRPr="0023768E" w:rsidRDefault="0023768E" w:rsidP="004A246C">
      <w:pPr>
        <w:pStyle w:val="Heading2"/>
      </w:pPr>
      <w:bookmarkStart w:id="29" w:name="_Toc333582350"/>
      <w:bookmarkStart w:id="30" w:name="_Toc392511803"/>
      <w:bookmarkStart w:id="31" w:name="_Toc505239658"/>
      <w:r w:rsidRPr="0023768E">
        <w:t>Previous HUD Experience</w:t>
      </w:r>
      <w:bookmarkEnd w:id="29"/>
      <w:bookmarkEnd w:id="30"/>
      <w:bookmarkEnd w:id="31"/>
    </w:p>
    <w:p w14:paraId="21B944D6" w14:textId="77777777" w:rsidR="0023768E" w:rsidRPr="0023768E" w:rsidRDefault="0023768E" w:rsidP="0023768E">
      <w:pPr>
        <w:kinsoku/>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23768E" w:rsidRPr="0023768E" w14:paraId="66F21AEF" w14:textId="77777777" w:rsidTr="0023768E">
        <w:trPr>
          <w:jc w:val="center"/>
        </w:trPr>
        <w:tc>
          <w:tcPr>
            <w:tcW w:w="3252" w:type="dxa"/>
            <w:vAlign w:val="bottom"/>
          </w:tcPr>
          <w:p w14:paraId="5B927F36" w14:textId="77777777" w:rsidR="0023768E" w:rsidRPr="0023768E" w:rsidRDefault="0023768E" w:rsidP="0023768E">
            <w:pPr>
              <w:kinsoku/>
              <w:rPr>
                <w:rFonts w:eastAsia="Arial Unicode MS"/>
                <w:b/>
                <w:bCs/>
                <w:color w:val="000000"/>
                <w:sz w:val="16"/>
              </w:rPr>
            </w:pPr>
            <w:r w:rsidRPr="0023768E">
              <w:rPr>
                <w:b/>
                <w:bCs/>
                <w:color w:val="000000"/>
                <w:sz w:val="16"/>
              </w:rPr>
              <w:t>Project Name</w:t>
            </w:r>
          </w:p>
        </w:tc>
        <w:tc>
          <w:tcPr>
            <w:tcW w:w="1673" w:type="dxa"/>
            <w:vAlign w:val="bottom"/>
          </w:tcPr>
          <w:p w14:paraId="1E2720AC" w14:textId="77777777" w:rsidR="0023768E" w:rsidRPr="0023768E" w:rsidRDefault="0023768E" w:rsidP="0023768E">
            <w:pPr>
              <w:kinsoku/>
              <w:jc w:val="center"/>
              <w:rPr>
                <w:rFonts w:eastAsia="Arial Unicode MS"/>
                <w:b/>
                <w:bCs/>
                <w:color w:val="000000"/>
                <w:sz w:val="16"/>
              </w:rPr>
            </w:pPr>
            <w:r w:rsidRPr="0023768E">
              <w:rPr>
                <w:b/>
                <w:bCs/>
                <w:color w:val="000000"/>
                <w:sz w:val="16"/>
              </w:rPr>
              <w:t>Project City</w:t>
            </w:r>
          </w:p>
        </w:tc>
        <w:tc>
          <w:tcPr>
            <w:tcW w:w="759" w:type="dxa"/>
            <w:vAlign w:val="bottom"/>
          </w:tcPr>
          <w:p w14:paraId="5E1D2918" w14:textId="77777777" w:rsidR="0023768E" w:rsidRPr="0023768E" w:rsidRDefault="0023768E" w:rsidP="0023768E">
            <w:pPr>
              <w:kinsoku/>
              <w:jc w:val="center"/>
              <w:rPr>
                <w:rFonts w:eastAsia="Arial Unicode MS"/>
                <w:b/>
                <w:bCs/>
                <w:color w:val="000000"/>
                <w:sz w:val="16"/>
              </w:rPr>
            </w:pPr>
            <w:r w:rsidRPr="0023768E">
              <w:rPr>
                <w:b/>
                <w:bCs/>
                <w:color w:val="000000"/>
                <w:sz w:val="16"/>
              </w:rPr>
              <w:t>Project</w:t>
            </w:r>
            <w:r w:rsidRPr="0023768E">
              <w:rPr>
                <w:b/>
                <w:bCs/>
                <w:color w:val="000000"/>
                <w:sz w:val="16"/>
              </w:rPr>
              <w:br/>
              <w:t>State</w:t>
            </w:r>
          </w:p>
        </w:tc>
        <w:tc>
          <w:tcPr>
            <w:tcW w:w="2146" w:type="dxa"/>
            <w:vAlign w:val="bottom"/>
          </w:tcPr>
          <w:p w14:paraId="1FBE69EB" w14:textId="77777777" w:rsidR="0023768E" w:rsidRPr="0023768E" w:rsidRDefault="0023768E" w:rsidP="0023768E">
            <w:pPr>
              <w:kinsoku/>
              <w:jc w:val="center"/>
              <w:rPr>
                <w:b/>
                <w:bCs/>
                <w:color w:val="000000"/>
                <w:sz w:val="16"/>
              </w:rPr>
            </w:pPr>
            <w:r w:rsidRPr="0023768E">
              <w:rPr>
                <w:b/>
                <w:bCs/>
                <w:color w:val="000000"/>
                <w:sz w:val="16"/>
              </w:rPr>
              <w:t>Type of Facility</w:t>
            </w:r>
          </w:p>
        </w:tc>
      </w:tr>
      <w:tr w:rsidR="0023768E" w:rsidRPr="0023768E" w14:paraId="16FB14F2" w14:textId="77777777" w:rsidTr="0023768E">
        <w:trPr>
          <w:jc w:val="center"/>
        </w:trPr>
        <w:tc>
          <w:tcPr>
            <w:tcW w:w="3252" w:type="dxa"/>
          </w:tcPr>
          <w:p w14:paraId="7100365C"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30326B1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94270E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24F2F058"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8DE7AC" w14:textId="77777777" w:rsidTr="0023768E">
        <w:trPr>
          <w:jc w:val="center"/>
        </w:trPr>
        <w:tc>
          <w:tcPr>
            <w:tcW w:w="3252" w:type="dxa"/>
          </w:tcPr>
          <w:p w14:paraId="395F4B80"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17E0413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131F0E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43F2E026"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6C66EB8" w14:textId="77777777" w:rsidTr="0023768E">
        <w:trPr>
          <w:jc w:val="center"/>
        </w:trPr>
        <w:tc>
          <w:tcPr>
            <w:tcW w:w="3252" w:type="dxa"/>
          </w:tcPr>
          <w:p w14:paraId="79FD917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0FC27639"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323E2314"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14D47CDA"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592532B" w14:textId="77777777" w:rsidR="0023768E" w:rsidRPr="0023768E" w:rsidRDefault="0023768E" w:rsidP="0023768E">
      <w:pPr>
        <w:kinsoku/>
        <w:rPr>
          <w:color w:val="000000"/>
        </w:rPr>
      </w:pPr>
    </w:p>
    <w:p w14:paraId="098DA005" w14:textId="10CD146F" w:rsidR="0023768E" w:rsidRPr="0023768E" w:rsidRDefault="00773F85" w:rsidP="004A246C">
      <w:pPr>
        <w:pStyle w:val="Heading2"/>
      </w:pPr>
      <w:bookmarkStart w:id="32" w:name="_Toc333582351"/>
      <w:bookmarkStart w:id="33" w:name="_Toc392511804"/>
      <w:bookmarkStart w:id="34" w:name="_Toc505239659"/>
      <w:r>
        <w:t xml:space="preserve">New </w:t>
      </w:r>
      <w:r w:rsidR="0023768E" w:rsidRPr="0023768E">
        <w:t>Management Agent’s Duties and Responsibilities</w:t>
      </w:r>
      <w:bookmarkEnd w:id="32"/>
      <w:bookmarkEnd w:id="33"/>
      <w:bookmarkEnd w:id="34"/>
    </w:p>
    <w:p w14:paraId="19409BFD" w14:textId="2B4C0D12" w:rsidR="0023768E" w:rsidRPr="0023768E" w:rsidRDefault="0023768E" w:rsidP="0023768E">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14:paraId="5EACE6EA" w14:textId="77777777" w:rsidR="0023768E" w:rsidRPr="0023768E" w:rsidRDefault="0023768E" w:rsidP="0023768E">
      <w:pPr>
        <w:widowControl/>
        <w:kinsoku/>
      </w:pPr>
    </w:p>
    <w:p w14:paraId="2A238D14" w14:textId="559E8F1B" w:rsidR="0023768E" w:rsidRPr="0023768E" w:rsidRDefault="0023768E" w:rsidP="004A246C">
      <w:pPr>
        <w:pStyle w:val="Heading2"/>
      </w:pPr>
      <w:bookmarkStart w:id="35" w:name="_Toc333582352"/>
      <w:bookmarkStart w:id="36" w:name="_Toc392511805"/>
      <w:bookmarkStart w:id="37" w:name="_Toc505239660"/>
      <w:r w:rsidRPr="0023768E">
        <w:t>Experience/Qualifications</w:t>
      </w:r>
      <w:bookmarkEnd w:id="35"/>
      <w:bookmarkEnd w:id="36"/>
      <w:bookmarkEnd w:id="37"/>
    </w:p>
    <w:p w14:paraId="30E80B96" w14:textId="77777777" w:rsidR="0023768E" w:rsidRPr="0023768E" w:rsidRDefault="0023768E" w:rsidP="0023768E">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11152BB" w14:textId="77777777" w:rsidR="0023768E" w:rsidRPr="0023768E" w:rsidRDefault="0023768E" w:rsidP="0023768E">
      <w:pPr>
        <w:widowControl/>
        <w:kinsoku/>
      </w:pPr>
    </w:p>
    <w:p w14:paraId="209FB696" w14:textId="77777777" w:rsidR="0023768E" w:rsidRPr="0023768E" w:rsidRDefault="0023768E" w:rsidP="004A246C">
      <w:pPr>
        <w:pStyle w:val="Heading2"/>
      </w:pPr>
      <w:bookmarkStart w:id="38" w:name="_Toc333582353"/>
      <w:bookmarkStart w:id="39" w:name="_Toc392511806"/>
      <w:bookmarkStart w:id="40" w:name="_Toc505239661"/>
      <w:r w:rsidRPr="0023768E">
        <w:t>Credit History</w:t>
      </w:r>
      <w:bookmarkEnd w:id="38"/>
      <w:bookmarkEnd w:id="39"/>
      <w:bookmarkEnd w:id="40"/>
    </w:p>
    <w:tbl>
      <w:tblPr>
        <w:tblW w:w="0" w:type="auto"/>
        <w:tblLook w:val="01E0" w:firstRow="1" w:lastRow="1" w:firstColumn="1" w:lastColumn="1" w:noHBand="0" w:noVBand="0"/>
      </w:tblPr>
      <w:tblGrid>
        <w:gridCol w:w="2148"/>
        <w:gridCol w:w="5520"/>
      </w:tblGrid>
      <w:tr w:rsidR="0023768E" w:rsidRPr="0023768E" w14:paraId="2019CF25" w14:textId="77777777" w:rsidTr="0023768E">
        <w:tc>
          <w:tcPr>
            <w:tcW w:w="2148" w:type="dxa"/>
            <w:vAlign w:val="bottom"/>
          </w:tcPr>
          <w:p w14:paraId="2A2C6C7D"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054AC2A4"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4815D6FE" w14:textId="77777777" w:rsidTr="0023768E">
        <w:tc>
          <w:tcPr>
            <w:tcW w:w="2148" w:type="dxa"/>
            <w:vAlign w:val="bottom"/>
          </w:tcPr>
          <w:p w14:paraId="192C6F7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58BC3A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2B55FA7" w14:textId="77777777" w:rsidTr="0023768E">
        <w:tc>
          <w:tcPr>
            <w:tcW w:w="2148" w:type="dxa"/>
            <w:vAlign w:val="bottom"/>
          </w:tcPr>
          <w:p w14:paraId="08E5B681"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F971960"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5323532C" w14:textId="77777777" w:rsidR="0023768E" w:rsidRPr="0023768E" w:rsidRDefault="0023768E" w:rsidP="0023768E">
      <w:pPr>
        <w:widowControl/>
        <w:kinsoku/>
      </w:pPr>
    </w:p>
    <w:p w14:paraId="0D3AA018"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BFB1B20" w14:textId="77777777" w:rsidR="0091503F" w:rsidRPr="0091503F" w:rsidRDefault="0091503F" w:rsidP="0091503F">
      <w:pPr>
        <w:widowControl/>
        <w:kinsoku/>
      </w:pPr>
    </w:p>
    <w:tbl>
      <w:tblPr>
        <w:tblStyle w:val="TableGrid2"/>
        <w:tblW w:w="0" w:type="auto"/>
        <w:tblLook w:val="04A0" w:firstRow="1" w:lastRow="0" w:firstColumn="1" w:lastColumn="0" w:noHBand="0" w:noVBand="1"/>
      </w:tblPr>
      <w:tblGrid>
        <w:gridCol w:w="9350"/>
      </w:tblGrid>
      <w:tr w:rsidR="0091503F" w:rsidRPr="0091503F" w14:paraId="610B34BB" w14:textId="77777777" w:rsidTr="00F030D0">
        <w:tc>
          <w:tcPr>
            <w:tcW w:w="9350" w:type="dxa"/>
          </w:tcPr>
          <w:p w14:paraId="1B4C815B" w14:textId="77777777" w:rsidR="0091503F" w:rsidRPr="0091503F" w:rsidRDefault="0091503F" w:rsidP="0091503F">
            <w:pPr>
              <w:widowControl/>
              <w:kinsoku/>
              <w:spacing w:before="120" w:after="120"/>
              <w:rPr>
                <w:i/>
              </w:rPr>
            </w:pPr>
            <w:r w:rsidRPr="0091503F">
              <w:rPr>
                <w:b/>
                <w:i/>
              </w:rPr>
              <w:t xml:space="preserve">Program Guidance: </w:t>
            </w:r>
            <w:r w:rsidRPr="0091503F">
              <w:rPr>
                <w:i/>
              </w:rPr>
              <w:t xml:space="preserve"> Handbook 4232.1, Section II Production, Chapter 6.1.F, The Credit Investigation</w:t>
            </w:r>
          </w:p>
        </w:tc>
      </w:tr>
    </w:tbl>
    <w:p w14:paraId="05F2DE60" w14:textId="77777777" w:rsidR="0091503F" w:rsidRPr="0091503F" w:rsidRDefault="0091503F" w:rsidP="0091503F">
      <w:pPr>
        <w:widowControl/>
        <w:kinsoku/>
      </w:pPr>
    </w:p>
    <w:p w14:paraId="68C570E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A585942" w14:textId="77777777" w:rsidTr="0023768E">
        <w:trPr>
          <w:tblHeader/>
        </w:trPr>
        <w:tc>
          <w:tcPr>
            <w:tcW w:w="7971" w:type="dxa"/>
            <w:tcBorders>
              <w:top w:val="nil"/>
              <w:left w:val="nil"/>
              <w:bottom w:val="nil"/>
              <w:right w:val="nil"/>
            </w:tcBorders>
          </w:tcPr>
          <w:p w14:paraId="798A736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F7992C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5FFBE46"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3333D5"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4A51E92" w14:textId="77777777" w:rsidTr="0023768E">
        <w:tc>
          <w:tcPr>
            <w:tcW w:w="7971" w:type="dxa"/>
            <w:tcBorders>
              <w:top w:val="nil"/>
              <w:left w:val="nil"/>
              <w:bottom w:val="nil"/>
              <w:right w:val="nil"/>
            </w:tcBorders>
          </w:tcPr>
          <w:p w14:paraId="1A64FB84" w14:textId="20710E8E" w:rsidR="0023768E" w:rsidRPr="0023768E" w:rsidRDefault="0023768E" w:rsidP="002C4C41">
            <w:pPr>
              <w:keepNext/>
              <w:widowControl/>
              <w:numPr>
                <w:ilvl w:val="0"/>
                <w:numId w:val="51"/>
              </w:numPr>
              <w:tabs>
                <w:tab w:val="right" w:leader="dot" w:pos="7740"/>
              </w:tabs>
              <w:kinsoku/>
              <w:spacing w:before="60"/>
            </w:pPr>
            <w:r w:rsidRPr="0023768E">
              <w:rPr>
                <w:color w:val="000000"/>
                <w:szCs w:val="22"/>
              </w:rPr>
              <w:t xml:space="preserve">Does the credit report identify any material derogatory information not previously </w:t>
            </w:r>
            <w:r w:rsidR="00A649AE" w:rsidRPr="0023768E">
              <w:rPr>
                <w:color w:val="000000"/>
                <w:szCs w:val="22"/>
              </w:rPr>
              <w:t>discussed?</w:t>
            </w:r>
            <w:r w:rsidRPr="0023768E">
              <w:tab/>
            </w:r>
          </w:p>
        </w:tc>
        <w:tc>
          <w:tcPr>
            <w:tcW w:w="698" w:type="dxa"/>
            <w:tcBorders>
              <w:top w:val="nil"/>
              <w:left w:val="nil"/>
              <w:bottom w:val="nil"/>
              <w:right w:val="nil"/>
            </w:tcBorders>
            <w:vAlign w:val="bottom"/>
          </w:tcPr>
          <w:p w14:paraId="2F11B5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5578FB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6772A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795A34DF" w14:textId="77777777" w:rsidTr="0023768E">
        <w:tc>
          <w:tcPr>
            <w:tcW w:w="7971" w:type="dxa"/>
            <w:tcBorders>
              <w:top w:val="nil"/>
              <w:left w:val="nil"/>
              <w:bottom w:val="nil"/>
              <w:right w:val="nil"/>
            </w:tcBorders>
          </w:tcPr>
          <w:p w14:paraId="6D929496" w14:textId="16AA7F3C" w:rsidR="0023768E" w:rsidRPr="0023768E" w:rsidRDefault="00AC0EC5" w:rsidP="00AC0EC5">
            <w:pPr>
              <w:widowControl/>
              <w:numPr>
                <w:ilvl w:val="0"/>
                <w:numId w:val="5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5B3E9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667E24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049C6B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bl>
    <w:p w14:paraId="14AB44A7" w14:textId="77777777" w:rsidR="0023768E" w:rsidRPr="0023768E" w:rsidRDefault="0023768E" w:rsidP="0023768E">
      <w:pPr>
        <w:kinsoku/>
      </w:pPr>
    </w:p>
    <w:p w14:paraId="097574E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120778" w14:textId="77777777" w:rsidR="0023768E" w:rsidRDefault="0023768E" w:rsidP="0023768E">
      <w:pPr>
        <w:widowControl/>
        <w:kinsoku/>
      </w:pPr>
    </w:p>
    <w:p w14:paraId="0F88540A" w14:textId="77777777" w:rsidR="00BC2A8C" w:rsidRDefault="00BC2A8C" w:rsidP="0023768E">
      <w:pPr>
        <w:widowControl/>
        <w:kinsoku/>
      </w:pPr>
    </w:p>
    <w:p w14:paraId="20B59316" w14:textId="5EF69049" w:rsidR="0023768E" w:rsidRPr="0023768E" w:rsidRDefault="0023768E" w:rsidP="004A246C">
      <w:pPr>
        <w:pStyle w:val="Heading2"/>
      </w:pPr>
      <w:bookmarkStart w:id="41" w:name="_Toc333582354"/>
      <w:bookmarkStart w:id="42" w:name="_Toc392511807"/>
      <w:bookmarkStart w:id="43" w:name="_Toc505239662"/>
      <w:r w:rsidRPr="0023768E">
        <w:t>Other Facilities Owned, Operated or Managed</w:t>
      </w:r>
      <w:bookmarkEnd w:id="41"/>
      <w:bookmarkEnd w:id="42"/>
      <w:bookmarkEnd w:id="43"/>
    </w:p>
    <w:p w14:paraId="70D87CA5" w14:textId="77777777" w:rsidR="0023768E" w:rsidRPr="0023768E" w:rsidRDefault="0023768E" w:rsidP="0023768E">
      <w:pPr>
        <w:widowControl/>
        <w:kinsoku/>
      </w:pPr>
    </w:p>
    <w:p w14:paraId="3C32B4F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2B1BEFC" w14:textId="77777777" w:rsidTr="0023768E">
        <w:trPr>
          <w:tblHeader/>
        </w:trPr>
        <w:tc>
          <w:tcPr>
            <w:tcW w:w="7971" w:type="dxa"/>
            <w:tcBorders>
              <w:top w:val="nil"/>
              <w:left w:val="nil"/>
              <w:bottom w:val="nil"/>
              <w:right w:val="nil"/>
            </w:tcBorders>
          </w:tcPr>
          <w:p w14:paraId="005608B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F99B7F6"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73343E4"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14C05CB8" w14:textId="77777777" w:rsidR="0023768E" w:rsidRPr="0023768E" w:rsidRDefault="0023768E" w:rsidP="0023768E">
            <w:pPr>
              <w:keepNext/>
              <w:widowControl/>
              <w:kinsoku/>
              <w:jc w:val="center"/>
              <w:rPr>
                <w:b/>
              </w:rPr>
            </w:pPr>
            <w:r w:rsidRPr="0023768E">
              <w:rPr>
                <w:b/>
                <w:sz w:val="22"/>
              </w:rPr>
              <w:t>No</w:t>
            </w:r>
          </w:p>
        </w:tc>
      </w:tr>
      <w:tr w:rsidR="0023768E" w:rsidRPr="0023768E" w14:paraId="1C106E1C" w14:textId="77777777" w:rsidTr="0023768E">
        <w:tc>
          <w:tcPr>
            <w:tcW w:w="7971" w:type="dxa"/>
            <w:tcBorders>
              <w:top w:val="nil"/>
              <w:left w:val="nil"/>
              <w:bottom w:val="nil"/>
              <w:right w:val="nil"/>
            </w:tcBorders>
          </w:tcPr>
          <w:p w14:paraId="67F88F9A" w14:textId="7ADFC500" w:rsidR="0023768E" w:rsidRPr="0023768E" w:rsidRDefault="0023768E" w:rsidP="002C4C41">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 xml:space="preserve">management agent own, operate, or manage any other </w:t>
            </w:r>
            <w:r w:rsidR="00A649AE" w:rsidRPr="0023768E">
              <w:rPr>
                <w:color w:val="000000"/>
              </w:rPr>
              <w:t>facilities?</w:t>
            </w:r>
            <w:r w:rsidRPr="0023768E">
              <w:tab/>
            </w:r>
          </w:p>
        </w:tc>
        <w:tc>
          <w:tcPr>
            <w:tcW w:w="698" w:type="dxa"/>
            <w:tcBorders>
              <w:top w:val="nil"/>
              <w:left w:val="nil"/>
              <w:bottom w:val="nil"/>
              <w:right w:val="nil"/>
            </w:tcBorders>
            <w:vAlign w:val="bottom"/>
          </w:tcPr>
          <w:p w14:paraId="45AA00C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25ECB97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5940F0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335F0682" w14:textId="77777777" w:rsidTr="0023768E">
        <w:tc>
          <w:tcPr>
            <w:tcW w:w="7971" w:type="dxa"/>
            <w:tcBorders>
              <w:top w:val="nil"/>
              <w:left w:val="nil"/>
              <w:bottom w:val="nil"/>
              <w:right w:val="nil"/>
            </w:tcBorders>
          </w:tcPr>
          <w:p w14:paraId="3D5CEC5B"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Do any of the other facilities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0E4442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4016CDD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E313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25F942C0" w14:textId="77777777" w:rsidTr="0023768E">
        <w:tc>
          <w:tcPr>
            <w:tcW w:w="7971" w:type="dxa"/>
            <w:tcBorders>
              <w:top w:val="nil"/>
              <w:left w:val="nil"/>
              <w:bottom w:val="nil"/>
              <w:right w:val="nil"/>
            </w:tcBorders>
          </w:tcPr>
          <w:p w14:paraId="5F897DD2" w14:textId="77777777" w:rsidR="0023768E" w:rsidRPr="0023768E" w:rsidRDefault="0023768E" w:rsidP="002C4C41">
            <w:pPr>
              <w:keepNext/>
              <w:keepLines/>
              <w:widowControl/>
              <w:numPr>
                <w:ilvl w:val="1"/>
                <w:numId w:val="52"/>
              </w:numPr>
              <w:tabs>
                <w:tab w:val="left" w:pos="720"/>
                <w:tab w:val="right" w:leader="dot" w:pos="7740"/>
              </w:tabs>
              <w:kinsoku/>
              <w:spacing w:before="60"/>
              <w:ind w:left="720"/>
            </w:pPr>
            <w:r w:rsidRPr="0023768E">
              <w:rPr>
                <w:color w:val="000000"/>
              </w:rPr>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8ACBDE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55FE0DE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6724B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637682B2" w14:textId="77777777" w:rsidTr="0023768E">
        <w:tc>
          <w:tcPr>
            <w:tcW w:w="7971" w:type="dxa"/>
            <w:tcBorders>
              <w:top w:val="nil"/>
              <w:left w:val="nil"/>
              <w:bottom w:val="nil"/>
              <w:right w:val="nil"/>
            </w:tcBorders>
          </w:tcPr>
          <w:p w14:paraId="66827C4A"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t xml:space="preserve">to instances of actual harm and/or immediate jeopardy (G or </w:t>
            </w:r>
            <w:r w:rsidRPr="0023768E">
              <w:rPr>
                <w:color w:val="000000"/>
              </w:rPr>
              <w:b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6E71A1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5AE0E42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09EB44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bl>
    <w:p w14:paraId="5480D961" w14:textId="77777777" w:rsidR="0023768E" w:rsidRPr="0023768E" w:rsidRDefault="0023768E" w:rsidP="0023768E">
      <w:pPr>
        <w:kinsoku/>
        <w:rPr>
          <w:i/>
        </w:rPr>
      </w:pPr>
    </w:p>
    <w:p w14:paraId="6E20470F"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44E288" w14:textId="77777777" w:rsidR="0091503F" w:rsidRPr="0023768E" w:rsidRDefault="0091503F"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5522E117" w14:textId="77777777" w:rsidTr="0023768E">
        <w:tc>
          <w:tcPr>
            <w:tcW w:w="9576" w:type="dxa"/>
          </w:tcPr>
          <w:p w14:paraId="3BDAD4CF" w14:textId="2FA81E1D" w:rsidR="0023768E" w:rsidRPr="0023768E" w:rsidRDefault="0091503F" w:rsidP="00593B80">
            <w:pPr>
              <w:widowControl/>
              <w:kinsoku/>
              <w:spacing w:before="120"/>
            </w:pPr>
            <w:r>
              <w:rPr>
                <w:b/>
                <w:i/>
              </w:rPr>
              <w:t xml:space="preserve">Program Guidance: </w:t>
            </w:r>
            <w:r>
              <w:rPr>
                <w:i/>
              </w:rPr>
              <w:t>Handbook 4232.1, Section II Production, Chapter 8.8 Operator and Management Agent Analysis, Lender Responsibilities</w:t>
            </w:r>
          </w:p>
        </w:tc>
      </w:tr>
    </w:tbl>
    <w:p w14:paraId="36220BAB" w14:textId="77777777" w:rsidR="0023768E" w:rsidRPr="0023768E" w:rsidRDefault="0023768E" w:rsidP="0023768E">
      <w:pPr>
        <w:widowControl/>
        <w:kinsoku/>
      </w:pPr>
    </w:p>
    <w:p w14:paraId="53267091" w14:textId="77777777" w:rsidR="0023768E" w:rsidRPr="0023768E" w:rsidRDefault="0023768E" w:rsidP="004A246C">
      <w:pPr>
        <w:pStyle w:val="Heading2"/>
      </w:pPr>
      <w:bookmarkStart w:id="44" w:name="_Toc333582355"/>
      <w:bookmarkStart w:id="45" w:name="_Toc392511808"/>
      <w:bookmarkStart w:id="46" w:name="_Toc505239663"/>
      <w:r w:rsidRPr="0023768E">
        <w:t>Past and Current Performance</w:t>
      </w:r>
      <w:bookmarkEnd w:id="44"/>
      <w:bookmarkEnd w:id="45"/>
      <w:bookmarkEnd w:id="46"/>
    </w:p>
    <w:p w14:paraId="04B95587" w14:textId="77777777" w:rsidR="0023768E" w:rsidRPr="0023768E" w:rsidRDefault="0023768E" w:rsidP="0023768E">
      <w:pPr>
        <w:widowControl/>
        <w:kinsoku/>
      </w:pPr>
    </w:p>
    <w:tbl>
      <w:tblPr>
        <w:tblW w:w="0" w:type="auto"/>
        <w:tblLook w:val="0000" w:firstRow="0" w:lastRow="0" w:firstColumn="0" w:lastColumn="0" w:noHBand="0" w:noVBand="0"/>
      </w:tblPr>
      <w:tblGrid>
        <w:gridCol w:w="4752"/>
        <w:gridCol w:w="2592"/>
      </w:tblGrid>
      <w:tr w:rsidR="0023768E" w:rsidRPr="0023768E" w14:paraId="40C9D035" w14:textId="77777777" w:rsidTr="0023768E">
        <w:tc>
          <w:tcPr>
            <w:tcW w:w="4752" w:type="dxa"/>
            <w:tcBorders>
              <w:bottom w:val="single" w:sz="4" w:space="0" w:color="auto"/>
            </w:tcBorders>
          </w:tcPr>
          <w:p w14:paraId="5512D044" w14:textId="77777777" w:rsidR="0023768E" w:rsidRPr="0023768E" w:rsidRDefault="0023768E" w:rsidP="0023768E">
            <w:pPr>
              <w:kinsoku/>
              <w:rPr>
                <w:b/>
                <w:color w:val="000000"/>
                <w:sz w:val="20"/>
                <w:szCs w:val="20"/>
              </w:rPr>
            </w:pPr>
            <w:r w:rsidRPr="0023768E">
              <w:rPr>
                <w:b/>
                <w:color w:val="000000"/>
                <w:sz w:val="20"/>
                <w:szCs w:val="20"/>
              </w:rPr>
              <w:t>Indicator</w:t>
            </w:r>
          </w:p>
        </w:tc>
        <w:tc>
          <w:tcPr>
            <w:tcW w:w="2592" w:type="dxa"/>
            <w:tcBorders>
              <w:bottom w:val="single" w:sz="4" w:space="0" w:color="auto"/>
            </w:tcBorders>
          </w:tcPr>
          <w:p w14:paraId="4DCCB1B2" w14:textId="77777777" w:rsidR="0023768E" w:rsidRPr="0023768E" w:rsidRDefault="0023768E" w:rsidP="0023768E">
            <w:pPr>
              <w:kinsoku/>
              <w:rPr>
                <w:b/>
                <w:bCs/>
                <w:color w:val="000000"/>
                <w:sz w:val="20"/>
                <w:szCs w:val="20"/>
              </w:rPr>
            </w:pPr>
            <w:r w:rsidRPr="0023768E">
              <w:rPr>
                <w:b/>
                <w:bCs/>
                <w:color w:val="000000"/>
                <w:sz w:val="20"/>
                <w:szCs w:val="20"/>
              </w:rPr>
              <w:t>Findings</w:t>
            </w:r>
          </w:p>
        </w:tc>
      </w:tr>
      <w:tr w:rsidR="0023768E" w:rsidRPr="0023768E" w14:paraId="15905C33" w14:textId="77777777" w:rsidTr="0023768E">
        <w:tc>
          <w:tcPr>
            <w:tcW w:w="4752" w:type="dxa"/>
            <w:tcBorders>
              <w:top w:val="single" w:sz="4" w:space="0" w:color="auto"/>
            </w:tcBorders>
          </w:tcPr>
          <w:p w14:paraId="1945533A" w14:textId="77777777" w:rsidR="0023768E" w:rsidRPr="0023768E" w:rsidRDefault="0023768E" w:rsidP="0023768E">
            <w:pPr>
              <w:kinsoku/>
              <w:rPr>
                <w:color w:val="000000"/>
              </w:rPr>
            </w:pPr>
            <w:r w:rsidRPr="0023768E">
              <w:rPr>
                <w:color w:val="000000"/>
              </w:rPr>
              <w:t>Billing</w:t>
            </w:r>
          </w:p>
        </w:tc>
        <w:tc>
          <w:tcPr>
            <w:tcW w:w="2592" w:type="dxa"/>
            <w:tcBorders>
              <w:top w:val="single" w:sz="4" w:space="0" w:color="auto"/>
            </w:tcBorders>
          </w:tcPr>
          <w:p w14:paraId="1396A6F9" w14:textId="77777777" w:rsidR="0023768E" w:rsidRPr="0023768E" w:rsidRDefault="0023768E" w:rsidP="0023768E">
            <w:pPr>
              <w:kinsoku/>
              <w:rPr>
                <w:color w:val="000000"/>
              </w:rPr>
            </w:pPr>
            <w:r w:rsidRPr="0023768E">
              <w:rPr>
                <w:color w:val="000000"/>
              </w:rPr>
              <w:fldChar w:fldCharType="begin">
                <w:ffData>
                  <w:name w:val="Text162"/>
                  <w:enabled/>
                  <w:calcOnExit w:val="0"/>
                  <w:textInput/>
                </w:ffData>
              </w:fldChar>
            </w:r>
            <w:bookmarkStart w:id="47" w:name="Text16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47"/>
            <w:r w:rsidRPr="0023768E">
              <w:rPr>
                <w:color w:val="000000"/>
              </w:rPr>
              <w:t xml:space="preserve">  &lt;&lt;acceptable&gt;&gt;</w:t>
            </w:r>
          </w:p>
        </w:tc>
      </w:tr>
      <w:tr w:rsidR="0023768E" w:rsidRPr="0023768E" w14:paraId="01D5790D" w14:textId="77777777" w:rsidTr="0023768E">
        <w:tc>
          <w:tcPr>
            <w:tcW w:w="4752" w:type="dxa"/>
          </w:tcPr>
          <w:p w14:paraId="5E2DDDC7" w14:textId="77777777" w:rsidR="0023768E" w:rsidRPr="0023768E" w:rsidRDefault="0023768E" w:rsidP="0023768E">
            <w:pPr>
              <w:kinsoku/>
              <w:rPr>
                <w:color w:val="000000"/>
              </w:rPr>
            </w:pPr>
            <w:r w:rsidRPr="0023768E">
              <w:rPr>
                <w:color w:val="000000"/>
              </w:rPr>
              <w:t>Controlling operating expenses</w:t>
            </w:r>
          </w:p>
        </w:tc>
        <w:tc>
          <w:tcPr>
            <w:tcW w:w="2592" w:type="dxa"/>
          </w:tcPr>
          <w:p w14:paraId="20A1FF8D" w14:textId="77777777" w:rsidR="0023768E" w:rsidRPr="0023768E" w:rsidRDefault="0023768E" w:rsidP="0023768E">
            <w:pPr>
              <w:kinsoku/>
              <w:rPr>
                <w:color w:val="000000"/>
              </w:rPr>
            </w:pPr>
            <w:r w:rsidRPr="0023768E">
              <w:rPr>
                <w:color w:val="000000"/>
              </w:rPr>
              <w:fldChar w:fldCharType="begin">
                <w:ffData>
                  <w:name w:val="Text163"/>
                  <w:enabled/>
                  <w:calcOnExit w:val="0"/>
                  <w:textInput/>
                </w:ffData>
              </w:fldChar>
            </w:r>
            <w:bookmarkStart w:id="48" w:name="Text16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48"/>
          </w:p>
        </w:tc>
      </w:tr>
      <w:tr w:rsidR="0023768E" w:rsidRPr="0023768E" w14:paraId="6CC324BF" w14:textId="77777777" w:rsidTr="0023768E">
        <w:tc>
          <w:tcPr>
            <w:tcW w:w="4752" w:type="dxa"/>
          </w:tcPr>
          <w:p w14:paraId="75919D5E" w14:textId="77777777" w:rsidR="0023768E" w:rsidRPr="0023768E" w:rsidRDefault="0023768E" w:rsidP="0023768E">
            <w:pPr>
              <w:kinsoku/>
              <w:rPr>
                <w:color w:val="000000"/>
              </w:rPr>
            </w:pPr>
            <w:r w:rsidRPr="0023768E">
              <w:rPr>
                <w:color w:val="000000"/>
              </w:rPr>
              <w:t>Vacancy rates</w:t>
            </w:r>
          </w:p>
        </w:tc>
        <w:tc>
          <w:tcPr>
            <w:tcW w:w="2592" w:type="dxa"/>
          </w:tcPr>
          <w:p w14:paraId="6E4F2173"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2F2385" w14:textId="77777777" w:rsidTr="0023768E">
        <w:tc>
          <w:tcPr>
            <w:tcW w:w="4752" w:type="dxa"/>
          </w:tcPr>
          <w:p w14:paraId="1565A9DA" w14:textId="77777777" w:rsidR="0023768E" w:rsidRPr="0023768E" w:rsidRDefault="0023768E" w:rsidP="0023768E">
            <w:pPr>
              <w:kinsoku/>
              <w:rPr>
                <w:color w:val="000000"/>
              </w:rPr>
            </w:pPr>
            <w:r w:rsidRPr="0023768E">
              <w:rPr>
                <w:color w:val="000000"/>
              </w:rPr>
              <w:t>Resident turnover</w:t>
            </w:r>
          </w:p>
        </w:tc>
        <w:tc>
          <w:tcPr>
            <w:tcW w:w="2592" w:type="dxa"/>
          </w:tcPr>
          <w:p w14:paraId="7831CA69"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6BAF955" w14:textId="77777777" w:rsidTr="0023768E">
        <w:tc>
          <w:tcPr>
            <w:tcW w:w="4752" w:type="dxa"/>
          </w:tcPr>
          <w:p w14:paraId="10726515" w14:textId="77777777" w:rsidR="0023768E" w:rsidRPr="0023768E" w:rsidRDefault="0023768E" w:rsidP="0023768E">
            <w:pPr>
              <w:kinsoku/>
              <w:rPr>
                <w:color w:val="000000"/>
              </w:rPr>
            </w:pPr>
            <w:r w:rsidRPr="0023768E">
              <w:rPr>
                <w:color w:val="000000"/>
              </w:rPr>
              <w:t>Rent collection and accounts receivable</w:t>
            </w:r>
          </w:p>
        </w:tc>
        <w:tc>
          <w:tcPr>
            <w:tcW w:w="2592" w:type="dxa"/>
          </w:tcPr>
          <w:p w14:paraId="0F9CA036"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6EA1998" w14:textId="77777777" w:rsidTr="0023768E">
        <w:tc>
          <w:tcPr>
            <w:tcW w:w="4752" w:type="dxa"/>
          </w:tcPr>
          <w:p w14:paraId="4DFBF0D1" w14:textId="77777777" w:rsidR="0023768E" w:rsidRPr="0023768E" w:rsidRDefault="0023768E" w:rsidP="0023768E">
            <w:pPr>
              <w:kinsoku/>
              <w:rPr>
                <w:color w:val="000000"/>
              </w:rPr>
            </w:pPr>
            <w:r w:rsidRPr="0023768E">
              <w:rPr>
                <w:color w:val="000000"/>
              </w:rPr>
              <w:t>Physical security</w:t>
            </w:r>
          </w:p>
        </w:tc>
        <w:tc>
          <w:tcPr>
            <w:tcW w:w="2592" w:type="dxa"/>
          </w:tcPr>
          <w:p w14:paraId="555271F1"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FF61AEF" w14:textId="77777777" w:rsidTr="0023768E">
        <w:tc>
          <w:tcPr>
            <w:tcW w:w="4752" w:type="dxa"/>
          </w:tcPr>
          <w:p w14:paraId="6DE4BD66" w14:textId="77777777" w:rsidR="0023768E" w:rsidRPr="0023768E" w:rsidRDefault="0023768E" w:rsidP="0023768E">
            <w:pPr>
              <w:kinsoku/>
              <w:rPr>
                <w:color w:val="000000"/>
              </w:rPr>
            </w:pPr>
            <w:r w:rsidRPr="0023768E">
              <w:rPr>
                <w:color w:val="000000"/>
              </w:rPr>
              <w:t>Physical condition and maintenance</w:t>
            </w:r>
          </w:p>
        </w:tc>
        <w:tc>
          <w:tcPr>
            <w:tcW w:w="2592" w:type="dxa"/>
          </w:tcPr>
          <w:p w14:paraId="7B42E27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2698B9D" w14:textId="77777777" w:rsidTr="0023768E">
        <w:tc>
          <w:tcPr>
            <w:tcW w:w="4752" w:type="dxa"/>
          </w:tcPr>
          <w:p w14:paraId="2F7435D7" w14:textId="77777777" w:rsidR="0023768E" w:rsidRPr="0023768E" w:rsidRDefault="0023768E" w:rsidP="0023768E">
            <w:pPr>
              <w:kinsoku/>
              <w:rPr>
                <w:color w:val="000000"/>
              </w:rPr>
            </w:pPr>
            <w:r w:rsidRPr="0023768E">
              <w:rPr>
                <w:color w:val="000000"/>
              </w:rPr>
              <w:t>Resident relations</w:t>
            </w:r>
          </w:p>
        </w:tc>
        <w:tc>
          <w:tcPr>
            <w:tcW w:w="2592" w:type="dxa"/>
          </w:tcPr>
          <w:p w14:paraId="18424BFB"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61DDF0C" w14:textId="77777777" w:rsidR="0023768E" w:rsidRPr="0023768E" w:rsidRDefault="0023768E" w:rsidP="0023768E">
      <w:pPr>
        <w:kinsoku/>
        <w:rPr>
          <w:color w:val="000000"/>
        </w:rPr>
      </w:pPr>
    </w:p>
    <w:p w14:paraId="2302C779" w14:textId="6C419B9F" w:rsidR="0023768E" w:rsidRPr="0023768E" w:rsidRDefault="0023768E" w:rsidP="0023768E">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 xml:space="preserve">management agent, as well as a review of the management policies and procedures, the </w:t>
      </w:r>
      <w:r w:rsidR="004B3C17">
        <w:rPr>
          <w:i/>
        </w:rPr>
        <w:t>lender</w:t>
      </w:r>
      <w:r w:rsidRPr="0023768E">
        <w:rPr>
          <w:i/>
        </w:rPr>
        <w:t xml:space="preserve">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AB26F4" w14:textId="77777777" w:rsidR="0023768E" w:rsidRPr="0023768E" w:rsidRDefault="0023768E" w:rsidP="0023768E">
      <w:pPr>
        <w:widowControl/>
        <w:kinsoku/>
      </w:pPr>
    </w:p>
    <w:p w14:paraId="0D0228C0" w14:textId="340A3A94" w:rsidR="0023768E" w:rsidRPr="0023768E" w:rsidRDefault="0023768E" w:rsidP="004A246C">
      <w:pPr>
        <w:pStyle w:val="Heading2"/>
      </w:pPr>
      <w:bookmarkStart w:id="49" w:name="_Toc260046896"/>
      <w:bookmarkStart w:id="50" w:name="_Toc333582356"/>
      <w:bookmarkStart w:id="51" w:name="_Toc392511809"/>
      <w:bookmarkStart w:id="52" w:name="_Toc505239664"/>
      <w:r w:rsidRPr="0023768E">
        <w:t>Management Agreement</w:t>
      </w:r>
      <w:bookmarkEnd w:id="49"/>
      <w:bookmarkEnd w:id="50"/>
      <w:bookmarkEnd w:id="51"/>
      <w:bookmarkEnd w:id="52"/>
    </w:p>
    <w:p w14:paraId="26E1F384"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160"/>
      </w:tblGrid>
      <w:tr w:rsidR="0023768E" w:rsidRPr="0023768E" w14:paraId="08CD3CA1" w14:textId="77777777" w:rsidTr="0023768E">
        <w:tc>
          <w:tcPr>
            <w:tcW w:w="2508" w:type="dxa"/>
            <w:vAlign w:val="bottom"/>
          </w:tcPr>
          <w:p w14:paraId="4547D769"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160" w:type="dxa"/>
            <w:tcBorders>
              <w:bottom w:val="single" w:sz="4" w:space="0" w:color="auto"/>
            </w:tcBorders>
            <w:vAlign w:val="bottom"/>
          </w:tcPr>
          <w:p w14:paraId="701FA36B"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6775488" w14:textId="77777777" w:rsidTr="0023768E">
        <w:tc>
          <w:tcPr>
            <w:tcW w:w="2508" w:type="dxa"/>
            <w:vAlign w:val="bottom"/>
          </w:tcPr>
          <w:p w14:paraId="449BB099" w14:textId="77777777" w:rsidR="0023768E" w:rsidRPr="0023768E" w:rsidRDefault="0023768E" w:rsidP="0023768E">
            <w:pPr>
              <w:keepNext/>
              <w:keepLines/>
              <w:widowControl/>
              <w:kinsoku/>
              <w:spacing w:before="60"/>
              <w:rPr>
                <w:color w:val="000000"/>
              </w:rPr>
            </w:pPr>
            <w:r w:rsidRPr="0023768E">
              <w:rPr>
                <w:color w:val="000000"/>
              </w:rPr>
              <w:t>Agreement expires:</w:t>
            </w:r>
          </w:p>
        </w:tc>
        <w:tc>
          <w:tcPr>
            <w:tcW w:w="5160" w:type="dxa"/>
            <w:tcBorders>
              <w:top w:val="single" w:sz="4" w:space="0" w:color="auto"/>
              <w:bottom w:val="single" w:sz="4" w:space="0" w:color="auto"/>
            </w:tcBorders>
          </w:tcPr>
          <w:p w14:paraId="23D2BBB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47875E7" w14:textId="77777777" w:rsidTr="0023768E">
        <w:tc>
          <w:tcPr>
            <w:tcW w:w="2508" w:type="dxa"/>
            <w:vAlign w:val="bottom"/>
          </w:tcPr>
          <w:p w14:paraId="0AF2E071" w14:textId="77777777" w:rsidR="0023768E" w:rsidRPr="0023768E" w:rsidRDefault="0023768E" w:rsidP="0023768E">
            <w:pPr>
              <w:keepNext/>
              <w:keepLines/>
              <w:widowControl/>
              <w:kinsoku/>
              <w:spacing w:before="60"/>
              <w:rPr>
                <w:color w:val="000000"/>
              </w:rPr>
            </w:pPr>
            <w:r w:rsidRPr="0023768E">
              <w:rPr>
                <w:color w:val="000000"/>
              </w:rPr>
              <w:t>Management fee:</w:t>
            </w:r>
          </w:p>
        </w:tc>
        <w:tc>
          <w:tcPr>
            <w:tcW w:w="5160" w:type="dxa"/>
            <w:tcBorders>
              <w:top w:val="single" w:sz="4" w:space="0" w:color="auto"/>
              <w:bottom w:val="single" w:sz="4" w:space="0" w:color="auto"/>
            </w:tcBorders>
          </w:tcPr>
          <w:p w14:paraId="22990C45"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C4FF9A7" w14:textId="77777777" w:rsidR="0023768E" w:rsidRPr="0023768E" w:rsidRDefault="0023768E" w:rsidP="0023768E">
      <w:pPr>
        <w:kinsoku/>
        <w:rPr>
          <w:b/>
          <w:color w:val="000000"/>
        </w:rPr>
      </w:pPr>
    </w:p>
    <w:p w14:paraId="23297A9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382F50B" w14:textId="77777777" w:rsidTr="0023768E">
        <w:trPr>
          <w:tblHeader/>
        </w:trPr>
        <w:tc>
          <w:tcPr>
            <w:tcW w:w="7971" w:type="dxa"/>
            <w:tcBorders>
              <w:top w:val="nil"/>
              <w:left w:val="nil"/>
              <w:bottom w:val="nil"/>
              <w:right w:val="nil"/>
            </w:tcBorders>
          </w:tcPr>
          <w:p w14:paraId="09510DE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058E6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37E8B8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8BADB7B"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43ADD47" w14:textId="77777777" w:rsidTr="0023768E">
        <w:tc>
          <w:tcPr>
            <w:tcW w:w="7971" w:type="dxa"/>
            <w:tcBorders>
              <w:top w:val="nil"/>
              <w:left w:val="nil"/>
              <w:bottom w:val="nil"/>
              <w:right w:val="nil"/>
            </w:tcBorders>
          </w:tcPr>
          <w:p w14:paraId="31FF8E66" w14:textId="5EAF164D" w:rsidR="0023768E" w:rsidRPr="0023768E" w:rsidRDefault="0023768E" w:rsidP="002C4C41">
            <w:pPr>
              <w:keepNext/>
              <w:widowControl/>
              <w:numPr>
                <w:ilvl w:val="0"/>
                <w:numId w:val="53"/>
              </w:numPr>
              <w:tabs>
                <w:tab w:val="right" w:leader="dot" w:pos="7740"/>
              </w:tabs>
              <w:kinsoku/>
              <w:spacing w:before="60"/>
            </w:pPr>
            <w:r w:rsidRPr="0023768E">
              <w:rPr>
                <w:color w:val="000000"/>
              </w:rPr>
              <w:t xml:space="preserve">Does the agreement </w:t>
            </w:r>
            <w:r w:rsidR="0091503F">
              <w:rPr>
                <w:color w:val="000000"/>
              </w:rPr>
              <w:t>in</w:t>
            </w:r>
            <w:r w:rsidRPr="0023768E">
              <w:rPr>
                <w:color w:val="000000"/>
              </w:rPr>
              <w:t xml:space="preserve">sufficiently describe the services the agent is responsible for performing and for which the agent will be paid management </w:t>
            </w:r>
            <w:r w:rsidR="00A649AE" w:rsidRPr="0023768E">
              <w:rPr>
                <w:color w:val="000000"/>
              </w:rPr>
              <w:t>fees?</w:t>
            </w:r>
            <w:r w:rsidRPr="0023768E">
              <w:tab/>
            </w:r>
          </w:p>
        </w:tc>
        <w:tc>
          <w:tcPr>
            <w:tcW w:w="698" w:type="dxa"/>
            <w:tcBorders>
              <w:top w:val="nil"/>
              <w:left w:val="nil"/>
              <w:bottom w:val="nil"/>
              <w:right w:val="nil"/>
            </w:tcBorders>
            <w:vAlign w:val="bottom"/>
          </w:tcPr>
          <w:p w14:paraId="3406AC0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7F01911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28A47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457FF97E" w14:textId="77777777" w:rsidTr="0023768E">
        <w:tc>
          <w:tcPr>
            <w:tcW w:w="7971" w:type="dxa"/>
            <w:tcBorders>
              <w:top w:val="nil"/>
              <w:left w:val="nil"/>
              <w:bottom w:val="nil"/>
              <w:right w:val="nil"/>
            </w:tcBorders>
          </w:tcPr>
          <w:p w14:paraId="61479122" w14:textId="3FC3D0D4"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 xml:space="preserve">fail to state </w:t>
            </w:r>
            <w:r w:rsidRPr="0023768E">
              <w:rPr>
                <w:color w:val="000000"/>
              </w:rPr>
              <w:t>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14:paraId="1197A2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014FC62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C70FBF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53A8F941" w14:textId="77777777" w:rsidTr="0023768E">
        <w:tc>
          <w:tcPr>
            <w:tcW w:w="7971" w:type="dxa"/>
            <w:tcBorders>
              <w:top w:val="nil"/>
              <w:left w:val="nil"/>
              <w:bottom w:val="nil"/>
              <w:right w:val="nil"/>
            </w:tcBorders>
          </w:tcPr>
          <w:p w14:paraId="5993413F" w14:textId="4B3FD1F7"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fail to state</w:t>
            </w:r>
            <w:r w:rsidR="0091503F" w:rsidRPr="0023768E">
              <w:rPr>
                <w:color w:val="000000"/>
              </w:rPr>
              <w:t xml:space="preserv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14:paraId="013AE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4C7C74D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D9C63A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2F129790" w14:textId="77777777" w:rsidTr="0023768E">
        <w:tc>
          <w:tcPr>
            <w:tcW w:w="7971" w:type="dxa"/>
            <w:tcBorders>
              <w:top w:val="nil"/>
              <w:left w:val="nil"/>
              <w:bottom w:val="nil"/>
              <w:right w:val="nil"/>
            </w:tcBorders>
          </w:tcPr>
          <w:p w14:paraId="146F13CC" w14:textId="575B3AA4"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fail to state</w:t>
            </w:r>
            <w:r w:rsidR="0091503F" w:rsidRPr="0023768E">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14:paraId="045743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22B781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4E5CDB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0C804726" w14:textId="77777777" w:rsidTr="0023768E">
        <w:tc>
          <w:tcPr>
            <w:tcW w:w="7971" w:type="dxa"/>
            <w:tcBorders>
              <w:top w:val="nil"/>
              <w:left w:val="nil"/>
              <w:bottom w:val="nil"/>
              <w:right w:val="nil"/>
            </w:tcBorders>
          </w:tcPr>
          <w:p w14:paraId="774D494C" w14:textId="5D247935"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fail to state</w:t>
            </w:r>
            <w:r w:rsidR="0091503F" w:rsidRPr="0023768E">
              <w:rPr>
                <w:color w:val="000000"/>
              </w:rPr>
              <w:t xml:space="preserve"> </w:t>
            </w:r>
            <w:r w:rsidRPr="0023768E">
              <w:rPr>
                <w:color w:val="000000"/>
              </w:rPr>
              <w:t>that the management agent will turn over to the owner all of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14:paraId="6B01EE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442A9B4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193C1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46038DD3" w14:textId="77777777" w:rsidTr="0023768E">
        <w:tc>
          <w:tcPr>
            <w:tcW w:w="7971" w:type="dxa"/>
            <w:tcBorders>
              <w:top w:val="nil"/>
              <w:left w:val="nil"/>
              <w:bottom w:val="nil"/>
              <w:right w:val="nil"/>
            </w:tcBorders>
          </w:tcPr>
          <w:p w14:paraId="303641D1" w14:textId="4613A0B9" w:rsidR="0023768E" w:rsidRPr="0023768E" w:rsidRDefault="0091503F">
            <w:pPr>
              <w:widowControl/>
              <w:numPr>
                <w:ilvl w:val="0"/>
                <w:numId w:val="53"/>
              </w:numPr>
              <w:tabs>
                <w:tab w:val="right" w:leader="dot" w:pos="7740"/>
              </w:tabs>
              <w:kinsoku/>
              <w:spacing w:before="60"/>
            </w:pPr>
            <w:r>
              <w:rPr>
                <w:color w:val="000000"/>
              </w:rPr>
              <w:t xml:space="preserve">Does the </w:t>
            </w:r>
            <w:r w:rsidR="0023768E" w:rsidRPr="0023768E">
              <w:rPr>
                <w:color w:val="000000"/>
              </w:rPr>
              <w:t>agreement exempt the agent from gross negligence and or willful misconduct?</w:t>
            </w:r>
            <w:r w:rsidR="0023768E" w:rsidRPr="0023768E">
              <w:t xml:space="preserve">  </w:t>
            </w:r>
            <w:r w:rsidR="0023768E" w:rsidRPr="0023768E">
              <w:tab/>
            </w:r>
          </w:p>
        </w:tc>
        <w:tc>
          <w:tcPr>
            <w:tcW w:w="698" w:type="dxa"/>
            <w:tcBorders>
              <w:top w:val="nil"/>
              <w:left w:val="nil"/>
              <w:bottom w:val="nil"/>
              <w:right w:val="nil"/>
            </w:tcBorders>
            <w:vAlign w:val="bottom"/>
          </w:tcPr>
          <w:p w14:paraId="2C87AD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6C1A67D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0DBC7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r w:rsidR="0023768E" w:rsidRPr="0023768E" w14:paraId="7D3F8F13" w14:textId="77777777" w:rsidTr="0023768E">
        <w:tc>
          <w:tcPr>
            <w:tcW w:w="7971" w:type="dxa"/>
            <w:tcBorders>
              <w:top w:val="nil"/>
              <w:left w:val="nil"/>
              <w:bottom w:val="nil"/>
              <w:right w:val="nil"/>
            </w:tcBorders>
          </w:tcPr>
          <w:p w14:paraId="1164AFC5" w14:textId="77777777" w:rsidR="0023768E" w:rsidRPr="0023768E" w:rsidRDefault="0023768E" w:rsidP="002C4C41">
            <w:pPr>
              <w:widowControl/>
              <w:numPr>
                <w:ilvl w:val="0"/>
                <w:numId w:val="53"/>
              </w:numPr>
              <w:tabs>
                <w:tab w:val="right" w:leader="dot" w:pos="7740"/>
              </w:tabs>
              <w:kinsoku/>
              <w:spacing w:before="60"/>
            </w:pPr>
            <w:r w:rsidRPr="0023768E">
              <w:rPr>
                <w:color w:val="000000"/>
              </w:rPr>
              <w:t>Is the Form HUD-9839-ORCF consistent with the Management Agreement?</w:t>
            </w:r>
            <w:r w:rsidRPr="0023768E">
              <w:tab/>
            </w:r>
          </w:p>
        </w:tc>
        <w:tc>
          <w:tcPr>
            <w:tcW w:w="698" w:type="dxa"/>
            <w:tcBorders>
              <w:top w:val="nil"/>
              <w:left w:val="nil"/>
              <w:bottom w:val="nil"/>
              <w:right w:val="nil"/>
            </w:tcBorders>
            <w:vAlign w:val="bottom"/>
          </w:tcPr>
          <w:p w14:paraId="5EB7E36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B3354E">
              <w:fldChar w:fldCharType="separate"/>
            </w:r>
            <w:r w:rsidRPr="0023768E">
              <w:fldChar w:fldCharType="end"/>
            </w:r>
          </w:p>
        </w:tc>
        <w:tc>
          <w:tcPr>
            <w:tcW w:w="277" w:type="dxa"/>
            <w:tcBorders>
              <w:top w:val="nil"/>
              <w:left w:val="nil"/>
              <w:bottom w:val="nil"/>
              <w:right w:val="nil"/>
            </w:tcBorders>
            <w:vAlign w:val="bottom"/>
          </w:tcPr>
          <w:p w14:paraId="4F9C6B5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ECDEE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B3354E">
              <w:rPr>
                <w:b/>
              </w:rPr>
            </w:r>
            <w:r w:rsidR="00B3354E">
              <w:rPr>
                <w:b/>
              </w:rPr>
              <w:fldChar w:fldCharType="separate"/>
            </w:r>
            <w:r w:rsidRPr="0023768E">
              <w:rPr>
                <w:b/>
              </w:rPr>
              <w:fldChar w:fldCharType="end"/>
            </w:r>
          </w:p>
        </w:tc>
      </w:tr>
    </w:tbl>
    <w:p w14:paraId="0A60CBCF" w14:textId="77777777" w:rsidR="0023768E" w:rsidRPr="0023768E" w:rsidRDefault="0023768E" w:rsidP="0023768E">
      <w:pPr>
        <w:kinsoku/>
      </w:pPr>
    </w:p>
    <w:p w14:paraId="3E777A13" w14:textId="0DEEB435" w:rsidR="0023768E" w:rsidRPr="0023768E" w:rsidRDefault="0023768E" w:rsidP="0023768E">
      <w:pPr>
        <w:widowControl/>
        <w:kinsoku/>
        <w:rPr>
          <w:i/>
        </w:rPr>
      </w:pPr>
      <w:r w:rsidRPr="0023768E">
        <w:rPr>
          <w:i/>
        </w:rPr>
        <w:t>&lt;&lt;For each “</w:t>
      </w:r>
      <w:r w:rsidR="0091503F">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92F563" w14:textId="77777777" w:rsidR="0023768E" w:rsidRPr="0023768E" w:rsidRDefault="0023768E" w:rsidP="0023768E">
      <w:pPr>
        <w:widowControl/>
        <w:kinsoku/>
      </w:pPr>
    </w:p>
    <w:p w14:paraId="08DC7936" w14:textId="77777777" w:rsidR="0023768E" w:rsidRPr="0023768E" w:rsidRDefault="0023768E" w:rsidP="00593B80">
      <w:pPr>
        <w:pStyle w:val="Heading2"/>
      </w:pPr>
      <w:bookmarkStart w:id="53" w:name="_Toc333582357"/>
      <w:bookmarkStart w:id="54" w:name="_Toc392511810"/>
      <w:bookmarkStart w:id="55" w:name="_Toc505239665"/>
      <w:r w:rsidRPr="0023768E">
        <w:t>Management Certification</w:t>
      </w:r>
      <w:bookmarkEnd w:id="53"/>
      <w:bookmarkEnd w:id="54"/>
      <w:bookmarkEnd w:id="55"/>
    </w:p>
    <w:p w14:paraId="0D22C079" w14:textId="1BD4C68E" w:rsidR="0023768E" w:rsidRPr="0023768E" w:rsidRDefault="0023768E" w:rsidP="0023768E">
      <w:pPr>
        <w:widowControl/>
        <w:kinsoku/>
        <w:rPr>
          <w:i/>
        </w:rPr>
      </w:pPr>
      <w:r w:rsidRPr="0023768E">
        <w:rPr>
          <w:i/>
        </w:rPr>
        <w:t xml:space="preserve">&lt;&lt;Provide narrative review.  For example: “The form HUD-9839-ORCF, Project Owner’s/ Management Agent’s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93E89BF" w14:textId="77777777" w:rsidR="0023768E" w:rsidRPr="0023768E" w:rsidRDefault="0023768E" w:rsidP="0023768E">
      <w:pPr>
        <w:widowControl/>
        <w:kinsoku/>
      </w:pPr>
    </w:p>
    <w:p w14:paraId="3F37292C" w14:textId="77777777" w:rsidR="0023768E" w:rsidRPr="0023768E" w:rsidRDefault="0023768E" w:rsidP="004A246C">
      <w:pPr>
        <w:pStyle w:val="Heading2"/>
      </w:pPr>
      <w:bookmarkStart w:id="56" w:name="_Toc333582358"/>
      <w:bookmarkStart w:id="57" w:name="_Toc392511811"/>
      <w:bookmarkStart w:id="58" w:name="_Toc505239666"/>
      <w:r w:rsidRPr="0023768E">
        <w:t>Conclusion</w:t>
      </w:r>
      <w:bookmarkEnd w:id="56"/>
      <w:bookmarkEnd w:id="57"/>
      <w:bookmarkEnd w:id="58"/>
    </w:p>
    <w:p w14:paraId="42334D15" w14:textId="4F1A261E" w:rsidR="0023768E" w:rsidRPr="0023768E" w:rsidRDefault="0023768E" w:rsidP="0023768E">
      <w:pPr>
        <w:widowControl/>
        <w:kinsoku/>
        <w:rPr>
          <w:i/>
        </w:rPr>
      </w:pPr>
      <w:r w:rsidRPr="0023768E">
        <w:rPr>
          <w:i/>
        </w:rPr>
        <w:t xml:space="preserve">&lt;&lt;Provide narrative discussion of </w:t>
      </w:r>
      <w:r w:rsidR="004B3C17">
        <w:rPr>
          <w:i/>
        </w:rPr>
        <w:t>Lende</w:t>
      </w:r>
      <w:r w:rsidRPr="0023768E">
        <w:rPr>
          <w:i/>
        </w:rPr>
        <w:t xml:space="preserve">r’s conclusion and recommendation.  For example: “The management agent has demonstrated an acceptable credit history and has the experience to continue to successfully manage this facility.  The </w:t>
      </w:r>
      <w:r w:rsidR="004B3C17">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520FF23" w14:textId="77777777" w:rsidR="0023768E" w:rsidRPr="0023768E" w:rsidRDefault="0023768E" w:rsidP="0023768E">
      <w:pPr>
        <w:widowControl/>
        <w:kinsoku/>
      </w:pPr>
    </w:p>
    <w:p w14:paraId="77C62B34" w14:textId="77777777" w:rsidR="0023768E" w:rsidRPr="0023768E" w:rsidRDefault="0023768E" w:rsidP="004A246C">
      <w:pPr>
        <w:pStyle w:val="Heading1"/>
      </w:pPr>
      <w:bookmarkStart w:id="59" w:name="_Mortgage_Determinants"/>
      <w:bookmarkStart w:id="60" w:name="_Toc392511853"/>
      <w:bookmarkStart w:id="61" w:name="_Toc505239667"/>
      <w:bookmarkStart w:id="62" w:name="_Toc199657834"/>
      <w:bookmarkStart w:id="63" w:name="_Toc260046941"/>
      <w:bookmarkStart w:id="64" w:name="_Toc333582404"/>
      <w:bookmarkEnd w:id="59"/>
      <w:r w:rsidRPr="0023768E">
        <w:t>Circumstances that May Require Additional Information</w:t>
      </w:r>
      <w:bookmarkEnd w:id="60"/>
      <w:bookmarkEnd w:id="61"/>
    </w:p>
    <w:p w14:paraId="08746D52" w14:textId="77777777" w:rsidR="0023768E" w:rsidRPr="0023768E" w:rsidRDefault="0023768E" w:rsidP="00A76FFA">
      <w:pPr>
        <w:keepNext/>
        <w:widowControl/>
        <w:kinsoku/>
        <w:rPr>
          <w:rFonts w:eastAsia="Calibri"/>
        </w:rPr>
      </w:pPr>
    </w:p>
    <w:p w14:paraId="759286D4" w14:textId="7E67FE8B" w:rsidR="0023768E" w:rsidRDefault="0023768E" w:rsidP="0023768E">
      <w:pPr>
        <w:widowControl/>
        <w:kinsoku/>
      </w:pPr>
      <w:r w:rsidRPr="0023768E">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769D1BE5" w14:textId="77777777" w:rsidR="0091503F" w:rsidRDefault="0091503F" w:rsidP="0023768E">
      <w:pPr>
        <w:widowControl/>
        <w:kinsoku/>
      </w:pPr>
    </w:p>
    <w:p w14:paraId="04A2614D" w14:textId="77777777" w:rsidR="0091503F" w:rsidRPr="0091503F" w:rsidRDefault="0091503F" w:rsidP="0091503F">
      <w:pPr>
        <w:pStyle w:val="Heading1"/>
        <w:rPr>
          <w:kern w:val="32"/>
          <w:szCs w:val="32"/>
        </w:rPr>
      </w:pPr>
      <w:bookmarkStart w:id="65" w:name="_Toc392511854"/>
      <w:bookmarkStart w:id="66" w:name="_Toc505239668"/>
      <w:r w:rsidRPr="0091503F">
        <w:rPr>
          <w:kern w:val="32"/>
          <w:szCs w:val="32"/>
        </w:rPr>
        <w:t>Special Conditions</w:t>
      </w:r>
      <w:bookmarkEnd w:id="65"/>
      <w:bookmarkEnd w:id="66"/>
    </w:p>
    <w:p w14:paraId="647B6F6F" w14:textId="77777777" w:rsidR="0091503F" w:rsidRPr="0091503F" w:rsidRDefault="0091503F" w:rsidP="0091503F">
      <w:pPr>
        <w:keepNext/>
        <w:keepLines/>
        <w:widowControl/>
        <w:kinsoku/>
      </w:pPr>
      <w:r w:rsidRPr="0091503F">
        <w:rPr>
          <w:i/>
          <w:color w:val="000000"/>
        </w:rPr>
        <w:t xml:space="preserve">&lt;&lt;List any recommended special conditions.  If none, state “None.”&gt;&gt;  </w:t>
      </w:r>
    </w:p>
    <w:p w14:paraId="6E6ED275" w14:textId="77777777" w:rsidR="0091503F" w:rsidRPr="0091503F" w:rsidRDefault="0091503F" w:rsidP="0091503F">
      <w:pPr>
        <w:keepNext/>
        <w:keepLines/>
        <w:widowControl/>
        <w:numPr>
          <w:ilvl w:val="0"/>
          <w:numId w:val="8"/>
        </w:numPr>
        <w:kinsoku/>
        <w:spacing w:before="120"/>
        <w:rPr>
          <w:i/>
          <w:color w:val="000000"/>
        </w:rPr>
      </w:pPr>
      <w:r w:rsidRPr="0091503F">
        <w:rPr>
          <w:color w:val="000000"/>
        </w:rPr>
        <w:fldChar w:fldCharType="begin">
          <w:ffData>
            <w:name w:val="Text181"/>
            <w:enabled/>
            <w:calcOnExit w:val="0"/>
            <w:textInput/>
          </w:ffData>
        </w:fldChar>
      </w:r>
      <w:r w:rsidRPr="0091503F">
        <w:rPr>
          <w:color w:val="000000"/>
        </w:rPr>
        <w:instrText xml:space="preserve"> FORMTEXT </w:instrText>
      </w:r>
      <w:r w:rsidRPr="0091503F">
        <w:rPr>
          <w:color w:val="000000"/>
        </w:rPr>
      </w:r>
      <w:r w:rsidRPr="0091503F">
        <w:rPr>
          <w:color w:val="000000"/>
        </w:rPr>
        <w:fldChar w:fldCharType="separate"/>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color w:val="000000"/>
        </w:rPr>
        <w:fldChar w:fldCharType="end"/>
      </w:r>
    </w:p>
    <w:p w14:paraId="2C8CCA3E" w14:textId="77777777" w:rsidR="0091503F" w:rsidRPr="0091503F" w:rsidRDefault="0091503F" w:rsidP="0091503F">
      <w:pPr>
        <w:widowControl/>
        <w:numPr>
          <w:ilvl w:val="0"/>
          <w:numId w:val="8"/>
        </w:numPr>
        <w:kinsoku/>
        <w:spacing w:before="120"/>
        <w:rPr>
          <w:i/>
          <w:color w:val="000000"/>
        </w:rPr>
      </w:pPr>
      <w:r w:rsidRPr="0091503F">
        <w:rPr>
          <w:color w:val="000000"/>
        </w:rPr>
        <w:fldChar w:fldCharType="begin">
          <w:ffData>
            <w:name w:val="Text181"/>
            <w:enabled/>
            <w:calcOnExit w:val="0"/>
            <w:textInput/>
          </w:ffData>
        </w:fldChar>
      </w:r>
      <w:r w:rsidRPr="0091503F">
        <w:rPr>
          <w:color w:val="000000"/>
        </w:rPr>
        <w:instrText xml:space="preserve"> FORMTEXT </w:instrText>
      </w:r>
      <w:r w:rsidRPr="0091503F">
        <w:rPr>
          <w:color w:val="000000"/>
        </w:rPr>
      </w:r>
      <w:r w:rsidRPr="0091503F">
        <w:rPr>
          <w:color w:val="000000"/>
        </w:rPr>
        <w:fldChar w:fldCharType="separate"/>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color w:val="000000"/>
        </w:rPr>
        <w:fldChar w:fldCharType="end"/>
      </w:r>
    </w:p>
    <w:p w14:paraId="30376A31" w14:textId="77777777" w:rsidR="0091503F" w:rsidRPr="0091503F" w:rsidRDefault="0091503F" w:rsidP="0091503F">
      <w:pPr>
        <w:widowControl/>
        <w:kinsoku/>
      </w:pPr>
    </w:p>
    <w:p w14:paraId="07A68EC2" w14:textId="77777777" w:rsidR="0023768E" w:rsidRPr="0023768E" w:rsidRDefault="0023768E" w:rsidP="004A246C">
      <w:pPr>
        <w:pStyle w:val="Heading1"/>
      </w:pPr>
      <w:bookmarkStart w:id="67" w:name="_Toc260046943"/>
      <w:bookmarkStart w:id="68" w:name="_Toc333582406"/>
      <w:bookmarkStart w:id="69" w:name="_Toc392511856"/>
      <w:bookmarkStart w:id="70" w:name="_Toc505239669"/>
      <w:bookmarkEnd w:id="62"/>
      <w:bookmarkEnd w:id="63"/>
      <w:bookmarkEnd w:id="64"/>
      <w:r w:rsidRPr="0023768E">
        <w:t>Signatures</w:t>
      </w:r>
      <w:bookmarkEnd w:id="67"/>
      <w:bookmarkEnd w:id="68"/>
      <w:bookmarkEnd w:id="69"/>
      <w:bookmarkEnd w:id="70"/>
    </w:p>
    <w:p w14:paraId="1BBF4FD1" w14:textId="77777777" w:rsidR="0023768E" w:rsidRPr="0023768E" w:rsidRDefault="0023768E" w:rsidP="009F56F6">
      <w:pPr>
        <w:keepNext/>
        <w:keepLines/>
        <w:widowControl/>
        <w:kinsoku/>
      </w:pPr>
    </w:p>
    <w:p w14:paraId="1565C644" w14:textId="761832F2" w:rsidR="0023768E" w:rsidRPr="0023768E" w:rsidRDefault="0023768E" w:rsidP="009F56F6">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w:t>
      </w:r>
      <w:r w:rsidRPr="00BF502B">
        <w:t xml:space="preserve">complete.  </w:t>
      </w:r>
      <w:r w:rsidR="00A11FA2" w:rsidRPr="00BF502B">
        <w:t xml:space="preserve">Lender further acknowledges that any material changes to this transaction </w:t>
      </w:r>
      <w:r w:rsidR="008D2FAC" w:rsidRPr="00BF502B">
        <w:t xml:space="preserve">subsequent to the submission date may void this transaction in its entirety.  </w:t>
      </w:r>
      <w:r w:rsidRPr="00BF502B">
        <w:t>This instrument has been made, presented, and delivered for the purpose of influencing an official action of HUD and</w:t>
      </w:r>
      <w:r w:rsidRPr="0023768E">
        <w:t xml:space="preserve"> may be relied upon by HUD as a true statement of the facts contained therein.</w:t>
      </w:r>
    </w:p>
    <w:p w14:paraId="7C73E129" w14:textId="77777777" w:rsidR="0023768E" w:rsidRPr="0023768E" w:rsidRDefault="0023768E" w:rsidP="009F56F6">
      <w:pPr>
        <w:keepNext/>
        <w:keepLines/>
        <w:widowControl/>
        <w:kinsoku/>
      </w:pPr>
    </w:p>
    <w:tbl>
      <w:tblPr>
        <w:tblW w:w="0" w:type="auto"/>
        <w:tblLook w:val="01E0" w:firstRow="1" w:lastRow="1" w:firstColumn="1" w:lastColumn="1" w:noHBand="0" w:noVBand="0"/>
      </w:tblPr>
      <w:tblGrid>
        <w:gridCol w:w="3078"/>
        <w:gridCol w:w="5190"/>
      </w:tblGrid>
      <w:tr w:rsidR="0023768E" w:rsidRPr="0023768E" w14:paraId="382CEF0D" w14:textId="77777777" w:rsidTr="0023768E">
        <w:tc>
          <w:tcPr>
            <w:tcW w:w="3078" w:type="dxa"/>
            <w:vAlign w:val="bottom"/>
          </w:tcPr>
          <w:p w14:paraId="0491E686" w14:textId="77777777" w:rsidR="0023768E" w:rsidRPr="0023768E" w:rsidRDefault="0023768E" w:rsidP="009F56F6">
            <w:pPr>
              <w:keepNext/>
              <w:keepLines/>
              <w:kinsoku/>
              <w:spacing w:before="60"/>
              <w:rPr>
                <w:color w:val="000000"/>
              </w:rPr>
            </w:pPr>
            <w:r w:rsidRPr="0023768E">
              <w:rPr>
                <w:color w:val="000000"/>
              </w:rPr>
              <w:t>Lender:</w:t>
            </w:r>
          </w:p>
        </w:tc>
        <w:tc>
          <w:tcPr>
            <w:tcW w:w="5190" w:type="dxa"/>
            <w:tcBorders>
              <w:bottom w:val="single" w:sz="4" w:space="0" w:color="auto"/>
            </w:tcBorders>
            <w:vAlign w:val="bottom"/>
          </w:tcPr>
          <w:p w14:paraId="6C45431F" w14:textId="77777777" w:rsidR="0023768E" w:rsidRPr="0023768E" w:rsidRDefault="0023768E" w:rsidP="009F56F6">
            <w:pPr>
              <w:keepNext/>
              <w:keepLines/>
              <w:kinsoku/>
              <w:rPr>
                <w:color w:val="000000"/>
              </w:rPr>
            </w:pPr>
            <w:r w:rsidRPr="0023768E">
              <w:rPr>
                <w:color w:val="000000"/>
              </w:rPr>
              <w:fldChar w:fldCharType="begin">
                <w:ffData>
                  <w:name w:val="Text182"/>
                  <w:enabled/>
                  <w:calcOnExit w:val="0"/>
                  <w:textInput/>
                </w:ffData>
              </w:fldChar>
            </w:r>
            <w:bookmarkStart w:id="71" w:name="Text18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1"/>
          </w:p>
        </w:tc>
      </w:tr>
      <w:tr w:rsidR="0023768E" w:rsidRPr="0023768E" w14:paraId="70040DA0" w14:textId="77777777" w:rsidTr="0023768E">
        <w:tc>
          <w:tcPr>
            <w:tcW w:w="3078" w:type="dxa"/>
            <w:vAlign w:val="bottom"/>
          </w:tcPr>
          <w:p w14:paraId="2EDBAA0E" w14:textId="77777777" w:rsidR="0023768E" w:rsidRPr="0023768E" w:rsidRDefault="0023768E" w:rsidP="009F56F6">
            <w:pPr>
              <w:keepNext/>
              <w:keepLines/>
              <w:kinsoku/>
              <w:spacing w:before="60"/>
              <w:rPr>
                <w:color w:val="000000"/>
              </w:rPr>
            </w:pPr>
            <w:r w:rsidRPr="0023768E">
              <w:rPr>
                <w:color w:val="000000"/>
              </w:rPr>
              <w:t>HUD Mortgagee/Lender No.:</w:t>
            </w:r>
          </w:p>
        </w:tc>
        <w:tc>
          <w:tcPr>
            <w:tcW w:w="5190" w:type="dxa"/>
            <w:tcBorders>
              <w:top w:val="single" w:sz="4" w:space="0" w:color="auto"/>
              <w:bottom w:val="single" w:sz="4" w:space="0" w:color="auto"/>
            </w:tcBorders>
            <w:vAlign w:val="bottom"/>
          </w:tcPr>
          <w:p w14:paraId="3C1796E1" w14:textId="77777777" w:rsidR="0023768E" w:rsidRPr="0023768E" w:rsidRDefault="0023768E" w:rsidP="009F56F6">
            <w:pPr>
              <w:keepNext/>
              <w:keepLines/>
              <w:kinsoku/>
              <w:rPr>
                <w:color w:val="000000"/>
              </w:rPr>
            </w:pPr>
            <w:r w:rsidRPr="0023768E">
              <w:rPr>
                <w:color w:val="000000"/>
              </w:rPr>
              <w:fldChar w:fldCharType="begin">
                <w:ffData>
                  <w:name w:val="Text183"/>
                  <w:enabled/>
                  <w:calcOnExit w:val="0"/>
                  <w:textInput/>
                </w:ffData>
              </w:fldChar>
            </w:r>
            <w:bookmarkStart w:id="72" w:name="Text18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2"/>
          </w:p>
        </w:tc>
      </w:tr>
    </w:tbl>
    <w:p w14:paraId="668BB5CC" w14:textId="77777777" w:rsidR="0023768E" w:rsidRPr="0023768E" w:rsidRDefault="0023768E" w:rsidP="009F56F6">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3768E" w:rsidRPr="0023768E" w14:paraId="39C02061" w14:textId="77777777" w:rsidTr="0023768E">
        <w:tc>
          <w:tcPr>
            <w:tcW w:w="3480" w:type="dxa"/>
            <w:tcBorders>
              <w:bottom w:val="single" w:sz="4" w:space="0" w:color="auto"/>
            </w:tcBorders>
          </w:tcPr>
          <w:p w14:paraId="18CA4AEC" w14:textId="77777777" w:rsidR="0023768E" w:rsidRPr="0023768E" w:rsidRDefault="0023768E" w:rsidP="009F56F6">
            <w:pPr>
              <w:keepNext/>
              <w:keepLines/>
              <w:kinsoku/>
              <w:jc w:val="both"/>
              <w:rPr>
                <w:color w:val="000000"/>
              </w:rPr>
            </w:pPr>
            <w:r w:rsidRPr="0023768E">
              <w:rPr>
                <w:color w:val="000000"/>
              </w:rPr>
              <w:t>This report was prepared by:</w:t>
            </w:r>
          </w:p>
          <w:p w14:paraId="23A90439" w14:textId="77777777" w:rsidR="0023768E" w:rsidRPr="0023768E" w:rsidRDefault="0023768E" w:rsidP="009F56F6">
            <w:pPr>
              <w:keepNext/>
              <w:keepLines/>
              <w:kinsoku/>
              <w:jc w:val="both"/>
              <w:rPr>
                <w:color w:val="000000"/>
              </w:rPr>
            </w:pPr>
          </w:p>
          <w:p w14:paraId="2613B2EF"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5CC44574" w14:textId="77777777" w:rsidR="0023768E" w:rsidRPr="0023768E" w:rsidRDefault="0023768E" w:rsidP="009F56F6">
            <w:pPr>
              <w:keepNext/>
              <w:keepLines/>
              <w:kinsoku/>
              <w:jc w:val="center"/>
              <w:rPr>
                <w:color w:val="000000"/>
              </w:rPr>
            </w:pPr>
            <w:r w:rsidRPr="0023768E">
              <w:rPr>
                <w:color w:val="000000"/>
              </w:rPr>
              <w:t>Date</w:t>
            </w:r>
          </w:p>
        </w:tc>
        <w:tc>
          <w:tcPr>
            <w:tcW w:w="360" w:type="dxa"/>
          </w:tcPr>
          <w:p w14:paraId="70A949AE" w14:textId="77777777" w:rsidR="0023768E" w:rsidRPr="0023768E" w:rsidRDefault="0023768E" w:rsidP="009F56F6">
            <w:pPr>
              <w:keepNext/>
              <w:keepLines/>
              <w:kinsoku/>
              <w:rPr>
                <w:color w:val="000000"/>
              </w:rPr>
            </w:pPr>
          </w:p>
        </w:tc>
        <w:tc>
          <w:tcPr>
            <w:tcW w:w="3840" w:type="dxa"/>
            <w:tcBorders>
              <w:bottom w:val="single" w:sz="4" w:space="0" w:color="auto"/>
            </w:tcBorders>
          </w:tcPr>
          <w:p w14:paraId="297C908C" w14:textId="77777777" w:rsidR="0023768E" w:rsidRPr="0023768E" w:rsidRDefault="0023768E" w:rsidP="009F56F6">
            <w:pPr>
              <w:keepNext/>
              <w:keepLines/>
              <w:kinsoku/>
              <w:jc w:val="both"/>
              <w:rPr>
                <w:color w:val="000000"/>
              </w:rPr>
            </w:pPr>
            <w:r w:rsidRPr="0023768E">
              <w:rPr>
                <w:color w:val="000000"/>
              </w:rPr>
              <w:t>This report was reviewed by:</w:t>
            </w:r>
          </w:p>
          <w:p w14:paraId="2AC219C3"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73630B94" w14:textId="77777777" w:rsidR="0023768E" w:rsidRPr="0023768E" w:rsidRDefault="0023768E" w:rsidP="009F56F6">
            <w:pPr>
              <w:keepNext/>
              <w:keepLines/>
              <w:kinsoku/>
              <w:jc w:val="center"/>
              <w:rPr>
                <w:color w:val="000000"/>
              </w:rPr>
            </w:pPr>
            <w:r w:rsidRPr="0023768E">
              <w:rPr>
                <w:color w:val="000000"/>
              </w:rPr>
              <w:t>Date</w:t>
            </w:r>
          </w:p>
        </w:tc>
      </w:tr>
      <w:tr w:rsidR="0023768E" w:rsidRPr="0023768E" w14:paraId="29DE90FD" w14:textId="77777777" w:rsidTr="0023768E">
        <w:tc>
          <w:tcPr>
            <w:tcW w:w="3480" w:type="dxa"/>
            <w:tcBorders>
              <w:top w:val="single" w:sz="4" w:space="0" w:color="auto"/>
            </w:tcBorders>
          </w:tcPr>
          <w:p w14:paraId="1AA70D92"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15C055D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0EA9A44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1D0FC761"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0160A5B1" w14:textId="77777777" w:rsidR="0023768E" w:rsidRPr="0023768E" w:rsidRDefault="0023768E" w:rsidP="009F56F6">
            <w:pPr>
              <w:keepNext/>
              <w:keepLines/>
              <w:kinsoku/>
              <w:jc w:val="center"/>
              <w:rPr>
                <w:color w:val="000000"/>
                <w:sz w:val="22"/>
                <w:szCs w:val="22"/>
              </w:rPr>
            </w:pPr>
          </w:p>
        </w:tc>
        <w:tc>
          <w:tcPr>
            <w:tcW w:w="360" w:type="dxa"/>
          </w:tcPr>
          <w:p w14:paraId="73C1156B" w14:textId="77777777" w:rsidR="0023768E" w:rsidRPr="0023768E" w:rsidRDefault="0023768E" w:rsidP="009F56F6">
            <w:pPr>
              <w:keepNext/>
              <w:keepLines/>
              <w:kinsoku/>
              <w:rPr>
                <w:color w:val="000000"/>
                <w:sz w:val="22"/>
                <w:szCs w:val="22"/>
              </w:rPr>
            </w:pPr>
          </w:p>
        </w:tc>
        <w:tc>
          <w:tcPr>
            <w:tcW w:w="3840" w:type="dxa"/>
            <w:tcBorders>
              <w:top w:val="single" w:sz="4" w:space="0" w:color="auto"/>
            </w:tcBorders>
          </w:tcPr>
          <w:p w14:paraId="515FAAD3"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5E2936BE"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6E260BE9"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44A3D145" w14:textId="77777777" w:rsidR="0023768E" w:rsidRPr="0023768E" w:rsidRDefault="0023768E" w:rsidP="009F56F6">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5BA025FF" w14:textId="77777777" w:rsidR="0023768E" w:rsidRPr="0023768E" w:rsidRDefault="0023768E" w:rsidP="009F56F6">
            <w:pPr>
              <w:keepNext/>
              <w:keepLines/>
              <w:kinsoku/>
              <w:jc w:val="center"/>
              <w:rPr>
                <w:color w:val="000000"/>
                <w:sz w:val="22"/>
                <w:szCs w:val="22"/>
              </w:rPr>
            </w:pPr>
          </w:p>
        </w:tc>
      </w:tr>
    </w:tbl>
    <w:p w14:paraId="5A6CFC38" w14:textId="77777777" w:rsidR="0023768E" w:rsidRPr="0023768E" w:rsidRDefault="0023768E" w:rsidP="0023768E">
      <w:pPr>
        <w:kinsoku/>
        <w:rPr>
          <w:color w:val="000000"/>
        </w:rPr>
      </w:pPr>
    </w:p>
    <w:sectPr w:rsidR="0023768E" w:rsidRPr="0023768E" w:rsidSect="00F92DA0">
      <w:headerReference w:type="default" r:id="rId14"/>
      <w:footerReference w:type="default" r:id="rId15"/>
      <w:pgSz w:w="12240" w:h="15840"/>
      <w:pgMar w:top="1440" w:right="1440" w:bottom="1440" w:left="1440" w:header="480" w:footer="2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FEE9C" w14:textId="77777777" w:rsidR="003A03EA" w:rsidRDefault="003A03EA">
      <w:r>
        <w:separator/>
      </w:r>
    </w:p>
  </w:endnote>
  <w:endnote w:type="continuationSeparator" w:id="0">
    <w:p w14:paraId="3E9855D0" w14:textId="77777777" w:rsidR="003A03EA" w:rsidRDefault="003A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900A5" w14:textId="77777777" w:rsidR="00B92AA1" w:rsidRDefault="00B92AA1" w:rsidP="002A4CC4">
    <w:pPr>
      <w:pStyle w:val="Footer"/>
      <w:rPr>
        <w:rFonts w:ascii="Helvetica" w:hAnsi="Helvetica" w:cs="Arial"/>
        <w:sz w:val="20"/>
      </w:rPr>
    </w:pPr>
  </w:p>
  <w:p w14:paraId="23EAB799" w14:textId="58215924" w:rsidR="00B92AA1" w:rsidRPr="009A5F18" w:rsidRDefault="00B92AA1" w:rsidP="00FE0409">
    <w:pPr>
      <w:pStyle w:val="Footer"/>
      <w:pBdr>
        <w:top w:val="single" w:sz="4" w:space="1" w:color="auto"/>
      </w:pBdr>
      <w:tabs>
        <w:tab w:val="clear" w:pos="4680"/>
        <w:tab w:val="center" w:pos="432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3354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3354E">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sidRPr="009A5F18">
      <w:rPr>
        <w:rFonts w:ascii="Helvetica" w:hAnsi="Helvetica" w:cs="Arial"/>
        <w:b/>
        <w:sz w:val="18"/>
        <w:szCs w:val="18"/>
      </w:rPr>
      <w:t>HUD-92266B-ORCF</w:t>
    </w:r>
    <w:r>
      <w:rPr>
        <w:rFonts w:ascii="Helvetica" w:hAnsi="Helvetica" w:cs="Arial"/>
        <w:sz w:val="18"/>
        <w:szCs w:val="18"/>
      </w:rPr>
      <w:t xml:space="preserve"> (</w:t>
    </w:r>
    <w:r w:rsidR="002716D9" w:rsidRPr="002716D9">
      <w:rPr>
        <w:rFonts w:ascii="Helvetica" w:hAnsi="Helvetica" w:cs="Arial"/>
        <w:sz w:val="18"/>
        <w:szCs w:val="18"/>
      </w:rPr>
      <w:t>03/2018</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FB3EC" w14:textId="77777777" w:rsidR="003A03EA" w:rsidRDefault="003A03EA">
      <w:r>
        <w:separator/>
      </w:r>
    </w:p>
  </w:footnote>
  <w:footnote w:type="continuationSeparator" w:id="0">
    <w:p w14:paraId="154AA07C" w14:textId="77777777" w:rsidR="003A03EA" w:rsidRDefault="003A0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86E45" w14:textId="70A02D7A" w:rsidR="00AD1FD2" w:rsidRDefault="00AD1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6">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5066957"/>
    <w:multiLevelType w:val="hybridMultilevel"/>
    <w:tmpl w:val="F0BE6326"/>
    <w:lvl w:ilvl="0" w:tplc="83A85DF0">
      <w:start w:val="1"/>
      <w:numFmt w:val="decimal"/>
      <w:lvlText w:val="%1."/>
      <w:lvlJc w:val="left"/>
      <w:pPr>
        <w:tabs>
          <w:tab w:val="num" w:pos="360"/>
        </w:tabs>
        <w:ind w:left="360" w:hanging="360"/>
      </w:pPr>
      <w:rPr>
        <w:rFonts w:ascii="Arial" w:hAnsi="Arial"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790BE9"/>
    <w:multiLevelType w:val="hybridMultilevel"/>
    <w:tmpl w:val="31FC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5591F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5"/>
  </w:num>
  <w:num w:numId="4">
    <w:abstractNumId w:val="1"/>
  </w:num>
  <w:num w:numId="5">
    <w:abstractNumId w:val="32"/>
  </w:num>
  <w:num w:numId="6">
    <w:abstractNumId w:val="46"/>
  </w:num>
  <w:num w:numId="7">
    <w:abstractNumId w:val="0"/>
  </w:num>
  <w:num w:numId="8">
    <w:abstractNumId w:val="7"/>
  </w:num>
  <w:num w:numId="9">
    <w:abstractNumId w:val="21"/>
  </w:num>
  <w:num w:numId="10">
    <w:abstractNumId w:val="39"/>
  </w:num>
  <w:num w:numId="11">
    <w:abstractNumId w:val="11"/>
  </w:num>
  <w:num w:numId="12">
    <w:abstractNumId w:val="22"/>
  </w:num>
  <w:num w:numId="13">
    <w:abstractNumId w:val="55"/>
  </w:num>
  <w:num w:numId="14">
    <w:abstractNumId w:val="6"/>
  </w:num>
  <w:num w:numId="15">
    <w:abstractNumId w:val="62"/>
  </w:num>
  <w:num w:numId="16">
    <w:abstractNumId w:val="37"/>
  </w:num>
  <w:num w:numId="17">
    <w:abstractNumId w:val="58"/>
  </w:num>
  <w:num w:numId="18">
    <w:abstractNumId w:val="20"/>
  </w:num>
  <w:num w:numId="19">
    <w:abstractNumId w:val="23"/>
  </w:num>
  <w:num w:numId="20">
    <w:abstractNumId w:val="28"/>
  </w:num>
  <w:num w:numId="21">
    <w:abstractNumId w:val="49"/>
  </w:num>
  <w:num w:numId="22">
    <w:abstractNumId w:val="30"/>
  </w:num>
  <w:num w:numId="23">
    <w:abstractNumId w:val="12"/>
  </w:num>
  <w:num w:numId="24">
    <w:abstractNumId w:val="8"/>
  </w:num>
  <w:num w:numId="25">
    <w:abstractNumId w:val="17"/>
  </w:num>
  <w:num w:numId="26">
    <w:abstractNumId w:val="16"/>
  </w:num>
  <w:num w:numId="27">
    <w:abstractNumId w:val="18"/>
  </w:num>
  <w:num w:numId="28">
    <w:abstractNumId w:val="53"/>
  </w:num>
  <w:num w:numId="29">
    <w:abstractNumId w:val="34"/>
  </w:num>
  <w:num w:numId="30">
    <w:abstractNumId w:val="36"/>
  </w:num>
  <w:num w:numId="31">
    <w:abstractNumId w:val="35"/>
  </w:num>
  <w:num w:numId="32">
    <w:abstractNumId w:val="41"/>
  </w:num>
  <w:num w:numId="33">
    <w:abstractNumId w:val="56"/>
  </w:num>
  <w:num w:numId="34">
    <w:abstractNumId w:val="4"/>
  </w:num>
  <w:num w:numId="35">
    <w:abstractNumId w:val="25"/>
  </w:num>
  <w:num w:numId="36">
    <w:abstractNumId w:val="2"/>
  </w:num>
  <w:num w:numId="37">
    <w:abstractNumId w:val="43"/>
  </w:num>
  <w:num w:numId="38">
    <w:abstractNumId w:val="50"/>
  </w:num>
  <w:num w:numId="39">
    <w:abstractNumId w:val="13"/>
  </w:num>
  <w:num w:numId="40">
    <w:abstractNumId w:val="10"/>
  </w:num>
  <w:num w:numId="41">
    <w:abstractNumId w:val="48"/>
  </w:num>
  <w:num w:numId="42">
    <w:abstractNumId w:val="33"/>
  </w:num>
  <w:num w:numId="43">
    <w:abstractNumId w:val="47"/>
  </w:num>
  <w:num w:numId="44">
    <w:abstractNumId w:val="40"/>
  </w:num>
  <w:num w:numId="45">
    <w:abstractNumId w:val="60"/>
  </w:num>
  <w:num w:numId="46">
    <w:abstractNumId w:val="44"/>
  </w:num>
  <w:num w:numId="47">
    <w:abstractNumId w:val="24"/>
  </w:num>
  <w:num w:numId="48">
    <w:abstractNumId w:val="54"/>
  </w:num>
  <w:num w:numId="49">
    <w:abstractNumId w:val="27"/>
  </w:num>
  <w:num w:numId="50">
    <w:abstractNumId w:val="9"/>
  </w:num>
  <w:num w:numId="51">
    <w:abstractNumId w:val="57"/>
  </w:num>
  <w:num w:numId="52">
    <w:abstractNumId w:val="42"/>
  </w:num>
  <w:num w:numId="53">
    <w:abstractNumId w:val="45"/>
  </w:num>
  <w:num w:numId="54">
    <w:abstractNumId w:val="61"/>
  </w:num>
  <w:num w:numId="55">
    <w:abstractNumId w:val="31"/>
  </w:num>
  <w:num w:numId="56">
    <w:abstractNumId w:val="29"/>
  </w:num>
  <w:num w:numId="57">
    <w:abstractNumId w:val="59"/>
  </w:num>
  <w:num w:numId="58">
    <w:abstractNumId w:val="14"/>
  </w:num>
  <w:num w:numId="59">
    <w:abstractNumId w:val="38"/>
  </w:num>
  <w:num w:numId="60">
    <w:abstractNumId w:val="51"/>
  </w:num>
  <w:num w:numId="61">
    <w:abstractNumId w:val="52"/>
  </w:num>
  <w:num w:numId="62">
    <w:abstractNumId w:val="3"/>
  </w:num>
  <w:num w:numId="63">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embedSystemFonts/>
  <w:hideSpellingErrors/>
  <w:hideGrammaticalErrors/>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DC"/>
    <w:rsid w:val="00001C8A"/>
    <w:rsid w:val="000122ED"/>
    <w:rsid w:val="00015D65"/>
    <w:rsid w:val="00022DAF"/>
    <w:rsid w:val="00024F62"/>
    <w:rsid w:val="00025F4C"/>
    <w:rsid w:val="0003011E"/>
    <w:rsid w:val="00047C65"/>
    <w:rsid w:val="000549A5"/>
    <w:rsid w:val="000747B6"/>
    <w:rsid w:val="00075556"/>
    <w:rsid w:val="000828F0"/>
    <w:rsid w:val="0009425E"/>
    <w:rsid w:val="00094947"/>
    <w:rsid w:val="000A5049"/>
    <w:rsid w:val="000A62FE"/>
    <w:rsid w:val="000A740C"/>
    <w:rsid w:val="000A7C81"/>
    <w:rsid w:val="000B1DF1"/>
    <w:rsid w:val="000B2F7E"/>
    <w:rsid w:val="000C7C10"/>
    <w:rsid w:val="000D1B99"/>
    <w:rsid w:val="000D7249"/>
    <w:rsid w:val="000D7CFC"/>
    <w:rsid w:val="000F17B6"/>
    <w:rsid w:val="000F4167"/>
    <w:rsid w:val="000F733B"/>
    <w:rsid w:val="000F7C05"/>
    <w:rsid w:val="00101F01"/>
    <w:rsid w:val="001041A8"/>
    <w:rsid w:val="00117840"/>
    <w:rsid w:val="00123FEB"/>
    <w:rsid w:val="00127B5C"/>
    <w:rsid w:val="00134B49"/>
    <w:rsid w:val="00170255"/>
    <w:rsid w:val="0019361E"/>
    <w:rsid w:val="0019417D"/>
    <w:rsid w:val="00195104"/>
    <w:rsid w:val="001B1319"/>
    <w:rsid w:val="001C0F31"/>
    <w:rsid w:val="001C2F13"/>
    <w:rsid w:val="001D2127"/>
    <w:rsid w:val="001D28BA"/>
    <w:rsid w:val="001D4C96"/>
    <w:rsid w:val="001F1F7E"/>
    <w:rsid w:val="001F7590"/>
    <w:rsid w:val="002059CF"/>
    <w:rsid w:val="00210692"/>
    <w:rsid w:val="00214214"/>
    <w:rsid w:val="00216067"/>
    <w:rsid w:val="00233C42"/>
    <w:rsid w:val="0023506A"/>
    <w:rsid w:val="0023768E"/>
    <w:rsid w:val="00240A7B"/>
    <w:rsid w:val="00243293"/>
    <w:rsid w:val="00253466"/>
    <w:rsid w:val="00253E00"/>
    <w:rsid w:val="002577E3"/>
    <w:rsid w:val="00265AEE"/>
    <w:rsid w:val="002716D9"/>
    <w:rsid w:val="00275C7B"/>
    <w:rsid w:val="00280086"/>
    <w:rsid w:val="002A4CC4"/>
    <w:rsid w:val="002A7AAD"/>
    <w:rsid w:val="002C4C41"/>
    <w:rsid w:val="002D1D55"/>
    <w:rsid w:val="002E1992"/>
    <w:rsid w:val="002E749E"/>
    <w:rsid w:val="002F0175"/>
    <w:rsid w:val="002F1751"/>
    <w:rsid w:val="002F3A7B"/>
    <w:rsid w:val="00302864"/>
    <w:rsid w:val="00313AFF"/>
    <w:rsid w:val="00323FC1"/>
    <w:rsid w:val="00343371"/>
    <w:rsid w:val="00347EBB"/>
    <w:rsid w:val="00367363"/>
    <w:rsid w:val="00370A61"/>
    <w:rsid w:val="0037158F"/>
    <w:rsid w:val="00384D98"/>
    <w:rsid w:val="00391A92"/>
    <w:rsid w:val="003A03EA"/>
    <w:rsid w:val="003B10B0"/>
    <w:rsid w:val="003C27B8"/>
    <w:rsid w:val="003C2CD0"/>
    <w:rsid w:val="003D7EB4"/>
    <w:rsid w:val="003E22B0"/>
    <w:rsid w:val="003E3845"/>
    <w:rsid w:val="003E5B0E"/>
    <w:rsid w:val="003F11E3"/>
    <w:rsid w:val="003F5371"/>
    <w:rsid w:val="00404CC4"/>
    <w:rsid w:val="00404F16"/>
    <w:rsid w:val="004055DA"/>
    <w:rsid w:val="00417FA4"/>
    <w:rsid w:val="00422F67"/>
    <w:rsid w:val="00426DED"/>
    <w:rsid w:val="00436A9C"/>
    <w:rsid w:val="00436FD0"/>
    <w:rsid w:val="004377BA"/>
    <w:rsid w:val="004466B9"/>
    <w:rsid w:val="00477B74"/>
    <w:rsid w:val="004832F6"/>
    <w:rsid w:val="0049097C"/>
    <w:rsid w:val="004A021E"/>
    <w:rsid w:val="004A038A"/>
    <w:rsid w:val="004A246C"/>
    <w:rsid w:val="004A2E02"/>
    <w:rsid w:val="004B3C17"/>
    <w:rsid w:val="004C1B80"/>
    <w:rsid w:val="004C2564"/>
    <w:rsid w:val="004D5E36"/>
    <w:rsid w:val="004E43C3"/>
    <w:rsid w:val="004E686D"/>
    <w:rsid w:val="004F2172"/>
    <w:rsid w:val="00504F20"/>
    <w:rsid w:val="00506243"/>
    <w:rsid w:val="005143E9"/>
    <w:rsid w:val="0052261D"/>
    <w:rsid w:val="00535AB3"/>
    <w:rsid w:val="00543C08"/>
    <w:rsid w:val="00557F3A"/>
    <w:rsid w:val="005774A2"/>
    <w:rsid w:val="00593B80"/>
    <w:rsid w:val="005A0ED4"/>
    <w:rsid w:val="005A40D9"/>
    <w:rsid w:val="005B0EDE"/>
    <w:rsid w:val="005B39F8"/>
    <w:rsid w:val="005B580C"/>
    <w:rsid w:val="005C22A4"/>
    <w:rsid w:val="005E214A"/>
    <w:rsid w:val="005F1608"/>
    <w:rsid w:val="00600FA4"/>
    <w:rsid w:val="00614B24"/>
    <w:rsid w:val="00620814"/>
    <w:rsid w:val="00621192"/>
    <w:rsid w:val="00625C59"/>
    <w:rsid w:val="00627AE2"/>
    <w:rsid w:val="0063427E"/>
    <w:rsid w:val="0065555E"/>
    <w:rsid w:val="00661F17"/>
    <w:rsid w:val="00664C49"/>
    <w:rsid w:val="00673F49"/>
    <w:rsid w:val="0068210A"/>
    <w:rsid w:val="0068298C"/>
    <w:rsid w:val="00684A89"/>
    <w:rsid w:val="00686487"/>
    <w:rsid w:val="00687DA3"/>
    <w:rsid w:val="0069245D"/>
    <w:rsid w:val="00692DC7"/>
    <w:rsid w:val="00694452"/>
    <w:rsid w:val="006A3731"/>
    <w:rsid w:val="006A4B40"/>
    <w:rsid w:val="006B1462"/>
    <w:rsid w:val="006B15D1"/>
    <w:rsid w:val="006C6E11"/>
    <w:rsid w:val="006E798B"/>
    <w:rsid w:val="006F1E72"/>
    <w:rsid w:val="006F4C17"/>
    <w:rsid w:val="007062E3"/>
    <w:rsid w:val="00707549"/>
    <w:rsid w:val="00710E9E"/>
    <w:rsid w:val="00712D3F"/>
    <w:rsid w:val="00726522"/>
    <w:rsid w:val="00727778"/>
    <w:rsid w:val="00736420"/>
    <w:rsid w:val="007414EE"/>
    <w:rsid w:val="00756793"/>
    <w:rsid w:val="00761BE7"/>
    <w:rsid w:val="00764823"/>
    <w:rsid w:val="0076536E"/>
    <w:rsid w:val="0076772E"/>
    <w:rsid w:val="0077365F"/>
    <w:rsid w:val="00773F85"/>
    <w:rsid w:val="007819F8"/>
    <w:rsid w:val="007839E8"/>
    <w:rsid w:val="007911FB"/>
    <w:rsid w:val="007A2903"/>
    <w:rsid w:val="007B21EB"/>
    <w:rsid w:val="007C31DA"/>
    <w:rsid w:val="007C3AE5"/>
    <w:rsid w:val="007D0545"/>
    <w:rsid w:val="007F00C0"/>
    <w:rsid w:val="007F0332"/>
    <w:rsid w:val="007F06AE"/>
    <w:rsid w:val="007F67FF"/>
    <w:rsid w:val="00816A58"/>
    <w:rsid w:val="00816F0D"/>
    <w:rsid w:val="00823374"/>
    <w:rsid w:val="00824B2B"/>
    <w:rsid w:val="00826613"/>
    <w:rsid w:val="00835273"/>
    <w:rsid w:val="00855690"/>
    <w:rsid w:val="00856480"/>
    <w:rsid w:val="00863395"/>
    <w:rsid w:val="0086725C"/>
    <w:rsid w:val="0087349A"/>
    <w:rsid w:val="00874FA3"/>
    <w:rsid w:val="0087576A"/>
    <w:rsid w:val="0088256C"/>
    <w:rsid w:val="008861AC"/>
    <w:rsid w:val="00887448"/>
    <w:rsid w:val="00887A3A"/>
    <w:rsid w:val="008A5AAC"/>
    <w:rsid w:val="008C569F"/>
    <w:rsid w:val="008C7BDC"/>
    <w:rsid w:val="008C7E7E"/>
    <w:rsid w:val="008D29BE"/>
    <w:rsid w:val="008D2FAC"/>
    <w:rsid w:val="008D5114"/>
    <w:rsid w:val="008D6B11"/>
    <w:rsid w:val="008E32CE"/>
    <w:rsid w:val="008E3C9E"/>
    <w:rsid w:val="008E65AF"/>
    <w:rsid w:val="008F08FF"/>
    <w:rsid w:val="008F1F81"/>
    <w:rsid w:val="009011E5"/>
    <w:rsid w:val="009029D0"/>
    <w:rsid w:val="0091016D"/>
    <w:rsid w:val="009139EE"/>
    <w:rsid w:val="009149D1"/>
    <w:rsid w:val="0091503F"/>
    <w:rsid w:val="00933729"/>
    <w:rsid w:val="009347AB"/>
    <w:rsid w:val="00952B70"/>
    <w:rsid w:val="009571E1"/>
    <w:rsid w:val="009627DC"/>
    <w:rsid w:val="00967177"/>
    <w:rsid w:val="00970F21"/>
    <w:rsid w:val="009A5F18"/>
    <w:rsid w:val="009B2036"/>
    <w:rsid w:val="009C0508"/>
    <w:rsid w:val="009C750C"/>
    <w:rsid w:val="009D2AC1"/>
    <w:rsid w:val="009D6D08"/>
    <w:rsid w:val="009E050F"/>
    <w:rsid w:val="009E32B8"/>
    <w:rsid w:val="009E58B4"/>
    <w:rsid w:val="009E654D"/>
    <w:rsid w:val="009F193A"/>
    <w:rsid w:val="009F3737"/>
    <w:rsid w:val="009F56F6"/>
    <w:rsid w:val="00A04D24"/>
    <w:rsid w:val="00A106FC"/>
    <w:rsid w:val="00A11FA2"/>
    <w:rsid w:val="00A15A95"/>
    <w:rsid w:val="00A179BF"/>
    <w:rsid w:val="00A25ED8"/>
    <w:rsid w:val="00A3324F"/>
    <w:rsid w:val="00A56654"/>
    <w:rsid w:val="00A649AE"/>
    <w:rsid w:val="00A66C5D"/>
    <w:rsid w:val="00A7649E"/>
    <w:rsid w:val="00A76FFA"/>
    <w:rsid w:val="00A82505"/>
    <w:rsid w:val="00AA1205"/>
    <w:rsid w:val="00AC0EC5"/>
    <w:rsid w:val="00AD1FD2"/>
    <w:rsid w:val="00AD6C3A"/>
    <w:rsid w:val="00B06AFD"/>
    <w:rsid w:val="00B3354E"/>
    <w:rsid w:val="00B4520C"/>
    <w:rsid w:val="00B513F6"/>
    <w:rsid w:val="00B52599"/>
    <w:rsid w:val="00B62C42"/>
    <w:rsid w:val="00B66B83"/>
    <w:rsid w:val="00B9211F"/>
    <w:rsid w:val="00B92AA1"/>
    <w:rsid w:val="00BA22C9"/>
    <w:rsid w:val="00BB25B7"/>
    <w:rsid w:val="00BB438E"/>
    <w:rsid w:val="00BB43A5"/>
    <w:rsid w:val="00BB60D7"/>
    <w:rsid w:val="00BB79D2"/>
    <w:rsid w:val="00BC160C"/>
    <w:rsid w:val="00BC2A8C"/>
    <w:rsid w:val="00BC4DD2"/>
    <w:rsid w:val="00BC6D6C"/>
    <w:rsid w:val="00BD1337"/>
    <w:rsid w:val="00BE1B8F"/>
    <w:rsid w:val="00BE7F48"/>
    <w:rsid w:val="00BF07AD"/>
    <w:rsid w:val="00BF1421"/>
    <w:rsid w:val="00BF502B"/>
    <w:rsid w:val="00C03C98"/>
    <w:rsid w:val="00C07218"/>
    <w:rsid w:val="00C105EF"/>
    <w:rsid w:val="00C11C09"/>
    <w:rsid w:val="00C17FB3"/>
    <w:rsid w:val="00C21E2E"/>
    <w:rsid w:val="00C30044"/>
    <w:rsid w:val="00C3312D"/>
    <w:rsid w:val="00C73F20"/>
    <w:rsid w:val="00C81B8C"/>
    <w:rsid w:val="00C81E87"/>
    <w:rsid w:val="00C84B9B"/>
    <w:rsid w:val="00CA181F"/>
    <w:rsid w:val="00CB6E72"/>
    <w:rsid w:val="00CD77B2"/>
    <w:rsid w:val="00CE2617"/>
    <w:rsid w:val="00CE2AC8"/>
    <w:rsid w:val="00CE4A56"/>
    <w:rsid w:val="00CF0C64"/>
    <w:rsid w:val="00CF7530"/>
    <w:rsid w:val="00D05DD1"/>
    <w:rsid w:val="00D21F78"/>
    <w:rsid w:val="00D24316"/>
    <w:rsid w:val="00D4081C"/>
    <w:rsid w:val="00D4141F"/>
    <w:rsid w:val="00D4205B"/>
    <w:rsid w:val="00D45690"/>
    <w:rsid w:val="00D45E5C"/>
    <w:rsid w:val="00D56E5E"/>
    <w:rsid w:val="00D650D0"/>
    <w:rsid w:val="00D66299"/>
    <w:rsid w:val="00D73501"/>
    <w:rsid w:val="00D80AF0"/>
    <w:rsid w:val="00D97BA3"/>
    <w:rsid w:val="00DA7306"/>
    <w:rsid w:val="00DB4B72"/>
    <w:rsid w:val="00DB5A8E"/>
    <w:rsid w:val="00DC42EF"/>
    <w:rsid w:val="00DD5175"/>
    <w:rsid w:val="00DD5C8B"/>
    <w:rsid w:val="00DE2C7F"/>
    <w:rsid w:val="00DF23F1"/>
    <w:rsid w:val="00DF6BF0"/>
    <w:rsid w:val="00E132AE"/>
    <w:rsid w:val="00E15314"/>
    <w:rsid w:val="00E322EE"/>
    <w:rsid w:val="00E32D84"/>
    <w:rsid w:val="00E36D8F"/>
    <w:rsid w:val="00E41403"/>
    <w:rsid w:val="00E509CE"/>
    <w:rsid w:val="00E55830"/>
    <w:rsid w:val="00E56A1C"/>
    <w:rsid w:val="00E61A9F"/>
    <w:rsid w:val="00E632EA"/>
    <w:rsid w:val="00E63513"/>
    <w:rsid w:val="00E64711"/>
    <w:rsid w:val="00E64AAE"/>
    <w:rsid w:val="00E74DBF"/>
    <w:rsid w:val="00EB1F48"/>
    <w:rsid w:val="00EC1A5E"/>
    <w:rsid w:val="00EC2B51"/>
    <w:rsid w:val="00EC53A8"/>
    <w:rsid w:val="00ED0764"/>
    <w:rsid w:val="00ED348D"/>
    <w:rsid w:val="00EE3906"/>
    <w:rsid w:val="00EF020B"/>
    <w:rsid w:val="00EF15F2"/>
    <w:rsid w:val="00EF6AED"/>
    <w:rsid w:val="00F06211"/>
    <w:rsid w:val="00F06442"/>
    <w:rsid w:val="00F071B0"/>
    <w:rsid w:val="00F167AC"/>
    <w:rsid w:val="00F172B4"/>
    <w:rsid w:val="00F23B14"/>
    <w:rsid w:val="00F7675C"/>
    <w:rsid w:val="00F8589B"/>
    <w:rsid w:val="00F85EFF"/>
    <w:rsid w:val="00F92DA0"/>
    <w:rsid w:val="00FA7664"/>
    <w:rsid w:val="00FD35DD"/>
    <w:rsid w:val="00FD4250"/>
    <w:rsid w:val="00FD6F34"/>
    <w:rsid w:val="00FE0409"/>
    <w:rsid w:val="00FE458F"/>
    <w:rsid w:val="00FF4DAD"/>
    <w:rsid w:val="00FF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C15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4A246C"/>
    <w:pPr>
      <w:keepNext/>
      <w:keepLines/>
      <w:spacing w:before="240" w:after="120"/>
      <w:outlineLvl w:val="0"/>
    </w:pPr>
    <w:rPr>
      <w:rFonts w:ascii="Arial" w:hAnsi="Arial" w:cs="Arial"/>
      <w:b/>
      <w:bCs/>
      <w:sz w:val="32"/>
      <w:szCs w:val="18"/>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4A246C"/>
    <w:rPr>
      <w:rFonts w:ascii="Arial" w:hAnsi="Arial" w:cs="Arial"/>
      <w:b/>
      <w:bCs/>
      <w:sz w:val="32"/>
      <w:szCs w:val="18"/>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widowControl/>
      <w:shd w:val="pct12" w:color="auto" w:fill="auto"/>
      <w:kinsoku/>
      <w:spacing w:before="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uiPriority w:val="99"/>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widowControl/>
      <w:kinsoku/>
      <w:spacing w:before="480" w:line="276" w:lineRule="auto"/>
      <w:outlineLvl w:val="9"/>
    </w:pPr>
    <w:rPr>
      <w:color w:val="365F91"/>
      <w:szCs w:val="28"/>
    </w:rPr>
  </w:style>
  <w:style w:type="table" w:customStyle="1" w:styleId="TableGrid2">
    <w:name w:val="Table Grid2"/>
    <w:basedOn w:val="TableNormal"/>
    <w:next w:val="TableGrid"/>
    <w:uiPriority w:val="59"/>
    <w:rsid w:val="0091503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D1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4A246C"/>
    <w:pPr>
      <w:keepNext/>
      <w:keepLines/>
      <w:spacing w:before="240" w:after="120"/>
      <w:outlineLvl w:val="0"/>
    </w:pPr>
    <w:rPr>
      <w:rFonts w:ascii="Arial" w:hAnsi="Arial" w:cs="Arial"/>
      <w:b/>
      <w:bCs/>
      <w:sz w:val="32"/>
      <w:szCs w:val="18"/>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4A246C"/>
    <w:rPr>
      <w:rFonts w:ascii="Arial" w:hAnsi="Arial" w:cs="Arial"/>
      <w:b/>
      <w:bCs/>
      <w:sz w:val="32"/>
      <w:szCs w:val="18"/>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widowControl/>
      <w:shd w:val="pct12" w:color="auto" w:fill="auto"/>
      <w:kinsoku/>
      <w:spacing w:before="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uiPriority w:val="99"/>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widowControl/>
      <w:kinsoku/>
      <w:spacing w:before="480" w:line="276" w:lineRule="auto"/>
      <w:outlineLvl w:val="9"/>
    </w:pPr>
    <w:rPr>
      <w:color w:val="365F91"/>
      <w:szCs w:val="28"/>
    </w:rPr>
  </w:style>
  <w:style w:type="table" w:customStyle="1" w:styleId="TableGrid2">
    <w:name w:val="Table Grid2"/>
    <w:basedOn w:val="TableNormal"/>
    <w:next w:val="TableGrid"/>
    <w:uiPriority w:val="59"/>
    <w:rsid w:val="0091503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D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WUQRW3SEJQDQ-2105250395-5034</_dlc_DocId>
    <_dlc_DocIdUrl xmlns="d4a638c4-874f-49c0-bb2b-5cb8563c2b18">
      <Url>https://hudgov.sharepoint.com/sites/IHCF2/DEVL/pp/_layouts/15/DocIdRedir.aspx?ID=WUQRW3SEJQDQ-2105250395-5034</Url>
      <Description>WUQRW3SEJQDQ-2105250395-5034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E2FCA-7EE0-403F-B041-7CD7E7F51884}">
  <ds:schemaRefs>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ACF6C5-139E-404E-B3D4-07C462894B38}">
  <ds:schemaRefs>
    <ds:schemaRef ds:uri="http://schemas.microsoft.com/sharepoint/v3/contenttype/forms"/>
  </ds:schemaRefs>
</ds:datastoreItem>
</file>

<file path=customXml/itemProps3.xml><?xml version="1.0" encoding="utf-8"?>
<ds:datastoreItem xmlns:ds="http://schemas.openxmlformats.org/officeDocument/2006/customXml" ds:itemID="{9E79E268-83B6-47C5-A127-7DF61A00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DF60C-5691-4203-85E2-A923BDB442C1}">
  <ds:schemaRefs>
    <ds:schemaRef ds:uri="http://schemas.microsoft.com/office/2006/metadata/longProperties"/>
  </ds:schemaRefs>
</ds:datastoreItem>
</file>

<file path=customXml/itemProps5.xml><?xml version="1.0" encoding="utf-8"?>
<ds:datastoreItem xmlns:ds="http://schemas.openxmlformats.org/officeDocument/2006/customXml" ds:itemID="{A6963E46-DA2B-4443-A19F-E461A8573F2A}">
  <ds:schemaRefs>
    <ds:schemaRef ds:uri="http://schemas.microsoft.com/sharepoint/events"/>
  </ds:schemaRefs>
</ds:datastoreItem>
</file>

<file path=customXml/itemProps6.xml><?xml version="1.0" encoding="utf-8"?>
<ds:datastoreItem xmlns:ds="http://schemas.openxmlformats.org/officeDocument/2006/customXml" ds:itemID="{DEB186A4-4D03-46E4-B531-EDB0F9C7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2019-01-30T21:38:00Z</dcterms:created>
  <dcterms:modified xsi:type="dcterms:W3CDTF">2019-01-30T21:38:00Z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-1646668053</vt:i4>
  </property>
  <property fmtid="{D5CDD505-2E9C-101B-9397-08002B2CF9AE}" pid="3" name="_NewReviewCycle">
    <vt:lpwstr/>
  </property>
  <property fmtid="{D5CDD505-2E9C-101B-9397-08002B2CF9AE}" pid="4" name="_PreviousAdHocReviewCycleID">
    <vt:i4>260219447</vt:i4>
  </property>
  <property fmtid="{D5CDD505-2E9C-101B-9397-08002B2CF9AE}" pid="5" name="_ReviewingToolsShownOnce">
    <vt:lpwstr/>
  </property>
  <property fmtid="{D5CDD505-2E9C-101B-9397-08002B2CF9AE}" pid="6" name="ContentTypeId">
    <vt:lpwstr>0x0101009BC1C42CB733FD42B046A8748BFD9BD3</vt:lpwstr>
  </property>
  <property fmtid="{D5CDD505-2E9C-101B-9397-08002B2CF9AE}" pid="7" name="_dlc_DocIdItemGuid">
    <vt:lpwstr>600b6d38-d501-4214-be9f-835afd4f0387</vt:lpwstr>
  </property>
</Properties>
</file>