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0529" w:rsidR="00852872" w:rsidP="00852872" w:rsidRDefault="00852872" w14:paraId="1D342476" w14:textId="47594127">
      <w:pPr>
        <w:spacing w:after="0" w:line="240" w:lineRule="auto"/>
        <w:jc w:val="both"/>
        <w:rPr>
          <w:rFonts w:ascii="Times New Roman" w:hAnsi="Times New Roman" w:eastAsia="Times New Roman" w:cs="Times New Roman"/>
          <w:b/>
          <w:bCs/>
          <w:sz w:val="24"/>
          <w:szCs w:val="24"/>
        </w:rPr>
      </w:pPr>
      <w:r w:rsidRPr="00852872">
        <w:rPr>
          <w:rFonts w:ascii="Times New Roman" w:hAnsi="Times New Roman" w:eastAsia="Times New Roman" w:cs="Times New Roman"/>
          <w:b/>
          <w:bCs/>
          <w:sz w:val="24"/>
          <w:szCs w:val="24"/>
        </w:rPr>
        <w:t>Census of RAD PHAs</w:t>
      </w:r>
    </w:p>
    <w:p w:rsidRPr="005F0529" w:rsidR="00852872" w:rsidP="00031D3F" w:rsidRDefault="00852872" w14:paraId="74678C85" w14:textId="77777777">
      <w:pPr>
        <w:spacing w:after="180" w:line="500" w:lineRule="exact"/>
        <w:contextualSpacing/>
        <w:outlineLvl w:val="0"/>
        <w:rPr>
          <w:rFonts w:ascii="Lato" w:hAnsi="Lato" w:eastAsia="Calibri" w:cs="Times New Roman"/>
          <w:color w:val="4472C4"/>
          <w:sz w:val="32"/>
          <w:szCs w:val="32"/>
        </w:rPr>
      </w:pPr>
      <w:r w:rsidRPr="005F0529">
        <w:rPr>
          <w:rFonts w:ascii="Lato" w:hAnsi="Lato" w:eastAsia="Calibri" w:cs="Times New Roman"/>
          <w:color w:val="4472C4"/>
          <w:sz w:val="32"/>
          <w:szCs w:val="32"/>
        </w:rPr>
        <w:t>Letter to RAD PHAs</w:t>
      </w:r>
    </w:p>
    <w:p w:rsidRPr="00852872" w:rsidR="00852872" w:rsidP="00852872" w:rsidRDefault="00852872" w14:paraId="4386B95C" w14:textId="77777777">
      <w:pPr>
        <w:spacing w:after="120" w:line="252" w:lineRule="auto"/>
        <w:rPr>
          <w:rFonts w:ascii="Lato" w:hAnsi="Lato" w:eastAsia="Calibri" w:cs="Arial"/>
          <w:sz w:val="20"/>
          <w:szCs w:val="20"/>
        </w:rPr>
      </w:pPr>
      <w:r w:rsidRPr="00852872">
        <w:rPr>
          <w:rFonts w:ascii="Lato" w:hAnsi="Lato" w:eastAsia="Calibri" w:cs="Arial"/>
          <w:sz w:val="20"/>
          <w:szCs w:val="20"/>
        </w:rPr>
        <w:t>[Letter to be sent on HUD Letterhead]</w:t>
      </w:r>
    </w:p>
    <w:p w:rsidRPr="00852872" w:rsidR="00852872" w:rsidP="00852872" w:rsidRDefault="00852872" w14:paraId="2281DFC1" w14:textId="77777777">
      <w:pPr>
        <w:spacing w:after="120" w:line="252" w:lineRule="auto"/>
        <w:rPr>
          <w:rFonts w:ascii="Lato" w:hAnsi="Lato" w:eastAsia="Calibri" w:cs="Arial"/>
          <w:sz w:val="20"/>
          <w:szCs w:val="20"/>
        </w:rPr>
      </w:pPr>
      <w:r w:rsidRPr="00852872">
        <w:rPr>
          <w:rFonts w:ascii="Lato" w:hAnsi="Lato" w:eastAsia="Calibri" w:cs="Arial"/>
          <w:sz w:val="20"/>
          <w:szCs w:val="20"/>
        </w:rPr>
        <w:t>Dear XXXX,</w:t>
      </w:r>
    </w:p>
    <w:p w:rsidRPr="00852872" w:rsidR="00852872" w:rsidP="00852872" w:rsidRDefault="00852872" w14:paraId="6B71C714" w14:textId="77777777">
      <w:pPr>
        <w:spacing w:after="120" w:line="252" w:lineRule="auto"/>
        <w:ind w:firstLine="360"/>
        <w:rPr>
          <w:rFonts w:ascii="Lato" w:hAnsi="Lato" w:eastAsia="Calibri" w:cs="Times New Roman"/>
          <w:sz w:val="20"/>
          <w:szCs w:val="20"/>
        </w:rPr>
      </w:pPr>
      <w:r w:rsidRPr="00852872">
        <w:rPr>
          <w:rFonts w:ascii="Lato" w:hAnsi="Lato" w:eastAsia="Calibri" w:cs="Times New Roman"/>
          <w:sz w:val="20"/>
          <w:szCs w:val="20"/>
        </w:rPr>
        <w:t>The Department of Housing and Urban Development (HUD) has asked three research organizations—</w:t>
      </w:r>
      <w:proofErr w:type="spellStart"/>
      <w:r w:rsidRPr="00852872">
        <w:rPr>
          <w:rFonts w:ascii="Lato" w:hAnsi="Lato" w:eastAsia="Calibri" w:cs="Times New Roman"/>
          <w:sz w:val="20"/>
          <w:szCs w:val="20"/>
        </w:rPr>
        <w:t>Econometrica</w:t>
      </w:r>
      <w:proofErr w:type="spellEnd"/>
      <w:r w:rsidRPr="00852872">
        <w:rPr>
          <w:rFonts w:ascii="Lato" w:hAnsi="Lato" w:eastAsia="Calibri" w:cs="Times New Roman"/>
          <w:sz w:val="20"/>
          <w:szCs w:val="20"/>
        </w:rPr>
        <w:t xml:space="preserve">, the Urban Institute, and SSRS—to evaluate the Rental Assistance Demonstration (RAD) program. The purpose of this study is to assess (1) the implementation and results of the choice mobility option for residents of properties converted to project-based voucher (PBV) or Section 8 project-based rental assistance (PBRA) developments under the RAD program and (2) the long-term financial viability and asset management for RAD developments. </w:t>
      </w:r>
    </w:p>
    <w:p w:rsidRPr="00852872" w:rsidR="00852872" w:rsidP="00852872" w:rsidRDefault="00852872" w14:paraId="06EF2D8D" w14:textId="77777777">
      <w:pPr>
        <w:spacing w:after="120" w:line="252" w:lineRule="auto"/>
        <w:ind w:firstLine="360"/>
        <w:rPr>
          <w:rFonts w:ascii="Lato" w:hAnsi="Lato" w:eastAsia="Calibri" w:cs="Arial"/>
          <w:sz w:val="20"/>
          <w:szCs w:val="20"/>
        </w:rPr>
      </w:pPr>
      <w:r w:rsidRPr="00852872">
        <w:rPr>
          <w:rFonts w:ascii="Lato" w:hAnsi="Lato" w:eastAsia="Calibri" w:cs="Arial"/>
          <w:sz w:val="20"/>
          <w:szCs w:val="20"/>
        </w:rPr>
        <w:t xml:space="preserve"> As part of this study, we are conducting a survey of RAD Public Housing Authorities (PHAs) to learn more about how your agency administers choice mobility and conducts asset management functions at your RAD properties. The responses to this survey are extremely important and will provide details as to how the program is being implemented, which will help HUD improve the program. Specifically, findings from this study will enable HUD to: </w:t>
      </w:r>
    </w:p>
    <w:p w:rsidRPr="00852872" w:rsidR="00852872" w:rsidP="006042B7" w:rsidRDefault="00852872" w14:paraId="20B32143" w14:textId="77777777">
      <w:pPr>
        <w:numPr>
          <w:ilvl w:val="0"/>
          <w:numId w:val="2"/>
        </w:numPr>
        <w:spacing w:after="120" w:line="252" w:lineRule="auto"/>
        <w:ind w:left="1080"/>
        <w:contextualSpacing/>
        <w:rPr>
          <w:rFonts w:ascii="Lato" w:hAnsi="Lato" w:eastAsia="Calibri" w:cs="Arial"/>
          <w:sz w:val="20"/>
          <w:szCs w:val="20"/>
        </w:rPr>
      </w:pPr>
      <w:bookmarkStart w:name="_Hlk58487404" w:id="0"/>
      <w:r w:rsidRPr="00852872">
        <w:rPr>
          <w:rFonts w:ascii="Lato" w:hAnsi="Lato" w:eastAsia="Calibri" w:cs="Arial"/>
          <w:sz w:val="20"/>
          <w:szCs w:val="20"/>
        </w:rPr>
        <w:t xml:space="preserve">Understand how PHAs implement the choice mobility </w:t>
      </w:r>
      <w:proofErr w:type="gramStart"/>
      <w:r w:rsidRPr="00852872">
        <w:rPr>
          <w:rFonts w:ascii="Lato" w:hAnsi="Lato" w:eastAsia="Calibri" w:cs="Arial"/>
          <w:sz w:val="20"/>
          <w:szCs w:val="20"/>
        </w:rPr>
        <w:t>option;</w:t>
      </w:r>
      <w:proofErr w:type="gramEnd"/>
      <w:r w:rsidRPr="00852872">
        <w:rPr>
          <w:rFonts w:ascii="Lato" w:hAnsi="Lato" w:eastAsia="Calibri" w:cs="Arial"/>
          <w:sz w:val="20"/>
          <w:szCs w:val="20"/>
        </w:rPr>
        <w:t xml:space="preserve"> </w:t>
      </w:r>
    </w:p>
    <w:bookmarkEnd w:id="0"/>
    <w:p w:rsidRPr="00852872" w:rsidR="00852872" w:rsidP="006042B7" w:rsidRDefault="00852872" w14:paraId="130FD32C" w14:textId="77777777">
      <w:pPr>
        <w:numPr>
          <w:ilvl w:val="0"/>
          <w:numId w:val="2"/>
        </w:numPr>
        <w:spacing w:after="120" w:line="252" w:lineRule="auto"/>
        <w:ind w:left="1080"/>
        <w:contextualSpacing/>
        <w:rPr>
          <w:rFonts w:ascii="Lato" w:hAnsi="Lato" w:eastAsia="Calibri" w:cs="Arial"/>
          <w:sz w:val="20"/>
          <w:szCs w:val="20"/>
        </w:rPr>
      </w:pPr>
      <w:r w:rsidRPr="00852872">
        <w:rPr>
          <w:rFonts w:ascii="Lato" w:hAnsi="Lato" w:eastAsia="Calibri" w:cs="Arial"/>
          <w:sz w:val="20"/>
          <w:szCs w:val="20"/>
        </w:rPr>
        <w:t>Identify effects of the choice mobility option on RAD properties and the voucher program; and</w:t>
      </w:r>
    </w:p>
    <w:p w:rsidRPr="00852872" w:rsidR="00852872" w:rsidP="006042B7" w:rsidRDefault="00852872" w14:paraId="6124EB91" w14:textId="77777777">
      <w:pPr>
        <w:numPr>
          <w:ilvl w:val="0"/>
          <w:numId w:val="2"/>
        </w:numPr>
        <w:spacing w:after="120" w:line="252" w:lineRule="auto"/>
        <w:ind w:left="1080"/>
        <w:contextualSpacing/>
        <w:rPr>
          <w:rFonts w:ascii="Lato" w:hAnsi="Lato" w:eastAsia="Calibri" w:cs="Arial"/>
          <w:sz w:val="20"/>
          <w:szCs w:val="20"/>
        </w:rPr>
      </w:pPr>
      <w:r w:rsidRPr="00852872">
        <w:rPr>
          <w:rFonts w:ascii="Lato" w:hAnsi="Lato" w:eastAsia="Calibri" w:cs="Arial"/>
          <w:sz w:val="20"/>
          <w:szCs w:val="20"/>
        </w:rPr>
        <w:t xml:space="preserve">Identify models of asset management of RAD properties. </w:t>
      </w:r>
    </w:p>
    <w:p w:rsidR="003B08A4" w:rsidP="003B08A4" w:rsidRDefault="003B08A4" w14:paraId="39A35309" w14:textId="77777777">
      <w:pPr>
        <w:spacing w:after="0" w:line="240" w:lineRule="auto"/>
        <w:ind w:firstLine="360"/>
        <w:rPr>
          <w:rFonts w:ascii="Lato" w:hAnsi="Lato" w:eastAsia="Calibri" w:cs="Arial"/>
          <w:sz w:val="20"/>
          <w:szCs w:val="20"/>
        </w:rPr>
      </w:pPr>
    </w:p>
    <w:p w:rsidRPr="00852872" w:rsidR="00852872" w:rsidP="00852872" w:rsidRDefault="00852872" w14:paraId="606DF66F" w14:textId="2709AFA0">
      <w:pPr>
        <w:spacing w:after="120" w:line="252" w:lineRule="auto"/>
        <w:ind w:firstLine="360"/>
        <w:rPr>
          <w:rFonts w:ascii="Lato" w:hAnsi="Lato" w:eastAsia="Calibri" w:cs="Times New Roman"/>
          <w:sz w:val="20"/>
          <w:szCs w:val="20"/>
        </w:rPr>
      </w:pPr>
      <w:r w:rsidRPr="00852872">
        <w:rPr>
          <w:rFonts w:ascii="Lato" w:hAnsi="Lato" w:eastAsia="Calibri" w:cs="Arial"/>
          <w:sz w:val="20"/>
          <w:szCs w:val="20"/>
        </w:rPr>
        <w:t>This survey is not an evaluation of you or your organization. These responses will only be used for research purposes and will NOT be used for compliance. T</w:t>
      </w:r>
      <w:r w:rsidRPr="00852872">
        <w:rPr>
          <w:rFonts w:ascii="Lato" w:hAnsi="Lato" w:eastAsia="Calibri" w:cs="Times New Roman"/>
          <w:sz w:val="20"/>
          <w:szCs w:val="20"/>
        </w:rPr>
        <w:t>he results will be reported in aggregate and include responses from other PHAs participating in the RAD program and r</w:t>
      </w:r>
      <w:r w:rsidRPr="00852872">
        <w:rPr>
          <w:rFonts w:ascii="Lato" w:hAnsi="Lato" w:eastAsia="Calibri" w:cs="Arial"/>
          <w:sz w:val="20"/>
          <w:szCs w:val="20"/>
        </w:rPr>
        <w:t>esponses from PHAs will be kept confidential to the extent permitted by law.</w:t>
      </w:r>
      <w:r w:rsidRPr="00852872">
        <w:rPr>
          <w:rFonts w:ascii="Lato" w:hAnsi="Lato" w:eastAsia="Calibri" w:cs="Times New Roman"/>
          <w:sz w:val="20"/>
          <w:szCs w:val="20"/>
        </w:rPr>
        <w:t xml:space="preserve"> HUD will receive a copy of the survey responses with all personally identifying information removed, as well as PHA and RAD development identifiers. </w:t>
      </w:r>
    </w:p>
    <w:p w:rsidRPr="00852872" w:rsidR="00852872" w:rsidP="00852872" w:rsidRDefault="00852872" w14:paraId="7593FB94" w14:textId="2256A4DE">
      <w:pPr>
        <w:spacing w:after="120" w:line="252" w:lineRule="auto"/>
        <w:ind w:firstLine="360"/>
        <w:rPr>
          <w:rFonts w:ascii="Lato" w:hAnsi="Lato" w:eastAsia="Calibri" w:cs="Garamond"/>
          <w:sz w:val="20"/>
          <w:szCs w:val="20"/>
        </w:rPr>
      </w:pPr>
      <w:r w:rsidRPr="00852872">
        <w:rPr>
          <w:rFonts w:ascii="Lato" w:hAnsi="Lato" w:eastAsia="Calibri" w:cs="Garamond"/>
          <w:sz w:val="20"/>
          <w:szCs w:val="20"/>
        </w:rPr>
        <w:t xml:space="preserve">You will be receiving an email from SSRS inviting you to participate in this effort and explaining more about the survey. </w:t>
      </w:r>
      <w:r w:rsidR="001B49FF">
        <w:rPr>
          <w:rFonts w:ascii="Lato" w:hAnsi="Lato" w:eastAsia="Calibri" w:cs="Garamond"/>
          <w:sz w:val="20"/>
          <w:szCs w:val="20"/>
        </w:rPr>
        <w:t xml:space="preserve">The survey should take about </w:t>
      </w:r>
      <w:r w:rsidR="00847B88">
        <w:rPr>
          <w:rFonts w:ascii="Lato" w:hAnsi="Lato" w:eastAsia="Calibri" w:cs="Garamond"/>
          <w:sz w:val="20"/>
          <w:szCs w:val="20"/>
        </w:rPr>
        <w:t xml:space="preserve">55 </w:t>
      </w:r>
      <w:r w:rsidR="001B49FF">
        <w:rPr>
          <w:rFonts w:ascii="Lato" w:hAnsi="Lato" w:eastAsia="Calibri" w:cs="Garamond"/>
          <w:sz w:val="20"/>
          <w:szCs w:val="20"/>
        </w:rPr>
        <w:t>minutes to complete.</w:t>
      </w:r>
      <w:r w:rsidRPr="00852872">
        <w:rPr>
          <w:rFonts w:ascii="Lato" w:hAnsi="Lato" w:eastAsia="Calibri" w:cs="Garamond"/>
          <w:sz w:val="20"/>
          <w:szCs w:val="20"/>
        </w:rPr>
        <w:t xml:space="preserve"> I hope </w:t>
      </w:r>
      <w:r w:rsidRPr="00852872" w:rsidR="00B21256">
        <w:rPr>
          <w:rFonts w:ascii="Lato" w:hAnsi="Lato" w:eastAsia="Calibri" w:cs="Garamond"/>
          <w:sz w:val="20"/>
          <w:szCs w:val="20"/>
        </w:rPr>
        <w:t>you will</w:t>
      </w:r>
      <w:r w:rsidRPr="00852872">
        <w:rPr>
          <w:rFonts w:ascii="Lato" w:hAnsi="Lato" w:eastAsia="Calibri" w:cs="Garamond"/>
          <w:sz w:val="20"/>
          <w:szCs w:val="20"/>
        </w:rPr>
        <w:t xml:space="preserve"> take the time to help us in this very important effort. </w:t>
      </w:r>
      <w:bookmarkStart w:name="_Hlk58487449" w:id="1"/>
      <w:bookmarkEnd w:id="1"/>
    </w:p>
    <w:p w:rsidRPr="00852872" w:rsidR="00852872" w:rsidP="002254C5" w:rsidRDefault="00852872" w14:paraId="49275540" w14:textId="77777777">
      <w:pPr>
        <w:spacing w:after="120" w:line="252" w:lineRule="auto"/>
        <w:ind w:firstLine="360"/>
        <w:rPr>
          <w:rFonts w:ascii="Lato" w:hAnsi="Lato" w:eastAsia="Calibri" w:cs="Arial"/>
          <w:sz w:val="20"/>
          <w:szCs w:val="20"/>
        </w:rPr>
      </w:pPr>
      <w:r w:rsidRPr="00852872">
        <w:rPr>
          <w:rFonts w:ascii="Lato" w:hAnsi="Lato" w:eastAsia="Calibri" w:cs="Arial"/>
          <w:sz w:val="20"/>
          <w:szCs w:val="20"/>
        </w:rPr>
        <w:t xml:space="preserve">We hope that you will choose to answer these critical questions. If you have questions about the survey or the study, please contact Teresa Souza, </w:t>
      </w:r>
      <w:bookmarkStart w:name="_Hlk58487465" w:id="2"/>
      <w:r w:rsidRPr="00852872">
        <w:rPr>
          <w:rFonts w:ascii="Lato" w:hAnsi="Lato" w:eastAsia="Calibri" w:cs="Arial"/>
          <w:sz w:val="20"/>
          <w:szCs w:val="20"/>
        </w:rPr>
        <w:t xml:space="preserve">Social Science Analyst with HUD’s </w:t>
      </w:r>
      <w:bookmarkEnd w:id="2"/>
      <w:r w:rsidRPr="00852872">
        <w:rPr>
          <w:rFonts w:ascii="Lato" w:hAnsi="Lato" w:eastAsia="Calibri" w:cs="Arial"/>
          <w:sz w:val="20"/>
          <w:szCs w:val="20"/>
        </w:rPr>
        <w:t xml:space="preserve">Office of Policy Development and Research and the point of contact for this study, at 202-402-5540 or Teresa.Souza@hud.gov, or Susan Popkin, the Urban Institute co-Principal Investigator, at 202-261-5751 or SPopkin@urban.org. </w:t>
      </w:r>
    </w:p>
    <w:p w:rsidRPr="00852872" w:rsidR="00852872" w:rsidP="00852872" w:rsidRDefault="00852872" w14:paraId="04FE5517" w14:textId="77777777">
      <w:pPr>
        <w:spacing w:after="120" w:line="252" w:lineRule="auto"/>
        <w:rPr>
          <w:rFonts w:ascii="Lato" w:hAnsi="Lato" w:eastAsia="Calibri" w:cs="Arial"/>
          <w:sz w:val="20"/>
          <w:szCs w:val="20"/>
        </w:rPr>
      </w:pPr>
      <w:r w:rsidRPr="00852872">
        <w:rPr>
          <w:rFonts w:ascii="Lato" w:hAnsi="Lato" w:eastAsia="Calibri" w:cs="Arial"/>
          <w:sz w:val="20"/>
          <w:szCs w:val="20"/>
        </w:rPr>
        <w:t xml:space="preserve">We greatly appreciate your time. </w:t>
      </w:r>
    </w:p>
    <w:p w:rsidRPr="00852872" w:rsidR="00852872" w:rsidP="00852872" w:rsidRDefault="00852872" w14:paraId="2C1308DB" w14:textId="77777777">
      <w:pPr>
        <w:spacing w:after="120" w:line="252" w:lineRule="auto"/>
        <w:rPr>
          <w:rFonts w:ascii="Lato" w:hAnsi="Lato" w:eastAsia="Calibri" w:cs="Times New Roman"/>
          <w:sz w:val="20"/>
          <w:szCs w:val="20"/>
        </w:rPr>
      </w:pPr>
      <w:r w:rsidRPr="00852872">
        <w:rPr>
          <w:rFonts w:ascii="Lato" w:hAnsi="Lato" w:eastAsia="Calibri" w:cs="Times New Roman"/>
          <w:sz w:val="20"/>
          <w:szCs w:val="20"/>
        </w:rPr>
        <w:t>Sincerely,</w:t>
      </w:r>
    </w:p>
    <w:p w:rsidRPr="00852872" w:rsidR="00852872" w:rsidP="00852872" w:rsidRDefault="00852872" w14:paraId="7147878E" w14:textId="77777777">
      <w:pPr>
        <w:spacing w:after="120" w:line="252" w:lineRule="auto"/>
        <w:rPr>
          <w:rFonts w:ascii="Lato" w:hAnsi="Lato" w:eastAsia="Calibri" w:cs="Times New Roman"/>
          <w:sz w:val="20"/>
          <w:szCs w:val="20"/>
        </w:rPr>
      </w:pPr>
      <w:r w:rsidRPr="00852872">
        <w:rPr>
          <w:rFonts w:ascii="Lato" w:hAnsi="Lato" w:eastAsia="Calibri" w:cs="Times New Roman"/>
          <w:sz w:val="20"/>
          <w:szCs w:val="20"/>
        </w:rPr>
        <w:t>[[Signature]]</w:t>
      </w:r>
    </w:p>
    <w:p w:rsidRPr="00852872" w:rsidR="00852872" w:rsidP="004C1698" w:rsidRDefault="00852872" w14:paraId="60285629" w14:textId="77777777">
      <w:pPr>
        <w:spacing w:after="0" w:line="240" w:lineRule="auto"/>
        <w:rPr>
          <w:rFonts w:ascii="Lato" w:hAnsi="Lato" w:eastAsia="Calibri" w:cs="Times New Roman"/>
          <w:sz w:val="20"/>
          <w:szCs w:val="20"/>
        </w:rPr>
      </w:pPr>
      <w:r w:rsidRPr="00852872">
        <w:rPr>
          <w:rFonts w:ascii="Lato" w:hAnsi="Lato" w:eastAsia="Calibri" w:cs="Times New Roman"/>
          <w:sz w:val="20"/>
          <w:szCs w:val="20"/>
        </w:rPr>
        <w:t xml:space="preserve">Name </w:t>
      </w:r>
    </w:p>
    <w:p w:rsidRPr="00852872" w:rsidR="00852872" w:rsidP="004C1698" w:rsidRDefault="00852872" w14:paraId="067E3B3D" w14:textId="77777777">
      <w:pPr>
        <w:spacing w:after="0" w:line="240" w:lineRule="auto"/>
        <w:rPr>
          <w:rFonts w:ascii="Lato" w:hAnsi="Lato" w:eastAsia="Calibri" w:cs="Times New Roman"/>
          <w:sz w:val="20"/>
          <w:szCs w:val="20"/>
        </w:rPr>
      </w:pPr>
      <w:r w:rsidRPr="00852872">
        <w:rPr>
          <w:rFonts w:ascii="Lato" w:hAnsi="Lato" w:eastAsia="Calibri" w:cs="Times New Roman"/>
          <w:sz w:val="20"/>
          <w:szCs w:val="20"/>
        </w:rPr>
        <w:t xml:space="preserve">Title </w:t>
      </w:r>
    </w:p>
    <w:p w:rsidR="007B0D88" w:rsidP="001F4E37" w:rsidRDefault="007B0D88" w14:paraId="4C6EA27C" w14:textId="77777777">
      <w:pPr>
        <w:spacing w:after="0" w:line="240" w:lineRule="auto"/>
        <w:rPr>
          <w:rFonts w:ascii="Lato" w:hAnsi="Lato" w:cs="Times New Roman"/>
          <w:sz w:val="18"/>
          <w:szCs w:val="18"/>
        </w:rPr>
      </w:pPr>
      <w:bookmarkStart w:name="_Hlk60237664" w:id="3"/>
    </w:p>
    <w:p w:rsidRPr="00031D3F" w:rsidR="00AD2078" w:rsidP="00031D3F" w:rsidRDefault="00CD5555" w14:paraId="590DAA51" w14:textId="5D2942CD">
      <w:pPr>
        <w:spacing w:after="0" w:line="240" w:lineRule="auto"/>
        <w:rPr>
          <w:rFonts w:ascii="Lato" w:hAnsi="Lato" w:cs="Times New Roman"/>
          <w:sz w:val="20"/>
          <w:szCs w:val="20"/>
        </w:rPr>
      </w:pPr>
      <w:r w:rsidRPr="00031D3F">
        <w:rPr>
          <w:rFonts w:ascii="Lato" w:hAnsi="Lato" w:cs="Times New Roman"/>
          <w:sz w:val="20"/>
          <w:szCs w:val="20"/>
        </w:rPr>
        <w:t xml:space="preserve">This survey was approved by the Office of Management and Budget (OMB). The OMB control number is x and expires on x. </w:t>
      </w:r>
      <w:bookmarkEnd w:id="3"/>
      <w:r w:rsidRPr="00031D3F" w:rsidR="00AD2078">
        <w:rPr>
          <w:rFonts w:ascii="Lato" w:hAnsi="Lato" w:cs="Times New Roman"/>
          <w:sz w:val="20"/>
          <w:szCs w:val="20"/>
        </w:rPr>
        <w:br w:type="page"/>
      </w:r>
    </w:p>
    <w:p w:rsidR="00A01538" w:rsidP="00A01538" w:rsidRDefault="00A01538" w14:paraId="27C93124" w14:textId="77777777">
      <w:pPr>
        <w:rPr>
          <w:rFonts w:ascii="Lato" w:hAnsi="Lato" w:eastAsia="Calibri" w:cs="Times New Roman"/>
          <w:color w:val="4472C4"/>
          <w:sz w:val="32"/>
          <w:szCs w:val="32"/>
        </w:rPr>
      </w:pPr>
      <w:r>
        <w:rPr>
          <w:rFonts w:ascii="Lato" w:hAnsi="Lato" w:eastAsia="Calibri" w:cs="Times New Roman"/>
          <w:color w:val="4472C4"/>
          <w:sz w:val="32"/>
          <w:szCs w:val="32"/>
        </w:rPr>
        <w:lastRenderedPageBreak/>
        <w:t>Email to RAD PHA Section Respondents</w:t>
      </w:r>
    </w:p>
    <w:p w:rsidR="00A01538" w:rsidP="00A01538" w:rsidRDefault="00A01538" w14:paraId="6C6EEC55" w14:textId="77777777">
      <w:r>
        <w:t xml:space="preserve">Dear XXXX, </w:t>
      </w:r>
    </w:p>
    <w:p w:rsidR="00A01538" w:rsidP="00A01538" w:rsidRDefault="00A01538" w14:paraId="766D6E8D" w14:textId="77777777">
      <w:r>
        <w:tab/>
        <w:t xml:space="preserve">The Department of Housing and Urban Development (HUD) in partnership with three research organizations – </w:t>
      </w:r>
      <w:proofErr w:type="spellStart"/>
      <w:r>
        <w:t>Econometrica</w:t>
      </w:r>
      <w:proofErr w:type="spellEnd"/>
      <w:r>
        <w:t>, the Urban Institute, and SSRS—recently sent your organization a letter asking you to participate in a survey regarding how your agency administers choice mobility and conducts asset management at your Rental Assistance Demonstration (RAD) properties. You were identified by [</w:t>
      </w:r>
      <w:r w:rsidRPr="00515983">
        <w:rPr>
          <w:b/>
        </w:rPr>
        <w:t>Executive Director</w:t>
      </w:r>
      <w:r>
        <w:t>] as the person best able to respond to some of our questions.</w:t>
      </w:r>
    </w:p>
    <w:p w:rsidRPr="00A76C14" w:rsidR="00A01538" w:rsidP="00A01538" w:rsidRDefault="00A01538" w14:paraId="5F370E95" w14:textId="0173AC25">
      <w:pPr>
        <w:rPr>
          <w:rFonts w:cstheme="minorHAnsi"/>
          <w:b/>
          <w:bCs/>
        </w:rPr>
      </w:pPr>
      <w:r w:rsidRPr="00A76C14">
        <w:rPr>
          <w:rFonts w:cstheme="minorHAnsi"/>
        </w:rPr>
        <w:t xml:space="preserve">The survey should take about 45 minutes to </w:t>
      </w:r>
      <w:r w:rsidRPr="00A76C14" w:rsidR="00B21256">
        <w:rPr>
          <w:rFonts w:cstheme="minorHAnsi"/>
        </w:rPr>
        <w:t>complete,</w:t>
      </w:r>
      <w:r w:rsidRPr="00A76C14">
        <w:rPr>
          <w:rFonts w:cstheme="minorHAnsi"/>
        </w:rPr>
        <w:t xml:space="preserve"> and we ask that you submit your responses by </w:t>
      </w:r>
      <w:r w:rsidRPr="00A76C14">
        <w:rPr>
          <w:rFonts w:cstheme="minorHAnsi"/>
          <w:b/>
          <w:bCs/>
        </w:rPr>
        <w:t>[DEADLINE].</w:t>
      </w:r>
    </w:p>
    <w:p w:rsidR="00A01538" w:rsidP="00A01538" w:rsidRDefault="00A01538" w14:paraId="5E37519A" w14:textId="77777777">
      <w:pPr>
        <w:rPr>
          <w:rFonts w:cstheme="minorHAnsi"/>
          <w:b/>
          <w:color w:val="0070C0"/>
          <w:u w:val="single"/>
        </w:rPr>
      </w:pPr>
      <w:r w:rsidRPr="00A76C14">
        <w:rPr>
          <w:rFonts w:cstheme="minorHAnsi"/>
          <w:b/>
          <w:color w:val="0070C0"/>
          <w:u w:val="single"/>
        </w:rPr>
        <w:t>Click here to take the survey</w:t>
      </w:r>
    </w:p>
    <w:p w:rsidR="00A01538" w:rsidP="00A01538" w:rsidRDefault="00A01538" w14:paraId="0B427B3B" w14:textId="77777777">
      <w:r>
        <w:t xml:space="preserve">This survey will inform a broader study assessing (1) the implementation and results of the choice mobility option for residents of properties converted to project-based voucher (PBV) or Section 8 project-based rental assistance (PBRA) developments under the RAD program and (2) the long-term financial viability and asset management for RAD developments. </w:t>
      </w:r>
    </w:p>
    <w:p w:rsidR="00A01538" w:rsidP="00A01538" w:rsidRDefault="00A01538" w14:paraId="107E4AB2" w14:textId="77777777">
      <w:r>
        <w:t xml:space="preserve">The responses to this survey are extremely important for understanding how the program is being implemented, which will help HUD improve the program in the future. As a reminder, </w:t>
      </w:r>
      <w:r w:rsidRPr="00F836B7">
        <w:rPr>
          <w:b/>
          <w:bCs/>
        </w:rPr>
        <w:t>this survey is not an evaluation of you or your organization</w:t>
      </w:r>
      <w:r>
        <w:t xml:space="preserve">, and your responses will be used for research purposes only. The results of the survey will be reported in aggregate and will include responses from other PHAs participating in the RAD program. HUD will receive a copy of the survey responses with all personally identifying information removed, including PHA and RAD identifiers. </w:t>
      </w:r>
    </w:p>
    <w:p w:rsidR="00A01538" w:rsidP="00A01538" w:rsidRDefault="00A01538" w14:paraId="58045459" w14:textId="77777777">
      <w:r>
        <w:t xml:space="preserve">If you need more information to complete the survey or have any questions, please contact Teresa Souza, Social Science Analyst with HUD’s Office of Policy Development and Research, at 202-402-5540 or </w:t>
      </w:r>
      <w:hyperlink w:history="1" r:id="rId10">
        <w:r w:rsidRPr="00A72494">
          <w:rPr>
            <w:rStyle w:val="Hyperlink"/>
          </w:rPr>
          <w:t>Teresa.Souza@hud.gov</w:t>
        </w:r>
      </w:hyperlink>
      <w:r>
        <w:t xml:space="preserve">, or Susan Popkin, the Urban Institute co-Principle Investigator, at 202-261-5751 or </w:t>
      </w:r>
      <w:hyperlink w:history="1" r:id="rId11">
        <w:r w:rsidRPr="00A72494">
          <w:rPr>
            <w:rStyle w:val="Hyperlink"/>
          </w:rPr>
          <w:t>SPopkin@urban.org</w:t>
        </w:r>
      </w:hyperlink>
      <w:r>
        <w:t xml:space="preserve">. </w:t>
      </w:r>
      <w:bookmarkStart w:name="_Hlk59612371" w:id="4"/>
      <w:r w:rsidRPr="00A76C14">
        <w:rPr>
          <w:rFonts w:cstheme="minorHAnsi"/>
        </w:rPr>
        <w:t xml:space="preserve">If you have any technical questions about completing the survey, please contact the survey firm, SSRS, at </w:t>
      </w:r>
      <w:hyperlink w:history="1" r:id="rId12">
        <w:r w:rsidRPr="00A76C14">
          <w:rPr>
            <w:rStyle w:val="Hyperlink"/>
            <w:rFonts w:cstheme="minorHAnsi"/>
          </w:rPr>
          <w:t>info@HUDsurvey.org</w:t>
        </w:r>
      </w:hyperlink>
      <w:r w:rsidRPr="00A76C14">
        <w:rPr>
          <w:rFonts w:cstheme="minorHAnsi"/>
        </w:rPr>
        <w:t>.</w:t>
      </w:r>
      <w:bookmarkEnd w:id="4"/>
    </w:p>
    <w:p w:rsidR="00A01538" w:rsidP="00A01538" w:rsidRDefault="00A01538" w14:paraId="3924B153" w14:textId="77777777">
      <w:r>
        <w:t xml:space="preserve">We hope that you will participate and answer these critical research questions. We greatly appreciate your time. </w:t>
      </w:r>
    </w:p>
    <w:p w:rsidR="00A01538" w:rsidP="00A01538" w:rsidRDefault="00A01538" w14:paraId="4FB39292" w14:textId="77777777">
      <w:r>
        <w:t xml:space="preserve">Sincerely, </w:t>
      </w:r>
    </w:p>
    <w:p w:rsidR="00A01538" w:rsidP="00A01538" w:rsidRDefault="00A01538" w14:paraId="370AC794" w14:textId="77777777">
      <w:r>
        <w:t>Name</w:t>
      </w:r>
    </w:p>
    <w:p w:rsidR="00A01538" w:rsidP="00A01538" w:rsidRDefault="00A01538" w14:paraId="339738C1" w14:textId="77777777">
      <w:r>
        <w:t xml:space="preserve">Title </w:t>
      </w:r>
    </w:p>
    <w:p w:rsidRPr="00AC0777" w:rsidR="00A01538" w:rsidP="00031D3F" w:rsidRDefault="004F14EA" w14:paraId="4B692299" w14:textId="6DE6693F">
      <w:pPr>
        <w:spacing w:after="240" w:line="240" w:lineRule="auto"/>
        <w:rPr>
          <w:rFonts w:cstheme="minorHAnsi"/>
        </w:rPr>
      </w:pPr>
      <w:r w:rsidRPr="00AC0777">
        <w:rPr>
          <w:rFonts w:cstheme="minorHAnsi"/>
        </w:rPr>
        <w:t xml:space="preserve">This survey was approved by the Office of Management and Budget (OMB). The OMB control number is x and expires on x. </w:t>
      </w:r>
    </w:p>
    <w:p w:rsidR="00A01538" w:rsidP="00A01538" w:rsidRDefault="00A01538" w14:paraId="1B61234C" w14:textId="77777777">
      <w:pPr>
        <w:rPr>
          <w:rFonts w:ascii="Lato" w:hAnsi="Lato" w:eastAsia="Calibri" w:cs="Times New Roman"/>
          <w:sz w:val="20"/>
          <w:szCs w:val="20"/>
        </w:rPr>
      </w:pPr>
      <w:r>
        <w:rPr>
          <w:rFonts w:ascii="Lato" w:hAnsi="Lato" w:eastAsia="Calibri" w:cs="Times New Roman"/>
          <w:sz w:val="20"/>
          <w:szCs w:val="20"/>
        </w:rPr>
        <w:br w:type="page"/>
      </w:r>
    </w:p>
    <w:p w:rsidR="00A01538" w:rsidP="00A01538" w:rsidRDefault="00A01538" w14:paraId="7893DAAC" w14:textId="77777777">
      <w:pPr>
        <w:rPr>
          <w:rFonts w:ascii="Lato" w:hAnsi="Lato" w:eastAsia="Calibri" w:cs="Times New Roman"/>
          <w:sz w:val="20"/>
          <w:szCs w:val="20"/>
        </w:rPr>
      </w:pPr>
      <w:r>
        <w:rPr>
          <w:rFonts w:ascii="Lato" w:hAnsi="Lato" w:eastAsia="Calibri" w:cs="Times New Roman"/>
          <w:color w:val="4472C4"/>
          <w:sz w:val="32"/>
          <w:szCs w:val="32"/>
        </w:rPr>
        <w:lastRenderedPageBreak/>
        <w:t>Email Reminder to RAD PHA Section Respondents</w:t>
      </w:r>
      <w:r>
        <w:rPr>
          <w:rFonts w:ascii="Lato" w:hAnsi="Lato" w:eastAsia="Calibri" w:cs="Times New Roman"/>
          <w:sz w:val="20"/>
          <w:szCs w:val="20"/>
        </w:rPr>
        <w:t xml:space="preserve"> </w:t>
      </w:r>
    </w:p>
    <w:p w:rsidRPr="00A76C14" w:rsidR="00A01538" w:rsidP="00A01538" w:rsidRDefault="00A01538" w14:paraId="5B38DDF0" w14:textId="77777777">
      <w:pPr>
        <w:rPr>
          <w:rFonts w:cstheme="minorHAnsi"/>
        </w:rPr>
      </w:pPr>
      <w:r w:rsidRPr="00A76C14">
        <w:rPr>
          <w:rFonts w:cstheme="minorHAnsi"/>
        </w:rPr>
        <w:t xml:space="preserve">Dear XXXX, </w:t>
      </w:r>
    </w:p>
    <w:p w:rsidRPr="00A76C14" w:rsidR="00A01538" w:rsidP="00A01538" w:rsidRDefault="00A01538" w14:paraId="2FA717EE" w14:textId="77777777">
      <w:pPr>
        <w:rPr>
          <w:rFonts w:cstheme="minorHAnsi"/>
        </w:rPr>
      </w:pPr>
      <w:r w:rsidRPr="00A76C14">
        <w:rPr>
          <w:rFonts w:cstheme="minorHAnsi"/>
        </w:rPr>
        <w:tab/>
        <w:t xml:space="preserve">The Department of Housing and Urban Development (HUD) in partnership with three research organizations – </w:t>
      </w:r>
      <w:proofErr w:type="spellStart"/>
      <w:r w:rsidRPr="00A76C14">
        <w:rPr>
          <w:rFonts w:cstheme="minorHAnsi"/>
        </w:rPr>
        <w:t>Econometrica</w:t>
      </w:r>
      <w:proofErr w:type="spellEnd"/>
      <w:r w:rsidRPr="00A76C14">
        <w:rPr>
          <w:rFonts w:cstheme="minorHAnsi"/>
        </w:rPr>
        <w:t>, the Urban Institute, and SSRS—recently sent you a</w:t>
      </w:r>
      <w:r>
        <w:rPr>
          <w:rFonts w:cstheme="minorHAnsi"/>
        </w:rPr>
        <w:t>n</w:t>
      </w:r>
      <w:r w:rsidRPr="00A76C14">
        <w:rPr>
          <w:rFonts w:cstheme="minorHAnsi"/>
        </w:rPr>
        <w:t xml:space="preserve"> </w:t>
      </w:r>
      <w:r>
        <w:rPr>
          <w:rFonts w:cstheme="minorHAnsi"/>
        </w:rPr>
        <w:t>email</w:t>
      </w:r>
      <w:r w:rsidRPr="00A76C14">
        <w:rPr>
          <w:rFonts w:cstheme="minorHAnsi"/>
        </w:rPr>
        <w:t xml:space="preserve"> asking you to participate in a survey regarding how your agency administers choice mobility and conducts asset management at your Rental Assistance Demonstration (RAD) properties.  If you or another member of your agency has already completed the survey, please accept our sincere thanks. </w:t>
      </w:r>
    </w:p>
    <w:p w:rsidRPr="00A76C14" w:rsidR="00A01538" w:rsidP="00A01538" w:rsidRDefault="00A01538" w14:paraId="384DD3D6" w14:textId="5BA2AEDB">
      <w:pPr>
        <w:rPr>
          <w:rFonts w:cstheme="minorHAnsi"/>
        </w:rPr>
      </w:pPr>
      <w:r w:rsidRPr="00A76C14">
        <w:rPr>
          <w:rFonts w:cstheme="minorHAnsi"/>
        </w:rPr>
        <w:t xml:space="preserve">The survey should take about </w:t>
      </w:r>
      <w:r w:rsidR="00847B88">
        <w:rPr>
          <w:rFonts w:cstheme="minorHAnsi"/>
        </w:rPr>
        <w:t>5</w:t>
      </w:r>
      <w:r w:rsidRPr="00A76C14" w:rsidR="00847B88">
        <w:rPr>
          <w:rFonts w:cstheme="minorHAnsi"/>
        </w:rPr>
        <w:t xml:space="preserve">5 </w:t>
      </w:r>
      <w:r w:rsidRPr="00A76C14">
        <w:rPr>
          <w:rFonts w:cstheme="minorHAnsi"/>
        </w:rPr>
        <w:t xml:space="preserve">minutes to </w:t>
      </w:r>
      <w:r w:rsidRPr="00A76C14" w:rsidR="00B21256">
        <w:rPr>
          <w:rFonts w:cstheme="minorHAnsi"/>
        </w:rPr>
        <w:t>complete,</w:t>
      </w:r>
      <w:r w:rsidRPr="00A76C14">
        <w:rPr>
          <w:rFonts w:cstheme="minorHAnsi"/>
        </w:rPr>
        <w:t xml:space="preserve"> and we ask that you submit your responses by </w:t>
      </w:r>
      <w:r w:rsidRPr="00A76C14">
        <w:rPr>
          <w:rFonts w:cstheme="minorHAnsi"/>
          <w:b/>
          <w:bCs/>
        </w:rPr>
        <w:t>[DEADLINE].</w:t>
      </w:r>
    </w:p>
    <w:p w:rsidR="00A01538" w:rsidP="00A01538" w:rsidRDefault="00A01538" w14:paraId="1CC4926F" w14:textId="77777777">
      <w:pPr>
        <w:rPr>
          <w:rFonts w:cstheme="minorHAnsi"/>
          <w:b/>
          <w:color w:val="0070C0"/>
          <w:u w:val="single"/>
        </w:rPr>
      </w:pPr>
      <w:r w:rsidRPr="00A76C14">
        <w:rPr>
          <w:rFonts w:cstheme="minorHAnsi"/>
          <w:b/>
          <w:color w:val="0070C0"/>
          <w:u w:val="single"/>
        </w:rPr>
        <w:t>Click here to take the survey</w:t>
      </w:r>
    </w:p>
    <w:p w:rsidRPr="00A76C14" w:rsidR="00A01538" w:rsidP="00A01538" w:rsidRDefault="00A01538" w14:paraId="3C32700F" w14:textId="77777777">
      <w:pPr>
        <w:rPr>
          <w:rFonts w:cstheme="minorHAnsi"/>
        </w:rPr>
      </w:pPr>
      <w:r w:rsidRPr="00A76C14">
        <w:rPr>
          <w:rFonts w:cstheme="minorHAnsi"/>
        </w:rPr>
        <w:t xml:space="preserve">This survey will inform a broader study assessing (1) the implementation and results of the choice mobility option for residents of properties converted to project-based voucher (PBV) or Section 8 project-based rental assistance (PBRA) developments under the RAD program and (2) the long-term financial viability and asset management for RAD developments.  </w:t>
      </w:r>
    </w:p>
    <w:p w:rsidRPr="00A76C14" w:rsidR="00A01538" w:rsidP="00A01538" w:rsidRDefault="00A01538" w14:paraId="7601D114" w14:textId="77777777">
      <w:pPr>
        <w:rPr>
          <w:rFonts w:cstheme="minorHAnsi"/>
        </w:rPr>
      </w:pPr>
      <w:r w:rsidRPr="00A76C14">
        <w:rPr>
          <w:rFonts w:cstheme="minorHAnsi"/>
        </w:rPr>
        <w:t xml:space="preserve">The responses to this survey are extremely important for understanding how the program is being implemented, which will help HUD improve the program in the future. As a reminder, </w:t>
      </w:r>
      <w:r w:rsidRPr="00A76C14">
        <w:rPr>
          <w:rFonts w:cstheme="minorHAnsi"/>
          <w:b/>
          <w:bCs/>
        </w:rPr>
        <w:t>this survey is not an evaluation of you or your organization</w:t>
      </w:r>
      <w:r w:rsidRPr="00A76C14">
        <w:rPr>
          <w:rFonts w:cstheme="minorHAnsi"/>
        </w:rPr>
        <w:t xml:space="preserve">, and your responses will be used for research purposes only. The results of the survey will be reported in aggregate and will include responses from other PHAs participating in the RAD program. HUD will receive a copy of the survey responses with all personally identifying information removed, including PHA and RAD identifiers. </w:t>
      </w:r>
    </w:p>
    <w:p w:rsidRPr="00A76C14" w:rsidR="00A01538" w:rsidP="00A01538" w:rsidRDefault="00A01538" w14:paraId="3EBEE01B" w14:textId="77777777">
      <w:pPr>
        <w:rPr>
          <w:rFonts w:cstheme="minorHAnsi"/>
        </w:rPr>
      </w:pPr>
      <w:r w:rsidRPr="00A76C14">
        <w:rPr>
          <w:rFonts w:cstheme="minorHAnsi"/>
        </w:rPr>
        <w:t xml:space="preserve">If you need more information to complete the survey or have any questions, please contact Teresa Souza, Social Science Analyst with HUD’s Office of Policy Development and Research, at 202-402-5540 or </w:t>
      </w:r>
      <w:hyperlink w:history="1" r:id="rId13">
        <w:r w:rsidRPr="00A76C14">
          <w:rPr>
            <w:rStyle w:val="Hyperlink"/>
            <w:rFonts w:cstheme="minorHAnsi"/>
          </w:rPr>
          <w:t>Teresa.Souza@hud.gov</w:t>
        </w:r>
      </w:hyperlink>
      <w:r w:rsidRPr="00A76C14">
        <w:rPr>
          <w:rFonts w:cstheme="minorHAnsi"/>
        </w:rPr>
        <w:t xml:space="preserve">, or Susan Popkin, the Urban Institute co-Principle Investigator, at 202-261-5751 or </w:t>
      </w:r>
      <w:hyperlink w:history="1" r:id="rId14">
        <w:r w:rsidRPr="00A76C14">
          <w:rPr>
            <w:rStyle w:val="Hyperlink"/>
            <w:rFonts w:cstheme="minorHAnsi"/>
          </w:rPr>
          <w:t>SPopkin@urban.org</w:t>
        </w:r>
      </w:hyperlink>
      <w:r w:rsidRPr="00A76C14">
        <w:rPr>
          <w:rFonts w:cstheme="minorHAnsi"/>
        </w:rPr>
        <w:t xml:space="preserve">. If you have any technical questions about completing the survey, please contact the survey firm, SSRS, at </w:t>
      </w:r>
      <w:hyperlink w:history="1" r:id="rId15">
        <w:r w:rsidRPr="00A76C14">
          <w:rPr>
            <w:rStyle w:val="Hyperlink"/>
            <w:rFonts w:cstheme="minorHAnsi"/>
          </w:rPr>
          <w:t>info@HUDsurvey.org</w:t>
        </w:r>
      </w:hyperlink>
      <w:r w:rsidRPr="00A76C14">
        <w:rPr>
          <w:rFonts w:cstheme="minorHAnsi"/>
        </w:rPr>
        <w:t>.</w:t>
      </w:r>
    </w:p>
    <w:p w:rsidRPr="00A76C14" w:rsidR="00A01538" w:rsidP="00A01538" w:rsidRDefault="00A01538" w14:paraId="3BA83EC1" w14:textId="77777777">
      <w:pPr>
        <w:rPr>
          <w:rFonts w:cstheme="minorHAnsi"/>
        </w:rPr>
      </w:pPr>
      <w:r w:rsidRPr="00A76C14">
        <w:rPr>
          <w:rFonts w:cstheme="minorHAnsi"/>
        </w:rPr>
        <w:t xml:space="preserve">We hope that you will participate and answer these critical research questions. We greatly appreciate your time. </w:t>
      </w:r>
    </w:p>
    <w:p w:rsidRPr="00A76C14" w:rsidR="00A01538" w:rsidP="00A01538" w:rsidRDefault="00A01538" w14:paraId="407C4EE0" w14:textId="77777777">
      <w:pPr>
        <w:rPr>
          <w:rFonts w:cstheme="minorHAnsi"/>
        </w:rPr>
      </w:pPr>
      <w:r w:rsidRPr="00A76C14">
        <w:rPr>
          <w:rFonts w:cstheme="minorHAnsi"/>
        </w:rPr>
        <w:t xml:space="preserve">Sincerely, </w:t>
      </w:r>
    </w:p>
    <w:p w:rsidRPr="00A76C14" w:rsidR="00A01538" w:rsidP="00A01538" w:rsidRDefault="00A01538" w14:paraId="7BEABC44" w14:textId="77777777">
      <w:pPr>
        <w:rPr>
          <w:rFonts w:cstheme="minorHAnsi"/>
        </w:rPr>
      </w:pPr>
      <w:r w:rsidRPr="00A76C14">
        <w:rPr>
          <w:rFonts w:cstheme="minorHAnsi"/>
        </w:rPr>
        <w:t>Name</w:t>
      </w:r>
    </w:p>
    <w:p w:rsidRPr="00A76C14" w:rsidR="00A01538" w:rsidP="00A01538" w:rsidRDefault="00A01538" w14:paraId="7745752F" w14:textId="77777777">
      <w:pPr>
        <w:rPr>
          <w:rFonts w:cstheme="minorHAnsi"/>
        </w:rPr>
      </w:pPr>
      <w:r w:rsidRPr="00A76C14">
        <w:rPr>
          <w:rFonts w:cstheme="minorHAnsi"/>
        </w:rPr>
        <w:t xml:space="preserve">Title </w:t>
      </w:r>
    </w:p>
    <w:p w:rsidRPr="00FD15F5" w:rsidR="00A01538" w:rsidP="006A7573" w:rsidRDefault="004F14EA" w14:paraId="3EAD8F46" w14:textId="50256290">
      <w:pPr>
        <w:spacing w:after="240" w:line="240" w:lineRule="auto"/>
        <w:rPr>
          <w:rFonts w:cstheme="minorHAnsi"/>
        </w:rPr>
      </w:pPr>
      <w:bookmarkStart w:name="_Hlk61273643" w:id="5"/>
      <w:r w:rsidRPr="00FD15F5">
        <w:rPr>
          <w:rFonts w:cstheme="minorHAnsi"/>
        </w:rPr>
        <w:t xml:space="preserve">This survey was approved by the Office of Management and Budget (OMB). The OMB control number is x and expires on x. </w:t>
      </w:r>
    </w:p>
    <w:p w:rsidR="00A01538" w:rsidP="00A01538" w:rsidRDefault="00A01538" w14:paraId="235E4C5E" w14:textId="5CCA67D4">
      <w:pPr>
        <w:rPr>
          <w:rFonts w:eastAsia="Verdana" w:cstheme="minorHAnsi"/>
          <w:color w:val="000000"/>
          <w:sz w:val="15"/>
          <w:szCs w:val="15"/>
        </w:rPr>
      </w:pPr>
      <w:bookmarkStart w:name="_Hlk59612384" w:id="6"/>
      <w:r w:rsidRPr="00A76C14">
        <w:rPr>
          <w:rFonts w:eastAsia="Verdana" w:cstheme="minorHAnsi"/>
          <w:color w:val="000000"/>
          <w:sz w:val="15"/>
          <w:szCs w:val="15"/>
        </w:rPr>
        <w:t>To opt out of future emails for this survey, </w:t>
      </w:r>
      <w:hyperlink r:id="rId16">
        <w:r w:rsidRPr="00A76C14">
          <w:rPr>
            <w:rFonts w:eastAsia="Verdana" w:cstheme="minorHAnsi"/>
            <w:color w:val="0000FF"/>
            <w:sz w:val="15"/>
            <w:szCs w:val="15"/>
            <w:u w:val="single"/>
          </w:rPr>
          <w:t>send Opt-out email here</w:t>
        </w:r>
      </w:hyperlink>
      <w:r w:rsidRPr="00A76C14">
        <w:rPr>
          <w:rFonts w:eastAsia="Verdana" w:cstheme="minorHAnsi"/>
          <w:color w:val="000000"/>
          <w:sz w:val="15"/>
          <w:szCs w:val="15"/>
        </w:rPr>
        <w:t>.</w:t>
      </w:r>
    </w:p>
    <w:bookmarkEnd w:id="5"/>
    <w:p w:rsidR="001B310F" w:rsidRDefault="001B310F" w14:paraId="5BFE129F" w14:textId="4870DB35">
      <w:pPr>
        <w:rPr>
          <w:rFonts w:eastAsia="Verdana" w:cstheme="minorHAnsi"/>
          <w:color w:val="000000"/>
          <w:sz w:val="15"/>
          <w:szCs w:val="15"/>
        </w:rPr>
      </w:pPr>
      <w:r>
        <w:rPr>
          <w:rFonts w:eastAsia="Verdana" w:cstheme="minorHAnsi"/>
          <w:color w:val="000000"/>
          <w:sz w:val="15"/>
          <w:szCs w:val="15"/>
        </w:rPr>
        <w:br w:type="page"/>
      </w:r>
    </w:p>
    <w:p w:rsidRPr="005F2DAA" w:rsidR="0025496E" w:rsidP="005F2DAA" w:rsidRDefault="0025496E" w14:paraId="3E28A1A6" w14:textId="77777777">
      <w:pPr>
        <w:rPr>
          <w:rFonts w:ascii="Lato" w:hAnsi="Lato" w:eastAsia="Calibri" w:cs="Times New Roman"/>
          <w:color w:val="4472C4"/>
          <w:sz w:val="32"/>
          <w:szCs w:val="32"/>
        </w:rPr>
      </w:pPr>
      <w:r w:rsidRPr="005F2DAA">
        <w:rPr>
          <w:rFonts w:ascii="Lato" w:hAnsi="Lato" w:eastAsia="Calibri" w:cs="Times New Roman"/>
          <w:color w:val="4472C4"/>
          <w:sz w:val="32"/>
          <w:szCs w:val="32"/>
        </w:rPr>
        <w:lastRenderedPageBreak/>
        <w:t>Financial Statement Email Correspondence</w:t>
      </w:r>
    </w:p>
    <w:p w:rsidR="0025496E" w:rsidP="0025496E" w:rsidRDefault="0025496E" w14:paraId="7CC77C61" w14:textId="73654B51">
      <w:pPr>
        <w:spacing w:after="240" w:line="240" w:lineRule="auto"/>
        <w:rPr>
          <w:rFonts w:eastAsia="Times New Roman" w:cs="Times New Roman"/>
          <w:i/>
        </w:rPr>
      </w:pPr>
      <w:r>
        <w:rPr>
          <w:rFonts w:eastAsia="Times New Roman" w:cs="Times New Roman"/>
          <w:i/>
        </w:rPr>
        <w:t>These e-mails will be sent automatically to PHA staff identified by the PHA survey respondent. The specific text will vary based on the person identified in the survey and whether the PHA owns/operates RAD PBV units, non-RAD PBV units, or both. Respondents with large PBV portfolios will be asked to provide financial statements for a sample of their PBV properties.</w:t>
      </w:r>
    </w:p>
    <w:p w:rsidRPr="00655EF3" w:rsidR="0025496E" w:rsidP="0025496E" w:rsidRDefault="0025496E" w14:paraId="0BFB8389" w14:textId="77777777">
      <w:pPr>
        <w:spacing w:after="240" w:line="240" w:lineRule="auto"/>
        <w:rPr>
          <w:rFonts w:eastAsia="Times New Roman" w:cs="Times New Roman"/>
          <w:i/>
        </w:rPr>
      </w:pPr>
      <w:r>
        <w:rPr>
          <w:rFonts w:eastAsia="Times New Roman" w:cs="Times New Roman"/>
          <w:i/>
        </w:rPr>
        <w:t>The initial email will be sent immediately after the survey is submitted. The first follow-up e-mail will be sent the Wednesday following submission of the survey at 2pm Eastern, and the second follow-up e-mail will be sent the following Tuesday at 3pm Eastern.</w:t>
      </w:r>
    </w:p>
    <w:p w:rsidR="0025496E" w:rsidP="0025496E" w:rsidRDefault="0025496E" w14:paraId="4AF1E0A2" w14:textId="77777777">
      <w:pPr>
        <w:spacing w:after="240" w:line="240" w:lineRule="auto"/>
        <w:rPr>
          <w:rFonts w:eastAsia="Times New Roman" w:cs="Times New Roman"/>
        </w:rPr>
      </w:pPr>
    </w:p>
    <w:p w:rsidRPr="002D186C" w:rsidR="0025496E" w:rsidP="0025496E" w:rsidRDefault="0025496E" w14:paraId="3C4373BB" w14:textId="1DB27FF7">
      <w:pPr>
        <w:spacing w:after="240" w:line="240" w:lineRule="auto"/>
        <w:rPr>
          <w:rFonts w:eastAsia="Times New Roman" w:cs="Times New Roman"/>
          <w:b/>
          <w:u w:val="single"/>
        </w:rPr>
      </w:pPr>
      <w:r>
        <w:rPr>
          <w:rFonts w:eastAsia="Times New Roman" w:cs="Times New Roman"/>
          <w:b/>
          <w:u w:val="single"/>
        </w:rPr>
        <w:t>Initial Email</w:t>
      </w:r>
      <w:r w:rsidR="00235E68">
        <w:rPr>
          <w:rFonts w:eastAsia="Times New Roman" w:cs="Times New Roman"/>
          <w:b/>
          <w:u w:val="single"/>
        </w:rPr>
        <w:t xml:space="preserve"> to RAD PHA</w:t>
      </w:r>
    </w:p>
    <w:p w:rsidR="0025496E" w:rsidP="0025496E" w:rsidRDefault="0025496E" w14:paraId="02BB8E5A" w14:textId="77777777">
      <w:pPr>
        <w:spacing w:after="240" w:line="240" w:lineRule="auto"/>
        <w:rPr>
          <w:rFonts w:eastAsia="Times New Roman" w:cs="Times New Roman"/>
        </w:rPr>
      </w:pPr>
      <w:r>
        <w:rPr>
          <w:rFonts w:eastAsia="Times New Roman" w:cs="Times New Roman"/>
        </w:rPr>
        <w:t>Dear [PHA staff name]:</w:t>
      </w:r>
    </w:p>
    <w:p w:rsidR="0025496E" w:rsidP="0025496E" w:rsidRDefault="0025496E" w14:paraId="7050B5C2" w14:textId="77777777">
      <w:pPr>
        <w:spacing w:line="240" w:lineRule="auto"/>
        <w:rPr>
          <w:rFonts w:eastAsia="Times New Roman" w:cs="Times New Roman"/>
        </w:rPr>
      </w:pPr>
      <w:r>
        <w:rPr>
          <w:rFonts w:eastAsia="Times New Roman" w:cs="Times New Roman"/>
        </w:rPr>
        <w:t>[</w:t>
      </w:r>
      <w:r w:rsidRPr="00655EF3">
        <w:rPr>
          <w:rFonts w:eastAsia="Times New Roman" w:cs="Times New Roman"/>
          <w:i/>
        </w:rPr>
        <w:t>If the survey respondent identifies another person to provide financial statements</w:t>
      </w:r>
      <w:r>
        <w:rPr>
          <w:rFonts w:eastAsia="Times New Roman" w:cs="Times New Roman"/>
        </w:rPr>
        <w:t>]</w:t>
      </w:r>
    </w:p>
    <w:p w:rsidR="0025496E" w:rsidP="0025496E" w:rsidRDefault="0025496E" w14:paraId="6359D3FB" w14:textId="77777777">
      <w:pPr>
        <w:spacing w:line="240" w:lineRule="auto"/>
        <w:rPr>
          <w:rFonts w:eastAsia="Times New Roman" w:cs="Times New Roman"/>
        </w:rPr>
      </w:pPr>
      <w:r>
        <w:rPr>
          <w:rFonts w:eastAsia="Times New Roman" w:cs="Times New Roman"/>
        </w:rPr>
        <w:t>Your</w:t>
      </w:r>
      <w:r w:rsidRPr="00984FC9">
        <w:rPr>
          <w:rFonts w:eastAsia="Times New Roman" w:cs="Times New Roman"/>
        </w:rPr>
        <w:t xml:space="preserve"> </w:t>
      </w:r>
      <w:r>
        <w:rPr>
          <w:rFonts w:eastAsia="Times New Roman" w:cs="Times New Roman"/>
        </w:rPr>
        <w:t>agency</w:t>
      </w:r>
      <w:r w:rsidRPr="00984FC9">
        <w:rPr>
          <w:rFonts w:eastAsia="Times New Roman" w:cs="Times New Roman"/>
        </w:rPr>
        <w:t xml:space="preserve"> has been selected to participate in a study to evaluate the </w:t>
      </w:r>
      <w:r>
        <w:rPr>
          <w:rFonts w:eastAsia="Times New Roman" w:cs="Times New Roman"/>
        </w:rPr>
        <w:t>Rental Assistance Demonstration (RAD) program</w:t>
      </w:r>
      <w:r w:rsidRPr="00984FC9">
        <w:rPr>
          <w:rFonts w:eastAsia="Times New Roman" w:cs="Times New Roman"/>
        </w:rPr>
        <w:t xml:space="preserve"> and </w:t>
      </w:r>
      <w:r>
        <w:rPr>
          <w:rFonts w:eastAsia="Times New Roman" w:cs="Times New Roman"/>
        </w:rPr>
        <w:t>you were identified by [</w:t>
      </w:r>
      <w:r w:rsidRPr="00655EF3">
        <w:rPr>
          <w:rFonts w:eastAsia="Times New Roman" w:cs="Times New Roman"/>
          <w:i/>
        </w:rPr>
        <w:t>survey respondent name</w:t>
      </w:r>
      <w:r>
        <w:rPr>
          <w:rFonts w:eastAsia="Times New Roman" w:cs="Times New Roman"/>
        </w:rPr>
        <w:t>] as someone who can provide additional information. We recognize that you have competing demands on your time and appreciate your cooperation.</w:t>
      </w:r>
    </w:p>
    <w:p w:rsidR="0025496E" w:rsidP="0025496E" w:rsidRDefault="0025496E" w14:paraId="0826225F" w14:textId="77777777">
      <w:pPr>
        <w:spacing w:line="240" w:lineRule="auto"/>
        <w:rPr>
          <w:rFonts w:eastAsia="Times New Roman" w:cs="Times New Roman"/>
        </w:rPr>
      </w:pPr>
    </w:p>
    <w:p w:rsidR="0025496E" w:rsidP="0025496E" w:rsidRDefault="0025496E" w14:paraId="3A01565A" w14:textId="77777777">
      <w:pPr>
        <w:spacing w:line="240" w:lineRule="auto"/>
        <w:rPr>
          <w:rFonts w:eastAsia="Times New Roman" w:cs="Times New Roman"/>
        </w:rPr>
      </w:pPr>
      <w:r>
        <w:rPr>
          <w:rFonts w:eastAsia="Times New Roman" w:cs="Times New Roman"/>
        </w:rPr>
        <w:t>[</w:t>
      </w:r>
      <w:r w:rsidRPr="00655EF3">
        <w:rPr>
          <w:rFonts w:eastAsia="Times New Roman" w:cs="Times New Roman"/>
          <w:i/>
        </w:rPr>
        <w:t>If the survey respondent identifies another person to provide financial statements</w:t>
      </w:r>
      <w:r>
        <w:rPr>
          <w:rFonts w:eastAsia="Times New Roman" w:cs="Times New Roman"/>
        </w:rPr>
        <w:t>]</w:t>
      </w:r>
    </w:p>
    <w:p w:rsidR="0025496E" w:rsidP="0025496E" w:rsidRDefault="0025496E" w14:paraId="605A8B3E" w14:textId="77777777">
      <w:pPr>
        <w:spacing w:line="240" w:lineRule="auto"/>
        <w:rPr>
          <w:rFonts w:eastAsia="Times New Roman" w:cs="Times New Roman"/>
        </w:rPr>
      </w:pPr>
      <w:r>
        <w:rPr>
          <w:rFonts w:eastAsia="Times New Roman" w:cs="Times New Roman"/>
        </w:rPr>
        <w:t xml:space="preserve">The Department of Housing and Urban Development (HUD) has contracted with </w:t>
      </w:r>
      <w:proofErr w:type="spellStart"/>
      <w:r>
        <w:rPr>
          <w:rFonts w:eastAsia="Times New Roman" w:cs="Times New Roman"/>
        </w:rPr>
        <w:t>Econometrica</w:t>
      </w:r>
      <w:proofErr w:type="spellEnd"/>
      <w:r>
        <w:rPr>
          <w:rFonts w:eastAsia="Times New Roman" w:cs="Times New Roman"/>
        </w:rPr>
        <w:t>, Inc. in Bethesda, Maryland and t</w:t>
      </w:r>
      <w:r w:rsidRPr="004F6A71">
        <w:rPr>
          <w:rFonts w:eastAsia="Times New Roman" w:cs="Times New Roman"/>
        </w:rPr>
        <w:t>he Urban Institute, a nonprofit, nonpartisan researc</w:t>
      </w:r>
      <w:r>
        <w:rPr>
          <w:rFonts w:eastAsia="Times New Roman" w:cs="Times New Roman"/>
        </w:rPr>
        <w:t xml:space="preserve">h organization in Washington, D.C. to conduct this evaluation of the RAD program. </w:t>
      </w:r>
    </w:p>
    <w:p w:rsidR="0025496E" w:rsidP="0025496E" w:rsidRDefault="0025496E" w14:paraId="0C9CAD7B" w14:textId="77777777">
      <w:pPr>
        <w:spacing w:line="240" w:lineRule="auto"/>
        <w:rPr>
          <w:rFonts w:eastAsia="Times New Roman" w:cs="Times New Roman"/>
        </w:rPr>
      </w:pPr>
    </w:p>
    <w:p w:rsidRPr="00655EF3" w:rsidR="0025496E" w:rsidP="0025496E" w:rsidRDefault="0025496E" w14:paraId="71B806FF" w14:textId="77777777">
      <w:pPr>
        <w:spacing w:line="240" w:lineRule="auto"/>
        <w:rPr>
          <w:rFonts w:eastAsia="Times New Roman" w:cs="Times New Roman"/>
        </w:rPr>
      </w:pPr>
      <w:r>
        <w:rPr>
          <w:rFonts w:eastAsia="Times New Roman" w:cs="Times New Roman"/>
        </w:rPr>
        <w:t>[</w:t>
      </w:r>
      <w:r>
        <w:rPr>
          <w:rFonts w:eastAsia="Times New Roman" w:cs="Times New Roman"/>
          <w:i/>
        </w:rPr>
        <w:t>All recipients</w:t>
      </w:r>
      <w:r>
        <w:rPr>
          <w:rFonts w:eastAsia="Times New Roman" w:cs="Times New Roman"/>
        </w:rPr>
        <w:t>]</w:t>
      </w:r>
    </w:p>
    <w:p w:rsidR="0025496E" w:rsidP="0025496E" w:rsidRDefault="0025496E" w14:paraId="3BF15122" w14:textId="77777777">
      <w:pPr>
        <w:spacing w:line="240" w:lineRule="auto"/>
        <w:rPr>
          <w:rFonts w:eastAsia="Times New Roman" w:cs="Times New Roman"/>
        </w:rPr>
      </w:pPr>
      <w:r>
        <w:rPr>
          <w:rFonts w:eastAsia="Times New Roman" w:cs="Times New Roman"/>
        </w:rPr>
        <w:t xml:space="preserve">The </w:t>
      </w:r>
      <w:proofErr w:type="gramStart"/>
      <w:r>
        <w:rPr>
          <w:rFonts w:eastAsia="Times New Roman" w:cs="Times New Roman"/>
        </w:rPr>
        <w:t>Long Term</w:t>
      </w:r>
      <w:proofErr w:type="gramEnd"/>
      <w:r>
        <w:rPr>
          <w:rFonts w:eastAsia="Times New Roman" w:cs="Times New Roman"/>
        </w:rPr>
        <w:t xml:space="preserve"> Preservation component of this evaluation involves the analysis of financial ratios and a comparison of the financial condition between RAD and non-RAD properties. To assist with this analysis, please provide the following:</w:t>
      </w:r>
    </w:p>
    <w:p w:rsidR="0025496E" w:rsidP="0025496E" w:rsidRDefault="0025496E" w14:paraId="33C25FCB" w14:textId="77777777">
      <w:pPr>
        <w:spacing w:line="240" w:lineRule="auto"/>
        <w:rPr>
          <w:rFonts w:eastAsia="Times New Roman" w:cs="Times New Roman"/>
        </w:rPr>
      </w:pPr>
    </w:p>
    <w:p w:rsidR="0025496E" w:rsidP="0025496E" w:rsidRDefault="0025496E" w14:paraId="42E1AB70"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If the PHA owns/operates RAD PBV units</w:t>
      </w:r>
      <w:r>
        <w:rPr>
          <w:rFonts w:eastAsia="Times New Roman" w:cs="Times New Roman"/>
        </w:rPr>
        <w:t>]</w:t>
      </w:r>
    </w:p>
    <w:p w:rsidR="0025496E" w:rsidP="0025496E" w:rsidRDefault="0025496E" w14:paraId="667AC678" w14:textId="77777777">
      <w:pPr>
        <w:spacing w:line="240" w:lineRule="auto"/>
        <w:rPr>
          <w:rFonts w:eastAsia="Times New Roman" w:cs="Times New Roman"/>
        </w:rPr>
      </w:pPr>
      <w:r>
        <w:rPr>
          <w:rFonts w:eastAsia="Times New Roman" w:cs="Times New Roman"/>
        </w:rPr>
        <w:t>For the following RAD properties, w</w:t>
      </w:r>
      <w:r w:rsidRPr="001357B4">
        <w:rPr>
          <w:rFonts w:eastAsia="Times New Roman" w:cs="Times New Roman"/>
        </w:rPr>
        <w:t xml:space="preserve">e would like “owner-certified” financial statements (audited </w:t>
      </w:r>
      <w:r>
        <w:rPr>
          <w:rFonts w:eastAsia="Times New Roman" w:cs="Times New Roman"/>
        </w:rPr>
        <w:t>preferred, but</w:t>
      </w:r>
      <w:r w:rsidRPr="001357B4">
        <w:rPr>
          <w:rFonts w:eastAsia="Times New Roman" w:cs="Times New Roman"/>
        </w:rPr>
        <w:t xml:space="preserve"> unaudited</w:t>
      </w:r>
      <w:r>
        <w:rPr>
          <w:rFonts w:eastAsia="Times New Roman" w:cs="Times New Roman"/>
        </w:rPr>
        <w:t xml:space="preserve"> are acceptable</w:t>
      </w:r>
      <w:r w:rsidRPr="001357B4">
        <w:rPr>
          <w:rFonts w:eastAsia="Times New Roman" w:cs="Times New Roman"/>
        </w:rPr>
        <w:t>) from the first year of operation as a RAD property through FY 2020, if available.</w:t>
      </w:r>
    </w:p>
    <w:p w:rsidR="0025496E" w:rsidP="0025496E" w:rsidRDefault="0025496E" w14:paraId="0F1CE12F" w14:textId="77777777">
      <w:pPr>
        <w:spacing w:line="240" w:lineRule="auto"/>
        <w:rPr>
          <w:rFonts w:eastAsia="Times New Roman" w:cs="Times New Roman"/>
        </w:rPr>
      </w:pPr>
      <w:r>
        <w:rPr>
          <w:rFonts w:eastAsia="Times New Roman" w:cs="Times New Roman"/>
        </w:rPr>
        <w:tab/>
        <w:t>[</w:t>
      </w:r>
      <w:r w:rsidRPr="001357B4">
        <w:rPr>
          <w:rFonts w:eastAsia="Times New Roman" w:cs="Times New Roman"/>
          <w:i/>
        </w:rPr>
        <w:t>List RAD PBV properties</w:t>
      </w:r>
      <w:r>
        <w:rPr>
          <w:rFonts w:eastAsia="Times New Roman" w:cs="Times New Roman"/>
        </w:rPr>
        <w:t>]</w:t>
      </w:r>
    </w:p>
    <w:p w:rsidR="0025496E" w:rsidP="0025496E" w:rsidRDefault="0025496E" w14:paraId="61F777A7" w14:textId="77777777">
      <w:pPr>
        <w:spacing w:line="240" w:lineRule="auto"/>
        <w:rPr>
          <w:rFonts w:eastAsia="Times New Roman" w:cs="Times New Roman"/>
        </w:rPr>
      </w:pPr>
      <w:r>
        <w:rPr>
          <w:rFonts w:eastAsia="Times New Roman" w:cs="Times New Roman"/>
        </w:rPr>
        <w:t xml:space="preserve">Please send the available financial statements to </w:t>
      </w:r>
      <w:r w:rsidRPr="00655EF3">
        <w:rPr>
          <w:rFonts w:eastAsia="Times New Roman" w:cs="Times New Roman"/>
          <w:highlight w:val="green"/>
        </w:rPr>
        <w:t>XXXXXXXXXX@XXXXXXXXXXXXXX.COM</w:t>
      </w:r>
      <w:r>
        <w:rPr>
          <w:rFonts w:eastAsia="Times New Roman" w:cs="Times New Roman"/>
        </w:rPr>
        <w:t xml:space="preserve">. </w:t>
      </w:r>
    </w:p>
    <w:p w:rsidR="0025496E" w:rsidP="0025496E" w:rsidRDefault="0025496E" w14:paraId="6DB6289E" w14:textId="77777777">
      <w:pPr>
        <w:spacing w:line="240" w:lineRule="auto"/>
        <w:rPr>
          <w:rFonts w:eastAsia="Times New Roman" w:cs="Times New Roman"/>
        </w:rPr>
      </w:pPr>
    </w:p>
    <w:p w:rsidR="0025496E" w:rsidP="0025496E" w:rsidRDefault="0025496E" w14:paraId="00412545" w14:textId="77777777">
      <w:pPr>
        <w:spacing w:line="240" w:lineRule="auto"/>
        <w:rPr>
          <w:rFonts w:eastAsia="Times New Roman" w:cs="Times New Roman"/>
        </w:rPr>
      </w:pPr>
      <w:r>
        <w:rPr>
          <w:rFonts w:eastAsia="Times New Roman" w:cs="Times New Roman"/>
        </w:rPr>
        <w:lastRenderedPageBreak/>
        <w:t>[</w:t>
      </w:r>
      <w:r w:rsidRPr="001357B4">
        <w:rPr>
          <w:rFonts w:eastAsia="Times New Roman" w:cs="Times New Roman"/>
          <w:i/>
        </w:rPr>
        <w:t>If the PHA owns/operates non-RAD PBV units</w:t>
      </w:r>
      <w:r>
        <w:rPr>
          <w:rFonts w:eastAsia="Times New Roman" w:cs="Times New Roman"/>
        </w:rPr>
        <w:t>]</w:t>
      </w:r>
    </w:p>
    <w:p w:rsidR="0025496E" w:rsidP="0025496E" w:rsidRDefault="0025496E" w14:paraId="5E3F82E2" w14:textId="77777777">
      <w:pPr>
        <w:spacing w:line="240" w:lineRule="auto"/>
        <w:rPr>
          <w:rFonts w:eastAsia="Times New Roman" w:cs="Times New Roman"/>
        </w:rPr>
      </w:pPr>
      <w:r>
        <w:rPr>
          <w:rFonts w:eastAsia="Times New Roman" w:cs="Times New Roman"/>
        </w:rPr>
        <w:t>For all non-RAD properties with at least 10 PBV units that your PHA owns or operates, w</w:t>
      </w:r>
      <w:r w:rsidRPr="001357B4">
        <w:rPr>
          <w:rFonts w:eastAsia="Times New Roman" w:cs="Times New Roman"/>
        </w:rPr>
        <w:t xml:space="preserve">e would like “owner-certified” financial statements (audited </w:t>
      </w:r>
      <w:r>
        <w:rPr>
          <w:rFonts w:eastAsia="Times New Roman" w:cs="Times New Roman"/>
        </w:rPr>
        <w:t xml:space="preserve">preferred but </w:t>
      </w:r>
      <w:r w:rsidRPr="001357B4">
        <w:rPr>
          <w:rFonts w:eastAsia="Times New Roman" w:cs="Times New Roman"/>
        </w:rPr>
        <w:t>unaudited</w:t>
      </w:r>
      <w:r>
        <w:rPr>
          <w:rFonts w:eastAsia="Times New Roman" w:cs="Times New Roman"/>
        </w:rPr>
        <w:t xml:space="preserve"> are acceptable</w:t>
      </w:r>
      <w:r w:rsidRPr="001357B4">
        <w:rPr>
          <w:rFonts w:eastAsia="Times New Roman" w:cs="Times New Roman"/>
        </w:rPr>
        <w:t xml:space="preserve">) from FY 2015 </w:t>
      </w:r>
      <w:r>
        <w:rPr>
          <w:rFonts w:eastAsia="Times New Roman" w:cs="Times New Roman"/>
        </w:rPr>
        <w:t xml:space="preserve">(or the first year as PBV) </w:t>
      </w:r>
      <w:r w:rsidRPr="001357B4">
        <w:rPr>
          <w:rFonts w:eastAsia="Times New Roman" w:cs="Times New Roman"/>
        </w:rPr>
        <w:t>through FY 2020, if available.</w:t>
      </w:r>
      <w:r>
        <w:rPr>
          <w:rFonts w:eastAsia="Times New Roman" w:cs="Times New Roman"/>
        </w:rPr>
        <w:t xml:space="preserve"> If your PHA has more than 10 such properties, this request can be limited to a diverse sample (by location, building size, unit size, etc.) of 10 PBV properties. Please send the available financial statements to </w:t>
      </w:r>
      <w:r w:rsidRPr="00655EF3">
        <w:rPr>
          <w:rFonts w:eastAsia="Times New Roman" w:cs="Times New Roman"/>
          <w:highlight w:val="green"/>
        </w:rPr>
        <w:t>XXXXXXXXXX@XXXXXXXXXXXXXX.COM</w:t>
      </w:r>
      <w:r>
        <w:rPr>
          <w:rFonts w:eastAsia="Times New Roman" w:cs="Times New Roman"/>
        </w:rPr>
        <w:t xml:space="preserve">. </w:t>
      </w:r>
    </w:p>
    <w:p w:rsidR="0025496E" w:rsidP="0025496E" w:rsidRDefault="0025496E" w14:paraId="458D087F" w14:textId="77777777">
      <w:pPr>
        <w:spacing w:line="240" w:lineRule="auto"/>
        <w:rPr>
          <w:rFonts w:eastAsia="Times New Roman" w:cs="Times New Roman"/>
        </w:rPr>
      </w:pPr>
    </w:p>
    <w:p w:rsidR="0025496E" w:rsidP="0025496E" w:rsidRDefault="0025496E" w14:paraId="4E8BC3AE"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If the PHA owns/operates both RAD PBV units and non-RAD PBV units</w:t>
      </w:r>
      <w:r>
        <w:rPr>
          <w:rFonts w:eastAsia="Times New Roman" w:cs="Times New Roman"/>
        </w:rPr>
        <w:t>]</w:t>
      </w:r>
    </w:p>
    <w:p w:rsidR="0025496E" w:rsidP="0025496E" w:rsidRDefault="0025496E" w14:paraId="62DED85B" w14:textId="77777777">
      <w:pPr>
        <w:spacing w:line="240" w:lineRule="auto"/>
        <w:rPr>
          <w:rFonts w:eastAsia="Times New Roman" w:cs="Times New Roman"/>
        </w:rPr>
      </w:pPr>
      <w:r>
        <w:rPr>
          <w:rFonts w:eastAsia="Times New Roman" w:cs="Times New Roman"/>
        </w:rPr>
        <w:t xml:space="preserve">We would like “owner-certified” financial statements </w:t>
      </w:r>
      <w:r w:rsidRPr="001357B4">
        <w:rPr>
          <w:rFonts w:eastAsia="Times New Roman" w:cs="Times New Roman"/>
        </w:rPr>
        <w:t xml:space="preserve">(audited </w:t>
      </w:r>
      <w:r>
        <w:rPr>
          <w:rFonts w:eastAsia="Times New Roman" w:cs="Times New Roman"/>
        </w:rPr>
        <w:t>preferred, but</w:t>
      </w:r>
      <w:r w:rsidRPr="001357B4">
        <w:rPr>
          <w:rFonts w:eastAsia="Times New Roman" w:cs="Times New Roman"/>
        </w:rPr>
        <w:t xml:space="preserve"> unaudited</w:t>
      </w:r>
      <w:r>
        <w:rPr>
          <w:rFonts w:eastAsia="Times New Roman" w:cs="Times New Roman"/>
        </w:rPr>
        <w:t xml:space="preserve"> are acceptable</w:t>
      </w:r>
      <w:r w:rsidRPr="001357B4">
        <w:rPr>
          <w:rFonts w:eastAsia="Times New Roman" w:cs="Times New Roman"/>
        </w:rPr>
        <w:t>)</w:t>
      </w:r>
      <w:r>
        <w:rPr>
          <w:rFonts w:eastAsia="Times New Roman" w:cs="Times New Roman"/>
        </w:rPr>
        <w:t xml:space="preserve"> for your PHA’s RAD PBV properties and any non-RAD properties with at least 10 PBV units that your PHA owns or operates. For the following RAD properties, please provide financial statements </w:t>
      </w:r>
      <w:r w:rsidRPr="001357B4">
        <w:rPr>
          <w:rFonts w:eastAsia="Times New Roman" w:cs="Times New Roman"/>
        </w:rPr>
        <w:t>from the first year of operation as a RAD property through FY 2020, if available.</w:t>
      </w:r>
    </w:p>
    <w:p w:rsidR="0025496E" w:rsidP="0025496E" w:rsidRDefault="0025496E" w14:paraId="1A1EF55A" w14:textId="77777777">
      <w:pPr>
        <w:spacing w:line="240" w:lineRule="auto"/>
        <w:rPr>
          <w:rFonts w:eastAsia="Times New Roman" w:cs="Times New Roman"/>
        </w:rPr>
      </w:pPr>
      <w:r>
        <w:rPr>
          <w:rFonts w:eastAsia="Times New Roman" w:cs="Times New Roman"/>
        </w:rPr>
        <w:tab/>
        <w:t>[</w:t>
      </w:r>
      <w:r w:rsidRPr="001357B4">
        <w:rPr>
          <w:rFonts w:eastAsia="Times New Roman" w:cs="Times New Roman"/>
          <w:i/>
        </w:rPr>
        <w:t>List RAD PBV properties</w:t>
      </w:r>
      <w:r>
        <w:rPr>
          <w:rFonts w:eastAsia="Times New Roman" w:cs="Times New Roman"/>
        </w:rPr>
        <w:t>]</w:t>
      </w:r>
    </w:p>
    <w:p w:rsidR="0025496E" w:rsidP="0025496E" w:rsidRDefault="0025496E" w14:paraId="30B72C74" w14:textId="77777777">
      <w:pPr>
        <w:spacing w:line="240" w:lineRule="auto"/>
        <w:rPr>
          <w:rFonts w:eastAsia="Times New Roman" w:cs="Times New Roman"/>
        </w:rPr>
      </w:pPr>
    </w:p>
    <w:p w:rsidR="0025496E" w:rsidP="0025496E" w:rsidRDefault="0025496E" w14:paraId="7E311ECD" w14:textId="77777777">
      <w:pPr>
        <w:spacing w:line="240" w:lineRule="auto"/>
        <w:rPr>
          <w:rFonts w:eastAsia="Times New Roman" w:cs="Times New Roman"/>
        </w:rPr>
      </w:pPr>
      <w:r>
        <w:rPr>
          <w:rFonts w:eastAsia="Times New Roman" w:cs="Times New Roman"/>
        </w:rPr>
        <w:t xml:space="preserve">For non-RAD PBV units or properties, please provide financial statements </w:t>
      </w:r>
      <w:r w:rsidRPr="001357B4">
        <w:rPr>
          <w:rFonts w:eastAsia="Times New Roman" w:cs="Times New Roman"/>
        </w:rPr>
        <w:t xml:space="preserve">from FY 2015 </w:t>
      </w:r>
      <w:r>
        <w:rPr>
          <w:rFonts w:eastAsia="Times New Roman" w:cs="Times New Roman"/>
        </w:rPr>
        <w:t xml:space="preserve">(or the first year as PBV) </w:t>
      </w:r>
      <w:r w:rsidRPr="001357B4">
        <w:rPr>
          <w:rFonts w:eastAsia="Times New Roman" w:cs="Times New Roman"/>
        </w:rPr>
        <w:t>through FY 2020, if available.</w:t>
      </w:r>
      <w:r>
        <w:rPr>
          <w:rFonts w:eastAsia="Times New Roman" w:cs="Times New Roman"/>
        </w:rPr>
        <w:t xml:space="preserve"> If your PHA has more than 10 such properties, this request can be limited to a diverse sample (by location, building size, unit size, etc.) of 10 PBV properties. Please send the available financial statements for both the RAD PBV properties and any non-RAD PBV units or properties to </w:t>
      </w:r>
      <w:r w:rsidRPr="00655EF3">
        <w:rPr>
          <w:rFonts w:eastAsia="Times New Roman" w:cs="Times New Roman"/>
          <w:highlight w:val="green"/>
        </w:rPr>
        <w:t>XXXXXXXXXX@XXXXXXXXXXXXXX.COM</w:t>
      </w:r>
      <w:r>
        <w:rPr>
          <w:rFonts w:eastAsia="Times New Roman" w:cs="Times New Roman"/>
        </w:rPr>
        <w:t xml:space="preserve">. </w:t>
      </w:r>
    </w:p>
    <w:p w:rsidR="0025496E" w:rsidP="0025496E" w:rsidRDefault="0025496E" w14:paraId="3D77954F" w14:textId="77777777">
      <w:pPr>
        <w:spacing w:line="240" w:lineRule="auto"/>
        <w:rPr>
          <w:rFonts w:eastAsia="Times New Roman" w:cs="Times New Roman"/>
        </w:rPr>
      </w:pPr>
    </w:p>
    <w:p w:rsidR="0025496E" w:rsidP="0025496E" w:rsidRDefault="0025496E" w14:paraId="549CE71D" w14:textId="77777777">
      <w:pPr>
        <w:rPr>
          <w:sz w:val="24"/>
        </w:rPr>
      </w:pPr>
      <w:r>
        <w:rPr>
          <w:sz w:val="24"/>
        </w:rPr>
        <w:t>[</w:t>
      </w:r>
      <w:r w:rsidRPr="001357B4">
        <w:rPr>
          <w:i/>
          <w:sz w:val="24"/>
        </w:rPr>
        <w:t>All recipients</w:t>
      </w:r>
      <w:r>
        <w:rPr>
          <w:sz w:val="24"/>
        </w:rPr>
        <w:t>]</w:t>
      </w:r>
    </w:p>
    <w:p w:rsidRPr="00142648" w:rsidR="0025496E" w:rsidP="0025496E" w:rsidRDefault="0025496E" w14:paraId="225B276B" w14:textId="77777777">
      <w:pPr>
        <w:spacing w:after="240" w:line="240" w:lineRule="auto"/>
        <w:rPr>
          <w:rFonts w:eastAsia="Times New Roman" w:cs="Times New Roman"/>
        </w:rPr>
      </w:pPr>
      <w:r>
        <w:rPr>
          <w:rFonts w:eastAsia="Times New Roman" w:cs="Times New Roman"/>
        </w:rPr>
        <w:t>We greatly appreciate</w:t>
      </w:r>
      <w:r w:rsidRPr="00142648">
        <w:rPr>
          <w:rFonts w:eastAsia="Times New Roman" w:cs="Times New Roman"/>
        </w:rPr>
        <w:t xml:space="preserve"> your </w:t>
      </w:r>
      <w:r>
        <w:rPr>
          <w:rFonts w:eastAsia="Times New Roman" w:cs="Times New Roman"/>
        </w:rPr>
        <w:t>assistance</w:t>
      </w:r>
      <w:r w:rsidRPr="00142648">
        <w:rPr>
          <w:rFonts w:eastAsia="Times New Roman" w:cs="Times New Roman"/>
        </w:rPr>
        <w:t xml:space="preserve"> </w:t>
      </w:r>
      <w:r>
        <w:rPr>
          <w:rFonts w:eastAsia="Times New Roman" w:cs="Times New Roman"/>
        </w:rPr>
        <w:t xml:space="preserve">in this important study. </w:t>
      </w:r>
      <w:r w:rsidRPr="00466B90">
        <w:rPr>
          <w:rFonts w:eastAsia="Times New Roman" w:cs="Times New Roman"/>
        </w:rPr>
        <w:t xml:space="preserve">If you have any questions, </w:t>
      </w:r>
      <w:r>
        <w:rPr>
          <w:rFonts w:eastAsia="Times New Roman" w:cs="Times New Roman"/>
        </w:rPr>
        <w:t>please feel free to</w:t>
      </w:r>
      <w:r w:rsidRPr="00466B90">
        <w:rPr>
          <w:rFonts w:eastAsia="Times New Roman" w:cs="Times New Roman"/>
        </w:rPr>
        <w:t xml:space="preserve"> </w:t>
      </w:r>
      <w:r>
        <w:rPr>
          <w:rFonts w:eastAsia="Times New Roman" w:cs="Times New Roman"/>
        </w:rPr>
        <w:t xml:space="preserve">reply to this message or </w:t>
      </w:r>
      <w:r w:rsidRPr="00466B90">
        <w:rPr>
          <w:rFonts w:eastAsia="Times New Roman" w:cs="Times New Roman"/>
        </w:rPr>
        <w:t>contact</w:t>
      </w:r>
      <w:r>
        <w:rPr>
          <w:rFonts w:eastAsia="Times New Roman" w:cs="Times New Roman"/>
        </w:rPr>
        <w:t xml:space="preserve"> </w:t>
      </w:r>
      <w:r w:rsidRPr="00466B90">
        <w:rPr>
          <w:rFonts w:eastAsia="Times New Roman" w:cs="Times New Roman"/>
        </w:rPr>
        <w:t>Teresa Souza</w:t>
      </w:r>
      <w:r>
        <w:rPr>
          <w:rFonts w:eastAsia="Times New Roman" w:cs="Times New Roman"/>
        </w:rPr>
        <w:t xml:space="preserve"> at HUD </w:t>
      </w:r>
      <w:r w:rsidRPr="00466B90">
        <w:rPr>
          <w:rFonts w:eastAsia="Times New Roman" w:cs="Times New Roman"/>
        </w:rPr>
        <w:t>(202-402-5540)</w:t>
      </w:r>
      <w:r>
        <w:rPr>
          <w:rFonts w:eastAsia="Times New Roman" w:cs="Times New Roman"/>
        </w:rPr>
        <w:t xml:space="preserve">, </w:t>
      </w:r>
      <w:r w:rsidRPr="00466B90">
        <w:rPr>
          <w:rFonts w:eastAsia="Times New Roman" w:cs="Times New Roman"/>
        </w:rPr>
        <w:t>Susan Popkin the Co-Principal Investigator from Urban Institute (202-261-5751)</w:t>
      </w:r>
      <w:r>
        <w:rPr>
          <w:rFonts w:eastAsia="Times New Roman" w:cs="Times New Roman"/>
        </w:rPr>
        <w:t xml:space="preserve">, or </w:t>
      </w:r>
      <w:r w:rsidRPr="00466B90">
        <w:rPr>
          <w:rFonts w:eastAsia="Times New Roman" w:cs="Times New Roman"/>
        </w:rPr>
        <w:t xml:space="preserve">Dennis Stout, the Project Manager from </w:t>
      </w:r>
      <w:proofErr w:type="spellStart"/>
      <w:r w:rsidRPr="00466B90">
        <w:rPr>
          <w:rFonts w:eastAsia="Times New Roman" w:cs="Times New Roman"/>
        </w:rPr>
        <w:t>Econometrica</w:t>
      </w:r>
      <w:proofErr w:type="spellEnd"/>
      <w:r w:rsidRPr="00466B90">
        <w:rPr>
          <w:rFonts w:eastAsia="Times New Roman" w:cs="Times New Roman"/>
        </w:rPr>
        <w:t>, (301-657-9883 extension 133)</w:t>
      </w:r>
      <w:r w:rsidRPr="00142648">
        <w:rPr>
          <w:rFonts w:eastAsia="Times New Roman" w:cs="Times New Roman"/>
        </w:rPr>
        <w:t>.</w:t>
      </w:r>
    </w:p>
    <w:p w:rsidR="0025496E" w:rsidP="0025496E" w:rsidRDefault="0025496E" w14:paraId="1E03EC38" w14:textId="77777777">
      <w:pPr>
        <w:spacing w:after="240" w:line="240" w:lineRule="auto"/>
        <w:rPr>
          <w:rFonts w:eastAsia="Times New Roman" w:cs="Times New Roman"/>
        </w:rPr>
      </w:pPr>
      <w:r w:rsidRPr="00B772A4">
        <w:rPr>
          <w:rFonts w:eastAsia="Times New Roman" w:cs="Times New Roman"/>
        </w:rPr>
        <w:t>Thank you in advance for your cooperation</w:t>
      </w:r>
      <w:r>
        <w:rPr>
          <w:rFonts w:eastAsia="Times New Roman" w:cs="Times New Roman"/>
        </w:rPr>
        <w:t>.</w:t>
      </w:r>
    </w:p>
    <w:p w:rsidRPr="004F6A71" w:rsidR="0025496E" w:rsidP="0025496E" w:rsidRDefault="0025496E" w14:paraId="1789EA9A" w14:textId="77777777">
      <w:pPr>
        <w:spacing w:after="240" w:line="240" w:lineRule="auto"/>
        <w:rPr>
          <w:rFonts w:eastAsia="Times New Roman" w:cs="Times New Roman"/>
        </w:rPr>
      </w:pPr>
      <w:r>
        <w:rPr>
          <w:rFonts w:eastAsia="Times New Roman" w:cs="Times New Roman"/>
        </w:rPr>
        <w:t>Sincerely,</w:t>
      </w:r>
    </w:p>
    <w:p w:rsidR="0025496E" w:rsidP="0025496E" w:rsidRDefault="00367AF9" w14:paraId="20F9C9A6" w14:textId="4908F629">
      <w:r>
        <w:t>Name</w:t>
      </w:r>
    </w:p>
    <w:p w:rsidR="00367AF9" w:rsidP="0025496E" w:rsidRDefault="00367AF9" w14:paraId="77D855E0" w14:textId="06DB0706">
      <w:r>
        <w:t>Title</w:t>
      </w:r>
    </w:p>
    <w:p w:rsidR="00367AF9" w:rsidP="0025496E" w:rsidRDefault="00367AF9" w14:paraId="1BA91E4A" w14:textId="41FBBDB2"/>
    <w:p w:rsidRPr="00FD15F5" w:rsidR="00367AF9" w:rsidP="00367AF9" w:rsidRDefault="00367AF9" w14:paraId="381CED5D" w14:textId="77777777">
      <w:pPr>
        <w:spacing w:after="240" w:line="240" w:lineRule="auto"/>
        <w:rPr>
          <w:rFonts w:cstheme="minorHAnsi"/>
        </w:rPr>
      </w:pPr>
      <w:r w:rsidRPr="00FD15F5">
        <w:rPr>
          <w:rFonts w:cstheme="minorHAnsi"/>
        </w:rPr>
        <w:t xml:space="preserve">This survey was approved by the Office of Management and Budget (OMB). The OMB control number is x and expires on x. </w:t>
      </w:r>
    </w:p>
    <w:p w:rsidR="00367AF9" w:rsidP="00367AF9" w:rsidRDefault="00367AF9" w14:paraId="48CAD06B" w14:textId="77777777">
      <w:pPr>
        <w:rPr>
          <w:rFonts w:eastAsia="Verdana" w:cstheme="minorHAnsi"/>
          <w:color w:val="000000"/>
          <w:sz w:val="15"/>
          <w:szCs w:val="15"/>
        </w:rPr>
      </w:pPr>
      <w:r w:rsidRPr="00A76C14">
        <w:rPr>
          <w:rFonts w:eastAsia="Verdana" w:cstheme="minorHAnsi"/>
          <w:color w:val="000000"/>
          <w:sz w:val="15"/>
          <w:szCs w:val="15"/>
        </w:rPr>
        <w:t>To opt out of future emails for this survey, </w:t>
      </w:r>
      <w:hyperlink r:id="rId17">
        <w:r w:rsidRPr="00A76C14">
          <w:rPr>
            <w:rFonts w:eastAsia="Verdana" w:cstheme="minorHAnsi"/>
            <w:color w:val="0000FF"/>
            <w:sz w:val="15"/>
            <w:szCs w:val="15"/>
            <w:u w:val="single"/>
          </w:rPr>
          <w:t>send Opt-out email here</w:t>
        </w:r>
      </w:hyperlink>
      <w:r w:rsidRPr="00A76C14">
        <w:rPr>
          <w:rFonts w:eastAsia="Verdana" w:cstheme="minorHAnsi"/>
          <w:color w:val="000000"/>
          <w:sz w:val="15"/>
          <w:szCs w:val="15"/>
        </w:rPr>
        <w:t>.</w:t>
      </w:r>
    </w:p>
    <w:p w:rsidR="0025496E" w:rsidP="0025496E" w:rsidRDefault="0025496E" w14:paraId="3E537B51" w14:textId="77777777">
      <w:pPr>
        <w:spacing w:line="240" w:lineRule="auto"/>
        <w:rPr>
          <w:sz w:val="24"/>
        </w:rPr>
      </w:pPr>
      <w:r>
        <w:rPr>
          <w:sz w:val="24"/>
        </w:rPr>
        <w:br w:type="page"/>
      </w:r>
    </w:p>
    <w:p w:rsidRPr="002D186C" w:rsidR="0025496E" w:rsidP="0025496E" w:rsidRDefault="0025496E" w14:paraId="012186B6" w14:textId="3FF5A992">
      <w:pPr>
        <w:spacing w:after="240" w:line="240" w:lineRule="auto"/>
        <w:rPr>
          <w:rFonts w:eastAsia="Times New Roman" w:cs="Times New Roman"/>
          <w:b/>
          <w:u w:val="single"/>
        </w:rPr>
      </w:pPr>
      <w:r>
        <w:rPr>
          <w:rFonts w:eastAsia="Times New Roman" w:cs="Times New Roman"/>
          <w:b/>
          <w:u w:val="single"/>
        </w:rPr>
        <w:lastRenderedPageBreak/>
        <w:t xml:space="preserve">Reminder Email </w:t>
      </w:r>
      <w:r w:rsidR="00F327B9">
        <w:rPr>
          <w:rFonts w:eastAsia="Times New Roman" w:cs="Times New Roman"/>
          <w:b/>
          <w:u w:val="single"/>
        </w:rPr>
        <w:t xml:space="preserve">to RAD PHA </w:t>
      </w:r>
      <w:r>
        <w:rPr>
          <w:rFonts w:eastAsia="Times New Roman" w:cs="Times New Roman"/>
          <w:b/>
          <w:u w:val="single"/>
        </w:rPr>
        <w:t>(all recipients)</w:t>
      </w:r>
    </w:p>
    <w:p w:rsidR="0025496E" w:rsidP="0025496E" w:rsidRDefault="0025496E" w14:paraId="7E39B441" w14:textId="77777777">
      <w:pPr>
        <w:spacing w:after="240" w:line="240" w:lineRule="auto"/>
        <w:rPr>
          <w:rFonts w:eastAsia="Times New Roman" w:cs="Times New Roman"/>
        </w:rPr>
      </w:pPr>
      <w:r>
        <w:rPr>
          <w:rFonts w:eastAsia="Times New Roman" w:cs="Times New Roman"/>
        </w:rPr>
        <w:t>Dear [PHA staff name]:</w:t>
      </w:r>
    </w:p>
    <w:p w:rsidR="0025496E" w:rsidP="0025496E" w:rsidRDefault="0025496E" w14:paraId="06C50E0A" w14:textId="21B5FE26">
      <w:pPr>
        <w:spacing w:line="240" w:lineRule="auto"/>
        <w:rPr>
          <w:rFonts w:eastAsia="Times New Roman" w:cs="Times New Roman"/>
        </w:rPr>
      </w:pPr>
      <w:r>
        <w:rPr>
          <w:rFonts w:eastAsia="Times New Roman" w:cs="Times New Roman"/>
        </w:rPr>
        <w:t>We are following up on a message from [</w:t>
      </w:r>
      <w:r w:rsidRPr="002D186C">
        <w:rPr>
          <w:rFonts w:eastAsia="Times New Roman" w:cs="Times New Roman"/>
          <w:i/>
        </w:rPr>
        <w:t>1 or 2 weeks ago</w:t>
      </w:r>
      <w:r>
        <w:rPr>
          <w:rFonts w:eastAsia="Times New Roman" w:cs="Times New Roman"/>
        </w:rPr>
        <w:t xml:space="preserve">] regarding a request for financial statements to assist HUD with an evaluation of the RAD program.  The </w:t>
      </w:r>
      <w:r w:rsidR="00B21256">
        <w:rPr>
          <w:rFonts w:eastAsia="Times New Roman" w:cs="Times New Roman"/>
        </w:rPr>
        <w:t>Long-Term</w:t>
      </w:r>
      <w:r>
        <w:rPr>
          <w:rFonts w:eastAsia="Times New Roman" w:cs="Times New Roman"/>
        </w:rPr>
        <w:t xml:space="preserve"> Preservation component of this evaluation involves the analysis of financial ratios and a comparison of the financial condition between RAD and non-RAD properties. To assist with this analysis, please provide the following:</w:t>
      </w:r>
    </w:p>
    <w:p w:rsidR="0025496E" w:rsidP="0025496E" w:rsidRDefault="0025496E" w14:paraId="50B84E5A" w14:textId="77777777">
      <w:pPr>
        <w:spacing w:line="240" w:lineRule="auto"/>
        <w:rPr>
          <w:rFonts w:eastAsia="Times New Roman" w:cs="Times New Roman"/>
        </w:rPr>
      </w:pPr>
    </w:p>
    <w:p w:rsidR="0025496E" w:rsidP="0025496E" w:rsidRDefault="0025496E" w14:paraId="49A2BFCA"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If the PHA owns/operates RAD PBV units</w:t>
      </w:r>
      <w:r>
        <w:rPr>
          <w:rFonts w:eastAsia="Times New Roman" w:cs="Times New Roman"/>
        </w:rPr>
        <w:t>]</w:t>
      </w:r>
    </w:p>
    <w:p w:rsidR="0025496E" w:rsidP="0025496E" w:rsidRDefault="0025496E" w14:paraId="03A49435" w14:textId="77777777">
      <w:pPr>
        <w:spacing w:line="240" w:lineRule="auto"/>
        <w:rPr>
          <w:rFonts w:eastAsia="Times New Roman" w:cs="Times New Roman"/>
        </w:rPr>
      </w:pPr>
      <w:r>
        <w:rPr>
          <w:rFonts w:eastAsia="Times New Roman" w:cs="Times New Roman"/>
        </w:rPr>
        <w:t>For the following RAD properties, w</w:t>
      </w:r>
      <w:r w:rsidRPr="001357B4">
        <w:rPr>
          <w:rFonts w:eastAsia="Times New Roman" w:cs="Times New Roman"/>
        </w:rPr>
        <w:t xml:space="preserve">e would like “owner-certified” financial statements (audited </w:t>
      </w:r>
      <w:r>
        <w:rPr>
          <w:rFonts w:eastAsia="Times New Roman" w:cs="Times New Roman"/>
        </w:rPr>
        <w:t>preferred, but</w:t>
      </w:r>
      <w:r w:rsidRPr="001357B4">
        <w:rPr>
          <w:rFonts w:eastAsia="Times New Roman" w:cs="Times New Roman"/>
        </w:rPr>
        <w:t xml:space="preserve"> unaudited</w:t>
      </w:r>
      <w:r>
        <w:rPr>
          <w:rFonts w:eastAsia="Times New Roman" w:cs="Times New Roman"/>
        </w:rPr>
        <w:t xml:space="preserve"> are acceptable</w:t>
      </w:r>
      <w:r w:rsidRPr="001357B4">
        <w:rPr>
          <w:rFonts w:eastAsia="Times New Roman" w:cs="Times New Roman"/>
        </w:rPr>
        <w:t>) from the first year of operation as a RAD property through FY 2020, if available.</w:t>
      </w:r>
    </w:p>
    <w:p w:rsidR="0025496E" w:rsidP="0025496E" w:rsidRDefault="0025496E" w14:paraId="5BD67757" w14:textId="77777777">
      <w:pPr>
        <w:spacing w:line="240" w:lineRule="auto"/>
        <w:rPr>
          <w:rFonts w:eastAsia="Times New Roman" w:cs="Times New Roman"/>
        </w:rPr>
      </w:pPr>
      <w:r>
        <w:rPr>
          <w:rFonts w:eastAsia="Times New Roman" w:cs="Times New Roman"/>
        </w:rPr>
        <w:tab/>
        <w:t>[</w:t>
      </w:r>
      <w:r w:rsidRPr="001357B4">
        <w:rPr>
          <w:rFonts w:eastAsia="Times New Roman" w:cs="Times New Roman"/>
          <w:i/>
        </w:rPr>
        <w:t>List RAD PBV properties</w:t>
      </w:r>
      <w:r>
        <w:rPr>
          <w:rFonts w:eastAsia="Times New Roman" w:cs="Times New Roman"/>
        </w:rPr>
        <w:t>]</w:t>
      </w:r>
    </w:p>
    <w:p w:rsidR="0025496E" w:rsidP="0025496E" w:rsidRDefault="0025496E" w14:paraId="4DAD2663" w14:textId="77777777">
      <w:pPr>
        <w:spacing w:line="240" w:lineRule="auto"/>
        <w:rPr>
          <w:rFonts w:eastAsia="Times New Roman" w:cs="Times New Roman"/>
        </w:rPr>
      </w:pPr>
      <w:r>
        <w:rPr>
          <w:rFonts w:eastAsia="Times New Roman" w:cs="Times New Roman"/>
        </w:rPr>
        <w:t xml:space="preserve">Please send the available financial statements to </w:t>
      </w:r>
      <w:r w:rsidRPr="00655EF3">
        <w:rPr>
          <w:rFonts w:eastAsia="Times New Roman" w:cs="Times New Roman"/>
          <w:highlight w:val="green"/>
        </w:rPr>
        <w:t>XXXXXXXXXX@XXXXXXXXXXXXXX.COM</w:t>
      </w:r>
      <w:r>
        <w:rPr>
          <w:rFonts w:eastAsia="Times New Roman" w:cs="Times New Roman"/>
        </w:rPr>
        <w:t xml:space="preserve">. </w:t>
      </w:r>
    </w:p>
    <w:p w:rsidR="0025496E" w:rsidP="0025496E" w:rsidRDefault="0025496E" w14:paraId="06A67F62" w14:textId="77777777">
      <w:pPr>
        <w:spacing w:line="240" w:lineRule="auto"/>
        <w:rPr>
          <w:rFonts w:eastAsia="Times New Roman" w:cs="Times New Roman"/>
        </w:rPr>
      </w:pPr>
    </w:p>
    <w:p w:rsidR="0025496E" w:rsidP="0025496E" w:rsidRDefault="0025496E" w14:paraId="3C7176CB"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If the PHA owns/operates non-RAD PBV units</w:t>
      </w:r>
      <w:r>
        <w:rPr>
          <w:rFonts w:eastAsia="Times New Roman" w:cs="Times New Roman"/>
        </w:rPr>
        <w:t>]</w:t>
      </w:r>
    </w:p>
    <w:p w:rsidR="0025496E" w:rsidP="0025496E" w:rsidRDefault="0025496E" w14:paraId="67E71951" w14:textId="77777777">
      <w:pPr>
        <w:spacing w:line="240" w:lineRule="auto"/>
        <w:rPr>
          <w:rFonts w:eastAsia="Times New Roman" w:cs="Times New Roman"/>
        </w:rPr>
      </w:pPr>
      <w:r>
        <w:rPr>
          <w:rFonts w:eastAsia="Times New Roman" w:cs="Times New Roman"/>
        </w:rPr>
        <w:t>For all non-RAD properties with at least 10 PBV units that your PHA owns or operates, w</w:t>
      </w:r>
      <w:r w:rsidRPr="001357B4">
        <w:rPr>
          <w:rFonts w:eastAsia="Times New Roman" w:cs="Times New Roman"/>
        </w:rPr>
        <w:t xml:space="preserve">e would like “owner-certified” financial statements (audited </w:t>
      </w:r>
      <w:r>
        <w:rPr>
          <w:rFonts w:eastAsia="Times New Roman" w:cs="Times New Roman"/>
        </w:rPr>
        <w:t xml:space="preserve">preferred but </w:t>
      </w:r>
      <w:r w:rsidRPr="001357B4">
        <w:rPr>
          <w:rFonts w:eastAsia="Times New Roman" w:cs="Times New Roman"/>
        </w:rPr>
        <w:t>unaudited</w:t>
      </w:r>
      <w:r>
        <w:rPr>
          <w:rFonts w:eastAsia="Times New Roman" w:cs="Times New Roman"/>
        </w:rPr>
        <w:t xml:space="preserve"> are acceptable</w:t>
      </w:r>
      <w:r w:rsidRPr="001357B4">
        <w:rPr>
          <w:rFonts w:eastAsia="Times New Roman" w:cs="Times New Roman"/>
        </w:rPr>
        <w:t xml:space="preserve">) from FY 2015 </w:t>
      </w:r>
      <w:r>
        <w:rPr>
          <w:rFonts w:eastAsia="Times New Roman" w:cs="Times New Roman"/>
        </w:rPr>
        <w:t xml:space="preserve">(or the first year as PBV) </w:t>
      </w:r>
      <w:r w:rsidRPr="001357B4">
        <w:rPr>
          <w:rFonts w:eastAsia="Times New Roman" w:cs="Times New Roman"/>
        </w:rPr>
        <w:t>through FY 2020, if available.</w:t>
      </w:r>
      <w:r>
        <w:rPr>
          <w:rFonts w:eastAsia="Times New Roman" w:cs="Times New Roman"/>
        </w:rPr>
        <w:t xml:space="preserve"> If your PHA has more than 10 such properties, this request can be limited to a diverse sample (by location, building size, unit size, etc.) of 10 PBV properties. Please send the available financial statements to </w:t>
      </w:r>
      <w:r w:rsidRPr="00655EF3">
        <w:rPr>
          <w:rFonts w:eastAsia="Times New Roman" w:cs="Times New Roman"/>
          <w:highlight w:val="green"/>
        </w:rPr>
        <w:t>XXXXXXXXXX@XXXXXXXXXXXXXX.COM</w:t>
      </w:r>
      <w:r>
        <w:rPr>
          <w:rFonts w:eastAsia="Times New Roman" w:cs="Times New Roman"/>
        </w:rPr>
        <w:t xml:space="preserve">. </w:t>
      </w:r>
    </w:p>
    <w:p w:rsidR="0025496E" w:rsidP="0025496E" w:rsidRDefault="0025496E" w14:paraId="27C334E2" w14:textId="77777777">
      <w:pPr>
        <w:spacing w:line="240" w:lineRule="auto"/>
        <w:rPr>
          <w:rFonts w:eastAsia="Times New Roman" w:cs="Times New Roman"/>
        </w:rPr>
      </w:pPr>
    </w:p>
    <w:p w:rsidR="0025496E" w:rsidP="0025496E" w:rsidRDefault="0025496E" w14:paraId="06D090A1"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If the PHA owns/operates both RAD PBV units and non-RAD PBV units</w:t>
      </w:r>
      <w:r>
        <w:rPr>
          <w:rFonts w:eastAsia="Times New Roman" w:cs="Times New Roman"/>
        </w:rPr>
        <w:t>]</w:t>
      </w:r>
    </w:p>
    <w:p w:rsidR="0025496E" w:rsidP="0025496E" w:rsidRDefault="0025496E" w14:paraId="0A4931C1" w14:textId="77777777">
      <w:pPr>
        <w:spacing w:line="240" w:lineRule="auto"/>
        <w:rPr>
          <w:rFonts w:eastAsia="Times New Roman" w:cs="Times New Roman"/>
        </w:rPr>
      </w:pPr>
      <w:r>
        <w:rPr>
          <w:rFonts w:eastAsia="Times New Roman" w:cs="Times New Roman"/>
        </w:rPr>
        <w:t xml:space="preserve">We would like “owner-certified” financial statements </w:t>
      </w:r>
      <w:r w:rsidRPr="001357B4">
        <w:rPr>
          <w:rFonts w:eastAsia="Times New Roman" w:cs="Times New Roman"/>
        </w:rPr>
        <w:t xml:space="preserve">(audited </w:t>
      </w:r>
      <w:r>
        <w:rPr>
          <w:rFonts w:eastAsia="Times New Roman" w:cs="Times New Roman"/>
        </w:rPr>
        <w:t>preferred, but</w:t>
      </w:r>
      <w:r w:rsidRPr="001357B4">
        <w:rPr>
          <w:rFonts w:eastAsia="Times New Roman" w:cs="Times New Roman"/>
        </w:rPr>
        <w:t xml:space="preserve"> unaudited</w:t>
      </w:r>
      <w:r>
        <w:rPr>
          <w:rFonts w:eastAsia="Times New Roman" w:cs="Times New Roman"/>
        </w:rPr>
        <w:t xml:space="preserve"> are acceptable</w:t>
      </w:r>
      <w:r w:rsidRPr="001357B4">
        <w:rPr>
          <w:rFonts w:eastAsia="Times New Roman" w:cs="Times New Roman"/>
        </w:rPr>
        <w:t>)</w:t>
      </w:r>
      <w:r>
        <w:rPr>
          <w:rFonts w:eastAsia="Times New Roman" w:cs="Times New Roman"/>
        </w:rPr>
        <w:t xml:space="preserve"> for your PHA’s RAD PBV properties and any non-RAD properties with at least 10 PBV units that your PHA owns or operates. For the following RAD properties, please provide financial statements </w:t>
      </w:r>
      <w:r w:rsidRPr="001357B4">
        <w:rPr>
          <w:rFonts w:eastAsia="Times New Roman" w:cs="Times New Roman"/>
        </w:rPr>
        <w:t>from the first year of operation as a RAD property through FY 2020, if available.</w:t>
      </w:r>
    </w:p>
    <w:p w:rsidR="0025496E" w:rsidP="0025496E" w:rsidRDefault="0025496E" w14:paraId="3506749B" w14:textId="77777777">
      <w:pPr>
        <w:spacing w:line="240" w:lineRule="auto"/>
        <w:rPr>
          <w:rFonts w:eastAsia="Times New Roman" w:cs="Times New Roman"/>
        </w:rPr>
      </w:pPr>
      <w:r>
        <w:rPr>
          <w:rFonts w:eastAsia="Times New Roman" w:cs="Times New Roman"/>
        </w:rPr>
        <w:tab/>
        <w:t>[</w:t>
      </w:r>
      <w:r w:rsidRPr="001357B4">
        <w:rPr>
          <w:rFonts w:eastAsia="Times New Roman" w:cs="Times New Roman"/>
          <w:i/>
        </w:rPr>
        <w:t>List RAD PBV properties</w:t>
      </w:r>
      <w:r>
        <w:rPr>
          <w:rFonts w:eastAsia="Times New Roman" w:cs="Times New Roman"/>
        </w:rPr>
        <w:t>]</w:t>
      </w:r>
    </w:p>
    <w:p w:rsidR="0025496E" w:rsidP="0025496E" w:rsidRDefault="0025496E" w14:paraId="53B440B0" w14:textId="77777777">
      <w:pPr>
        <w:spacing w:line="240" w:lineRule="auto"/>
        <w:rPr>
          <w:rFonts w:eastAsia="Times New Roman" w:cs="Times New Roman"/>
        </w:rPr>
      </w:pPr>
      <w:r>
        <w:rPr>
          <w:rFonts w:eastAsia="Times New Roman" w:cs="Times New Roman"/>
        </w:rPr>
        <w:t xml:space="preserve">For non-RAD PBV units or properties, please provide financial statements </w:t>
      </w:r>
      <w:r w:rsidRPr="001357B4">
        <w:rPr>
          <w:rFonts w:eastAsia="Times New Roman" w:cs="Times New Roman"/>
        </w:rPr>
        <w:t xml:space="preserve">from FY 2015 </w:t>
      </w:r>
      <w:r>
        <w:rPr>
          <w:rFonts w:eastAsia="Times New Roman" w:cs="Times New Roman"/>
        </w:rPr>
        <w:t xml:space="preserve">(or the first year as PBV) </w:t>
      </w:r>
      <w:r w:rsidRPr="001357B4">
        <w:rPr>
          <w:rFonts w:eastAsia="Times New Roman" w:cs="Times New Roman"/>
        </w:rPr>
        <w:t>through FY 2020, if available.</w:t>
      </w:r>
      <w:r>
        <w:rPr>
          <w:rFonts w:eastAsia="Times New Roman" w:cs="Times New Roman"/>
        </w:rPr>
        <w:t xml:space="preserve"> If your PHA has more than 10 such properties, this request can be limited to a diverse sample (by location, building size, unit size, etc.) of 10 PBV properties. Please send the available financial statements for both the RAD PBV properties and any non-RAD PBV units or properties to </w:t>
      </w:r>
      <w:r w:rsidRPr="00655EF3">
        <w:rPr>
          <w:rFonts w:eastAsia="Times New Roman" w:cs="Times New Roman"/>
          <w:highlight w:val="green"/>
        </w:rPr>
        <w:t>XXXXXXXXXX@XXXXXXXXXXXXXX.COM</w:t>
      </w:r>
      <w:r>
        <w:rPr>
          <w:rFonts w:eastAsia="Times New Roman" w:cs="Times New Roman"/>
        </w:rPr>
        <w:t xml:space="preserve">. </w:t>
      </w:r>
    </w:p>
    <w:p w:rsidR="0025496E" w:rsidP="0025496E" w:rsidRDefault="0025496E" w14:paraId="45228CBC" w14:textId="77777777">
      <w:pPr>
        <w:spacing w:line="240" w:lineRule="auto"/>
        <w:rPr>
          <w:rFonts w:eastAsia="Times New Roman" w:cs="Times New Roman"/>
        </w:rPr>
      </w:pPr>
    </w:p>
    <w:p w:rsidRPr="00142648" w:rsidR="0025496E" w:rsidP="0025496E" w:rsidRDefault="0025496E" w14:paraId="4BDDBB75" w14:textId="77777777">
      <w:pPr>
        <w:spacing w:after="240" w:line="240" w:lineRule="auto"/>
        <w:rPr>
          <w:rFonts w:eastAsia="Times New Roman" w:cs="Times New Roman"/>
        </w:rPr>
      </w:pPr>
      <w:r>
        <w:rPr>
          <w:rFonts w:eastAsia="Times New Roman" w:cs="Times New Roman"/>
        </w:rPr>
        <w:t>We greatly appreciate</w:t>
      </w:r>
      <w:r w:rsidRPr="00142648">
        <w:rPr>
          <w:rFonts w:eastAsia="Times New Roman" w:cs="Times New Roman"/>
        </w:rPr>
        <w:t xml:space="preserve"> your </w:t>
      </w:r>
      <w:r>
        <w:rPr>
          <w:rFonts w:eastAsia="Times New Roman" w:cs="Times New Roman"/>
        </w:rPr>
        <w:t>assistance</w:t>
      </w:r>
      <w:r w:rsidRPr="00142648">
        <w:rPr>
          <w:rFonts w:eastAsia="Times New Roman" w:cs="Times New Roman"/>
        </w:rPr>
        <w:t xml:space="preserve"> </w:t>
      </w:r>
      <w:r>
        <w:rPr>
          <w:rFonts w:eastAsia="Times New Roman" w:cs="Times New Roman"/>
        </w:rPr>
        <w:t xml:space="preserve">in this important study. </w:t>
      </w:r>
      <w:r w:rsidRPr="00466B90">
        <w:rPr>
          <w:rFonts w:eastAsia="Times New Roman" w:cs="Times New Roman"/>
        </w:rPr>
        <w:t xml:space="preserve">If you have any questions, </w:t>
      </w:r>
      <w:r>
        <w:rPr>
          <w:rFonts w:eastAsia="Times New Roman" w:cs="Times New Roman"/>
        </w:rPr>
        <w:t>please feel free to</w:t>
      </w:r>
      <w:r w:rsidRPr="00466B90">
        <w:rPr>
          <w:rFonts w:eastAsia="Times New Roman" w:cs="Times New Roman"/>
        </w:rPr>
        <w:t xml:space="preserve"> </w:t>
      </w:r>
      <w:r>
        <w:rPr>
          <w:rFonts w:eastAsia="Times New Roman" w:cs="Times New Roman"/>
        </w:rPr>
        <w:t xml:space="preserve">reply to this message or </w:t>
      </w:r>
      <w:r w:rsidRPr="00466B90">
        <w:rPr>
          <w:rFonts w:eastAsia="Times New Roman" w:cs="Times New Roman"/>
        </w:rPr>
        <w:t>contact</w:t>
      </w:r>
      <w:r>
        <w:rPr>
          <w:rFonts w:eastAsia="Times New Roman" w:cs="Times New Roman"/>
        </w:rPr>
        <w:t xml:space="preserve"> </w:t>
      </w:r>
      <w:r w:rsidRPr="00466B90">
        <w:rPr>
          <w:rFonts w:eastAsia="Times New Roman" w:cs="Times New Roman"/>
        </w:rPr>
        <w:t>Teresa Souza</w:t>
      </w:r>
      <w:r>
        <w:rPr>
          <w:rFonts w:eastAsia="Times New Roman" w:cs="Times New Roman"/>
        </w:rPr>
        <w:t xml:space="preserve"> at HUD </w:t>
      </w:r>
      <w:r w:rsidRPr="00466B90">
        <w:rPr>
          <w:rFonts w:eastAsia="Times New Roman" w:cs="Times New Roman"/>
        </w:rPr>
        <w:t>(202-402-5540)</w:t>
      </w:r>
      <w:r>
        <w:rPr>
          <w:rFonts w:eastAsia="Times New Roman" w:cs="Times New Roman"/>
        </w:rPr>
        <w:t xml:space="preserve">, </w:t>
      </w:r>
      <w:r w:rsidRPr="00466B90">
        <w:rPr>
          <w:rFonts w:eastAsia="Times New Roman" w:cs="Times New Roman"/>
        </w:rPr>
        <w:t>Susan Popkin the Co-Principal Investigator from Urban Institute (202-261-5751)</w:t>
      </w:r>
      <w:r>
        <w:rPr>
          <w:rFonts w:eastAsia="Times New Roman" w:cs="Times New Roman"/>
        </w:rPr>
        <w:t xml:space="preserve">, or </w:t>
      </w:r>
      <w:r w:rsidRPr="00466B90">
        <w:rPr>
          <w:rFonts w:eastAsia="Times New Roman" w:cs="Times New Roman"/>
        </w:rPr>
        <w:t xml:space="preserve">Dennis Stout, the Project Manager from </w:t>
      </w:r>
      <w:proofErr w:type="spellStart"/>
      <w:r w:rsidRPr="00466B90">
        <w:rPr>
          <w:rFonts w:eastAsia="Times New Roman" w:cs="Times New Roman"/>
        </w:rPr>
        <w:t>Econometrica</w:t>
      </w:r>
      <w:proofErr w:type="spellEnd"/>
      <w:r w:rsidRPr="00466B90">
        <w:rPr>
          <w:rFonts w:eastAsia="Times New Roman" w:cs="Times New Roman"/>
        </w:rPr>
        <w:t>, (301-657-9883 extension 133)</w:t>
      </w:r>
      <w:r w:rsidRPr="00142648">
        <w:rPr>
          <w:rFonts w:eastAsia="Times New Roman" w:cs="Times New Roman"/>
        </w:rPr>
        <w:t>.</w:t>
      </w:r>
    </w:p>
    <w:p w:rsidR="0025496E" w:rsidP="0025496E" w:rsidRDefault="0025496E" w14:paraId="146D57CA" w14:textId="77777777">
      <w:pPr>
        <w:spacing w:after="240" w:line="240" w:lineRule="auto"/>
        <w:rPr>
          <w:rFonts w:eastAsia="Times New Roman" w:cs="Times New Roman"/>
        </w:rPr>
      </w:pPr>
      <w:r w:rsidRPr="00B772A4">
        <w:rPr>
          <w:rFonts w:eastAsia="Times New Roman" w:cs="Times New Roman"/>
        </w:rPr>
        <w:lastRenderedPageBreak/>
        <w:t>Thank you in advance for your cooperation</w:t>
      </w:r>
      <w:r>
        <w:rPr>
          <w:rFonts w:eastAsia="Times New Roman" w:cs="Times New Roman"/>
        </w:rPr>
        <w:t>.</w:t>
      </w:r>
    </w:p>
    <w:p w:rsidRPr="004F6A71" w:rsidR="0025496E" w:rsidP="0025496E" w:rsidRDefault="0025496E" w14:paraId="41CDA385" w14:textId="77777777">
      <w:pPr>
        <w:spacing w:after="240" w:line="240" w:lineRule="auto"/>
        <w:rPr>
          <w:rFonts w:eastAsia="Times New Roman" w:cs="Times New Roman"/>
        </w:rPr>
      </w:pPr>
      <w:r>
        <w:rPr>
          <w:rFonts w:eastAsia="Times New Roman" w:cs="Times New Roman"/>
        </w:rPr>
        <w:t>Sincerely,</w:t>
      </w:r>
    </w:p>
    <w:p w:rsidRPr="00A663CC" w:rsidR="00367AF9" w:rsidP="00A663CC" w:rsidRDefault="00367AF9" w14:paraId="37AD8700" w14:textId="77777777">
      <w:pPr>
        <w:spacing w:after="240" w:line="240" w:lineRule="auto"/>
        <w:rPr>
          <w:rFonts w:eastAsia="Times New Roman" w:cs="Times New Roman"/>
        </w:rPr>
      </w:pPr>
      <w:r w:rsidRPr="00A663CC">
        <w:rPr>
          <w:rFonts w:eastAsia="Times New Roman" w:cs="Times New Roman"/>
        </w:rPr>
        <w:t>Name</w:t>
      </w:r>
    </w:p>
    <w:p w:rsidRPr="00A663CC" w:rsidR="00367AF9" w:rsidP="00A663CC" w:rsidRDefault="00367AF9" w14:paraId="2942DF60" w14:textId="77777777">
      <w:pPr>
        <w:spacing w:after="240" w:line="240" w:lineRule="auto"/>
        <w:rPr>
          <w:rFonts w:eastAsia="Times New Roman" w:cs="Times New Roman"/>
        </w:rPr>
      </w:pPr>
      <w:r w:rsidRPr="00A663CC">
        <w:rPr>
          <w:rFonts w:eastAsia="Times New Roman" w:cs="Times New Roman"/>
        </w:rPr>
        <w:t>Title</w:t>
      </w:r>
    </w:p>
    <w:p w:rsidR="00367AF9" w:rsidRDefault="00367AF9" w14:paraId="2005B01A" w14:textId="77777777">
      <w:pPr>
        <w:rPr>
          <w:rFonts w:eastAsia="Times New Roman" w:cstheme="minorHAnsi"/>
          <w:color w:val="000000"/>
          <w:sz w:val="27"/>
          <w:szCs w:val="27"/>
        </w:rPr>
      </w:pPr>
    </w:p>
    <w:p w:rsidRPr="00FD15F5" w:rsidR="00367AF9" w:rsidP="00367AF9" w:rsidRDefault="00367AF9" w14:paraId="4BF99128" w14:textId="77777777">
      <w:pPr>
        <w:spacing w:after="240" w:line="240" w:lineRule="auto"/>
        <w:rPr>
          <w:rFonts w:cstheme="minorHAnsi"/>
        </w:rPr>
      </w:pPr>
      <w:r w:rsidRPr="00FD15F5">
        <w:rPr>
          <w:rFonts w:cstheme="minorHAnsi"/>
        </w:rPr>
        <w:t xml:space="preserve">This survey was approved by the Office of Management and Budget (OMB). The OMB control number is x and expires on x. </w:t>
      </w:r>
    </w:p>
    <w:p w:rsidR="00367AF9" w:rsidP="00367AF9" w:rsidRDefault="00367AF9" w14:paraId="40427663" w14:textId="77777777">
      <w:pPr>
        <w:rPr>
          <w:rFonts w:eastAsia="Verdana" w:cstheme="minorHAnsi"/>
          <w:color w:val="000000"/>
          <w:sz w:val="15"/>
          <w:szCs w:val="15"/>
        </w:rPr>
      </w:pPr>
      <w:r w:rsidRPr="00A76C14">
        <w:rPr>
          <w:rFonts w:eastAsia="Verdana" w:cstheme="minorHAnsi"/>
          <w:color w:val="000000"/>
          <w:sz w:val="15"/>
          <w:szCs w:val="15"/>
        </w:rPr>
        <w:t>To opt out of future emails for this survey, </w:t>
      </w:r>
      <w:hyperlink r:id="rId18">
        <w:r w:rsidRPr="00A76C14">
          <w:rPr>
            <w:rFonts w:eastAsia="Verdana" w:cstheme="minorHAnsi"/>
            <w:color w:val="0000FF"/>
            <w:sz w:val="15"/>
            <w:szCs w:val="15"/>
            <w:u w:val="single"/>
          </w:rPr>
          <w:t>send Opt-out email here</w:t>
        </w:r>
      </w:hyperlink>
      <w:r w:rsidRPr="00A76C14">
        <w:rPr>
          <w:rFonts w:eastAsia="Verdana" w:cstheme="minorHAnsi"/>
          <w:color w:val="000000"/>
          <w:sz w:val="15"/>
          <w:szCs w:val="15"/>
        </w:rPr>
        <w:t>.</w:t>
      </w:r>
    </w:p>
    <w:p w:rsidR="00ED6C4C" w:rsidRDefault="00ED6C4C" w14:paraId="2C966AE1" w14:textId="05802485">
      <w:pPr>
        <w:rPr>
          <w:rFonts w:eastAsia="Times New Roman" w:cstheme="minorHAnsi"/>
          <w:color w:val="000000"/>
          <w:sz w:val="27"/>
          <w:szCs w:val="27"/>
        </w:rPr>
      </w:pPr>
      <w:r>
        <w:rPr>
          <w:rFonts w:eastAsia="Times New Roman" w:cstheme="minorHAnsi"/>
          <w:color w:val="000000"/>
          <w:sz w:val="27"/>
          <w:szCs w:val="27"/>
        </w:rPr>
        <w:br w:type="page"/>
      </w:r>
    </w:p>
    <w:p w:rsidRPr="00B253B2" w:rsidR="008C760F" w:rsidP="00357D8E" w:rsidRDefault="008C760F" w14:paraId="2F4EE29C" w14:textId="77777777">
      <w:pPr>
        <w:jc w:val="center"/>
        <w:rPr>
          <w:rFonts w:ascii="Lato" w:hAnsi="Lato" w:eastAsia="Calibri" w:cs="Times New Roman"/>
          <w:color w:val="4472C4"/>
          <w:sz w:val="32"/>
          <w:szCs w:val="32"/>
        </w:rPr>
      </w:pPr>
      <w:r w:rsidRPr="00B253B2">
        <w:rPr>
          <w:rFonts w:ascii="Lato" w:hAnsi="Lato" w:eastAsia="Calibri" w:cs="Times New Roman"/>
          <w:color w:val="4472C4"/>
          <w:sz w:val="32"/>
          <w:szCs w:val="32"/>
        </w:rPr>
        <w:lastRenderedPageBreak/>
        <w:t>Frequently Asked Questions: RAD PHA Survey</w:t>
      </w:r>
    </w:p>
    <w:p w:rsidR="008C760F" w:rsidP="008C760F" w:rsidRDefault="00197BA6" w14:paraId="5630A876" w14:textId="1EB15D61">
      <w:pPr>
        <w:rPr>
          <w:rFonts w:ascii="Lato" w:hAnsi="Lato"/>
          <w:i/>
          <w:iCs/>
        </w:rPr>
      </w:pPr>
      <w:r w:rsidRPr="008B693D">
        <w:rPr>
          <w:rFonts w:ascii="Lato" w:hAnsi="Lato"/>
          <w:i/>
          <w:iCs/>
        </w:rPr>
        <w:t>We will include a one-page FAQ with the initial mailing to all persons invited to complete the survey. The FAQ will summarize the purpose of the survey, identify the organizations responsible for the evaluation, and provide answers to common technical questions about accessing and completing on-line surveys. The FAQ will have contact information for the evaluation lead at U.S. HUD, the Urban Institute co-principal investigator, and technical support at SSRS. We will also include the FAQ in one reminder letter package for each survey.</w:t>
      </w:r>
    </w:p>
    <w:p w:rsidR="0036143F" w:rsidP="0036143F" w:rsidRDefault="0036143F" w14:paraId="137A1D09" w14:textId="77777777">
      <w:pPr>
        <w:rPr>
          <w:rFonts w:ascii="Lato" w:hAnsi="Lato" w:eastAsia="Lato" w:cs="Lato"/>
          <w:b/>
          <w:sz w:val="20"/>
          <w:szCs w:val="20"/>
        </w:rPr>
      </w:pPr>
    </w:p>
    <w:p w:rsidRPr="00A167EC" w:rsidR="0036143F" w:rsidP="0036143F" w:rsidRDefault="0036143F" w14:paraId="524E5D68" w14:textId="4F087B97">
      <w:pPr>
        <w:rPr>
          <w:rFonts w:ascii="Lato" w:hAnsi="Lato" w:eastAsia="Lato" w:cs="Lato"/>
          <w:b/>
          <w:sz w:val="20"/>
          <w:szCs w:val="20"/>
        </w:rPr>
      </w:pPr>
      <w:r w:rsidRPr="00A167EC">
        <w:rPr>
          <w:rFonts w:ascii="Lato" w:hAnsi="Lato" w:eastAsia="Lato" w:cs="Lato"/>
          <w:b/>
          <w:sz w:val="20"/>
          <w:szCs w:val="20"/>
        </w:rPr>
        <w:t>Who is conducting this survey?</w:t>
      </w:r>
    </w:p>
    <w:p w:rsidRPr="00A167EC" w:rsidR="0036143F" w:rsidP="0036143F" w:rsidRDefault="0036143F" w14:paraId="23623F4A" w14:textId="77777777">
      <w:pPr>
        <w:jc w:val="both"/>
        <w:rPr>
          <w:rFonts w:ascii="Lato" w:hAnsi="Lato" w:eastAsia="Lato" w:cs="Lato"/>
          <w:sz w:val="20"/>
          <w:szCs w:val="20"/>
        </w:rPr>
      </w:pPr>
      <w:r w:rsidRPr="00A167EC">
        <w:rPr>
          <w:rFonts w:ascii="Lato" w:hAnsi="Lato" w:eastAsia="Lato" w:cs="Lato"/>
          <w:sz w:val="20"/>
          <w:szCs w:val="20"/>
        </w:rPr>
        <w:t xml:space="preserve">This survey is being conducted </w:t>
      </w:r>
      <w:r>
        <w:rPr>
          <w:rFonts w:ascii="Lato" w:hAnsi="Lato" w:eastAsia="Lato" w:cs="Lato"/>
          <w:sz w:val="20"/>
          <w:szCs w:val="20"/>
        </w:rPr>
        <w:t>on behalf of</w:t>
      </w:r>
      <w:r w:rsidRPr="00A167EC">
        <w:rPr>
          <w:rFonts w:ascii="Lato" w:hAnsi="Lato" w:eastAsia="Lato" w:cs="Lato"/>
          <w:sz w:val="20"/>
          <w:szCs w:val="20"/>
        </w:rPr>
        <w:t xml:space="preserve"> the U.S. Department of Housing and Urban Development (HUD)</w:t>
      </w:r>
      <w:r>
        <w:rPr>
          <w:rFonts w:ascii="Lato" w:hAnsi="Lato" w:eastAsia="Lato" w:cs="Lato"/>
          <w:sz w:val="20"/>
          <w:szCs w:val="20"/>
        </w:rPr>
        <w:t xml:space="preserve"> </w:t>
      </w:r>
      <w:r w:rsidRPr="00A167EC">
        <w:rPr>
          <w:rFonts w:ascii="Lato" w:hAnsi="Lato" w:eastAsia="Lato" w:cs="Lato"/>
          <w:sz w:val="20"/>
          <w:szCs w:val="20"/>
        </w:rPr>
        <w:t xml:space="preserve">by three research companies </w:t>
      </w:r>
      <w:r>
        <w:rPr>
          <w:rFonts w:ascii="Lato" w:hAnsi="Lato" w:eastAsia="Lato" w:cs="Lato"/>
          <w:sz w:val="20"/>
          <w:szCs w:val="20"/>
        </w:rPr>
        <w:t>–</w:t>
      </w:r>
      <w:r w:rsidRPr="00A167EC">
        <w:rPr>
          <w:rFonts w:ascii="Lato" w:hAnsi="Lato" w:eastAsia="Lato" w:cs="Lato"/>
          <w:sz w:val="20"/>
          <w:szCs w:val="20"/>
        </w:rPr>
        <w:t xml:space="preserve"> </w:t>
      </w:r>
      <w:proofErr w:type="spellStart"/>
      <w:r w:rsidRPr="00A167EC">
        <w:rPr>
          <w:rFonts w:ascii="Lato" w:hAnsi="Lato" w:eastAsia="Lato" w:cs="Lato"/>
          <w:sz w:val="20"/>
          <w:szCs w:val="20"/>
        </w:rPr>
        <w:t>Econometrica</w:t>
      </w:r>
      <w:proofErr w:type="spellEnd"/>
      <w:r>
        <w:rPr>
          <w:rFonts w:ascii="Lato" w:hAnsi="Lato" w:eastAsia="Lato" w:cs="Lato"/>
          <w:sz w:val="20"/>
          <w:szCs w:val="20"/>
        </w:rPr>
        <w:t xml:space="preserve"> (</w:t>
      </w:r>
      <w:r w:rsidRPr="001F13AD">
        <w:rPr>
          <w:rFonts w:ascii="Lato" w:hAnsi="Lato" w:eastAsia="Lato" w:cs="Lato"/>
          <w:sz w:val="20"/>
          <w:szCs w:val="20"/>
          <w:u w:val="single"/>
        </w:rPr>
        <w:t>www.econometricainc.com</w:t>
      </w:r>
      <w:r>
        <w:rPr>
          <w:rFonts w:ascii="Lato" w:hAnsi="Lato" w:eastAsia="Lato" w:cs="Lato"/>
          <w:sz w:val="20"/>
          <w:szCs w:val="20"/>
        </w:rPr>
        <w:t>)</w:t>
      </w:r>
      <w:r w:rsidRPr="00A167EC">
        <w:rPr>
          <w:rFonts w:ascii="Lato" w:hAnsi="Lato" w:eastAsia="Lato" w:cs="Lato"/>
          <w:sz w:val="20"/>
          <w:szCs w:val="20"/>
        </w:rPr>
        <w:t>, Urban Institute</w:t>
      </w:r>
      <w:r>
        <w:rPr>
          <w:rFonts w:ascii="Lato" w:hAnsi="Lato" w:eastAsia="Lato" w:cs="Lato"/>
          <w:sz w:val="20"/>
          <w:szCs w:val="20"/>
        </w:rPr>
        <w:t xml:space="preserve"> (</w:t>
      </w:r>
      <w:r w:rsidRPr="001F13AD">
        <w:rPr>
          <w:rFonts w:ascii="Lato" w:hAnsi="Lato" w:eastAsia="Lato" w:cs="Lato"/>
          <w:sz w:val="20"/>
          <w:szCs w:val="20"/>
          <w:u w:val="single"/>
        </w:rPr>
        <w:t>www.urban.org</w:t>
      </w:r>
      <w:r>
        <w:rPr>
          <w:rFonts w:ascii="Lato" w:hAnsi="Lato" w:eastAsia="Lato" w:cs="Lato"/>
          <w:sz w:val="20"/>
          <w:szCs w:val="20"/>
        </w:rPr>
        <w:t>)</w:t>
      </w:r>
      <w:r w:rsidRPr="00A167EC">
        <w:rPr>
          <w:rFonts w:ascii="Lato" w:hAnsi="Lato" w:eastAsia="Lato" w:cs="Lato"/>
          <w:sz w:val="20"/>
          <w:szCs w:val="20"/>
        </w:rPr>
        <w:t>, and SSRS</w:t>
      </w:r>
      <w:r>
        <w:rPr>
          <w:rFonts w:ascii="Lato" w:hAnsi="Lato" w:eastAsia="Lato" w:cs="Lato"/>
          <w:sz w:val="20"/>
          <w:szCs w:val="20"/>
        </w:rPr>
        <w:t xml:space="preserve"> (</w:t>
      </w:r>
      <w:r w:rsidRPr="001F13AD">
        <w:rPr>
          <w:rFonts w:ascii="Lato" w:hAnsi="Lato" w:eastAsia="Lato" w:cs="Lato"/>
          <w:sz w:val="20"/>
          <w:szCs w:val="20"/>
          <w:u w:val="single"/>
        </w:rPr>
        <w:t>www.SSRS.com</w:t>
      </w:r>
      <w:r>
        <w:rPr>
          <w:rFonts w:ascii="Lato" w:hAnsi="Lato" w:eastAsia="Lato" w:cs="Lato"/>
          <w:sz w:val="20"/>
          <w:szCs w:val="20"/>
        </w:rPr>
        <w:t>).</w:t>
      </w:r>
      <w:r w:rsidRPr="00A167EC">
        <w:rPr>
          <w:rFonts w:ascii="Lato" w:hAnsi="Lato" w:eastAsia="Lato" w:cs="Lato"/>
          <w:sz w:val="20"/>
          <w:szCs w:val="20"/>
        </w:rPr>
        <w:t xml:space="preserve"> </w:t>
      </w:r>
    </w:p>
    <w:p w:rsidR="0036143F" w:rsidP="0036143F" w:rsidRDefault="0036143F" w14:paraId="0B22D1ED" w14:textId="77777777">
      <w:pPr>
        <w:rPr>
          <w:rFonts w:ascii="Lato" w:hAnsi="Lato"/>
          <w:b/>
          <w:sz w:val="20"/>
          <w:szCs w:val="20"/>
        </w:rPr>
      </w:pPr>
    </w:p>
    <w:p w:rsidRPr="00750D20" w:rsidR="0036143F" w:rsidP="0036143F" w:rsidRDefault="0036143F" w14:paraId="51DC34FB" w14:textId="77777777">
      <w:pPr>
        <w:rPr>
          <w:rFonts w:ascii="Lato" w:hAnsi="Lato"/>
          <w:b/>
          <w:sz w:val="20"/>
          <w:szCs w:val="20"/>
        </w:rPr>
      </w:pPr>
      <w:r w:rsidRPr="00750D20">
        <w:rPr>
          <w:rFonts w:ascii="Lato" w:hAnsi="Lato"/>
          <w:b/>
          <w:sz w:val="20"/>
          <w:szCs w:val="20"/>
        </w:rPr>
        <w:t>Do I have to take this survey?</w:t>
      </w:r>
      <w:r w:rsidRPr="00DB7836">
        <w:rPr>
          <w:noProof/>
        </w:rPr>
        <w:t xml:space="preserve"> </w:t>
      </w:r>
    </w:p>
    <w:p w:rsidRPr="00750D20" w:rsidR="0036143F" w:rsidP="0036143F" w:rsidRDefault="0036143F" w14:paraId="07E970C1" w14:textId="77777777">
      <w:pPr>
        <w:jc w:val="both"/>
        <w:rPr>
          <w:rFonts w:ascii="Lato" w:hAnsi="Lato"/>
          <w:sz w:val="20"/>
          <w:szCs w:val="20"/>
        </w:rPr>
      </w:pPr>
      <w:r w:rsidRPr="00750D20">
        <w:rPr>
          <w:rFonts w:ascii="Lato" w:hAnsi="Lato"/>
          <w:sz w:val="20"/>
          <w:szCs w:val="20"/>
        </w:rPr>
        <w:t>If your organization owns a RAD conversion or is party to a RAD conversion, you are obligated to complete this survey. According to the RAD Notice, “PHAs and the Project Owner must cooperate with any reasonable HUD request for data to support program evaluation, including but not limited to project financial statements, operating data, Choice-Mobility utilization, and rehabilitation work.”</w:t>
      </w:r>
    </w:p>
    <w:p w:rsidRPr="00750D20" w:rsidR="0036143F" w:rsidP="001F21F4" w:rsidRDefault="0036143F" w14:paraId="21976159" w14:textId="77777777">
      <w:pPr>
        <w:rPr>
          <w:rFonts w:ascii="Lato" w:hAnsi="Lato"/>
          <w:sz w:val="20"/>
          <w:szCs w:val="20"/>
        </w:rPr>
      </w:pPr>
    </w:p>
    <w:p w:rsidRPr="00750D20" w:rsidR="0036143F" w:rsidP="0036143F" w:rsidRDefault="0036143F" w14:paraId="477E66E0" w14:textId="0592D3C7">
      <w:pPr>
        <w:rPr>
          <w:rFonts w:ascii="Lato" w:hAnsi="Lato"/>
          <w:b/>
          <w:sz w:val="20"/>
          <w:szCs w:val="20"/>
        </w:rPr>
      </w:pPr>
      <w:r w:rsidRPr="00750D20">
        <w:rPr>
          <w:rFonts w:ascii="Lato" w:hAnsi="Lato"/>
          <w:b/>
          <w:sz w:val="20"/>
          <w:szCs w:val="20"/>
        </w:rPr>
        <w:t xml:space="preserve">I </w:t>
      </w:r>
      <w:proofErr w:type="gramStart"/>
      <w:r w:rsidRPr="00750D20">
        <w:rPr>
          <w:rFonts w:ascii="Lato" w:hAnsi="Lato"/>
          <w:b/>
          <w:sz w:val="20"/>
          <w:szCs w:val="20"/>
        </w:rPr>
        <w:t>don’t</w:t>
      </w:r>
      <w:proofErr w:type="gramEnd"/>
      <w:r w:rsidRPr="00750D20">
        <w:rPr>
          <w:rFonts w:ascii="Lato" w:hAnsi="Lato"/>
          <w:b/>
          <w:sz w:val="20"/>
          <w:szCs w:val="20"/>
        </w:rPr>
        <w:t xml:space="preserve"> think this survey applies to </w:t>
      </w:r>
      <w:r w:rsidRPr="00750D20" w:rsidR="00B21256">
        <w:rPr>
          <w:rFonts w:ascii="Lato" w:hAnsi="Lato"/>
          <w:b/>
          <w:sz w:val="20"/>
          <w:szCs w:val="20"/>
        </w:rPr>
        <w:t>me;</w:t>
      </w:r>
      <w:r w:rsidRPr="00750D20">
        <w:rPr>
          <w:rFonts w:ascii="Lato" w:hAnsi="Lato"/>
          <w:b/>
          <w:sz w:val="20"/>
          <w:szCs w:val="20"/>
        </w:rPr>
        <w:t xml:space="preserve"> do I have to take it?</w:t>
      </w:r>
    </w:p>
    <w:p w:rsidRPr="00750D20" w:rsidR="0036143F" w:rsidP="0036143F" w:rsidRDefault="0036143F" w14:paraId="573D8D85" w14:textId="79CE713D">
      <w:pPr>
        <w:jc w:val="both"/>
        <w:rPr>
          <w:rFonts w:ascii="Lato" w:hAnsi="Lato"/>
          <w:sz w:val="20"/>
          <w:szCs w:val="20"/>
        </w:rPr>
      </w:pPr>
      <w:r w:rsidRPr="00750D20">
        <w:rPr>
          <w:rFonts w:ascii="Lato" w:hAnsi="Lato"/>
          <w:sz w:val="20"/>
          <w:szCs w:val="20"/>
        </w:rPr>
        <w:t xml:space="preserve">Based on HUD records, your PHA has at least one RAD conversion in the study period. If someone else in your organization is better suited to respond to this survey, you may forward the invitation e-mail to them. In rare cases, your PHA may have severed itself from the RAD </w:t>
      </w:r>
      <w:r w:rsidRPr="00750D20" w:rsidR="00B21256">
        <w:rPr>
          <w:rFonts w:ascii="Lato" w:hAnsi="Lato"/>
          <w:sz w:val="20"/>
          <w:szCs w:val="20"/>
        </w:rPr>
        <w:t>property or</w:t>
      </w:r>
      <w:r w:rsidRPr="00750D20">
        <w:rPr>
          <w:rFonts w:ascii="Lato" w:hAnsi="Lato"/>
          <w:sz w:val="20"/>
          <w:szCs w:val="20"/>
        </w:rPr>
        <w:t xml:space="preserve"> transferred voucher authority to another PHA. If you think this applies to you, please contact us at </w:t>
      </w:r>
      <w:r w:rsidRPr="004A1EFB">
        <w:rPr>
          <w:rFonts w:ascii="Lato" w:hAnsi="Lato"/>
          <w:b/>
          <w:bCs/>
          <w:sz w:val="20"/>
          <w:szCs w:val="20"/>
        </w:rPr>
        <w:t>RADSurvey@urban.org</w:t>
      </w:r>
      <w:r w:rsidRPr="00750D20">
        <w:rPr>
          <w:rFonts w:ascii="Lato" w:hAnsi="Lato"/>
          <w:sz w:val="20"/>
          <w:szCs w:val="20"/>
        </w:rPr>
        <w:t xml:space="preserve"> or call Susan Popkin, the Urban Institute co-Principal Investigator, at 202-261-5751.</w:t>
      </w:r>
    </w:p>
    <w:p w:rsidRPr="00E66275" w:rsidR="0036143F" w:rsidP="0036143F" w:rsidRDefault="0036143F" w14:paraId="6F6B019A" w14:textId="77777777"/>
    <w:p w:rsidRPr="00E66275" w:rsidR="0036143F" w:rsidP="0036143F" w:rsidRDefault="0036143F" w14:paraId="77296C6D" w14:textId="3DABA4A6">
      <w:pPr>
        <w:rPr>
          <w:rFonts w:ascii="Lato" w:hAnsi="Lato"/>
          <w:b/>
          <w:sz w:val="20"/>
          <w:szCs w:val="20"/>
        </w:rPr>
      </w:pPr>
      <w:r w:rsidRPr="00E66275">
        <w:rPr>
          <w:rFonts w:ascii="Lato" w:hAnsi="Lato"/>
          <w:b/>
          <w:sz w:val="20"/>
          <w:szCs w:val="20"/>
        </w:rPr>
        <w:t xml:space="preserve">Are answers required? I </w:t>
      </w:r>
      <w:r w:rsidRPr="00E66275" w:rsidR="00B21256">
        <w:rPr>
          <w:rFonts w:ascii="Lato" w:hAnsi="Lato"/>
          <w:b/>
          <w:sz w:val="20"/>
          <w:szCs w:val="20"/>
        </w:rPr>
        <w:t>do not</w:t>
      </w:r>
      <w:r w:rsidRPr="00E66275">
        <w:rPr>
          <w:rFonts w:ascii="Lato" w:hAnsi="Lato"/>
          <w:b/>
          <w:sz w:val="20"/>
          <w:szCs w:val="20"/>
        </w:rPr>
        <w:t xml:space="preserve"> know the answer to some questions, and other questions are not applicable to my organization or RAD properties.</w:t>
      </w:r>
    </w:p>
    <w:p w:rsidRPr="00750D20" w:rsidR="0036143F" w:rsidP="0036143F" w:rsidRDefault="0036143F" w14:paraId="0B3178A1" w14:textId="77777777">
      <w:pPr>
        <w:jc w:val="both"/>
        <w:rPr>
          <w:rFonts w:ascii="Lato" w:hAnsi="Lato"/>
          <w:sz w:val="20"/>
          <w:szCs w:val="20"/>
        </w:rPr>
      </w:pPr>
      <w:r w:rsidRPr="00E66275">
        <w:rPr>
          <w:rFonts w:ascii="Lato" w:hAnsi="Lato"/>
          <w:sz w:val="20"/>
          <w:szCs w:val="20"/>
        </w:rPr>
        <w:t>No, only select questions require an answer. However, we strongly encourage you to attempt to answer all questions and</w:t>
      </w:r>
      <w:r>
        <w:rPr>
          <w:rFonts w:ascii="Lato" w:hAnsi="Lato"/>
          <w:sz w:val="20"/>
          <w:szCs w:val="20"/>
        </w:rPr>
        <w:t>,</w:t>
      </w:r>
      <w:r w:rsidRPr="00E66275">
        <w:rPr>
          <w:rFonts w:ascii="Lato" w:hAnsi="Lato"/>
          <w:sz w:val="20"/>
          <w:szCs w:val="20"/>
        </w:rPr>
        <w:t xml:space="preserve"> if necessary, ask your co-workers for assistance. </w:t>
      </w:r>
    </w:p>
    <w:p w:rsidRPr="00E66275" w:rsidR="0036143F" w:rsidP="0036143F" w:rsidRDefault="0036143F" w14:paraId="03ED62AD" w14:textId="77777777"/>
    <w:p w:rsidRPr="00E66275" w:rsidR="0036143F" w:rsidP="0036143F" w:rsidRDefault="0036143F" w14:paraId="44EF4470" w14:textId="77777777">
      <w:pPr>
        <w:rPr>
          <w:rFonts w:ascii="Lato" w:hAnsi="Lato"/>
          <w:b/>
          <w:sz w:val="20"/>
          <w:szCs w:val="20"/>
        </w:rPr>
      </w:pPr>
      <w:r w:rsidRPr="00E66275">
        <w:rPr>
          <w:rFonts w:ascii="Lato" w:hAnsi="Lato"/>
          <w:b/>
          <w:sz w:val="20"/>
          <w:szCs w:val="20"/>
        </w:rPr>
        <w:t xml:space="preserve">I have some concerns about the RAD program or the PBV or PBRA programs, but they </w:t>
      </w:r>
      <w:proofErr w:type="gramStart"/>
      <w:r w:rsidRPr="00E66275">
        <w:rPr>
          <w:rFonts w:ascii="Lato" w:hAnsi="Lato"/>
          <w:b/>
          <w:sz w:val="20"/>
          <w:szCs w:val="20"/>
        </w:rPr>
        <w:t>aren’t</w:t>
      </w:r>
      <w:proofErr w:type="gramEnd"/>
      <w:r w:rsidRPr="00E66275">
        <w:rPr>
          <w:rFonts w:ascii="Lato" w:hAnsi="Lato"/>
          <w:b/>
          <w:sz w:val="20"/>
          <w:szCs w:val="20"/>
        </w:rPr>
        <w:t xml:space="preserve"> included in this survey. How can I let you know about these issues?</w:t>
      </w:r>
    </w:p>
    <w:p w:rsidRPr="00750D20" w:rsidR="0036143F" w:rsidP="0036143F" w:rsidRDefault="0036143F" w14:paraId="2A21625E" w14:textId="77777777">
      <w:pPr>
        <w:jc w:val="both"/>
        <w:rPr>
          <w:rFonts w:ascii="Lato" w:hAnsi="Lato"/>
          <w:sz w:val="20"/>
          <w:szCs w:val="20"/>
        </w:rPr>
      </w:pPr>
      <w:r w:rsidRPr="00E66275">
        <w:rPr>
          <w:rFonts w:ascii="Lato" w:hAnsi="Lato"/>
          <w:sz w:val="20"/>
          <w:szCs w:val="20"/>
        </w:rPr>
        <w:t>This evaluation is limited to evaluating the implementation of Choice Mobility, the asset management structure for RAD properties, and the effectiveness of RAD in the long</w:t>
      </w:r>
      <w:r>
        <w:rPr>
          <w:rFonts w:ascii="Lato" w:hAnsi="Lato"/>
          <w:sz w:val="20"/>
          <w:szCs w:val="20"/>
        </w:rPr>
        <w:t>-</w:t>
      </w:r>
      <w:r w:rsidRPr="00E66275">
        <w:rPr>
          <w:rFonts w:ascii="Lato" w:hAnsi="Lato"/>
          <w:sz w:val="20"/>
          <w:szCs w:val="20"/>
        </w:rPr>
        <w:t xml:space="preserve">term preservation of affordable housing, so some issues are beyond the scope of this evaluation and are not covered by the survey. At the end of Section 4 (Asset Management) you </w:t>
      </w:r>
      <w:proofErr w:type="gramStart"/>
      <w:r w:rsidRPr="00E66275">
        <w:rPr>
          <w:rFonts w:ascii="Lato" w:hAnsi="Lato"/>
          <w:sz w:val="20"/>
          <w:szCs w:val="20"/>
        </w:rPr>
        <w:t>have the opportunity to</w:t>
      </w:r>
      <w:proofErr w:type="gramEnd"/>
      <w:r w:rsidRPr="00E66275">
        <w:rPr>
          <w:rFonts w:ascii="Lato" w:hAnsi="Lato"/>
          <w:sz w:val="20"/>
          <w:szCs w:val="20"/>
        </w:rPr>
        <w:t xml:space="preserve"> add additional thoughts or observations. You can also send your thoughts to </w:t>
      </w:r>
      <w:r w:rsidRPr="004A1EFB">
        <w:rPr>
          <w:rFonts w:ascii="Lato" w:hAnsi="Lato"/>
          <w:b/>
          <w:bCs/>
          <w:sz w:val="20"/>
          <w:szCs w:val="20"/>
        </w:rPr>
        <w:t>RADSurvey@urban.org</w:t>
      </w:r>
      <w:r w:rsidRPr="00750D20">
        <w:rPr>
          <w:rFonts w:ascii="Lato" w:hAnsi="Lato"/>
          <w:sz w:val="20"/>
          <w:szCs w:val="20"/>
        </w:rPr>
        <w:t xml:space="preserve"> and we will pass them on as appropriate.</w:t>
      </w:r>
    </w:p>
    <w:p w:rsidRPr="00750D20" w:rsidR="0036143F" w:rsidP="001F21F4" w:rsidRDefault="0036143F" w14:paraId="5DC77648" w14:textId="77777777">
      <w:pPr>
        <w:rPr>
          <w:rFonts w:ascii="Lato" w:hAnsi="Lato"/>
          <w:sz w:val="20"/>
          <w:szCs w:val="20"/>
        </w:rPr>
      </w:pPr>
    </w:p>
    <w:p w:rsidRPr="00750D20" w:rsidR="0036143F" w:rsidP="0036143F" w:rsidRDefault="0036143F" w14:paraId="48118298" w14:textId="77777777">
      <w:pPr>
        <w:rPr>
          <w:rFonts w:ascii="Lato" w:hAnsi="Lato"/>
          <w:b/>
          <w:sz w:val="20"/>
          <w:szCs w:val="20"/>
        </w:rPr>
      </w:pPr>
      <w:r w:rsidRPr="00750D20">
        <w:rPr>
          <w:rFonts w:ascii="Lato" w:hAnsi="Lato"/>
          <w:b/>
          <w:sz w:val="20"/>
          <w:szCs w:val="20"/>
        </w:rPr>
        <w:t>Will my answers be shared with HUD or made public?</w:t>
      </w:r>
    </w:p>
    <w:p w:rsidRPr="00750D20" w:rsidR="0036143F" w:rsidP="0036143F" w:rsidRDefault="0036143F" w14:paraId="62CBE446" w14:textId="77777777">
      <w:pPr>
        <w:jc w:val="both"/>
        <w:rPr>
          <w:rFonts w:ascii="Lato" w:hAnsi="Lato"/>
          <w:b/>
          <w:sz w:val="20"/>
          <w:szCs w:val="20"/>
        </w:rPr>
      </w:pPr>
      <w:r>
        <w:rPr>
          <w:rFonts w:ascii="Lato" w:hAnsi="Lato"/>
          <w:sz w:val="20"/>
          <w:szCs w:val="20"/>
        </w:rPr>
        <w:t>We will remove identifying information</w:t>
      </w:r>
      <w:r w:rsidRPr="00750D20">
        <w:rPr>
          <w:rFonts w:ascii="Lato" w:hAnsi="Lato"/>
          <w:sz w:val="20"/>
          <w:szCs w:val="20"/>
        </w:rPr>
        <w:t xml:space="preserve"> before sharing </w:t>
      </w:r>
      <w:r>
        <w:rPr>
          <w:rFonts w:ascii="Lato" w:hAnsi="Lato"/>
          <w:sz w:val="20"/>
          <w:szCs w:val="20"/>
        </w:rPr>
        <w:t xml:space="preserve">survey data </w:t>
      </w:r>
      <w:r w:rsidRPr="00750D20">
        <w:rPr>
          <w:rFonts w:ascii="Lato" w:hAnsi="Lato"/>
          <w:sz w:val="20"/>
          <w:szCs w:val="20"/>
        </w:rPr>
        <w:t xml:space="preserve">with HUD. In </w:t>
      </w:r>
      <w:proofErr w:type="gramStart"/>
      <w:r w:rsidRPr="00750D20">
        <w:rPr>
          <w:rFonts w:ascii="Lato" w:hAnsi="Lato"/>
          <w:sz w:val="20"/>
          <w:szCs w:val="20"/>
        </w:rPr>
        <w:t>very unique</w:t>
      </w:r>
      <w:proofErr w:type="gramEnd"/>
      <w:r w:rsidRPr="00750D20">
        <w:rPr>
          <w:rFonts w:ascii="Lato" w:hAnsi="Lato"/>
          <w:sz w:val="20"/>
          <w:szCs w:val="20"/>
        </w:rPr>
        <w:t xml:space="preserve"> instances your organization’s identity may be deductible based on your responses, but </w:t>
      </w:r>
      <w:r>
        <w:rPr>
          <w:rFonts w:ascii="Lato" w:hAnsi="Lato"/>
          <w:sz w:val="20"/>
          <w:szCs w:val="20"/>
        </w:rPr>
        <w:t>we</w:t>
      </w:r>
      <w:r w:rsidRPr="00750D20">
        <w:rPr>
          <w:rFonts w:ascii="Lato" w:hAnsi="Lato"/>
          <w:sz w:val="20"/>
          <w:szCs w:val="20"/>
        </w:rPr>
        <w:t xml:space="preserve"> will make every effort to keep your identity protected. Also note that your responses will not be used for monitoring or enforcement of regulations or program requirements.</w:t>
      </w:r>
    </w:p>
    <w:p w:rsidRPr="00750D20" w:rsidR="0036143F" w:rsidP="001F21F4" w:rsidRDefault="0036143F" w14:paraId="43013037" w14:textId="77777777">
      <w:pPr>
        <w:rPr>
          <w:rFonts w:ascii="Lato" w:hAnsi="Lato"/>
          <w:sz w:val="20"/>
          <w:szCs w:val="20"/>
        </w:rPr>
      </w:pPr>
    </w:p>
    <w:p w:rsidRPr="00750D20" w:rsidR="0036143F" w:rsidP="0036143F" w:rsidRDefault="0036143F" w14:paraId="1FA37F34" w14:textId="77777777">
      <w:pPr>
        <w:rPr>
          <w:rFonts w:ascii="Lato" w:hAnsi="Lato"/>
          <w:b/>
          <w:sz w:val="20"/>
          <w:szCs w:val="20"/>
        </w:rPr>
      </w:pPr>
      <w:r w:rsidRPr="00750D20">
        <w:rPr>
          <w:rFonts w:ascii="Lato" w:hAnsi="Lato"/>
          <w:b/>
          <w:sz w:val="20"/>
          <w:szCs w:val="20"/>
        </w:rPr>
        <w:t>When will results be available and how will they be published?</w:t>
      </w:r>
    </w:p>
    <w:p w:rsidRPr="00E66275" w:rsidR="0036143F" w:rsidP="0036143F" w:rsidRDefault="0036143F" w14:paraId="5E53C3D5" w14:textId="77777777">
      <w:pPr>
        <w:jc w:val="both"/>
        <w:rPr>
          <w:rFonts w:ascii="Lato" w:hAnsi="Lato"/>
          <w:sz w:val="20"/>
          <w:szCs w:val="20"/>
        </w:rPr>
      </w:pPr>
      <w:r w:rsidRPr="00E66275">
        <w:rPr>
          <w:rFonts w:ascii="Lato" w:hAnsi="Lato"/>
          <w:sz w:val="20"/>
          <w:szCs w:val="20"/>
        </w:rPr>
        <w:t>We plan on holding a briefing for RAD PHAs approximately three months after the survey closes. The final evaluation report will likely be published about a year after the survey closes.</w:t>
      </w:r>
    </w:p>
    <w:p w:rsidRPr="00E66275" w:rsidR="0036143F" w:rsidP="001F21F4" w:rsidRDefault="0036143F" w14:paraId="4E8CA954" w14:textId="77777777">
      <w:pPr>
        <w:rPr>
          <w:rFonts w:ascii="Lato" w:hAnsi="Lato"/>
          <w:sz w:val="20"/>
          <w:szCs w:val="20"/>
        </w:rPr>
      </w:pPr>
    </w:p>
    <w:p w:rsidRPr="00E66275" w:rsidR="0036143F" w:rsidP="0036143F" w:rsidRDefault="0036143F" w14:paraId="0548EB63" w14:textId="77777777">
      <w:pPr>
        <w:rPr>
          <w:rFonts w:ascii="Lato" w:hAnsi="Lato"/>
          <w:b/>
          <w:sz w:val="20"/>
          <w:szCs w:val="20"/>
        </w:rPr>
      </w:pPr>
      <w:r w:rsidRPr="00E66275">
        <w:rPr>
          <w:rFonts w:ascii="Lato" w:hAnsi="Lato"/>
          <w:b/>
          <w:sz w:val="20"/>
          <w:szCs w:val="20"/>
        </w:rPr>
        <w:t>Can I review your findings or see what other PHAs have to say about RAD?</w:t>
      </w:r>
    </w:p>
    <w:p w:rsidRPr="00E66275" w:rsidR="0036143F" w:rsidP="0036143F" w:rsidRDefault="0036143F" w14:paraId="597AEFB5" w14:textId="77777777">
      <w:pPr>
        <w:jc w:val="both"/>
        <w:rPr>
          <w:rFonts w:ascii="Lato" w:hAnsi="Lato"/>
          <w:sz w:val="20"/>
          <w:szCs w:val="20"/>
        </w:rPr>
      </w:pPr>
      <w:r w:rsidRPr="00750D20">
        <w:rPr>
          <w:rFonts w:ascii="Lato" w:hAnsi="Lato"/>
          <w:sz w:val="20"/>
          <w:szCs w:val="20"/>
        </w:rPr>
        <w:t>Generally,</w:t>
      </w:r>
      <w:r w:rsidRPr="00E66275">
        <w:rPr>
          <w:rFonts w:ascii="Lato" w:hAnsi="Lato"/>
          <w:sz w:val="20"/>
          <w:szCs w:val="20"/>
        </w:rPr>
        <w:t xml:space="preserve"> no. The briefing for RAD PHAs will occur before the final evaluation report is completed, and you can provide feedback during and after the briefing. The final report will include best practices and recommendations identified by PHAs, independent owner/operators, and affordable housing subject matter experts.</w:t>
      </w:r>
    </w:p>
    <w:p w:rsidRPr="00E66275" w:rsidR="0036143F" w:rsidP="001F21F4" w:rsidRDefault="0036143F" w14:paraId="5C4ADC2D" w14:textId="77777777">
      <w:pPr>
        <w:rPr>
          <w:rFonts w:ascii="Lato" w:hAnsi="Lato"/>
          <w:sz w:val="20"/>
          <w:szCs w:val="20"/>
        </w:rPr>
      </w:pPr>
    </w:p>
    <w:p w:rsidRPr="009B3735" w:rsidR="0036143F" w:rsidP="0036143F" w:rsidRDefault="0036143F" w14:paraId="3EED99FE" w14:textId="77777777">
      <w:pPr>
        <w:rPr>
          <w:rFonts w:ascii="Lato" w:hAnsi="Lato"/>
          <w:b/>
          <w:sz w:val="20"/>
          <w:szCs w:val="20"/>
        </w:rPr>
      </w:pPr>
      <w:r w:rsidRPr="00E66275">
        <w:rPr>
          <w:rFonts w:ascii="Lato" w:hAnsi="Lato"/>
          <w:b/>
          <w:sz w:val="20"/>
          <w:szCs w:val="20"/>
        </w:rPr>
        <w:t xml:space="preserve">If </w:t>
      </w:r>
      <w:r w:rsidRPr="009B3735">
        <w:rPr>
          <w:rFonts w:ascii="Lato" w:hAnsi="Lato"/>
          <w:b/>
          <w:sz w:val="20"/>
          <w:szCs w:val="20"/>
        </w:rPr>
        <w:t>I have questions about the study, who can I contact?</w:t>
      </w:r>
      <w:r w:rsidRPr="009B3735">
        <w:rPr>
          <w:sz w:val="20"/>
          <w:szCs w:val="20"/>
        </w:rPr>
        <w:t xml:space="preserve"> </w:t>
      </w:r>
    </w:p>
    <w:p w:rsidRPr="001F21F4" w:rsidR="002F4D31" w:rsidP="001F21F4" w:rsidRDefault="0036143F" w14:paraId="15580784" w14:textId="266014BE">
      <w:pPr>
        <w:jc w:val="both"/>
        <w:rPr>
          <w:rFonts w:ascii="Lato" w:hAnsi="Lato" w:eastAsia="Lato" w:cs="Lato"/>
          <w:sz w:val="20"/>
          <w:szCs w:val="20"/>
        </w:rPr>
      </w:pPr>
      <w:r w:rsidRPr="00A167EC">
        <w:rPr>
          <w:rFonts w:ascii="Lato" w:hAnsi="Lato" w:eastAsia="Lato" w:cs="Lato"/>
          <w:sz w:val="20"/>
          <w:szCs w:val="20"/>
        </w:rPr>
        <w:t xml:space="preserve">For </w:t>
      </w:r>
      <w:r>
        <w:rPr>
          <w:rFonts w:ascii="Lato" w:hAnsi="Lato" w:eastAsia="Lato" w:cs="Lato"/>
          <w:sz w:val="20"/>
          <w:szCs w:val="20"/>
        </w:rPr>
        <w:t>technical help completing the survey you may call</w:t>
      </w:r>
      <w:r w:rsidRPr="00A167EC">
        <w:rPr>
          <w:rFonts w:ascii="Lato" w:hAnsi="Lato" w:eastAsia="Lato" w:cs="Lato"/>
          <w:sz w:val="20"/>
          <w:szCs w:val="20"/>
        </w:rPr>
        <w:t xml:space="preserve"> (xxx) xxx-</w:t>
      </w:r>
      <w:proofErr w:type="spellStart"/>
      <w:r w:rsidRPr="00A167EC">
        <w:rPr>
          <w:rFonts w:ascii="Lato" w:hAnsi="Lato" w:eastAsia="Lato" w:cs="Lato"/>
          <w:sz w:val="20"/>
          <w:szCs w:val="20"/>
        </w:rPr>
        <w:t>xxxx</w:t>
      </w:r>
      <w:proofErr w:type="spellEnd"/>
      <w:r w:rsidRPr="00A167EC">
        <w:rPr>
          <w:rFonts w:ascii="Lato" w:hAnsi="Lato" w:eastAsia="Lato" w:cs="Lato"/>
          <w:sz w:val="20"/>
          <w:szCs w:val="20"/>
        </w:rPr>
        <w:t xml:space="preserve"> or email </w:t>
      </w:r>
      <w:r w:rsidRPr="00787466">
        <w:rPr>
          <w:rFonts w:ascii="Lato" w:hAnsi="Lato" w:eastAsia="Lato" w:cs="Lato"/>
          <w:sz w:val="20"/>
          <w:szCs w:val="20"/>
          <w:u w:val="single"/>
        </w:rPr>
        <w:t>info@HUDsurvey.org</w:t>
      </w:r>
      <w:r w:rsidRPr="00A167EC">
        <w:rPr>
          <w:rFonts w:ascii="Lato" w:hAnsi="Lato" w:eastAsia="Lato" w:cs="Lato"/>
          <w:sz w:val="20"/>
          <w:szCs w:val="20"/>
        </w:rPr>
        <w:t xml:space="preserve">. If you have any further questions or concerns about the </w:t>
      </w:r>
      <w:r>
        <w:rPr>
          <w:rFonts w:ascii="Lato" w:hAnsi="Lato" w:eastAsia="Lato" w:cs="Lato"/>
          <w:sz w:val="20"/>
          <w:szCs w:val="20"/>
        </w:rPr>
        <w:t xml:space="preserve">content of the </w:t>
      </w:r>
      <w:r w:rsidRPr="00A167EC">
        <w:rPr>
          <w:rFonts w:ascii="Lato" w:hAnsi="Lato" w:eastAsia="Lato" w:cs="Lato"/>
          <w:sz w:val="20"/>
          <w:szCs w:val="20"/>
        </w:rPr>
        <w:t>study, feel free to reach out to Teresa Souza</w:t>
      </w:r>
      <w:r>
        <w:rPr>
          <w:rFonts w:ascii="Lato" w:hAnsi="Lato" w:eastAsia="Lato" w:cs="Lato"/>
          <w:sz w:val="20"/>
          <w:szCs w:val="20"/>
        </w:rPr>
        <w:t xml:space="preserve"> from the </w:t>
      </w:r>
      <w:r w:rsidRPr="00A167EC">
        <w:rPr>
          <w:rFonts w:ascii="Lato" w:hAnsi="Lato" w:eastAsia="Lato" w:cs="Lato"/>
          <w:sz w:val="20"/>
          <w:szCs w:val="20"/>
        </w:rPr>
        <w:t xml:space="preserve">U.S. Department of Housing and Urban Development at (202)-402-5540 or </w:t>
      </w:r>
      <w:r w:rsidRPr="001F13AD">
        <w:rPr>
          <w:rFonts w:ascii="Lato" w:hAnsi="Lato" w:eastAsia="Lato" w:cs="Lato"/>
          <w:sz w:val="20"/>
          <w:szCs w:val="20"/>
          <w:u w:val="single"/>
        </w:rPr>
        <w:t>Teresa.Souza@hud.gov</w:t>
      </w:r>
      <w:r w:rsidRPr="00A167EC">
        <w:rPr>
          <w:rFonts w:ascii="Lato" w:hAnsi="Lato" w:eastAsia="Lato" w:cs="Lato"/>
          <w:sz w:val="20"/>
          <w:szCs w:val="20"/>
        </w:rPr>
        <w:t>. You can also contact Susan Popkin</w:t>
      </w:r>
      <w:r>
        <w:rPr>
          <w:rFonts w:ascii="Lato" w:hAnsi="Lato" w:eastAsia="Lato" w:cs="Lato"/>
          <w:sz w:val="20"/>
          <w:szCs w:val="20"/>
        </w:rPr>
        <w:t xml:space="preserve"> from</w:t>
      </w:r>
      <w:r w:rsidRPr="00A167EC">
        <w:rPr>
          <w:rFonts w:ascii="Lato" w:hAnsi="Lato" w:eastAsia="Lato" w:cs="Lato"/>
          <w:sz w:val="20"/>
          <w:szCs w:val="20"/>
        </w:rPr>
        <w:t xml:space="preserve"> the Urban Institute</w:t>
      </w:r>
      <w:r>
        <w:rPr>
          <w:rFonts w:ascii="Lato" w:hAnsi="Lato" w:eastAsia="Lato" w:cs="Lato"/>
          <w:sz w:val="20"/>
          <w:szCs w:val="20"/>
        </w:rPr>
        <w:t xml:space="preserve"> </w:t>
      </w:r>
      <w:r w:rsidRPr="00A167EC">
        <w:rPr>
          <w:rFonts w:ascii="Lato" w:hAnsi="Lato" w:eastAsia="Lato" w:cs="Lato"/>
          <w:sz w:val="20"/>
          <w:szCs w:val="20"/>
        </w:rPr>
        <w:t xml:space="preserve">at (202)-261-5751 or </w:t>
      </w:r>
      <w:r w:rsidRPr="001F13AD">
        <w:rPr>
          <w:rFonts w:ascii="Lato" w:hAnsi="Lato" w:eastAsia="Lato" w:cs="Lato"/>
          <w:sz w:val="20"/>
          <w:szCs w:val="20"/>
          <w:u w:val="single"/>
        </w:rPr>
        <w:t>SPopkin@urban.org</w:t>
      </w:r>
      <w:r w:rsidRPr="00A167EC">
        <w:rPr>
          <w:rFonts w:ascii="Lato" w:hAnsi="Lato" w:eastAsia="Lato" w:cs="Lato"/>
          <w:sz w:val="20"/>
          <w:szCs w:val="20"/>
        </w:rPr>
        <w:t xml:space="preserve">. </w:t>
      </w:r>
    </w:p>
    <w:bookmarkEnd w:id="6"/>
    <w:p w:rsidRPr="00C851C8" w:rsidR="00C851C8" w:rsidP="006A7573" w:rsidRDefault="00A01538" w14:paraId="07826E12" w14:textId="7C5A46DC">
      <w:pPr>
        <w:rPr>
          <w:rFonts w:ascii="Lato" w:hAnsi="Lato" w:eastAsia="Times New Roman" w:cs="Times New Roman"/>
          <w:i/>
          <w:iCs/>
          <w:caps/>
          <w:color w:val="44546A"/>
          <w:spacing w:val="-15"/>
          <w:sz w:val="28"/>
          <w:szCs w:val="28"/>
        </w:rPr>
      </w:pPr>
      <w:r>
        <w:rPr>
          <w:rFonts w:ascii="Lato" w:hAnsi="Lato" w:eastAsia="Calibri" w:cs="Times New Roman"/>
          <w:sz w:val="20"/>
          <w:szCs w:val="20"/>
        </w:rPr>
        <w:br w:type="page"/>
      </w:r>
      <w:r w:rsidRPr="00C851C8" w:rsidR="00C851C8">
        <w:rPr>
          <w:rFonts w:ascii="Lato" w:hAnsi="Lato" w:eastAsia="Times New Roman" w:cs="Times New Roman"/>
          <w:i/>
          <w:iCs/>
          <w:caps/>
          <w:color w:val="44546A"/>
          <w:spacing w:val="-15"/>
          <w:sz w:val="28"/>
          <w:szCs w:val="28"/>
        </w:rPr>
        <w:lastRenderedPageBreak/>
        <w:t>[Survey 1 – Census of RAD Public Housing Authorities]</w:t>
      </w:r>
    </w:p>
    <w:p w:rsidRPr="00C851C8" w:rsidR="00C851C8" w:rsidP="00C851C8" w:rsidRDefault="00C851C8" w14:paraId="31C5671B" w14:textId="77777777">
      <w:pPr>
        <w:spacing w:after="0" w:line="240" w:lineRule="auto"/>
        <w:rPr>
          <w:rFonts w:ascii="Times New Roman" w:hAnsi="Times New Roman" w:eastAsia="Times New Roman" w:cs="Times New Roman"/>
          <w:sz w:val="24"/>
          <w:szCs w:val="24"/>
        </w:rPr>
      </w:pPr>
    </w:p>
    <w:tbl>
      <w:tblPr>
        <w:tblStyle w:val="TableGrid"/>
        <w:tblW w:w="0" w:type="auto"/>
        <w:tblLook w:val="04A0" w:firstRow="1" w:lastRow="0" w:firstColumn="1" w:lastColumn="0" w:noHBand="0" w:noVBand="1"/>
      </w:tblPr>
      <w:tblGrid>
        <w:gridCol w:w="2046"/>
        <w:gridCol w:w="7304"/>
      </w:tblGrid>
      <w:tr w:rsidRPr="00C851C8" w:rsidR="00C851C8" w:rsidTr="005F2DAA" w14:paraId="6836C5B8" w14:textId="77777777">
        <w:tc>
          <w:tcPr>
            <w:tcW w:w="1975" w:type="dxa"/>
          </w:tcPr>
          <w:p w:rsidRPr="00C851C8" w:rsidR="00C851C8" w:rsidP="00C851C8" w:rsidRDefault="00C851C8" w14:paraId="7D1143FB" w14:textId="77777777">
            <w:pPr>
              <w:jc w:val="center"/>
              <w:rPr>
                <w:rFonts w:ascii="Lato" w:hAnsi="Lato" w:eastAsia="Times New Roman" w:cs="Times New Roman"/>
                <w:b/>
                <w:bCs/>
                <w:sz w:val="28"/>
                <w:szCs w:val="28"/>
                <w:u w:val="single"/>
              </w:rPr>
            </w:pPr>
            <w:r w:rsidRPr="00C851C8">
              <w:rPr>
                <w:rFonts w:ascii="Times New Roman" w:hAnsi="Times New Roman" w:eastAsia="Times New Roman" w:cs="Times New Roman"/>
                <w:noProof/>
              </w:rPr>
              <w:drawing>
                <wp:inline distT="0" distB="0" distL="0" distR="0" wp14:anchorId="7737C83C" wp14:editId="3209AF24">
                  <wp:extent cx="1158778" cy="1157233"/>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66501" cy="1164945"/>
                          </a:xfrm>
                          <a:prstGeom prst="rect">
                            <a:avLst/>
                          </a:prstGeom>
                          <a:noFill/>
                          <a:ln>
                            <a:noFill/>
                          </a:ln>
                        </pic:spPr>
                      </pic:pic>
                    </a:graphicData>
                  </a:graphic>
                </wp:inline>
              </w:drawing>
            </w:r>
          </w:p>
        </w:tc>
        <w:tc>
          <w:tcPr>
            <w:tcW w:w="7375" w:type="dxa"/>
          </w:tcPr>
          <w:p w:rsidRPr="00C851C8" w:rsidR="00C851C8" w:rsidP="00C851C8" w:rsidRDefault="00C851C8" w14:paraId="1A69F7D6" w14:textId="77777777">
            <w:pPr>
              <w:rPr>
                <w:rFonts w:ascii="Lato" w:hAnsi="Lato" w:eastAsia="Times New Roman" w:cs="Times New Roman"/>
                <w:b/>
                <w:bCs/>
                <w:sz w:val="28"/>
                <w:szCs w:val="28"/>
                <w:u w:val="single"/>
              </w:rPr>
            </w:pPr>
            <w:r w:rsidRPr="00C851C8">
              <w:rPr>
                <w:rFonts w:ascii="Lato" w:hAnsi="Lato" w:eastAsia="Times New Roman" w:cs="Times New Roman"/>
                <w:b/>
                <w:bCs/>
                <w:sz w:val="28"/>
                <w:szCs w:val="28"/>
                <w:u w:val="single"/>
              </w:rPr>
              <w:t>U.S. Department of Housing and Urban Development</w:t>
            </w:r>
          </w:p>
          <w:p w:rsidRPr="00C851C8" w:rsidR="00C851C8" w:rsidP="00C851C8" w:rsidRDefault="00C851C8" w14:paraId="6E5585C3" w14:textId="77777777">
            <w:pPr>
              <w:rPr>
                <w:rFonts w:ascii="Times New Roman" w:hAnsi="Times New Roman" w:eastAsia="Times New Roman" w:cs="Times New Roman"/>
              </w:rPr>
            </w:pPr>
          </w:p>
          <w:p w:rsidRPr="00C851C8" w:rsidR="00C851C8" w:rsidP="00C851C8" w:rsidRDefault="00C851C8" w14:paraId="61F96C72" w14:textId="77777777">
            <w:pPr>
              <w:rPr>
                <w:rFonts w:ascii="Lato" w:hAnsi="Lato" w:eastAsia="Times New Roman" w:cs="Times New Roman"/>
                <w:b/>
                <w:bCs/>
                <w:color w:val="5B9BD5"/>
                <w:sz w:val="28"/>
                <w:szCs w:val="28"/>
                <w:u w:val="single"/>
              </w:rPr>
            </w:pPr>
            <w:r w:rsidRPr="00C851C8">
              <w:rPr>
                <w:rFonts w:ascii="Lato" w:hAnsi="Lato" w:eastAsia="Times New Roman" w:cs="Times New Roman"/>
                <w:b/>
                <w:bCs/>
                <w:color w:val="5B9BD5"/>
                <w:sz w:val="28"/>
                <w:szCs w:val="28"/>
                <w:u w:val="single"/>
              </w:rPr>
              <w:t>Rental Assistance Demonstration (RAD)</w:t>
            </w:r>
          </w:p>
          <w:p w:rsidRPr="00C851C8" w:rsidR="00C851C8" w:rsidP="00C851C8" w:rsidRDefault="00C851C8" w14:paraId="38C22CC1" w14:textId="77777777">
            <w:pPr>
              <w:rPr>
                <w:rFonts w:ascii="Lato" w:hAnsi="Lato" w:eastAsia="Times New Roman" w:cs="Times New Roman"/>
                <w:b/>
                <w:bCs/>
                <w:color w:val="5B9BD5"/>
                <w:sz w:val="28"/>
                <w:szCs w:val="28"/>
                <w:u w:val="single"/>
              </w:rPr>
            </w:pPr>
            <w:r w:rsidRPr="00C851C8">
              <w:rPr>
                <w:rFonts w:ascii="Lato" w:hAnsi="Lato" w:eastAsia="Times New Roman" w:cs="Times New Roman"/>
                <w:b/>
                <w:bCs/>
                <w:color w:val="5B9BD5"/>
                <w:sz w:val="28"/>
                <w:szCs w:val="28"/>
                <w:u w:val="single"/>
              </w:rPr>
              <w:t>Choice Mobility and Long-Term Affordability Evaluation</w:t>
            </w:r>
          </w:p>
          <w:p w:rsidRPr="00C851C8" w:rsidR="00C851C8" w:rsidP="00C851C8" w:rsidRDefault="00C851C8" w14:paraId="0C3BABB4" w14:textId="77777777">
            <w:pPr>
              <w:rPr>
                <w:rFonts w:ascii="Lato" w:hAnsi="Lato" w:eastAsia="Times New Roman" w:cs="Times New Roman"/>
                <w:b/>
                <w:bCs/>
                <w:color w:val="5B9BD5"/>
                <w:sz w:val="28"/>
                <w:szCs w:val="28"/>
                <w:u w:val="single"/>
              </w:rPr>
            </w:pPr>
          </w:p>
        </w:tc>
      </w:tr>
    </w:tbl>
    <w:p w:rsidRPr="00C851C8" w:rsidR="00C851C8" w:rsidP="00C851C8" w:rsidRDefault="00C851C8" w14:paraId="184C1FEE" w14:textId="77777777">
      <w:pPr>
        <w:keepNext/>
        <w:keepLines/>
        <w:spacing w:before="400" w:after="40" w:line="240" w:lineRule="auto"/>
        <w:outlineLvl w:val="0"/>
        <w:rPr>
          <w:rFonts w:ascii="Arial" w:hAnsi="Arial" w:eastAsia="Times New Roman" w:cs="Times New Roman"/>
          <w:sz w:val="36"/>
          <w:szCs w:val="36"/>
        </w:rPr>
      </w:pPr>
      <w:r w:rsidRPr="00C851C8">
        <w:rPr>
          <w:rFonts w:ascii="Arial" w:hAnsi="Arial" w:eastAsia="Times New Roman" w:cs="Times New Roman"/>
          <w:sz w:val="36"/>
          <w:szCs w:val="36"/>
        </w:rPr>
        <w:t>Welcome to the PHA survey for the RAD Choice Mobility and Long-Term Affordability Evaluation</w:t>
      </w:r>
    </w:p>
    <w:p w:rsidRPr="00C851C8" w:rsidR="00C851C8" w:rsidP="00C851C8" w:rsidRDefault="00C851C8" w14:paraId="3B719925" w14:textId="77777777">
      <w:pPr>
        <w:spacing w:after="0" w:line="240" w:lineRule="auto"/>
        <w:rPr>
          <w:rFonts w:ascii="Lato" w:hAnsi="Lato" w:eastAsia="Times New Roman" w:cs="Times New Roman"/>
          <w:sz w:val="20"/>
          <w:szCs w:val="20"/>
        </w:rPr>
      </w:pPr>
    </w:p>
    <w:p w:rsidRPr="00C851C8" w:rsidR="00C851C8" w:rsidP="00C851C8" w:rsidRDefault="00C851C8" w14:paraId="100CF650" w14:textId="1F5053C9">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Three research companies—</w:t>
      </w:r>
      <w:proofErr w:type="spellStart"/>
      <w:r w:rsidRPr="00C851C8">
        <w:rPr>
          <w:rFonts w:ascii="Lato" w:hAnsi="Lato" w:eastAsia="Times New Roman" w:cs="Times New Roman"/>
          <w:sz w:val="20"/>
          <w:szCs w:val="20"/>
        </w:rPr>
        <w:t>Econometrica</w:t>
      </w:r>
      <w:proofErr w:type="spellEnd"/>
      <w:r w:rsidRPr="00C851C8">
        <w:rPr>
          <w:rFonts w:ascii="Lato" w:hAnsi="Lato" w:eastAsia="Times New Roman" w:cs="Times New Roman"/>
          <w:sz w:val="20"/>
          <w:szCs w:val="20"/>
        </w:rPr>
        <w:t xml:space="preserve">, the Urban Institute, and SSRS—are under contract to HUD to conduct this survey about the RAD program. </w:t>
      </w:r>
      <w:bookmarkStart w:name="_Hlk43808136" w:id="7"/>
      <w:r w:rsidRPr="00C851C8">
        <w:rPr>
          <w:rFonts w:ascii="Lato" w:hAnsi="Lato" w:eastAsia="Times New Roman" w:cs="Times New Roman"/>
          <w:sz w:val="20"/>
          <w:szCs w:val="20"/>
        </w:rPr>
        <w:t>This survey will allow researchers to understand (1) the implementation and results of the choice mobility option for residents of properties converted to project-based voucher (PBV) or Section 8 project-based rental assistance (PBRA) developments under the RAD program (public housing component) and (2) the long-term financial viability and asset management for RAD developments</w:t>
      </w:r>
      <w:bookmarkEnd w:id="7"/>
      <w:r w:rsidRPr="00C851C8">
        <w:rPr>
          <w:rFonts w:ascii="Lato" w:hAnsi="Lato" w:eastAsia="Times New Roman" w:cs="Times New Roman"/>
          <w:sz w:val="20"/>
          <w:szCs w:val="20"/>
        </w:rPr>
        <w:t xml:space="preserve">. The survey should take about </w:t>
      </w:r>
      <w:r w:rsidR="00847B88">
        <w:rPr>
          <w:rFonts w:ascii="Lato" w:hAnsi="Lato" w:eastAsia="Times New Roman" w:cs="Times New Roman"/>
          <w:sz w:val="20"/>
          <w:szCs w:val="20"/>
        </w:rPr>
        <w:t>5</w:t>
      </w:r>
      <w:r w:rsidRPr="00C851C8" w:rsidR="00847B88">
        <w:rPr>
          <w:rFonts w:ascii="Lato" w:hAnsi="Lato" w:eastAsia="Times New Roman" w:cs="Times New Roman"/>
          <w:sz w:val="20"/>
          <w:szCs w:val="20"/>
        </w:rPr>
        <w:t xml:space="preserve">5 </w:t>
      </w:r>
      <w:r w:rsidRPr="00C851C8">
        <w:rPr>
          <w:rFonts w:ascii="Lato" w:hAnsi="Lato" w:eastAsia="Times New Roman" w:cs="Times New Roman"/>
          <w:sz w:val="20"/>
          <w:szCs w:val="20"/>
        </w:rPr>
        <w:t>minutes to complete. The survey consists of four sections; the Executive Director or person who is most familiar with the PHA’s RAD portfolio should be able to complete the survey, with assistance from financial, asset management, and voucher program staff as needed. Survey sections can be shared by e-mail as described in the survey instructions below.</w:t>
      </w:r>
    </w:p>
    <w:p w:rsidRPr="00C851C8" w:rsidR="00C851C8" w:rsidP="00C851C8" w:rsidRDefault="00C851C8" w14:paraId="5C5214AE" w14:textId="77777777">
      <w:pPr>
        <w:spacing w:after="0" w:line="240" w:lineRule="auto"/>
        <w:rPr>
          <w:rFonts w:ascii="Lato" w:hAnsi="Lato" w:eastAsia="Times New Roman" w:cs="Times New Roman"/>
          <w:sz w:val="20"/>
          <w:szCs w:val="20"/>
        </w:rPr>
      </w:pPr>
    </w:p>
    <w:p w:rsidRPr="00C851C8" w:rsidR="00C851C8" w:rsidP="00C851C8" w:rsidRDefault="00C851C8" w14:paraId="53F04B33"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Findings from this study will enable HUD to:</w:t>
      </w:r>
    </w:p>
    <w:p w:rsidRPr="00C851C8" w:rsidR="00C851C8" w:rsidP="006042B7" w:rsidRDefault="00C851C8" w14:paraId="4481C443" w14:textId="77777777">
      <w:pPr>
        <w:numPr>
          <w:ilvl w:val="0"/>
          <w:numId w:val="3"/>
        </w:num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Understand how PHAs implement the choice mobility </w:t>
      </w:r>
      <w:proofErr w:type="gramStart"/>
      <w:r w:rsidRPr="00C851C8">
        <w:rPr>
          <w:rFonts w:ascii="Lato" w:hAnsi="Lato" w:eastAsia="Times New Roman" w:cs="Times New Roman"/>
          <w:sz w:val="20"/>
          <w:szCs w:val="20"/>
        </w:rPr>
        <w:t>option;</w:t>
      </w:r>
      <w:proofErr w:type="gramEnd"/>
    </w:p>
    <w:p w:rsidRPr="00C851C8" w:rsidR="00C851C8" w:rsidP="006042B7" w:rsidRDefault="00C851C8" w14:paraId="415304EC" w14:textId="77777777">
      <w:pPr>
        <w:numPr>
          <w:ilvl w:val="0"/>
          <w:numId w:val="3"/>
        </w:num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Identify effects of the choice mobility option on RAD properties and the voucher program; and</w:t>
      </w:r>
    </w:p>
    <w:p w:rsidRPr="00C851C8" w:rsidR="00C851C8" w:rsidP="006042B7" w:rsidRDefault="00C851C8" w14:paraId="28F0AF9F" w14:textId="77777777">
      <w:pPr>
        <w:numPr>
          <w:ilvl w:val="0"/>
          <w:numId w:val="3"/>
        </w:num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Identify models of asset management of RAD properties.</w:t>
      </w:r>
    </w:p>
    <w:p w:rsidRPr="00C851C8" w:rsidR="00C851C8" w:rsidP="00C851C8" w:rsidRDefault="00C851C8" w14:paraId="348E3117" w14:textId="77777777">
      <w:pPr>
        <w:spacing w:after="0" w:line="240" w:lineRule="auto"/>
        <w:rPr>
          <w:rFonts w:ascii="Lato" w:hAnsi="Lato" w:eastAsia="Times New Roman" w:cs="Times New Roman"/>
          <w:sz w:val="20"/>
          <w:szCs w:val="20"/>
        </w:rPr>
      </w:pPr>
    </w:p>
    <w:p w:rsidRPr="00C851C8" w:rsidR="00C851C8" w:rsidP="00C851C8" w:rsidRDefault="00C851C8" w14:paraId="4DFE2063" w14:textId="77777777">
      <w:pPr>
        <w:spacing w:after="0" w:line="240" w:lineRule="auto"/>
        <w:rPr>
          <w:rFonts w:ascii="Lato" w:hAnsi="Lato" w:eastAsia="Times New Roman" w:cs="Times New Roman"/>
          <w:sz w:val="20"/>
          <w:szCs w:val="20"/>
        </w:rPr>
      </w:pPr>
      <w:proofErr w:type="spellStart"/>
      <w:r w:rsidRPr="00C851C8">
        <w:rPr>
          <w:rFonts w:ascii="Lato" w:hAnsi="Lato" w:eastAsia="Times New Roman" w:cs="Times New Roman"/>
          <w:sz w:val="20"/>
          <w:szCs w:val="20"/>
        </w:rPr>
        <w:t>Econometrica</w:t>
      </w:r>
      <w:proofErr w:type="spellEnd"/>
      <w:r w:rsidRPr="00C851C8">
        <w:rPr>
          <w:rFonts w:ascii="Lato" w:hAnsi="Lato" w:eastAsia="Times New Roman" w:cs="Times New Roman"/>
          <w:sz w:val="20"/>
          <w:szCs w:val="20"/>
        </w:rPr>
        <w:t xml:space="preserve">, the Urban Institute, SSRS, and HUD will schedule a webinar to share results from the survey and allow PHAs to learn from each other about different approaches to administering the choice mobility option and conducting asset management functions at RAD properties. </w:t>
      </w:r>
    </w:p>
    <w:p w:rsidRPr="00C851C8" w:rsidR="00C851C8" w:rsidP="00C851C8" w:rsidRDefault="00C851C8" w14:paraId="292D586C" w14:textId="77777777">
      <w:pPr>
        <w:spacing w:after="0" w:line="240" w:lineRule="auto"/>
        <w:rPr>
          <w:rFonts w:ascii="Lato" w:hAnsi="Lato" w:eastAsia="Times New Roman" w:cs="Times New Roman"/>
          <w:sz w:val="20"/>
          <w:szCs w:val="20"/>
        </w:rPr>
      </w:pPr>
    </w:p>
    <w:p w:rsidRPr="00C851C8" w:rsidR="00C851C8" w:rsidP="00C851C8" w:rsidRDefault="00C851C8" w14:paraId="4BA5F4A3" w14:textId="77777777">
      <w:pPr>
        <w:spacing w:after="0" w:line="240" w:lineRule="auto"/>
        <w:rPr>
          <w:rFonts w:ascii="Lato" w:hAnsi="Lato" w:eastAsia="Times New Roman" w:cs="Times New Roman"/>
          <w:sz w:val="20"/>
          <w:szCs w:val="20"/>
        </w:rPr>
      </w:pPr>
      <w:proofErr w:type="gramStart"/>
      <w:r w:rsidRPr="00C851C8">
        <w:rPr>
          <w:rFonts w:ascii="Lato" w:hAnsi="Lato" w:eastAsia="Times New Roman" w:cs="Times New Roman"/>
          <w:sz w:val="20"/>
          <w:szCs w:val="20"/>
        </w:rPr>
        <w:t>All of</w:t>
      </w:r>
      <w:proofErr w:type="gramEnd"/>
      <w:r w:rsidRPr="00C851C8">
        <w:rPr>
          <w:rFonts w:ascii="Lato" w:hAnsi="Lato" w:eastAsia="Times New Roman" w:cs="Times New Roman"/>
          <w:sz w:val="20"/>
          <w:szCs w:val="20"/>
        </w:rPr>
        <w:t xml:space="preserve"> your responses to the questions will be combined with responses from other PHAs participating in the RAD program. These responses will only be used for research purposes and will NOT be used for compliance. HUD will receive a copy of the survey responses with all personally identifying information, as well as PHA and RAD development identifiers, removed.</w:t>
      </w:r>
    </w:p>
    <w:p w:rsidRPr="00C851C8" w:rsidR="00C851C8" w:rsidP="00C851C8" w:rsidRDefault="00C851C8" w14:paraId="38A6DD0B" w14:textId="77777777">
      <w:pPr>
        <w:spacing w:after="0" w:line="240" w:lineRule="auto"/>
        <w:rPr>
          <w:rFonts w:ascii="Lato" w:hAnsi="Lato" w:eastAsia="Times New Roman" w:cs="Times New Roman"/>
          <w:sz w:val="20"/>
          <w:szCs w:val="20"/>
        </w:rPr>
      </w:pPr>
    </w:p>
    <w:p w:rsidRPr="00C851C8" w:rsidR="00C851C8" w:rsidP="00C851C8" w:rsidRDefault="00C851C8" w14:paraId="747AC1F0"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If you have any technical questions about the survey, please call SSRS at XXXX or email them at XXXX. If you have questions about the study, please contact Teresa Souza, Social Science Analyst, Office of Policy Development and Research, HUD at 202-402-5540 or </w:t>
      </w:r>
      <w:hyperlink w:history="1" r:id="rId20">
        <w:r w:rsidRPr="00C851C8">
          <w:rPr>
            <w:rFonts w:ascii="Lato" w:hAnsi="Lato" w:eastAsia="Times New Roman" w:cs="Times New Roman"/>
            <w:color w:val="0563C1"/>
            <w:sz w:val="20"/>
            <w:szCs w:val="20"/>
            <w:u w:val="single"/>
          </w:rPr>
          <w:t>Teresa.Souza@hud.gov</w:t>
        </w:r>
      </w:hyperlink>
      <w:r w:rsidRPr="00C851C8">
        <w:rPr>
          <w:rFonts w:ascii="Lato" w:hAnsi="Lato" w:eastAsia="Times New Roman" w:cs="Times New Roman"/>
          <w:sz w:val="20"/>
          <w:szCs w:val="20"/>
        </w:rPr>
        <w:t>, or Susan Popkin,</w:t>
      </w:r>
      <w:r w:rsidRPr="00C851C8">
        <w:rPr>
          <w:rFonts w:ascii="Times New Roman" w:hAnsi="Times New Roman" w:eastAsia="Times New Roman" w:cs="Times New Roman"/>
          <w:sz w:val="24"/>
          <w:szCs w:val="24"/>
        </w:rPr>
        <w:t xml:space="preserve"> </w:t>
      </w:r>
      <w:r w:rsidRPr="00C851C8">
        <w:rPr>
          <w:rFonts w:ascii="Lato" w:hAnsi="Lato" w:eastAsia="Times New Roman" w:cs="Times New Roman"/>
          <w:sz w:val="20"/>
          <w:szCs w:val="20"/>
        </w:rPr>
        <w:t xml:space="preserve">the Urban Institute co-Principal Investigator at 202-261-5751 or </w:t>
      </w:r>
      <w:hyperlink w:history="1" r:id="rId21">
        <w:r w:rsidRPr="00C851C8">
          <w:rPr>
            <w:rFonts w:ascii="Lato" w:hAnsi="Lato" w:eastAsia="Times New Roman" w:cs="Times New Roman"/>
            <w:color w:val="0563C1"/>
            <w:sz w:val="20"/>
            <w:szCs w:val="20"/>
            <w:u w:val="single"/>
          </w:rPr>
          <w:t>SPopkin@urban.org</w:t>
        </w:r>
      </w:hyperlink>
      <w:r w:rsidRPr="00C851C8">
        <w:rPr>
          <w:rFonts w:ascii="Lato" w:hAnsi="Lato" w:eastAsia="Times New Roman" w:cs="Times New Roman"/>
          <w:sz w:val="20"/>
          <w:szCs w:val="20"/>
        </w:rPr>
        <w:t xml:space="preserve">. </w:t>
      </w:r>
    </w:p>
    <w:p w:rsidRPr="00C851C8" w:rsidR="00C851C8" w:rsidP="00C851C8" w:rsidRDefault="00C851C8" w14:paraId="246F1750" w14:textId="77777777">
      <w:pPr>
        <w:pBdr>
          <w:bottom w:val="single" w:color="auto" w:sz="4" w:space="1"/>
        </w:pBdr>
        <w:spacing w:after="0" w:line="240" w:lineRule="auto"/>
        <w:rPr>
          <w:rFonts w:ascii="Lato" w:hAnsi="Lato" w:eastAsia="Times New Roman" w:cs="Times New Roman"/>
          <w:sz w:val="20"/>
          <w:szCs w:val="20"/>
        </w:rPr>
      </w:pPr>
    </w:p>
    <w:p w:rsidRPr="00C851C8" w:rsidR="00C851C8" w:rsidP="00C851C8" w:rsidRDefault="00C851C8" w14:paraId="54DE2D1B" w14:textId="77777777">
      <w:pPr>
        <w:spacing w:after="0" w:line="240" w:lineRule="auto"/>
        <w:rPr>
          <w:rFonts w:ascii="Lato" w:hAnsi="Lato" w:eastAsia="Times New Roman" w:cs="Times New Roman"/>
          <w:sz w:val="18"/>
          <w:szCs w:val="18"/>
        </w:rPr>
      </w:pPr>
      <w:r w:rsidRPr="00C851C8">
        <w:rPr>
          <w:rFonts w:ascii="Lato" w:hAnsi="Lato" w:eastAsia="Times New Roman" w:cs="Times New Roman"/>
          <w:sz w:val="18"/>
          <w:szCs w:val="18"/>
        </w:rPr>
        <w:t xml:space="preserve">This survey was approved by the U.S. Office of Management and Budget. The OMB control number is XXXX-XXXX and expires on XX/XX/XXXX. </w:t>
      </w:r>
    </w:p>
    <w:p w:rsidR="007430FA" w:rsidP="007430FA" w:rsidRDefault="007430FA" w14:paraId="44AA8D63" w14:textId="77777777">
      <w:pPr>
        <w:spacing w:after="0" w:line="240" w:lineRule="auto"/>
        <w:rPr>
          <w:rFonts w:cstheme="minorHAnsi"/>
          <w:b/>
          <w:bCs/>
          <w:sz w:val="20"/>
          <w:szCs w:val="20"/>
        </w:rPr>
      </w:pPr>
      <w:r>
        <w:rPr>
          <w:rFonts w:cstheme="minorHAnsi"/>
          <w:b/>
          <w:bCs/>
          <w:sz w:val="20"/>
          <w:szCs w:val="20"/>
        </w:rPr>
        <w:t>Privacy Act Statement</w:t>
      </w:r>
    </w:p>
    <w:p w:rsidR="007430FA" w:rsidP="007430FA" w:rsidRDefault="007430FA" w14:paraId="5DFEDCE4" w14:textId="77777777">
      <w:pPr>
        <w:spacing w:after="0" w:line="240" w:lineRule="auto"/>
        <w:rPr>
          <w:rFonts w:cstheme="minorHAnsi"/>
          <w:b/>
          <w:bCs/>
          <w:sz w:val="20"/>
          <w:szCs w:val="20"/>
        </w:rPr>
      </w:pPr>
    </w:p>
    <w:p w:rsidRPr="00903804" w:rsidR="007430FA" w:rsidP="007430FA" w:rsidRDefault="007430FA" w14:paraId="156CED13" w14:textId="77777777">
      <w:pPr>
        <w:spacing w:after="0" w:line="240" w:lineRule="auto"/>
        <w:rPr>
          <w:rFonts w:cstheme="minorHAnsi"/>
          <w:sz w:val="20"/>
          <w:szCs w:val="20"/>
        </w:rPr>
      </w:pPr>
      <w:r w:rsidRPr="00903804">
        <w:rPr>
          <w:rFonts w:cstheme="minorHAnsi"/>
          <w:b/>
          <w:bCs/>
          <w:sz w:val="20"/>
          <w:szCs w:val="20"/>
        </w:rPr>
        <w:t>Authority</w:t>
      </w:r>
      <w:r w:rsidRPr="00903804">
        <w:rPr>
          <w:rFonts w:cstheme="minorHAnsi"/>
          <w:sz w:val="20"/>
          <w:szCs w:val="20"/>
        </w:rPr>
        <w:t>: Section 502 (g) of the Housing and Urban Development Act of 1970 (Public Law 91-609) (12 U.S.C. §§ 1701z-1; 1701z-2(d) and (g)).</w:t>
      </w:r>
    </w:p>
    <w:p w:rsidRPr="00903804" w:rsidR="007430FA" w:rsidP="007430FA" w:rsidRDefault="007430FA" w14:paraId="0ECFA801" w14:textId="77777777">
      <w:pPr>
        <w:spacing w:after="0" w:line="240" w:lineRule="auto"/>
        <w:rPr>
          <w:rFonts w:cstheme="minorHAnsi"/>
          <w:sz w:val="20"/>
          <w:szCs w:val="20"/>
        </w:rPr>
      </w:pPr>
      <w:r w:rsidRPr="00903804">
        <w:rPr>
          <w:rFonts w:cstheme="minorHAnsi"/>
          <w:b/>
          <w:bCs/>
          <w:sz w:val="20"/>
          <w:szCs w:val="20"/>
        </w:rPr>
        <w:lastRenderedPageBreak/>
        <w:t>Purpose</w:t>
      </w:r>
      <w:r w:rsidRPr="00903804">
        <w:rPr>
          <w:rFonts w:cstheme="minorHAnsi"/>
          <w:sz w:val="20"/>
          <w:szCs w:val="20"/>
        </w:rPr>
        <w:t>: Evaluation of the Rental Assistance Demonstration (RAD) Program.</w:t>
      </w:r>
    </w:p>
    <w:p w:rsidRPr="00903804" w:rsidR="007430FA" w:rsidP="007430FA" w:rsidRDefault="007430FA" w14:paraId="4F6CE762" w14:textId="77777777">
      <w:pPr>
        <w:spacing w:after="0" w:line="240" w:lineRule="auto"/>
        <w:rPr>
          <w:rFonts w:cstheme="minorHAnsi"/>
          <w:sz w:val="20"/>
          <w:szCs w:val="20"/>
        </w:rPr>
      </w:pPr>
      <w:r w:rsidRPr="00903804">
        <w:rPr>
          <w:rFonts w:cstheme="minorHAnsi"/>
          <w:b/>
          <w:bCs/>
          <w:sz w:val="20"/>
          <w:szCs w:val="20"/>
        </w:rPr>
        <w:t>Routine Use(s)</w:t>
      </w:r>
      <w:r w:rsidRPr="00903804">
        <w:rPr>
          <w:rFonts w:cstheme="minorHAnsi"/>
          <w:sz w:val="20"/>
          <w:szCs w:val="20"/>
        </w:rPr>
        <w:t>: The information will be used for the purpose set forth above and may be provided to Congress or other Federal, state, and local agencies, when determined necessary</w:t>
      </w:r>
      <w:r>
        <w:rPr>
          <w:rFonts w:cstheme="minorHAnsi"/>
          <w:sz w:val="20"/>
          <w:szCs w:val="20"/>
        </w:rPr>
        <w:t>.</w:t>
      </w:r>
    </w:p>
    <w:p w:rsidRPr="00903804" w:rsidR="007430FA" w:rsidP="007430FA" w:rsidRDefault="007430FA" w14:paraId="1FF57D36" w14:textId="77777777">
      <w:pPr>
        <w:spacing w:after="0" w:line="240" w:lineRule="auto"/>
        <w:rPr>
          <w:rFonts w:cstheme="minorHAnsi"/>
          <w:sz w:val="20"/>
          <w:szCs w:val="20"/>
        </w:rPr>
      </w:pPr>
      <w:r w:rsidRPr="00903804">
        <w:rPr>
          <w:rFonts w:cstheme="minorHAnsi"/>
          <w:b/>
          <w:bCs/>
          <w:sz w:val="20"/>
          <w:szCs w:val="20"/>
        </w:rPr>
        <w:t>Disclosure</w:t>
      </w:r>
      <w:r w:rsidRPr="00903804">
        <w:rPr>
          <w:rFonts w:cstheme="minorHAnsi"/>
          <w:sz w:val="20"/>
          <w:szCs w:val="20"/>
        </w:rPr>
        <w:t>: Disclosure of personal information is voluntary. Failure to disclose the personal information requested will not affect individuals.</w:t>
      </w:r>
    </w:p>
    <w:p w:rsidRPr="00C851C8" w:rsidR="007430FA" w:rsidP="007430FA" w:rsidRDefault="007430FA" w14:paraId="27D13598" w14:textId="77777777">
      <w:pPr>
        <w:spacing w:after="0" w:line="240" w:lineRule="auto"/>
        <w:rPr>
          <w:rFonts w:ascii="Times New Roman" w:hAnsi="Times New Roman" w:eastAsia="Times New Roman" w:cs="Times New Roman"/>
          <w:sz w:val="24"/>
          <w:szCs w:val="24"/>
        </w:rPr>
      </w:pPr>
      <w:r w:rsidRPr="00903804">
        <w:rPr>
          <w:rFonts w:cstheme="minorHAnsi"/>
          <w:b/>
          <w:bCs/>
          <w:sz w:val="20"/>
          <w:szCs w:val="20"/>
        </w:rPr>
        <w:t>System of Records Notice (SORN)</w:t>
      </w:r>
      <w:r w:rsidRPr="00903804">
        <w:rPr>
          <w:rFonts w:cstheme="minorHAnsi"/>
          <w:sz w:val="20"/>
          <w:szCs w:val="20"/>
        </w:rPr>
        <w:t xml:space="preserve">: PD&amp;R/RRE.01 published in the Federal Register on January 22, 2015 (FR-5843-N-01), </w:t>
      </w:r>
      <w:hyperlink w:history="1" r:id="rId22">
        <w:r w:rsidRPr="00903804">
          <w:rPr>
            <w:rFonts w:cstheme="minorHAnsi"/>
            <w:sz w:val="20"/>
            <w:szCs w:val="20"/>
          </w:rPr>
          <w:t>https://www.govinfo.gov/content/pkg/FR-2015-01-22/html/2015-01029.htm</w:t>
        </w:r>
      </w:hyperlink>
    </w:p>
    <w:p w:rsidRPr="00C851C8" w:rsidR="00C851C8" w:rsidP="00C851C8" w:rsidRDefault="00C851C8" w14:paraId="6A7544DD"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2FDFCD3E"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37D1A023" w14:textId="77777777">
      <w:pPr>
        <w:spacing w:after="0" w:line="240" w:lineRule="auto"/>
        <w:rPr>
          <w:rFonts w:ascii="Times New Roman" w:hAnsi="Times New Roman" w:eastAsia="Times New Roman" w:cs="Times New Roman"/>
          <w:sz w:val="24"/>
          <w:szCs w:val="24"/>
        </w:rPr>
      </w:pPr>
      <w:r w:rsidRPr="00C851C8">
        <w:rPr>
          <w:rFonts w:ascii="Times New Roman" w:hAnsi="Times New Roman" w:eastAsia="Times New Roman" w:cs="Times New Roman"/>
          <w:sz w:val="24"/>
          <w:szCs w:val="24"/>
        </w:rPr>
        <w:br w:type="page"/>
      </w:r>
    </w:p>
    <w:p w:rsidRPr="00C851C8" w:rsidR="00C851C8" w:rsidP="00C851C8" w:rsidRDefault="00C851C8" w14:paraId="7FF925AB" w14:textId="77777777">
      <w:pPr>
        <w:keepNext/>
        <w:keepLines/>
        <w:spacing w:before="400" w:after="40" w:line="240" w:lineRule="auto"/>
        <w:outlineLvl w:val="0"/>
        <w:rPr>
          <w:rFonts w:ascii="Arial" w:hAnsi="Arial" w:eastAsia="Times New Roman" w:cs="Times New Roman"/>
          <w:sz w:val="36"/>
          <w:szCs w:val="36"/>
        </w:rPr>
      </w:pPr>
      <w:r w:rsidRPr="00C851C8">
        <w:rPr>
          <w:rFonts w:ascii="Arial" w:hAnsi="Arial" w:eastAsia="Times New Roman" w:cs="Times New Roman"/>
          <w:sz w:val="36"/>
          <w:szCs w:val="36"/>
        </w:rPr>
        <w:lastRenderedPageBreak/>
        <w:t>Survey Instructions</w:t>
      </w:r>
    </w:p>
    <w:p w:rsidRPr="00C851C8" w:rsidR="00C851C8" w:rsidP="00C851C8" w:rsidRDefault="00C851C8" w14:paraId="142711DA" w14:textId="77777777">
      <w:pPr>
        <w:spacing w:after="0" w:line="240" w:lineRule="auto"/>
        <w:rPr>
          <w:rFonts w:ascii="Lato" w:hAnsi="Lato" w:eastAsia="Times New Roman" w:cs="Times New Roman"/>
          <w:sz w:val="20"/>
          <w:szCs w:val="20"/>
        </w:rPr>
      </w:pPr>
    </w:p>
    <w:p w:rsidRPr="00C851C8" w:rsidR="00C851C8" w:rsidP="00C851C8" w:rsidRDefault="00C851C8" w14:paraId="39E48E12"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This survey consists of four sections that ask a series of question about your PHA’s RAD program and portfolio. </w:t>
      </w:r>
      <w:bookmarkStart w:name="_Hlk59038108" w:id="8"/>
      <w:r w:rsidRPr="00C851C8">
        <w:rPr>
          <w:rFonts w:ascii="Lato" w:hAnsi="Lato" w:eastAsia="Times New Roman" w:cs="Times New Roman"/>
          <w:sz w:val="20"/>
          <w:szCs w:val="20"/>
        </w:rPr>
        <w:t>An overview of the questions in each section can be found in the table below</w:t>
      </w:r>
      <w:bookmarkEnd w:id="8"/>
      <w:r w:rsidRPr="00C851C8">
        <w:rPr>
          <w:rFonts w:ascii="Lato" w:hAnsi="Lato" w:eastAsia="Times New Roman" w:cs="Times New Roman"/>
          <w:sz w:val="20"/>
          <w:szCs w:val="20"/>
        </w:rPr>
        <w:t xml:space="preserve">. </w:t>
      </w:r>
    </w:p>
    <w:p w:rsidRPr="00C851C8" w:rsidR="00C851C8" w:rsidP="00C851C8" w:rsidRDefault="00C851C8" w14:paraId="102B1305" w14:textId="77777777">
      <w:pPr>
        <w:spacing w:after="0" w:line="240" w:lineRule="auto"/>
        <w:rPr>
          <w:rFonts w:ascii="Lato" w:hAnsi="Lato" w:eastAsia="Times New Roman" w:cs="Times New Roman"/>
          <w:sz w:val="20"/>
          <w:szCs w:val="20"/>
        </w:rPr>
      </w:pPr>
    </w:p>
    <w:p w:rsidRPr="00C851C8" w:rsidR="00C851C8" w:rsidP="00C851C8" w:rsidRDefault="00C851C8" w14:paraId="5F856F6C" w14:textId="77777777">
      <w:pPr>
        <w:spacing w:after="0" w:line="240" w:lineRule="auto"/>
        <w:rPr>
          <w:rFonts w:ascii="Lato" w:hAnsi="Lato" w:eastAsia="Times New Roman" w:cs="Times New Roman"/>
          <w:sz w:val="20"/>
          <w:szCs w:val="20"/>
        </w:rPr>
      </w:pPr>
      <w:bookmarkStart w:name="_Hlk59038219" w:id="9"/>
      <w:r w:rsidRPr="00C851C8">
        <w:rPr>
          <w:rFonts w:ascii="Lato" w:hAnsi="Lato" w:eastAsia="Times New Roman" w:cs="Times New Roman"/>
          <w:sz w:val="20"/>
          <w:szCs w:val="20"/>
        </w:rPr>
        <w:t xml:space="preserve">You can preview a full version of the survey here [link to full text version of survey]. </w:t>
      </w:r>
    </w:p>
    <w:bookmarkEnd w:id="9"/>
    <w:p w:rsidRPr="00C851C8" w:rsidR="00C851C8" w:rsidP="00C851C8" w:rsidRDefault="00C851C8" w14:paraId="1D105C73" w14:textId="77777777">
      <w:pPr>
        <w:spacing w:after="0" w:line="240" w:lineRule="auto"/>
        <w:rPr>
          <w:rFonts w:ascii="Lato" w:hAnsi="Lato" w:eastAsia="Times New Roman" w:cs="Times New Roman"/>
          <w:sz w:val="20"/>
          <w:szCs w:val="20"/>
        </w:rPr>
      </w:pPr>
    </w:p>
    <w:tbl>
      <w:tblPr>
        <w:tblStyle w:val="TableGrid"/>
        <w:tblW w:w="0" w:type="auto"/>
        <w:tblLook w:val="04A0" w:firstRow="1" w:lastRow="0" w:firstColumn="1" w:lastColumn="0" w:noHBand="0" w:noVBand="1"/>
      </w:tblPr>
      <w:tblGrid>
        <w:gridCol w:w="3116"/>
        <w:gridCol w:w="5879"/>
      </w:tblGrid>
      <w:tr w:rsidRPr="00C851C8" w:rsidR="00C851C8" w:rsidTr="005F2DAA" w14:paraId="079470FD" w14:textId="77777777">
        <w:tc>
          <w:tcPr>
            <w:tcW w:w="8995" w:type="dxa"/>
            <w:gridSpan w:val="2"/>
          </w:tcPr>
          <w:p w:rsidRPr="00C851C8" w:rsidR="00C851C8" w:rsidP="00C851C8" w:rsidRDefault="00C851C8" w14:paraId="17B775EE" w14:textId="77777777">
            <w:pPr>
              <w:jc w:val="center"/>
              <w:rPr>
                <w:rFonts w:ascii="Lato" w:hAnsi="Lato" w:eastAsia="Times New Roman" w:cs="Times New Roman"/>
                <w:b/>
                <w:bCs/>
                <w:sz w:val="20"/>
                <w:szCs w:val="20"/>
              </w:rPr>
            </w:pPr>
            <w:r w:rsidRPr="00C851C8">
              <w:rPr>
                <w:rFonts w:ascii="Lato" w:hAnsi="Lato" w:eastAsia="Times New Roman" w:cs="Times New Roman"/>
                <w:b/>
                <w:bCs/>
                <w:sz w:val="20"/>
                <w:szCs w:val="20"/>
              </w:rPr>
              <w:t>RAD choice mobility and long-term affordability survey</w:t>
            </w:r>
          </w:p>
          <w:p w:rsidRPr="00C851C8" w:rsidR="00C851C8" w:rsidP="00C851C8" w:rsidRDefault="00C851C8" w14:paraId="7433F03E" w14:textId="77777777">
            <w:pPr>
              <w:jc w:val="center"/>
              <w:rPr>
                <w:rFonts w:ascii="Lato" w:hAnsi="Lato" w:eastAsia="Times New Roman" w:cs="Times New Roman"/>
                <w:b/>
                <w:bCs/>
                <w:sz w:val="20"/>
                <w:szCs w:val="20"/>
              </w:rPr>
            </w:pPr>
            <w:r w:rsidRPr="00C851C8">
              <w:rPr>
                <w:rFonts w:ascii="Lato" w:hAnsi="Lato" w:eastAsia="Times New Roman" w:cs="Times New Roman"/>
                <w:b/>
                <w:bCs/>
                <w:sz w:val="20"/>
                <w:szCs w:val="20"/>
              </w:rPr>
              <w:t>Full survey URL</w:t>
            </w:r>
          </w:p>
        </w:tc>
      </w:tr>
      <w:tr w:rsidRPr="00C851C8" w:rsidR="00C851C8" w:rsidTr="005F2DAA" w14:paraId="1CC8A0C4" w14:textId="77777777">
        <w:tc>
          <w:tcPr>
            <w:tcW w:w="3116" w:type="dxa"/>
          </w:tcPr>
          <w:p w:rsidRPr="00C851C8" w:rsidR="00C851C8" w:rsidP="00C851C8" w:rsidRDefault="00C851C8" w14:paraId="64BF5421" w14:textId="77777777">
            <w:pPr>
              <w:jc w:val="center"/>
              <w:rPr>
                <w:rFonts w:ascii="Lato" w:hAnsi="Lato" w:eastAsia="Times New Roman" w:cs="Times New Roman"/>
                <w:b/>
                <w:bCs/>
                <w:sz w:val="20"/>
                <w:szCs w:val="20"/>
              </w:rPr>
            </w:pPr>
            <w:bookmarkStart w:name="_Hlk59036931" w:id="10"/>
            <w:r w:rsidRPr="00C851C8">
              <w:rPr>
                <w:rFonts w:ascii="Lato" w:hAnsi="Lato" w:eastAsia="Times New Roman" w:cs="Times New Roman"/>
                <w:b/>
                <w:bCs/>
                <w:sz w:val="20"/>
                <w:szCs w:val="20"/>
              </w:rPr>
              <w:t>Section</w:t>
            </w:r>
          </w:p>
        </w:tc>
        <w:tc>
          <w:tcPr>
            <w:tcW w:w="5879" w:type="dxa"/>
          </w:tcPr>
          <w:p w:rsidRPr="00C851C8" w:rsidR="00C851C8" w:rsidP="00C851C8" w:rsidRDefault="00C851C8" w14:paraId="1B0B5500" w14:textId="77777777">
            <w:pPr>
              <w:jc w:val="center"/>
              <w:rPr>
                <w:rFonts w:ascii="Lato" w:hAnsi="Lato" w:eastAsia="Times New Roman" w:cs="Times New Roman"/>
                <w:b/>
                <w:bCs/>
                <w:sz w:val="20"/>
                <w:szCs w:val="20"/>
              </w:rPr>
            </w:pPr>
            <w:r w:rsidRPr="00C851C8">
              <w:rPr>
                <w:rFonts w:ascii="Lato" w:hAnsi="Lato" w:eastAsia="Times New Roman" w:cs="Times New Roman"/>
                <w:b/>
                <w:bCs/>
                <w:sz w:val="20"/>
                <w:szCs w:val="20"/>
              </w:rPr>
              <w:t>Topics covered</w:t>
            </w:r>
          </w:p>
        </w:tc>
      </w:tr>
      <w:tr w:rsidRPr="00C851C8" w:rsidR="00C851C8" w:rsidTr="005F2DAA" w14:paraId="4F88D33C" w14:textId="77777777">
        <w:tc>
          <w:tcPr>
            <w:tcW w:w="3116" w:type="dxa"/>
          </w:tcPr>
          <w:p w:rsidRPr="00C851C8" w:rsidR="00C851C8" w:rsidP="00C851C8" w:rsidRDefault="00C851C8" w14:paraId="57CC48C8" w14:textId="77777777">
            <w:pPr>
              <w:rPr>
                <w:rFonts w:ascii="Lato" w:hAnsi="Lato" w:eastAsia="Times New Roman" w:cs="Times New Roman"/>
                <w:sz w:val="20"/>
                <w:szCs w:val="20"/>
              </w:rPr>
            </w:pPr>
            <w:r w:rsidRPr="00C851C8">
              <w:rPr>
                <w:rFonts w:ascii="Lato" w:hAnsi="Lato" w:eastAsia="Times New Roman" w:cs="Times New Roman"/>
                <w:sz w:val="20"/>
                <w:szCs w:val="20"/>
              </w:rPr>
              <w:t>Section 1. RAD Property Information</w:t>
            </w:r>
          </w:p>
        </w:tc>
        <w:tc>
          <w:tcPr>
            <w:tcW w:w="5879" w:type="dxa"/>
          </w:tcPr>
          <w:p w:rsidRPr="00C851C8" w:rsidR="00C851C8" w:rsidP="00C851C8" w:rsidRDefault="00C851C8" w14:paraId="531108BB" w14:textId="77777777">
            <w:pPr>
              <w:rPr>
                <w:rFonts w:ascii="Lato" w:hAnsi="Lato" w:eastAsia="Times New Roman" w:cs="Times New Roman"/>
                <w:sz w:val="20"/>
                <w:szCs w:val="20"/>
              </w:rPr>
            </w:pPr>
            <w:r w:rsidRPr="00C851C8">
              <w:rPr>
                <w:rFonts w:ascii="Lato" w:hAnsi="Lato" w:eastAsia="Times New Roman" w:cs="Times New Roman"/>
                <w:sz w:val="20"/>
                <w:szCs w:val="20"/>
              </w:rPr>
              <w:t xml:space="preserve">Ownership and management status, contact information, and the date of eligibility for choice mobility for all RAD properties, along with an update on construction and rehab status for select properties. </w:t>
            </w:r>
          </w:p>
        </w:tc>
      </w:tr>
      <w:tr w:rsidRPr="00C851C8" w:rsidR="00C851C8" w:rsidTr="005F2DAA" w14:paraId="28B9C17E" w14:textId="77777777">
        <w:tc>
          <w:tcPr>
            <w:tcW w:w="3116" w:type="dxa"/>
          </w:tcPr>
          <w:p w:rsidRPr="00C851C8" w:rsidR="00C851C8" w:rsidP="00C851C8" w:rsidRDefault="00C851C8" w14:paraId="4F1C94D0" w14:textId="77777777">
            <w:pPr>
              <w:rPr>
                <w:rFonts w:ascii="Lato" w:hAnsi="Lato" w:eastAsia="Times New Roman" w:cs="Times New Roman"/>
                <w:sz w:val="20"/>
                <w:szCs w:val="20"/>
              </w:rPr>
            </w:pPr>
            <w:r w:rsidRPr="00C851C8">
              <w:rPr>
                <w:rFonts w:ascii="Lato" w:hAnsi="Lato" w:eastAsia="Times New Roman" w:cs="Times New Roman"/>
                <w:sz w:val="20"/>
                <w:szCs w:val="20"/>
              </w:rPr>
              <w:t>Section 2. Implementation of Choice Mobility</w:t>
            </w:r>
          </w:p>
        </w:tc>
        <w:tc>
          <w:tcPr>
            <w:tcW w:w="5879" w:type="dxa"/>
          </w:tcPr>
          <w:p w:rsidRPr="00C851C8" w:rsidR="00C851C8" w:rsidP="00C851C8" w:rsidRDefault="00C851C8" w14:paraId="1685DE9C" w14:textId="77777777">
            <w:pPr>
              <w:rPr>
                <w:rFonts w:ascii="Lato" w:hAnsi="Lato" w:eastAsia="Times New Roman" w:cs="Times New Roman"/>
                <w:sz w:val="20"/>
                <w:szCs w:val="20"/>
              </w:rPr>
            </w:pPr>
            <w:r w:rsidRPr="00C851C8">
              <w:rPr>
                <w:rFonts w:ascii="Lato" w:hAnsi="Lato" w:eastAsia="Times New Roman" w:cs="Times New Roman"/>
                <w:sz w:val="20"/>
                <w:szCs w:val="20"/>
              </w:rPr>
              <w:t xml:space="preserve">Information on how Choice Mobility has been implemented in your RAD portfolio including data voucher availability, limits, requests, and lease-up. This also includes broad questions on wait list management, choice mobility outreach and communication, and property management. </w:t>
            </w:r>
          </w:p>
        </w:tc>
      </w:tr>
      <w:tr w:rsidRPr="00C851C8" w:rsidR="00C851C8" w:rsidTr="005F2DAA" w14:paraId="33C4424A" w14:textId="77777777">
        <w:tc>
          <w:tcPr>
            <w:tcW w:w="3116" w:type="dxa"/>
          </w:tcPr>
          <w:p w:rsidRPr="00C851C8" w:rsidR="00C851C8" w:rsidP="00C851C8" w:rsidRDefault="00C851C8" w14:paraId="7940C8CD" w14:textId="77777777">
            <w:pPr>
              <w:rPr>
                <w:rFonts w:ascii="Lato" w:hAnsi="Lato" w:eastAsia="Times New Roman" w:cs="Times New Roman"/>
                <w:sz w:val="20"/>
                <w:szCs w:val="20"/>
              </w:rPr>
            </w:pPr>
            <w:r w:rsidRPr="00C851C8">
              <w:rPr>
                <w:rFonts w:ascii="Lato" w:hAnsi="Lato" w:eastAsia="Times New Roman" w:cs="Times New Roman"/>
                <w:sz w:val="20"/>
                <w:szCs w:val="20"/>
              </w:rPr>
              <w:t>Section 3. Financial Information</w:t>
            </w:r>
          </w:p>
        </w:tc>
        <w:tc>
          <w:tcPr>
            <w:tcW w:w="5879" w:type="dxa"/>
          </w:tcPr>
          <w:p w:rsidRPr="00C851C8" w:rsidR="00C851C8" w:rsidP="00C851C8" w:rsidRDefault="00C851C8" w14:paraId="45644BFF" w14:textId="77777777">
            <w:pPr>
              <w:rPr>
                <w:rFonts w:ascii="Lato" w:hAnsi="Lato" w:eastAsia="Times New Roman" w:cs="Times New Roman"/>
                <w:sz w:val="20"/>
                <w:szCs w:val="20"/>
              </w:rPr>
            </w:pPr>
            <w:r w:rsidRPr="00C851C8">
              <w:rPr>
                <w:rFonts w:ascii="Lato" w:hAnsi="Lato" w:eastAsia="Times New Roman" w:cs="Times New Roman"/>
                <w:sz w:val="20"/>
                <w:szCs w:val="20"/>
              </w:rPr>
              <w:t xml:space="preserve">This section covers the strategic financial management of your PHA’s RAD portfolio and asks for contact information for finance reports. </w:t>
            </w:r>
          </w:p>
        </w:tc>
      </w:tr>
      <w:tr w:rsidRPr="00C851C8" w:rsidR="00C851C8" w:rsidTr="005F2DAA" w14:paraId="2C30F54C" w14:textId="77777777">
        <w:tc>
          <w:tcPr>
            <w:tcW w:w="3116" w:type="dxa"/>
          </w:tcPr>
          <w:p w:rsidRPr="00C851C8" w:rsidR="00C851C8" w:rsidDel="00C93B4B" w:rsidP="00C851C8" w:rsidRDefault="00C851C8" w14:paraId="0B2FE3C2" w14:textId="77777777">
            <w:pPr>
              <w:rPr>
                <w:rFonts w:ascii="Lato" w:hAnsi="Lato" w:eastAsia="Times New Roman" w:cs="Times New Roman"/>
                <w:sz w:val="20"/>
                <w:szCs w:val="20"/>
              </w:rPr>
            </w:pPr>
            <w:r w:rsidRPr="00C851C8">
              <w:rPr>
                <w:rFonts w:ascii="Lato" w:hAnsi="Lato" w:eastAsia="Times New Roman" w:cs="Times New Roman"/>
                <w:sz w:val="20"/>
                <w:szCs w:val="20"/>
              </w:rPr>
              <w:t>Section 4. Asset Management</w:t>
            </w:r>
          </w:p>
        </w:tc>
        <w:tc>
          <w:tcPr>
            <w:tcW w:w="5879" w:type="dxa"/>
          </w:tcPr>
          <w:p w:rsidRPr="00C851C8" w:rsidR="00C851C8" w:rsidP="00C851C8" w:rsidRDefault="00C851C8" w14:paraId="474138E8" w14:textId="77777777">
            <w:pPr>
              <w:rPr>
                <w:rFonts w:ascii="Lato" w:hAnsi="Lato" w:eastAsia="Times New Roman" w:cs="Times New Roman"/>
                <w:sz w:val="20"/>
                <w:szCs w:val="20"/>
              </w:rPr>
            </w:pPr>
            <w:r w:rsidRPr="00C851C8">
              <w:rPr>
                <w:rFonts w:ascii="Lato" w:hAnsi="Lato" w:eastAsia="Times New Roman" w:cs="Times New Roman"/>
                <w:sz w:val="20"/>
                <w:szCs w:val="20"/>
              </w:rPr>
              <w:t>This section covers your PHA’s asset management activities for its RAD portfolio. Asset management typically involves a series of interrelated functions or activities designed to enhance the physical stability and financial performance of income-producing properties over the long term.</w:t>
            </w:r>
          </w:p>
        </w:tc>
      </w:tr>
      <w:bookmarkEnd w:id="10"/>
      <w:tr w:rsidRPr="00C851C8" w:rsidR="00C851C8" w:rsidTr="005F2DAA" w14:paraId="1EAFD021" w14:textId="77777777">
        <w:tc>
          <w:tcPr>
            <w:tcW w:w="3116" w:type="dxa"/>
          </w:tcPr>
          <w:p w:rsidRPr="00C851C8" w:rsidR="00C851C8" w:rsidP="00C851C8" w:rsidRDefault="00C851C8" w14:paraId="6D3F365B" w14:textId="77777777">
            <w:pPr>
              <w:rPr>
                <w:rFonts w:ascii="Lato" w:hAnsi="Lato" w:eastAsia="Times New Roman" w:cs="Times New Roman"/>
                <w:sz w:val="20"/>
                <w:szCs w:val="20"/>
              </w:rPr>
            </w:pPr>
            <w:r w:rsidRPr="00C851C8">
              <w:rPr>
                <w:rFonts w:ascii="Lato" w:hAnsi="Lato" w:eastAsia="Times New Roman" w:cs="Times New Roman"/>
                <w:sz w:val="20"/>
                <w:szCs w:val="20"/>
              </w:rPr>
              <w:t>Survey Glossary</w:t>
            </w:r>
          </w:p>
        </w:tc>
        <w:tc>
          <w:tcPr>
            <w:tcW w:w="5879" w:type="dxa"/>
          </w:tcPr>
          <w:p w:rsidRPr="00C851C8" w:rsidR="00C851C8" w:rsidP="00C851C8" w:rsidRDefault="00C851C8" w14:paraId="2D15216B" w14:textId="77777777">
            <w:pPr>
              <w:rPr>
                <w:rFonts w:ascii="Lato" w:hAnsi="Lato" w:eastAsia="Times New Roman" w:cs="Times New Roman"/>
                <w:sz w:val="20"/>
                <w:szCs w:val="20"/>
              </w:rPr>
            </w:pPr>
            <w:r w:rsidRPr="00C851C8">
              <w:rPr>
                <w:rFonts w:ascii="Lato" w:hAnsi="Lato" w:eastAsia="Times New Roman" w:cs="Times New Roman"/>
                <w:sz w:val="20"/>
                <w:szCs w:val="20"/>
              </w:rPr>
              <w:t>Defines terms use throughout the survey</w:t>
            </w:r>
          </w:p>
        </w:tc>
      </w:tr>
    </w:tbl>
    <w:p w:rsidRPr="00C851C8" w:rsidR="00C851C8" w:rsidP="00C851C8" w:rsidRDefault="00C851C8" w14:paraId="59D035B0" w14:textId="77777777">
      <w:pPr>
        <w:spacing w:after="0" w:line="240" w:lineRule="auto"/>
        <w:rPr>
          <w:rFonts w:ascii="Lato" w:hAnsi="Lato" w:eastAsia="Times New Roman" w:cs="Times New Roman"/>
          <w:sz w:val="20"/>
          <w:szCs w:val="20"/>
        </w:rPr>
      </w:pPr>
    </w:p>
    <w:p w:rsidRPr="00C851C8" w:rsidR="00C851C8" w:rsidP="00C851C8" w:rsidRDefault="00C851C8" w14:paraId="23A88784" w14:textId="77777777">
      <w:pPr>
        <w:spacing w:after="0" w:line="240" w:lineRule="auto"/>
        <w:rPr>
          <w:rFonts w:ascii="Lato" w:hAnsi="Lato" w:eastAsia="Times New Roman" w:cs="Times New Roman"/>
          <w:sz w:val="20"/>
          <w:szCs w:val="20"/>
        </w:rPr>
      </w:pPr>
      <w:bookmarkStart w:name="_Hlk59038205" w:id="11"/>
      <w:r w:rsidRPr="00C851C8">
        <w:rPr>
          <w:rFonts w:ascii="Lato" w:hAnsi="Lato" w:eastAsia="Times New Roman" w:cs="Times New Roman"/>
          <w:sz w:val="20"/>
          <w:szCs w:val="20"/>
        </w:rPr>
        <w:t xml:space="preserve">While we </w:t>
      </w:r>
      <w:r w:rsidRPr="00C851C8">
        <w:rPr>
          <w:rFonts w:ascii="Lato" w:hAnsi="Lato" w:eastAsia="Times New Roman" w:cs="Times New Roman"/>
          <w:i/>
          <w:iCs/>
          <w:sz w:val="20"/>
          <w:szCs w:val="20"/>
        </w:rPr>
        <w:t>strongly</w:t>
      </w:r>
      <w:r w:rsidRPr="00C851C8">
        <w:rPr>
          <w:rFonts w:ascii="Lato" w:hAnsi="Lato" w:eastAsia="Times New Roman" w:cs="Times New Roman"/>
          <w:sz w:val="20"/>
          <w:szCs w:val="20"/>
        </w:rPr>
        <w:t xml:space="preserve"> encourage you to complete as many sections as possible, we understand that in some cases only specialized PHA staff may be able to answer specific sections. Please select which sections you will answer and which sections you would like us to pass along to someone else: </w:t>
      </w:r>
    </w:p>
    <w:p w:rsidRPr="00C851C8" w:rsidR="00C851C8" w:rsidP="00C851C8" w:rsidRDefault="00C851C8" w14:paraId="13639FFC" w14:textId="77777777">
      <w:pPr>
        <w:spacing w:after="0" w:line="240" w:lineRule="auto"/>
        <w:rPr>
          <w:rFonts w:ascii="Lato" w:hAnsi="Lato" w:eastAsia="Times New Roman" w:cs="Times New Roman"/>
          <w:sz w:val="20"/>
          <w:szCs w:val="20"/>
        </w:rPr>
      </w:pPr>
    </w:p>
    <w:tbl>
      <w:tblPr>
        <w:tblStyle w:val="TableGrid"/>
        <w:tblW w:w="9715" w:type="dxa"/>
        <w:tblLook w:val="04A0" w:firstRow="1" w:lastRow="0" w:firstColumn="1" w:lastColumn="0" w:noHBand="0" w:noVBand="1"/>
      </w:tblPr>
      <w:tblGrid>
        <w:gridCol w:w="4495"/>
        <w:gridCol w:w="5220"/>
      </w:tblGrid>
      <w:tr w:rsidRPr="00C851C8" w:rsidR="00C851C8" w:rsidTr="005F2DAA" w14:paraId="5175A10B" w14:textId="77777777">
        <w:tc>
          <w:tcPr>
            <w:tcW w:w="4495" w:type="dxa"/>
          </w:tcPr>
          <w:p w:rsidRPr="00C851C8" w:rsidR="00C851C8" w:rsidP="00C851C8" w:rsidRDefault="00C851C8" w14:paraId="6FFD2F88" w14:textId="77777777">
            <w:pPr>
              <w:jc w:val="center"/>
              <w:rPr>
                <w:rFonts w:ascii="Lato" w:hAnsi="Lato" w:eastAsia="Times New Roman" w:cs="Times New Roman"/>
                <w:b/>
                <w:bCs/>
                <w:sz w:val="20"/>
                <w:szCs w:val="20"/>
              </w:rPr>
            </w:pPr>
            <w:r w:rsidRPr="00C851C8">
              <w:rPr>
                <w:rFonts w:ascii="Lato" w:hAnsi="Lato" w:eastAsia="Times New Roman" w:cs="Times New Roman"/>
                <w:b/>
                <w:bCs/>
                <w:sz w:val="20"/>
                <w:szCs w:val="20"/>
              </w:rPr>
              <w:t>Section</w:t>
            </w:r>
          </w:p>
        </w:tc>
        <w:tc>
          <w:tcPr>
            <w:tcW w:w="5220" w:type="dxa"/>
          </w:tcPr>
          <w:p w:rsidRPr="00C851C8" w:rsidR="00C851C8" w:rsidP="00C851C8" w:rsidRDefault="00C851C8" w14:paraId="5F155BF5" w14:textId="77777777">
            <w:pPr>
              <w:jc w:val="center"/>
              <w:rPr>
                <w:rFonts w:ascii="Lato" w:hAnsi="Lato" w:eastAsia="Times New Roman" w:cs="Times New Roman"/>
                <w:b/>
                <w:bCs/>
                <w:sz w:val="20"/>
                <w:szCs w:val="20"/>
              </w:rPr>
            </w:pPr>
            <w:r w:rsidRPr="00C851C8">
              <w:rPr>
                <w:rFonts w:ascii="Lato" w:hAnsi="Lato" w:eastAsia="Times New Roman" w:cs="Times New Roman"/>
                <w:b/>
                <w:bCs/>
                <w:sz w:val="20"/>
                <w:szCs w:val="20"/>
              </w:rPr>
              <w:t>Complete or pass along</w:t>
            </w:r>
          </w:p>
        </w:tc>
      </w:tr>
      <w:tr w:rsidRPr="00C851C8" w:rsidR="00C851C8" w:rsidTr="005F2DAA" w14:paraId="66271E10" w14:textId="77777777">
        <w:tc>
          <w:tcPr>
            <w:tcW w:w="4495" w:type="dxa"/>
          </w:tcPr>
          <w:p w:rsidRPr="00C851C8" w:rsidR="00C851C8" w:rsidP="00C851C8" w:rsidRDefault="00C851C8" w14:paraId="28AFF113" w14:textId="77777777">
            <w:pPr>
              <w:rPr>
                <w:rFonts w:ascii="Lato" w:hAnsi="Lato" w:eastAsia="Times New Roman" w:cs="Times New Roman"/>
                <w:sz w:val="20"/>
                <w:szCs w:val="20"/>
              </w:rPr>
            </w:pPr>
            <w:r w:rsidRPr="00C851C8">
              <w:rPr>
                <w:rFonts w:ascii="Lato" w:hAnsi="Lato" w:eastAsia="Times New Roman" w:cs="Times New Roman"/>
                <w:sz w:val="20"/>
                <w:szCs w:val="20"/>
              </w:rPr>
              <w:t>Section 1. RAD Property Information</w:t>
            </w:r>
          </w:p>
        </w:tc>
        <w:tc>
          <w:tcPr>
            <w:tcW w:w="5220" w:type="dxa"/>
          </w:tcPr>
          <w:p w:rsidRPr="00C851C8" w:rsidR="00C851C8" w:rsidP="00C851C8" w:rsidRDefault="00C851C8" w14:paraId="00C023B9" w14:textId="77777777">
            <w:pPr>
              <w:jc w:val="center"/>
              <w:rPr>
                <w:rFonts w:ascii="Lato" w:hAnsi="Lato" w:eastAsia="Times New Roman" w:cs="Times New Roman"/>
                <w:sz w:val="20"/>
                <w:szCs w:val="20"/>
              </w:rPr>
            </w:pPr>
            <w:r w:rsidRPr="00C851C8">
              <w:rPr>
                <w:rFonts w:ascii="Lato" w:hAnsi="Lato" w:eastAsia="Times New Roman" w:cs="Times New Roman"/>
                <w:sz w:val="20"/>
                <w:szCs w:val="20"/>
              </w:rPr>
              <w:t>Complete myself/pass along</w:t>
            </w:r>
          </w:p>
        </w:tc>
      </w:tr>
      <w:tr w:rsidRPr="00C851C8" w:rsidR="00C851C8" w:rsidTr="005F2DAA" w14:paraId="106AF307" w14:textId="77777777">
        <w:tc>
          <w:tcPr>
            <w:tcW w:w="4495" w:type="dxa"/>
          </w:tcPr>
          <w:p w:rsidRPr="00C851C8" w:rsidR="00C851C8" w:rsidP="00C851C8" w:rsidRDefault="00C851C8" w14:paraId="05B92BF3" w14:textId="77777777">
            <w:pPr>
              <w:rPr>
                <w:rFonts w:ascii="Lato" w:hAnsi="Lato" w:eastAsia="Times New Roman" w:cs="Times New Roman"/>
                <w:sz w:val="20"/>
                <w:szCs w:val="20"/>
              </w:rPr>
            </w:pPr>
            <w:r w:rsidRPr="00C851C8">
              <w:rPr>
                <w:rFonts w:ascii="Lato" w:hAnsi="Lato" w:eastAsia="Times New Roman" w:cs="Times New Roman"/>
                <w:sz w:val="20"/>
                <w:szCs w:val="20"/>
              </w:rPr>
              <w:t>Section 2. Implementation of Choice Mobility</w:t>
            </w:r>
          </w:p>
        </w:tc>
        <w:tc>
          <w:tcPr>
            <w:tcW w:w="5220" w:type="dxa"/>
          </w:tcPr>
          <w:p w:rsidRPr="00C851C8" w:rsidR="00C851C8" w:rsidP="00C851C8" w:rsidRDefault="00C851C8" w14:paraId="2BD7C9F1" w14:textId="77777777">
            <w:pPr>
              <w:jc w:val="center"/>
              <w:rPr>
                <w:rFonts w:ascii="Lato" w:hAnsi="Lato" w:eastAsia="Times New Roman" w:cs="Times New Roman"/>
                <w:sz w:val="20"/>
                <w:szCs w:val="20"/>
              </w:rPr>
            </w:pPr>
            <w:r w:rsidRPr="00C851C8">
              <w:rPr>
                <w:rFonts w:ascii="Lato" w:hAnsi="Lato" w:eastAsia="Times New Roman" w:cs="Times New Roman"/>
                <w:sz w:val="20"/>
                <w:szCs w:val="20"/>
              </w:rPr>
              <w:t>Complete myself/pass along</w:t>
            </w:r>
          </w:p>
        </w:tc>
      </w:tr>
      <w:tr w:rsidRPr="00C851C8" w:rsidR="00C851C8" w:rsidTr="005F2DAA" w14:paraId="579B2035" w14:textId="77777777">
        <w:tc>
          <w:tcPr>
            <w:tcW w:w="4495" w:type="dxa"/>
          </w:tcPr>
          <w:p w:rsidRPr="00C851C8" w:rsidR="00C851C8" w:rsidP="00C851C8" w:rsidRDefault="00C851C8" w14:paraId="71FA0A2A" w14:textId="77777777">
            <w:pPr>
              <w:rPr>
                <w:rFonts w:ascii="Lato" w:hAnsi="Lato" w:eastAsia="Times New Roman" w:cs="Times New Roman"/>
                <w:sz w:val="20"/>
                <w:szCs w:val="20"/>
              </w:rPr>
            </w:pPr>
            <w:r w:rsidRPr="00C851C8">
              <w:rPr>
                <w:rFonts w:ascii="Lato" w:hAnsi="Lato" w:eastAsia="Times New Roman" w:cs="Times New Roman"/>
                <w:sz w:val="20"/>
                <w:szCs w:val="20"/>
              </w:rPr>
              <w:t>Section 3. Financial Information</w:t>
            </w:r>
          </w:p>
        </w:tc>
        <w:tc>
          <w:tcPr>
            <w:tcW w:w="5220" w:type="dxa"/>
          </w:tcPr>
          <w:p w:rsidRPr="00C851C8" w:rsidR="00C851C8" w:rsidP="00C851C8" w:rsidRDefault="00C851C8" w14:paraId="2064D70F" w14:textId="77777777">
            <w:pPr>
              <w:jc w:val="center"/>
              <w:rPr>
                <w:rFonts w:ascii="Lato" w:hAnsi="Lato" w:eastAsia="Times New Roman" w:cs="Times New Roman"/>
                <w:sz w:val="20"/>
                <w:szCs w:val="20"/>
              </w:rPr>
            </w:pPr>
            <w:r w:rsidRPr="00C851C8">
              <w:rPr>
                <w:rFonts w:ascii="Lato" w:hAnsi="Lato" w:eastAsia="Times New Roman" w:cs="Times New Roman"/>
                <w:sz w:val="20"/>
                <w:szCs w:val="20"/>
              </w:rPr>
              <w:t>Complete myself/pass along</w:t>
            </w:r>
          </w:p>
        </w:tc>
      </w:tr>
      <w:tr w:rsidRPr="00C851C8" w:rsidR="00C851C8" w:rsidTr="005F2DAA" w14:paraId="6A291AC7" w14:textId="77777777">
        <w:tc>
          <w:tcPr>
            <w:tcW w:w="4495" w:type="dxa"/>
          </w:tcPr>
          <w:p w:rsidRPr="00C851C8" w:rsidR="00C851C8" w:rsidDel="00C93B4B" w:rsidP="00C851C8" w:rsidRDefault="00C851C8" w14:paraId="752F6F36" w14:textId="77777777">
            <w:pPr>
              <w:rPr>
                <w:rFonts w:ascii="Lato" w:hAnsi="Lato" w:eastAsia="Times New Roman" w:cs="Times New Roman"/>
                <w:sz w:val="20"/>
                <w:szCs w:val="20"/>
              </w:rPr>
            </w:pPr>
            <w:r w:rsidRPr="00C851C8">
              <w:rPr>
                <w:rFonts w:ascii="Lato" w:hAnsi="Lato" w:eastAsia="Times New Roman" w:cs="Times New Roman"/>
                <w:sz w:val="20"/>
                <w:szCs w:val="20"/>
              </w:rPr>
              <w:t>Section 4. Asset Management</w:t>
            </w:r>
          </w:p>
        </w:tc>
        <w:tc>
          <w:tcPr>
            <w:tcW w:w="5220" w:type="dxa"/>
          </w:tcPr>
          <w:p w:rsidRPr="00C851C8" w:rsidR="00C851C8" w:rsidP="00C851C8" w:rsidRDefault="00C851C8" w14:paraId="37CA6247" w14:textId="77777777">
            <w:pPr>
              <w:jc w:val="center"/>
              <w:rPr>
                <w:rFonts w:ascii="Lato" w:hAnsi="Lato" w:eastAsia="Times New Roman" w:cs="Times New Roman"/>
                <w:sz w:val="20"/>
                <w:szCs w:val="20"/>
              </w:rPr>
            </w:pPr>
            <w:r w:rsidRPr="00C851C8">
              <w:rPr>
                <w:rFonts w:ascii="Lato" w:hAnsi="Lato" w:eastAsia="Times New Roman" w:cs="Times New Roman"/>
                <w:sz w:val="20"/>
                <w:szCs w:val="20"/>
              </w:rPr>
              <w:t>Complete myself/pass along</w:t>
            </w:r>
          </w:p>
        </w:tc>
      </w:tr>
    </w:tbl>
    <w:p w:rsidRPr="00C851C8" w:rsidR="00C851C8" w:rsidP="00C851C8" w:rsidRDefault="00C851C8" w14:paraId="45F52E17" w14:textId="77777777">
      <w:pPr>
        <w:spacing w:after="0" w:line="240" w:lineRule="auto"/>
        <w:rPr>
          <w:rFonts w:ascii="Lato" w:hAnsi="Lato" w:eastAsia="Times New Roman" w:cs="Times New Roman"/>
          <w:sz w:val="20"/>
          <w:szCs w:val="20"/>
        </w:rPr>
      </w:pPr>
    </w:p>
    <w:p w:rsidRPr="00C851C8" w:rsidR="00C851C8" w:rsidP="00C851C8" w:rsidRDefault="00C851C8" w14:paraId="69F6147A" w14:textId="77777777">
      <w:pPr>
        <w:tabs>
          <w:tab w:val="right" w:leader="dot" w:pos="5760"/>
        </w:tabs>
        <w:spacing w:after="60" w:line="240" w:lineRule="auto"/>
        <w:rPr>
          <w:rFonts w:ascii="Lato" w:hAnsi="Lato" w:eastAsia="Times New Roman" w:cs="Times New Roman"/>
          <w:sz w:val="20"/>
          <w:szCs w:val="20"/>
        </w:rPr>
      </w:pPr>
      <w:r w:rsidRPr="00C851C8">
        <w:rPr>
          <w:rFonts w:ascii="Lato" w:hAnsi="Lato" w:eastAsia="Times New Roman" w:cs="Times New Roman"/>
          <w:sz w:val="20"/>
          <w:szCs w:val="20"/>
        </w:rPr>
        <w:t>[For each section that is passed along, ASK]</w:t>
      </w:r>
    </w:p>
    <w:p w:rsidRPr="00C851C8" w:rsidR="00C851C8" w:rsidP="00C851C8" w:rsidRDefault="00C851C8" w14:paraId="207C6A48" w14:textId="77777777">
      <w:pPr>
        <w:contextualSpacing/>
        <w:rPr>
          <w:rFonts w:ascii="Lato" w:hAnsi="Lato" w:eastAsia="Times New Roman" w:cs="Calibri"/>
          <w:bCs/>
          <w:sz w:val="20"/>
          <w:szCs w:val="20"/>
        </w:rPr>
      </w:pPr>
      <w:r w:rsidRPr="00C851C8">
        <w:rPr>
          <w:rFonts w:ascii="Lato" w:hAnsi="Lato" w:eastAsia="Times New Roman" w:cs="Calibri"/>
          <w:bCs/>
          <w:sz w:val="20"/>
          <w:szCs w:val="20"/>
        </w:rPr>
        <w:t>Could you provide contact information for the person we should contact about [insert section name]?</w:t>
      </w:r>
    </w:p>
    <w:p w:rsidRPr="00C851C8" w:rsidR="00C851C8" w:rsidP="00C851C8" w:rsidRDefault="00C851C8" w14:paraId="60061D74" w14:textId="77777777">
      <w:pPr>
        <w:spacing w:after="0" w:line="240" w:lineRule="auto"/>
        <w:ind w:firstLine="720"/>
        <w:rPr>
          <w:rFonts w:ascii="Lato" w:hAnsi="Lato" w:eastAsia="Times New Roman" w:cs="Calibri"/>
          <w:sz w:val="20"/>
          <w:szCs w:val="20"/>
        </w:rPr>
      </w:pPr>
      <w:r w:rsidRPr="00C851C8">
        <w:rPr>
          <w:rFonts w:ascii="Lato" w:hAnsi="Lato" w:eastAsia="Times New Roman" w:cs="Calibri"/>
          <w:sz w:val="20"/>
          <w:szCs w:val="20"/>
        </w:rPr>
        <w:t>___________</w:t>
      </w:r>
      <w:proofErr w:type="gramStart"/>
      <w:r w:rsidRPr="00C851C8">
        <w:rPr>
          <w:rFonts w:ascii="Lato" w:hAnsi="Lato" w:eastAsia="Times New Roman" w:cs="Calibri"/>
          <w:sz w:val="20"/>
          <w:szCs w:val="20"/>
        </w:rPr>
        <w:t>_[</w:t>
      </w:r>
      <w:proofErr w:type="gramEnd"/>
      <w:r w:rsidRPr="00C851C8">
        <w:rPr>
          <w:rFonts w:ascii="Lato" w:hAnsi="Lato" w:eastAsia="Times New Roman" w:cs="Calibri"/>
          <w:sz w:val="20"/>
          <w:szCs w:val="20"/>
        </w:rPr>
        <w:t>specify Name]</w:t>
      </w:r>
    </w:p>
    <w:p w:rsidRPr="00C851C8" w:rsidR="00C851C8" w:rsidP="00C851C8" w:rsidRDefault="00C851C8" w14:paraId="65A4C80D" w14:textId="77777777">
      <w:pPr>
        <w:spacing w:after="0" w:line="240" w:lineRule="auto"/>
        <w:ind w:firstLine="720"/>
        <w:rPr>
          <w:rFonts w:ascii="Lato" w:hAnsi="Lato" w:eastAsia="Times New Roman" w:cs="Calibri"/>
          <w:sz w:val="20"/>
          <w:szCs w:val="20"/>
        </w:rPr>
      </w:pPr>
      <w:r w:rsidRPr="00C851C8">
        <w:rPr>
          <w:rFonts w:ascii="Lato" w:hAnsi="Lato" w:eastAsia="Times New Roman" w:cs="Calibri"/>
          <w:sz w:val="20"/>
          <w:szCs w:val="20"/>
        </w:rPr>
        <w:t>___________</w:t>
      </w:r>
      <w:proofErr w:type="gramStart"/>
      <w:r w:rsidRPr="00C851C8">
        <w:rPr>
          <w:rFonts w:ascii="Lato" w:hAnsi="Lato" w:eastAsia="Times New Roman" w:cs="Calibri"/>
          <w:sz w:val="20"/>
          <w:szCs w:val="20"/>
        </w:rPr>
        <w:t>_[</w:t>
      </w:r>
      <w:proofErr w:type="gramEnd"/>
      <w:r w:rsidRPr="00C851C8">
        <w:rPr>
          <w:rFonts w:ascii="Lato" w:hAnsi="Lato" w:eastAsia="Times New Roman" w:cs="Calibri"/>
          <w:sz w:val="20"/>
          <w:szCs w:val="20"/>
        </w:rPr>
        <w:t>specify Email]</w:t>
      </w:r>
    </w:p>
    <w:p w:rsidRPr="00C851C8" w:rsidR="00C851C8" w:rsidP="00C851C8" w:rsidRDefault="00C851C8" w14:paraId="7D9B7D8D" w14:textId="77777777">
      <w:pPr>
        <w:spacing w:after="0" w:line="240" w:lineRule="auto"/>
        <w:ind w:firstLine="720"/>
        <w:rPr>
          <w:rFonts w:ascii="Lato" w:hAnsi="Lato" w:eastAsia="Times New Roman" w:cs="Calibri"/>
          <w:sz w:val="20"/>
          <w:szCs w:val="20"/>
        </w:rPr>
      </w:pPr>
      <w:r w:rsidRPr="00C851C8">
        <w:rPr>
          <w:rFonts w:ascii="Lato" w:hAnsi="Lato" w:eastAsia="Times New Roman" w:cs="Calibri"/>
          <w:sz w:val="20"/>
          <w:szCs w:val="20"/>
        </w:rPr>
        <w:t>___________</w:t>
      </w:r>
      <w:proofErr w:type="gramStart"/>
      <w:r w:rsidRPr="00C851C8">
        <w:rPr>
          <w:rFonts w:ascii="Lato" w:hAnsi="Lato" w:eastAsia="Times New Roman" w:cs="Calibri"/>
          <w:sz w:val="20"/>
          <w:szCs w:val="20"/>
        </w:rPr>
        <w:t>_[</w:t>
      </w:r>
      <w:proofErr w:type="gramEnd"/>
      <w:r w:rsidRPr="00C851C8">
        <w:rPr>
          <w:rFonts w:ascii="Lato" w:hAnsi="Lato" w:eastAsia="Times New Roman" w:cs="Calibri"/>
          <w:sz w:val="20"/>
          <w:szCs w:val="20"/>
        </w:rPr>
        <w:t>specify Phone Number]</w:t>
      </w:r>
    </w:p>
    <w:bookmarkEnd w:id="11"/>
    <w:p w:rsidRPr="00C851C8" w:rsidR="00C851C8" w:rsidP="00C851C8" w:rsidRDefault="00C851C8" w14:paraId="512C7A77" w14:textId="77777777">
      <w:pPr>
        <w:spacing w:after="0" w:line="240" w:lineRule="auto"/>
        <w:rPr>
          <w:rFonts w:ascii="Lato" w:hAnsi="Lato" w:eastAsia="Times New Roman" w:cs="Times New Roman"/>
          <w:sz w:val="20"/>
          <w:szCs w:val="20"/>
        </w:rPr>
      </w:pPr>
    </w:p>
    <w:p w:rsidRPr="00C851C8" w:rsidR="00C851C8" w:rsidP="00C851C8" w:rsidRDefault="00C851C8" w14:paraId="326304F8" w14:textId="77777777">
      <w:pPr>
        <w:spacing w:after="0" w:line="240" w:lineRule="auto"/>
        <w:rPr>
          <w:rFonts w:ascii="Lato" w:hAnsi="Lato" w:eastAsia="Calibri" w:cs="Times New Roman"/>
          <w:bCs/>
          <w:sz w:val="20"/>
          <w:szCs w:val="20"/>
        </w:rPr>
      </w:pPr>
    </w:p>
    <w:p w:rsidRPr="00C851C8" w:rsidR="00C851C8" w:rsidP="00C851C8" w:rsidRDefault="00C851C8" w14:paraId="1BC25A7D" w14:textId="77777777">
      <w:pPr>
        <w:spacing w:after="0" w:line="240" w:lineRule="auto"/>
        <w:rPr>
          <w:rFonts w:ascii="Lato" w:hAnsi="Lato" w:eastAsia="Calibri" w:cs="Times New Roman"/>
          <w:b/>
          <w:i/>
          <w:iCs/>
          <w:sz w:val="20"/>
          <w:szCs w:val="20"/>
        </w:rPr>
      </w:pPr>
      <w:r w:rsidRPr="00C851C8">
        <w:rPr>
          <w:rFonts w:ascii="Lato" w:hAnsi="Lato" w:eastAsia="Calibri" w:cs="Times New Roman"/>
          <w:b/>
          <w:i/>
          <w:iCs/>
          <w:sz w:val="20"/>
          <w:szCs w:val="20"/>
        </w:rPr>
        <w:t>COVID-19</w:t>
      </w:r>
    </w:p>
    <w:p w:rsidRPr="00C851C8" w:rsidR="00C851C8" w:rsidP="00C851C8" w:rsidRDefault="00C851C8" w14:paraId="0A163053" w14:textId="77777777">
      <w:pPr>
        <w:spacing w:after="0" w:line="240" w:lineRule="auto"/>
        <w:rPr>
          <w:rFonts w:ascii="Lato" w:hAnsi="Lato" w:eastAsia="Calibri" w:cs="Times New Roman"/>
          <w:i/>
          <w:iCs/>
          <w:sz w:val="20"/>
          <w:szCs w:val="20"/>
        </w:rPr>
      </w:pPr>
      <w:r w:rsidRPr="00C851C8">
        <w:rPr>
          <w:rFonts w:ascii="Lato" w:hAnsi="Lato" w:eastAsia="Calibri" w:cs="Times New Roman"/>
          <w:i/>
          <w:iCs/>
          <w:sz w:val="20"/>
          <w:szCs w:val="20"/>
        </w:rPr>
        <w:t>This RAD study was developed prior to the pandemic. Please approach the question in each section in a pre-coronavirus context – how did you do things in 2019? Scattered through the survey are questions that cover the current circumstances and potential changes to your PHA’s operations. These questions are clearly marked. We appreciate you taking the time to complete the survey, especially considering the circumstances.</w:t>
      </w:r>
    </w:p>
    <w:p w:rsidRPr="00C851C8" w:rsidR="00C851C8" w:rsidP="00C851C8" w:rsidRDefault="00C851C8" w14:paraId="10489B80" w14:textId="77777777">
      <w:pPr>
        <w:spacing w:after="0" w:line="240" w:lineRule="auto"/>
        <w:rPr>
          <w:rFonts w:ascii="Lato" w:hAnsi="Lato" w:eastAsia="Times New Roman" w:cs="Times New Roman"/>
          <w:b/>
          <w:sz w:val="20"/>
          <w:szCs w:val="20"/>
        </w:rPr>
      </w:pPr>
    </w:p>
    <w:p w:rsidRPr="00C851C8" w:rsidR="00C851C8" w:rsidP="00C851C8" w:rsidRDefault="00C851C8" w14:paraId="4C822B95"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lastRenderedPageBreak/>
        <w:t>Navigation</w:t>
      </w:r>
    </w:p>
    <w:p w:rsidRPr="00C851C8" w:rsidR="00C851C8" w:rsidP="00C851C8" w:rsidRDefault="00C851C8" w14:paraId="38CEC1CE"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To navigate within each section, use the forward and back arrows to move between pages. At the top of each page there is a “HOME” button that will take you to the opening page of the section.</w:t>
      </w:r>
    </w:p>
    <w:p w:rsidRPr="00C851C8" w:rsidR="00C851C8" w:rsidP="00C851C8" w:rsidRDefault="00C851C8" w14:paraId="6EEDCB08" w14:textId="77777777">
      <w:pPr>
        <w:spacing w:after="0" w:line="240" w:lineRule="auto"/>
        <w:rPr>
          <w:rFonts w:ascii="Lato" w:hAnsi="Lato" w:eastAsia="Times New Roman" w:cs="Times New Roman"/>
          <w:sz w:val="20"/>
          <w:szCs w:val="20"/>
        </w:rPr>
      </w:pPr>
    </w:p>
    <w:p w:rsidRPr="00C851C8" w:rsidR="00C851C8" w:rsidP="00C851C8" w:rsidRDefault="00C851C8" w14:paraId="3392F1E3"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Each section is independent, and they do not need to be accessed or completed in order.</w:t>
      </w:r>
    </w:p>
    <w:p w:rsidRPr="00C851C8" w:rsidR="00C851C8" w:rsidP="00C851C8" w:rsidRDefault="00C851C8" w14:paraId="27564E3C" w14:textId="77777777">
      <w:pPr>
        <w:spacing w:after="0" w:line="240" w:lineRule="auto"/>
        <w:rPr>
          <w:rFonts w:ascii="Lato" w:hAnsi="Lato" w:eastAsia="Times New Roman" w:cs="Times New Roman"/>
          <w:sz w:val="20"/>
          <w:szCs w:val="20"/>
        </w:rPr>
      </w:pPr>
    </w:p>
    <w:p w:rsidRPr="00C851C8" w:rsidR="00C851C8" w:rsidP="00C851C8" w:rsidRDefault="00C851C8" w14:paraId="35041330"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The HOME page also </w:t>
      </w:r>
      <w:bookmarkStart w:name="_Hlk55477407" w:id="12"/>
      <w:r w:rsidRPr="00C851C8">
        <w:rPr>
          <w:rFonts w:ascii="Lato" w:hAnsi="Lato" w:eastAsia="Times New Roman" w:cs="Times New Roman"/>
          <w:sz w:val="20"/>
          <w:szCs w:val="20"/>
        </w:rPr>
        <w:t>has a “COMPLETE AND SUBMIT” button that will bring up any skipped questions and allow you to submit the responses. This allows specialized staff to go straight to questions that they need to answer and to submit the section.</w:t>
      </w:r>
      <w:bookmarkEnd w:id="12"/>
    </w:p>
    <w:p w:rsidRPr="00C851C8" w:rsidR="00C851C8" w:rsidP="00C851C8" w:rsidRDefault="00C851C8" w14:paraId="7860E589" w14:textId="77777777">
      <w:pPr>
        <w:spacing w:after="0" w:line="240" w:lineRule="auto"/>
        <w:rPr>
          <w:rFonts w:ascii="Lato" w:hAnsi="Lato" w:eastAsia="Times New Roman" w:cs="Times New Roman"/>
          <w:sz w:val="20"/>
          <w:szCs w:val="20"/>
        </w:rPr>
      </w:pPr>
    </w:p>
    <w:p w:rsidRPr="00C851C8" w:rsidR="00C851C8" w:rsidP="00C851C8" w:rsidRDefault="00C851C8" w14:paraId="3852B573" w14:textId="77777777">
      <w:pPr>
        <w:spacing w:after="0" w:line="240" w:lineRule="auto"/>
        <w:rPr>
          <w:rFonts w:ascii="Lato" w:hAnsi="Lato" w:eastAsia="Times New Roman" w:cs="Times New Roman"/>
          <w:sz w:val="20"/>
          <w:szCs w:val="20"/>
        </w:rPr>
      </w:pPr>
      <w:bookmarkStart w:name="_Hlk59038293" w:id="13"/>
      <w:r w:rsidRPr="00C851C8">
        <w:rPr>
          <w:rFonts w:ascii="Lato" w:hAnsi="Lato" w:eastAsia="Times New Roman" w:cs="Times New Roman"/>
          <w:sz w:val="20"/>
          <w:szCs w:val="20"/>
        </w:rPr>
        <w:t>We are seeking answers to every question. Some questions will trigger follow-up questions. You can skip questions and pass them along for someone else to answer, but you will be prompted to answer any skipped questions before you can submit the section.</w:t>
      </w:r>
    </w:p>
    <w:bookmarkEnd w:id="13"/>
    <w:p w:rsidRPr="00C851C8" w:rsidR="00C851C8" w:rsidP="00C851C8" w:rsidRDefault="00C851C8" w14:paraId="5807E035" w14:textId="77777777">
      <w:pPr>
        <w:spacing w:after="0" w:line="240" w:lineRule="auto"/>
        <w:rPr>
          <w:rFonts w:ascii="Lato" w:hAnsi="Lato" w:eastAsia="Times New Roman" w:cs="Times New Roman"/>
          <w:sz w:val="20"/>
          <w:szCs w:val="20"/>
        </w:rPr>
      </w:pPr>
    </w:p>
    <w:p w:rsidRPr="00C851C8" w:rsidR="00C851C8" w:rsidP="00C851C8" w:rsidRDefault="00C851C8" w14:paraId="41312C84"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To submit responses to each section, click on the “SUBMIT” button on the last page of the section. You will be prompted to answer any skipped questions before your responses are finalized.</w:t>
      </w:r>
    </w:p>
    <w:p w:rsidRPr="00C851C8" w:rsidR="00C851C8" w:rsidP="00C851C8" w:rsidRDefault="00C851C8" w14:paraId="1685A6F0" w14:textId="77777777">
      <w:pPr>
        <w:spacing w:after="0" w:line="240" w:lineRule="auto"/>
        <w:rPr>
          <w:rFonts w:ascii="Lato" w:hAnsi="Lato" w:eastAsia="Times New Roman" w:cs="Times New Roman"/>
          <w:sz w:val="20"/>
          <w:szCs w:val="20"/>
        </w:rPr>
      </w:pPr>
    </w:p>
    <w:p w:rsidRPr="00C851C8" w:rsidR="00C851C8" w:rsidP="00C851C8" w:rsidRDefault="00C851C8" w14:paraId="2061F6A4"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Glossary and Help</w:t>
      </w:r>
    </w:p>
    <w:p w:rsidRPr="00C851C8" w:rsidR="00C851C8" w:rsidP="00C851C8" w:rsidRDefault="00C851C8" w14:paraId="693FC6EB"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At the top of each page there is a “HELP” button that will bring up these survey instructions and the survey glossary. Some key terms will also be defined within the survey. For additional help with the survey, please call </w:t>
      </w:r>
      <w:r w:rsidRPr="00C851C8">
        <w:rPr>
          <w:rFonts w:ascii="Lato" w:hAnsi="Lato" w:eastAsia="Times New Roman" w:cs="Times New Roman"/>
          <w:sz w:val="20"/>
          <w:szCs w:val="20"/>
          <w:highlight w:val="yellow"/>
        </w:rPr>
        <w:t>XXXX</w:t>
      </w:r>
      <w:r w:rsidRPr="00C851C8">
        <w:rPr>
          <w:rFonts w:ascii="Lato" w:hAnsi="Lato" w:eastAsia="Times New Roman" w:cs="Times New Roman"/>
          <w:sz w:val="20"/>
          <w:szCs w:val="20"/>
        </w:rPr>
        <w:t xml:space="preserve"> or email us at </w:t>
      </w:r>
      <w:r w:rsidRPr="00C851C8">
        <w:rPr>
          <w:rFonts w:ascii="Lato" w:hAnsi="Lato" w:eastAsia="Times New Roman" w:cs="Times New Roman"/>
          <w:sz w:val="20"/>
          <w:szCs w:val="20"/>
          <w:highlight w:val="yellow"/>
        </w:rPr>
        <w:t>XXXX</w:t>
      </w:r>
      <w:r w:rsidRPr="00C851C8">
        <w:rPr>
          <w:rFonts w:ascii="Lato" w:hAnsi="Lato" w:eastAsia="Times New Roman" w:cs="Times New Roman"/>
          <w:sz w:val="20"/>
          <w:szCs w:val="20"/>
        </w:rPr>
        <w:t>.</w:t>
      </w:r>
    </w:p>
    <w:p w:rsidRPr="00C851C8" w:rsidR="00C851C8" w:rsidP="00C851C8" w:rsidRDefault="00C851C8" w14:paraId="4EBF214D" w14:textId="77777777">
      <w:pPr>
        <w:spacing w:after="0" w:line="240" w:lineRule="auto"/>
        <w:rPr>
          <w:rFonts w:ascii="Lato" w:hAnsi="Lato" w:eastAsia="Times New Roman" w:cs="Times New Roman"/>
          <w:sz w:val="20"/>
          <w:szCs w:val="20"/>
        </w:rPr>
      </w:pPr>
    </w:p>
    <w:p w:rsidRPr="00C851C8" w:rsidR="00C851C8" w:rsidP="00C851C8" w:rsidRDefault="00C851C8" w14:paraId="156D7173" w14:textId="77777777">
      <w:pPr>
        <w:spacing w:after="0" w:line="240" w:lineRule="auto"/>
        <w:rPr>
          <w:rFonts w:ascii="Lato" w:hAnsi="Lato" w:eastAsia="Times New Roman" w:cs="Times New Roman"/>
          <w:sz w:val="20"/>
          <w:szCs w:val="20"/>
        </w:rPr>
      </w:pPr>
    </w:p>
    <w:p w:rsidRPr="00C851C8" w:rsidR="00C851C8" w:rsidP="00C851C8" w:rsidRDefault="00C851C8" w14:paraId="22A60087" w14:textId="77777777">
      <w:pPr>
        <w:spacing w:after="0" w:line="240" w:lineRule="auto"/>
        <w:rPr>
          <w:rFonts w:ascii="Arial" w:hAnsi="Arial" w:eastAsia="Times New Roman" w:cs="Times New Roman"/>
          <w:sz w:val="36"/>
          <w:szCs w:val="36"/>
        </w:rPr>
      </w:pPr>
      <w:r w:rsidRPr="00C851C8">
        <w:rPr>
          <w:rFonts w:ascii="Times New Roman" w:hAnsi="Times New Roman" w:eastAsia="Times New Roman" w:cs="Times New Roman"/>
          <w:sz w:val="24"/>
          <w:szCs w:val="24"/>
        </w:rPr>
        <w:br w:type="page"/>
      </w:r>
    </w:p>
    <w:p w:rsidRPr="00C851C8" w:rsidR="00C851C8" w:rsidP="00C851C8" w:rsidRDefault="00C851C8" w14:paraId="556EF3EA" w14:textId="77777777">
      <w:pPr>
        <w:keepNext/>
        <w:keepLines/>
        <w:spacing w:before="400" w:after="40" w:line="240" w:lineRule="auto"/>
        <w:outlineLvl w:val="0"/>
        <w:rPr>
          <w:rFonts w:ascii="Arial" w:hAnsi="Arial" w:eastAsia="Times New Roman" w:cs="Times New Roman"/>
          <w:sz w:val="36"/>
          <w:szCs w:val="36"/>
        </w:rPr>
      </w:pPr>
      <w:r w:rsidRPr="00C851C8">
        <w:rPr>
          <w:rFonts w:ascii="Arial" w:hAnsi="Arial" w:eastAsia="Times New Roman" w:cs="Times New Roman"/>
          <w:sz w:val="36"/>
          <w:szCs w:val="36"/>
        </w:rPr>
        <w:lastRenderedPageBreak/>
        <w:t>Section 1: RAD Property Information</w:t>
      </w:r>
    </w:p>
    <w:p w:rsidRPr="00C851C8" w:rsidR="00C851C8" w:rsidP="00C851C8" w:rsidRDefault="00C851C8" w14:paraId="1C902CAE" w14:textId="77777777">
      <w:pPr>
        <w:spacing w:after="0" w:line="240" w:lineRule="auto"/>
        <w:rPr>
          <w:rFonts w:ascii="Lato" w:hAnsi="Lato" w:eastAsia="Times New Roman" w:cs="Times New Roman"/>
          <w:sz w:val="20"/>
          <w:szCs w:val="20"/>
        </w:rPr>
      </w:pPr>
    </w:p>
    <w:p w:rsidRPr="00C851C8" w:rsidR="00C851C8" w:rsidP="00C851C8" w:rsidRDefault="00C851C8" w14:paraId="620ECC6D" w14:textId="67AB16F1">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This section collects property-level information on your PHA’s closed RAD conversions that are included in this study. For PHAs with large RAD portfolios, some questions will be asked for only a sample of </w:t>
      </w:r>
      <w:r w:rsidR="00BA0023">
        <w:rPr>
          <w:rFonts w:ascii="Lato" w:hAnsi="Lato" w:eastAsia="Times New Roman" w:cs="Times New Roman"/>
          <w:sz w:val="20"/>
          <w:szCs w:val="20"/>
        </w:rPr>
        <w:t>three</w:t>
      </w:r>
      <w:r w:rsidRPr="00C851C8" w:rsidR="00BA0023">
        <w:rPr>
          <w:rFonts w:ascii="Lato" w:hAnsi="Lato" w:eastAsia="Times New Roman" w:cs="Times New Roman"/>
          <w:sz w:val="20"/>
          <w:szCs w:val="20"/>
        </w:rPr>
        <w:t xml:space="preserve"> </w:t>
      </w:r>
      <w:r w:rsidRPr="00C851C8">
        <w:rPr>
          <w:rFonts w:ascii="Lato" w:hAnsi="Lato" w:eastAsia="Times New Roman" w:cs="Times New Roman"/>
          <w:sz w:val="20"/>
          <w:szCs w:val="20"/>
        </w:rPr>
        <w:t>properties.</w:t>
      </w:r>
    </w:p>
    <w:p w:rsidRPr="00C851C8" w:rsidR="00C851C8" w:rsidP="00C851C8" w:rsidRDefault="00C851C8" w14:paraId="6CC55ACB" w14:textId="77777777">
      <w:pPr>
        <w:spacing w:after="0" w:line="240" w:lineRule="auto"/>
        <w:rPr>
          <w:rFonts w:ascii="Lato" w:hAnsi="Lato" w:eastAsia="Times New Roman" w:cs="Times New Roman"/>
          <w:sz w:val="20"/>
          <w:szCs w:val="20"/>
        </w:rPr>
      </w:pPr>
    </w:p>
    <w:p w:rsidRPr="00C851C8" w:rsidR="00C851C8" w:rsidP="00C851C8" w:rsidRDefault="00C851C8" w14:paraId="6A391ED8"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Click here to review the survey instructions. </w:t>
      </w:r>
    </w:p>
    <w:p w:rsidRPr="00C851C8" w:rsidR="00C851C8" w:rsidP="00C851C8" w:rsidRDefault="00C851C8" w14:paraId="2C614379" w14:textId="77777777">
      <w:pPr>
        <w:spacing w:after="0" w:line="240" w:lineRule="auto"/>
        <w:rPr>
          <w:rFonts w:ascii="Lato" w:hAnsi="Lato" w:eastAsia="Times New Roman" w:cs="Times New Roman"/>
          <w:sz w:val="20"/>
          <w:szCs w:val="20"/>
        </w:rPr>
      </w:pPr>
    </w:p>
    <w:p w:rsidRPr="00C851C8" w:rsidR="00C851C8" w:rsidP="00C851C8" w:rsidRDefault="00C851C8" w14:paraId="2A664E3A"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[Loop for each property; Q1A will be asked for all properties up to 15 </w:t>
      </w:r>
      <w:proofErr w:type="gramStart"/>
      <w:r w:rsidRPr="00C851C8">
        <w:rPr>
          <w:rFonts w:ascii="Lato" w:hAnsi="Lato" w:eastAsia="Times New Roman" w:cs="Times New Roman"/>
          <w:sz w:val="20"/>
          <w:szCs w:val="20"/>
        </w:rPr>
        <w:t>total</w:t>
      </w:r>
      <w:proofErr w:type="gramEnd"/>
      <w:r w:rsidRPr="00C851C8">
        <w:rPr>
          <w:rFonts w:ascii="Lato" w:hAnsi="Lato" w:eastAsia="Times New Roman" w:cs="Times New Roman"/>
          <w:sz w:val="20"/>
          <w:szCs w:val="20"/>
        </w:rPr>
        <w:t>]</w:t>
      </w:r>
    </w:p>
    <w:p w:rsidRPr="00C851C8" w:rsidR="00C851C8" w:rsidP="00C851C8" w:rsidRDefault="00C851C8" w14:paraId="31D3D5AC" w14:textId="77777777">
      <w:pPr>
        <w:spacing w:after="0" w:line="240" w:lineRule="auto"/>
        <w:rPr>
          <w:rFonts w:ascii="Lato" w:hAnsi="Lato" w:eastAsia="Times New Roman" w:cs="Calibri"/>
          <w:sz w:val="20"/>
          <w:szCs w:val="20"/>
        </w:rPr>
      </w:pPr>
    </w:p>
    <w:p w:rsidRPr="00C851C8" w:rsidR="00C851C8" w:rsidP="00C851C8" w:rsidRDefault="00C851C8" w14:paraId="26B8EFB8"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1A. Describe the project’s ownership after RAD conversion.</w:t>
      </w:r>
    </w:p>
    <w:p w:rsidRPr="00C851C8" w:rsidR="00C851C8" w:rsidP="00C851C8" w:rsidRDefault="00C851C8" w14:paraId="1FD11D38"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The PHA continues to own the project</w:t>
      </w:r>
      <w:r w:rsidRPr="00C851C8">
        <w:rPr>
          <w:rFonts w:ascii="Lato" w:hAnsi="Lato" w:eastAsia="Times New Roman" w:cs="Calibri"/>
          <w:sz w:val="20"/>
          <w:szCs w:val="20"/>
        </w:rPr>
        <w:tab/>
        <w:t>1</w:t>
      </w:r>
    </w:p>
    <w:p w:rsidRPr="00C851C8" w:rsidR="00C851C8" w:rsidP="00C851C8" w:rsidRDefault="00C851C8" w14:paraId="345AA9BD"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An affiliate entity in which the PHA </w:t>
      </w:r>
    </w:p>
    <w:p w:rsidRPr="00C851C8" w:rsidR="00C851C8" w:rsidP="00C851C8" w:rsidRDefault="00C851C8" w14:paraId="152E7A93"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is the sole owner or member</w:t>
      </w:r>
      <w:r w:rsidRPr="00C851C8">
        <w:rPr>
          <w:rFonts w:ascii="Lato" w:hAnsi="Lato" w:eastAsia="Times New Roman" w:cs="Calibri"/>
          <w:sz w:val="20"/>
          <w:szCs w:val="20"/>
        </w:rPr>
        <w:tab/>
      </w:r>
      <w:proofErr w:type="gramStart"/>
      <w:r w:rsidRPr="00C851C8">
        <w:rPr>
          <w:rFonts w:ascii="Lato" w:hAnsi="Lato" w:eastAsia="Times New Roman" w:cs="Calibri"/>
          <w:sz w:val="20"/>
          <w:szCs w:val="20"/>
        </w:rPr>
        <w:t>2</w:t>
      </w:r>
      <w:proofErr w:type="gramEnd"/>
    </w:p>
    <w:p w:rsidRPr="00C851C8" w:rsidR="00C851C8" w:rsidP="00C851C8" w:rsidRDefault="00C851C8" w14:paraId="332114BF"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Another public or non-profit entity </w:t>
      </w:r>
    </w:p>
    <w:p w:rsidRPr="00C851C8" w:rsidR="00C851C8" w:rsidP="00C851C8" w:rsidRDefault="00C851C8" w14:paraId="1725B7D5"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not affiliated with the PHA</w:t>
      </w:r>
      <w:r w:rsidRPr="00C851C8">
        <w:rPr>
          <w:rFonts w:ascii="Lato" w:hAnsi="Lato" w:eastAsia="Times New Roman" w:cs="Calibri"/>
          <w:sz w:val="20"/>
          <w:szCs w:val="20"/>
        </w:rPr>
        <w:tab/>
        <w:t>3</w:t>
      </w:r>
    </w:p>
    <w:p w:rsidRPr="00C851C8" w:rsidR="00C851C8" w:rsidP="00C851C8" w:rsidRDefault="00C851C8" w14:paraId="1D0A350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LIHTC entity with the PHA (or PHA-affiliated entity) as the sole</w:t>
      </w:r>
    </w:p>
    <w:p w:rsidRPr="00C851C8" w:rsidR="00C851C8" w:rsidP="00C851C8" w:rsidRDefault="00C851C8" w14:paraId="2BA2294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general partner / managing member</w:t>
      </w:r>
      <w:r w:rsidRPr="00C851C8">
        <w:rPr>
          <w:rFonts w:ascii="Lato" w:hAnsi="Lato" w:eastAsia="Times New Roman" w:cs="Calibri"/>
          <w:sz w:val="20"/>
          <w:szCs w:val="20"/>
        </w:rPr>
        <w:tab/>
        <w:t>4</w:t>
      </w:r>
    </w:p>
    <w:p w:rsidRPr="00C851C8" w:rsidR="00C851C8" w:rsidP="00C851C8" w:rsidRDefault="00C851C8" w14:paraId="0716AF23"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LIHTC entity with the PHA (or PHA-affiliated entity) as one of many</w:t>
      </w:r>
    </w:p>
    <w:p w:rsidRPr="00C851C8" w:rsidR="00C851C8" w:rsidP="00C851C8" w:rsidRDefault="00C851C8" w14:paraId="0C498E7C"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general partners / managing members</w:t>
      </w:r>
      <w:r w:rsidRPr="00C851C8">
        <w:rPr>
          <w:rFonts w:ascii="Lato" w:hAnsi="Lato" w:eastAsia="Times New Roman" w:cs="Calibri"/>
          <w:sz w:val="20"/>
          <w:szCs w:val="20"/>
        </w:rPr>
        <w:tab/>
        <w:t>5</w:t>
      </w:r>
    </w:p>
    <w:p w:rsidRPr="00C851C8" w:rsidR="00C851C8" w:rsidP="00C851C8" w:rsidRDefault="00C851C8" w14:paraId="7CEBEA6F"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LIHTC entity with the PHA (or PHA-affiliated entity) as a </w:t>
      </w:r>
    </w:p>
    <w:p w:rsidRPr="00C851C8" w:rsidR="00C851C8" w:rsidP="00C851C8" w:rsidRDefault="00C851C8" w14:paraId="018D97CB"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passive partner</w:t>
      </w:r>
      <w:r w:rsidRPr="00C851C8">
        <w:rPr>
          <w:rFonts w:ascii="Lato" w:hAnsi="Lato" w:eastAsia="Times New Roman" w:cs="Calibri"/>
          <w:sz w:val="20"/>
          <w:szCs w:val="20"/>
        </w:rPr>
        <w:tab/>
        <w:t>6</w:t>
      </w:r>
    </w:p>
    <w:p w:rsidRPr="00C851C8" w:rsidR="00C851C8" w:rsidP="00C851C8" w:rsidRDefault="00C851C8" w14:paraId="3004F6C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LIHTC entity where the PHA is not a partner and retains </w:t>
      </w:r>
    </w:p>
    <w:p w:rsidRPr="00C851C8" w:rsidR="00C851C8" w:rsidP="00C851C8" w:rsidRDefault="00C851C8" w14:paraId="497BF454"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control through a long-term ground lease</w:t>
      </w:r>
      <w:r w:rsidRPr="00C851C8">
        <w:rPr>
          <w:rFonts w:ascii="Lato" w:hAnsi="Lato" w:eastAsia="Times New Roman" w:cs="Calibri"/>
          <w:sz w:val="20"/>
          <w:szCs w:val="20"/>
        </w:rPr>
        <w:tab/>
        <w:t>7</w:t>
      </w:r>
    </w:p>
    <w:p w:rsidRPr="00C851C8" w:rsidR="00C851C8" w:rsidP="00C851C8" w:rsidRDefault="00C851C8" w14:paraId="33591D2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Control Agreement with other ownership and control </w:t>
      </w:r>
    </w:p>
    <w:p w:rsidRPr="00C851C8" w:rsidR="00C851C8" w:rsidP="00C851C8" w:rsidRDefault="00C851C8" w14:paraId="7CC07992"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arrangements approved by HUD</w:t>
      </w:r>
      <w:r w:rsidRPr="00C851C8">
        <w:rPr>
          <w:rFonts w:ascii="Lato" w:hAnsi="Lato" w:eastAsia="Times New Roman" w:cs="Calibri"/>
          <w:sz w:val="20"/>
          <w:szCs w:val="20"/>
        </w:rPr>
        <w:tab/>
        <w:t>8</w:t>
      </w:r>
    </w:p>
    <w:p w:rsidRPr="00C851C8" w:rsidR="00C851C8" w:rsidP="00C851C8" w:rsidRDefault="00C851C8" w14:paraId="7F04C168"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Other</w:t>
      </w:r>
      <w:r w:rsidRPr="00C851C8">
        <w:rPr>
          <w:rFonts w:ascii="Lato" w:hAnsi="Lato" w:eastAsia="Times New Roman" w:cs="Calibri"/>
          <w:sz w:val="20"/>
          <w:szCs w:val="20"/>
        </w:rPr>
        <w:tab/>
        <w:t>9</w:t>
      </w:r>
    </w:p>
    <w:p w:rsidRPr="00C851C8" w:rsidR="00C851C8" w:rsidP="00C851C8" w:rsidRDefault="00C851C8" w14:paraId="747CBE38"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Please specify: ___________________</w:t>
      </w:r>
    </w:p>
    <w:p w:rsidRPr="00C851C8" w:rsidR="00C851C8" w:rsidP="00C851C8" w:rsidRDefault="00C851C8" w14:paraId="709A6BE4" w14:textId="77777777">
      <w:pPr>
        <w:spacing w:after="0" w:line="240" w:lineRule="auto"/>
        <w:rPr>
          <w:rFonts w:ascii="Lato" w:hAnsi="Lato" w:eastAsia="Times New Roman" w:cs="Times New Roman"/>
          <w:sz w:val="20"/>
          <w:szCs w:val="20"/>
        </w:rPr>
      </w:pPr>
    </w:p>
    <w:p w:rsidRPr="00C851C8" w:rsidR="00C851C8" w:rsidP="00C851C8" w:rsidRDefault="00C851C8" w14:paraId="6F2A0C4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b/>
          <w:sz w:val="20"/>
          <w:szCs w:val="20"/>
        </w:rPr>
        <w:t>Skip Logic for 1B</w:t>
      </w:r>
      <w:r w:rsidRPr="00C851C8">
        <w:rPr>
          <w:rFonts w:ascii="Lato" w:hAnsi="Lato" w:eastAsia="Times New Roman" w:cs="Calibri"/>
          <w:sz w:val="20"/>
          <w:szCs w:val="20"/>
        </w:rPr>
        <w:t xml:space="preserve"> –only ask 1B for projects where the response to 1A is “Another public or non-profit entity not affiliated with the PHA”, “LIHTC entity with the PHA (or PHA-affiliated entity) as a passive partner”, “LIHTC entity where the PHA is not a partner and retains control through a long-term ground lease”, or “Control Agreement with other ownership and control arrangements approved by HUD”]</w:t>
      </w:r>
    </w:p>
    <w:p w:rsidRPr="00C851C8" w:rsidR="00C851C8" w:rsidP="00C851C8" w:rsidRDefault="00C851C8" w14:paraId="3B25E2C6" w14:textId="77777777">
      <w:pPr>
        <w:spacing w:after="0" w:line="240" w:lineRule="auto"/>
        <w:rPr>
          <w:rFonts w:ascii="Lato" w:hAnsi="Lato" w:eastAsia="Times New Roman" w:cs="Times New Roman"/>
          <w:sz w:val="20"/>
          <w:szCs w:val="20"/>
        </w:rPr>
      </w:pPr>
    </w:p>
    <w:p w:rsidRPr="00C851C8" w:rsidR="00C851C8" w:rsidP="00C851C8" w:rsidRDefault="00C851C8" w14:paraId="37799DD2"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1B. Please provide contact information for the 3rd party owner/operators</w:t>
      </w:r>
    </w:p>
    <w:p w:rsidRPr="00C851C8" w:rsidR="00C851C8" w:rsidP="006042B7" w:rsidRDefault="00C851C8" w14:paraId="4FA85D9A" w14:textId="77777777">
      <w:pPr>
        <w:numPr>
          <w:ilvl w:val="2"/>
          <w:numId w:val="6"/>
        </w:numPr>
        <w:spacing w:after="0" w:line="240" w:lineRule="auto"/>
        <w:rPr>
          <w:rFonts w:ascii="Lato" w:hAnsi="Lato" w:eastAsia="Times New Roman" w:cs="Calibri"/>
          <w:sz w:val="20"/>
          <w:szCs w:val="20"/>
        </w:rPr>
      </w:pPr>
      <w:r w:rsidRPr="00C851C8">
        <w:rPr>
          <w:rFonts w:ascii="Lato" w:hAnsi="Lato" w:eastAsia="Times New Roman" w:cs="Calibri"/>
          <w:sz w:val="20"/>
          <w:szCs w:val="20"/>
        </w:rPr>
        <w:t>Owner/Operator Company: [Fill in]</w:t>
      </w:r>
    </w:p>
    <w:p w:rsidRPr="00C851C8" w:rsidR="00C851C8" w:rsidP="006042B7" w:rsidRDefault="00C851C8" w14:paraId="091BAE65" w14:textId="77777777">
      <w:pPr>
        <w:numPr>
          <w:ilvl w:val="2"/>
          <w:numId w:val="6"/>
        </w:numPr>
        <w:spacing w:after="0" w:line="240" w:lineRule="auto"/>
        <w:rPr>
          <w:rFonts w:ascii="Lato" w:hAnsi="Lato" w:eastAsia="Times New Roman" w:cs="Calibri"/>
          <w:sz w:val="20"/>
          <w:szCs w:val="20"/>
        </w:rPr>
      </w:pPr>
      <w:r w:rsidRPr="00C851C8">
        <w:rPr>
          <w:rFonts w:ascii="Lato" w:hAnsi="Lato" w:eastAsia="Times New Roman" w:cs="Calibri"/>
          <w:sz w:val="20"/>
          <w:szCs w:val="20"/>
        </w:rPr>
        <w:t>Contact Name: [Fill in]</w:t>
      </w:r>
    </w:p>
    <w:p w:rsidRPr="00C851C8" w:rsidR="00C851C8" w:rsidP="006042B7" w:rsidRDefault="00C851C8" w14:paraId="05FE1D2E" w14:textId="77777777">
      <w:pPr>
        <w:numPr>
          <w:ilvl w:val="2"/>
          <w:numId w:val="6"/>
        </w:numPr>
        <w:spacing w:after="0" w:line="240" w:lineRule="auto"/>
        <w:rPr>
          <w:rFonts w:ascii="Lato" w:hAnsi="Lato" w:eastAsia="Times New Roman" w:cs="Calibri"/>
          <w:sz w:val="20"/>
          <w:szCs w:val="20"/>
        </w:rPr>
      </w:pPr>
      <w:r w:rsidRPr="00C851C8">
        <w:rPr>
          <w:rFonts w:ascii="Lato" w:hAnsi="Lato" w:eastAsia="Times New Roman" w:cs="Calibri"/>
          <w:sz w:val="20"/>
          <w:szCs w:val="20"/>
        </w:rPr>
        <w:t>Contact E-mail Address: [Fill in]</w:t>
      </w:r>
    </w:p>
    <w:p w:rsidRPr="00C851C8" w:rsidR="00C851C8" w:rsidP="00C851C8" w:rsidRDefault="00C851C8" w14:paraId="00B221F1" w14:textId="77777777">
      <w:pPr>
        <w:spacing w:after="0" w:line="240" w:lineRule="auto"/>
        <w:rPr>
          <w:rFonts w:ascii="Lato" w:hAnsi="Lato" w:eastAsia="Times New Roman" w:cs="Times New Roman"/>
          <w:sz w:val="20"/>
          <w:szCs w:val="20"/>
        </w:rPr>
      </w:pPr>
    </w:p>
    <w:p w:rsidRPr="00C851C8" w:rsidR="00C851C8" w:rsidP="00C851C8" w:rsidRDefault="00C851C8" w14:paraId="5F1BECC9" w14:textId="33B0DAF5">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Q1</w:t>
      </w:r>
      <w:r w:rsidR="0015673F">
        <w:rPr>
          <w:rFonts w:ascii="Lato" w:hAnsi="Lato" w:eastAsia="Times New Roman" w:cs="Times New Roman"/>
          <w:b/>
          <w:sz w:val="20"/>
          <w:szCs w:val="20"/>
        </w:rPr>
        <w:t>C</w:t>
      </w:r>
      <w:r w:rsidRPr="00C851C8">
        <w:rPr>
          <w:rFonts w:ascii="Lato" w:hAnsi="Lato" w:eastAsia="Times New Roman" w:cs="Times New Roman"/>
          <w:b/>
          <w:sz w:val="20"/>
          <w:szCs w:val="20"/>
        </w:rPr>
        <w:t xml:space="preserve"> and Q1</w:t>
      </w:r>
      <w:r w:rsidR="0015673F">
        <w:rPr>
          <w:rFonts w:ascii="Lato" w:hAnsi="Lato" w:eastAsia="Times New Roman" w:cs="Times New Roman"/>
          <w:b/>
          <w:sz w:val="20"/>
          <w:szCs w:val="20"/>
        </w:rPr>
        <w:t>D</w:t>
      </w:r>
      <w:r w:rsidRPr="00C851C8">
        <w:rPr>
          <w:rFonts w:ascii="Lato" w:hAnsi="Lato" w:eastAsia="Times New Roman" w:cs="Times New Roman"/>
          <w:sz w:val="20"/>
          <w:szCs w:val="20"/>
        </w:rPr>
        <w:t xml:space="preserve"> –Q1</w:t>
      </w:r>
      <w:r w:rsidR="0015673F">
        <w:rPr>
          <w:rFonts w:ascii="Lato" w:hAnsi="Lato" w:eastAsia="Times New Roman" w:cs="Times New Roman"/>
          <w:sz w:val="20"/>
          <w:szCs w:val="20"/>
        </w:rPr>
        <w:t>C</w:t>
      </w:r>
      <w:r w:rsidRPr="00C851C8">
        <w:rPr>
          <w:rFonts w:ascii="Lato" w:hAnsi="Lato" w:eastAsia="Times New Roman" w:cs="Times New Roman"/>
          <w:sz w:val="20"/>
          <w:szCs w:val="20"/>
        </w:rPr>
        <w:t xml:space="preserve"> and Q1</w:t>
      </w:r>
      <w:r w:rsidR="0015673F">
        <w:rPr>
          <w:rFonts w:ascii="Lato" w:hAnsi="Lato" w:eastAsia="Times New Roman" w:cs="Times New Roman"/>
          <w:sz w:val="20"/>
          <w:szCs w:val="20"/>
        </w:rPr>
        <w:t>D</w:t>
      </w:r>
      <w:r w:rsidRPr="00C851C8">
        <w:rPr>
          <w:rFonts w:ascii="Lato" w:hAnsi="Lato" w:eastAsia="Times New Roman" w:cs="Times New Roman"/>
          <w:sz w:val="20"/>
          <w:szCs w:val="20"/>
        </w:rPr>
        <w:t xml:space="preserve"> will only appear for up to 5 projects, sampled prior to fielding]</w:t>
      </w:r>
    </w:p>
    <w:p w:rsidRPr="00C851C8" w:rsidR="00C851C8" w:rsidP="00C851C8" w:rsidRDefault="00C851C8" w14:paraId="4D57D4C7" w14:textId="77777777">
      <w:pPr>
        <w:spacing w:after="0" w:line="240" w:lineRule="auto"/>
        <w:rPr>
          <w:rFonts w:ascii="Lato" w:hAnsi="Lato" w:eastAsia="Times New Roman" w:cs="Times New Roman"/>
          <w:sz w:val="20"/>
          <w:szCs w:val="20"/>
        </w:rPr>
      </w:pPr>
    </w:p>
    <w:p w:rsidRPr="00C851C8" w:rsidR="00C851C8" w:rsidP="00C851C8" w:rsidRDefault="00C851C8" w14:paraId="3D8AB680" w14:textId="22CCACBE">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1</w:t>
      </w:r>
      <w:r w:rsidR="0015673F">
        <w:rPr>
          <w:rFonts w:ascii="Lato" w:hAnsi="Lato" w:eastAsia="Times New Roman" w:cs="Times New Roman"/>
          <w:sz w:val="20"/>
          <w:szCs w:val="20"/>
        </w:rPr>
        <w:t>C</w:t>
      </w:r>
      <w:r w:rsidRPr="00C851C8">
        <w:rPr>
          <w:rFonts w:ascii="Lato" w:hAnsi="Lato" w:eastAsia="Times New Roman" w:cs="Times New Roman"/>
          <w:sz w:val="20"/>
          <w:szCs w:val="20"/>
        </w:rPr>
        <w:t>. Is property management contracted out to an unaffiliated 3rd party?</w:t>
      </w:r>
    </w:p>
    <w:p w:rsidRPr="00C851C8" w:rsidR="00C851C8" w:rsidP="00C851C8" w:rsidRDefault="00C851C8" w14:paraId="0D882F0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3C811A4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3FD9DD80" w14:textId="77777777">
      <w:pPr>
        <w:spacing w:after="0" w:line="240" w:lineRule="auto"/>
        <w:rPr>
          <w:rFonts w:ascii="Lato" w:hAnsi="Lato" w:eastAsia="Times New Roman" w:cs="Times New Roman"/>
          <w:sz w:val="20"/>
          <w:szCs w:val="20"/>
        </w:rPr>
      </w:pPr>
    </w:p>
    <w:p w:rsidRPr="00C851C8" w:rsidR="00C851C8" w:rsidP="00C851C8" w:rsidRDefault="00C851C8" w14:paraId="24134AD3" w14:textId="210BB04B">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1</w:t>
      </w:r>
      <w:r w:rsidR="0012363C">
        <w:rPr>
          <w:rFonts w:ascii="Lato" w:hAnsi="Lato" w:eastAsia="Times New Roman" w:cs="Times New Roman"/>
          <w:sz w:val="20"/>
          <w:szCs w:val="20"/>
        </w:rPr>
        <w:t>D</w:t>
      </w:r>
      <w:r w:rsidRPr="00C851C8">
        <w:rPr>
          <w:rFonts w:ascii="Lato" w:hAnsi="Lato" w:eastAsia="Times New Roman" w:cs="Times New Roman"/>
          <w:sz w:val="20"/>
          <w:szCs w:val="20"/>
        </w:rPr>
        <w:t>. What is the status of rehabilitation or new construction conducted as part of the RAD conversion?</w:t>
      </w:r>
    </w:p>
    <w:p w:rsidRPr="00C851C8" w:rsidR="00C851C8" w:rsidP="00C851C8" w:rsidRDefault="00C851C8" w14:paraId="132A3388"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Not applicable, no rehab/construction required per the </w:t>
      </w:r>
    </w:p>
    <w:p w:rsidRPr="00C851C8" w:rsidR="00C851C8" w:rsidP="00C851C8" w:rsidRDefault="00C851C8" w14:paraId="5507A8B2"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lastRenderedPageBreak/>
        <w:t xml:space="preserve">RAD Conversion Commitment (RCC) </w:t>
      </w:r>
      <w:r w:rsidRPr="00C851C8">
        <w:rPr>
          <w:rFonts w:ascii="Lato" w:hAnsi="Lato" w:eastAsia="Times New Roman" w:cs="Calibri"/>
          <w:sz w:val="20"/>
          <w:szCs w:val="20"/>
        </w:rPr>
        <w:tab/>
        <w:t>1</w:t>
      </w:r>
    </w:p>
    <w:p w:rsidRPr="00C851C8" w:rsidR="00C851C8" w:rsidP="00C851C8" w:rsidRDefault="00C851C8" w14:paraId="21DF88A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Construction required under the RCC was completed </w:t>
      </w:r>
    </w:p>
    <w:p w:rsidRPr="00C851C8" w:rsidR="00C851C8" w:rsidP="00C851C8" w:rsidRDefault="00C851C8" w14:paraId="178A86A0"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without major (3+ month) delays </w:t>
      </w:r>
      <w:r w:rsidRPr="00C851C8">
        <w:rPr>
          <w:rFonts w:ascii="Lato" w:hAnsi="Lato" w:eastAsia="Times New Roman" w:cs="Calibri"/>
          <w:sz w:val="20"/>
          <w:szCs w:val="20"/>
        </w:rPr>
        <w:tab/>
        <w:t>2</w:t>
      </w:r>
    </w:p>
    <w:p w:rsidRPr="00C851C8" w:rsidR="00C851C8" w:rsidP="00C851C8" w:rsidRDefault="00C851C8" w14:paraId="385B69B0"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Construction required under the RCC was completed </w:t>
      </w:r>
    </w:p>
    <w:p w:rsidRPr="00C851C8" w:rsidR="00C851C8" w:rsidP="00C851C8" w:rsidRDefault="00C851C8" w14:paraId="25F25C4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with major (3+ month) delays</w:t>
      </w:r>
      <w:r w:rsidRPr="00C851C8">
        <w:rPr>
          <w:rFonts w:ascii="Lato" w:hAnsi="Lato" w:eastAsia="Times New Roman" w:cs="Calibri"/>
          <w:sz w:val="20"/>
          <w:szCs w:val="20"/>
        </w:rPr>
        <w:tab/>
        <w:t>3</w:t>
      </w:r>
    </w:p>
    <w:p w:rsidRPr="00C851C8" w:rsidR="00C851C8" w:rsidP="00C851C8" w:rsidRDefault="00C851C8" w14:paraId="5DCBEE3B"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Construction required under the RCC is incomplete or still </w:t>
      </w:r>
    </w:p>
    <w:p w:rsidRPr="00C851C8" w:rsidR="00C851C8" w:rsidP="00C851C8" w:rsidRDefault="00C851C8" w14:paraId="737F3BBA"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in process</w:t>
      </w:r>
      <w:r w:rsidRPr="00C851C8">
        <w:rPr>
          <w:rFonts w:ascii="Lato" w:hAnsi="Lato" w:eastAsia="Times New Roman" w:cs="Calibri"/>
          <w:sz w:val="20"/>
          <w:szCs w:val="20"/>
        </w:rPr>
        <w:tab/>
        <w:t>4</w:t>
      </w:r>
    </w:p>
    <w:p w:rsidRPr="00C851C8" w:rsidR="00C851C8" w:rsidP="00C851C8" w:rsidRDefault="00C851C8" w14:paraId="732336CB"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 xml:space="preserve"> </w:t>
      </w:r>
    </w:p>
    <w:p w:rsidRPr="00C851C8" w:rsidR="00C851C8" w:rsidP="00C851C8" w:rsidRDefault="00C851C8" w14:paraId="28F9FD10" w14:textId="4F8C1B30">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b/>
          <w:sz w:val="20"/>
          <w:szCs w:val="20"/>
        </w:rPr>
        <w:t>Skip Logic for 1</w:t>
      </w:r>
      <w:r w:rsidR="0012363C">
        <w:rPr>
          <w:rFonts w:ascii="Lato" w:hAnsi="Lato" w:eastAsia="Times New Roman" w:cs="Calibri"/>
          <w:b/>
          <w:sz w:val="20"/>
          <w:szCs w:val="20"/>
        </w:rPr>
        <w:t>E</w:t>
      </w:r>
      <w:r w:rsidRPr="00C851C8">
        <w:rPr>
          <w:rFonts w:ascii="Lato" w:hAnsi="Lato" w:eastAsia="Times New Roman" w:cs="Calibri"/>
          <w:sz w:val="20"/>
          <w:szCs w:val="20"/>
        </w:rPr>
        <w:t xml:space="preserve"> –1</w:t>
      </w:r>
      <w:r w:rsidR="0012363C">
        <w:rPr>
          <w:rFonts w:ascii="Lato" w:hAnsi="Lato" w:eastAsia="Times New Roman" w:cs="Calibri"/>
          <w:sz w:val="20"/>
          <w:szCs w:val="20"/>
        </w:rPr>
        <w:t>E</w:t>
      </w:r>
      <w:r w:rsidRPr="00C851C8">
        <w:rPr>
          <w:rFonts w:ascii="Lato" w:hAnsi="Lato" w:eastAsia="Times New Roman" w:cs="Calibri"/>
          <w:sz w:val="20"/>
          <w:szCs w:val="20"/>
        </w:rPr>
        <w:t xml:space="preserve"> appears for projects where the response to 1</w:t>
      </w:r>
      <w:r w:rsidR="0012363C">
        <w:rPr>
          <w:rFonts w:ascii="Lato" w:hAnsi="Lato" w:eastAsia="Times New Roman" w:cs="Calibri"/>
          <w:sz w:val="20"/>
          <w:szCs w:val="20"/>
        </w:rPr>
        <w:t>D</w:t>
      </w:r>
      <w:r w:rsidRPr="00C851C8">
        <w:rPr>
          <w:rFonts w:ascii="Lato" w:hAnsi="Lato" w:eastAsia="Times New Roman" w:cs="Calibri"/>
          <w:sz w:val="20"/>
          <w:szCs w:val="20"/>
        </w:rPr>
        <w:t xml:space="preserve"> “Construction required under the RCC is incomplete or still in process”]</w:t>
      </w:r>
    </w:p>
    <w:p w:rsidRPr="00C851C8" w:rsidR="00C851C8" w:rsidP="00C851C8" w:rsidRDefault="00C851C8" w14:paraId="196E1745" w14:textId="77777777">
      <w:pPr>
        <w:spacing w:after="0" w:line="240" w:lineRule="auto"/>
        <w:rPr>
          <w:rFonts w:ascii="Lato" w:hAnsi="Lato" w:eastAsia="Times New Roman" w:cs="Times New Roman"/>
          <w:sz w:val="20"/>
          <w:szCs w:val="20"/>
        </w:rPr>
      </w:pPr>
    </w:p>
    <w:p w:rsidRPr="00C851C8" w:rsidR="00C851C8" w:rsidP="00C851C8" w:rsidRDefault="00C851C8" w14:paraId="2F7F7E58" w14:textId="4CFBDD93">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1</w:t>
      </w:r>
      <w:r w:rsidR="0012363C">
        <w:rPr>
          <w:rFonts w:ascii="Lato" w:hAnsi="Lato" w:eastAsia="Times New Roman" w:cs="Times New Roman"/>
          <w:sz w:val="20"/>
          <w:szCs w:val="20"/>
        </w:rPr>
        <w:t>E</w:t>
      </w:r>
      <w:r w:rsidRPr="00C851C8">
        <w:rPr>
          <w:rFonts w:ascii="Lato" w:hAnsi="Lato" w:eastAsia="Times New Roman" w:cs="Times New Roman"/>
          <w:sz w:val="20"/>
          <w:szCs w:val="20"/>
        </w:rPr>
        <w:t>. What construction required under the RCC is incomplete (select all that apply):</w:t>
      </w:r>
    </w:p>
    <w:p w:rsidRPr="00C851C8" w:rsidR="00C851C8" w:rsidP="00C851C8" w:rsidRDefault="00C851C8" w14:paraId="491ECC5C"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Not applicable, construction/rehabilitation still in </w:t>
      </w:r>
    </w:p>
    <w:p w:rsidRPr="00C851C8" w:rsidR="00C851C8" w:rsidP="00C851C8" w:rsidRDefault="00C851C8" w14:paraId="3D92CFD2"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process</w:t>
      </w:r>
      <w:r w:rsidRPr="00C851C8">
        <w:rPr>
          <w:rFonts w:ascii="Lato" w:hAnsi="Lato" w:eastAsia="Times New Roman" w:cs="Calibri"/>
          <w:sz w:val="20"/>
          <w:szCs w:val="20"/>
        </w:rPr>
        <w:tab/>
        <w:t>1</w:t>
      </w:r>
    </w:p>
    <w:p w:rsidRPr="00C851C8" w:rsidR="00C851C8" w:rsidP="00C851C8" w:rsidRDefault="00C851C8" w14:paraId="443B826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Some immediate needs identified in the CNA</w:t>
      </w:r>
      <w:r w:rsidRPr="00C851C8">
        <w:rPr>
          <w:rFonts w:ascii="Lato" w:hAnsi="Lato" w:eastAsia="Times New Roman" w:cs="Calibri"/>
          <w:sz w:val="20"/>
          <w:szCs w:val="20"/>
        </w:rPr>
        <w:tab/>
        <w:t>2</w:t>
      </w:r>
    </w:p>
    <w:p w:rsidRPr="00C851C8" w:rsidR="00C851C8" w:rsidP="00C851C8" w:rsidRDefault="00C851C8" w14:paraId="3A079951"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Some energy efficient or "green" improvements</w:t>
      </w:r>
      <w:r w:rsidRPr="00C851C8">
        <w:rPr>
          <w:rFonts w:ascii="Lato" w:hAnsi="Lato" w:eastAsia="Times New Roman" w:cs="Calibri"/>
          <w:sz w:val="20"/>
          <w:szCs w:val="20"/>
        </w:rPr>
        <w:tab/>
        <w:t>3</w:t>
      </w:r>
    </w:p>
    <w:p w:rsidRPr="00C851C8" w:rsidR="00C851C8" w:rsidP="00C851C8" w:rsidRDefault="00C851C8" w14:paraId="50918CB8"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Some work planned for residential units</w:t>
      </w:r>
      <w:r w:rsidRPr="00C851C8">
        <w:rPr>
          <w:rFonts w:ascii="Lato" w:hAnsi="Lato" w:eastAsia="Times New Roman" w:cs="Calibri"/>
          <w:sz w:val="20"/>
          <w:szCs w:val="20"/>
        </w:rPr>
        <w:tab/>
        <w:t>4</w:t>
      </w:r>
    </w:p>
    <w:p w:rsidRPr="00C851C8" w:rsidR="00C851C8" w:rsidP="00C851C8" w:rsidRDefault="00C851C8" w14:paraId="7AD055F1"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Some work planned for common areas</w:t>
      </w:r>
      <w:r w:rsidRPr="00C851C8">
        <w:rPr>
          <w:rFonts w:ascii="Lato" w:hAnsi="Lato" w:eastAsia="Times New Roman" w:cs="Calibri"/>
          <w:sz w:val="20"/>
          <w:szCs w:val="20"/>
        </w:rPr>
        <w:tab/>
        <w:t>5</w:t>
      </w:r>
    </w:p>
    <w:p w:rsidRPr="00C851C8" w:rsidR="00C851C8" w:rsidP="00C851C8" w:rsidRDefault="00C851C8" w14:paraId="257DFC5B"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Some work planned for building systems</w:t>
      </w:r>
      <w:r w:rsidRPr="00C851C8">
        <w:rPr>
          <w:rFonts w:ascii="Lato" w:hAnsi="Lato" w:eastAsia="Times New Roman" w:cs="Calibri"/>
          <w:sz w:val="20"/>
          <w:szCs w:val="20"/>
        </w:rPr>
        <w:tab/>
        <w:t>6</w:t>
      </w:r>
    </w:p>
    <w:p w:rsidRPr="00C851C8" w:rsidR="00C851C8" w:rsidP="00C851C8" w:rsidRDefault="00C851C8" w14:paraId="6D4707FF"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Some "cosmetic" or decorative work (e.g., landscaping, </w:t>
      </w:r>
    </w:p>
    <w:p w:rsidRPr="00C851C8" w:rsidR="00C851C8" w:rsidP="00C851C8" w:rsidRDefault="00C851C8" w14:paraId="590AB2C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mural, decorative lighting) </w:t>
      </w:r>
      <w:r w:rsidRPr="00C851C8">
        <w:rPr>
          <w:rFonts w:ascii="Lato" w:hAnsi="Lato" w:eastAsia="Times New Roman" w:cs="Calibri"/>
          <w:sz w:val="20"/>
          <w:szCs w:val="20"/>
        </w:rPr>
        <w:tab/>
        <w:t>7</w:t>
      </w:r>
    </w:p>
    <w:p w:rsidRPr="00C851C8" w:rsidR="00C851C8" w:rsidP="00C851C8" w:rsidRDefault="00C851C8" w14:paraId="0A7960ED"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Other</w:t>
      </w:r>
      <w:r w:rsidRPr="00C851C8">
        <w:rPr>
          <w:rFonts w:ascii="Lato" w:hAnsi="Lato" w:eastAsia="Times New Roman" w:cs="Calibri"/>
          <w:sz w:val="20"/>
          <w:szCs w:val="20"/>
        </w:rPr>
        <w:tab/>
        <w:t>8</w:t>
      </w:r>
    </w:p>
    <w:p w:rsidRPr="00C851C8" w:rsidR="00C851C8" w:rsidP="00C851C8" w:rsidRDefault="00C851C8" w14:paraId="6D881566" w14:textId="77777777">
      <w:pPr>
        <w:spacing w:after="0" w:line="240" w:lineRule="auto"/>
        <w:ind w:left="1080"/>
        <w:rPr>
          <w:rFonts w:ascii="Lato" w:hAnsi="Lato" w:eastAsia="Times New Roman" w:cs="Calibri"/>
          <w:sz w:val="20"/>
          <w:szCs w:val="20"/>
        </w:rPr>
      </w:pPr>
      <w:r w:rsidRPr="00C851C8">
        <w:rPr>
          <w:rFonts w:ascii="Lato" w:hAnsi="Lato" w:eastAsia="Times New Roman" w:cs="Calibri"/>
          <w:sz w:val="20"/>
          <w:szCs w:val="20"/>
        </w:rPr>
        <w:t>Please specify: ___________________</w:t>
      </w:r>
    </w:p>
    <w:p w:rsidRPr="00C851C8" w:rsidR="00C851C8" w:rsidP="00C851C8" w:rsidRDefault="00C851C8" w14:paraId="18A9D7D4" w14:textId="77777777">
      <w:pPr>
        <w:spacing w:after="0" w:line="240" w:lineRule="auto"/>
        <w:rPr>
          <w:rFonts w:ascii="Lato" w:hAnsi="Lato" w:eastAsia="Times New Roman" w:cs="Times New Roman"/>
          <w:sz w:val="20"/>
          <w:szCs w:val="20"/>
        </w:rPr>
      </w:pPr>
    </w:p>
    <w:p w:rsidRPr="00C851C8" w:rsidR="00C851C8" w:rsidP="00C851C8" w:rsidRDefault="00C851C8" w14:paraId="46C9978A" w14:textId="77777777">
      <w:pPr>
        <w:spacing w:after="0" w:line="240" w:lineRule="auto"/>
        <w:rPr>
          <w:rFonts w:ascii="Lato" w:hAnsi="Lato" w:eastAsia="Times New Roman" w:cs="Times New Roman"/>
          <w:sz w:val="20"/>
          <w:szCs w:val="20"/>
        </w:rPr>
      </w:pPr>
    </w:p>
    <w:p w:rsidRPr="00C851C8" w:rsidR="00C851C8" w:rsidP="00C851C8" w:rsidRDefault="00C851C8" w14:paraId="3EC75376" w14:textId="77777777">
      <w:pPr>
        <w:spacing w:after="0" w:line="240" w:lineRule="auto"/>
        <w:rPr>
          <w:rFonts w:ascii="Lato" w:hAnsi="Lato" w:eastAsia="Times New Roman" w:cs="Times New Roman"/>
          <w:sz w:val="20"/>
          <w:szCs w:val="20"/>
        </w:rPr>
      </w:pPr>
    </w:p>
    <w:p w:rsidRPr="00C851C8" w:rsidR="00C851C8" w:rsidP="00C851C8" w:rsidRDefault="00C851C8" w14:paraId="7FD9B6E5" w14:textId="77777777">
      <w:pPr>
        <w:spacing w:after="0" w:line="240" w:lineRule="auto"/>
        <w:rPr>
          <w:rFonts w:ascii="Lato" w:hAnsi="Lato" w:eastAsia="Times New Roman" w:cs="Times New Roman"/>
          <w:sz w:val="20"/>
          <w:szCs w:val="20"/>
        </w:rPr>
      </w:pPr>
    </w:p>
    <w:p w:rsidRPr="00C851C8" w:rsidR="00C851C8" w:rsidP="00C851C8" w:rsidRDefault="00C851C8" w14:paraId="5E4A7802" w14:textId="77777777">
      <w:pPr>
        <w:spacing w:after="0" w:line="240" w:lineRule="auto"/>
        <w:rPr>
          <w:rFonts w:ascii="Lato" w:hAnsi="Lato" w:eastAsia="Times New Roman" w:cs="Times New Roman"/>
          <w:sz w:val="20"/>
          <w:szCs w:val="20"/>
        </w:rPr>
      </w:pPr>
    </w:p>
    <w:p w:rsidRPr="00C851C8" w:rsidR="00C851C8" w:rsidP="00C851C8" w:rsidRDefault="00C851C8" w14:paraId="69EAD8A3" w14:textId="77777777">
      <w:pPr>
        <w:spacing w:after="0" w:line="240" w:lineRule="auto"/>
        <w:jc w:val="center"/>
        <w:rPr>
          <w:rFonts w:ascii="Lato" w:hAnsi="Lato" w:eastAsia="Times New Roman" w:cs="Times New Roman"/>
          <w:b/>
          <w:bCs/>
          <w:sz w:val="24"/>
          <w:szCs w:val="24"/>
        </w:rPr>
      </w:pPr>
      <w:bookmarkStart w:name="_Hlk59038328" w:id="14"/>
      <w:r w:rsidRPr="00C851C8">
        <w:rPr>
          <w:rFonts w:ascii="Lato" w:hAnsi="Lato" w:eastAsia="Times New Roman" w:cs="Times New Roman"/>
          <w:b/>
          <w:bCs/>
          <w:sz w:val="24"/>
          <w:szCs w:val="24"/>
        </w:rPr>
        <w:t>Thank you for completing Section 1!</w:t>
      </w:r>
    </w:p>
    <w:p w:rsidRPr="00C851C8" w:rsidR="00C851C8" w:rsidP="00C851C8" w:rsidRDefault="00C851C8" w14:paraId="7185E557" w14:textId="77777777">
      <w:pPr>
        <w:spacing w:after="0" w:line="240" w:lineRule="auto"/>
        <w:rPr>
          <w:rFonts w:ascii="Lato" w:hAnsi="Lato" w:eastAsia="Times New Roman" w:cs="Times New Roman"/>
          <w:sz w:val="24"/>
          <w:szCs w:val="24"/>
        </w:rPr>
      </w:pPr>
    </w:p>
    <w:p w:rsidRPr="00C851C8" w:rsidR="00C851C8" w:rsidP="00C851C8" w:rsidRDefault="00C851C8" w14:paraId="38BC2BAC"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[If there are unanswered or outstanding questions after respondent attempts to submit section, ASK]</w:t>
      </w:r>
    </w:p>
    <w:p w:rsidRPr="00C851C8" w:rsidR="00C851C8" w:rsidP="00C851C8" w:rsidRDefault="00C851C8" w14:paraId="25E44312" w14:textId="77777777">
      <w:pPr>
        <w:spacing w:after="0" w:line="240" w:lineRule="auto"/>
        <w:rPr>
          <w:rFonts w:ascii="Lato" w:hAnsi="Lato" w:eastAsia="Times New Roman" w:cs="Times New Roman"/>
          <w:sz w:val="20"/>
          <w:szCs w:val="20"/>
        </w:rPr>
      </w:pPr>
    </w:p>
    <w:p w:rsidRPr="00C851C8" w:rsidR="00C851C8" w:rsidP="00C851C8" w:rsidRDefault="00C851C8" w14:paraId="40EDDE5C"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complete the contact information table for Section 1. This will help us know who to contact in case we have any questions about responses in Section 1. </w:t>
      </w:r>
    </w:p>
    <w:p w:rsidRPr="00C851C8" w:rsidR="00C851C8" w:rsidP="00C851C8" w:rsidRDefault="00C851C8" w14:paraId="00783A94" w14:textId="77777777">
      <w:pPr>
        <w:spacing w:after="0" w:line="240" w:lineRule="auto"/>
        <w:rPr>
          <w:rFonts w:ascii="Lato" w:hAnsi="Lato" w:eastAsia="Times New Roman" w:cs="Times New Roman"/>
          <w:sz w:val="24"/>
          <w:szCs w:val="24"/>
        </w:rPr>
      </w:pPr>
    </w:p>
    <w:p w:rsidRPr="00C851C8" w:rsidR="00C851C8" w:rsidP="00C851C8" w:rsidRDefault="00C851C8" w14:paraId="1F6BFA5D" w14:textId="637B2A68">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Complete my unanswered questions </w:t>
      </w:r>
    </w:p>
    <w:p w:rsidRPr="00C851C8" w:rsidR="00C851C8" w:rsidP="00C851C8" w:rsidRDefault="00C851C8" w14:paraId="0C7076EA" w14:textId="11F2FE72">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Pass my unanswered questions along to someone else</w:t>
      </w:r>
    </w:p>
    <w:p w:rsidRPr="00C851C8" w:rsidR="00C851C8" w:rsidP="00C851C8" w:rsidRDefault="00C851C8" w14:paraId="518EA5AB" w14:textId="07A34D4E">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Submit section with incomplete answers</w:t>
      </w:r>
    </w:p>
    <w:p w:rsidRPr="00C851C8" w:rsidR="00C851C8" w:rsidP="00C851C8" w:rsidRDefault="00C851C8" w14:paraId="68766B38"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21FC40A0"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[If “Pass my unanswered questions along to someone else” is selected, ASK]</w:t>
      </w:r>
    </w:p>
    <w:p w:rsidRPr="00C851C8" w:rsidR="00C851C8" w:rsidP="00C851C8" w:rsidRDefault="00C851C8" w14:paraId="65480893"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complete the contact information table so we can pass along your unanswered questions from Section 1. </w:t>
      </w:r>
    </w:p>
    <w:p w:rsidRPr="00C851C8" w:rsidR="00C851C8" w:rsidP="00C851C8" w:rsidRDefault="00C851C8" w14:paraId="177DD010" w14:textId="77777777">
      <w:pPr>
        <w:spacing w:after="0" w:line="240" w:lineRule="auto"/>
        <w:rPr>
          <w:rFonts w:ascii="Lato" w:hAnsi="Lato" w:eastAsia="Times New Roman" w:cs="Times New Roman"/>
          <w:sz w:val="24"/>
          <w:szCs w:val="24"/>
        </w:rPr>
      </w:pPr>
    </w:p>
    <w:tbl>
      <w:tblPr>
        <w:tblStyle w:val="TableGrid"/>
        <w:tblW w:w="0" w:type="auto"/>
        <w:tblLook w:val="04A0" w:firstRow="1" w:lastRow="0" w:firstColumn="1" w:lastColumn="0" w:noHBand="0" w:noVBand="1"/>
      </w:tblPr>
      <w:tblGrid>
        <w:gridCol w:w="2065"/>
        <w:gridCol w:w="7285"/>
      </w:tblGrid>
      <w:tr w:rsidRPr="00C851C8" w:rsidR="00C851C8" w:rsidTr="005F2DAA" w14:paraId="03151C44" w14:textId="77777777">
        <w:tc>
          <w:tcPr>
            <w:tcW w:w="2065" w:type="dxa"/>
          </w:tcPr>
          <w:p w:rsidRPr="00C851C8" w:rsidR="00C851C8" w:rsidP="00C851C8" w:rsidRDefault="00C851C8" w14:paraId="50A3B56D" w14:textId="77777777">
            <w:pPr>
              <w:rPr>
                <w:rFonts w:ascii="Lato" w:hAnsi="Lato" w:eastAsia="Times New Roman" w:cs="Times New Roman"/>
                <w:sz w:val="20"/>
                <w:szCs w:val="20"/>
              </w:rPr>
            </w:pPr>
            <w:r w:rsidRPr="00C851C8">
              <w:rPr>
                <w:rFonts w:ascii="Lato" w:hAnsi="Lato" w:eastAsia="Times New Roman" w:cs="Times New Roman"/>
                <w:sz w:val="20"/>
                <w:szCs w:val="20"/>
              </w:rPr>
              <w:t>Name</w:t>
            </w:r>
          </w:p>
        </w:tc>
        <w:tc>
          <w:tcPr>
            <w:tcW w:w="7285" w:type="dxa"/>
          </w:tcPr>
          <w:p w:rsidRPr="00C851C8" w:rsidR="00C851C8" w:rsidP="00C851C8" w:rsidRDefault="00C851C8" w14:paraId="3373F89B" w14:textId="77777777">
            <w:pPr>
              <w:rPr>
                <w:rFonts w:ascii="Lato" w:hAnsi="Lato" w:eastAsia="Times New Roman" w:cs="Times New Roman"/>
                <w:sz w:val="20"/>
                <w:szCs w:val="20"/>
              </w:rPr>
            </w:pPr>
          </w:p>
        </w:tc>
      </w:tr>
      <w:tr w:rsidRPr="00C851C8" w:rsidR="00C851C8" w:rsidTr="005F2DAA" w14:paraId="6034745B" w14:textId="77777777">
        <w:tc>
          <w:tcPr>
            <w:tcW w:w="2065" w:type="dxa"/>
          </w:tcPr>
          <w:p w:rsidRPr="00C851C8" w:rsidR="00C851C8" w:rsidP="00C851C8" w:rsidRDefault="00C851C8" w14:paraId="5BEA1AE4" w14:textId="77777777">
            <w:pPr>
              <w:rPr>
                <w:rFonts w:ascii="Lato" w:hAnsi="Lato" w:eastAsia="Times New Roman" w:cs="Times New Roman"/>
                <w:sz w:val="20"/>
                <w:szCs w:val="20"/>
              </w:rPr>
            </w:pPr>
            <w:r w:rsidRPr="00C851C8">
              <w:rPr>
                <w:rFonts w:ascii="Lato" w:hAnsi="Lato" w:eastAsia="Times New Roman" w:cs="Times New Roman"/>
                <w:sz w:val="20"/>
                <w:szCs w:val="20"/>
              </w:rPr>
              <w:t>Title</w:t>
            </w:r>
          </w:p>
        </w:tc>
        <w:tc>
          <w:tcPr>
            <w:tcW w:w="7285" w:type="dxa"/>
          </w:tcPr>
          <w:p w:rsidRPr="00C851C8" w:rsidR="00C851C8" w:rsidP="00C851C8" w:rsidRDefault="00C851C8" w14:paraId="3F1693E4" w14:textId="77777777">
            <w:pPr>
              <w:rPr>
                <w:rFonts w:ascii="Lato" w:hAnsi="Lato" w:eastAsia="Times New Roman" w:cs="Times New Roman"/>
                <w:sz w:val="20"/>
                <w:szCs w:val="20"/>
              </w:rPr>
            </w:pPr>
          </w:p>
        </w:tc>
      </w:tr>
      <w:tr w:rsidRPr="00C851C8" w:rsidR="00C851C8" w:rsidTr="005F2DAA" w14:paraId="6BD64575" w14:textId="77777777">
        <w:tc>
          <w:tcPr>
            <w:tcW w:w="2065" w:type="dxa"/>
          </w:tcPr>
          <w:p w:rsidRPr="00C851C8" w:rsidR="00C851C8" w:rsidP="00C851C8" w:rsidRDefault="00C851C8" w14:paraId="5760C1CA" w14:textId="77777777">
            <w:pPr>
              <w:rPr>
                <w:rFonts w:ascii="Lato" w:hAnsi="Lato" w:eastAsia="Times New Roman" w:cs="Times New Roman"/>
                <w:sz w:val="20"/>
                <w:szCs w:val="20"/>
              </w:rPr>
            </w:pPr>
            <w:r w:rsidRPr="00C851C8">
              <w:rPr>
                <w:rFonts w:ascii="Lato" w:hAnsi="Lato" w:eastAsia="Times New Roman" w:cs="Times New Roman"/>
                <w:sz w:val="20"/>
                <w:szCs w:val="20"/>
              </w:rPr>
              <w:t>Telephone Number</w:t>
            </w:r>
          </w:p>
        </w:tc>
        <w:tc>
          <w:tcPr>
            <w:tcW w:w="7285" w:type="dxa"/>
          </w:tcPr>
          <w:p w:rsidRPr="00C851C8" w:rsidR="00C851C8" w:rsidP="00C851C8" w:rsidRDefault="00C851C8" w14:paraId="35F75074" w14:textId="77777777">
            <w:pPr>
              <w:rPr>
                <w:rFonts w:ascii="Lato" w:hAnsi="Lato" w:eastAsia="Times New Roman" w:cs="Times New Roman"/>
                <w:sz w:val="20"/>
                <w:szCs w:val="20"/>
              </w:rPr>
            </w:pPr>
          </w:p>
        </w:tc>
      </w:tr>
      <w:tr w:rsidRPr="00C851C8" w:rsidR="00C851C8" w:rsidTr="005F2DAA" w14:paraId="21AD6DBC" w14:textId="77777777">
        <w:tc>
          <w:tcPr>
            <w:tcW w:w="2065" w:type="dxa"/>
          </w:tcPr>
          <w:p w:rsidRPr="00C851C8" w:rsidR="00C851C8" w:rsidP="00C851C8" w:rsidRDefault="00C851C8" w14:paraId="1633991C" w14:textId="77777777">
            <w:pPr>
              <w:rPr>
                <w:rFonts w:ascii="Lato" w:hAnsi="Lato" w:eastAsia="Times New Roman" w:cs="Times New Roman"/>
                <w:sz w:val="20"/>
                <w:szCs w:val="20"/>
              </w:rPr>
            </w:pPr>
            <w:r w:rsidRPr="00C851C8">
              <w:rPr>
                <w:rFonts w:ascii="Lato" w:hAnsi="Lato" w:eastAsia="Times New Roman" w:cs="Times New Roman"/>
                <w:sz w:val="20"/>
                <w:szCs w:val="20"/>
              </w:rPr>
              <w:t>Email Address</w:t>
            </w:r>
          </w:p>
        </w:tc>
        <w:tc>
          <w:tcPr>
            <w:tcW w:w="7285" w:type="dxa"/>
          </w:tcPr>
          <w:p w:rsidRPr="00C851C8" w:rsidR="00C851C8" w:rsidP="00C851C8" w:rsidRDefault="00C851C8" w14:paraId="54858789" w14:textId="77777777">
            <w:pPr>
              <w:rPr>
                <w:rFonts w:ascii="Lato" w:hAnsi="Lato" w:eastAsia="Times New Roman" w:cs="Times New Roman"/>
                <w:sz w:val="20"/>
                <w:szCs w:val="20"/>
              </w:rPr>
            </w:pPr>
          </w:p>
        </w:tc>
      </w:tr>
    </w:tbl>
    <w:p w:rsidRPr="00C851C8" w:rsidR="00C851C8" w:rsidP="00C851C8" w:rsidRDefault="00C851C8" w14:paraId="15578C68"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br w:type="page"/>
      </w:r>
    </w:p>
    <w:bookmarkEnd w:id="14"/>
    <w:p w:rsidRPr="00C851C8" w:rsidR="00C851C8" w:rsidP="00C851C8" w:rsidRDefault="00C851C8" w14:paraId="5AB233B8" w14:textId="77777777">
      <w:pPr>
        <w:keepNext/>
        <w:keepLines/>
        <w:spacing w:before="400" w:after="40" w:line="240" w:lineRule="auto"/>
        <w:outlineLvl w:val="0"/>
        <w:rPr>
          <w:rFonts w:ascii="Arial" w:hAnsi="Arial" w:eastAsia="Times New Roman" w:cs="Times New Roman"/>
          <w:sz w:val="36"/>
          <w:szCs w:val="36"/>
        </w:rPr>
      </w:pPr>
      <w:r w:rsidRPr="00C851C8">
        <w:rPr>
          <w:rFonts w:ascii="Arial" w:hAnsi="Arial" w:eastAsia="Times New Roman" w:cs="Times New Roman"/>
          <w:sz w:val="36"/>
          <w:szCs w:val="36"/>
        </w:rPr>
        <w:lastRenderedPageBreak/>
        <w:t>Section 2: Implementation of Choice Mobility</w:t>
      </w:r>
    </w:p>
    <w:p w:rsidRPr="00C851C8" w:rsidR="00C851C8" w:rsidP="00C851C8" w:rsidRDefault="00C851C8" w14:paraId="0176EDB1" w14:textId="77777777">
      <w:pPr>
        <w:spacing w:after="0" w:line="240" w:lineRule="auto"/>
        <w:rPr>
          <w:rFonts w:ascii="Lato" w:hAnsi="Lato" w:eastAsia="Times New Roman" w:cs="Times New Roman"/>
          <w:sz w:val="20"/>
          <w:szCs w:val="20"/>
        </w:rPr>
      </w:pPr>
    </w:p>
    <w:p w:rsidRPr="00C851C8" w:rsidR="00C851C8" w:rsidP="00C851C8" w:rsidRDefault="00C851C8" w14:paraId="4A895C98"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Questions in this section focus on your PHA’s administration of vouchers for the choice mobility option, including voucher availability and limits, requests for vouchers for choice mobility, waiting list management, and voucher lease-up. We also ask about the methods of communication you use to inform residents of the choice mobility option and any services or search assistance available to residents of RAD developments.</w:t>
      </w:r>
    </w:p>
    <w:p w:rsidRPr="00C851C8" w:rsidR="00C851C8" w:rsidP="00C851C8" w:rsidRDefault="00C851C8" w14:paraId="12B1FD07" w14:textId="77777777">
      <w:pPr>
        <w:spacing w:after="0" w:line="240" w:lineRule="auto"/>
        <w:rPr>
          <w:rFonts w:ascii="Lato" w:hAnsi="Lato" w:eastAsia="Times New Roman" w:cs="Times New Roman"/>
          <w:sz w:val="20"/>
          <w:szCs w:val="20"/>
        </w:rPr>
      </w:pPr>
    </w:p>
    <w:p w:rsidRPr="00C851C8" w:rsidR="00C851C8" w:rsidP="00C851C8" w:rsidRDefault="00C851C8" w14:paraId="5144B143"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Under RAD, residents have a right called </w:t>
      </w:r>
      <w:r w:rsidRPr="00C851C8">
        <w:rPr>
          <w:rFonts w:ascii="Lato" w:hAnsi="Lato" w:eastAsia="Times New Roman" w:cs="Times New Roman"/>
          <w:b/>
          <w:sz w:val="20"/>
          <w:szCs w:val="20"/>
        </w:rPr>
        <w:t>choice mobility</w:t>
      </w:r>
      <w:r w:rsidRPr="00C851C8">
        <w:rPr>
          <w:rFonts w:ascii="Lato" w:hAnsi="Lato" w:eastAsia="Times New Roman" w:cs="Times New Roman"/>
          <w:sz w:val="20"/>
          <w:szCs w:val="20"/>
        </w:rPr>
        <w:t>. Unless an exception was granted at the time of the conversion, properties that convert assistance must provide residents the choice of moving with continuing tenant-based rental assistance using a Housing Choice Voucher (HCV) within an established time after conversion. For PBV properties, this timeframe is 1 year after the resident moves into the unit, and for PBRA properties the timeline is 2 years.</w:t>
      </w:r>
    </w:p>
    <w:p w:rsidRPr="00C851C8" w:rsidR="00C851C8" w:rsidP="00C851C8" w:rsidRDefault="00C851C8" w14:paraId="53512843" w14:textId="77777777">
      <w:pPr>
        <w:spacing w:after="0" w:line="240" w:lineRule="auto"/>
        <w:rPr>
          <w:rFonts w:ascii="Lato" w:hAnsi="Lato" w:eastAsia="Times New Roman" w:cs="Times New Roman"/>
          <w:sz w:val="20"/>
          <w:szCs w:val="20"/>
        </w:rPr>
      </w:pPr>
    </w:p>
    <w:p w:rsidRPr="00C851C8" w:rsidR="00C851C8" w:rsidP="00C851C8" w:rsidRDefault="00C851C8" w14:paraId="6B8272C5"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Choice mobility does not mean that a voucher will be received immediately upon request; rather, the household gets </w:t>
      </w:r>
      <w:proofErr w:type="gramStart"/>
      <w:r w:rsidRPr="00C851C8">
        <w:rPr>
          <w:rFonts w:ascii="Lato" w:hAnsi="Lato" w:eastAsia="Times New Roman" w:cs="Times New Roman"/>
          <w:sz w:val="20"/>
          <w:szCs w:val="20"/>
        </w:rPr>
        <w:t>first priority</w:t>
      </w:r>
      <w:proofErr w:type="gramEnd"/>
      <w:r w:rsidRPr="00C851C8">
        <w:rPr>
          <w:rFonts w:ascii="Lato" w:hAnsi="Lato" w:eastAsia="Times New Roman" w:cs="Times New Roman"/>
          <w:sz w:val="20"/>
          <w:szCs w:val="20"/>
        </w:rPr>
        <w:t xml:space="preserve"> for a voucher when one becomes available. For more information about Choice Mobility, see </w:t>
      </w:r>
      <w:hyperlink w:history="1" r:id="rId23">
        <w:r w:rsidRPr="00C851C8">
          <w:rPr>
            <w:rFonts w:ascii="Lato" w:hAnsi="Lato" w:eastAsia="Times New Roman" w:cs="Times New Roman"/>
            <w:color w:val="0563C1"/>
            <w:sz w:val="20"/>
            <w:szCs w:val="20"/>
            <w:u w:val="single"/>
          </w:rPr>
          <w:t>RAD Fact Sheet #9: Choice Mobility</w:t>
        </w:r>
      </w:hyperlink>
      <w:r w:rsidRPr="00C851C8">
        <w:rPr>
          <w:rFonts w:ascii="Lato" w:hAnsi="Lato" w:eastAsia="Times New Roman" w:cs="Times New Roman"/>
          <w:sz w:val="20"/>
          <w:szCs w:val="20"/>
        </w:rPr>
        <w:t xml:space="preserve"> or </w:t>
      </w:r>
      <w:hyperlink w:history="1" r:id="rId24">
        <w:r w:rsidRPr="00C851C8">
          <w:rPr>
            <w:rFonts w:ascii="Lato" w:hAnsi="Lato" w:eastAsia="Times New Roman" w:cs="Times New Roman"/>
            <w:color w:val="0563C1"/>
            <w:sz w:val="20"/>
            <w:szCs w:val="20"/>
            <w:u w:val="single"/>
          </w:rPr>
          <w:t>Notice H-2019-09/PIH-2019-23 (HA).</w:t>
        </w:r>
      </w:hyperlink>
    </w:p>
    <w:p w:rsidRPr="00C851C8" w:rsidR="00C851C8" w:rsidP="00C851C8" w:rsidRDefault="00C851C8" w14:paraId="0679E702" w14:textId="77777777">
      <w:pPr>
        <w:spacing w:after="0" w:line="240" w:lineRule="auto"/>
        <w:rPr>
          <w:rFonts w:ascii="Lato" w:hAnsi="Lato" w:eastAsia="Times New Roman" w:cs="Calibri"/>
          <w:iCs/>
        </w:rPr>
      </w:pPr>
    </w:p>
    <w:p w:rsidRPr="00C851C8" w:rsidR="00C851C8" w:rsidP="006042B7" w:rsidRDefault="00C851C8" w14:paraId="0D9FD986" w14:textId="77777777">
      <w:pPr>
        <w:numPr>
          <w:ilvl w:val="0"/>
          <w:numId w:val="4"/>
        </w:numPr>
        <w:spacing w:after="0" w:line="240" w:lineRule="auto"/>
        <w:rPr>
          <w:rFonts w:ascii="Lato" w:hAnsi="Lato" w:eastAsia="Times New Roman" w:cs="Calibri"/>
          <w:iCs/>
          <w:sz w:val="20"/>
          <w:szCs w:val="20"/>
        </w:rPr>
      </w:pPr>
      <w:r w:rsidRPr="00C851C8">
        <w:rPr>
          <w:rFonts w:ascii="Lato" w:hAnsi="Lato" w:eastAsia="Times New Roman" w:cs="Calibri"/>
          <w:iCs/>
          <w:sz w:val="20"/>
          <w:szCs w:val="20"/>
        </w:rPr>
        <w:t>This survey asks about residents living in RAD properties and non-RAD PBV units in 2019. Please indicate below if you had any residents in the following units during that year:</w:t>
      </w:r>
    </w:p>
    <w:p w:rsidRPr="00C851C8" w:rsidR="00C851C8" w:rsidP="00C851C8" w:rsidRDefault="00C851C8" w14:paraId="48689A15" w14:textId="77777777">
      <w:pPr>
        <w:spacing w:after="0" w:line="240" w:lineRule="auto"/>
        <w:rPr>
          <w:rFonts w:ascii="Lato" w:hAnsi="Lato" w:eastAsia="Times New Roman" w:cs="Calibri"/>
          <w:iCs/>
        </w:rPr>
      </w:pPr>
    </w:p>
    <w:p w:rsidRPr="00C851C8" w:rsidR="00C851C8" w:rsidP="00C851C8" w:rsidRDefault="00C851C8" w14:paraId="6FEBFE81" w14:textId="0EAF765E">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2A. PHA did have RAD PBV residents in 2019</w:t>
      </w:r>
    </w:p>
    <w:p w:rsidRPr="00C851C8" w:rsidR="00C851C8" w:rsidP="00C851C8" w:rsidRDefault="00C851C8" w14:paraId="4B8F83C3" w14:textId="4106184E">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2B. PHA did have RAD PBRA residents in 2019</w:t>
      </w:r>
    </w:p>
    <w:p w:rsidRPr="00C851C8" w:rsidR="00C851C8" w:rsidP="00C851C8" w:rsidRDefault="00C851C8" w14:paraId="5BBEB511" w14:textId="4182F3C8">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2C. PHA did have non-RAD PBV residents in 2019</w:t>
      </w:r>
    </w:p>
    <w:p w:rsidRPr="00C851C8" w:rsidR="00C851C8" w:rsidP="00C851C8" w:rsidRDefault="00C851C8" w14:paraId="3E35363A" w14:textId="77777777">
      <w:pPr>
        <w:spacing w:after="0" w:line="240" w:lineRule="auto"/>
        <w:rPr>
          <w:rFonts w:ascii="Lato" w:hAnsi="Lato" w:eastAsia="Times New Roman" w:cs="Calibri"/>
          <w:iCs/>
        </w:rPr>
      </w:pPr>
    </w:p>
    <w:p w:rsidRPr="00C851C8" w:rsidR="00C851C8" w:rsidP="00C851C8" w:rsidRDefault="00C851C8" w14:paraId="1A6E1BE0" w14:textId="77777777">
      <w:pPr>
        <w:spacing w:after="0" w:line="240" w:lineRule="auto"/>
        <w:rPr>
          <w:rFonts w:ascii="Lato" w:hAnsi="Lato" w:eastAsia="Calibri" w:cs="Times New Roman"/>
          <w:iCs/>
          <w:sz w:val="20"/>
          <w:szCs w:val="20"/>
        </w:rPr>
      </w:pPr>
    </w:p>
    <w:p w:rsidRPr="00C851C8" w:rsidR="00C851C8" w:rsidP="00C851C8" w:rsidRDefault="00C851C8" w14:paraId="0D301AD3"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Voucher for choice mobility availability and limits</w:t>
      </w:r>
    </w:p>
    <w:p w:rsidRPr="00C851C8" w:rsidR="00C851C8" w:rsidP="00C851C8" w:rsidRDefault="00C851C8" w14:paraId="0981B7D8" w14:textId="77777777">
      <w:pPr>
        <w:spacing w:after="0" w:line="240" w:lineRule="auto"/>
        <w:rPr>
          <w:rFonts w:ascii="Lato" w:hAnsi="Lato" w:eastAsia="Times New Roman" w:cs="Times New Roman"/>
          <w:sz w:val="20"/>
          <w:szCs w:val="20"/>
        </w:rPr>
      </w:pPr>
    </w:p>
    <w:p w:rsidRPr="00C851C8" w:rsidR="00C851C8" w:rsidP="00C851C8" w:rsidRDefault="00C851C8" w14:paraId="50768CDE" w14:textId="77777777">
      <w:pPr>
        <w:contextualSpacing/>
        <w:rPr>
          <w:rFonts w:ascii="Lato" w:hAnsi="Lato" w:eastAsia="Times New Roman" w:cs="Times New Roman"/>
          <w:sz w:val="20"/>
          <w:szCs w:val="20"/>
        </w:rPr>
      </w:pPr>
      <w:r w:rsidRPr="00C851C8">
        <w:rPr>
          <w:rFonts w:ascii="Lato" w:hAnsi="Lato" w:eastAsia="Times New Roman" w:cs="Times New Roman"/>
          <w:sz w:val="20"/>
          <w:szCs w:val="20"/>
        </w:rPr>
        <w:t xml:space="preserve">RAD PHAs use turnover vouchers to facilitate residents’ right </w:t>
      </w:r>
      <w:proofErr w:type="gramStart"/>
      <w:r w:rsidRPr="00C851C8">
        <w:rPr>
          <w:rFonts w:ascii="Lato" w:hAnsi="Lato" w:eastAsia="Times New Roman" w:cs="Times New Roman"/>
          <w:sz w:val="20"/>
          <w:szCs w:val="20"/>
        </w:rPr>
        <w:t>to choice</w:t>
      </w:r>
      <w:proofErr w:type="gramEnd"/>
      <w:r w:rsidRPr="00C851C8">
        <w:rPr>
          <w:rFonts w:ascii="Lato" w:hAnsi="Lato" w:eastAsia="Times New Roman" w:cs="Times New Roman"/>
          <w:sz w:val="20"/>
          <w:szCs w:val="20"/>
        </w:rPr>
        <w:t xml:space="preserve"> mobility. A turnover voucher becomes available when a voucher holder leaves the HCV program, making a voucher available for another household.</w:t>
      </w:r>
    </w:p>
    <w:p w:rsidRPr="00C851C8" w:rsidR="00C851C8" w:rsidP="006042B7" w:rsidRDefault="00C851C8" w14:paraId="6F0711B6"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How many turnover vouchers did your PHA have in 2019?</w:t>
      </w:r>
    </w:p>
    <w:p w:rsidRPr="00C851C8" w:rsidR="00C851C8" w:rsidP="00C851C8" w:rsidRDefault="00C851C8" w14:paraId="7D3F76FD"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____________ [specify number]</w:t>
      </w:r>
    </w:p>
    <w:p w:rsidRPr="00C851C8" w:rsidR="00C851C8" w:rsidP="00C851C8" w:rsidRDefault="00C851C8" w14:paraId="06C4BC21" w14:textId="4FCD509B">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PHA had no turnover vouchers in 2019</w:t>
      </w:r>
    </w:p>
    <w:p w:rsidRPr="00C851C8" w:rsidR="00C851C8" w:rsidP="00C851C8" w:rsidRDefault="00C851C8" w14:paraId="4471E6F9" w14:textId="77777777">
      <w:pPr>
        <w:tabs>
          <w:tab w:val="right" w:leader="dot" w:pos="5760"/>
        </w:tabs>
        <w:spacing w:after="60" w:line="240" w:lineRule="auto"/>
        <w:contextualSpacing/>
        <w:rPr>
          <w:rFonts w:ascii="Lato" w:hAnsi="Lato" w:eastAsia="Times New Roman" w:cs="Times New Roman"/>
          <w:bCs/>
          <w:sz w:val="20"/>
          <w:szCs w:val="20"/>
        </w:rPr>
      </w:pPr>
    </w:p>
    <w:p w:rsidRPr="00C851C8" w:rsidR="00C851C8" w:rsidP="00C851C8" w:rsidRDefault="00C851C8" w14:paraId="60B6C602"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Q4</w:t>
      </w:r>
      <w:r w:rsidRPr="00C851C8">
        <w:rPr>
          <w:rFonts w:ascii="Lato" w:hAnsi="Lato" w:eastAsia="Times New Roman" w:cs="Times New Roman"/>
          <w:sz w:val="20"/>
          <w:szCs w:val="20"/>
        </w:rPr>
        <w:t>– if box is unchecked for question Q2A, skip Q4]</w:t>
      </w:r>
    </w:p>
    <w:p w:rsidRPr="00C851C8" w:rsidR="00C851C8" w:rsidP="00C851C8" w:rsidRDefault="00C851C8" w14:paraId="5ED7159D" w14:textId="77777777">
      <w:pPr>
        <w:tabs>
          <w:tab w:val="lef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7C650E89" w14:textId="77777777">
      <w:pPr>
        <w:tabs>
          <w:tab w:val="left" w:pos="720"/>
          <w:tab w:val="right" w:leader="dot" w:pos="5760"/>
        </w:tabs>
        <w:spacing w:after="6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PHAs can set certain limits on the number of vouchers available for choice mobility, which is different for PBV and PBRA properties. </w:t>
      </w:r>
    </w:p>
    <w:p w:rsidRPr="00C851C8" w:rsidR="00C851C8" w:rsidP="00C851C8" w:rsidRDefault="00C851C8" w14:paraId="4BEB8A31" w14:textId="77777777">
      <w:pPr>
        <w:tabs>
          <w:tab w:val="lef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26214D59" w14:textId="77777777">
      <w:pPr>
        <w:tabs>
          <w:tab w:val="left" w:pos="720"/>
          <w:tab w:val="right" w:leader="dot" w:pos="5760"/>
        </w:tabs>
        <w:spacing w:after="6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For PHAs with RAD PBV properties, where the total number of PBV units under HAP contract exceeds 20 percent of the PHA’s total authorized vouchers, the PHA may limit the number of choice-mobility vouchers it issues to residents of RAD PBV properties to 75 percent of its annual turnover vouchers. </w:t>
      </w:r>
    </w:p>
    <w:p w:rsidRPr="00C851C8" w:rsidR="00C851C8" w:rsidP="00C851C8" w:rsidRDefault="00C851C8" w14:paraId="66A1171C" w14:textId="77777777">
      <w:pPr>
        <w:tabs>
          <w:tab w:val="left" w:pos="720"/>
          <w:tab w:val="right" w:leader="dot" w:pos="5760"/>
        </w:tabs>
        <w:spacing w:after="60" w:line="240" w:lineRule="auto"/>
        <w:ind w:left="720"/>
        <w:rPr>
          <w:rFonts w:ascii="Lato" w:hAnsi="Lato" w:eastAsia="Times New Roman" w:cs="Calibri"/>
          <w:sz w:val="20"/>
          <w:szCs w:val="20"/>
        </w:rPr>
      </w:pPr>
    </w:p>
    <w:p w:rsidRPr="00C851C8" w:rsidR="00C851C8" w:rsidP="006042B7" w:rsidRDefault="00C851C8" w14:paraId="4D008DD3" w14:textId="77777777">
      <w:pPr>
        <w:numPr>
          <w:ilvl w:val="0"/>
          <w:numId w:val="4"/>
        </w:numPr>
        <w:tabs>
          <w:tab w:val="left" w:pos="720"/>
          <w:tab w:val="right" w:leader="dot" w:pos="5760"/>
        </w:tabs>
        <w:spacing w:after="60" w:line="240" w:lineRule="auto"/>
        <w:rPr>
          <w:rFonts w:ascii="Lato" w:hAnsi="Lato" w:eastAsia="Times New Roman" w:cs="Calibri"/>
          <w:sz w:val="20"/>
          <w:szCs w:val="20"/>
        </w:rPr>
      </w:pPr>
      <w:r w:rsidRPr="00C851C8">
        <w:rPr>
          <w:rFonts w:ascii="Lato" w:hAnsi="Lato" w:eastAsia="Times New Roman" w:cs="Calibri"/>
          <w:sz w:val="20"/>
          <w:szCs w:val="20"/>
        </w:rPr>
        <w:t>Did your PHA limit the number of turnover vouchers available in 2019 to 75 percent of its annual turnover vouchers?</w:t>
      </w:r>
    </w:p>
    <w:p w:rsidRPr="00C851C8" w:rsidR="00C851C8" w:rsidP="00C851C8" w:rsidRDefault="00C851C8" w14:paraId="294DACC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23E9E898"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 chose not to limit the number of vouchers</w:t>
      </w:r>
      <w:r w:rsidRPr="00C851C8">
        <w:rPr>
          <w:rFonts w:ascii="Lato" w:hAnsi="Lato" w:eastAsia="Times New Roman" w:cs="Calibri"/>
          <w:sz w:val="20"/>
          <w:szCs w:val="20"/>
        </w:rPr>
        <w:tab/>
        <w:t>2</w:t>
      </w:r>
    </w:p>
    <w:p w:rsidRPr="00C851C8" w:rsidR="00C851C8" w:rsidP="00C851C8" w:rsidRDefault="00C851C8" w14:paraId="5F8CDFB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 not eligible to limit the number of vouchers</w:t>
      </w:r>
      <w:r w:rsidRPr="00C851C8">
        <w:rPr>
          <w:rFonts w:ascii="Lato" w:hAnsi="Lato" w:eastAsia="Times New Roman" w:cs="Calibri"/>
          <w:sz w:val="20"/>
          <w:szCs w:val="20"/>
        </w:rPr>
        <w:tab/>
        <w:t>3</w:t>
      </w:r>
    </w:p>
    <w:p w:rsidRPr="00C851C8" w:rsidR="00C851C8" w:rsidP="00C851C8" w:rsidRDefault="00C851C8" w14:paraId="3A6E664A" w14:textId="77777777">
      <w:pPr>
        <w:tabs>
          <w:tab w:val="right" w:leader="dot" w:pos="720"/>
          <w:tab w:val="right" w:leader="dot" w:pos="5760"/>
        </w:tabs>
        <w:spacing w:after="60" w:line="240" w:lineRule="auto"/>
        <w:ind w:left="720"/>
        <w:rPr>
          <w:rFonts w:ascii="Lato" w:hAnsi="Lato" w:eastAsia="Times New Roman" w:cs="Calibri"/>
          <w:sz w:val="20"/>
          <w:szCs w:val="20"/>
        </w:rPr>
      </w:pPr>
    </w:p>
    <w:p w:rsidRPr="00C851C8" w:rsidR="00C851C8" w:rsidP="00C851C8" w:rsidRDefault="00C851C8" w14:paraId="3856E852" w14:textId="77777777">
      <w:pPr>
        <w:tabs>
          <w:tab w:val="lef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791B578B"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Q5 and Q6</w:t>
      </w:r>
      <w:r w:rsidRPr="00C851C8">
        <w:rPr>
          <w:rFonts w:ascii="Lato" w:hAnsi="Lato" w:eastAsia="Times New Roman" w:cs="Times New Roman"/>
          <w:sz w:val="20"/>
          <w:szCs w:val="20"/>
        </w:rPr>
        <w:t xml:space="preserve"> – if box is unchecked for question Q2B, skip Q5 and Q6]</w:t>
      </w:r>
    </w:p>
    <w:p w:rsidRPr="00C851C8" w:rsidR="00C851C8" w:rsidP="00C851C8" w:rsidRDefault="00C851C8" w14:paraId="28FA73D2" w14:textId="77777777">
      <w:pPr>
        <w:tabs>
          <w:tab w:val="lef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2B3A10BD"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For PHAs with RAD PBRA properties, PHAs may limit the number of vouchers used for choice-mobility to one-third of its annual turnover vouchers and may limit the number of choice-mobility moves from any given property in a year to 15 percent of the units in the project.</w:t>
      </w:r>
    </w:p>
    <w:p w:rsidRPr="00C851C8" w:rsidR="00C851C8" w:rsidP="00C851C8" w:rsidRDefault="00C851C8" w14:paraId="6DA0E724" w14:textId="77777777">
      <w:pPr>
        <w:spacing w:after="0" w:line="240" w:lineRule="auto"/>
        <w:ind w:left="720"/>
        <w:rPr>
          <w:rFonts w:ascii="Lato" w:hAnsi="Lato" w:eastAsia="Times New Roman" w:cs="Calibri"/>
          <w:sz w:val="20"/>
          <w:szCs w:val="20"/>
        </w:rPr>
      </w:pPr>
    </w:p>
    <w:p w:rsidRPr="00C851C8" w:rsidR="00C851C8" w:rsidP="006042B7" w:rsidRDefault="00C851C8" w14:paraId="50D05107" w14:textId="77777777">
      <w:pPr>
        <w:numPr>
          <w:ilvl w:val="0"/>
          <w:numId w:val="4"/>
        </w:numPr>
        <w:tabs>
          <w:tab w:val="left" w:pos="720"/>
          <w:tab w:val="right" w:leader="dot" w:pos="5760"/>
        </w:tabs>
        <w:spacing w:after="60" w:line="240" w:lineRule="auto"/>
        <w:rPr>
          <w:rFonts w:ascii="Lato" w:hAnsi="Lato" w:eastAsia="Times New Roman" w:cs="Calibri"/>
          <w:sz w:val="20"/>
          <w:szCs w:val="20"/>
        </w:rPr>
      </w:pPr>
      <w:r w:rsidRPr="00C851C8">
        <w:rPr>
          <w:rFonts w:ascii="Lato" w:hAnsi="Lato" w:eastAsia="Times New Roman" w:cs="Calibri"/>
          <w:sz w:val="20"/>
          <w:szCs w:val="20"/>
        </w:rPr>
        <w:t>Did your PHA limit the number of turnover vouchers available in 2019 to one-third of its annual turnover vouchers?</w:t>
      </w:r>
    </w:p>
    <w:p w:rsidRPr="00C851C8" w:rsidR="00C851C8" w:rsidP="00C851C8" w:rsidRDefault="00C851C8" w14:paraId="62C16A9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3123C02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439098ED" w14:textId="77777777">
      <w:pPr>
        <w:tabs>
          <w:tab w:val="left" w:pos="720"/>
          <w:tab w:val="right" w:leader="dot" w:pos="5760"/>
        </w:tabs>
        <w:spacing w:after="60" w:line="240" w:lineRule="auto"/>
        <w:ind w:left="720"/>
        <w:rPr>
          <w:rFonts w:ascii="Lato" w:hAnsi="Lato" w:eastAsia="Times New Roman" w:cs="Calibri"/>
          <w:sz w:val="20"/>
          <w:szCs w:val="20"/>
        </w:rPr>
      </w:pPr>
    </w:p>
    <w:p w:rsidRPr="00C851C8" w:rsidR="00C851C8" w:rsidP="006042B7" w:rsidRDefault="00C851C8" w14:paraId="1D478B60" w14:textId="77777777">
      <w:pPr>
        <w:numPr>
          <w:ilvl w:val="0"/>
          <w:numId w:val="4"/>
        </w:numPr>
        <w:tabs>
          <w:tab w:val="left" w:pos="720"/>
          <w:tab w:val="right" w:leader="dot" w:pos="5760"/>
        </w:tabs>
        <w:spacing w:after="60" w:line="240" w:lineRule="auto"/>
        <w:rPr>
          <w:rFonts w:ascii="Lato" w:hAnsi="Lato" w:eastAsia="Times New Roman" w:cs="Calibri"/>
          <w:sz w:val="20"/>
          <w:szCs w:val="20"/>
        </w:rPr>
      </w:pPr>
      <w:r w:rsidRPr="00C851C8">
        <w:rPr>
          <w:rFonts w:ascii="Lato" w:hAnsi="Lato" w:eastAsia="Times New Roman" w:cs="Calibri"/>
          <w:sz w:val="20"/>
          <w:szCs w:val="20"/>
        </w:rPr>
        <w:t>Did your PHA limit the number of choice mobility movers from any given property to 15 percent in 2019?</w:t>
      </w:r>
    </w:p>
    <w:p w:rsidRPr="00C851C8" w:rsidR="00C851C8" w:rsidP="00C851C8" w:rsidRDefault="00C851C8" w14:paraId="5CBA9C18"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7E0323B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597E7CB2" w14:textId="77777777">
      <w:pPr>
        <w:spacing w:after="0" w:line="240" w:lineRule="auto"/>
        <w:rPr>
          <w:rFonts w:ascii="Lato" w:hAnsi="Lato" w:eastAsia="Times New Roman" w:cs="Times New Roman"/>
          <w:sz w:val="20"/>
          <w:szCs w:val="20"/>
        </w:rPr>
      </w:pPr>
    </w:p>
    <w:p w:rsidRPr="00C851C8" w:rsidR="00C851C8" w:rsidP="00C851C8" w:rsidRDefault="00C851C8" w14:paraId="6482A8AE" w14:textId="77777777">
      <w:pPr>
        <w:spacing w:after="0" w:line="240" w:lineRule="auto"/>
        <w:rPr>
          <w:rFonts w:ascii="Lato" w:hAnsi="Lato" w:eastAsia="Times New Roman" w:cs="Times New Roman"/>
          <w:sz w:val="20"/>
          <w:szCs w:val="20"/>
        </w:rPr>
      </w:pPr>
    </w:p>
    <w:p w:rsidRPr="00C851C8" w:rsidR="00C851C8" w:rsidP="00C851C8" w:rsidRDefault="00C851C8" w14:paraId="038E0A42"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Vouchers for choice mobility requests</w:t>
      </w:r>
    </w:p>
    <w:p w:rsidRPr="00C851C8" w:rsidR="00C851C8" w:rsidP="00C851C8" w:rsidRDefault="00C851C8" w14:paraId="7B2C40CB" w14:textId="77777777">
      <w:pPr>
        <w:spacing w:after="0" w:line="240" w:lineRule="auto"/>
        <w:rPr>
          <w:rFonts w:ascii="Lato" w:hAnsi="Lato" w:eastAsia="Times New Roman" w:cs="Calibri"/>
          <w:iCs/>
          <w:sz w:val="20"/>
          <w:szCs w:val="20"/>
        </w:rPr>
      </w:pPr>
    </w:p>
    <w:p w:rsidRPr="00C851C8" w:rsidR="00C851C8" w:rsidP="00C851C8" w:rsidRDefault="00C851C8" w14:paraId="6BBE9C23"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In this section, we ask about choice mobility requests. </w:t>
      </w:r>
    </w:p>
    <w:p w:rsidRPr="00C851C8" w:rsidR="00C851C8" w:rsidP="00C851C8" w:rsidRDefault="00C851C8" w14:paraId="0A78D63E" w14:textId="77777777">
      <w:pPr>
        <w:spacing w:after="0" w:line="240" w:lineRule="auto"/>
        <w:rPr>
          <w:rFonts w:ascii="Lato" w:hAnsi="Lato" w:eastAsia="Times New Roman" w:cs="Times New Roman"/>
          <w:sz w:val="20"/>
          <w:szCs w:val="20"/>
        </w:rPr>
      </w:pPr>
    </w:p>
    <w:p w:rsidRPr="00C851C8" w:rsidR="00C851C8" w:rsidP="00C851C8" w:rsidRDefault="00C851C8" w14:paraId="58BFAED0"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Residents are eligible for a choice mobility voucher 1 year after they move into a PBV unit and 2 years after they move into a PBRA unit. </w:t>
      </w:r>
    </w:p>
    <w:p w:rsidRPr="00C851C8" w:rsidR="00C851C8" w:rsidP="00C851C8" w:rsidRDefault="00C851C8" w14:paraId="4CA2346F" w14:textId="77777777">
      <w:pPr>
        <w:spacing w:after="0" w:line="240" w:lineRule="auto"/>
        <w:rPr>
          <w:rFonts w:ascii="Lato" w:hAnsi="Lato" w:eastAsia="Times New Roman" w:cs="Times New Roman"/>
          <w:sz w:val="20"/>
          <w:szCs w:val="20"/>
        </w:rPr>
      </w:pPr>
    </w:p>
    <w:p w:rsidRPr="00C851C8" w:rsidR="00C851C8" w:rsidP="00C851C8" w:rsidRDefault="00C851C8" w14:paraId="05C25C1F"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Families living in non-RAD PBV units who have spent at least 1 year in the unit also have a right to move with tenant-based rental assistance, called the Family Right to Move. </w:t>
      </w:r>
    </w:p>
    <w:p w:rsidRPr="00C851C8" w:rsidR="00C851C8" w:rsidP="00C851C8" w:rsidRDefault="00C851C8" w14:paraId="0C54C3EB" w14:textId="77777777">
      <w:pPr>
        <w:spacing w:after="0" w:line="240" w:lineRule="auto"/>
        <w:rPr>
          <w:rFonts w:ascii="Lato" w:hAnsi="Lato" w:eastAsia="Times New Roman" w:cs="Times New Roman"/>
          <w:sz w:val="20"/>
          <w:szCs w:val="20"/>
        </w:rPr>
      </w:pPr>
    </w:p>
    <w:p w:rsidRPr="00C851C8" w:rsidR="00C851C8" w:rsidP="00C851C8" w:rsidRDefault="00C851C8" w14:paraId="2AECB9C2"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bCs/>
          <w:sz w:val="20"/>
          <w:szCs w:val="20"/>
        </w:rPr>
        <w:t>Logic for Q7 –</w:t>
      </w:r>
      <w:r w:rsidRPr="00C851C8">
        <w:rPr>
          <w:rFonts w:ascii="Lato" w:hAnsi="Lato" w:eastAsia="Times New Roman" w:cs="Times New Roman"/>
          <w:sz w:val="20"/>
          <w:szCs w:val="20"/>
        </w:rPr>
        <w:t xml:space="preserve"> ask questions 7A through 7C for up to five properties owned and operated by the respondent.]</w:t>
      </w:r>
    </w:p>
    <w:p w:rsidRPr="00C851C8" w:rsidR="00C851C8" w:rsidP="00C851C8" w:rsidRDefault="00C851C8" w14:paraId="569F0178" w14:textId="77777777">
      <w:pPr>
        <w:spacing w:after="0" w:line="240" w:lineRule="auto"/>
        <w:rPr>
          <w:rFonts w:ascii="Lato" w:hAnsi="Lato" w:eastAsia="Times New Roman" w:cs="Times New Roman"/>
          <w:sz w:val="20"/>
          <w:szCs w:val="20"/>
        </w:rPr>
      </w:pPr>
    </w:p>
    <w:p w:rsidRPr="00C851C8" w:rsidR="00C851C8" w:rsidP="006042B7" w:rsidRDefault="00C851C8" w14:paraId="2D084910"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t>We would like to know more about some of the RAD conversions that the PHA owns or operates. (First/Now), please think about [INSERT PROJECT NAME AND PROJECT NUMBER].</w:t>
      </w:r>
    </w:p>
    <w:p w:rsidRPr="00C851C8" w:rsidR="00C851C8" w:rsidP="00C851C8" w:rsidRDefault="00C851C8" w14:paraId="31E7B6F1" w14:textId="77777777">
      <w:pPr>
        <w:spacing w:after="0" w:line="240" w:lineRule="auto"/>
        <w:rPr>
          <w:rFonts w:ascii="Lato" w:hAnsi="Lato" w:eastAsia="Times New Roman" w:cs="Times New Roman"/>
          <w:sz w:val="20"/>
          <w:szCs w:val="20"/>
        </w:rPr>
      </w:pPr>
    </w:p>
    <w:p w:rsidRPr="00C851C8" w:rsidR="00C851C8" w:rsidP="00C851C8" w:rsidRDefault="00C851C8" w14:paraId="21620402" w14:textId="77777777">
      <w:pPr>
        <w:spacing w:after="0" w:line="240" w:lineRule="auto"/>
        <w:ind w:left="720"/>
        <w:rPr>
          <w:rFonts w:ascii="Lato" w:hAnsi="Lato" w:eastAsia="Times New Roman" w:cs="Calibri"/>
          <w:sz w:val="20"/>
          <w:szCs w:val="20"/>
        </w:rPr>
      </w:pPr>
      <w:r w:rsidRPr="00C851C8">
        <w:rPr>
          <w:rFonts w:ascii="Lato" w:hAnsi="Lato" w:eastAsia="Times New Roman" w:cs="Calibri"/>
          <w:sz w:val="20"/>
          <w:szCs w:val="20"/>
        </w:rPr>
        <w:t>7A.  How many households were eligible for choice mobility for a voucher in 2019 at the property</w:t>
      </w:r>
    </w:p>
    <w:p w:rsidRPr="00C851C8" w:rsidR="00C851C8" w:rsidP="00C851C8" w:rsidRDefault="00C851C8" w14:paraId="48408D01"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i/>
          <w:iCs/>
          <w:sz w:val="20"/>
          <w:szCs w:val="20"/>
        </w:rPr>
        <w:t>Number</w:t>
      </w:r>
      <w:r w:rsidRPr="00C851C8">
        <w:rPr>
          <w:rFonts w:ascii="Lato" w:hAnsi="Lato" w:eastAsia="Times New Roman" w:cs="Calibri"/>
          <w:sz w:val="20"/>
          <w:szCs w:val="20"/>
        </w:rPr>
        <w:t>]</w:t>
      </w:r>
    </w:p>
    <w:p w:rsidRPr="00C851C8" w:rsidR="00C851C8" w:rsidP="00C851C8" w:rsidRDefault="00C851C8" w14:paraId="6F6E35C1" w14:textId="77777777">
      <w:pPr>
        <w:tabs>
          <w:tab w:val="left" w:pos="108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Unable to discern from available data</w:t>
      </w:r>
      <w:r w:rsidRPr="00C851C8">
        <w:rPr>
          <w:rFonts w:ascii="Lato" w:hAnsi="Lato" w:eastAsia="Times New Roman" w:cs="Calibri"/>
          <w:sz w:val="20"/>
          <w:szCs w:val="20"/>
        </w:rPr>
        <w:tab/>
        <w:t>98</w:t>
      </w:r>
    </w:p>
    <w:p w:rsidRPr="00C851C8" w:rsidR="00C851C8" w:rsidP="00C851C8" w:rsidRDefault="00C851C8" w14:paraId="72111782" w14:textId="77777777">
      <w:pPr>
        <w:tabs>
          <w:tab w:val="right" w:leader="dot" w:pos="5760"/>
        </w:tabs>
        <w:spacing w:after="60" w:line="240" w:lineRule="auto"/>
        <w:ind w:left="720"/>
        <w:contextualSpacing/>
        <w:rPr>
          <w:rFonts w:ascii="Lato" w:hAnsi="Lato" w:eastAsia="Times New Roman" w:cs="Times New Roman"/>
          <w:bCs/>
          <w:sz w:val="20"/>
          <w:szCs w:val="20"/>
        </w:rPr>
      </w:pPr>
    </w:p>
    <w:p w:rsidRPr="00C851C8" w:rsidR="00C851C8" w:rsidP="00C851C8" w:rsidRDefault="00C851C8" w14:paraId="14BFD3BC" w14:textId="77777777">
      <w:pPr>
        <w:spacing w:after="0" w:line="240" w:lineRule="auto"/>
        <w:ind w:left="720"/>
        <w:rPr>
          <w:rFonts w:ascii="Lato" w:hAnsi="Lato" w:eastAsia="Times New Roman" w:cs="Calibri"/>
          <w:sz w:val="20"/>
          <w:szCs w:val="20"/>
        </w:rPr>
      </w:pPr>
      <w:r w:rsidRPr="00C851C8">
        <w:rPr>
          <w:rFonts w:ascii="Lato" w:hAnsi="Lato" w:eastAsia="Times New Roman" w:cs="Calibri"/>
          <w:sz w:val="20"/>
          <w:szCs w:val="20"/>
        </w:rPr>
        <w:t>7B.  How many households requested a voucher in 2019 at the property?</w:t>
      </w:r>
    </w:p>
    <w:p w:rsidRPr="00C851C8" w:rsidR="00C851C8" w:rsidP="00C851C8" w:rsidRDefault="00C851C8" w14:paraId="1E2A905E"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i/>
          <w:iCs/>
          <w:sz w:val="20"/>
          <w:szCs w:val="20"/>
        </w:rPr>
        <w:t>Number</w:t>
      </w:r>
      <w:r w:rsidRPr="00C851C8">
        <w:rPr>
          <w:rFonts w:ascii="Lato" w:hAnsi="Lato" w:eastAsia="Times New Roman" w:cs="Calibri"/>
          <w:sz w:val="20"/>
          <w:szCs w:val="20"/>
        </w:rPr>
        <w:t>]</w:t>
      </w:r>
    </w:p>
    <w:p w:rsidRPr="00C851C8" w:rsidR="00C851C8" w:rsidP="00C851C8" w:rsidRDefault="00C851C8" w14:paraId="61F11B0C" w14:textId="77777777">
      <w:pPr>
        <w:tabs>
          <w:tab w:val="left" w:pos="108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Unable to discern from available data</w:t>
      </w:r>
      <w:r w:rsidRPr="00C851C8">
        <w:rPr>
          <w:rFonts w:ascii="Lato" w:hAnsi="Lato" w:eastAsia="Times New Roman" w:cs="Calibri"/>
          <w:sz w:val="20"/>
          <w:szCs w:val="20"/>
        </w:rPr>
        <w:tab/>
        <w:t>98</w:t>
      </w:r>
    </w:p>
    <w:p w:rsidRPr="00C851C8" w:rsidR="00C851C8" w:rsidP="00C851C8" w:rsidRDefault="00C851C8" w14:paraId="79A77E56" w14:textId="77777777">
      <w:pPr>
        <w:spacing w:after="0" w:line="240" w:lineRule="auto"/>
        <w:rPr>
          <w:rFonts w:ascii="Lato" w:hAnsi="Lato" w:eastAsia="Times New Roman" w:cs="Times New Roman"/>
          <w:sz w:val="20"/>
          <w:szCs w:val="20"/>
        </w:rPr>
      </w:pPr>
    </w:p>
    <w:p w:rsidRPr="00C851C8" w:rsidR="00C851C8" w:rsidP="00C851C8" w:rsidRDefault="00C851C8" w14:paraId="29A6A76C" w14:textId="77777777">
      <w:pPr>
        <w:spacing w:after="0" w:line="240" w:lineRule="auto"/>
        <w:ind w:left="1080" w:hanging="360"/>
        <w:rPr>
          <w:rFonts w:ascii="Lato" w:hAnsi="Lato" w:eastAsia="Times New Roman" w:cs="Calibri"/>
          <w:bCs/>
          <w:sz w:val="20"/>
          <w:szCs w:val="20"/>
        </w:rPr>
      </w:pPr>
      <w:r w:rsidRPr="00C851C8">
        <w:rPr>
          <w:rFonts w:ascii="Lato" w:hAnsi="Lato" w:eastAsia="Times New Roman" w:cs="Calibri"/>
          <w:sz w:val="20"/>
          <w:szCs w:val="20"/>
        </w:rPr>
        <w:t xml:space="preserve">7C. For PHAs with RAD PBRA properties, PHAs may limit the number of choice-mobility moves from any given property in a year to 15 percent. </w:t>
      </w:r>
      <w:proofErr w:type="gramStart"/>
      <w:r w:rsidRPr="00C851C8">
        <w:rPr>
          <w:rFonts w:ascii="Lato" w:hAnsi="Lato" w:eastAsia="Times New Roman" w:cs="Calibri"/>
          <w:bCs/>
          <w:sz w:val="20"/>
          <w:szCs w:val="20"/>
        </w:rPr>
        <w:t>Was</w:t>
      </w:r>
      <w:proofErr w:type="gramEnd"/>
      <w:r w:rsidRPr="00C851C8">
        <w:rPr>
          <w:rFonts w:ascii="Lato" w:hAnsi="Lato" w:eastAsia="Times New Roman" w:cs="Calibri"/>
          <w:bCs/>
          <w:sz w:val="20"/>
          <w:szCs w:val="20"/>
        </w:rPr>
        <w:t xml:space="preserve"> the number of choice mobility moves limited to 15 percent of all units in the project in 2019?</w:t>
      </w:r>
    </w:p>
    <w:p w:rsidRPr="00C851C8" w:rsidR="00C851C8" w:rsidP="00C851C8" w:rsidRDefault="00C851C8" w14:paraId="7971AF93"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19699656"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02B92582" w14:textId="77777777">
      <w:pPr>
        <w:tabs>
          <w:tab w:val="right" w:leader="dot" w:pos="5760"/>
        </w:tabs>
        <w:spacing w:after="60" w:line="240" w:lineRule="auto"/>
        <w:ind w:left="1080"/>
        <w:rPr>
          <w:rFonts w:ascii="Lato" w:hAnsi="Lato" w:eastAsia="Times New Roman" w:cs="Calibri"/>
          <w:sz w:val="20"/>
          <w:szCs w:val="20"/>
        </w:rPr>
      </w:pPr>
      <w:proofErr w:type="gramStart"/>
      <w:r w:rsidRPr="00C851C8">
        <w:rPr>
          <w:rFonts w:ascii="Lato" w:hAnsi="Lato" w:eastAsia="Times New Roman" w:cs="Calibri"/>
          <w:sz w:val="20"/>
          <w:szCs w:val="20"/>
        </w:rPr>
        <w:t>Don’t</w:t>
      </w:r>
      <w:proofErr w:type="gramEnd"/>
      <w:r w:rsidRPr="00C851C8">
        <w:rPr>
          <w:rFonts w:ascii="Lato" w:hAnsi="Lato" w:eastAsia="Times New Roman" w:cs="Calibri"/>
          <w:sz w:val="20"/>
          <w:szCs w:val="20"/>
        </w:rPr>
        <w:t xml:space="preserve"> know</w:t>
      </w:r>
      <w:r w:rsidRPr="00C851C8">
        <w:rPr>
          <w:rFonts w:ascii="Lato" w:hAnsi="Lato" w:eastAsia="Times New Roman" w:cs="Calibri"/>
          <w:sz w:val="20"/>
          <w:szCs w:val="20"/>
        </w:rPr>
        <w:tab/>
        <w:t>3</w:t>
      </w:r>
    </w:p>
    <w:p w:rsidRPr="00C851C8" w:rsidR="00C851C8" w:rsidP="00C851C8" w:rsidRDefault="00C851C8" w14:paraId="13E08B8D" w14:textId="77777777">
      <w:pPr>
        <w:spacing w:after="0" w:line="240" w:lineRule="auto"/>
        <w:rPr>
          <w:rFonts w:ascii="Lato" w:hAnsi="Lato" w:eastAsia="Times New Roman" w:cs="Times New Roman"/>
          <w:sz w:val="20"/>
          <w:szCs w:val="20"/>
        </w:rPr>
      </w:pPr>
    </w:p>
    <w:p w:rsidRPr="00C851C8" w:rsidR="00C851C8" w:rsidP="00C851C8" w:rsidRDefault="00C851C8" w14:paraId="285650DB"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lastRenderedPageBreak/>
        <w:t>[</w:t>
      </w:r>
      <w:r w:rsidRPr="00C851C8">
        <w:rPr>
          <w:rFonts w:ascii="Lato" w:hAnsi="Lato" w:eastAsia="Times New Roman" w:cs="Times New Roman"/>
          <w:b/>
          <w:sz w:val="20"/>
          <w:szCs w:val="20"/>
        </w:rPr>
        <w:t>Skip Logic for Q8 and Q9</w:t>
      </w:r>
      <w:r w:rsidRPr="00C851C8">
        <w:rPr>
          <w:rFonts w:ascii="Lato" w:hAnsi="Lato" w:eastAsia="Times New Roman" w:cs="Times New Roman"/>
          <w:sz w:val="20"/>
          <w:szCs w:val="20"/>
        </w:rPr>
        <w:t xml:space="preserve"> – options will populate below depending on which boxes are unchecked for question Q2A and Q2B. </w:t>
      </w:r>
      <w:r w:rsidRPr="00C851C8">
        <w:rPr>
          <w:rFonts w:ascii="Lato" w:hAnsi="Lato" w:eastAsia="Times New Roman" w:cs="Times New Roman"/>
          <w:b/>
          <w:bCs/>
          <w:sz w:val="20"/>
          <w:szCs w:val="20"/>
        </w:rPr>
        <w:t>Skip logic for Q8 and Q9</w:t>
      </w:r>
      <w:r w:rsidRPr="00C851C8">
        <w:rPr>
          <w:rFonts w:ascii="Lato" w:hAnsi="Lato" w:eastAsia="Times New Roman" w:cs="Times New Roman"/>
          <w:sz w:val="20"/>
          <w:szCs w:val="20"/>
        </w:rPr>
        <w:t xml:space="preserve"> – skip if only one property to avoid duplication with Q7.]</w:t>
      </w:r>
    </w:p>
    <w:p w:rsidRPr="00C851C8" w:rsidR="00C851C8" w:rsidP="00C851C8" w:rsidRDefault="00C851C8" w14:paraId="1268A79F" w14:textId="77777777">
      <w:pPr>
        <w:spacing w:after="0" w:line="240" w:lineRule="auto"/>
        <w:rPr>
          <w:rFonts w:ascii="Lato" w:hAnsi="Lato" w:eastAsia="Times New Roman" w:cs="Times New Roman"/>
          <w:sz w:val="20"/>
          <w:szCs w:val="20"/>
        </w:rPr>
      </w:pPr>
    </w:p>
    <w:p w:rsidRPr="00C851C8" w:rsidR="00C851C8" w:rsidP="006042B7" w:rsidRDefault="00C851C8" w14:paraId="53F32BDE"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Now we have some more general questions about the PHA’s RAD program. How many residents living in a project-based unit were </w:t>
      </w:r>
      <w:r w:rsidRPr="00C851C8">
        <w:rPr>
          <w:rFonts w:ascii="Lato" w:hAnsi="Lato" w:eastAsia="Times New Roman" w:cs="Calibri"/>
          <w:b/>
          <w:sz w:val="20"/>
          <w:szCs w:val="20"/>
        </w:rPr>
        <w:t>eligible</w:t>
      </w:r>
      <w:r w:rsidRPr="00C851C8">
        <w:rPr>
          <w:rFonts w:ascii="Lato" w:hAnsi="Lato" w:eastAsia="Times New Roman" w:cs="Calibri"/>
          <w:sz w:val="20"/>
          <w:szCs w:val="20"/>
        </w:rPr>
        <w:t xml:space="preserve"> to request a voucher for choice mobility or </w:t>
      </w:r>
      <w:r w:rsidRPr="00C851C8">
        <w:rPr>
          <w:rFonts w:ascii="Calibri" w:hAnsi="Calibri" w:eastAsia="Times New Roman" w:cs="Calibri"/>
        </w:rPr>
        <w:t>Family Right to Move</w:t>
      </w:r>
      <w:r w:rsidRPr="00C851C8">
        <w:rPr>
          <w:rFonts w:ascii="Lato" w:hAnsi="Lato" w:eastAsia="Times New Roman" w:cs="Calibri"/>
          <w:sz w:val="20"/>
          <w:szCs w:val="20"/>
        </w:rPr>
        <w:t xml:space="preserve"> at any point in 2019?</w:t>
      </w:r>
    </w:p>
    <w:p w:rsidRPr="00C851C8" w:rsidR="00C851C8" w:rsidP="00C851C8" w:rsidRDefault="00C851C8" w14:paraId="32E6CAD3"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8A. ____________[specify] RAD PBV residents</w:t>
      </w:r>
    </w:p>
    <w:p w:rsidRPr="00C851C8" w:rsidR="00C851C8" w:rsidP="00C851C8" w:rsidRDefault="00C851C8" w14:paraId="5AFFDF10"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8B. ____________[specify] RAD PBRA residents</w:t>
      </w:r>
    </w:p>
    <w:p w:rsidRPr="00C851C8" w:rsidR="00C851C8" w:rsidP="00C851C8" w:rsidRDefault="00C851C8" w14:paraId="251D3D8F"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8C. ____________[specify] Non-RAD PBV residents</w:t>
      </w:r>
    </w:p>
    <w:p w:rsidRPr="00C851C8" w:rsidR="00C851C8" w:rsidP="00C851C8" w:rsidRDefault="00C851C8" w14:paraId="6DCF5B22"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Unable to discern from available data</w:t>
      </w:r>
      <w:r w:rsidRPr="00C851C8">
        <w:rPr>
          <w:rFonts w:ascii="Lato" w:hAnsi="Lato" w:eastAsia="Times New Roman" w:cs="Calibri"/>
          <w:sz w:val="20"/>
          <w:szCs w:val="20"/>
        </w:rPr>
        <w:tab/>
        <w:t>98</w:t>
      </w:r>
    </w:p>
    <w:p w:rsidRPr="00C851C8" w:rsidR="00C851C8" w:rsidP="00C851C8" w:rsidRDefault="00C851C8" w14:paraId="46E80C6E" w14:textId="77777777">
      <w:pPr>
        <w:spacing w:after="0" w:line="240" w:lineRule="auto"/>
        <w:ind w:firstLine="720"/>
        <w:rPr>
          <w:rFonts w:ascii="Lato" w:hAnsi="Lato" w:eastAsia="Times New Roman" w:cs="Times New Roman"/>
          <w:sz w:val="20"/>
          <w:szCs w:val="20"/>
        </w:rPr>
      </w:pPr>
    </w:p>
    <w:p w:rsidRPr="00C851C8" w:rsidR="00C851C8" w:rsidP="006042B7" w:rsidRDefault="00C851C8" w14:paraId="4F31B326"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How many residents who were eligible for choice mobility or </w:t>
      </w:r>
      <w:r w:rsidRPr="00C851C8">
        <w:rPr>
          <w:rFonts w:ascii="Calibri" w:hAnsi="Calibri" w:eastAsia="Times New Roman" w:cs="Calibri"/>
        </w:rPr>
        <w:t>Family Right to Move</w:t>
      </w:r>
      <w:r w:rsidRPr="00C851C8">
        <w:rPr>
          <w:rFonts w:ascii="Lato" w:hAnsi="Lato" w:eastAsia="Times New Roman" w:cs="Calibri"/>
          <w:sz w:val="20"/>
          <w:szCs w:val="20"/>
        </w:rPr>
        <w:t xml:space="preserve"> in 2019 </w:t>
      </w:r>
      <w:r w:rsidRPr="00C851C8">
        <w:rPr>
          <w:rFonts w:ascii="Lato" w:hAnsi="Lato" w:eastAsia="Times New Roman" w:cs="Calibri"/>
          <w:b/>
          <w:sz w:val="20"/>
          <w:szCs w:val="20"/>
        </w:rPr>
        <w:t>requested</w:t>
      </w:r>
      <w:r w:rsidRPr="00C851C8">
        <w:rPr>
          <w:rFonts w:ascii="Lato" w:hAnsi="Lato" w:eastAsia="Times New Roman" w:cs="Calibri"/>
          <w:sz w:val="20"/>
          <w:szCs w:val="20"/>
        </w:rPr>
        <w:t xml:space="preserve"> a voucher in the same year?</w:t>
      </w:r>
    </w:p>
    <w:p w:rsidRPr="00C851C8" w:rsidR="00C851C8" w:rsidP="00C851C8" w:rsidRDefault="00C851C8" w14:paraId="40B294D1"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9A. ____________[specify] RAD PBV residents</w:t>
      </w:r>
    </w:p>
    <w:p w:rsidRPr="00C851C8" w:rsidR="00C851C8" w:rsidP="00C851C8" w:rsidRDefault="00C851C8" w14:paraId="1E03F1DD"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9B. ____________[specify] RAD PBRA residents</w:t>
      </w:r>
    </w:p>
    <w:p w:rsidRPr="00C851C8" w:rsidR="00C851C8" w:rsidP="00C851C8" w:rsidRDefault="00C851C8" w14:paraId="18628042"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9C. ____________[specify] Non-RAD PBV residents</w:t>
      </w:r>
      <w:r w:rsidRPr="00C851C8" w:rsidDel="00334481">
        <w:rPr>
          <w:rFonts w:ascii="Lato" w:hAnsi="Lato" w:eastAsia="Times New Roman" w:cs="Times New Roman"/>
          <w:sz w:val="20"/>
          <w:szCs w:val="20"/>
        </w:rPr>
        <w:t xml:space="preserve"> </w:t>
      </w:r>
    </w:p>
    <w:p w:rsidRPr="00C851C8" w:rsidR="00C851C8" w:rsidP="00C851C8" w:rsidRDefault="00C851C8" w14:paraId="15DF16B5"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Unable to discern from available data</w:t>
      </w:r>
      <w:r w:rsidRPr="00C851C8">
        <w:rPr>
          <w:rFonts w:ascii="Lato" w:hAnsi="Lato" w:eastAsia="Times New Roman" w:cs="Calibri"/>
          <w:sz w:val="20"/>
          <w:szCs w:val="20"/>
        </w:rPr>
        <w:tab/>
        <w:t>98</w:t>
      </w:r>
    </w:p>
    <w:p w:rsidRPr="00C851C8" w:rsidR="00C851C8" w:rsidP="00C851C8" w:rsidRDefault="00C851C8" w14:paraId="2A76D01B" w14:textId="77777777">
      <w:pPr>
        <w:spacing w:after="0" w:line="240" w:lineRule="auto"/>
        <w:rPr>
          <w:rFonts w:ascii="Lato" w:hAnsi="Lato" w:eastAsia="Times New Roman" w:cs="Times New Roman"/>
          <w:sz w:val="20"/>
          <w:szCs w:val="20"/>
        </w:rPr>
      </w:pPr>
    </w:p>
    <w:p w:rsidRPr="00C851C8" w:rsidR="00C851C8" w:rsidP="00C851C8" w:rsidRDefault="00C851C8" w14:paraId="2B1A780C"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 xml:space="preserve">Skip Logic for Q10 </w:t>
      </w:r>
      <w:r w:rsidRPr="00C851C8">
        <w:rPr>
          <w:rFonts w:ascii="Lato" w:hAnsi="Lato" w:eastAsia="Times New Roman" w:cs="Times New Roman"/>
          <w:sz w:val="20"/>
          <w:szCs w:val="20"/>
        </w:rPr>
        <w:t>- if PHA has no RAD PBRA properties, skip Q10]</w:t>
      </w:r>
    </w:p>
    <w:p w:rsidRPr="00C851C8" w:rsidR="00C851C8" w:rsidP="00C851C8" w:rsidRDefault="00C851C8" w14:paraId="317C2ED7" w14:textId="77777777">
      <w:pPr>
        <w:spacing w:after="0" w:line="240" w:lineRule="auto"/>
        <w:rPr>
          <w:rFonts w:ascii="Lato" w:hAnsi="Lato" w:eastAsia="Times New Roman" w:cs="Times New Roman"/>
          <w:sz w:val="20"/>
          <w:szCs w:val="20"/>
        </w:rPr>
      </w:pPr>
    </w:p>
    <w:p w:rsidRPr="00C851C8" w:rsidR="00C851C8" w:rsidP="006042B7" w:rsidRDefault="00C851C8" w14:paraId="041DB6B7" w14:textId="77777777">
      <w:pPr>
        <w:numPr>
          <w:ilvl w:val="0"/>
          <w:numId w:val="4"/>
        </w:numPr>
        <w:spacing w:after="0" w:line="240" w:lineRule="auto"/>
        <w:contextualSpacing/>
        <w:rPr>
          <w:rFonts w:ascii="Lato" w:hAnsi="Lato" w:eastAsia="Times New Roman" w:cs="Calibri"/>
          <w:sz w:val="20"/>
          <w:szCs w:val="20"/>
        </w:rPr>
      </w:pPr>
      <w:bookmarkStart w:name="_Hlk59024223" w:id="15"/>
      <w:r w:rsidRPr="00C851C8">
        <w:rPr>
          <w:rFonts w:ascii="Lato" w:hAnsi="Lato" w:eastAsia="Times New Roman" w:cs="Calibri"/>
          <w:sz w:val="20"/>
          <w:szCs w:val="20"/>
        </w:rPr>
        <w:t xml:space="preserve">For RAD PBRA residents who want to request a voucher, what point of contact could the </w:t>
      </w:r>
      <w:proofErr w:type="gramStart"/>
      <w:r w:rsidRPr="00C851C8">
        <w:rPr>
          <w:rFonts w:ascii="Lato" w:hAnsi="Lato" w:eastAsia="Times New Roman" w:cs="Calibri"/>
          <w:sz w:val="20"/>
          <w:szCs w:val="20"/>
        </w:rPr>
        <w:t>residents</w:t>
      </w:r>
      <w:proofErr w:type="gramEnd"/>
      <w:r w:rsidRPr="00C851C8">
        <w:rPr>
          <w:rFonts w:ascii="Lato" w:hAnsi="Lato" w:eastAsia="Times New Roman" w:cs="Calibri"/>
          <w:sz w:val="20"/>
          <w:szCs w:val="20"/>
        </w:rPr>
        <w:t xml:space="preserve"> approach to request a choice mobility voucher? </w:t>
      </w:r>
    </w:p>
    <w:p w:rsidRPr="00C851C8" w:rsidR="00C851C8" w:rsidP="00C851C8" w:rsidRDefault="00C851C8" w14:paraId="02F73E5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Staff at your PHA</w:t>
      </w:r>
      <w:r w:rsidRPr="00C851C8">
        <w:rPr>
          <w:rFonts w:ascii="Lato" w:hAnsi="Lato" w:eastAsia="Times New Roman" w:cs="Calibri"/>
          <w:sz w:val="20"/>
          <w:szCs w:val="20"/>
        </w:rPr>
        <w:tab/>
        <w:t>1</w:t>
      </w:r>
    </w:p>
    <w:p w:rsidRPr="00C851C8" w:rsidR="00C851C8" w:rsidP="00C851C8" w:rsidRDefault="00C851C8" w14:paraId="621F110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Property owner/manager</w:t>
      </w:r>
      <w:r w:rsidRPr="00C851C8">
        <w:rPr>
          <w:rFonts w:ascii="Lato" w:hAnsi="Lato" w:eastAsia="Times New Roman" w:cs="Calibri"/>
          <w:sz w:val="20"/>
          <w:szCs w:val="20"/>
        </w:rPr>
        <w:tab/>
        <w:t>2</w:t>
      </w:r>
    </w:p>
    <w:p w:rsidRPr="00C851C8" w:rsidR="00C851C8" w:rsidP="00C851C8" w:rsidRDefault="00C851C8" w14:paraId="5CDD24B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Both PHA staff and property owners/managers</w:t>
      </w:r>
      <w:r w:rsidRPr="00C851C8">
        <w:rPr>
          <w:rFonts w:ascii="Lato" w:hAnsi="Lato" w:eastAsia="Times New Roman" w:cs="Calibri"/>
          <w:sz w:val="20"/>
          <w:szCs w:val="20"/>
        </w:rPr>
        <w:tab/>
        <w:t>3</w:t>
      </w:r>
    </w:p>
    <w:p w:rsidRPr="00C851C8" w:rsidR="00C851C8" w:rsidP="00C851C8" w:rsidRDefault="00C851C8" w14:paraId="2AD5816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Other</w:t>
      </w:r>
      <w:r w:rsidRPr="00C851C8">
        <w:rPr>
          <w:rFonts w:ascii="Lato" w:hAnsi="Lato" w:eastAsia="Times New Roman" w:cs="Calibri"/>
          <w:sz w:val="20"/>
          <w:szCs w:val="20"/>
        </w:rPr>
        <w:tab/>
        <w:t>4</w:t>
      </w:r>
    </w:p>
    <w:p w:rsidRPr="00C851C8" w:rsidR="00C851C8" w:rsidP="00C851C8" w:rsidRDefault="00C851C8" w14:paraId="5BD223DC" w14:textId="77777777">
      <w:pPr>
        <w:tabs>
          <w:tab w:val="right" w:leader="dot" w:pos="720"/>
          <w:tab w:val="right" w:leader="dot" w:pos="5760"/>
        </w:tabs>
        <w:spacing w:after="60" w:line="240" w:lineRule="auto"/>
        <w:ind w:left="1260"/>
        <w:rPr>
          <w:rFonts w:ascii="Lato" w:hAnsi="Lato" w:eastAsia="Times New Roman" w:cs="Times New Roman"/>
          <w:sz w:val="20"/>
          <w:szCs w:val="20"/>
        </w:rPr>
      </w:pPr>
      <w:r w:rsidRPr="00C851C8">
        <w:rPr>
          <w:rFonts w:ascii="Lato" w:hAnsi="Lato" w:eastAsia="Times New Roman" w:cs="Times New Roman"/>
          <w:sz w:val="20"/>
          <w:szCs w:val="20"/>
        </w:rPr>
        <w:t>Please specify: _________</w:t>
      </w:r>
    </w:p>
    <w:p w:rsidRPr="00C851C8" w:rsidR="00C851C8" w:rsidP="00C851C8" w:rsidRDefault="00C851C8" w14:paraId="27B687CA" w14:textId="77777777">
      <w:pPr>
        <w:spacing w:after="0" w:line="240" w:lineRule="auto"/>
        <w:rPr>
          <w:rFonts w:ascii="Lato" w:hAnsi="Lato" w:eastAsia="Times New Roman" w:cs="Times New Roman"/>
          <w:sz w:val="20"/>
          <w:szCs w:val="20"/>
        </w:rPr>
      </w:pPr>
    </w:p>
    <w:p w:rsidRPr="00C851C8" w:rsidR="00C851C8" w:rsidP="00C851C8" w:rsidRDefault="00C851C8" w14:paraId="20841432"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 xml:space="preserve">Skip Logic for Q11 </w:t>
      </w:r>
      <w:r w:rsidRPr="00C851C8">
        <w:rPr>
          <w:rFonts w:ascii="Lato" w:hAnsi="Lato" w:eastAsia="Times New Roman" w:cs="Times New Roman"/>
          <w:sz w:val="20"/>
          <w:szCs w:val="20"/>
        </w:rPr>
        <w:t>- if PHA has no RAD PBV properties, skip Q11]</w:t>
      </w:r>
    </w:p>
    <w:p w:rsidRPr="00C851C8" w:rsidR="00C851C8" w:rsidP="00C851C8" w:rsidRDefault="00C851C8" w14:paraId="06078468" w14:textId="77777777">
      <w:pPr>
        <w:spacing w:after="0" w:line="240" w:lineRule="auto"/>
        <w:rPr>
          <w:rFonts w:ascii="Lato" w:hAnsi="Lato" w:eastAsia="Times New Roman" w:cs="Times New Roman"/>
          <w:sz w:val="20"/>
          <w:szCs w:val="20"/>
        </w:rPr>
      </w:pPr>
    </w:p>
    <w:p w:rsidRPr="00C851C8" w:rsidR="00C851C8" w:rsidP="006042B7" w:rsidRDefault="00C851C8" w14:paraId="696F2CC5"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For RAD PBV residents who want to request a voucher, what point of contact could the </w:t>
      </w:r>
      <w:proofErr w:type="gramStart"/>
      <w:r w:rsidRPr="00C851C8">
        <w:rPr>
          <w:rFonts w:ascii="Lato" w:hAnsi="Lato" w:eastAsia="Times New Roman" w:cs="Calibri"/>
          <w:sz w:val="20"/>
          <w:szCs w:val="20"/>
        </w:rPr>
        <w:t>residents</w:t>
      </w:r>
      <w:proofErr w:type="gramEnd"/>
      <w:r w:rsidRPr="00C851C8">
        <w:rPr>
          <w:rFonts w:ascii="Lato" w:hAnsi="Lato" w:eastAsia="Times New Roman" w:cs="Calibri"/>
          <w:sz w:val="20"/>
          <w:szCs w:val="20"/>
        </w:rPr>
        <w:t xml:space="preserve"> approach to request a choice mobility voucher? </w:t>
      </w:r>
    </w:p>
    <w:p w:rsidRPr="00C851C8" w:rsidR="00C851C8" w:rsidP="00C851C8" w:rsidRDefault="00C851C8" w14:paraId="69157B1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Staff at your PHA</w:t>
      </w:r>
      <w:r w:rsidRPr="00C851C8">
        <w:rPr>
          <w:rFonts w:ascii="Lato" w:hAnsi="Lato" w:eastAsia="Times New Roman" w:cs="Calibri"/>
          <w:sz w:val="20"/>
          <w:szCs w:val="20"/>
        </w:rPr>
        <w:tab/>
        <w:t>1</w:t>
      </w:r>
    </w:p>
    <w:p w:rsidRPr="00C851C8" w:rsidR="00C851C8" w:rsidP="00C851C8" w:rsidRDefault="00C851C8" w14:paraId="78205FB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Property owner/manager</w:t>
      </w:r>
      <w:r w:rsidRPr="00C851C8">
        <w:rPr>
          <w:rFonts w:ascii="Lato" w:hAnsi="Lato" w:eastAsia="Times New Roman" w:cs="Calibri"/>
          <w:sz w:val="20"/>
          <w:szCs w:val="20"/>
        </w:rPr>
        <w:tab/>
        <w:t>2</w:t>
      </w:r>
    </w:p>
    <w:p w:rsidRPr="00C851C8" w:rsidR="00C851C8" w:rsidP="00C851C8" w:rsidRDefault="00C851C8" w14:paraId="0D06114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Both PHA staff and property owners/managers</w:t>
      </w:r>
      <w:r w:rsidRPr="00C851C8" w:rsidDel="00412E33">
        <w:rPr>
          <w:rFonts w:ascii="Lato" w:hAnsi="Lato" w:eastAsia="Times New Roman" w:cs="Calibri"/>
          <w:sz w:val="20"/>
          <w:szCs w:val="20"/>
        </w:rPr>
        <w:t xml:space="preserve"> </w:t>
      </w:r>
      <w:r w:rsidRPr="00C851C8">
        <w:rPr>
          <w:rFonts w:ascii="Lato" w:hAnsi="Lato" w:eastAsia="Times New Roman" w:cs="Calibri"/>
          <w:sz w:val="20"/>
          <w:szCs w:val="20"/>
        </w:rPr>
        <w:tab/>
        <w:t>3</w:t>
      </w:r>
    </w:p>
    <w:p w:rsidRPr="00C851C8" w:rsidR="00C851C8" w:rsidP="00C851C8" w:rsidRDefault="00C851C8" w14:paraId="3CD1CA6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Other</w:t>
      </w:r>
      <w:r w:rsidRPr="00C851C8">
        <w:rPr>
          <w:rFonts w:ascii="Lato" w:hAnsi="Lato" w:eastAsia="Times New Roman" w:cs="Calibri"/>
          <w:sz w:val="20"/>
          <w:szCs w:val="20"/>
        </w:rPr>
        <w:tab/>
        <w:t>4</w:t>
      </w:r>
    </w:p>
    <w:p w:rsidRPr="00C851C8" w:rsidR="00C851C8" w:rsidP="00C851C8" w:rsidRDefault="00C851C8" w14:paraId="574EA3B0" w14:textId="77777777">
      <w:pPr>
        <w:tabs>
          <w:tab w:val="right" w:leader="dot" w:pos="720"/>
          <w:tab w:val="right" w:leader="dot" w:pos="5760"/>
        </w:tabs>
        <w:spacing w:after="60" w:line="240" w:lineRule="auto"/>
        <w:ind w:left="1260"/>
        <w:rPr>
          <w:rFonts w:ascii="Lato" w:hAnsi="Lato" w:eastAsia="Times New Roman" w:cs="Times New Roman"/>
          <w:sz w:val="20"/>
          <w:szCs w:val="20"/>
        </w:rPr>
      </w:pPr>
      <w:r w:rsidRPr="00C851C8">
        <w:rPr>
          <w:rFonts w:ascii="Lato" w:hAnsi="Lato" w:eastAsia="Times New Roman" w:cs="Times New Roman"/>
          <w:sz w:val="20"/>
          <w:szCs w:val="20"/>
        </w:rPr>
        <w:t>Please specify: _________</w:t>
      </w:r>
    </w:p>
    <w:p w:rsidRPr="00C851C8" w:rsidR="00C851C8" w:rsidP="00C851C8" w:rsidRDefault="00C851C8" w14:paraId="7EEA81B5" w14:textId="77777777">
      <w:pPr>
        <w:tabs>
          <w:tab w:val="right" w:leader="dot" w:pos="720"/>
          <w:tab w:val="right" w:leader="dot" w:pos="5760"/>
        </w:tabs>
        <w:spacing w:after="60" w:line="240" w:lineRule="auto"/>
        <w:ind w:left="1260"/>
        <w:rPr>
          <w:rFonts w:ascii="Lato" w:hAnsi="Lato" w:eastAsia="Times New Roman" w:cs="Times New Roman"/>
          <w:sz w:val="20"/>
          <w:szCs w:val="20"/>
        </w:rPr>
      </w:pPr>
    </w:p>
    <w:p w:rsidRPr="00C851C8" w:rsidR="00C851C8" w:rsidP="00C851C8" w:rsidRDefault="00C851C8" w14:paraId="057EF6BE"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 xml:space="preserve">Skip Logic for Q12 </w:t>
      </w:r>
      <w:r w:rsidRPr="00C851C8">
        <w:rPr>
          <w:rFonts w:ascii="Lato" w:hAnsi="Lato" w:eastAsia="Times New Roman" w:cs="Times New Roman"/>
          <w:sz w:val="20"/>
          <w:szCs w:val="20"/>
        </w:rPr>
        <w:t>- if PHA has no non-RAD PBV properties, skip Q12]</w:t>
      </w:r>
    </w:p>
    <w:p w:rsidRPr="00C851C8" w:rsidR="00C851C8" w:rsidP="00C851C8" w:rsidRDefault="00C851C8" w14:paraId="72CC7F68" w14:textId="77777777">
      <w:pPr>
        <w:spacing w:after="0" w:line="240" w:lineRule="auto"/>
        <w:rPr>
          <w:rFonts w:ascii="Lato" w:hAnsi="Lato" w:eastAsia="Times New Roman" w:cs="Times New Roman"/>
          <w:sz w:val="20"/>
          <w:szCs w:val="20"/>
        </w:rPr>
      </w:pPr>
    </w:p>
    <w:p w:rsidRPr="00C851C8" w:rsidR="00C851C8" w:rsidP="006042B7" w:rsidRDefault="00C851C8" w14:paraId="2A40B550"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What point of contact could non-RAD PBV </w:t>
      </w:r>
      <w:proofErr w:type="gramStart"/>
      <w:r w:rsidRPr="00C851C8">
        <w:rPr>
          <w:rFonts w:ascii="Lato" w:hAnsi="Lato" w:eastAsia="Times New Roman" w:cs="Calibri"/>
          <w:sz w:val="20"/>
          <w:szCs w:val="20"/>
        </w:rPr>
        <w:t>residents</w:t>
      </w:r>
      <w:proofErr w:type="gramEnd"/>
      <w:r w:rsidRPr="00C851C8">
        <w:rPr>
          <w:rFonts w:ascii="Lato" w:hAnsi="Lato" w:eastAsia="Times New Roman" w:cs="Calibri"/>
          <w:sz w:val="20"/>
          <w:szCs w:val="20"/>
        </w:rPr>
        <w:t xml:space="preserve"> approach to request a voucher for Family Right to Move?</w:t>
      </w:r>
    </w:p>
    <w:p w:rsidRPr="00C851C8" w:rsidR="00C851C8" w:rsidP="00C851C8" w:rsidRDefault="00C851C8" w14:paraId="0F7893B5" w14:textId="77777777">
      <w:pPr>
        <w:tabs>
          <w:tab w:val="right" w:leader="dot" w:pos="720"/>
          <w:tab w:val="right" w:leader="dot" w:pos="5760"/>
        </w:tabs>
        <w:spacing w:after="60" w:line="240" w:lineRule="auto"/>
        <w:ind w:left="720"/>
        <w:rPr>
          <w:rFonts w:ascii="Lato" w:hAnsi="Lato" w:eastAsia="Times New Roman" w:cs="Calibri"/>
          <w:sz w:val="20"/>
          <w:szCs w:val="20"/>
        </w:rPr>
      </w:pPr>
      <w:bookmarkStart w:name="_Hlk59025479" w:id="16"/>
      <w:r w:rsidRPr="00C851C8">
        <w:rPr>
          <w:rFonts w:ascii="Lato" w:hAnsi="Lato" w:eastAsia="Times New Roman" w:cs="Calibri"/>
          <w:sz w:val="20"/>
          <w:szCs w:val="20"/>
        </w:rPr>
        <w:t>Staff at your PHA</w:t>
      </w:r>
      <w:r w:rsidRPr="00C851C8">
        <w:rPr>
          <w:rFonts w:ascii="Lato" w:hAnsi="Lato" w:eastAsia="Times New Roman" w:cs="Calibri"/>
          <w:sz w:val="20"/>
          <w:szCs w:val="20"/>
        </w:rPr>
        <w:tab/>
        <w:t>1</w:t>
      </w:r>
    </w:p>
    <w:p w:rsidRPr="00C851C8" w:rsidR="00C851C8" w:rsidP="00C851C8" w:rsidRDefault="00C851C8" w14:paraId="1FC751D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Property owner/manager</w:t>
      </w:r>
      <w:r w:rsidRPr="00C851C8">
        <w:rPr>
          <w:rFonts w:ascii="Lato" w:hAnsi="Lato" w:eastAsia="Times New Roman" w:cs="Calibri"/>
          <w:sz w:val="20"/>
          <w:szCs w:val="20"/>
        </w:rPr>
        <w:tab/>
        <w:t>2</w:t>
      </w:r>
    </w:p>
    <w:p w:rsidRPr="00C851C8" w:rsidR="00C851C8" w:rsidP="00C851C8" w:rsidRDefault="00C851C8" w14:paraId="3C9B325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Both PHA staff and property owners/managers</w:t>
      </w:r>
      <w:r w:rsidRPr="00C851C8" w:rsidDel="00412E33">
        <w:rPr>
          <w:rFonts w:ascii="Lato" w:hAnsi="Lato" w:eastAsia="Times New Roman" w:cs="Calibri"/>
          <w:sz w:val="20"/>
          <w:szCs w:val="20"/>
        </w:rPr>
        <w:t xml:space="preserve"> </w:t>
      </w:r>
      <w:r w:rsidRPr="00C851C8">
        <w:rPr>
          <w:rFonts w:ascii="Lato" w:hAnsi="Lato" w:eastAsia="Times New Roman" w:cs="Calibri"/>
          <w:sz w:val="20"/>
          <w:szCs w:val="20"/>
        </w:rPr>
        <w:tab/>
        <w:t>3</w:t>
      </w:r>
    </w:p>
    <w:p w:rsidRPr="00C851C8" w:rsidR="00C851C8" w:rsidP="00C851C8" w:rsidRDefault="00C851C8" w14:paraId="28E81FC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Other</w:t>
      </w:r>
      <w:r w:rsidRPr="00C851C8">
        <w:rPr>
          <w:rFonts w:ascii="Lato" w:hAnsi="Lato" w:eastAsia="Times New Roman" w:cs="Calibri"/>
          <w:sz w:val="20"/>
          <w:szCs w:val="20"/>
        </w:rPr>
        <w:tab/>
        <w:t>4</w:t>
      </w:r>
    </w:p>
    <w:p w:rsidRPr="00C851C8" w:rsidR="00C851C8" w:rsidP="00C851C8" w:rsidRDefault="00C851C8" w14:paraId="6C17269F" w14:textId="77777777">
      <w:pPr>
        <w:tabs>
          <w:tab w:val="right" w:leader="dot" w:pos="720"/>
          <w:tab w:val="right" w:leader="dot" w:pos="5760"/>
        </w:tabs>
        <w:spacing w:after="60" w:line="240" w:lineRule="auto"/>
        <w:ind w:left="720" w:firstLine="720"/>
        <w:rPr>
          <w:rFonts w:ascii="Lato" w:hAnsi="Lato" w:eastAsia="Times New Roman" w:cs="Calibri"/>
          <w:sz w:val="20"/>
          <w:szCs w:val="20"/>
        </w:rPr>
      </w:pPr>
      <w:r w:rsidRPr="00C851C8">
        <w:rPr>
          <w:rFonts w:ascii="Lato" w:hAnsi="Lato" w:eastAsia="Times New Roman" w:cs="Calibri"/>
          <w:sz w:val="20"/>
          <w:szCs w:val="20"/>
        </w:rPr>
        <w:t>Please specify: _________</w:t>
      </w:r>
    </w:p>
    <w:bookmarkEnd w:id="15"/>
    <w:bookmarkEnd w:id="16"/>
    <w:p w:rsidRPr="00C851C8" w:rsidR="00C851C8" w:rsidP="00C851C8" w:rsidRDefault="00C851C8" w14:paraId="4F319719" w14:textId="77777777">
      <w:pPr>
        <w:spacing w:after="0" w:line="240" w:lineRule="auto"/>
        <w:rPr>
          <w:rFonts w:ascii="Lato" w:hAnsi="Lato" w:eastAsia="Times New Roman" w:cs="Times New Roman"/>
          <w:sz w:val="20"/>
          <w:szCs w:val="20"/>
        </w:rPr>
      </w:pPr>
    </w:p>
    <w:p w:rsidRPr="00C851C8" w:rsidR="00C851C8" w:rsidP="00C851C8" w:rsidRDefault="00C851C8" w14:paraId="3C7E854E"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lastRenderedPageBreak/>
        <w:t>[</w:t>
      </w:r>
      <w:r w:rsidRPr="00C851C8">
        <w:rPr>
          <w:rFonts w:ascii="Lato" w:hAnsi="Lato" w:eastAsia="Times New Roman" w:cs="Times New Roman"/>
          <w:b/>
          <w:sz w:val="20"/>
          <w:szCs w:val="20"/>
        </w:rPr>
        <w:t>Skip Logic for Q13</w:t>
      </w:r>
      <w:r w:rsidRPr="00C851C8">
        <w:rPr>
          <w:rFonts w:ascii="Lato" w:hAnsi="Lato" w:eastAsia="Times New Roman" w:cs="Times New Roman"/>
          <w:sz w:val="20"/>
          <w:szCs w:val="20"/>
        </w:rPr>
        <w:t xml:space="preserve"> – options will populate below depending on which boxes are unchecked for question Q2A and Q2B]</w:t>
      </w:r>
    </w:p>
    <w:p w:rsidRPr="00C851C8" w:rsidR="00C851C8" w:rsidP="00C851C8" w:rsidRDefault="00C851C8" w14:paraId="5CCCD867" w14:textId="77777777">
      <w:pPr>
        <w:spacing w:after="0" w:line="240" w:lineRule="auto"/>
        <w:rPr>
          <w:rFonts w:ascii="Lato" w:hAnsi="Lato" w:eastAsia="Times New Roman" w:cs="Times New Roman"/>
          <w:sz w:val="20"/>
          <w:szCs w:val="20"/>
        </w:rPr>
      </w:pPr>
    </w:p>
    <w:p w:rsidRPr="00C851C8" w:rsidR="00C851C8" w:rsidP="006042B7" w:rsidRDefault="00C851C8" w14:paraId="3996C3CE"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For requests made in 2019, how many RAD residents were issued a voucher for choice mobility in 2019?</w:t>
      </w:r>
    </w:p>
    <w:p w:rsidRPr="00C851C8" w:rsidR="00C851C8" w:rsidP="00C851C8" w:rsidRDefault="00C851C8" w14:paraId="67E28E40"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13A. ____________[specify] PBV residents</w:t>
      </w:r>
    </w:p>
    <w:p w:rsidRPr="00C851C8" w:rsidR="00C851C8" w:rsidP="00C851C8" w:rsidRDefault="00C851C8" w14:paraId="797813F9" w14:textId="489E1173">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More than one but not sure of the exact number</w:t>
      </w:r>
    </w:p>
    <w:p w:rsidRPr="00C851C8" w:rsidR="00C851C8" w:rsidP="00C851C8" w:rsidRDefault="00C851C8" w14:paraId="0EA338C9"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26C63E47"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13B. ____________[specify] PBRA resident</w:t>
      </w:r>
    </w:p>
    <w:p w:rsidRPr="00C851C8" w:rsidR="00C851C8" w:rsidP="00C851C8" w:rsidRDefault="00C851C8" w14:paraId="1E4FF9AB" w14:textId="30E54203">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More than one but not sure of the exact number</w:t>
      </w:r>
    </w:p>
    <w:p w:rsidRPr="00C851C8" w:rsidR="00C851C8" w:rsidP="00C851C8" w:rsidRDefault="00C851C8" w14:paraId="7D29E0B8" w14:textId="77777777">
      <w:pPr>
        <w:spacing w:after="0" w:line="240" w:lineRule="auto"/>
        <w:ind w:firstLine="720"/>
        <w:rPr>
          <w:rFonts w:ascii="Lato" w:hAnsi="Lato" w:eastAsia="Times New Roman" w:cs="Times New Roman"/>
          <w:sz w:val="20"/>
          <w:szCs w:val="20"/>
        </w:rPr>
      </w:pPr>
    </w:p>
    <w:p w:rsidRPr="00C851C8" w:rsidR="00C851C8" w:rsidP="006042B7" w:rsidRDefault="00C851C8" w14:paraId="4A9EFD9C"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Did your PHA have enough vouchers to grant </w:t>
      </w:r>
      <w:proofErr w:type="gramStart"/>
      <w:r w:rsidRPr="00C851C8">
        <w:rPr>
          <w:rFonts w:ascii="Lato" w:hAnsi="Lato" w:eastAsia="Times New Roman" w:cs="Calibri"/>
          <w:sz w:val="20"/>
          <w:szCs w:val="20"/>
        </w:rPr>
        <w:t>all of</w:t>
      </w:r>
      <w:proofErr w:type="gramEnd"/>
      <w:r w:rsidRPr="00C851C8">
        <w:rPr>
          <w:rFonts w:ascii="Lato" w:hAnsi="Lato" w:eastAsia="Times New Roman" w:cs="Calibri"/>
          <w:sz w:val="20"/>
          <w:szCs w:val="20"/>
        </w:rPr>
        <w:t xml:space="preserve"> the requests for choice mobility vouchers in 2019?</w:t>
      </w:r>
    </w:p>
    <w:p w:rsidRPr="00C851C8" w:rsidR="00C851C8" w:rsidP="00C851C8" w:rsidRDefault="00C851C8" w14:paraId="507432C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14CD8FE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2D15876D" w14:textId="77777777">
      <w:pPr>
        <w:spacing w:after="0" w:line="240" w:lineRule="auto"/>
        <w:rPr>
          <w:rFonts w:ascii="Lato" w:hAnsi="Lato" w:eastAsia="Times New Roman" w:cs="Times New Roman"/>
          <w:sz w:val="20"/>
          <w:szCs w:val="20"/>
        </w:rPr>
      </w:pPr>
    </w:p>
    <w:p w:rsidRPr="00C851C8" w:rsidR="00C851C8" w:rsidP="006042B7" w:rsidRDefault="00C851C8" w14:paraId="2DF92E86"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Calibri" w:cs="Times New Roman"/>
          <w:iCs/>
          <w:sz w:val="20"/>
          <w:szCs w:val="20"/>
        </w:rPr>
        <w:t xml:space="preserve">As previously mentioned, while this RAD study was developed prior to the pandemic and examines PHA operations in 2019, we do have some questions about the current circumstances. </w:t>
      </w:r>
    </w:p>
    <w:p w:rsidRPr="00C851C8" w:rsidR="00C851C8" w:rsidP="00C851C8" w:rsidRDefault="00C851C8" w14:paraId="4B7AA0EC" w14:textId="77777777">
      <w:pPr>
        <w:ind w:left="720"/>
        <w:contextualSpacing/>
        <w:rPr>
          <w:rFonts w:ascii="Lato" w:hAnsi="Lato" w:eastAsia="Times New Roman" w:cs="Calibri"/>
          <w:sz w:val="20"/>
          <w:szCs w:val="20"/>
        </w:rPr>
      </w:pPr>
    </w:p>
    <w:p w:rsidRPr="00C851C8" w:rsidR="00C851C8" w:rsidP="00C851C8" w:rsidRDefault="00C851C8" w14:paraId="3A7C5A32" w14:textId="77777777">
      <w:pPr>
        <w:ind w:left="720"/>
        <w:contextualSpacing/>
        <w:rPr>
          <w:rFonts w:ascii="Lato" w:hAnsi="Lato" w:eastAsia="Times New Roman" w:cs="Calibri"/>
          <w:sz w:val="20"/>
          <w:szCs w:val="20"/>
        </w:rPr>
      </w:pPr>
      <w:r w:rsidRPr="00C851C8">
        <w:rPr>
          <w:rFonts w:ascii="Lato" w:hAnsi="Lato" w:eastAsia="Times New Roman" w:cs="Calibri"/>
          <w:bCs/>
          <w:sz w:val="20"/>
          <w:szCs w:val="20"/>
        </w:rPr>
        <w:t xml:space="preserve">15A. In general, how has COVID-19 impacted the overall number of households requesting </w:t>
      </w:r>
      <w:r w:rsidRPr="00C851C8">
        <w:rPr>
          <w:rFonts w:ascii="Lato" w:hAnsi="Lato" w:eastAsia="Times New Roman" w:cs="Calibri"/>
          <w:sz w:val="20"/>
          <w:szCs w:val="20"/>
        </w:rPr>
        <w:t xml:space="preserve">vouchers? </w:t>
      </w:r>
    </w:p>
    <w:p w:rsidRPr="00C851C8" w:rsidR="00C851C8" w:rsidP="00C851C8" w:rsidRDefault="00C851C8" w14:paraId="4F9D0F8C"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Requests have decreased</w:t>
      </w:r>
      <w:r w:rsidRPr="00C851C8">
        <w:rPr>
          <w:rFonts w:ascii="Lato" w:hAnsi="Lato" w:eastAsia="Times New Roman" w:cs="Calibri"/>
          <w:sz w:val="20"/>
          <w:szCs w:val="20"/>
        </w:rPr>
        <w:tab/>
        <w:t>1</w:t>
      </w:r>
    </w:p>
    <w:p w:rsidRPr="00C851C8" w:rsidR="00C851C8" w:rsidP="00C851C8" w:rsidRDefault="00C851C8" w14:paraId="576A5077"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 change in requests</w:t>
      </w:r>
      <w:r w:rsidRPr="00C851C8">
        <w:rPr>
          <w:rFonts w:ascii="Lato" w:hAnsi="Lato" w:eastAsia="Times New Roman" w:cs="Calibri"/>
          <w:sz w:val="20"/>
          <w:szCs w:val="20"/>
        </w:rPr>
        <w:tab/>
        <w:t>2</w:t>
      </w:r>
    </w:p>
    <w:p w:rsidRPr="00C851C8" w:rsidR="00C851C8" w:rsidP="00C851C8" w:rsidRDefault="00C851C8" w14:paraId="249DC092"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Requests have increased</w:t>
      </w:r>
      <w:r w:rsidRPr="00C851C8">
        <w:rPr>
          <w:rFonts w:ascii="Lato" w:hAnsi="Lato" w:eastAsia="Times New Roman" w:cs="Calibri"/>
          <w:sz w:val="20"/>
          <w:szCs w:val="20"/>
        </w:rPr>
        <w:tab/>
        <w:t>3</w:t>
      </w:r>
    </w:p>
    <w:p w:rsidRPr="00C851C8" w:rsidR="00C851C8" w:rsidP="00C851C8" w:rsidRDefault="00C851C8" w14:paraId="52F164A0" w14:textId="77777777">
      <w:pPr>
        <w:tabs>
          <w:tab w:val="right" w:leader="dot" w:pos="720"/>
          <w:tab w:val="right" w:leader="dot" w:pos="5760"/>
        </w:tabs>
        <w:spacing w:after="60" w:line="240" w:lineRule="auto"/>
        <w:ind w:left="1080"/>
        <w:rPr>
          <w:rFonts w:ascii="Lato" w:hAnsi="Lato" w:eastAsia="Times New Roman" w:cs="Calibri"/>
          <w:sz w:val="20"/>
          <w:szCs w:val="20"/>
        </w:rPr>
      </w:pPr>
    </w:p>
    <w:p w:rsidRPr="00C851C8" w:rsidR="00C851C8" w:rsidP="00C851C8" w:rsidRDefault="00C851C8" w14:paraId="11AE21D3" w14:textId="77777777">
      <w:pPr>
        <w:ind w:left="720"/>
        <w:contextualSpacing/>
        <w:rPr>
          <w:rFonts w:ascii="Lato" w:hAnsi="Lato" w:eastAsia="Times New Roman" w:cs="Calibri"/>
          <w:sz w:val="20"/>
          <w:szCs w:val="20"/>
        </w:rPr>
      </w:pPr>
      <w:r w:rsidRPr="00C851C8">
        <w:rPr>
          <w:rFonts w:ascii="Lato" w:hAnsi="Lato" w:eastAsia="Times New Roman" w:cs="Calibri"/>
          <w:bCs/>
          <w:sz w:val="20"/>
          <w:szCs w:val="20"/>
        </w:rPr>
        <w:t xml:space="preserve">15B. How has COVID-19 impacted the number of households requesting </w:t>
      </w:r>
      <w:r w:rsidRPr="00C851C8">
        <w:rPr>
          <w:rFonts w:ascii="Lato" w:hAnsi="Lato" w:eastAsia="Times New Roman" w:cs="Calibri"/>
          <w:sz w:val="20"/>
          <w:szCs w:val="20"/>
        </w:rPr>
        <w:t xml:space="preserve">vouchers for choice mobility? </w:t>
      </w:r>
    </w:p>
    <w:p w:rsidRPr="00C851C8" w:rsidR="00C851C8" w:rsidP="00C851C8" w:rsidRDefault="00C851C8" w14:paraId="60544B01"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Requests have decreased</w:t>
      </w:r>
      <w:r w:rsidRPr="00C851C8">
        <w:rPr>
          <w:rFonts w:ascii="Lato" w:hAnsi="Lato" w:eastAsia="Times New Roman" w:cs="Calibri"/>
          <w:sz w:val="20"/>
          <w:szCs w:val="20"/>
        </w:rPr>
        <w:tab/>
        <w:t>1</w:t>
      </w:r>
    </w:p>
    <w:p w:rsidRPr="00C851C8" w:rsidR="00C851C8" w:rsidP="00C851C8" w:rsidRDefault="00C851C8" w14:paraId="1CCE5DC7"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 change in requests</w:t>
      </w:r>
      <w:r w:rsidRPr="00C851C8">
        <w:rPr>
          <w:rFonts w:ascii="Lato" w:hAnsi="Lato" w:eastAsia="Times New Roman" w:cs="Calibri"/>
          <w:sz w:val="20"/>
          <w:szCs w:val="20"/>
        </w:rPr>
        <w:tab/>
        <w:t>2</w:t>
      </w:r>
    </w:p>
    <w:p w:rsidRPr="00C851C8" w:rsidR="00C851C8" w:rsidP="00C851C8" w:rsidRDefault="00C851C8" w14:paraId="33F04ACC"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Requests have increased</w:t>
      </w:r>
      <w:r w:rsidRPr="00C851C8">
        <w:rPr>
          <w:rFonts w:ascii="Lato" w:hAnsi="Lato" w:eastAsia="Times New Roman" w:cs="Calibri"/>
          <w:sz w:val="20"/>
          <w:szCs w:val="20"/>
        </w:rPr>
        <w:tab/>
        <w:t>3</w:t>
      </w:r>
    </w:p>
    <w:p w:rsidRPr="00C851C8" w:rsidR="00C851C8" w:rsidP="00C851C8" w:rsidRDefault="00C851C8" w14:paraId="24725418" w14:textId="77777777">
      <w:pPr>
        <w:spacing w:after="0" w:line="240" w:lineRule="auto"/>
        <w:rPr>
          <w:rFonts w:ascii="Lato" w:hAnsi="Lato" w:eastAsia="Times New Roman" w:cs="Calibri"/>
          <w:iCs/>
          <w:sz w:val="20"/>
          <w:szCs w:val="20"/>
        </w:rPr>
      </w:pPr>
    </w:p>
    <w:p w:rsidRPr="00C851C8" w:rsidR="00C851C8" w:rsidP="00C851C8" w:rsidRDefault="00C851C8" w14:paraId="5110EA58" w14:textId="77777777">
      <w:pPr>
        <w:spacing w:after="0" w:line="240" w:lineRule="auto"/>
        <w:rPr>
          <w:rFonts w:ascii="Lato" w:hAnsi="Lato" w:eastAsia="Times New Roman" w:cs="Calibri"/>
          <w:iCs/>
          <w:sz w:val="20"/>
          <w:szCs w:val="20"/>
        </w:rPr>
      </w:pPr>
    </w:p>
    <w:p w:rsidRPr="00C851C8" w:rsidR="00C851C8" w:rsidP="00C851C8" w:rsidRDefault="00C851C8" w14:paraId="10FB12B4"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Waiting list management</w:t>
      </w:r>
    </w:p>
    <w:p w:rsidRPr="00C851C8" w:rsidR="00C851C8" w:rsidP="00C851C8" w:rsidRDefault="00C851C8" w14:paraId="0B0949FA" w14:textId="77777777">
      <w:pPr>
        <w:spacing w:after="0" w:line="240" w:lineRule="auto"/>
        <w:rPr>
          <w:rFonts w:ascii="Times New Roman" w:hAnsi="Times New Roman" w:eastAsia="Times New Roman" w:cs="Times New Roman"/>
          <w:sz w:val="24"/>
          <w:szCs w:val="24"/>
        </w:rPr>
      </w:pPr>
    </w:p>
    <w:p w:rsidRPr="00C851C8" w:rsidR="00C851C8" w:rsidP="006042B7" w:rsidRDefault="00574629" w14:paraId="42CEE96D" w14:textId="2CF979DF">
      <w:pPr>
        <w:numPr>
          <w:ilvl w:val="0"/>
          <w:numId w:val="4"/>
        </w:numPr>
        <w:spacing w:after="0" w:line="240" w:lineRule="auto"/>
        <w:rPr>
          <w:rFonts w:ascii="Lato" w:hAnsi="Lato" w:eastAsia="Times New Roman" w:cs="Calibri"/>
          <w:sz w:val="20"/>
          <w:szCs w:val="20"/>
        </w:rPr>
      </w:pPr>
      <w:r>
        <w:rPr>
          <w:rFonts w:ascii="Lato" w:hAnsi="Lato" w:eastAsia="Times New Roman" w:cs="Calibri"/>
          <w:sz w:val="20"/>
          <w:szCs w:val="20"/>
        </w:rPr>
        <w:t>A</w:t>
      </w:r>
      <w:r w:rsidRPr="00C851C8" w:rsidR="00C851C8">
        <w:rPr>
          <w:rFonts w:ascii="Lato" w:hAnsi="Lato" w:eastAsia="Times New Roman" w:cs="Calibri"/>
          <w:sz w:val="20"/>
          <w:szCs w:val="20"/>
        </w:rPr>
        <w:t xml:space="preserve">s of today, how many households on </w:t>
      </w:r>
      <w:r>
        <w:rPr>
          <w:rFonts w:ascii="Lato" w:hAnsi="Lato" w:eastAsia="Times New Roman" w:cs="Calibri"/>
          <w:sz w:val="20"/>
          <w:szCs w:val="20"/>
        </w:rPr>
        <w:t>the</w:t>
      </w:r>
      <w:r w:rsidRPr="00C851C8" w:rsidR="00C851C8">
        <w:rPr>
          <w:rFonts w:ascii="Lato" w:hAnsi="Lato" w:eastAsia="Times New Roman" w:cs="Calibri"/>
          <w:sz w:val="20"/>
          <w:szCs w:val="20"/>
        </w:rPr>
        <w:t xml:space="preserve"> HCV waiting list</w:t>
      </w:r>
      <w:r>
        <w:rPr>
          <w:rFonts w:ascii="Lato" w:hAnsi="Lato" w:eastAsia="Times New Roman" w:cs="Calibri"/>
          <w:sz w:val="20"/>
          <w:szCs w:val="20"/>
        </w:rPr>
        <w:t xml:space="preserve"> </w:t>
      </w:r>
      <w:r>
        <w:rPr>
          <w:rFonts w:ascii="Lato" w:hAnsi="Lato" w:eastAsia="Times New Roman" w:cs="Calibri"/>
          <w:bCs/>
          <w:sz w:val="20"/>
          <w:szCs w:val="20"/>
        </w:rPr>
        <w:t>are trying to move using choice mobility</w:t>
      </w:r>
      <w:r w:rsidRPr="00C851C8" w:rsidR="00C851C8">
        <w:rPr>
          <w:rFonts w:ascii="Lato" w:hAnsi="Lato" w:eastAsia="Times New Roman" w:cs="Calibri"/>
          <w:sz w:val="20"/>
          <w:szCs w:val="20"/>
        </w:rPr>
        <w:t xml:space="preserve">? </w:t>
      </w:r>
    </w:p>
    <w:p w:rsidRPr="00C851C8" w:rsidR="00C851C8" w:rsidP="00C851C8" w:rsidRDefault="00C851C8" w14:paraId="16DDE320" w14:textId="77777777">
      <w:pPr>
        <w:spacing w:after="0" w:line="240" w:lineRule="auto"/>
        <w:ind w:left="720"/>
        <w:rPr>
          <w:rFonts w:ascii="Lato" w:hAnsi="Lato" w:eastAsia="Times New Roman" w:cs="Calibri"/>
          <w:sz w:val="20"/>
          <w:szCs w:val="20"/>
        </w:rPr>
      </w:pPr>
    </w:p>
    <w:p w:rsidRPr="00C851C8" w:rsidR="00C851C8" w:rsidP="00C851C8" w:rsidRDefault="0096440C" w14:paraId="595F0503" w14:textId="79C53B32">
      <w:pPr>
        <w:spacing w:after="0" w:line="240" w:lineRule="auto"/>
        <w:ind w:firstLine="720"/>
        <w:rPr>
          <w:rFonts w:ascii="Lato" w:hAnsi="Lato" w:eastAsia="Times New Roman" w:cs="Times New Roman"/>
          <w:sz w:val="20"/>
          <w:szCs w:val="20"/>
        </w:rPr>
      </w:pPr>
      <w:r>
        <w:rPr>
          <w:rFonts w:ascii="Lato" w:hAnsi="Lato" w:eastAsia="Times New Roman" w:cs="Times New Roman"/>
          <w:sz w:val="20"/>
          <w:szCs w:val="20"/>
        </w:rPr>
        <w:t>16</w:t>
      </w:r>
      <w:r w:rsidRPr="00C851C8">
        <w:rPr>
          <w:rFonts w:ascii="Lato" w:hAnsi="Lato" w:eastAsia="Times New Roman" w:cs="Times New Roman"/>
          <w:sz w:val="20"/>
          <w:szCs w:val="20"/>
        </w:rPr>
        <w:t>A</w:t>
      </w:r>
      <w:r w:rsidRPr="00C851C8" w:rsidR="00C851C8">
        <w:rPr>
          <w:rFonts w:ascii="Lato" w:hAnsi="Lato" w:eastAsia="Times New Roman" w:cs="Times New Roman"/>
          <w:sz w:val="20"/>
          <w:szCs w:val="20"/>
        </w:rPr>
        <w:t xml:space="preserve">. ____________[specify] RAD PBV households  </w:t>
      </w:r>
    </w:p>
    <w:p w:rsidRPr="00C851C8" w:rsidR="00C851C8" w:rsidP="00C507A1" w:rsidRDefault="00C851C8" w14:paraId="75374987" w14:textId="1E7CEF8B">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More than one but not sure of the exact number</w:t>
      </w:r>
    </w:p>
    <w:p w:rsidRPr="00C851C8" w:rsidR="00C851C8" w:rsidP="00C851C8" w:rsidRDefault="0096440C" w14:paraId="650CB275" w14:textId="39FE5D12">
      <w:pPr>
        <w:spacing w:after="0" w:line="240" w:lineRule="auto"/>
        <w:ind w:firstLine="720"/>
        <w:rPr>
          <w:rFonts w:ascii="Lato" w:hAnsi="Lato" w:eastAsia="Times New Roman" w:cs="Times New Roman"/>
          <w:sz w:val="20"/>
          <w:szCs w:val="20"/>
        </w:rPr>
      </w:pPr>
      <w:r>
        <w:rPr>
          <w:rFonts w:ascii="Lato" w:hAnsi="Lato" w:eastAsia="Times New Roman" w:cs="Times New Roman"/>
          <w:sz w:val="20"/>
          <w:szCs w:val="20"/>
        </w:rPr>
        <w:t>16</w:t>
      </w:r>
      <w:r w:rsidRPr="00C851C8">
        <w:rPr>
          <w:rFonts w:ascii="Lato" w:hAnsi="Lato" w:eastAsia="Times New Roman" w:cs="Times New Roman"/>
          <w:sz w:val="20"/>
          <w:szCs w:val="20"/>
        </w:rPr>
        <w:t>B</w:t>
      </w:r>
      <w:r w:rsidRPr="00C851C8" w:rsidR="00C851C8">
        <w:rPr>
          <w:rFonts w:ascii="Lato" w:hAnsi="Lato" w:eastAsia="Times New Roman" w:cs="Times New Roman"/>
          <w:sz w:val="20"/>
          <w:szCs w:val="20"/>
        </w:rPr>
        <w:t>. ____________[specify] RAD PBRA households</w:t>
      </w:r>
    </w:p>
    <w:p w:rsidR="00C851C8" w:rsidP="00C851C8" w:rsidRDefault="00C851C8" w14:paraId="33271A6E" w14:textId="5A9937BA">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More than one but not sure of the exact number</w:t>
      </w:r>
    </w:p>
    <w:p w:rsidRPr="00C851C8" w:rsidR="00C507A1" w:rsidP="00C851C8" w:rsidRDefault="00C507A1" w14:paraId="42FBD334" w14:textId="77777777">
      <w:pPr>
        <w:spacing w:after="0" w:line="240" w:lineRule="auto"/>
        <w:ind w:firstLine="720"/>
        <w:rPr>
          <w:rFonts w:ascii="Lato" w:hAnsi="Lato" w:eastAsia="Times New Roman" w:cs="Times New Roman"/>
          <w:sz w:val="20"/>
          <w:szCs w:val="20"/>
        </w:rPr>
      </w:pPr>
    </w:p>
    <w:p w:rsidRPr="00252DC3" w:rsidR="00C507A1" w:rsidP="00C507A1" w:rsidRDefault="00C507A1" w14:paraId="28937ADA" w14:textId="77777777">
      <w:pPr>
        <w:numPr>
          <w:ilvl w:val="0"/>
          <w:numId w:val="4"/>
        </w:numPr>
        <w:spacing w:after="0" w:line="240" w:lineRule="auto"/>
        <w:rPr>
          <w:rFonts w:ascii="Lato" w:hAnsi="Lato" w:eastAsia="Times New Roman" w:cs="Calibri"/>
          <w:sz w:val="20"/>
          <w:szCs w:val="20"/>
        </w:rPr>
      </w:pPr>
      <w:r w:rsidRPr="00252DC3">
        <w:rPr>
          <w:rFonts w:ascii="Lato" w:hAnsi="Lato" w:eastAsia="Times New Roman" w:cs="Calibri"/>
          <w:sz w:val="20"/>
          <w:szCs w:val="20"/>
        </w:rPr>
        <w:t>As of today, how many households on the HCV waitlist are trying to move through Family Right to Move?</w:t>
      </w:r>
    </w:p>
    <w:p w:rsidRPr="00C851C8" w:rsidR="00C507A1" w:rsidP="00C507A1" w:rsidRDefault="00C507A1" w14:paraId="3CDCB757"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 xml:space="preserve"> ____________[specify] </w:t>
      </w:r>
      <w:r>
        <w:rPr>
          <w:rFonts w:ascii="Lato" w:hAnsi="Lato" w:eastAsia="Times New Roman" w:cs="Times New Roman"/>
          <w:sz w:val="20"/>
          <w:szCs w:val="20"/>
        </w:rPr>
        <w:t xml:space="preserve">Non-RAD PBV </w:t>
      </w:r>
      <w:r w:rsidRPr="00C851C8">
        <w:rPr>
          <w:rFonts w:ascii="Lato" w:hAnsi="Lato" w:eastAsia="Times New Roman" w:cs="Times New Roman"/>
          <w:sz w:val="20"/>
          <w:szCs w:val="20"/>
        </w:rPr>
        <w:t>households</w:t>
      </w:r>
    </w:p>
    <w:p w:rsidRPr="002E2C21" w:rsidR="00C507A1" w:rsidP="00C507A1" w:rsidRDefault="00C507A1" w14:paraId="7A725CA5" w14:textId="77777777">
      <w:pPr>
        <w:pStyle w:val="ListParagraph"/>
        <w:rPr>
          <w:rFonts w:ascii="Lato" w:hAnsi="Lato" w:eastAsia="Times New Roman" w:cs="Times New Roman"/>
          <w:sz w:val="20"/>
          <w:szCs w:val="20"/>
        </w:rPr>
      </w:pPr>
      <w:r w:rsidRPr="002E2C21">
        <w:rPr>
          <w:rFonts w:ascii="Segoe UI Symbol" w:hAnsi="Segoe UI Symbol" w:eastAsia="Times New Roman" w:cs="Segoe UI Symbol"/>
          <w:sz w:val="20"/>
          <w:szCs w:val="20"/>
        </w:rPr>
        <w:t>☐</w:t>
      </w:r>
      <w:r w:rsidRPr="002E2C21">
        <w:rPr>
          <w:rFonts w:ascii="Lato" w:hAnsi="Lato" w:eastAsia="Times New Roman" w:cs="Times New Roman"/>
          <w:sz w:val="20"/>
          <w:szCs w:val="20"/>
        </w:rPr>
        <w:t xml:space="preserve"> More than one but not sure of the exact number</w:t>
      </w:r>
    </w:p>
    <w:p w:rsidRPr="00C851C8" w:rsidR="00C507A1" w:rsidP="00C507A1" w:rsidRDefault="00C507A1" w14:paraId="10591031" w14:textId="77777777">
      <w:pPr>
        <w:spacing w:after="0" w:line="240" w:lineRule="auto"/>
        <w:rPr>
          <w:rFonts w:ascii="Times New Roman" w:hAnsi="Times New Roman" w:eastAsia="Times New Roman" w:cs="Times New Roman"/>
          <w:sz w:val="24"/>
          <w:szCs w:val="24"/>
        </w:rPr>
      </w:pPr>
    </w:p>
    <w:p w:rsidRPr="00252DC3" w:rsidR="00C507A1" w:rsidP="00C507A1" w:rsidRDefault="00C507A1" w14:paraId="522EADDA" w14:textId="77777777">
      <w:pPr>
        <w:numPr>
          <w:ilvl w:val="0"/>
          <w:numId w:val="4"/>
        </w:numPr>
        <w:spacing w:after="0" w:line="240" w:lineRule="auto"/>
        <w:rPr>
          <w:rFonts w:ascii="Lato" w:hAnsi="Lato" w:eastAsia="Times New Roman" w:cs="Calibri"/>
          <w:sz w:val="20"/>
          <w:szCs w:val="20"/>
        </w:rPr>
      </w:pPr>
      <w:r w:rsidRPr="00252DC3">
        <w:rPr>
          <w:rFonts w:ascii="Lato" w:hAnsi="Lato" w:eastAsia="Times New Roman" w:cs="Calibri"/>
          <w:sz w:val="20"/>
          <w:szCs w:val="20"/>
        </w:rPr>
        <w:t>As of today, how many households are on your agency’s entire HCV waiting list?</w:t>
      </w:r>
    </w:p>
    <w:p w:rsidRPr="00C851C8" w:rsidR="00C507A1" w:rsidP="00C507A1" w:rsidRDefault="00C507A1" w14:paraId="63D0575D"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 xml:space="preserve"> ____________[specify] </w:t>
      </w:r>
      <w:r>
        <w:rPr>
          <w:rFonts w:ascii="Lato" w:hAnsi="Lato" w:eastAsia="Times New Roman" w:cs="Times New Roman"/>
          <w:sz w:val="20"/>
          <w:szCs w:val="20"/>
        </w:rPr>
        <w:t xml:space="preserve">All other </w:t>
      </w:r>
      <w:r w:rsidRPr="00C851C8">
        <w:rPr>
          <w:rFonts w:ascii="Lato" w:hAnsi="Lato" w:eastAsia="Times New Roman" w:cs="Times New Roman"/>
          <w:sz w:val="20"/>
          <w:szCs w:val="20"/>
        </w:rPr>
        <w:t>households</w:t>
      </w:r>
      <w:r>
        <w:rPr>
          <w:rFonts w:ascii="Lato" w:hAnsi="Lato" w:eastAsia="Times New Roman" w:cs="Times New Roman"/>
          <w:sz w:val="20"/>
          <w:szCs w:val="20"/>
        </w:rPr>
        <w:t xml:space="preserve"> on the waiting list</w:t>
      </w:r>
    </w:p>
    <w:p w:rsidRPr="00C851C8" w:rsidR="00C507A1" w:rsidP="00B21256" w:rsidRDefault="00B21256" w14:paraId="091736AD" w14:textId="51E25CAA">
      <w:pPr>
        <w:spacing w:after="0" w:line="240" w:lineRule="auto"/>
        <w:ind w:firstLine="720"/>
        <w:rPr>
          <w:rFonts w:ascii="Lato" w:hAnsi="Lato" w:eastAsia="Times New Roman" w:cs="Times New Roman"/>
          <w:sz w:val="20"/>
          <w:szCs w:val="20"/>
        </w:rPr>
      </w:pPr>
      <w:sdt>
        <w:sdtPr>
          <w:rPr>
            <w:rFonts w:ascii="Lato" w:hAnsi="Lato" w:eastAsia="Times New Roman" w:cs="Times New Roman"/>
            <w:sz w:val="20"/>
            <w:szCs w:val="20"/>
          </w:rPr>
          <w:id w:val="-650747677"/>
          <w14:checkbox>
            <w14:checked w14:val="0"/>
            <w14:checkedState w14:font="MS Gothic" w14:val="2612"/>
            <w14:uncheckedState w14:font="MS Gothic" w14:val="2610"/>
          </w14:checkbox>
        </w:sdtPr>
        <w:sdtEndPr/>
        <w:sdtContent>
          <w:r w:rsidRPr="00C851C8" w:rsidR="00C507A1">
            <w:rPr>
              <w:rFonts w:ascii="Segoe UI Symbol" w:hAnsi="Segoe UI Symbol" w:eastAsia="Times New Roman" w:cs="Segoe UI Symbol"/>
              <w:sz w:val="20"/>
              <w:szCs w:val="20"/>
            </w:rPr>
            <w:t>☐</w:t>
          </w:r>
        </w:sdtContent>
      </w:sdt>
      <w:r w:rsidRPr="00C851C8" w:rsidR="00C507A1">
        <w:rPr>
          <w:rFonts w:ascii="Lato" w:hAnsi="Lato" w:eastAsia="Times New Roman" w:cs="Times New Roman"/>
          <w:sz w:val="20"/>
          <w:szCs w:val="20"/>
        </w:rPr>
        <w:t xml:space="preserve"> More than one but not sure of the exact number</w:t>
      </w:r>
    </w:p>
    <w:p w:rsidRPr="00C851C8" w:rsidR="00C851C8" w:rsidP="00C851C8" w:rsidRDefault="00C851C8" w14:paraId="7E2DC553" w14:textId="77777777">
      <w:pPr>
        <w:spacing w:after="0" w:line="240" w:lineRule="auto"/>
        <w:ind w:left="720"/>
        <w:rPr>
          <w:rFonts w:ascii="Lato" w:hAnsi="Lato" w:eastAsia="Times New Roman" w:cs="Calibri"/>
          <w:sz w:val="20"/>
          <w:szCs w:val="20"/>
        </w:rPr>
      </w:pPr>
    </w:p>
    <w:p w:rsidRPr="00C851C8" w:rsidR="00C851C8" w:rsidP="00C851C8" w:rsidRDefault="00C851C8" w14:paraId="1981368F"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Choice mobility lease-up</w:t>
      </w:r>
    </w:p>
    <w:p w:rsidRPr="00C851C8" w:rsidR="00C851C8" w:rsidP="00C851C8" w:rsidRDefault="00C851C8" w14:paraId="0D16D562" w14:textId="77777777">
      <w:pPr>
        <w:spacing w:after="0" w:line="240" w:lineRule="auto"/>
        <w:rPr>
          <w:rFonts w:ascii="Lato" w:hAnsi="Lato" w:eastAsia="Times New Roman" w:cs="Calibri"/>
          <w:iCs/>
        </w:rPr>
      </w:pPr>
    </w:p>
    <w:p w:rsidRPr="00C851C8" w:rsidR="00C851C8" w:rsidP="00C851C8" w:rsidRDefault="00C851C8" w14:paraId="4004DB61"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Q19</w:t>
      </w:r>
      <w:r w:rsidRPr="00C851C8">
        <w:rPr>
          <w:rFonts w:ascii="Lato" w:hAnsi="Lato" w:eastAsia="Times New Roman" w:cs="Times New Roman"/>
          <w:sz w:val="20"/>
          <w:szCs w:val="20"/>
        </w:rPr>
        <w:t xml:space="preserve"> – if box is unchecked for question Q2A, skip Q19]</w:t>
      </w:r>
    </w:p>
    <w:p w:rsidRPr="00C851C8" w:rsidR="00C851C8" w:rsidP="00C851C8" w:rsidRDefault="00C851C8" w14:paraId="1560FCB8" w14:textId="77777777">
      <w:pPr>
        <w:spacing w:after="0" w:line="240" w:lineRule="auto"/>
        <w:rPr>
          <w:rFonts w:ascii="Lato" w:hAnsi="Lato" w:eastAsia="Times New Roman" w:cs="Calibri"/>
          <w:iCs/>
        </w:rPr>
      </w:pPr>
    </w:p>
    <w:p w:rsidRPr="00C851C8" w:rsidR="00C851C8" w:rsidP="006042B7" w:rsidRDefault="00C851C8" w14:paraId="44CBE893"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Please specify how many RAD PBV residents who were issued a voucher in 2019 were </w:t>
      </w:r>
      <w:r w:rsidRPr="00C851C8">
        <w:rPr>
          <w:rFonts w:ascii="Lato" w:hAnsi="Lato" w:eastAsia="Times New Roman" w:cs="Calibri"/>
          <w:b/>
          <w:sz w:val="20"/>
          <w:szCs w:val="20"/>
        </w:rPr>
        <w:t xml:space="preserve">able </w:t>
      </w:r>
      <w:r w:rsidRPr="00C851C8">
        <w:rPr>
          <w:rFonts w:ascii="Lato" w:hAnsi="Lato" w:eastAsia="Times New Roman" w:cs="Calibri"/>
          <w:sz w:val="20"/>
          <w:szCs w:val="20"/>
        </w:rPr>
        <w:t xml:space="preserve">and </w:t>
      </w:r>
      <w:r w:rsidRPr="00C851C8">
        <w:rPr>
          <w:rFonts w:ascii="Lato" w:hAnsi="Lato" w:eastAsia="Times New Roman" w:cs="Calibri"/>
          <w:b/>
          <w:sz w:val="20"/>
          <w:szCs w:val="20"/>
        </w:rPr>
        <w:t>not able</w:t>
      </w:r>
      <w:r w:rsidRPr="00C851C8">
        <w:rPr>
          <w:rFonts w:ascii="Lato" w:hAnsi="Lato" w:eastAsia="Times New Roman" w:cs="Calibri"/>
          <w:sz w:val="20"/>
          <w:szCs w:val="20"/>
        </w:rPr>
        <w:t xml:space="preserve"> to successfully lease up before voucher expiration (including lease-ups in 2020)?</w:t>
      </w:r>
    </w:p>
    <w:p w:rsidRPr="00C851C8" w:rsidR="00C851C8" w:rsidP="00C851C8" w:rsidRDefault="00C851C8" w14:paraId="5DA61F0D" w14:textId="77777777">
      <w:pPr>
        <w:spacing w:after="0" w:line="240" w:lineRule="auto"/>
        <w:ind w:left="2880" w:hanging="2160"/>
        <w:rPr>
          <w:rFonts w:ascii="Lato" w:hAnsi="Lato" w:eastAsia="Times New Roman" w:cs="Times New Roman"/>
          <w:sz w:val="20"/>
          <w:szCs w:val="20"/>
        </w:rPr>
      </w:pPr>
      <w:r w:rsidRPr="00C851C8">
        <w:rPr>
          <w:rFonts w:ascii="Lato" w:hAnsi="Lato" w:eastAsia="Times New Roman" w:cs="Times New Roman"/>
          <w:sz w:val="20"/>
          <w:szCs w:val="20"/>
        </w:rPr>
        <w:t xml:space="preserve">19A. ____________[specify] PBV households </w:t>
      </w:r>
      <w:r w:rsidRPr="00C851C8">
        <w:rPr>
          <w:rFonts w:ascii="Lato" w:hAnsi="Lato" w:eastAsia="Times New Roman" w:cs="Times New Roman"/>
          <w:b/>
          <w:bCs/>
          <w:sz w:val="20"/>
          <w:szCs w:val="20"/>
        </w:rPr>
        <w:t xml:space="preserve">were able </w:t>
      </w:r>
      <w:r w:rsidRPr="00C851C8">
        <w:rPr>
          <w:rFonts w:ascii="Lato" w:hAnsi="Lato" w:eastAsia="Times New Roman" w:cs="Times New Roman"/>
          <w:sz w:val="20"/>
          <w:szCs w:val="20"/>
        </w:rPr>
        <w:t>to successfully lease up with a voucher for choice mobility</w:t>
      </w:r>
    </w:p>
    <w:p w:rsidRPr="00C851C8" w:rsidR="00C851C8" w:rsidP="00C851C8" w:rsidRDefault="00C851C8" w14:paraId="490212C9" w14:textId="03A84C26">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More than one but not sure of the exact number</w:t>
      </w:r>
    </w:p>
    <w:p w:rsidRPr="00C851C8" w:rsidR="00C851C8" w:rsidP="00C851C8" w:rsidRDefault="00C851C8" w14:paraId="6F97736C"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2033DE3D" w14:textId="77777777">
      <w:pPr>
        <w:spacing w:after="0" w:line="240" w:lineRule="auto"/>
        <w:ind w:left="2880" w:hanging="2160"/>
        <w:rPr>
          <w:rFonts w:ascii="Lato" w:hAnsi="Lato" w:eastAsia="Times New Roman" w:cs="Times New Roman"/>
          <w:sz w:val="20"/>
          <w:szCs w:val="20"/>
        </w:rPr>
      </w:pPr>
      <w:r w:rsidRPr="00C851C8">
        <w:rPr>
          <w:rFonts w:ascii="Lato" w:hAnsi="Lato" w:eastAsia="Times New Roman" w:cs="Times New Roman"/>
          <w:sz w:val="20"/>
          <w:szCs w:val="20"/>
        </w:rPr>
        <w:t xml:space="preserve">19B. ____________[specify] PBV households </w:t>
      </w:r>
      <w:r w:rsidRPr="00C851C8">
        <w:rPr>
          <w:rFonts w:ascii="Lato" w:hAnsi="Lato" w:eastAsia="Times New Roman" w:cs="Times New Roman"/>
          <w:b/>
          <w:bCs/>
          <w:sz w:val="20"/>
          <w:szCs w:val="20"/>
        </w:rPr>
        <w:t xml:space="preserve">were not able </w:t>
      </w:r>
      <w:r w:rsidRPr="00C851C8">
        <w:rPr>
          <w:rFonts w:ascii="Lato" w:hAnsi="Lato" w:eastAsia="Times New Roman" w:cs="Times New Roman"/>
          <w:sz w:val="20"/>
          <w:szCs w:val="20"/>
        </w:rPr>
        <w:t>to successfully lease up with a voucher for choice mobility</w:t>
      </w:r>
    </w:p>
    <w:p w:rsidRPr="00C851C8" w:rsidR="00C851C8" w:rsidP="00C851C8" w:rsidRDefault="00C851C8" w14:paraId="00E18223" w14:textId="05CE9114">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More than one but not sure of the exact number</w:t>
      </w:r>
    </w:p>
    <w:p w:rsidRPr="00C851C8" w:rsidR="00C851C8" w:rsidP="00C851C8" w:rsidRDefault="00C851C8" w14:paraId="664A2020" w14:textId="77777777">
      <w:pPr>
        <w:contextualSpacing/>
        <w:rPr>
          <w:rFonts w:ascii="Lato" w:hAnsi="Lato" w:eastAsia="Times New Roman" w:cs="Times New Roman"/>
          <w:sz w:val="20"/>
          <w:szCs w:val="20"/>
        </w:rPr>
      </w:pPr>
    </w:p>
    <w:p w:rsidRPr="00C851C8" w:rsidR="00C851C8" w:rsidP="00C851C8" w:rsidRDefault="00C851C8" w14:paraId="44BF5A4C"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Q20</w:t>
      </w:r>
      <w:r w:rsidRPr="00C851C8">
        <w:rPr>
          <w:rFonts w:ascii="Lato" w:hAnsi="Lato" w:eastAsia="Times New Roman" w:cs="Times New Roman"/>
          <w:sz w:val="20"/>
          <w:szCs w:val="20"/>
        </w:rPr>
        <w:t xml:space="preserve"> – if box is unchecked for question Q2B, skip Q20]</w:t>
      </w:r>
    </w:p>
    <w:p w:rsidRPr="00C851C8" w:rsidR="00C851C8" w:rsidP="00C851C8" w:rsidRDefault="00C851C8" w14:paraId="7BF7DF69" w14:textId="77777777">
      <w:pPr>
        <w:spacing w:after="0" w:line="240" w:lineRule="auto"/>
        <w:rPr>
          <w:rFonts w:ascii="Lato" w:hAnsi="Lato" w:eastAsia="Times New Roman" w:cs="Times New Roman"/>
          <w:sz w:val="20"/>
          <w:szCs w:val="20"/>
        </w:rPr>
      </w:pPr>
    </w:p>
    <w:p w:rsidRPr="00C851C8" w:rsidR="00C851C8" w:rsidP="006042B7" w:rsidRDefault="00C851C8" w14:paraId="6F42BC1F"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Please specify how many RAD PBRA residents who were issued a voucher in 2019 were </w:t>
      </w:r>
      <w:r w:rsidRPr="00C851C8">
        <w:rPr>
          <w:rFonts w:ascii="Lato" w:hAnsi="Lato" w:eastAsia="Times New Roman" w:cs="Calibri"/>
          <w:b/>
          <w:sz w:val="20"/>
          <w:szCs w:val="20"/>
        </w:rPr>
        <w:t xml:space="preserve">able </w:t>
      </w:r>
      <w:r w:rsidRPr="00C851C8">
        <w:rPr>
          <w:rFonts w:ascii="Lato" w:hAnsi="Lato" w:eastAsia="Times New Roman" w:cs="Calibri"/>
          <w:sz w:val="20"/>
          <w:szCs w:val="20"/>
        </w:rPr>
        <w:t xml:space="preserve">and </w:t>
      </w:r>
      <w:r w:rsidRPr="00C851C8">
        <w:rPr>
          <w:rFonts w:ascii="Lato" w:hAnsi="Lato" w:eastAsia="Times New Roman" w:cs="Calibri"/>
          <w:b/>
          <w:sz w:val="20"/>
          <w:szCs w:val="20"/>
        </w:rPr>
        <w:t>not able</w:t>
      </w:r>
      <w:r w:rsidRPr="00C851C8">
        <w:rPr>
          <w:rFonts w:ascii="Lato" w:hAnsi="Lato" w:eastAsia="Times New Roman" w:cs="Calibri"/>
          <w:sz w:val="20"/>
          <w:szCs w:val="20"/>
        </w:rPr>
        <w:t xml:space="preserve"> to successfully lease up before voucher expiration (including lease-ups in 2020)?</w:t>
      </w:r>
    </w:p>
    <w:p w:rsidRPr="00C851C8" w:rsidR="00C851C8" w:rsidP="00C851C8" w:rsidRDefault="00C851C8" w14:paraId="6E37F090" w14:textId="77777777">
      <w:pPr>
        <w:contextualSpacing/>
        <w:rPr>
          <w:rFonts w:ascii="Lato" w:hAnsi="Lato" w:eastAsia="Times New Roman" w:cs="Times New Roman"/>
          <w:sz w:val="20"/>
          <w:szCs w:val="20"/>
        </w:rPr>
      </w:pPr>
    </w:p>
    <w:p w:rsidRPr="00C851C8" w:rsidR="00C851C8" w:rsidP="00C851C8" w:rsidRDefault="00C851C8" w14:paraId="7314B587" w14:textId="77777777">
      <w:pPr>
        <w:spacing w:after="0" w:line="240" w:lineRule="auto"/>
        <w:ind w:left="2880" w:hanging="2160"/>
        <w:rPr>
          <w:rFonts w:ascii="Lato" w:hAnsi="Lato" w:eastAsia="Times New Roman" w:cs="Times New Roman"/>
          <w:sz w:val="20"/>
          <w:szCs w:val="20"/>
        </w:rPr>
      </w:pPr>
      <w:r w:rsidRPr="00C851C8">
        <w:rPr>
          <w:rFonts w:ascii="Lato" w:hAnsi="Lato" w:eastAsia="Times New Roman" w:cs="Times New Roman"/>
          <w:sz w:val="20"/>
          <w:szCs w:val="20"/>
        </w:rPr>
        <w:t xml:space="preserve">20A. ____________[specify] PBRA households </w:t>
      </w:r>
      <w:r w:rsidRPr="00C851C8">
        <w:rPr>
          <w:rFonts w:ascii="Lato" w:hAnsi="Lato" w:eastAsia="Times New Roman" w:cs="Times New Roman"/>
          <w:b/>
          <w:bCs/>
          <w:sz w:val="20"/>
          <w:szCs w:val="20"/>
        </w:rPr>
        <w:t xml:space="preserve">were able </w:t>
      </w:r>
      <w:r w:rsidRPr="00C851C8">
        <w:rPr>
          <w:rFonts w:ascii="Lato" w:hAnsi="Lato" w:eastAsia="Times New Roman" w:cs="Times New Roman"/>
          <w:sz w:val="20"/>
          <w:szCs w:val="20"/>
        </w:rPr>
        <w:t>to successfully lease up with a voucher for choice mobility</w:t>
      </w:r>
    </w:p>
    <w:p w:rsidRPr="00C851C8" w:rsidR="00C851C8" w:rsidP="00C851C8" w:rsidRDefault="00C851C8" w14:paraId="7C84E790" w14:textId="242A483D">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More than one but not sure of the exact number</w:t>
      </w:r>
    </w:p>
    <w:p w:rsidRPr="00C851C8" w:rsidR="00C851C8" w:rsidP="00C851C8" w:rsidRDefault="00C851C8" w14:paraId="11B47255"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5292D376" w14:textId="77777777">
      <w:pPr>
        <w:spacing w:after="0" w:line="240" w:lineRule="auto"/>
        <w:ind w:left="2880" w:hanging="2160"/>
        <w:rPr>
          <w:rFonts w:ascii="Lato" w:hAnsi="Lato" w:eastAsia="Times New Roman" w:cs="Times New Roman"/>
          <w:sz w:val="20"/>
          <w:szCs w:val="20"/>
        </w:rPr>
      </w:pPr>
      <w:r w:rsidRPr="00C851C8">
        <w:rPr>
          <w:rFonts w:ascii="Lato" w:hAnsi="Lato" w:eastAsia="Times New Roman" w:cs="Times New Roman"/>
          <w:sz w:val="20"/>
          <w:szCs w:val="20"/>
        </w:rPr>
        <w:t xml:space="preserve">20B. ____________[specify] PBRA households </w:t>
      </w:r>
      <w:r w:rsidRPr="00C851C8">
        <w:rPr>
          <w:rFonts w:ascii="Lato" w:hAnsi="Lato" w:eastAsia="Times New Roman" w:cs="Times New Roman"/>
          <w:b/>
          <w:bCs/>
          <w:sz w:val="20"/>
          <w:szCs w:val="20"/>
        </w:rPr>
        <w:t xml:space="preserve">were not able </w:t>
      </w:r>
      <w:r w:rsidRPr="00C851C8">
        <w:rPr>
          <w:rFonts w:ascii="Lato" w:hAnsi="Lato" w:eastAsia="Times New Roman" w:cs="Times New Roman"/>
          <w:sz w:val="20"/>
          <w:szCs w:val="20"/>
        </w:rPr>
        <w:t>to successfully lease up with a voucher for choice mobility</w:t>
      </w:r>
    </w:p>
    <w:p w:rsidRPr="00C851C8" w:rsidR="00C851C8" w:rsidP="00C851C8" w:rsidRDefault="00C851C8" w14:paraId="65C732A0" w14:textId="002EC255">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More than one but not sure of the exact number</w:t>
      </w:r>
    </w:p>
    <w:p w:rsidRPr="00C851C8" w:rsidR="00C851C8" w:rsidP="00C851C8" w:rsidRDefault="00C851C8" w14:paraId="25EE1F62" w14:textId="77777777">
      <w:pPr>
        <w:contextualSpacing/>
        <w:rPr>
          <w:rFonts w:ascii="Lato" w:hAnsi="Lato" w:eastAsia="Times New Roman" w:cs="Times New Roman"/>
          <w:sz w:val="20"/>
          <w:szCs w:val="20"/>
        </w:rPr>
      </w:pPr>
    </w:p>
    <w:p w:rsidRPr="00C851C8" w:rsidR="00C851C8" w:rsidP="00C851C8" w:rsidRDefault="00C851C8" w14:paraId="3B36C4B9" w14:textId="77777777">
      <w:pPr>
        <w:tabs>
          <w:tab w:val="left" w:pos="720"/>
          <w:tab w:val="right" w:leader="dot" w:pos="5760"/>
        </w:tabs>
        <w:spacing w:after="60" w:line="240" w:lineRule="auto"/>
        <w:rPr>
          <w:rFonts w:ascii="Lato" w:hAnsi="Lato" w:eastAsia="Times New Roman" w:cs="Times New Roman"/>
          <w:sz w:val="20"/>
          <w:szCs w:val="20"/>
        </w:rPr>
      </w:pPr>
      <w:r w:rsidRPr="00C851C8">
        <w:rPr>
          <w:rFonts w:ascii="Lato" w:hAnsi="Lato" w:eastAsia="Times New Roman" w:cs="Times New Roman"/>
          <w:b/>
          <w:sz w:val="20"/>
          <w:szCs w:val="20"/>
        </w:rPr>
        <w:t>[Skip Logic for Q21</w:t>
      </w:r>
      <w:r w:rsidRPr="00C851C8">
        <w:rPr>
          <w:rFonts w:ascii="Lato" w:hAnsi="Lato" w:eastAsia="Times New Roman" w:cs="Times New Roman"/>
          <w:sz w:val="20"/>
          <w:szCs w:val="20"/>
        </w:rPr>
        <w:t xml:space="preserve"> – if box for both Q2A and Q2B is unchecked, skip question]</w:t>
      </w:r>
    </w:p>
    <w:p w:rsidRPr="00C851C8" w:rsidR="00C851C8" w:rsidP="00C851C8" w:rsidRDefault="00C851C8" w14:paraId="3F25CA0B" w14:textId="77777777">
      <w:pPr>
        <w:tabs>
          <w:tab w:val="left" w:pos="720"/>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27C4E3DC"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How many requests did your PHA receive for search-time extensions from RAD residents who were issued a voucher for choice mobility in 2019?</w:t>
      </w:r>
    </w:p>
    <w:p w:rsidRPr="00C851C8" w:rsidR="00C851C8" w:rsidP="00C851C8" w:rsidRDefault="00C851C8" w14:paraId="47663CEC" w14:textId="77777777">
      <w:pPr>
        <w:spacing w:after="0" w:line="240" w:lineRule="auto"/>
        <w:ind w:firstLine="720"/>
        <w:rPr>
          <w:rFonts w:ascii="Lato" w:hAnsi="Lato" w:eastAsia="Times New Roman" w:cs="Times New Roman"/>
          <w:sz w:val="20"/>
          <w:szCs w:val="20"/>
        </w:rPr>
      </w:pPr>
      <w:r w:rsidRPr="00C851C8">
        <w:rPr>
          <w:rFonts w:ascii="Lato" w:hAnsi="Lato" w:eastAsia="Times New Roman" w:cs="Times New Roman"/>
          <w:sz w:val="20"/>
          <w:szCs w:val="20"/>
        </w:rPr>
        <w:t>____________ [specify number]</w:t>
      </w:r>
    </w:p>
    <w:p w:rsidRPr="00C851C8" w:rsidR="00C851C8" w:rsidP="00C851C8" w:rsidRDefault="00C851C8" w14:paraId="383C06F2" w14:textId="3222EC40">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PHA did not receive any requests for search-time extensions in 2019</w:t>
      </w:r>
    </w:p>
    <w:p w:rsidRPr="00C851C8" w:rsidR="00C851C8" w:rsidP="00C851C8" w:rsidRDefault="00C851C8" w14:paraId="71E34A40" w14:textId="77777777">
      <w:pPr>
        <w:spacing w:after="0" w:line="240" w:lineRule="auto"/>
        <w:rPr>
          <w:rFonts w:ascii="Lato" w:hAnsi="Lato" w:eastAsia="Times New Roman" w:cs="Times New Roman"/>
          <w:sz w:val="20"/>
          <w:szCs w:val="20"/>
        </w:rPr>
      </w:pPr>
    </w:p>
    <w:p w:rsidRPr="00C851C8" w:rsidR="00C851C8" w:rsidP="00C851C8" w:rsidRDefault="00C851C8" w14:paraId="37A47F5F"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Q21A</w:t>
      </w:r>
      <w:r w:rsidRPr="00C851C8">
        <w:rPr>
          <w:rFonts w:ascii="Lato" w:hAnsi="Lato" w:eastAsia="Times New Roman" w:cs="Times New Roman"/>
          <w:sz w:val="20"/>
          <w:szCs w:val="20"/>
        </w:rPr>
        <w:t xml:space="preserve"> – if the answer to Q21 is &gt;0 ask how many requests were approved]</w:t>
      </w:r>
    </w:p>
    <w:p w:rsidRPr="00C851C8" w:rsidR="00C851C8" w:rsidP="00C851C8" w:rsidRDefault="00C851C8" w14:paraId="3CB73EBF"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5CEEFA0E" w14:textId="77777777">
      <w:pPr>
        <w:spacing w:after="0" w:line="240" w:lineRule="auto"/>
        <w:ind w:left="1080"/>
        <w:rPr>
          <w:rFonts w:ascii="Lato" w:hAnsi="Lato" w:eastAsia="Times New Roman" w:cs="Times New Roman"/>
          <w:sz w:val="20"/>
          <w:szCs w:val="20"/>
        </w:rPr>
      </w:pPr>
      <w:r w:rsidRPr="00C851C8">
        <w:rPr>
          <w:rFonts w:ascii="Lato" w:hAnsi="Lato" w:eastAsia="Times New Roman" w:cs="Times New Roman"/>
          <w:sz w:val="20"/>
          <w:szCs w:val="20"/>
        </w:rPr>
        <w:t xml:space="preserve">21A. How many of these search time extensions were approved? </w:t>
      </w:r>
    </w:p>
    <w:p w:rsidRPr="00C851C8" w:rsidR="00C851C8" w:rsidP="00C851C8" w:rsidRDefault="00C851C8" w14:paraId="56FBCEAA" w14:textId="77777777">
      <w:pPr>
        <w:spacing w:after="0" w:line="240" w:lineRule="auto"/>
        <w:ind w:left="720" w:firstLine="720"/>
        <w:rPr>
          <w:rFonts w:ascii="Lato" w:hAnsi="Lato" w:eastAsia="Times New Roman" w:cs="Calibri"/>
          <w:sz w:val="20"/>
          <w:szCs w:val="20"/>
        </w:rPr>
      </w:pPr>
      <w:r w:rsidRPr="00C851C8">
        <w:rPr>
          <w:rFonts w:ascii="Lato" w:hAnsi="Lato" w:eastAsia="Times New Roman" w:cs="Calibri"/>
          <w:sz w:val="20"/>
          <w:szCs w:val="20"/>
        </w:rPr>
        <w:t>___________</w:t>
      </w:r>
      <w:proofErr w:type="gramStart"/>
      <w:r w:rsidRPr="00C851C8">
        <w:rPr>
          <w:rFonts w:ascii="Lato" w:hAnsi="Lato" w:eastAsia="Times New Roman" w:cs="Calibri"/>
          <w:sz w:val="20"/>
          <w:szCs w:val="20"/>
        </w:rPr>
        <w:t>_[</w:t>
      </w:r>
      <w:proofErr w:type="gramEnd"/>
      <w:r w:rsidRPr="00C851C8">
        <w:rPr>
          <w:rFonts w:ascii="Lato" w:hAnsi="Lato" w:eastAsia="Times New Roman" w:cs="Calibri"/>
          <w:sz w:val="20"/>
          <w:szCs w:val="20"/>
        </w:rPr>
        <w:t>specify number]</w:t>
      </w:r>
    </w:p>
    <w:p w:rsidRPr="00C851C8" w:rsidR="00C851C8" w:rsidP="00C851C8" w:rsidRDefault="00C851C8" w14:paraId="153438F6" w14:textId="77777777">
      <w:pPr>
        <w:spacing w:after="0" w:line="240" w:lineRule="auto"/>
        <w:rPr>
          <w:rFonts w:ascii="Lato" w:hAnsi="Lato" w:eastAsia="Times New Roman" w:cs="Times New Roman"/>
          <w:sz w:val="20"/>
          <w:szCs w:val="20"/>
        </w:rPr>
      </w:pPr>
    </w:p>
    <w:p w:rsidRPr="00C851C8" w:rsidR="00C851C8" w:rsidP="006042B7" w:rsidRDefault="00C851C8" w14:paraId="0F79E9BF"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Calibri" w:cs="Times New Roman"/>
          <w:iCs/>
          <w:sz w:val="20"/>
          <w:szCs w:val="20"/>
        </w:rPr>
        <w:t xml:space="preserve">Does your PHA allow RAD residents to immediately re-request a choice mobility voucher if they </w:t>
      </w:r>
      <w:proofErr w:type="gramStart"/>
      <w:r w:rsidRPr="00C851C8">
        <w:rPr>
          <w:rFonts w:ascii="Lato" w:hAnsi="Lato" w:eastAsia="Calibri" w:cs="Times New Roman"/>
          <w:iCs/>
          <w:sz w:val="20"/>
          <w:szCs w:val="20"/>
        </w:rPr>
        <w:t>can’t</w:t>
      </w:r>
      <w:proofErr w:type="gramEnd"/>
      <w:r w:rsidRPr="00C851C8">
        <w:rPr>
          <w:rFonts w:ascii="Lato" w:hAnsi="Lato" w:eastAsia="Calibri" w:cs="Times New Roman"/>
          <w:iCs/>
          <w:sz w:val="20"/>
          <w:szCs w:val="20"/>
        </w:rPr>
        <w:t xml:space="preserve"> find a place they want to lease? </w:t>
      </w:r>
    </w:p>
    <w:p w:rsidRPr="00C851C8" w:rsidR="00C851C8" w:rsidP="00C851C8" w:rsidRDefault="00C851C8" w14:paraId="5308F69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19E8CD28"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Calibri" w:cs="Times New Roman"/>
          <w:iCs/>
          <w:sz w:val="20"/>
          <w:szCs w:val="20"/>
        </w:rPr>
        <w:t>No, there is a waiting period</w:t>
      </w:r>
      <w:r w:rsidRPr="00C851C8">
        <w:rPr>
          <w:rFonts w:ascii="Lato" w:hAnsi="Lato" w:eastAsia="Times New Roman" w:cs="Calibri"/>
          <w:sz w:val="20"/>
          <w:szCs w:val="20"/>
        </w:rPr>
        <w:tab/>
        <w:t>2</w:t>
      </w:r>
    </w:p>
    <w:p w:rsidRPr="00C851C8" w:rsidR="00C851C8" w:rsidP="00C851C8" w:rsidRDefault="00C851C8" w14:paraId="13134A41" w14:textId="77777777">
      <w:pPr>
        <w:contextualSpacing/>
        <w:rPr>
          <w:rFonts w:ascii="Lato" w:hAnsi="Lato" w:eastAsia="Times New Roman" w:cs="Times New Roman"/>
          <w:sz w:val="20"/>
          <w:szCs w:val="20"/>
        </w:rPr>
      </w:pPr>
    </w:p>
    <w:p w:rsidRPr="00C851C8" w:rsidR="00C851C8" w:rsidP="006042B7" w:rsidRDefault="00C851C8" w14:paraId="66146778"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Calibri" w:cs="Times New Roman"/>
          <w:iCs/>
          <w:sz w:val="20"/>
          <w:szCs w:val="20"/>
        </w:rPr>
        <w:t xml:space="preserve">If a RAD resident is issued a voucher but is unable to lease up, does your PHA have a policy allowing the resident to remain in their unit? </w:t>
      </w:r>
    </w:p>
    <w:p w:rsidRPr="00C851C8" w:rsidR="00C851C8" w:rsidP="00C851C8" w:rsidRDefault="00C851C8" w14:paraId="37D247D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 households can remain in their unit</w:t>
      </w:r>
      <w:r w:rsidRPr="00C851C8">
        <w:rPr>
          <w:rFonts w:ascii="Lato" w:hAnsi="Lato" w:eastAsia="Times New Roman" w:cs="Calibri"/>
          <w:sz w:val="20"/>
          <w:szCs w:val="20"/>
        </w:rPr>
        <w:tab/>
        <w:t>1</w:t>
      </w:r>
    </w:p>
    <w:p w:rsidRPr="00C851C8" w:rsidR="00C851C8" w:rsidP="00C851C8" w:rsidRDefault="00C851C8" w14:paraId="191B473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Calibri" w:cs="Times New Roman"/>
          <w:iCs/>
          <w:sz w:val="20"/>
          <w:szCs w:val="20"/>
        </w:rPr>
        <w:t>No, households must move to a new unit</w:t>
      </w:r>
      <w:r w:rsidRPr="00C851C8">
        <w:rPr>
          <w:rFonts w:ascii="Lato" w:hAnsi="Lato" w:eastAsia="Times New Roman" w:cs="Calibri"/>
          <w:sz w:val="20"/>
          <w:szCs w:val="20"/>
        </w:rPr>
        <w:tab/>
        <w:t>2</w:t>
      </w:r>
    </w:p>
    <w:p w:rsidRPr="00C851C8" w:rsidR="00C851C8" w:rsidP="00C851C8" w:rsidRDefault="00C851C8" w14:paraId="46870A34" w14:textId="77777777">
      <w:pPr>
        <w:spacing w:after="0" w:line="240" w:lineRule="auto"/>
        <w:rPr>
          <w:rFonts w:ascii="Lato" w:hAnsi="Lato" w:eastAsia="Times New Roman" w:cs="Times New Roman"/>
          <w:sz w:val="20"/>
          <w:szCs w:val="20"/>
        </w:rPr>
      </w:pPr>
    </w:p>
    <w:p w:rsidRPr="00C851C8" w:rsidR="00C851C8" w:rsidP="006042B7" w:rsidRDefault="00C851C8" w14:paraId="459F39D8"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Calibri" w:cs="Times New Roman"/>
          <w:iCs/>
          <w:sz w:val="20"/>
          <w:szCs w:val="20"/>
        </w:rPr>
        <w:t xml:space="preserve">As previously mentioned, while this RAD study was developed prior to the pandemic and focuses on PHA operations in 2019, we do have some questions about the current circumstances. </w:t>
      </w:r>
      <w:r w:rsidRPr="00C851C8">
        <w:rPr>
          <w:rFonts w:ascii="Lato" w:hAnsi="Lato" w:eastAsia="Times New Roman" w:cs="Calibri"/>
          <w:sz w:val="20"/>
          <w:szCs w:val="20"/>
        </w:rPr>
        <w:t>Has COVID-19 impacted search-time—the time between being issued a voucher and leasing up in a new unit—for RAD residents with a voucher for choice mobility?</w:t>
      </w:r>
    </w:p>
    <w:p w:rsidRPr="00C851C8" w:rsidR="00C851C8" w:rsidP="00C851C8" w:rsidRDefault="00C851C8" w14:paraId="087ADBD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lastRenderedPageBreak/>
        <w:t>Yes</w:t>
      </w:r>
      <w:r w:rsidRPr="00C851C8">
        <w:rPr>
          <w:rFonts w:ascii="Lato" w:hAnsi="Lato" w:eastAsia="Times New Roman" w:cs="Calibri"/>
          <w:sz w:val="20"/>
          <w:szCs w:val="20"/>
        </w:rPr>
        <w:tab/>
        <w:t>1</w:t>
      </w:r>
    </w:p>
    <w:p w:rsidRPr="00C851C8" w:rsidR="00C851C8" w:rsidP="00C851C8" w:rsidRDefault="00C851C8" w14:paraId="6C50FF80"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7A66D260"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PHA has not issued vouchers for choice mobility since the </w:t>
      </w:r>
    </w:p>
    <w:p w:rsidRPr="00C851C8" w:rsidR="00C851C8" w:rsidP="00C851C8" w:rsidRDefault="00C851C8" w14:paraId="55A196E6"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COVID-19 pandemic started</w:t>
      </w:r>
      <w:r w:rsidRPr="00C851C8">
        <w:rPr>
          <w:rFonts w:ascii="Lato" w:hAnsi="Lato" w:eastAsia="Times New Roman" w:cs="Calibri"/>
          <w:sz w:val="20"/>
          <w:szCs w:val="20"/>
        </w:rPr>
        <w:tab/>
        <w:t>3</w:t>
      </w:r>
    </w:p>
    <w:p w:rsidRPr="00C851C8" w:rsidR="00C851C8" w:rsidP="00C851C8" w:rsidRDefault="00C851C8" w14:paraId="3326D04B" w14:textId="77777777">
      <w:pPr>
        <w:tabs>
          <w:tab w:val="left" w:pos="720"/>
          <w:tab w:val="right" w:leader="dot" w:pos="5760"/>
        </w:tabs>
        <w:spacing w:after="60" w:line="240" w:lineRule="auto"/>
        <w:ind w:left="720"/>
        <w:rPr>
          <w:rFonts w:ascii="Lato" w:hAnsi="Lato" w:eastAsia="Times New Roman" w:cs="Calibri"/>
          <w:sz w:val="20"/>
          <w:szCs w:val="20"/>
        </w:rPr>
      </w:pPr>
    </w:p>
    <w:p w:rsidRPr="00C851C8" w:rsidR="00C851C8" w:rsidP="00C851C8" w:rsidRDefault="00C851C8" w14:paraId="7311A5CF"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Q24A</w:t>
      </w:r>
      <w:r w:rsidRPr="00C851C8">
        <w:rPr>
          <w:rFonts w:ascii="Lato" w:hAnsi="Lato" w:eastAsia="Times New Roman" w:cs="Times New Roman"/>
          <w:sz w:val="20"/>
          <w:szCs w:val="20"/>
        </w:rPr>
        <w:t xml:space="preserve"> – if the answer to Q24 is “Yes” ask how the search time was impacted]</w:t>
      </w:r>
    </w:p>
    <w:p w:rsidRPr="00C851C8" w:rsidR="00C851C8" w:rsidP="00C851C8" w:rsidRDefault="00C851C8" w14:paraId="0712EADE" w14:textId="77777777">
      <w:pPr>
        <w:spacing w:after="0" w:line="240" w:lineRule="auto"/>
        <w:rPr>
          <w:rFonts w:ascii="Lato" w:hAnsi="Lato" w:eastAsia="Times New Roman" w:cs="Times New Roman"/>
          <w:sz w:val="20"/>
          <w:szCs w:val="20"/>
        </w:rPr>
      </w:pPr>
    </w:p>
    <w:p w:rsidRPr="00C851C8" w:rsidR="00C851C8" w:rsidP="00C851C8" w:rsidRDefault="00C851C8" w14:paraId="7BC8F314" w14:textId="77777777">
      <w:pPr>
        <w:spacing w:after="0" w:line="240" w:lineRule="auto"/>
        <w:ind w:left="1080"/>
        <w:rPr>
          <w:rFonts w:ascii="Lato" w:hAnsi="Lato" w:eastAsia="Times New Roman" w:cs="Times New Roman"/>
          <w:sz w:val="20"/>
          <w:szCs w:val="20"/>
        </w:rPr>
      </w:pPr>
      <w:r w:rsidRPr="00C851C8">
        <w:rPr>
          <w:rFonts w:ascii="Lato" w:hAnsi="Lato" w:eastAsia="Times New Roman" w:cs="Times New Roman"/>
          <w:sz w:val="20"/>
          <w:szCs w:val="20"/>
        </w:rPr>
        <w:t xml:space="preserve">24A. </w:t>
      </w:r>
      <w:r w:rsidRPr="00C851C8" w:rsidDel="009C25CF">
        <w:rPr>
          <w:rFonts w:ascii="Lato" w:hAnsi="Lato" w:eastAsia="Times New Roman" w:cs="Times New Roman"/>
          <w:sz w:val="20"/>
          <w:szCs w:val="20"/>
        </w:rPr>
        <w:t xml:space="preserve"> </w:t>
      </w:r>
      <w:r w:rsidRPr="00C851C8">
        <w:rPr>
          <w:rFonts w:ascii="Lato" w:hAnsi="Lato" w:eastAsia="Times New Roman" w:cs="Times New Roman"/>
          <w:sz w:val="20"/>
          <w:szCs w:val="20"/>
        </w:rPr>
        <w:t>How has COVID-19 impacted search time for RAD residents with a voucher for choice mobility?</w:t>
      </w:r>
    </w:p>
    <w:p w:rsidRPr="00C851C8" w:rsidR="00C851C8" w:rsidP="00C851C8" w:rsidRDefault="00C851C8" w14:paraId="67223B74"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Increase in the amount of time between when a </w:t>
      </w:r>
    </w:p>
    <w:p w:rsidRPr="00C851C8" w:rsidR="00C851C8" w:rsidP="00C851C8" w:rsidRDefault="00C851C8" w14:paraId="274FAE47"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household receives a voucher and when they lease </w:t>
      </w:r>
    </w:p>
    <w:p w:rsidRPr="00C851C8" w:rsidR="00C851C8" w:rsidP="00C851C8" w:rsidRDefault="00C851C8" w14:paraId="36DDAB2A"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a new unit </w:t>
      </w:r>
      <w:r w:rsidRPr="00C851C8">
        <w:rPr>
          <w:rFonts w:ascii="Lato" w:hAnsi="Lato" w:eastAsia="Times New Roman" w:cs="Calibri"/>
          <w:sz w:val="20"/>
          <w:szCs w:val="20"/>
        </w:rPr>
        <w:tab/>
        <w:t>1</w:t>
      </w:r>
    </w:p>
    <w:p w:rsidRPr="00C851C8" w:rsidR="00C851C8" w:rsidP="00C851C8" w:rsidRDefault="00C851C8" w14:paraId="70FC4E22"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No change </w:t>
      </w:r>
      <w:r w:rsidRPr="00C851C8">
        <w:rPr>
          <w:rFonts w:ascii="Lato" w:hAnsi="Lato" w:eastAsia="Times New Roman" w:cs="Calibri"/>
          <w:sz w:val="20"/>
          <w:szCs w:val="20"/>
        </w:rPr>
        <w:tab/>
        <w:t>2</w:t>
      </w:r>
    </w:p>
    <w:p w:rsidRPr="00C851C8" w:rsidR="00C851C8" w:rsidP="00C851C8" w:rsidRDefault="00C851C8" w14:paraId="1A4E736D"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Decreased in the amount of time between when a </w:t>
      </w:r>
    </w:p>
    <w:p w:rsidRPr="00C851C8" w:rsidR="00C851C8" w:rsidP="00C851C8" w:rsidRDefault="00C851C8" w14:paraId="4EAEE6DA"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household receives a voucher and when they lease </w:t>
      </w:r>
    </w:p>
    <w:p w:rsidRPr="00C851C8" w:rsidR="00C851C8" w:rsidP="00C851C8" w:rsidRDefault="00C851C8" w14:paraId="26DB1343" w14:textId="77777777">
      <w:pPr>
        <w:tabs>
          <w:tab w:val="right" w:leader="dot" w:pos="720"/>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a new unit </w:t>
      </w:r>
      <w:r w:rsidRPr="00C851C8">
        <w:rPr>
          <w:rFonts w:ascii="Lato" w:hAnsi="Lato" w:eastAsia="Times New Roman" w:cs="Calibri"/>
          <w:sz w:val="20"/>
          <w:szCs w:val="20"/>
        </w:rPr>
        <w:tab/>
        <w:t>3</w:t>
      </w:r>
    </w:p>
    <w:p w:rsidRPr="00C851C8" w:rsidR="00C851C8" w:rsidP="00C851C8" w:rsidRDefault="00C851C8" w14:paraId="3D7EB18E" w14:textId="77777777">
      <w:pPr>
        <w:tabs>
          <w:tab w:val="right" w:leader="dot" w:pos="720"/>
          <w:tab w:val="right" w:leader="dot" w:pos="5760"/>
        </w:tabs>
        <w:spacing w:after="60" w:line="240" w:lineRule="auto"/>
        <w:ind w:left="1080"/>
        <w:rPr>
          <w:rFonts w:ascii="Lato" w:hAnsi="Lato" w:eastAsia="Times New Roman" w:cs="Calibri"/>
          <w:sz w:val="20"/>
          <w:szCs w:val="20"/>
        </w:rPr>
      </w:pPr>
      <w:proofErr w:type="gramStart"/>
      <w:r w:rsidRPr="00C851C8">
        <w:rPr>
          <w:rFonts w:ascii="Lato" w:hAnsi="Lato" w:eastAsia="Times New Roman" w:cs="Calibri"/>
          <w:sz w:val="20"/>
          <w:szCs w:val="20"/>
        </w:rPr>
        <w:t>Don’t</w:t>
      </w:r>
      <w:proofErr w:type="gramEnd"/>
      <w:r w:rsidRPr="00C851C8">
        <w:rPr>
          <w:rFonts w:ascii="Lato" w:hAnsi="Lato" w:eastAsia="Times New Roman" w:cs="Calibri"/>
          <w:sz w:val="20"/>
          <w:szCs w:val="20"/>
        </w:rPr>
        <w:t xml:space="preserve"> know</w:t>
      </w:r>
      <w:r w:rsidRPr="00C851C8">
        <w:rPr>
          <w:rFonts w:ascii="Lato" w:hAnsi="Lato" w:eastAsia="Times New Roman" w:cs="Calibri"/>
          <w:sz w:val="20"/>
          <w:szCs w:val="20"/>
        </w:rPr>
        <w:tab/>
        <w:t>4</w:t>
      </w:r>
    </w:p>
    <w:p w:rsidRPr="00C851C8" w:rsidR="00C851C8" w:rsidP="00C851C8" w:rsidRDefault="00C851C8" w14:paraId="406E619D"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65A39362"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Next, we would like to learn more about the search assistance your PHA offers RAD residents trying to move through choice mobility. </w:t>
      </w:r>
    </w:p>
    <w:p w:rsidRPr="00C851C8" w:rsidR="00C851C8" w:rsidP="00C851C8" w:rsidRDefault="00C851C8" w14:paraId="4F59FE27" w14:textId="77777777">
      <w:pPr>
        <w:tabs>
          <w:tab w:val="right" w:leader="dot" w:pos="720"/>
          <w:tab w:val="right" w:leader="dot" w:pos="5760"/>
        </w:tabs>
        <w:spacing w:after="60" w:line="240" w:lineRule="auto"/>
        <w:ind w:left="720"/>
        <w:rPr>
          <w:rFonts w:ascii="Lato" w:hAnsi="Lato" w:eastAsia="Times New Roman" w:cs="Calibri"/>
          <w:sz w:val="20"/>
          <w:szCs w:val="20"/>
        </w:rPr>
      </w:pPr>
    </w:p>
    <w:p w:rsidRPr="00C851C8" w:rsidR="00C851C8" w:rsidP="00C851C8" w:rsidRDefault="00C851C8" w14:paraId="4A77F90E" w14:textId="77777777">
      <w:pPr>
        <w:tabs>
          <w:tab w:val="right" w:leader="dot" w:pos="5760"/>
        </w:tabs>
        <w:spacing w:after="60" w:line="240" w:lineRule="auto"/>
        <w:ind w:left="720"/>
        <w:contextualSpacing/>
        <w:rPr>
          <w:rFonts w:ascii="Lato" w:hAnsi="Lato" w:eastAsia="Times New Roman" w:cs="Times New Roman"/>
          <w:sz w:val="20"/>
          <w:szCs w:val="20"/>
        </w:rPr>
      </w:pPr>
      <w:r w:rsidRPr="00C851C8">
        <w:rPr>
          <w:rFonts w:ascii="Lato" w:hAnsi="Lato" w:eastAsia="Times New Roman" w:cs="Times New Roman"/>
          <w:bCs/>
          <w:sz w:val="20"/>
          <w:szCs w:val="20"/>
        </w:rPr>
        <w:t>25A. Does the PHA provide a list of landlords or properties that accept vouchers</w:t>
      </w:r>
      <w:r w:rsidRPr="00C851C8">
        <w:rPr>
          <w:rFonts w:ascii="Lato" w:hAnsi="Lato" w:eastAsia="Times New Roman" w:cs="Times New Roman"/>
          <w:sz w:val="20"/>
          <w:szCs w:val="20"/>
        </w:rPr>
        <w:t>?</w:t>
      </w:r>
    </w:p>
    <w:p w:rsidRPr="00C851C8" w:rsidR="00C851C8" w:rsidP="00C851C8" w:rsidRDefault="00C851C8" w14:paraId="779A7496"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only to RAD residents</w:t>
      </w:r>
      <w:r w:rsidRPr="00C851C8">
        <w:rPr>
          <w:rFonts w:ascii="Lato" w:hAnsi="Lato" w:eastAsia="Times New Roman" w:cs="Calibri"/>
          <w:sz w:val="20"/>
          <w:szCs w:val="20"/>
        </w:rPr>
        <w:tab/>
        <w:t>1</w:t>
      </w:r>
    </w:p>
    <w:p w:rsidRPr="00C851C8" w:rsidR="00C851C8" w:rsidP="00C851C8" w:rsidRDefault="00C851C8" w14:paraId="7B778AE9"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to both RAD and non-RAD residents</w:t>
      </w:r>
      <w:r w:rsidRPr="00C851C8">
        <w:rPr>
          <w:rFonts w:ascii="Lato" w:hAnsi="Lato" w:eastAsia="Times New Roman" w:cs="Calibri"/>
          <w:sz w:val="20"/>
          <w:szCs w:val="20"/>
        </w:rPr>
        <w:tab/>
        <w:t>2</w:t>
      </w:r>
    </w:p>
    <w:p w:rsidRPr="00C851C8" w:rsidR="00C851C8" w:rsidP="00C851C8" w:rsidRDefault="00C851C8" w14:paraId="3419068E"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3</w:t>
      </w:r>
    </w:p>
    <w:p w:rsidRPr="00C851C8" w:rsidR="00C851C8" w:rsidP="00C851C8" w:rsidRDefault="00C851C8" w14:paraId="3F1D3D71"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5FCAF94E" w14:textId="77777777">
      <w:pPr>
        <w:tabs>
          <w:tab w:val="right" w:leader="dot" w:pos="5760"/>
        </w:tabs>
        <w:spacing w:after="60" w:line="240" w:lineRule="auto"/>
        <w:ind w:left="720"/>
        <w:contextualSpacing/>
        <w:rPr>
          <w:rFonts w:ascii="Lato" w:hAnsi="Lato" w:eastAsia="Times New Roman" w:cs="Times New Roman"/>
          <w:bCs/>
          <w:sz w:val="20"/>
          <w:szCs w:val="20"/>
        </w:rPr>
      </w:pPr>
      <w:r w:rsidRPr="00C851C8">
        <w:rPr>
          <w:rFonts w:ascii="Lato" w:hAnsi="Lato" w:eastAsia="Times New Roman" w:cs="Times New Roman"/>
          <w:bCs/>
          <w:sz w:val="20"/>
          <w:szCs w:val="20"/>
        </w:rPr>
        <w:t xml:space="preserve">25B. Does the PHA provide search counseling (e.g., workshops, one-on-one sessions </w:t>
      </w:r>
    </w:p>
    <w:p w:rsidRPr="00C851C8" w:rsidR="00C851C8" w:rsidP="00C851C8" w:rsidRDefault="00C851C8" w14:paraId="08CB1CB3" w14:textId="77777777">
      <w:pPr>
        <w:tabs>
          <w:tab w:val="right" w:leader="dot" w:pos="5760"/>
        </w:tabs>
        <w:spacing w:after="60" w:line="240" w:lineRule="auto"/>
        <w:ind w:left="720"/>
        <w:contextualSpacing/>
        <w:rPr>
          <w:rFonts w:ascii="Lato" w:hAnsi="Lato" w:eastAsia="Times New Roman" w:cs="Times New Roman"/>
          <w:sz w:val="20"/>
          <w:szCs w:val="20"/>
        </w:rPr>
      </w:pPr>
      <w:r w:rsidRPr="00C851C8">
        <w:rPr>
          <w:rFonts w:ascii="Lato" w:hAnsi="Lato" w:eastAsia="Times New Roman" w:cs="Times New Roman"/>
          <w:bCs/>
          <w:sz w:val="20"/>
          <w:szCs w:val="20"/>
        </w:rPr>
        <w:t>with counselors) to residents moving with choice mobility</w:t>
      </w:r>
      <w:r w:rsidRPr="00C851C8">
        <w:rPr>
          <w:rFonts w:ascii="Lato" w:hAnsi="Lato" w:eastAsia="Times New Roman" w:cs="Times New Roman"/>
          <w:sz w:val="20"/>
          <w:szCs w:val="20"/>
        </w:rPr>
        <w:t>?</w:t>
      </w:r>
    </w:p>
    <w:p w:rsidRPr="00C851C8" w:rsidR="00C851C8" w:rsidP="00C851C8" w:rsidRDefault="00C851C8" w14:paraId="7318C010"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only to RAD residents</w:t>
      </w:r>
      <w:r w:rsidRPr="00C851C8">
        <w:rPr>
          <w:rFonts w:ascii="Lato" w:hAnsi="Lato" w:eastAsia="Times New Roman" w:cs="Calibri"/>
          <w:sz w:val="20"/>
          <w:szCs w:val="20"/>
        </w:rPr>
        <w:tab/>
        <w:t>1</w:t>
      </w:r>
    </w:p>
    <w:p w:rsidRPr="00C851C8" w:rsidR="00C851C8" w:rsidP="00C851C8" w:rsidRDefault="00C851C8" w14:paraId="178D1921"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to both RAD and non-RAD residents</w:t>
      </w:r>
      <w:r w:rsidRPr="00C851C8">
        <w:rPr>
          <w:rFonts w:ascii="Lato" w:hAnsi="Lato" w:eastAsia="Times New Roman" w:cs="Calibri"/>
          <w:sz w:val="20"/>
          <w:szCs w:val="20"/>
        </w:rPr>
        <w:tab/>
        <w:t>2</w:t>
      </w:r>
    </w:p>
    <w:p w:rsidRPr="00C851C8" w:rsidR="00C851C8" w:rsidP="00C851C8" w:rsidRDefault="00C851C8" w14:paraId="1B09CF72"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3</w:t>
      </w:r>
    </w:p>
    <w:p w:rsidRPr="00C851C8" w:rsidR="00C851C8" w:rsidP="00C851C8" w:rsidRDefault="00C851C8" w14:paraId="626814B0"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4DEEA0B1" w14:textId="77777777">
      <w:pPr>
        <w:tabs>
          <w:tab w:val="right" w:leader="dot" w:pos="5760"/>
        </w:tabs>
        <w:spacing w:after="60" w:line="240" w:lineRule="auto"/>
        <w:ind w:left="720"/>
        <w:contextualSpacing/>
        <w:rPr>
          <w:rFonts w:ascii="Lato" w:hAnsi="Lato" w:eastAsia="Times New Roman" w:cs="Times New Roman"/>
          <w:sz w:val="20"/>
          <w:szCs w:val="20"/>
        </w:rPr>
      </w:pPr>
      <w:r w:rsidRPr="00C851C8">
        <w:rPr>
          <w:rFonts w:ascii="Lato" w:hAnsi="Lato" w:eastAsia="Times New Roman" w:cs="Times New Roman"/>
          <w:bCs/>
          <w:sz w:val="20"/>
          <w:szCs w:val="20"/>
        </w:rPr>
        <w:t>25C. Does the PHA provide residents transportation to view units</w:t>
      </w:r>
      <w:r w:rsidRPr="00C851C8">
        <w:rPr>
          <w:rFonts w:ascii="Lato" w:hAnsi="Lato" w:eastAsia="Times New Roman" w:cs="Times New Roman"/>
          <w:sz w:val="20"/>
          <w:szCs w:val="20"/>
        </w:rPr>
        <w:t>?</w:t>
      </w:r>
    </w:p>
    <w:p w:rsidRPr="00C851C8" w:rsidR="00C851C8" w:rsidP="00C851C8" w:rsidRDefault="00C851C8" w14:paraId="569790B3"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only to RAD residents</w:t>
      </w:r>
      <w:r w:rsidRPr="00C851C8">
        <w:rPr>
          <w:rFonts w:ascii="Lato" w:hAnsi="Lato" w:eastAsia="Times New Roman" w:cs="Calibri"/>
          <w:sz w:val="20"/>
          <w:szCs w:val="20"/>
        </w:rPr>
        <w:tab/>
        <w:t>1</w:t>
      </w:r>
    </w:p>
    <w:p w:rsidRPr="00C851C8" w:rsidR="00C851C8" w:rsidP="00C851C8" w:rsidRDefault="00C851C8" w14:paraId="0F96FA2C"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to both RAD and non-RAD residents</w:t>
      </w:r>
      <w:r w:rsidRPr="00C851C8">
        <w:rPr>
          <w:rFonts w:ascii="Lato" w:hAnsi="Lato" w:eastAsia="Times New Roman" w:cs="Calibri"/>
          <w:sz w:val="20"/>
          <w:szCs w:val="20"/>
        </w:rPr>
        <w:tab/>
        <w:t>2</w:t>
      </w:r>
    </w:p>
    <w:p w:rsidRPr="00C851C8" w:rsidR="00C851C8" w:rsidP="00C851C8" w:rsidRDefault="00C851C8" w14:paraId="2E0826FA"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3</w:t>
      </w:r>
    </w:p>
    <w:p w:rsidRPr="00C851C8" w:rsidR="00C851C8" w:rsidP="00C851C8" w:rsidRDefault="00C851C8" w14:paraId="09CC191E"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75EC54A2" w14:textId="77777777">
      <w:pPr>
        <w:tabs>
          <w:tab w:val="right" w:leader="dot" w:pos="5760"/>
        </w:tabs>
        <w:spacing w:after="60" w:line="240" w:lineRule="auto"/>
        <w:ind w:left="720"/>
        <w:contextualSpacing/>
        <w:rPr>
          <w:rFonts w:ascii="Lato" w:hAnsi="Lato" w:eastAsia="Times New Roman" w:cs="Times New Roman"/>
          <w:sz w:val="20"/>
          <w:szCs w:val="20"/>
        </w:rPr>
      </w:pPr>
      <w:r w:rsidRPr="00C851C8">
        <w:rPr>
          <w:rFonts w:ascii="Lato" w:hAnsi="Lato" w:eastAsia="Times New Roman" w:cs="Times New Roman"/>
          <w:bCs/>
          <w:sz w:val="20"/>
          <w:szCs w:val="20"/>
        </w:rPr>
        <w:t>25D. Does the PHA provide any financial assistance (e.g., security deposit assistance, lease application fee assistance</w:t>
      </w:r>
      <w:r w:rsidRPr="00C851C8">
        <w:rPr>
          <w:rFonts w:ascii="Lato" w:hAnsi="Lato" w:eastAsia="Times New Roman" w:cs="Times New Roman"/>
          <w:sz w:val="20"/>
          <w:szCs w:val="20"/>
        </w:rPr>
        <w:t>) to residents moving with choice mobility?</w:t>
      </w:r>
    </w:p>
    <w:p w:rsidRPr="00C851C8" w:rsidR="00C851C8" w:rsidP="00C851C8" w:rsidRDefault="00C851C8" w14:paraId="0677C8A9"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only to RAD residents</w:t>
      </w:r>
      <w:r w:rsidRPr="00C851C8">
        <w:rPr>
          <w:rFonts w:ascii="Lato" w:hAnsi="Lato" w:eastAsia="Times New Roman" w:cs="Calibri"/>
          <w:sz w:val="20"/>
          <w:szCs w:val="20"/>
        </w:rPr>
        <w:tab/>
        <w:t>1</w:t>
      </w:r>
    </w:p>
    <w:p w:rsidRPr="00C851C8" w:rsidR="00C851C8" w:rsidP="00C851C8" w:rsidRDefault="00C851C8" w14:paraId="3C59ADF9"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to both RAD and non-RAD residents</w:t>
      </w:r>
      <w:r w:rsidRPr="00C851C8">
        <w:rPr>
          <w:rFonts w:ascii="Lato" w:hAnsi="Lato" w:eastAsia="Times New Roman" w:cs="Calibri"/>
          <w:sz w:val="20"/>
          <w:szCs w:val="20"/>
        </w:rPr>
        <w:tab/>
        <w:t>2</w:t>
      </w:r>
    </w:p>
    <w:p w:rsidRPr="00C851C8" w:rsidR="00C851C8" w:rsidP="00C851C8" w:rsidRDefault="00C851C8" w14:paraId="5773F43C"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3</w:t>
      </w:r>
    </w:p>
    <w:p w:rsidRPr="00C851C8" w:rsidR="00C851C8" w:rsidP="00C851C8" w:rsidRDefault="00C851C8" w14:paraId="166D8647"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02C51B87" w14:textId="6AE91A05">
      <w:pPr>
        <w:tabs>
          <w:tab w:val="right" w:leader="dot" w:pos="5760"/>
        </w:tabs>
        <w:spacing w:after="60" w:line="240" w:lineRule="auto"/>
        <w:ind w:left="720"/>
        <w:contextualSpacing/>
        <w:rPr>
          <w:rFonts w:ascii="Lato" w:hAnsi="Lato" w:eastAsia="Times New Roman" w:cs="Times New Roman"/>
          <w:bCs/>
          <w:sz w:val="20"/>
          <w:szCs w:val="20"/>
        </w:rPr>
      </w:pPr>
      <w:r w:rsidRPr="00C851C8">
        <w:rPr>
          <w:rFonts w:ascii="Lato" w:hAnsi="Lato" w:eastAsia="Times New Roman" w:cs="Times New Roman"/>
          <w:bCs/>
          <w:sz w:val="20"/>
          <w:szCs w:val="20"/>
        </w:rPr>
        <w:t>25E. Does the PHA work with partners or refer residents to external organization</w:t>
      </w:r>
      <w:r w:rsidR="001A4FDD">
        <w:rPr>
          <w:rFonts w:ascii="Lato" w:hAnsi="Lato" w:eastAsia="Times New Roman" w:cs="Times New Roman"/>
          <w:bCs/>
          <w:sz w:val="20"/>
          <w:szCs w:val="20"/>
        </w:rPr>
        <w:t>s</w:t>
      </w:r>
      <w:r w:rsidRPr="00C851C8">
        <w:rPr>
          <w:rFonts w:ascii="Lato" w:hAnsi="Lato" w:eastAsia="Times New Roman" w:cs="Times New Roman"/>
          <w:bCs/>
          <w:sz w:val="20"/>
          <w:szCs w:val="20"/>
        </w:rPr>
        <w:t xml:space="preserve"> </w:t>
      </w:r>
    </w:p>
    <w:p w:rsidRPr="00C851C8" w:rsidR="00C851C8" w:rsidP="00C851C8" w:rsidRDefault="00C851C8" w14:paraId="5EBDB354" w14:textId="24B4BB9B">
      <w:pPr>
        <w:tabs>
          <w:tab w:val="right" w:leader="dot" w:pos="5760"/>
        </w:tabs>
        <w:spacing w:after="60" w:line="240" w:lineRule="auto"/>
        <w:ind w:left="720"/>
        <w:contextualSpacing/>
        <w:rPr>
          <w:rFonts w:ascii="Lato" w:hAnsi="Lato" w:eastAsia="Times New Roman" w:cs="Times New Roman"/>
          <w:sz w:val="20"/>
          <w:szCs w:val="20"/>
        </w:rPr>
      </w:pPr>
      <w:r w:rsidRPr="00C851C8">
        <w:rPr>
          <w:rFonts w:ascii="Lato" w:hAnsi="Lato" w:eastAsia="Times New Roman" w:cs="Times New Roman"/>
          <w:bCs/>
          <w:sz w:val="20"/>
          <w:szCs w:val="20"/>
        </w:rPr>
        <w:t>or nonprofit</w:t>
      </w:r>
      <w:r w:rsidR="001A4FDD">
        <w:rPr>
          <w:rFonts w:ascii="Lato" w:hAnsi="Lato" w:eastAsia="Times New Roman" w:cs="Times New Roman"/>
          <w:bCs/>
          <w:sz w:val="20"/>
          <w:szCs w:val="20"/>
        </w:rPr>
        <w:t>s</w:t>
      </w:r>
      <w:r w:rsidRPr="00C851C8">
        <w:rPr>
          <w:rFonts w:ascii="Lato" w:hAnsi="Lato" w:eastAsia="Times New Roman" w:cs="Times New Roman"/>
          <w:bCs/>
          <w:sz w:val="20"/>
          <w:szCs w:val="20"/>
        </w:rPr>
        <w:t xml:space="preserve"> to provide search assistance services (e.g., transportation, security deposit)</w:t>
      </w:r>
      <w:r w:rsidRPr="00C851C8">
        <w:rPr>
          <w:rFonts w:ascii="Lato" w:hAnsi="Lato" w:eastAsia="Times New Roman" w:cs="Times New Roman"/>
          <w:sz w:val="20"/>
          <w:szCs w:val="20"/>
        </w:rPr>
        <w:t>?</w:t>
      </w:r>
    </w:p>
    <w:p w:rsidRPr="00C851C8" w:rsidR="00C851C8" w:rsidP="00C851C8" w:rsidRDefault="00C851C8" w14:paraId="2E957A95"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only to RAD residents</w:t>
      </w:r>
      <w:r w:rsidRPr="00C851C8">
        <w:rPr>
          <w:rFonts w:ascii="Lato" w:hAnsi="Lato" w:eastAsia="Times New Roman" w:cs="Calibri"/>
          <w:sz w:val="20"/>
          <w:szCs w:val="20"/>
        </w:rPr>
        <w:tab/>
        <w:t>1</w:t>
      </w:r>
    </w:p>
    <w:p w:rsidRPr="00C851C8" w:rsidR="00C851C8" w:rsidP="00C851C8" w:rsidRDefault="00C851C8" w14:paraId="378C612C"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lastRenderedPageBreak/>
        <w:t>Yes, to both RAD and non-RAD residents</w:t>
      </w:r>
      <w:r w:rsidRPr="00C851C8">
        <w:rPr>
          <w:rFonts w:ascii="Lato" w:hAnsi="Lato" w:eastAsia="Times New Roman" w:cs="Calibri"/>
          <w:sz w:val="20"/>
          <w:szCs w:val="20"/>
        </w:rPr>
        <w:tab/>
        <w:t>2</w:t>
      </w:r>
    </w:p>
    <w:p w:rsidRPr="00C851C8" w:rsidR="00C851C8" w:rsidP="00C851C8" w:rsidRDefault="00C851C8" w14:paraId="1F78B3EC"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3</w:t>
      </w:r>
    </w:p>
    <w:p w:rsidRPr="00C851C8" w:rsidR="00C851C8" w:rsidP="00C851C8" w:rsidRDefault="00C851C8" w14:paraId="749B1D87"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7DC8B81A" w14:textId="77777777">
      <w:pPr>
        <w:tabs>
          <w:tab w:val="right" w:leader="dot" w:pos="720"/>
          <w:tab w:val="right" w:leader="dot" w:pos="5760"/>
        </w:tabs>
        <w:spacing w:after="6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bCs/>
          <w:sz w:val="20"/>
          <w:szCs w:val="20"/>
        </w:rPr>
        <w:t xml:space="preserve">Logic for Q25F – </w:t>
      </w:r>
      <w:r w:rsidRPr="00C851C8">
        <w:rPr>
          <w:rFonts w:ascii="Lato" w:hAnsi="Lato" w:eastAsia="Times New Roman" w:cs="Times New Roman"/>
          <w:sz w:val="20"/>
          <w:szCs w:val="20"/>
        </w:rPr>
        <w:t>if response is “No” to questions 25A through 25E, ask if the PHA offers any search assistance, Q25F)</w:t>
      </w:r>
    </w:p>
    <w:p w:rsidRPr="00C851C8" w:rsidR="00C851C8" w:rsidP="00C851C8" w:rsidRDefault="00C851C8" w14:paraId="184BCB96"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2ECE0300" w14:textId="6D2666ED">
      <w:pPr>
        <w:tabs>
          <w:tab w:val="right" w:leader="dot" w:pos="5760"/>
        </w:tabs>
        <w:spacing w:after="60" w:line="240"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 xml:space="preserve">25F. Does the PHA offer </w:t>
      </w:r>
      <w:r w:rsidR="00EB2C01">
        <w:rPr>
          <w:rFonts w:ascii="Lato" w:hAnsi="Lato" w:eastAsia="Times New Roman" w:cs="Times New Roman"/>
          <w:sz w:val="20"/>
          <w:szCs w:val="20"/>
        </w:rPr>
        <w:t xml:space="preserve">any other </w:t>
      </w:r>
      <w:r w:rsidRPr="00C851C8">
        <w:rPr>
          <w:rFonts w:ascii="Lato" w:hAnsi="Lato" w:eastAsia="Times New Roman" w:cs="Times New Roman"/>
          <w:sz w:val="20"/>
          <w:szCs w:val="20"/>
        </w:rPr>
        <w:t>search assistance</w:t>
      </w:r>
      <w:r w:rsidR="00EB2C01">
        <w:rPr>
          <w:rFonts w:ascii="Lato" w:hAnsi="Lato" w:eastAsia="Times New Roman" w:cs="Times New Roman"/>
          <w:sz w:val="20"/>
          <w:szCs w:val="20"/>
        </w:rPr>
        <w:t xml:space="preserve"> we did not ask about</w:t>
      </w:r>
      <w:r w:rsidRPr="00C851C8">
        <w:rPr>
          <w:rFonts w:ascii="Lato" w:hAnsi="Lato" w:eastAsia="Times New Roman" w:cs="Times New Roman"/>
          <w:sz w:val="20"/>
          <w:szCs w:val="20"/>
        </w:rPr>
        <w:t>?</w:t>
      </w:r>
    </w:p>
    <w:p w:rsidRPr="00C851C8" w:rsidR="00C851C8" w:rsidP="00C851C8" w:rsidRDefault="00C851C8" w14:paraId="3055D1BF"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675C4F72"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5B60B80E" w14:textId="77777777">
      <w:pPr>
        <w:spacing w:after="0" w:line="240" w:lineRule="auto"/>
        <w:ind w:left="720"/>
        <w:rPr>
          <w:rFonts w:ascii="Lato" w:hAnsi="Lato" w:eastAsia="Times New Roman" w:cs="Times New Roman"/>
          <w:sz w:val="20"/>
          <w:szCs w:val="20"/>
        </w:rPr>
      </w:pPr>
    </w:p>
    <w:p w:rsidRPr="00C851C8" w:rsidR="00C851C8" w:rsidP="00C851C8" w:rsidRDefault="00C851C8" w14:paraId="7166EBA7"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146B546A"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Outreach and communication</w:t>
      </w:r>
    </w:p>
    <w:p w:rsidRPr="00C851C8" w:rsidR="00C851C8" w:rsidP="00C851C8" w:rsidRDefault="00C851C8" w14:paraId="74922BF7" w14:textId="77777777">
      <w:pPr>
        <w:spacing w:after="0" w:line="240" w:lineRule="auto"/>
        <w:rPr>
          <w:rFonts w:ascii="Lato" w:hAnsi="Lato" w:eastAsia="Times New Roman" w:cs="Times New Roman"/>
          <w:sz w:val="20"/>
          <w:szCs w:val="20"/>
        </w:rPr>
      </w:pPr>
    </w:p>
    <w:p w:rsidRPr="00C851C8" w:rsidR="00C851C8" w:rsidP="00C851C8" w:rsidRDefault="00C851C8" w14:paraId="26AD8B2F"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Questions in this section focus on the methods of communication your PHA uses to inform residents of the choice mobility option. </w:t>
      </w:r>
    </w:p>
    <w:p w:rsidRPr="00C851C8" w:rsidR="00C851C8" w:rsidP="00C851C8" w:rsidRDefault="00C851C8" w14:paraId="6AC145A4" w14:textId="77777777">
      <w:pPr>
        <w:spacing w:after="0" w:line="240" w:lineRule="auto"/>
        <w:rPr>
          <w:rFonts w:ascii="Lato" w:hAnsi="Lato" w:eastAsia="Times New Roman" w:cs="Times New Roman"/>
          <w:sz w:val="20"/>
          <w:szCs w:val="20"/>
        </w:rPr>
      </w:pPr>
    </w:p>
    <w:p w:rsidRPr="00C851C8" w:rsidR="00C851C8" w:rsidP="006042B7" w:rsidRDefault="00C851C8" w14:paraId="13998DEE"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When does your PHA communicate with residents about the choice mobility option? [SELECT ALL THAT APPLY]</w:t>
      </w:r>
    </w:p>
    <w:p w:rsidRPr="00C851C8" w:rsidR="00C851C8" w:rsidP="00C851C8" w:rsidRDefault="00C851C8" w14:paraId="04E6A5C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Prior to RAD conversion </w:t>
      </w:r>
      <w:r w:rsidRPr="00C851C8">
        <w:rPr>
          <w:rFonts w:ascii="Lato" w:hAnsi="Lato" w:eastAsia="Times New Roman" w:cs="Calibri"/>
          <w:sz w:val="20"/>
          <w:szCs w:val="20"/>
        </w:rPr>
        <w:tab/>
        <w:t>1</w:t>
      </w:r>
    </w:p>
    <w:p w:rsidRPr="00C851C8" w:rsidR="00C851C8" w:rsidP="00C851C8" w:rsidRDefault="00C851C8" w14:paraId="1F726D4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After RAD conversion</w:t>
      </w:r>
      <w:r w:rsidRPr="00C851C8">
        <w:rPr>
          <w:rFonts w:ascii="Lato" w:hAnsi="Lato" w:eastAsia="Times New Roman" w:cs="Calibri"/>
          <w:sz w:val="20"/>
          <w:szCs w:val="20"/>
        </w:rPr>
        <w:tab/>
        <w:t>2</w:t>
      </w:r>
    </w:p>
    <w:p w:rsidRPr="00C851C8" w:rsidR="00C851C8" w:rsidP="00C851C8" w:rsidRDefault="00C851C8" w14:paraId="03D625A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When residents move into the property</w:t>
      </w:r>
      <w:r w:rsidRPr="00C851C8">
        <w:rPr>
          <w:rFonts w:ascii="Lato" w:hAnsi="Lato" w:eastAsia="Times New Roman" w:cs="Calibri"/>
          <w:sz w:val="20"/>
          <w:szCs w:val="20"/>
        </w:rPr>
        <w:tab/>
        <w:t>3</w:t>
      </w:r>
    </w:p>
    <w:p w:rsidRPr="00C851C8" w:rsidR="00C851C8" w:rsidP="00C851C8" w:rsidRDefault="00C851C8" w14:paraId="496FB66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Recertification meetings </w:t>
      </w:r>
      <w:r w:rsidRPr="00C851C8">
        <w:rPr>
          <w:rFonts w:ascii="Lato" w:hAnsi="Lato" w:eastAsia="Times New Roman" w:cs="Calibri"/>
          <w:sz w:val="20"/>
          <w:szCs w:val="20"/>
        </w:rPr>
        <w:tab/>
        <w:t>4</w:t>
      </w:r>
    </w:p>
    <w:p w:rsidRPr="00C851C8" w:rsidR="00C851C8" w:rsidP="00C851C8" w:rsidRDefault="00C851C8" w14:paraId="5DB6ABB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Resident association meetings</w:t>
      </w:r>
      <w:r w:rsidRPr="00C851C8">
        <w:rPr>
          <w:rFonts w:ascii="Lato" w:hAnsi="Lato" w:eastAsia="Times New Roman" w:cs="Calibri"/>
          <w:sz w:val="20"/>
          <w:szCs w:val="20"/>
        </w:rPr>
        <w:tab/>
        <w:t>5</w:t>
      </w:r>
    </w:p>
    <w:p w:rsidRPr="00C851C8" w:rsidR="00C851C8" w:rsidP="00C851C8" w:rsidRDefault="00C851C8" w14:paraId="43E5B0A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After residents move in, but before they become eligible</w:t>
      </w:r>
      <w:r w:rsidRPr="00C851C8">
        <w:rPr>
          <w:rFonts w:ascii="Lato" w:hAnsi="Lato" w:eastAsia="Times New Roman" w:cs="Calibri"/>
          <w:sz w:val="20"/>
          <w:szCs w:val="20"/>
        </w:rPr>
        <w:tab/>
        <w:t>6</w:t>
      </w:r>
    </w:p>
    <w:p w:rsidRPr="00C851C8" w:rsidR="00C851C8" w:rsidP="00C851C8" w:rsidRDefault="00C851C8" w14:paraId="5DB7644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When residents become eligible for choice mobility (i.e., </w:t>
      </w:r>
    </w:p>
    <w:p w:rsidRPr="00C851C8" w:rsidR="00C851C8" w:rsidP="00C851C8" w:rsidRDefault="00C851C8" w14:paraId="5F8E5DD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after 1 year for PBV residents, after 2 years for PBRA </w:t>
      </w:r>
    </w:p>
    <w:p w:rsidRPr="00C851C8" w:rsidR="00C851C8" w:rsidP="00C851C8" w:rsidRDefault="00C851C8" w14:paraId="73B3ED5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residents)</w:t>
      </w:r>
      <w:r w:rsidRPr="00C851C8">
        <w:rPr>
          <w:rFonts w:ascii="Lato" w:hAnsi="Lato" w:eastAsia="Times New Roman" w:cs="Calibri"/>
          <w:sz w:val="20"/>
          <w:szCs w:val="20"/>
        </w:rPr>
        <w:tab/>
        <w:t>7</w:t>
      </w:r>
    </w:p>
    <w:p w:rsidRPr="00C851C8" w:rsidR="00C851C8" w:rsidP="00C851C8" w:rsidRDefault="00C851C8" w14:paraId="58A4ADF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 effort to inform residents</w:t>
      </w:r>
      <w:r w:rsidRPr="00C851C8">
        <w:rPr>
          <w:rFonts w:ascii="Lato" w:hAnsi="Lato" w:eastAsia="Times New Roman" w:cs="Calibri"/>
          <w:sz w:val="20"/>
          <w:szCs w:val="20"/>
        </w:rPr>
        <w:tab/>
        <w:t>8</w:t>
      </w:r>
    </w:p>
    <w:p w:rsidRPr="00C851C8" w:rsidR="00C851C8" w:rsidP="00C851C8" w:rsidRDefault="00C851C8" w14:paraId="40B3DA7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w:t>
      </w:r>
      <w:r w:rsidRPr="00C851C8">
        <w:rPr>
          <w:rFonts w:ascii="Lato" w:hAnsi="Lato" w:eastAsia="Times New Roman" w:cs="Calibri"/>
          <w:sz w:val="20"/>
          <w:szCs w:val="20"/>
        </w:rPr>
        <w:tab/>
        <w:t>9</w:t>
      </w:r>
    </w:p>
    <w:p w:rsidRPr="00C851C8" w:rsidR="00C851C8" w:rsidP="00C851C8" w:rsidRDefault="00C851C8" w14:paraId="4ED1D8DB" w14:textId="77777777">
      <w:pPr>
        <w:tabs>
          <w:tab w:val="right" w:leader="dot" w:pos="720"/>
          <w:tab w:val="right" w:leader="dot" w:pos="5760"/>
        </w:tabs>
        <w:spacing w:after="6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Please specify: _________</w:t>
      </w:r>
    </w:p>
    <w:p w:rsidRPr="00C851C8" w:rsidR="00C851C8" w:rsidP="00C851C8" w:rsidRDefault="00C851C8" w14:paraId="63793587" w14:textId="77777777">
      <w:pPr>
        <w:tabs>
          <w:tab w:val="left" w:pos="720"/>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3C07726E"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How does your PHA inform residents of the choice mobility option? (SELECT ALL THAT APPLY)</w:t>
      </w:r>
    </w:p>
    <w:p w:rsidRPr="00C851C8" w:rsidR="00C851C8" w:rsidP="00C851C8" w:rsidRDefault="00C851C8" w14:paraId="04BDBF8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Individual notices, mail/email </w:t>
      </w:r>
      <w:r w:rsidRPr="00C851C8">
        <w:rPr>
          <w:rFonts w:ascii="Lato" w:hAnsi="Lato" w:eastAsia="Times New Roman" w:cs="Calibri"/>
          <w:sz w:val="20"/>
          <w:szCs w:val="20"/>
        </w:rPr>
        <w:tab/>
        <w:t>1</w:t>
      </w:r>
    </w:p>
    <w:p w:rsidRPr="00C851C8" w:rsidR="00C851C8" w:rsidP="00C851C8" w:rsidRDefault="00C851C8" w14:paraId="7E686DA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Individual notices, text/call </w:t>
      </w:r>
      <w:r w:rsidRPr="00C851C8">
        <w:rPr>
          <w:rFonts w:ascii="Lato" w:hAnsi="Lato" w:eastAsia="Times New Roman" w:cs="Calibri"/>
          <w:sz w:val="20"/>
          <w:szCs w:val="20"/>
        </w:rPr>
        <w:tab/>
        <w:t>2</w:t>
      </w:r>
    </w:p>
    <w:p w:rsidRPr="00C851C8" w:rsidR="00C851C8" w:rsidP="00C851C8" w:rsidRDefault="00C851C8" w14:paraId="0743D64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Presentations to individual residents (in person or </w:t>
      </w:r>
    </w:p>
    <w:p w:rsidRPr="00C851C8" w:rsidR="00C851C8" w:rsidP="00C851C8" w:rsidRDefault="00C851C8" w14:paraId="507FE1D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virtually) </w:t>
      </w:r>
      <w:r w:rsidRPr="00C851C8">
        <w:rPr>
          <w:rFonts w:ascii="Lato" w:hAnsi="Lato" w:eastAsia="Times New Roman" w:cs="Calibri"/>
          <w:sz w:val="20"/>
          <w:szCs w:val="20"/>
        </w:rPr>
        <w:tab/>
        <w:t>3</w:t>
      </w:r>
    </w:p>
    <w:p w:rsidRPr="00C851C8" w:rsidR="00C851C8" w:rsidP="00C851C8" w:rsidRDefault="00C851C8" w14:paraId="5508E27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Presentations to groups of residents (in person or </w:t>
      </w:r>
    </w:p>
    <w:p w:rsidRPr="00C851C8" w:rsidR="00C851C8" w:rsidP="00C851C8" w:rsidRDefault="00C851C8" w14:paraId="50E4700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virtually) </w:t>
      </w:r>
      <w:r w:rsidRPr="00C851C8">
        <w:rPr>
          <w:rFonts w:ascii="Lato" w:hAnsi="Lato" w:eastAsia="Times New Roman" w:cs="Calibri"/>
          <w:sz w:val="20"/>
          <w:szCs w:val="20"/>
        </w:rPr>
        <w:tab/>
        <w:t>4</w:t>
      </w:r>
    </w:p>
    <w:p w:rsidRPr="00C851C8" w:rsidR="00C851C8" w:rsidP="00C851C8" w:rsidRDefault="00C851C8" w14:paraId="66ABA2D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Informal conversations with individual residents (e.g., </w:t>
      </w:r>
    </w:p>
    <w:p w:rsidRPr="00C851C8" w:rsidR="00C851C8" w:rsidP="00C851C8" w:rsidRDefault="00C851C8" w14:paraId="61934FE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during an unrelated phone call or meeting) </w:t>
      </w:r>
      <w:r w:rsidRPr="00C851C8">
        <w:rPr>
          <w:rFonts w:ascii="Lato" w:hAnsi="Lato" w:eastAsia="Times New Roman" w:cs="Calibri"/>
          <w:sz w:val="20"/>
          <w:szCs w:val="20"/>
        </w:rPr>
        <w:tab/>
        <w:t>5</w:t>
      </w:r>
    </w:p>
    <w:p w:rsidRPr="00C851C8" w:rsidR="00C851C8" w:rsidP="00C851C8" w:rsidRDefault="00C851C8" w14:paraId="6B6D081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Informal conversations with groups of residents (e.g., </w:t>
      </w:r>
    </w:p>
    <w:p w:rsidRPr="00C851C8" w:rsidR="00C851C8" w:rsidP="00C851C8" w:rsidRDefault="00C851C8" w14:paraId="50DB420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during an unrelated phone call or meeting) </w:t>
      </w:r>
      <w:r w:rsidRPr="00C851C8">
        <w:rPr>
          <w:rFonts w:ascii="Lato" w:hAnsi="Lato" w:eastAsia="Times New Roman" w:cs="Calibri"/>
          <w:sz w:val="20"/>
          <w:szCs w:val="20"/>
        </w:rPr>
        <w:tab/>
        <w:t>6</w:t>
      </w:r>
    </w:p>
    <w:p w:rsidRPr="00C851C8" w:rsidR="00C851C8" w:rsidP="00C851C8" w:rsidRDefault="00C851C8" w14:paraId="0680D5E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Posted flyers in RAD-converted buildings</w:t>
      </w:r>
      <w:r w:rsidRPr="00C851C8">
        <w:rPr>
          <w:rFonts w:ascii="Lato" w:hAnsi="Lato" w:eastAsia="Times New Roman" w:cs="Calibri"/>
          <w:sz w:val="20"/>
          <w:szCs w:val="20"/>
        </w:rPr>
        <w:tab/>
        <w:t>7</w:t>
      </w:r>
    </w:p>
    <w:p w:rsidRPr="00C851C8" w:rsidR="00C851C8" w:rsidP="00C851C8" w:rsidRDefault="00C851C8" w14:paraId="179A736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Through resident associations or councils</w:t>
      </w:r>
      <w:r w:rsidRPr="00C851C8">
        <w:rPr>
          <w:rFonts w:ascii="Lato" w:hAnsi="Lato" w:eastAsia="Times New Roman" w:cs="Calibri"/>
          <w:sz w:val="20"/>
          <w:szCs w:val="20"/>
        </w:rPr>
        <w:tab/>
        <w:t>8</w:t>
      </w:r>
    </w:p>
    <w:p w:rsidRPr="00C851C8" w:rsidR="00C851C8" w:rsidP="00C851C8" w:rsidRDefault="00C851C8" w14:paraId="1B492B2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lastRenderedPageBreak/>
        <w:t xml:space="preserve">Other </w:t>
      </w:r>
      <w:r w:rsidRPr="00C851C8">
        <w:rPr>
          <w:rFonts w:ascii="Lato" w:hAnsi="Lato" w:eastAsia="Times New Roman" w:cs="Calibri"/>
          <w:sz w:val="20"/>
          <w:szCs w:val="20"/>
        </w:rPr>
        <w:tab/>
        <w:t>9</w:t>
      </w:r>
    </w:p>
    <w:p w:rsidRPr="00C851C8" w:rsidR="00C851C8" w:rsidP="00C851C8" w:rsidRDefault="00C851C8" w14:paraId="61085120" w14:textId="77777777">
      <w:pPr>
        <w:tabs>
          <w:tab w:val="right" w:leader="dot" w:pos="720"/>
          <w:tab w:val="right" w:leader="dot" w:pos="5760"/>
        </w:tabs>
        <w:spacing w:after="6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Please specify: _________</w:t>
      </w:r>
    </w:p>
    <w:p w:rsidRPr="00C851C8" w:rsidR="00C851C8" w:rsidP="00C851C8" w:rsidRDefault="00C851C8" w14:paraId="171D250D" w14:textId="77777777">
      <w:pPr>
        <w:tabs>
          <w:tab w:val="right" w:leader="dot" w:pos="720"/>
          <w:tab w:val="right" w:leader="dot" w:pos="5760"/>
        </w:tabs>
        <w:spacing w:after="60" w:line="240" w:lineRule="auto"/>
        <w:ind w:left="1440"/>
        <w:rPr>
          <w:rFonts w:ascii="Lato" w:hAnsi="Lato" w:eastAsia="Times New Roman" w:cs="Times New Roman"/>
          <w:sz w:val="20"/>
          <w:szCs w:val="20"/>
        </w:rPr>
      </w:pPr>
    </w:p>
    <w:p w:rsidRPr="00C851C8" w:rsidR="00C851C8" w:rsidP="006042B7" w:rsidRDefault="00C851C8" w14:paraId="542310D4"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How informed do you believe most residents are about their right </w:t>
      </w:r>
      <w:proofErr w:type="gramStart"/>
      <w:r w:rsidRPr="00C851C8">
        <w:rPr>
          <w:rFonts w:ascii="Lato" w:hAnsi="Lato" w:eastAsia="Times New Roman" w:cs="Calibri"/>
          <w:sz w:val="20"/>
          <w:szCs w:val="20"/>
        </w:rPr>
        <w:t>to choice</w:t>
      </w:r>
      <w:proofErr w:type="gramEnd"/>
      <w:r w:rsidRPr="00C851C8">
        <w:rPr>
          <w:rFonts w:ascii="Lato" w:hAnsi="Lato" w:eastAsia="Times New Roman" w:cs="Calibri"/>
          <w:sz w:val="20"/>
          <w:szCs w:val="20"/>
        </w:rPr>
        <w:t xml:space="preserve"> mobility?</w:t>
      </w:r>
    </w:p>
    <w:p w:rsidRPr="00C851C8" w:rsidR="00C851C8" w:rsidP="00C851C8" w:rsidRDefault="00C851C8" w14:paraId="60497C3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Not at all informed</w:t>
      </w:r>
      <w:r w:rsidRPr="00C851C8">
        <w:rPr>
          <w:rFonts w:ascii="Lato" w:hAnsi="Lato" w:eastAsia="Times New Roman" w:cs="Calibri"/>
          <w:sz w:val="20"/>
          <w:szCs w:val="20"/>
        </w:rPr>
        <w:tab/>
        <w:t>1</w:t>
      </w:r>
    </w:p>
    <w:p w:rsidRPr="00C851C8" w:rsidR="00C851C8" w:rsidP="00C851C8" w:rsidRDefault="00C851C8" w14:paraId="7E2E423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Somewhat informed</w:t>
      </w:r>
      <w:r w:rsidRPr="00C851C8">
        <w:rPr>
          <w:rFonts w:ascii="Lato" w:hAnsi="Lato" w:eastAsia="Times New Roman" w:cs="Calibri"/>
          <w:sz w:val="20"/>
          <w:szCs w:val="20"/>
        </w:rPr>
        <w:tab/>
        <w:t>2</w:t>
      </w:r>
    </w:p>
    <w:p w:rsidRPr="00C851C8" w:rsidR="00C851C8" w:rsidP="00C851C8" w:rsidRDefault="00C851C8" w14:paraId="4FAEE65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Very informed</w:t>
      </w:r>
      <w:r w:rsidRPr="00C851C8">
        <w:rPr>
          <w:rFonts w:ascii="Lato" w:hAnsi="Lato" w:eastAsia="Times New Roman" w:cs="Calibri"/>
          <w:sz w:val="20"/>
          <w:szCs w:val="20"/>
        </w:rPr>
        <w:tab/>
        <w:t>3</w:t>
      </w:r>
    </w:p>
    <w:p w:rsidRPr="00C851C8" w:rsidR="00C851C8" w:rsidP="00C851C8" w:rsidRDefault="00C851C8" w14:paraId="03C8420D" w14:textId="77777777">
      <w:pPr>
        <w:tabs>
          <w:tab w:val="right" w:leader="dot" w:pos="720"/>
          <w:tab w:val="right" w:leader="dot" w:pos="5760"/>
        </w:tabs>
        <w:spacing w:after="60" w:line="240" w:lineRule="auto"/>
        <w:ind w:left="720"/>
        <w:rPr>
          <w:rFonts w:ascii="Lato" w:hAnsi="Lato" w:eastAsia="Times New Roman" w:cs="Calibri"/>
          <w:sz w:val="20"/>
          <w:szCs w:val="20"/>
        </w:rPr>
      </w:pPr>
    </w:p>
    <w:p w:rsidRPr="00C851C8" w:rsidR="00C851C8" w:rsidP="006042B7" w:rsidRDefault="00C851C8" w14:paraId="349A8C0B"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Based on your experience, what methods of communicating with residents about the choice mobility option have generated the most follow-up from residents</w:t>
      </w:r>
      <w:r w:rsidRPr="00C851C8">
        <w:rPr>
          <w:rFonts w:ascii="Calibri" w:hAnsi="Calibri" w:eastAsia="Times New Roman" w:cs="Calibri"/>
        </w:rPr>
        <w:t>, whether requests for vouchers or questions about the option</w:t>
      </w:r>
      <w:r w:rsidRPr="00C851C8">
        <w:rPr>
          <w:rFonts w:ascii="Lato" w:hAnsi="Lato" w:eastAsia="Times New Roman" w:cs="Calibri"/>
          <w:sz w:val="20"/>
          <w:szCs w:val="20"/>
        </w:rPr>
        <w:t>? (SELECT ALL THAT APPLY)</w:t>
      </w:r>
    </w:p>
    <w:p w:rsidRPr="00C851C8" w:rsidR="00C851C8" w:rsidP="00C851C8" w:rsidRDefault="00C851C8" w14:paraId="27FB58F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Individual notices, mail/email </w:t>
      </w:r>
      <w:r w:rsidRPr="00C851C8">
        <w:rPr>
          <w:rFonts w:ascii="Lato" w:hAnsi="Lato" w:eastAsia="Times New Roman" w:cs="Calibri"/>
          <w:sz w:val="20"/>
          <w:szCs w:val="20"/>
        </w:rPr>
        <w:tab/>
        <w:t>1</w:t>
      </w:r>
    </w:p>
    <w:p w:rsidRPr="00C851C8" w:rsidR="00C851C8" w:rsidP="00C851C8" w:rsidRDefault="00C851C8" w14:paraId="7091B75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Individual notices, text/call </w:t>
      </w:r>
      <w:r w:rsidRPr="00C851C8">
        <w:rPr>
          <w:rFonts w:ascii="Lato" w:hAnsi="Lato" w:eastAsia="Times New Roman" w:cs="Calibri"/>
          <w:sz w:val="20"/>
          <w:szCs w:val="20"/>
        </w:rPr>
        <w:tab/>
        <w:t>2</w:t>
      </w:r>
    </w:p>
    <w:p w:rsidRPr="00C851C8" w:rsidR="00C851C8" w:rsidP="00C851C8" w:rsidRDefault="00C851C8" w14:paraId="2132EE0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Presentations to individual residents (in person or </w:t>
      </w:r>
    </w:p>
    <w:p w:rsidRPr="00C851C8" w:rsidR="00C851C8" w:rsidP="00C851C8" w:rsidRDefault="00C851C8" w14:paraId="39E34F2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virtually) </w:t>
      </w:r>
      <w:r w:rsidRPr="00C851C8">
        <w:rPr>
          <w:rFonts w:ascii="Lato" w:hAnsi="Lato" w:eastAsia="Times New Roman" w:cs="Calibri"/>
          <w:sz w:val="20"/>
          <w:szCs w:val="20"/>
        </w:rPr>
        <w:tab/>
        <w:t>3</w:t>
      </w:r>
    </w:p>
    <w:p w:rsidRPr="00C851C8" w:rsidR="00C851C8" w:rsidP="00C851C8" w:rsidRDefault="00C851C8" w14:paraId="60604A4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Presentations to groups of residents (in person or </w:t>
      </w:r>
    </w:p>
    <w:p w:rsidRPr="00C851C8" w:rsidR="00C851C8" w:rsidP="00C851C8" w:rsidRDefault="00C851C8" w14:paraId="690D9D9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virtually) </w:t>
      </w:r>
      <w:r w:rsidRPr="00C851C8">
        <w:rPr>
          <w:rFonts w:ascii="Lato" w:hAnsi="Lato" w:eastAsia="Times New Roman" w:cs="Calibri"/>
          <w:sz w:val="20"/>
          <w:szCs w:val="20"/>
        </w:rPr>
        <w:tab/>
        <w:t>4</w:t>
      </w:r>
    </w:p>
    <w:p w:rsidRPr="00C851C8" w:rsidR="00C851C8" w:rsidP="00C851C8" w:rsidRDefault="00C851C8" w14:paraId="4A62AA7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Informal conversations with individual residents (e.g., </w:t>
      </w:r>
    </w:p>
    <w:p w:rsidRPr="00C851C8" w:rsidR="00C851C8" w:rsidP="00C851C8" w:rsidRDefault="00C851C8" w14:paraId="4632EC4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during an unrelated phone call or meeting) </w:t>
      </w:r>
      <w:r w:rsidRPr="00C851C8">
        <w:rPr>
          <w:rFonts w:ascii="Lato" w:hAnsi="Lato" w:eastAsia="Times New Roman" w:cs="Calibri"/>
          <w:sz w:val="20"/>
          <w:szCs w:val="20"/>
        </w:rPr>
        <w:tab/>
        <w:t>5</w:t>
      </w:r>
    </w:p>
    <w:p w:rsidRPr="00C851C8" w:rsidR="00C851C8" w:rsidP="00C851C8" w:rsidRDefault="00C851C8" w14:paraId="2A9E3C9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Informal conversations with groups of residents (e.g., </w:t>
      </w:r>
    </w:p>
    <w:p w:rsidRPr="00C851C8" w:rsidR="00C851C8" w:rsidP="00C851C8" w:rsidRDefault="00C851C8" w14:paraId="1387A24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during an unrelated phone call or meeting) </w:t>
      </w:r>
      <w:r w:rsidRPr="00C851C8">
        <w:rPr>
          <w:rFonts w:ascii="Lato" w:hAnsi="Lato" w:eastAsia="Times New Roman" w:cs="Calibri"/>
          <w:sz w:val="20"/>
          <w:szCs w:val="20"/>
        </w:rPr>
        <w:tab/>
        <w:t>6</w:t>
      </w:r>
    </w:p>
    <w:p w:rsidRPr="00C851C8" w:rsidR="00C851C8" w:rsidP="00C851C8" w:rsidRDefault="00C851C8" w14:paraId="55688E4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Posted flyers in RAD-converted buildings</w:t>
      </w:r>
      <w:r w:rsidRPr="00C851C8">
        <w:rPr>
          <w:rFonts w:ascii="Lato" w:hAnsi="Lato" w:eastAsia="Times New Roman" w:cs="Calibri"/>
          <w:sz w:val="20"/>
          <w:szCs w:val="20"/>
        </w:rPr>
        <w:tab/>
        <w:t>7</w:t>
      </w:r>
    </w:p>
    <w:p w:rsidRPr="00C851C8" w:rsidR="00C851C8" w:rsidP="00C851C8" w:rsidRDefault="00C851C8" w14:paraId="2727EF0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Through resident associations or councils</w:t>
      </w:r>
      <w:r w:rsidRPr="00C851C8">
        <w:rPr>
          <w:rFonts w:ascii="Lato" w:hAnsi="Lato" w:eastAsia="Times New Roman" w:cs="Calibri"/>
          <w:sz w:val="20"/>
          <w:szCs w:val="20"/>
        </w:rPr>
        <w:tab/>
        <w:t>8</w:t>
      </w:r>
    </w:p>
    <w:p w:rsidRPr="00C851C8" w:rsidR="00C851C8" w:rsidP="00C851C8" w:rsidRDefault="00C851C8" w14:paraId="420984D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w:t>
      </w:r>
      <w:r w:rsidRPr="00C851C8">
        <w:rPr>
          <w:rFonts w:ascii="Lato" w:hAnsi="Lato" w:eastAsia="Times New Roman" w:cs="Calibri"/>
          <w:sz w:val="20"/>
          <w:szCs w:val="20"/>
        </w:rPr>
        <w:tab/>
        <w:t>9</w:t>
      </w:r>
    </w:p>
    <w:p w:rsidRPr="00C851C8" w:rsidR="00C851C8" w:rsidP="00C851C8" w:rsidRDefault="00C851C8" w14:paraId="023AB0EF" w14:textId="77777777">
      <w:pPr>
        <w:tabs>
          <w:tab w:val="right" w:leader="dot" w:pos="720"/>
          <w:tab w:val="right" w:leader="dot" w:pos="5760"/>
        </w:tabs>
        <w:spacing w:after="6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Please specify: _________</w:t>
      </w:r>
    </w:p>
    <w:p w:rsidRPr="00C851C8" w:rsidR="00C851C8" w:rsidP="00C851C8" w:rsidRDefault="00C851C8" w14:paraId="20A27F77"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1500CC61"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H</w:t>
      </w:r>
      <w:r w:rsidRPr="00C851C8">
        <w:rPr>
          <w:rFonts w:ascii="Lato" w:hAnsi="Lato" w:eastAsia="Times New Roman" w:cs="Calibri"/>
          <w:bCs/>
          <w:sz w:val="20"/>
          <w:szCs w:val="20"/>
        </w:rPr>
        <w:t>ow</w:t>
      </w:r>
      <w:r w:rsidRPr="00C851C8">
        <w:rPr>
          <w:rFonts w:ascii="Lato" w:hAnsi="Lato" w:eastAsia="Times New Roman" w:cs="Calibri"/>
          <w:sz w:val="20"/>
          <w:szCs w:val="20"/>
        </w:rPr>
        <w:t xml:space="preserve"> does your PHA tailor the materials about the choice mobility option to help make them accessible to all residents? [SELECT ALL THAT APPLY]</w:t>
      </w:r>
    </w:p>
    <w:p w:rsidRPr="00C851C8" w:rsidR="00C851C8" w:rsidP="00C851C8" w:rsidRDefault="00C851C8" w14:paraId="5AAD6F0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Translates materials into multiple languages</w:t>
      </w:r>
      <w:r w:rsidRPr="00C851C8">
        <w:rPr>
          <w:rFonts w:ascii="Lato" w:hAnsi="Lato" w:eastAsia="Times New Roman" w:cs="Calibri"/>
          <w:sz w:val="20"/>
          <w:szCs w:val="20"/>
        </w:rPr>
        <w:tab/>
        <w:t>1</w:t>
      </w:r>
    </w:p>
    <w:p w:rsidRPr="00C851C8" w:rsidR="00C851C8" w:rsidP="00C851C8" w:rsidRDefault="00C851C8" w14:paraId="4A89CF9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Distributes materials in a variety of ways</w:t>
      </w:r>
      <w:r w:rsidRPr="00C851C8">
        <w:rPr>
          <w:rFonts w:ascii="Lato" w:hAnsi="Lato" w:eastAsia="Times New Roman" w:cs="Calibri"/>
          <w:sz w:val="20"/>
          <w:szCs w:val="20"/>
        </w:rPr>
        <w:tab/>
        <w:t>2</w:t>
      </w:r>
    </w:p>
    <w:p w:rsidRPr="00C851C8" w:rsidR="00C851C8" w:rsidP="00C851C8" w:rsidRDefault="00C851C8" w14:paraId="23EE92F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Diverse representation in photos used for</w:t>
      </w:r>
    </w:p>
    <w:p w:rsidRPr="00C851C8" w:rsidR="00C851C8" w:rsidP="00C851C8" w:rsidRDefault="00C851C8" w14:paraId="12894B9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materials</w:t>
      </w:r>
      <w:r w:rsidRPr="00C851C8">
        <w:rPr>
          <w:rFonts w:ascii="Lato" w:hAnsi="Lato" w:eastAsia="Times New Roman" w:cs="Calibri"/>
          <w:sz w:val="20"/>
          <w:szCs w:val="20"/>
        </w:rPr>
        <w:tab/>
        <w:t>3</w:t>
      </w:r>
    </w:p>
    <w:p w:rsidRPr="00C851C8" w:rsidR="00C851C8" w:rsidP="00C851C8" w:rsidRDefault="00C851C8" w14:paraId="3826111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Use materials with plain language</w:t>
      </w:r>
      <w:r w:rsidRPr="00C851C8">
        <w:rPr>
          <w:rFonts w:ascii="Lato" w:hAnsi="Lato" w:eastAsia="Times New Roman" w:cs="Calibri"/>
          <w:sz w:val="20"/>
          <w:szCs w:val="20"/>
        </w:rPr>
        <w:tab/>
        <w:t>4</w:t>
      </w:r>
    </w:p>
    <w:p w:rsidRPr="00C851C8" w:rsidR="00C851C8" w:rsidP="00C851C8" w:rsidRDefault="00C851C8" w14:paraId="27695C8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Use materials with larger font</w:t>
      </w:r>
      <w:r w:rsidRPr="00C851C8">
        <w:rPr>
          <w:rFonts w:ascii="Lato" w:hAnsi="Lato" w:eastAsia="Times New Roman" w:cs="Calibri"/>
          <w:sz w:val="20"/>
          <w:szCs w:val="20"/>
        </w:rPr>
        <w:tab/>
        <w:t>5</w:t>
      </w:r>
    </w:p>
    <w:p w:rsidRPr="00C851C8" w:rsidR="00C851C8" w:rsidP="00C851C8" w:rsidRDefault="00C851C8" w14:paraId="1010102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Place flyers in areas that are wheelchair accessible</w:t>
      </w:r>
      <w:r w:rsidRPr="00C851C8">
        <w:rPr>
          <w:rFonts w:ascii="Lato" w:hAnsi="Lato" w:eastAsia="Times New Roman" w:cs="Calibri"/>
          <w:sz w:val="20"/>
          <w:szCs w:val="20"/>
        </w:rPr>
        <w:tab/>
        <w:t>6</w:t>
      </w:r>
    </w:p>
    <w:p w:rsidRPr="00C851C8" w:rsidR="00C851C8" w:rsidP="00C851C8" w:rsidRDefault="00C851C8" w14:paraId="5348388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Provide information in Braille or other options for visually </w:t>
      </w:r>
    </w:p>
    <w:p w:rsidRPr="00C851C8" w:rsidR="00C851C8" w:rsidP="00C851C8" w:rsidRDefault="00C851C8" w14:paraId="14AC774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impaired residents</w:t>
      </w:r>
      <w:r w:rsidRPr="00C851C8">
        <w:rPr>
          <w:rFonts w:ascii="Lato" w:hAnsi="Lato" w:eastAsia="Times New Roman" w:cs="Calibri"/>
          <w:sz w:val="20"/>
          <w:szCs w:val="20"/>
        </w:rPr>
        <w:tab/>
        <w:t>7</w:t>
      </w:r>
    </w:p>
    <w:p w:rsidRPr="00C851C8" w:rsidR="00C851C8" w:rsidP="00C851C8" w:rsidRDefault="00C851C8" w14:paraId="376853B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w:t>
      </w:r>
      <w:r w:rsidRPr="00C851C8">
        <w:rPr>
          <w:rFonts w:ascii="Lato" w:hAnsi="Lato" w:eastAsia="Times New Roman" w:cs="Calibri"/>
          <w:sz w:val="20"/>
          <w:szCs w:val="20"/>
        </w:rPr>
        <w:tab/>
        <w:t>8</w:t>
      </w:r>
    </w:p>
    <w:p w:rsidRPr="00C851C8" w:rsidR="00C851C8" w:rsidP="00C851C8" w:rsidRDefault="00C851C8" w14:paraId="385FFEBA" w14:textId="77777777">
      <w:pPr>
        <w:tabs>
          <w:tab w:val="right" w:leader="dot" w:pos="720"/>
          <w:tab w:val="right" w:leader="dot" w:pos="5760"/>
        </w:tabs>
        <w:spacing w:after="6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Please specify: _________</w:t>
      </w:r>
    </w:p>
    <w:p w:rsidRPr="00C851C8" w:rsidR="00C851C8" w:rsidP="00C851C8" w:rsidRDefault="00C851C8" w14:paraId="55BBF358"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Does not tailor materials </w:t>
      </w:r>
      <w:r w:rsidRPr="00C851C8">
        <w:rPr>
          <w:rFonts w:ascii="Lato" w:hAnsi="Lato" w:eastAsia="Times New Roman" w:cs="Calibri"/>
          <w:sz w:val="20"/>
          <w:szCs w:val="20"/>
        </w:rPr>
        <w:tab/>
        <w:t>9</w:t>
      </w:r>
    </w:p>
    <w:p w:rsidRPr="00C851C8" w:rsidR="00C851C8" w:rsidP="00C851C8" w:rsidRDefault="00C851C8" w14:paraId="267365A4" w14:textId="77777777">
      <w:pPr>
        <w:spacing w:after="0" w:line="240" w:lineRule="auto"/>
        <w:ind w:left="720"/>
        <w:rPr>
          <w:rFonts w:ascii="Lato" w:hAnsi="Lato" w:eastAsia="Times New Roman" w:cs="Calibri"/>
          <w:sz w:val="20"/>
          <w:szCs w:val="20"/>
        </w:rPr>
      </w:pPr>
    </w:p>
    <w:p w:rsidRPr="00C851C8" w:rsidR="00C851C8" w:rsidP="006042B7" w:rsidRDefault="00C851C8" w14:paraId="340F02EB"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What challenges has your PHA experienced in communicating with residents about the choice mobility option</w:t>
      </w:r>
      <w:r w:rsidRPr="00C851C8" w:rsidDel="00ED7816">
        <w:rPr>
          <w:rFonts w:ascii="Lato" w:hAnsi="Lato" w:eastAsia="Times New Roman" w:cs="Calibri"/>
          <w:sz w:val="20"/>
          <w:szCs w:val="20"/>
        </w:rPr>
        <w:t xml:space="preserve"> </w:t>
      </w:r>
      <w:r w:rsidRPr="00C851C8">
        <w:rPr>
          <w:rFonts w:ascii="Lato" w:hAnsi="Lato" w:eastAsia="Times New Roman" w:cs="Calibri"/>
          <w:sz w:val="20"/>
          <w:szCs w:val="20"/>
        </w:rPr>
        <w:t>to move with a voucher [SELECT ALL THAT APPLY]</w:t>
      </w:r>
    </w:p>
    <w:p w:rsidRPr="00C851C8" w:rsidR="00C851C8" w:rsidP="00C851C8" w:rsidRDefault="00C851C8" w14:paraId="3EEFD00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Language </w:t>
      </w:r>
      <w:r w:rsidRPr="00C851C8">
        <w:rPr>
          <w:rFonts w:ascii="Lato" w:hAnsi="Lato" w:eastAsia="Times New Roman" w:cs="Calibri"/>
          <w:sz w:val="20"/>
          <w:szCs w:val="20"/>
        </w:rPr>
        <w:tab/>
        <w:t>1</w:t>
      </w:r>
    </w:p>
    <w:p w:rsidRPr="00C851C8" w:rsidR="00C851C8" w:rsidP="00C851C8" w:rsidRDefault="00C851C8" w14:paraId="110BA00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lastRenderedPageBreak/>
        <w:t xml:space="preserve">Literacy </w:t>
      </w:r>
      <w:r w:rsidRPr="00C851C8">
        <w:rPr>
          <w:rFonts w:ascii="Lato" w:hAnsi="Lato" w:eastAsia="Times New Roman" w:cs="Calibri"/>
          <w:sz w:val="20"/>
          <w:szCs w:val="20"/>
        </w:rPr>
        <w:tab/>
        <w:t>2</w:t>
      </w:r>
    </w:p>
    <w:p w:rsidRPr="00C851C8" w:rsidR="00C851C8" w:rsidP="00C851C8" w:rsidRDefault="00C851C8" w14:paraId="0606714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Disability </w:t>
      </w:r>
      <w:r w:rsidRPr="00C851C8">
        <w:rPr>
          <w:rFonts w:ascii="Lato" w:hAnsi="Lato" w:eastAsia="Times New Roman" w:cs="Calibri"/>
          <w:sz w:val="20"/>
          <w:szCs w:val="20"/>
        </w:rPr>
        <w:tab/>
        <w:t>3</w:t>
      </w:r>
    </w:p>
    <w:p w:rsidRPr="00C851C8" w:rsidR="00C851C8" w:rsidP="00C851C8" w:rsidRDefault="00C851C8" w14:paraId="403470A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Difficulty contacting residents </w:t>
      </w:r>
      <w:r w:rsidRPr="00C851C8">
        <w:rPr>
          <w:rFonts w:ascii="Lato" w:hAnsi="Lato" w:eastAsia="Times New Roman" w:cs="Calibri"/>
          <w:sz w:val="20"/>
          <w:szCs w:val="20"/>
        </w:rPr>
        <w:tab/>
        <w:t>4</w:t>
      </w:r>
    </w:p>
    <w:p w:rsidRPr="00C851C8" w:rsidR="00C851C8" w:rsidP="00C851C8" w:rsidRDefault="00C851C8" w14:paraId="36D1C76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Difficulty with residents responding to outreach in </w:t>
      </w:r>
    </w:p>
    <w:p w:rsidRPr="00C851C8" w:rsidR="00C851C8" w:rsidP="00C851C8" w:rsidRDefault="00C851C8" w14:paraId="28DB780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general</w:t>
      </w:r>
      <w:r w:rsidRPr="00C851C8">
        <w:rPr>
          <w:rFonts w:ascii="Lato" w:hAnsi="Lato" w:eastAsia="Times New Roman" w:cs="Calibri"/>
          <w:sz w:val="20"/>
          <w:szCs w:val="20"/>
        </w:rPr>
        <w:tab/>
        <w:t>5</w:t>
      </w:r>
    </w:p>
    <w:p w:rsidRPr="00C851C8" w:rsidR="00C851C8" w:rsidP="00C851C8" w:rsidRDefault="00C851C8" w14:paraId="0697CA68"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w:t>
      </w:r>
      <w:r w:rsidRPr="00C851C8">
        <w:rPr>
          <w:rFonts w:ascii="Lato" w:hAnsi="Lato" w:eastAsia="Times New Roman" w:cs="Calibri"/>
          <w:sz w:val="20"/>
          <w:szCs w:val="20"/>
        </w:rPr>
        <w:tab/>
        <w:t>6</w:t>
      </w:r>
    </w:p>
    <w:p w:rsidRPr="00C851C8" w:rsidR="00C851C8" w:rsidP="00C851C8" w:rsidRDefault="00C851C8" w14:paraId="083CBDEB" w14:textId="77777777">
      <w:pPr>
        <w:tabs>
          <w:tab w:val="right" w:leader="dot" w:pos="720"/>
          <w:tab w:val="right" w:leader="dot" w:pos="5760"/>
        </w:tabs>
        <w:spacing w:after="6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Please specify: _________</w:t>
      </w:r>
    </w:p>
    <w:p w:rsidRPr="00C851C8" w:rsidR="00C851C8" w:rsidP="00C851C8" w:rsidRDefault="00C851C8" w14:paraId="1D4E947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 challenges were experienced</w:t>
      </w:r>
      <w:r w:rsidRPr="00C851C8">
        <w:rPr>
          <w:rFonts w:ascii="Lato" w:hAnsi="Lato" w:eastAsia="Times New Roman" w:cs="Calibri"/>
          <w:sz w:val="20"/>
          <w:szCs w:val="20"/>
        </w:rPr>
        <w:tab/>
        <w:t>7</w:t>
      </w:r>
    </w:p>
    <w:p w:rsidRPr="00C851C8" w:rsidR="00C851C8" w:rsidP="00C851C8" w:rsidRDefault="00C851C8" w14:paraId="6AA1BC78"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59C82660"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Property turnover and maintenance</w:t>
      </w:r>
    </w:p>
    <w:p w:rsidRPr="00C851C8" w:rsidR="00C851C8" w:rsidP="00C851C8" w:rsidRDefault="00C851C8" w14:paraId="6E752875" w14:textId="77777777">
      <w:pPr>
        <w:spacing w:after="0" w:line="240" w:lineRule="auto"/>
        <w:rPr>
          <w:rFonts w:ascii="Lato" w:hAnsi="Lato" w:eastAsia="Times New Roman" w:cs="Times New Roman"/>
          <w:sz w:val="20"/>
          <w:szCs w:val="20"/>
        </w:rPr>
      </w:pPr>
    </w:p>
    <w:p w:rsidRPr="00C851C8" w:rsidR="00C851C8" w:rsidP="00C851C8" w:rsidRDefault="00C851C8" w14:paraId="1F9E0CD0"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This next section focuses on turnover and maintenance at your RAD properties in general and any impact of choice mobility. </w:t>
      </w:r>
    </w:p>
    <w:p w:rsidRPr="00C851C8" w:rsidR="00C851C8" w:rsidP="00C851C8" w:rsidRDefault="00C851C8" w14:paraId="0D5E483B" w14:textId="77777777">
      <w:pPr>
        <w:tabs>
          <w:tab w:val="right" w:leader="dot" w:pos="5760"/>
        </w:tabs>
        <w:spacing w:after="60" w:line="240" w:lineRule="auto"/>
        <w:contextualSpacing/>
        <w:rPr>
          <w:rFonts w:ascii="Lato" w:hAnsi="Lato" w:eastAsia="Times New Roman" w:cs="Times New Roman"/>
          <w:sz w:val="20"/>
          <w:szCs w:val="20"/>
        </w:rPr>
      </w:pPr>
    </w:p>
    <w:p w:rsidRPr="00C851C8" w:rsidR="00C851C8" w:rsidP="00C851C8" w:rsidRDefault="00C851C8" w14:paraId="7505A98A" w14:textId="666C3276">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bCs/>
          <w:sz w:val="20"/>
          <w:szCs w:val="20"/>
        </w:rPr>
        <w:t>Logic for Q3</w:t>
      </w:r>
      <w:r w:rsidR="00EB2C01">
        <w:rPr>
          <w:rFonts w:ascii="Lato" w:hAnsi="Lato" w:eastAsia="Times New Roman" w:cs="Times New Roman"/>
          <w:b/>
          <w:bCs/>
          <w:sz w:val="20"/>
          <w:szCs w:val="20"/>
        </w:rPr>
        <w:t>2</w:t>
      </w:r>
      <w:r w:rsidRPr="00C851C8">
        <w:rPr>
          <w:rFonts w:ascii="Lato" w:hAnsi="Lato" w:eastAsia="Times New Roman" w:cs="Times New Roman"/>
          <w:b/>
          <w:bCs/>
          <w:sz w:val="20"/>
          <w:szCs w:val="20"/>
        </w:rPr>
        <w:t xml:space="preserve"> –</w:t>
      </w:r>
      <w:r w:rsidRPr="00C851C8">
        <w:rPr>
          <w:rFonts w:ascii="Lato" w:hAnsi="Lato" w:eastAsia="Times New Roman" w:cs="Times New Roman"/>
          <w:sz w:val="20"/>
          <w:szCs w:val="20"/>
        </w:rPr>
        <w:t xml:space="preserve"> ask question 3</w:t>
      </w:r>
      <w:r w:rsidR="00EB2C01">
        <w:rPr>
          <w:rFonts w:ascii="Lato" w:hAnsi="Lato" w:eastAsia="Times New Roman" w:cs="Times New Roman"/>
          <w:sz w:val="20"/>
          <w:szCs w:val="20"/>
        </w:rPr>
        <w:t>2</w:t>
      </w:r>
      <w:r w:rsidRPr="00C851C8">
        <w:rPr>
          <w:rFonts w:ascii="Lato" w:hAnsi="Lato" w:eastAsia="Times New Roman" w:cs="Times New Roman"/>
          <w:sz w:val="20"/>
          <w:szCs w:val="20"/>
        </w:rPr>
        <w:t xml:space="preserve"> for up to </w:t>
      </w:r>
      <w:r w:rsidR="00EB2C01">
        <w:rPr>
          <w:rFonts w:ascii="Lato" w:hAnsi="Lato" w:eastAsia="Times New Roman" w:cs="Times New Roman"/>
          <w:sz w:val="20"/>
          <w:szCs w:val="20"/>
        </w:rPr>
        <w:t>three</w:t>
      </w:r>
      <w:r w:rsidRPr="00C851C8" w:rsidR="00EB2C01">
        <w:rPr>
          <w:rFonts w:ascii="Lato" w:hAnsi="Lato" w:eastAsia="Times New Roman" w:cs="Times New Roman"/>
          <w:sz w:val="20"/>
          <w:szCs w:val="20"/>
        </w:rPr>
        <w:t xml:space="preserve"> </w:t>
      </w:r>
      <w:r w:rsidRPr="00C851C8">
        <w:rPr>
          <w:rFonts w:ascii="Lato" w:hAnsi="Lato" w:eastAsia="Times New Roman" w:cs="Times New Roman"/>
          <w:sz w:val="20"/>
          <w:szCs w:val="20"/>
        </w:rPr>
        <w:t>properties owned and operated by the respondent.]</w:t>
      </w:r>
    </w:p>
    <w:p w:rsidRPr="00C851C8" w:rsidR="00C851C8" w:rsidP="00C851C8" w:rsidRDefault="00C851C8" w14:paraId="7546167B" w14:textId="77777777">
      <w:pPr>
        <w:spacing w:after="0" w:line="240" w:lineRule="auto"/>
        <w:rPr>
          <w:rFonts w:ascii="Lato" w:hAnsi="Lato" w:eastAsia="Times New Roman" w:cs="Times New Roman"/>
          <w:sz w:val="20"/>
          <w:szCs w:val="20"/>
        </w:rPr>
      </w:pPr>
    </w:p>
    <w:p w:rsidRPr="00C851C8" w:rsidR="00C851C8" w:rsidP="006042B7" w:rsidRDefault="00C851C8" w14:paraId="1CD9568F"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t>We would like to know more about some of the RAD conversion that the PHA owns or operates. (First/Now), please think about [INSERT PROJECT NAME AND PROJECT NUMBER].</w:t>
      </w:r>
    </w:p>
    <w:p w:rsidRPr="00C851C8" w:rsidR="00C851C8" w:rsidP="00C851C8" w:rsidRDefault="00C851C8" w14:paraId="58DA78C0" w14:textId="77777777">
      <w:pPr>
        <w:spacing w:after="0" w:line="240" w:lineRule="auto"/>
        <w:rPr>
          <w:rFonts w:ascii="Lato" w:hAnsi="Lato" w:eastAsia="Times New Roman" w:cs="Times New Roman"/>
          <w:sz w:val="20"/>
          <w:szCs w:val="20"/>
        </w:rPr>
      </w:pPr>
    </w:p>
    <w:p w:rsidRPr="00C851C8" w:rsidR="00C851C8" w:rsidP="00C851C8" w:rsidRDefault="00C851C8" w14:paraId="50573E8F" w14:textId="5FD8D94B">
      <w:pPr>
        <w:spacing w:after="0" w:line="240" w:lineRule="auto"/>
        <w:ind w:left="720"/>
        <w:rPr>
          <w:rFonts w:ascii="Lato" w:hAnsi="Lato" w:eastAsia="Times New Roman" w:cs="Calibri"/>
          <w:sz w:val="20"/>
          <w:szCs w:val="20"/>
        </w:rPr>
      </w:pPr>
      <w:r w:rsidRPr="00C851C8">
        <w:rPr>
          <w:rFonts w:ascii="Lato" w:hAnsi="Lato" w:eastAsia="Times New Roman" w:cs="Calibri"/>
          <w:sz w:val="20"/>
          <w:szCs w:val="20"/>
        </w:rPr>
        <w:t>3</w:t>
      </w:r>
      <w:r w:rsidR="00EB2C01">
        <w:rPr>
          <w:rFonts w:ascii="Lato" w:hAnsi="Lato" w:eastAsia="Times New Roman" w:cs="Calibri"/>
          <w:sz w:val="20"/>
          <w:szCs w:val="20"/>
        </w:rPr>
        <w:t>2</w:t>
      </w:r>
      <w:r w:rsidRPr="00C851C8">
        <w:rPr>
          <w:rFonts w:ascii="Lato" w:hAnsi="Lato" w:eastAsia="Times New Roman" w:cs="Calibri"/>
          <w:sz w:val="20"/>
          <w:szCs w:val="20"/>
        </w:rPr>
        <w:t xml:space="preserve">A.  What was the total unit turnover at the property in 2019 due </w:t>
      </w:r>
      <w:proofErr w:type="gramStart"/>
      <w:r w:rsidRPr="00C851C8">
        <w:rPr>
          <w:rFonts w:ascii="Lato" w:hAnsi="Lato" w:eastAsia="Times New Roman" w:cs="Calibri"/>
          <w:sz w:val="20"/>
          <w:szCs w:val="20"/>
        </w:rPr>
        <w:t>to choice</w:t>
      </w:r>
      <w:proofErr w:type="gramEnd"/>
      <w:r w:rsidRPr="00C851C8">
        <w:rPr>
          <w:rFonts w:ascii="Lato" w:hAnsi="Lato" w:eastAsia="Times New Roman" w:cs="Calibri"/>
          <w:sz w:val="20"/>
          <w:szCs w:val="20"/>
        </w:rPr>
        <w:t xml:space="preserve"> mobility?</w:t>
      </w:r>
    </w:p>
    <w:p w:rsidRPr="00C851C8" w:rsidR="00C851C8" w:rsidP="00C851C8" w:rsidRDefault="00C851C8" w14:paraId="3E07C180"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i/>
          <w:iCs/>
          <w:sz w:val="20"/>
          <w:szCs w:val="20"/>
        </w:rPr>
        <w:t>Number</w:t>
      </w:r>
      <w:r w:rsidRPr="00C851C8">
        <w:rPr>
          <w:rFonts w:ascii="Lato" w:hAnsi="Lato" w:eastAsia="Times New Roman" w:cs="Calibri"/>
          <w:sz w:val="20"/>
          <w:szCs w:val="20"/>
        </w:rPr>
        <w:t>]</w:t>
      </w:r>
    </w:p>
    <w:p w:rsidRPr="00C851C8" w:rsidR="00C851C8" w:rsidP="00C851C8" w:rsidRDefault="00C851C8" w14:paraId="4A972544" w14:textId="77777777">
      <w:pPr>
        <w:spacing w:after="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Do not track unit turnover due </w:t>
      </w:r>
      <w:proofErr w:type="gramStart"/>
      <w:r w:rsidRPr="00C851C8">
        <w:rPr>
          <w:rFonts w:ascii="Lato" w:hAnsi="Lato" w:eastAsia="Times New Roman" w:cs="Calibri"/>
          <w:sz w:val="20"/>
          <w:szCs w:val="20"/>
        </w:rPr>
        <w:t>to choice</w:t>
      </w:r>
      <w:proofErr w:type="gramEnd"/>
      <w:r w:rsidRPr="00C851C8">
        <w:rPr>
          <w:rFonts w:ascii="Lato" w:hAnsi="Lato" w:eastAsia="Times New Roman" w:cs="Calibri"/>
          <w:sz w:val="20"/>
          <w:szCs w:val="20"/>
        </w:rPr>
        <w:t xml:space="preserve"> mobility</w:t>
      </w:r>
    </w:p>
    <w:p w:rsidRPr="00C851C8" w:rsidR="00C851C8" w:rsidP="00C851C8" w:rsidRDefault="00C851C8" w14:paraId="237D6C69" w14:textId="77777777">
      <w:pPr>
        <w:spacing w:after="0" w:line="240" w:lineRule="auto"/>
        <w:ind w:left="1080"/>
        <w:rPr>
          <w:rFonts w:ascii="Lato" w:hAnsi="Lato" w:eastAsia="Times New Roman" w:cs="Calibri"/>
          <w:sz w:val="20"/>
          <w:szCs w:val="20"/>
        </w:rPr>
      </w:pPr>
    </w:p>
    <w:p w:rsidRPr="00C851C8" w:rsidR="00C851C8" w:rsidP="00C851C8" w:rsidRDefault="00C851C8" w14:paraId="1DB4AF4B" w14:textId="1D14F8D3">
      <w:pPr>
        <w:spacing w:after="0" w:line="240" w:lineRule="auto"/>
        <w:ind w:left="720"/>
        <w:rPr>
          <w:rFonts w:ascii="Lato" w:hAnsi="Lato" w:eastAsia="Times New Roman" w:cs="Calibri"/>
          <w:sz w:val="20"/>
          <w:szCs w:val="20"/>
        </w:rPr>
      </w:pPr>
      <w:r w:rsidRPr="00C851C8">
        <w:rPr>
          <w:rFonts w:ascii="Lato" w:hAnsi="Lato" w:eastAsia="Times New Roman" w:cs="Calibri"/>
          <w:sz w:val="20"/>
          <w:szCs w:val="20"/>
        </w:rPr>
        <w:t>3</w:t>
      </w:r>
      <w:r w:rsidR="00EB2C01">
        <w:rPr>
          <w:rFonts w:ascii="Lato" w:hAnsi="Lato" w:eastAsia="Times New Roman" w:cs="Calibri"/>
          <w:sz w:val="20"/>
          <w:szCs w:val="20"/>
        </w:rPr>
        <w:t>2</w:t>
      </w:r>
      <w:r w:rsidRPr="00C851C8">
        <w:rPr>
          <w:rFonts w:ascii="Lato" w:hAnsi="Lato" w:eastAsia="Times New Roman" w:cs="Calibri"/>
          <w:sz w:val="20"/>
          <w:szCs w:val="20"/>
        </w:rPr>
        <w:t>B. What was the total unit turnover at the property in 2019?</w:t>
      </w:r>
    </w:p>
    <w:p w:rsidRPr="00C851C8" w:rsidR="00C851C8" w:rsidP="00C851C8" w:rsidRDefault="00C851C8" w14:paraId="37B59E19"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i/>
          <w:iCs/>
          <w:sz w:val="20"/>
          <w:szCs w:val="20"/>
        </w:rPr>
        <w:t>Number</w:t>
      </w:r>
      <w:r w:rsidRPr="00C851C8">
        <w:rPr>
          <w:rFonts w:ascii="Lato" w:hAnsi="Lato" w:eastAsia="Times New Roman" w:cs="Calibri"/>
          <w:sz w:val="20"/>
          <w:szCs w:val="20"/>
        </w:rPr>
        <w:t>]</w:t>
      </w:r>
    </w:p>
    <w:p w:rsidRPr="00C851C8" w:rsidR="00C851C8" w:rsidP="00C851C8" w:rsidRDefault="00C851C8" w14:paraId="4D7EF45B" w14:textId="77777777">
      <w:pPr>
        <w:tabs>
          <w:tab w:val="right" w:leader="dot" w:pos="5760"/>
        </w:tabs>
        <w:spacing w:after="60" w:line="240" w:lineRule="auto"/>
        <w:contextualSpacing/>
        <w:rPr>
          <w:rFonts w:ascii="Lato" w:hAnsi="Lato" w:eastAsia="Times New Roman" w:cs="Times New Roman"/>
          <w:sz w:val="20"/>
          <w:szCs w:val="20"/>
        </w:rPr>
      </w:pPr>
    </w:p>
    <w:p w:rsidRPr="00C851C8" w:rsidR="00C851C8" w:rsidP="006042B7" w:rsidRDefault="00C851C8" w14:paraId="1A7127A5" w14:textId="77777777">
      <w:pPr>
        <w:numPr>
          <w:ilvl w:val="0"/>
          <w:numId w:val="4"/>
        </w:numPr>
        <w:tabs>
          <w:tab w:val="right" w:leader="dot" w:pos="5760"/>
        </w:tabs>
        <w:spacing w:after="60" w:line="240" w:lineRule="auto"/>
        <w:contextualSpacing/>
        <w:rPr>
          <w:rFonts w:ascii="Lato" w:hAnsi="Lato" w:eastAsia="Times New Roman" w:cs="Calibri"/>
          <w:sz w:val="20"/>
          <w:szCs w:val="20"/>
        </w:rPr>
      </w:pPr>
      <w:r w:rsidRPr="00C851C8">
        <w:rPr>
          <w:rFonts w:ascii="Lato" w:hAnsi="Lato" w:eastAsia="Times New Roman" w:cs="Times New Roman"/>
          <w:sz w:val="20"/>
          <w:szCs w:val="20"/>
        </w:rPr>
        <w:t>In 2019, did the option for choice mobility increase turnover at the RAD properties the PHA owns or operates?</w:t>
      </w:r>
    </w:p>
    <w:p w:rsidRPr="00C851C8" w:rsidR="00C851C8" w:rsidP="00C851C8" w:rsidRDefault="00C851C8" w14:paraId="020A9D9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 for all properties</w:t>
      </w:r>
      <w:r w:rsidRPr="00C851C8">
        <w:rPr>
          <w:rFonts w:ascii="Lato" w:hAnsi="Lato" w:eastAsia="Times New Roman" w:cs="Calibri"/>
          <w:sz w:val="20"/>
          <w:szCs w:val="20"/>
        </w:rPr>
        <w:tab/>
        <w:t>1</w:t>
      </w:r>
    </w:p>
    <w:p w:rsidRPr="00C851C8" w:rsidR="00C851C8" w:rsidP="00C851C8" w:rsidRDefault="00C851C8" w14:paraId="6C4C699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 for some but not all properties</w:t>
      </w:r>
      <w:r w:rsidRPr="00C851C8">
        <w:rPr>
          <w:rFonts w:ascii="Lato" w:hAnsi="Lato" w:eastAsia="Times New Roman" w:cs="Calibri"/>
          <w:sz w:val="20"/>
          <w:szCs w:val="20"/>
        </w:rPr>
        <w:tab/>
        <w:t>2</w:t>
      </w:r>
    </w:p>
    <w:p w:rsidRPr="00C851C8" w:rsidR="00C851C8" w:rsidP="00C851C8" w:rsidRDefault="00C851C8" w14:paraId="4A7CC258"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 for all properties</w:t>
      </w:r>
      <w:r w:rsidRPr="00C851C8">
        <w:rPr>
          <w:rFonts w:ascii="Lato" w:hAnsi="Lato" w:eastAsia="Times New Roman" w:cs="Calibri"/>
          <w:sz w:val="20"/>
          <w:szCs w:val="20"/>
        </w:rPr>
        <w:tab/>
        <w:t>3</w:t>
      </w:r>
    </w:p>
    <w:p w:rsidRPr="00C851C8" w:rsidR="00C851C8" w:rsidP="00C851C8" w:rsidRDefault="00C851C8" w14:paraId="2F3882C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Not applicable, there was no turnover due </w:t>
      </w:r>
      <w:proofErr w:type="gramStart"/>
      <w:r w:rsidRPr="00C851C8">
        <w:rPr>
          <w:rFonts w:ascii="Lato" w:hAnsi="Lato" w:eastAsia="Times New Roman" w:cs="Calibri"/>
          <w:sz w:val="20"/>
          <w:szCs w:val="20"/>
        </w:rPr>
        <w:t>to choice</w:t>
      </w:r>
      <w:proofErr w:type="gramEnd"/>
      <w:r w:rsidRPr="00C851C8">
        <w:rPr>
          <w:rFonts w:ascii="Lato" w:hAnsi="Lato" w:eastAsia="Times New Roman" w:cs="Calibri"/>
          <w:sz w:val="20"/>
          <w:szCs w:val="20"/>
        </w:rPr>
        <w:t xml:space="preserve"> </w:t>
      </w:r>
    </w:p>
    <w:p w:rsidRPr="00C851C8" w:rsidR="00C851C8" w:rsidP="00C851C8" w:rsidRDefault="00C851C8" w14:paraId="25FD2FA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mobility</w:t>
      </w:r>
      <w:r w:rsidRPr="00C851C8">
        <w:rPr>
          <w:rFonts w:ascii="Lato" w:hAnsi="Lato" w:eastAsia="Times New Roman" w:cs="Calibri"/>
          <w:sz w:val="20"/>
          <w:szCs w:val="20"/>
        </w:rPr>
        <w:tab/>
        <w:t>4</w:t>
      </w:r>
    </w:p>
    <w:p w:rsidRPr="00C851C8" w:rsidR="00C851C8" w:rsidP="00C851C8" w:rsidRDefault="00C851C8" w14:paraId="7D1B12EE" w14:textId="77777777">
      <w:pPr>
        <w:tabs>
          <w:tab w:val="right" w:leader="dot" w:pos="5760"/>
        </w:tabs>
        <w:spacing w:after="60" w:line="240" w:lineRule="auto"/>
        <w:contextualSpacing/>
        <w:rPr>
          <w:rFonts w:ascii="Lato" w:hAnsi="Lato" w:eastAsia="Times New Roman" w:cs="Times New Roman"/>
          <w:sz w:val="20"/>
          <w:szCs w:val="20"/>
        </w:rPr>
      </w:pPr>
    </w:p>
    <w:p w:rsidRPr="00C851C8" w:rsidR="00C851C8" w:rsidP="00C851C8" w:rsidRDefault="00C851C8" w14:paraId="12B223CF" w14:textId="6ABA798F">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 for Q3</w:t>
      </w:r>
      <w:r w:rsidR="00EB2C01">
        <w:rPr>
          <w:rFonts w:ascii="Lato" w:hAnsi="Lato" w:eastAsia="Times New Roman" w:cs="Times New Roman"/>
          <w:b/>
          <w:sz w:val="20"/>
          <w:szCs w:val="20"/>
        </w:rPr>
        <w:t>3</w:t>
      </w:r>
      <w:r w:rsidRPr="00C851C8">
        <w:rPr>
          <w:rFonts w:ascii="Lato" w:hAnsi="Lato" w:eastAsia="Times New Roman" w:cs="Times New Roman"/>
          <w:b/>
          <w:sz w:val="20"/>
          <w:szCs w:val="20"/>
        </w:rPr>
        <w:t>A and 3</w:t>
      </w:r>
      <w:r w:rsidR="00EB2C01">
        <w:rPr>
          <w:rFonts w:ascii="Lato" w:hAnsi="Lato" w:eastAsia="Times New Roman" w:cs="Times New Roman"/>
          <w:b/>
          <w:sz w:val="20"/>
          <w:szCs w:val="20"/>
        </w:rPr>
        <w:t>3</w:t>
      </w:r>
      <w:r w:rsidRPr="00C851C8">
        <w:rPr>
          <w:rFonts w:ascii="Lato" w:hAnsi="Lato" w:eastAsia="Times New Roman" w:cs="Times New Roman"/>
          <w:b/>
          <w:sz w:val="20"/>
          <w:szCs w:val="20"/>
        </w:rPr>
        <w:t>B</w:t>
      </w:r>
      <w:r w:rsidRPr="00C851C8">
        <w:rPr>
          <w:rFonts w:ascii="Lato" w:hAnsi="Lato" w:eastAsia="Times New Roman" w:cs="Times New Roman"/>
          <w:sz w:val="20"/>
          <w:szCs w:val="20"/>
        </w:rPr>
        <w:t xml:space="preserve"> – if response to question 34 is “Yes” (1 or 2), ask Q34A and Q34B]</w:t>
      </w:r>
    </w:p>
    <w:p w:rsidRPr="00C851C8" w:rsidR="00C851C8" w:rsidP="00C851C8" w:rsidRDefault="00C851C8" w14:paraId="57146CAD" w14:textId="77777777">
      <w:pPr>
        <w:tabs>
          <w:tab w:val="right" w:leader="dot" w:pos="5760"/>
        </w:tabs>
        <w:spacing w:after="60" w:line="240" w:lineRule="auto"/>
        <w:contextualSpacing/>
        <w:rPr>
          <w:rFonts w:ascii="Lato" w:hAnsi="Lato" w:eastAsia="Times New Roman" w:cs="Times New Roman"/>
          <w:sz w:val="20"/>
          <w:szCs w:val="20"/>
        </w:rPr>
      </w:pPr>
    </w:p>
    <w:p w:rsidRPr="00C851C8" w:rsidR="00C851C8" w:rsidP="00C851C8" w:rsidRDefault="00C851C8" w14:paraId="459A16B1" w14:textId="0ED64A81">
      <w:pPr>
        <w:tabs>
          <w:tab w:val="right" w:leader="dot" w:pos="5760"/>
        </w:tabs>
        <w:spacing w:after="60" w:line="240" w:lineRule="auto"/>
        <w:ind w:left="720"/>
        <w:contextualSpacing/>
        <w:rPr>
          <w:rFonts w:ascii="Lato" w:hAnsi="Lato" w:eastAsia="Times New Roman" w:cs="Calibri"/>
          <w:sz w:val="20"/>
          <w:szCs w:val="20"/>
        </w:rPr>
      </w:pPr>
      <w:r w:rsidRPr="00C851C8">
        <w:rPr>
          <w:rFonts w:ascii="Lato" w:hAnsi="Lato" w:eastAsia="Times New Roman" w:cs="Times New Roman"/>
          <w:bCs/>
          <w:sz w:val="20"/>
          <w:szCs w:val="20"/>
        </w:rPr>
        <w:t>3</w:t>
      </w:r>
      <w:r w:rsidR="00EB2C01">
        <w:rPr>
          <w:rFonts w:ascii="Lato" w:hAnsi="Lato" w:eastAsia="Times New Roman" w:cs="Times New Roman"/>
          <w:bCs/>
          <w:sz w:val="20"/>
          <w:szCs w:val="20"/>
        </w:rPr>
        <w:t>3</w:t>
      </w:r>
      <w:r w:rsidRPr="00C851C8">
        <w:rPr>
          <w:rFonts w:ascii="Lato" w:hAnsi="Lato" w:eastAsia="Times New Roman" w:cs="Times New Roman"/>
          <w:bCs/>
          <w:sz w:val="20"/>
          <w:szCs w:val="20"/>
        </w:rPr>
        <w:t xml:space="preserve">A. In 2019, did the higher turnover </w:t>
      </w:r>
      <w:r w:rsidRPr="00C851C8">
        <w:rPr>
          <w:rFonts w:ascii="Lato" w:hAnsi="Lato" w:eastAsia="Times New Roman" w:cs="Calibri"/>
          <w:bCs/>
          <w:sz w:val="20"/>
          <w:szCs w:val="20"/>
        </w:rPr>
        <w:t xml:space="preserve">due </w:t>
      </w:r>
      <w:proofErr w:type="gramStart"/>
      <w:r w:rsidRPr="00C851C8">
        <w:rPr>
          <w:rFonts w:ascii="Lato" w:hAnsi="Lato" w:eastAsia="Times New Roman" w:cs="Calibri"/>
          <w:bCs/>
          <w:sz w:val="20"/>
          <w:szCs w:val="20"/>
        </w:rPr>
        <w:t>to choice</w:t>
      </w:r>
      <w:proofErr w:type="gramEnd"/>
      <w:r w:rsidRPr="00C851C8">
        <w:rPr>
          <w:rFonts w:ascii="Lato" w:hAnsi="Lato" w:eastAsia="Times New Roman" w:cs="Calibri"/>
          <w:bCs/>
          <w:sz w:val="20"/>
          <w:szCs w:val="20"/>
        </w:rPr>
        <w:t xml:space="preserve"> mobility </w:t>
      </w:r>
      <w:r w:rsidRPr="00C851C8">
        <w:rPr>
          <w:rFonts w:ascii="Lato" w:hAnsi="Lato" w:eastAsia="Times New Roman" w:cs="Times New Roman"/>
          <w:bCs/>
          <w:sz w:val="20"/>
          <w:szCs w:val="20"/>
        </w:rPr>
        <w:t xml:space="preserve">increase </w:t>
      </w:r>
      <w:r w:rsidRPr="00C851C8">
        <w:rPr>
          <w:rFonts w:ascii="Lato" w:hAnsi="Lato" w:eastAsia="Times New Roman" w:cs="Times New Roman"/>
          <w:sz w:val="20"/>
          <w:szCs w:val="20"/>
        </w:rPr>
        <w:t>maintenance costs at the RAD properties you own or operate?</w:t>
      </w:r>
    </w:p>
    <w:p w:rsidRPr="00C851C8" w:rsidR="00C851C8" w:rsidP="00C851C8" w:rsidRDefault="00C851C8" w14:paraId="43656914"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for all properties with increased turnover</w:t>
      </w:r>
      <w:r w:rsidRPr="00C851C8">
        <w:rPr>
          <w:rFonts w:ascii="Lato" w:hAnsi="Lato" w:eastAsia="Times New Roman" w:cs="Calibri"/>
          <w:sz w:val="20"/>
          <w:szCs w:val="20"/>
        </w:rPr>
        <w:tab/>
        <w:t>1</w:t>
      </w:r>
    </w:p>
    <w:p w:rsidRPr="00C851C8" w:rsidR="00C851C8" w:rsidP="00C851C8" w:rsidRDefault="00C851C8" w14:paraId="247D09DF"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Yes, for some but not all properties with increased </w:t>
      </w:r>
    </w:p>
    <w:p w:rsidRPr="00C851C8" w:rsidR="00C851C8" w:rsidP="00C851C8" w:rsidRDefault="00C851C8" w14:paraId="6BF06F2D" w14:textId="77777777">
      <w:pPr>
        <w:tabs>
          <w:tab w:val="right" w:leader="dot" w:pos="5760"/>
        </w:tabs>
        <w:spacing w:after="60" w:line="240" w:lineRule="auto"/>
        <w:ind w:left="1080"/>
        <w:rPr>
          <w:rFonts w:ascii="Calibri" w:hAnsi="Calibri" w:eastAsia="Times New Roman" w:cs="Calibri"/>
        </w:rPr>
      </w:pPr>
      <w:r w:rsidRPr="00C851C8">
        <w:rPr>
          <w:rFonts w:ascii="Lato" w:hAnsi="Lato" w:eastAsia="Times New Roman" w:cs="Calibri"/>
          <w:sz w:val="20"/>
          <w:szCs w:val="20"/>
        </w:rPr>
        <w:t>turnover</w:t>
      </w:r>
      <w:r w:rsidRPr="00C851C8">
        <w:rPr>
          <w:rFonts w:ascii="Calibri" w:hAnsi="Calibri" w:eastAsia="Times New Roman" w:cs="Calibri"/>
        </w:rPr>
        <w:tab/>
        <w:t>2</w:t>
      </w:r>
    </w:p>
    <w:p w:rsidRPr="00C851C8" w:rsidR="00C851C8" w:rsidP="00C851C8" w:rsidRDefault="00C851C8" w14:paraId="01E5EFE9"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 for all properties</w:t>
      </w:r>
      <w:r w:rsidRPr="00C851C8">
        <w:rPr>
          <w:rFonts w:ascii="Lato" w:hAnsi="Lato" w:eastAsia="Times New Roman" w:cs="Calibri"/>
          <w:sz w:val="20"/>
          <w:szCs w:val="20"/>
        </w:rPr>
        <w:tab/>
        <w:t>3</w:t>
      </w:r>
    </w:p>
    <w:p w:rsidRPr="00C851C8" w:rsidR="00C851C8" w:rsidP="00C851C8" w:rsidRDefault="00C851C8" w14:paraId="6D317A1C" w14:textId="77777777">
      <w:pPr>
        <w:tabs>
          <w:tab w:val="right" w:leader="dot" w:pos="5760"/>
        </w:tabs>
        <w:spacing w:after="60" w:line="240" w:lineRule="auto"/>
        <w:contextualSpacing/>
        <w:rPr>
          <w:rFonts w:ascii="Lato" w:hAnsi="Lato" w:eastAsia="Times New Roman" w:cs="Times New Roman"/>
          <w:sz w:val="20"/>
          <w:szCs w:val="20"/>
        </w:rPr>
      </w:pPr>
    </w:p>
    <w:p w:rsidRPr="00C851C8" w:rsidR="00C851C8" w:rsidP="00C851C8" w:rsidRDefault="00C851C8" w14:paraId="1E26746B" w14:textId="4DF4EB63">
      <w:pPr>
        <w:tabs>
          <w:tab w:val="right" w:leader="dot" w:pos="5760"/>
        </w:tabs>
        <w:spacing w:after="60" w:line="240" w:lineRule="auto"/>
        <w:ind w:left="720"/>
        <w:contextualSpacing/>
        <w:rPr>
          <w:rFonts w:ascii="Lato" w:hAnsi="Lato" w:eastAsia="Times New Roman" w:cs="Calibri"/>
          <w:sz w:val="20"/>
          <w:szCs w:val="20"/>
        </w:rPr>
      </w:pPr>
      <w:r w:rsidRPr="00C851C8">
        <w:rPr>
          <w:rFonts w:ascii="Lato" w:hAnsi="Lato" w:eastAsia="Times New Roman" w:cs="Times New Roman"/>
          <w:bCs/>
          <w:sz w:val="20"/>
          <w:szCs w:val="20"/>
        </w:rPr>
        <w:t>3</w:t>
      </w:r>
      <w:r w:rsidR="00EB2C01">
        <w:rPr>
          <w:rFonts w:ascii="Lato" w:hAnsi="Lato" w:eastAsia="Times New Roman" w:cs="Times New Roman"/>
          <w:bCs/>
          <w:sz w:val="20"/>
          <w:szCs w:val="20"/>
        </w:rPr>
        <w:t>3</w:t>
      </w:r>
      <w:r w:rsidRPr="00C851C8">
        <w:rPr>
          <w:rFonts w:ascii="Lato" w:hAnsi="Lato" w:eastAsia="Times New Roman" w:cs="Times New Roman"/>
          <w:bCs/>
          <w:sz w:val="20"/>
          <w:szCs w:val="20"/>
        </w:rPr>
        <w:t xml:space="preserve">B. In 2019, did the higher turnover </w:t>
      </w:r>
      <w:r w:rsidRPr="00C851C8">
        <w:rPr>
          <w:rFonts w:ascii="Lato" w:hAnsi="Lato" w:eastAsia="Times New Roman" w:cs="Calibri"/>
          <w:bCs/>
          <w:sz w:val="20"/>
          <w:szCs w:val="20"/>
        </w:rPr>
        <w:t xml:space="preserve">due </w:t>
      </w:r>
      <w:proofErr w:type="gramStart"/>
      <w:r w:rsidRPr="00C851C8">
        <w:rPr>
          <w:rFonts w:ascii="Lato" w:hAnsi="Lato" w:eastAsia="Times New Roman" w:cs="Calibri"/>
          <w:bCs/>
          <w:sz w:val="20"/>
          <w:szCs w:val="20"/>
        </w:rPr>
        <w:t>to choice</w:t>
      </w:r>
      <w:proofErr w:type="gramEnd"/>
      <w:r w:rsidRPr="00C851C8">
        <w:rPr>
          <w:rFonts w:ascii="Lato" w:hAnsi="Lato" w:eastAsia="Times New Roman" w:cs="Calibri"/>
          <w:bCs/>
          <w:sz w:val="20"/>
          <w:szCs w:val="20"/>
        </w:rPr>
        <w:t xml:space="preserve"> mobility extend vacancies at your properties</w:t>
      </w:r>
      <w:r w:rsidRPr="00C851C8">
        <w:rPr>
          <w:rFonts w:ascii="Lato" w:hAnsi="Lato" w:eastAsia="Times New Roman" w:cs="Times New Roman"/>
          <w:sz w:val="20"/>
          <w:szCs w:val="20"/>
        </w:rPr>
        <w:t>?</w:t>
      </w:r>
    </w:p>
    <w:p w:rsidRPr="00C851C8" w:rsidR="00C851C8" w:rsidP="00C851C8" w:rsidRDefault="00C851C8" w14:paraId="444CFB2C"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Yes, for all properties with increased turnover</w:t>
      </w:r>
      <w:r w:rsidRPr="00C851C8">
        <w:rPr>
          <w:rFonts w:ascii="Lato" w:hAnsi="Lato" w:eastAsia="Times New Roman" w:cs="Calibri"/>
          <w:sz w:val="20"/>
          <w:szCs w:val="20"/>
        </w:rPr>
        <w:tab/>
        <w:t>1</w:t>
      </w:r>
    </w:p>
    <w:p w:rsidRPr="00C851C8" w:rsidR="00C851C8" w:rsidP="00C851C8" w:rsidRDefault="00C851C8" w14:paraId="584C99B4"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 xml:space="preserve">Yes, for some but not all properties with increased </w:t>
      </w:r>
    </w:p>
    <w:p w:rsidRPr="00C851C8" w:rsidR="00C851C8" w:rsidP="00C851C8" w:rsidRDefault="00C851C8" w14:paraId="0DB17C9D" w14:textId="77777777">
      <w:pPr>
        <w:tabs>
          <w:tab w:val="right" w:leader="dot" w:pos="5760"/>
        </w:tabs>
        <w:spacing w:after="60" w:line="240" w:lineRule="auto"/>
        <w:ind w:left="1080"/>
        <w:rPr>
          <w:rFonts w:ascii="Calibri" w:hAnsi="Calibri" w:eastAsia="Times New Roman" w:cs="Calibri"/>
        </w:rPr>
      </w:pPr>
      <w:r w:rsidRPr="00C851C8">
        <w:rPr>
          <w:rFonts w:ascii="Lato" w:hAnsi="Lato" w:eastAsia="Times New Roman" w:cs="Calibri"/>
          <w:sz w:val="20"/>
          <w:szCs w:val="20"/>
        </w:rPr>
        <w:lastRenderedPageBreak/>
        <w:t>turnover</w:t>
      </w:r>
      <w:r w:rsidRPr="00C851C8">
        <w:rPr>
          <w:rFonts w:ascii="Calibri" w:hAnsi="Calibri" w:eastAsia="Times New Roman" w:cs="Calibri"/>
        </w:rPr>
        <w:tab/>
        <w:t>2</w:t>
      </w:r>
    </w:p>
    <w:p w:rsidRPr="00C851C8" w:rsidR="00C851C8" w:rsidP="00C851C8" w:rsidRDefault="00C851C8" w14:paraId="6D064DED" w14:textId="77777777">
      <w:pPr>
        <w:tabs>
          <w:tab w:val="right" w:leader="dot" w:pos="5760"/>
        </w:tabs>
        <w:spacing w:after="60" w:line="240" w:lineRule="auto"/>
        <w:ind w:left="1080"/>
        <w:rPr>
          <w:rFonts w:ascii="Lato" w:hAnsi="Lato" w:eastAsia="Times New Roman" w:cs="Calibri"/>
          <w:sz w:val="20"/>
          <w:szCs w:val="20"/>
        </w:rPr>
      </w:pPr>
      <w:r w:rsidRPr="00C851C8">
        <w:rPr>
          <w:rFonts w:ascii="Lato" w:hAnsi="Lato" w:eastAsia="Times New Roman" w:cs="Calibri"/>
          <w:sz w:val="20"/>
          <w:szCs w:val="20"/>
        </w:rPr>
        <w:t>No, for all properties</w:t>
      </w:r>
      <w:r w:rsidRPr="00C851C8">
        <w:rPr>
          <w:rFonts w:ascii="Lato" w:hAnsi="Lato" w:eastAsia="Times New Roman" w:cs="Calibri"/>
          <w:sz w:val="20"/>
          <w:szCs w:val="20"/>
        </w:rPr>
        <w:tab/>
        <w:t>3</w:t>
      </w:r>
    </w:p>
    <w:p w:rsidRPr="00C851C8" w:rsidR="00C851C8" w:rsidP="00C851C8" w:rsidRDefault="00C851C8" w14:paraId="25E87476" w14:textId="77777777">
      <w:pPr>
        <w:spacing w:after="0" w:line="240" w:lineRule="auto"/>
        <w:rPr>
          <w:rFonts w:ascii="Lato" w:hAnsi="Lato" w:eastAsia="Times New Roman" w:cs="Times New Roman"/>
          <w:sz w:val="20"/>
          <w:szCs w:val="20"/>
        </w:rPr>
      </w:pPr>
    </w:p>
    <w:p w:rsidRPr="00C851C8" w:rsidR="00C851C8" w:rsidP="006042B7" w:rsidRDefault="00C851C8" w14:paraId="4B6BE442" w14:textId="77777777">
      <w:pPr>
        <w:numPr>
          <w:ilvl w:val="0"/>
          <w:numId w:val="4"/>
        </w:numPr>
        <w:tabs>
          <w:tab w:val="right" w:leader="dot" w:pos="5760"/>
        </w:tabs>
        <w:spacing w:after="60" w:line="240" w:lineRule="auto"/>
        <w:contextualSpacing/>
        <w:rPr>
          <w:rFonts w:ascii="Lato" w:hAnsi="Lato" w:eastAsia="Times New Roman" w:cs="Calibri"/>
          <w:sz w:val="20"/>
          <w:szCs w:val="20"/>
        </w:rPr>
      </w:pPr>
      <w:r w:rsidRPr="00C851C8">
        <w:rPr>
          <w:rFonts w:ascii="Lato" w:hAnsi="Lato" w:eastAsia="Times New Roman" w:cs="Calibri"/>
          <w:sz w:val="20"/>
          <w:szCs w:val="20"/>
        </w:rPr>
        <w:t>To what extent has turnover at your RAD properties since the choice mobility option became available to residents changed how responsive property managers are to residents’ maintenance issues and requests?</w:t>
      </w:r>
    </w:p>
    <w:p w:rsidRPr="00C851C8" w:rsidR="00C851C8" w:rsidP="00C851C8" w:rsidRDefault="00C851C8" w14:paraId="052085C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Much more responsive</w:t>
      </w:r>
      <w:r w:rsidRPr="00C851C8">
        <w:rPr>
          <w:rFonts w:ascii="Lato" w:hAnsi="Lato" w:eastAsia="Times New Roman" w:cs="Calibri"/>
          <w:sz w:val="20"/>
          <w:szCs w:val="20"/>
        </w:rPr>
        <w:tab/>
        <w:t>1</w:t>
      </w:r>
    </w:p>
    <w:p w:rsidRPr="00C851C8" w:rsidR="00C851C8" w:rsidP="00C851C8" w:rsidRDefault="00C851C8" w14:paraId="4BB9756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Somewhat more responsive</w:t>
      </w:r>
      <w:r w:rsidRPr="00C851C8">
        <w:rPr>
          <w:rFonts w:ascii="Lato" w:hAnsi="Lato" w:eastAsia="Times New Roman" w:cs="Calibri"/>
          <w:sz w:val="20"/>
          <w:szCs w:val="20"/>
        </w:rPr>
        <w:tab/>
        <w:t>2</w:t>
      </w:r>
    </w:p>
    <w:p w:rsidRPr="00C851C8" w:rsidR="00C851C8" w:rsidP="00C851C8" w:rsidRDefault="00C851C8" w14:paraId="24D9637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 change in responsiveness</w:t>
      </w:r>
      <w:r w:rsidRPr="00C851C8">
        <w:rPr>
          <w:rFonts w:ascii="Lato" w:hAnsi="Lato" w:eastAsia="Times New Roman" w:cs="Calibri"/>
          <w:sz w:val="20"/>
          <w:szCs w:val="20"/>
        </w:rPr>
        <w:tab/>
        <w:t>3</w:t>
      </w:r>
    </w:p>
    <w:p w:rsidRPr="00C851C8" w:rsidR="00C851C8" w:rsidP="00C851C8" w:rsidRDefault="00C851C8" w14:paraId="42C94915" w14:textId="77777777">
      <w:pPr>
        <w:spacing w:after="0" w:line="240" w:lineRule="auto"/>
        <w:jc w:val="center"/>
        <w:rPr>
          <w:rFonts w:ascii="Lato" w:hAnsi="Lato" w:eastAsia="Times New Roman" w:cs="Times New Roman"/>
          <w:b/>
          <w:bCs/>
          <w:sz w:val="24"/>
          <w:szCs w:val="24"/>
        </w:rPr>
      </w:pPr>
    </w:p>
    <w:p w:rsidRPr="00C851C8" w:rsidR="00C851C8" w:rsidP="00C851C8" w:rsidRDefault="00C851C8" w14:paraId="3F0592B4" w14:textId="77777777">
      <w:pPr>
        <w:spacing w:after="0" w:line="240" w:lineRule="auto"/>
        <w:jc w:val="center"/>
        <w:rPr>
          <w:rFonts w:ascii="Lato" w:hAnsi="Lato" w:eastAsia="Times New Roman" w:cs="Times New Roman"/>
          <w:b/>
          <w:bCs/>
          <w:sz w:val="24"/>
          <w:szCs w:val="24"/>
        </w:rPr>
      </w:pPr>
      <w:r w:rsidRPr="00C851C8">
        <w:rPr>
          <w:rFonts w:ascii="Lato" w:hAnsi="Lato" w:eastAsia="Times New Roman" w:cs="Times New Roman"/>
          <w:b/>
          <w:bCs/>
          <w:sz w:val="24"/>
          <w:szCs w:val="24"/>
        </w:rPr>
        <w:t>Thank you for completing Section 2!</w:t>
      </w:r>
    </w:p>
    <w:p w:rsidRPr="00C851C8" w:rsidR="00C851C8" w:rsidP="00C851C8" w:rsidRDefault="00C851C8" w14:paraId="53D9E8B1" w14:textId="77777777">
      <w:pPr>
        <w:spacing w:after="0" w:line="240" w:lineRule="auto"/>
        <w:rPr>
          <w:rFonts w:ascii="Lato" w:hAnsi="Lato" w:eastAsia="Times New Roman" w:cs="Times New Roman"/>
          <w:sz w:val="24"/>
          <w:szCs w:val="24"/>
        </w:rPr>
      </w:pPr>
    </w:p>
    <w:p w:rsidRPr="00C851C8" w:rsidR="00C851C8" w:rsidP="00C851C8" w:rsidRDefault="00C851C8" w14:paraId="69C0BE51"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[If there are unanswered or outstanding questions after respondent attempts to submit section, ASK]</w:t>
      </w:r>
    </w:p>
    <w:p w:rsidRPr="00C851C8" w:rsidR="00C851C8" w:rsidP="00C851C8" w:rsidRDefault="00C851C8" w14:paraId="22521879" w14:textId="77777777">
      <w:pPr>
        <w:spacing w:after="0" w:line="240" w:lineRule="auto"/>
        <w:rPr>
          <w:rFonts w:ascii="Lato" w:hAnsi="Lato" w:eastAsia="Times New Roman" w:cs="Times New Roman"/>
          <w:sz w:val="20"/>
          <w:szCs w:val="20"/>
        </w:rPr>
      </w:pPr>
    </w:p>
    <w:p w:rsidRPr="00C851C8" w:rsidR="00C851C8" w:rsidP="00C851C8" w:rsidRDefault="00C851C8" w14:paraId="428194C7"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complete the contact information table for Section 2. This will help us know who to contact in case we have any questions about responses in Section 2. </w:t>
      </w:r>
    </w:p>
    <w:p w:rsidRPr="00C851C8" w:rsidR="00C851C8" w:rsidP="00C851C8" w:rsidRDefault="00C851C8" w14:paraId="00356054" w14:textId="77777777">
      <w:pPr>
        <w:spacing w:after="0" w:line="240" w:lineRule="auto"/>
        <w:rPr>
          <w:rFonts w:ascii="Lato" w:hAnsi="Lato" w:eastAsia="Times New Roman" w:cs="Times New Roman"/>
          <w:sz w:val="24"/>
          <w:szCs w:val="24"/>
        </w:rPr>
      </w:pPr>
    </w:p>
    <w:p w:rsidRPr="00C851C8" w:rsidR="00C851C8" w:rsidP="00C851C8" w:rsidRDefault="00C851C8" w14:paraId="1ABD1550" w14:textId="33DE5566">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Complete my unanswered questions </w:t>
      </w:r>
    </w:p>
    <w:p w:rsidRPr="00C851C8" w:rsidR="00C851C8" w:rsidP="00C851C8" w:rsidRDefault="00C851C8" w14:paraId="62E76AA4" w14:textId="2E09C492">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Pass my unanswered questions along to someone else</w:t>
      </w:r>
    </w:p>
    <w:p w:rsidRPr="00C851C8" w:rsidR="00C851C8" w:rsidP="00C851C8" w:rsidRDefault="00C851C8" w14:paraId="62F2EFDD" w14:textId="58BE2134">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Submit section with incomplete answers</w:t>
      </w:r>
    </w:p>
    <w:p w:rsidRPr="00C851C8" w:rsidR="00C851C8" w:rsidP="00C851C8" w:rsidRDefault="00C851C8" w14:paraId="1CE8ECC5"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2ED0023B"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[If “Pass my unanswered questions along to someone else” is selected, ASK]</w:t>
      </w:r>
    </w:p>
    <w:p w:rsidRPr="00C851C8" w:rsidR="00C851C8" w:rsidP="00C851C8" w:rsidRDefault="00C851C8" w14:paraId="7CF261E7"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complete the contact information table so we can pass along your unanswered questions from Section 2. </w:t>
      </w:r>
    </w:p>
    <w:p w:rsidRPr="00C851C8" w:rsidR="00C851C8" w:rsidP="00C851C8" w:rsidRDefault="00C851C8" w14:paraId="79A2DE44" w14:textId="77777777">
      <w:pPr>
        <w:spacing w:after="0" w:line="240" w:lineRule="auto"/>
        <w:rPr>
          <w:rFonts w:ascii="Lato" w:hAnsi="Lato" w:eastAsia="Times New Roman" w:cs="Times New Roman"/>
          <w:sz w:val="24"/>
          <w:szCs w:val="24"/>
        </w:rPr>
      </w:pPr>
    </w:p>
    <w:tbl>
      <w:tblPr>
        <w:tblStyle w:val="TableGrid"/>
        <w:tblW w:w="0" w:type="auto"/>
        <w:tblLook w:val="04A0" w:firstRow="1" w:lastRow="0" w:firstColumn="1" w:lastColumn="0" w:noHBand="0" w:noVBand="1"/>
      </w:tblPr>
      <w:tblGrid>
        <w:gridCol w:w="2065"/>
        <w:gridCol w:w="7285"/>
      </w:tblGrid>
      <w:tr w:rsidRPr="00C851C8" w:rsidR="00C851C8" w:rsidTr="005F2DAA" w14:paraId="78E72D8E" w14:textId="77777777">
        <w:tc>
          <w:tcPr>
            <w:tcW w:w="2065" w:type="dxa"/>
          </w:tcPr>
          <w:p w:rsidRPr="00C851C8" w:rsidR="00C851C8" w:rsidP="00C851C8" w:rsidRDefault="00C851C8" w14:paraId="7835C093" w14:textId="77777777">
            <w:pPr>
              <w:rPr>
                <w:rFonts w:ascii="Lato" w:hAnsi="Lato" w:eastAsia="Times New Roman" w:cs="Times New Roman"/>
                <w:sz w:val="20"/>
                <w:szCs w:val="20"/>
              </w:rPr>
            </w:pPr>
            <w:r w:rsidRPr="00C851C8">
              <w:rPr>
                <w:rFonts w:ascii="Lato" w:hAnsi="Lato" w:eastAsia="Times New Roman" w:cs="Times New Roman"/>
                <w:sz w:val="20"/>
                <w:szCs w:val="20"/>
              </w:rPr>
              <w:t>Name</w:t>
            </w:r>
          </w:p>
        </w:tc>
        <w:tc>
          <w:tcPr>
            <w:tcW w:w="7285" w:type="dxa"/>
          </w:tcPr>
          <w:p w:rsidRPr="00C851C8" w:rsidR="00C851C8" w:rsidP="00C851C8" w:rsidRDefault="00C851C8" w14:paraId="4129BA91" w14:textId="77777777">
            <w:pPr>
              <w:rPr>
                <w:rFonts w:ascii="Lato" w:hAnsi="Lato" w:eastAsia="Times New Roman" w:cs="Times New Roman"/>
                <w:sz w:val="20"/>
                <w:szCs w:val="20"/>
              </w:rPr>
            </w:pPr>
          </w:p>
        </w:tc>
      </w:tr>
      <w:tr w:rsidRPr="00C851C8" w:rsidR="00C851C8" w:rsidTr="005F2DAA" w14:paraId="6D998F3C" w14:textId="77777777">
        <w:tc>
          <w:tcPr>
            <w:tcW w:w="2065" w:type="dxa"/>
          </w:tcPr>
          <w:p w:rsidRPr="00C851C8" w:rsidR="00C851C8" w:rsidP="00C851C8" w:rsidRDefault="00C851C8" w14:paraId="57CB9B78" w14:textId="77777777">
            <w:pPr>
              <w:rPr>
                <w:rFonts w:ascii="Lato" w:hAnsi="Lato" w:eastAsia="Times New Roman" w:cs="Times New Roman"/>
                <w:sz w:val="20"/>
                <w:szCs w:val="20"/>
              </w:rPr>
            </w:pPr>
            <w:r w:rsidRPr="00C851C8">
              <w:rPr>
                <w:rFonts w:ascii="Lato" w:hAnsi="Lato" w:eastAsia="Times New Roman" w:cs="Times New Roman"/>
                <w:sz w:val="20"/>
                <w:szCs w:val="20"/>
              </w:rPr>
              <w:t>Title</w:t>
            </w:r>
          </w:p>
        </w:tc>
        <w:tc>
          <w:tcPr>
            <w:tcW w:w="7285" w:type="dxa"/>
          </w:tcPr>
          <w:p w:rsidRPr="00C851C8" w:rsidR="00C851C8" w:rsidP="00C851C8" w:rsidRDefault="00C851C8" w14:paraId="3918203D" w14:textId="77777777">
            <w:pPr>
              <w:rPr>
                <w:rFonts w:ascii="Lato" w:hAnsi="Lato" w:eastAsia="Times New Roman" w:cs="Times New Roman"/>
                <w:sz w:val="20"/>
                <w:szCs w:val="20"/>
              </w:rPr>
            </w:pPr>
          </w:p>
        </w:tc>
      </w:tr>
      <w:tr w:rsidRPr="00C851C8" w:rsidR="00C851C8" w:rsidTr="005F2DAA" w14:paraId="2DE67987" w14:textId="77777777">
        <w:tc>
          <w:tcPr>
            <w:tcW w:w="2065" w:type="dxa"/>
          </w:tcPr>
          <w:p w:rsidRPr="00C851C8" w:rsidR="00C851C8" w:rsidP="00C851C8" w:rsidRDefault="00C851C8" w14:paraId="3718F126" w14:textId="77777777">
            <w:pPr>
              <w:rPr>
                <w:rFonts w:ascii="Lato" w:hAnsi="Lato" w:eastAsia="Times New Roman" w:cs="Times New Roman"/>
                <w:sz w:val="20"/>
                <w:szCs w:val="20"/>
              </w:rPr>
            </w:pPr>
            <w:r w:rsidRPr="00C851C8">
              <w:rPr>
                <w:rFonts w:ascii="Lato" w:hAnsi="Lato" w:eastAsia="Times New Roman" w:cs="Times New Roman"/>
                <w:sz w:val="20"/>
                <w:szCs w:val="20"/>
              </w:rPr>
              <w:t>Telephone Number</w:t>
            </w:r>
          </w:p>
        </w:tc>
        <w:tc>
          <w:tcPr>
            <w:tcW w:w="7285" w:type="dxa"/>
          </w:tcPr>
          <w:p w:rsidRPr="00C851C8" w:rsidR="00C851C8" w:rsidP="00C851C8" w:rsidRDefault="00C851C8" w14:paraId="52E81E7D" w14:textId="77777777">
            <w:pPr>
              <w:rPr>
                <w:rFonts w:ascii="Lato" w:hAnsi="Lato" w:eastAsia="Times New Roman" w:cs="Times New Roman"/>
                <w:sz w:val="20"/>
                <w:szCs w:val="20"/>
              </w:rPr>
            </w:pPr>
          </w:p>
        </w:tc>
      </w:tr>
      <w:tr w:rsidRPr="00C851C8" w:rsidR="00C851C8" w:rsidTr="005F2DAA" w14:paraId="15DC6F57" w14:textId="77777777">
        <w:tc>
          <w:tcPr>
            <w:tcW w:w="2065" w:type="dxa"/>
          </w:tcPr>
          <w:p w:rsidRPr="00C851C8" w:rsidR="00C851C8" w:rsidP="00C851C8" w:rsidRDefault="00C851C8" w14:paraId="7DD0FAE5" w14:textId="77777777">
            <w:pPr>
              <w:rPr>
                <w:rFonts w:ascii="Lato" w:hAnsi="Lato" w:eastAsia="Times New Roman" w:cs="Times New Roman"/>
                <w:sz w:val="20"/>
                <w:szCs w:val="20"/>
              </w:rPr>
            </w:pPr>
            <w:r w:rsidRPr="00C851C8">
              <w:rPr>
                <w:rFonts w:ascii="Lato" w:hAnsi="Lato" w:eastAsia="Times New Roman" w:cs="Times New Roman"/>
                <w:sz w:val="20"/>
                <w:szCs w:val="20"/>
              </w:rPr>
              <w:t>Email Address</w:t>
            </w:r>
          </w:p>
        </w:tc>
        <w:tc>
          <w:tcPr>
            <w:tcW w:w="7285" w:type="dxa"/>
          </w:tcPr>
          <w:p w:rsidRPr="00C851C8" w:rsidR="00C851C8" w:rsidP="00C851C8" w:rsidRDefault="00C851C8" w14:paraId="55360EA3" w14:textId="77777777">
            <w:pPr>
              <w:rPr>
                <w:rFonts w:ascii="Lato" w:hAnsi="Lato" w:eastAsia="Times New Roman" w:cs="Times New Roman"/>
                <w:sz w:val="20"/>
                <w:szCs w:val="20"/>
              </w:rPr>
            </w:pPr>
          </w:p>
        </w:tc>
      </w:tr>
    </w:tbl>
    <w:p w:rsidRPr="00C851C8" w:rsidR="00C851C8" w:rsidP="00C851C8" w:rsidRDefault="00C851C8" w14:paraId="44A81434" w14:textId="77777777">
      <w:pPr>
        <w:spacing w:after="0" w:line="240" w:lineRule="auto"/>
        <w:rPr>
          <w:rFonts w:ascii="Lato" w:hAnsi="Lato" w:eastAsia="Times New Roman" w:cs="Times New Roman"/>
          <w:b/>
          <w:bCs/>
          <w:sz w:val="28"/>
          <w:szCs w:val="28"/>
          <w:u w:val="single"/>
        </w:rPr>
      </w:pPr>
      <w:r w:rsidRPr="00C851C8">
        <w:rPr>
          <w:rFonts w:ascii="Times New Roman" w:hAnsi="Times New Roman" w:eastAsia="Times New Roman" w:cs="Times New Roman"/>
          <w:sz w:val="24"/>
          <w:szCs w:val="24"/>
        </w:rPr>
        <w:br w:type="page"/>
      </w:r>
    </w:p>
    <w:p w:rsidRPr="00C851C8" w:rsidR="00C851C8" w:rsidP="00C851C8" w:rsidRDefault="00C851C8" w14:paraId="7F1BE02F" w14:textId="77777777">
      <w:pPr>
        <w:keepNext/>
        <w:keepLines/>
        <w:spacing w:before="400" w:after="40" w:line="240" w:lineRule="auto"/>
        <w:outlineLvl w:val="0"/>
        <w:rPr>
          <w:rFonts w:ascii="Arial" w:hAnsi="Arial" w:eastAsia="Times New Roman" w:cs="Times New Roman"/>
          <w:sz w:val="36"/>
          <w:szCs w:val="36"/>
        </w:rPr>
      </w:pPr>
      <w:r w:rsidRPr="00C851C8">
        <w:rPr>
          <w:rFonts w:ascii="Arial" w:hAnsi="Arial" w:eastAsia="Times New Roman" w:cs="Times New Roman"/>
          <w:sz w:val="36"/>
          <w:szCs w:val="36"/>
        </w:rPr>
        <w:lastRenderedPageBreak/>
        <w:t>Section 3: Financial Information</w:t>
      </w:r>
    </w:p>
    <w:p w:rsidRPr="00C851C8" w:rsidR="00C851C8" w:rsidP="00C851C8" w:rsidRDefault="00C851C8" w14:paraId="6B746E59" w14:textId="77777777">
      <w:pPr>
        <w:spacing w:after="0" w:line="240" w:lineRule="auto"/>
        <w:rPr>
          <w:rFonts w:ascii="Lato" w:hAnsi="Lato" w:eastAsia="Times New Roman" w:cs="Times New Roman"/>
          <w:sz w:val="20"/>
          <w:szCs w:val="20"/>
        </w:rPr>
      </w:pPr>
    </w:p>
    <w:p w:rsidRPr="00C851C8" w:rsidR="00C851C8" w:rsidP="00C851C8" w:rsidRDefault="00C851C8" w14:paraId="6CBA2F29"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This section covers the strategic financial management of your PHA’s RAD portfolio in general. This is a </w:t>
      </w:r>
      <w:proofErr w:type="gramStart"/>
      <w:r w:rsidRPr="00C851C8">
        <w:rPr>
          <w:rFonts w:ascii="Lato" w:hAnsi="Lato" w:eastAsia="Times New Roman" w:cs="Times New Roman"/>
          <w:sz w:val="20"/>
          <w:szCs w:val="20"/>
        </w:rPr>
        <w:t>longer term</w:t>
      </w:r>
      <w:proofErr w:type="gramEnd"/>
      <w:r w:rsidRPr="00C851C8">
        <w:rPr>
          <w:rFonts w:ascii="Lato" w:hAnsi="Lato" w:eastAsia="Times New Roman" w:cs="Times New Roman"/>
          <w:sz w:val="20"/>
          <w:szCs w:val="20"/>
        </w:rPr>
        <w:t xml:space="preserve"> asset management function distinct from the day-to-day or month-to-month budgeting and financial analysis that is more often associated with property management. It includes how financial performance is defined as a long-term goal for the property, as well as financial risk assessment.</w:t>
      </w:r>
    </w:p>
    <w:p w:rsidRPr="00C851C8" w:rsidR="00C851C8" w:rsidP="00C851C8" w:rsidRDefault="00C851C8" w14:paraId="3DB02836" w14:textId="77777777">
      <w:pPr>
        <w:spacing w:after="120" w:line="240" w:lineRule="auto"/>
        <w:rPr>
          <w:rFonts w:ascii="Lato" w:hAnsi="Lato" w:eastAsia="Times New Roman" w:cs="Times New Roman"/>
          <w:sz w:val="20"/>
          <w:szCs w:val="20"/>
        </w:rPr>
      </w:pPr>
    </w:p>
    <w:p w:rsidRPr="00C851C8" w:rsidR="00C851C8" w:rsidP="006042B7" w:rsidRDefault="00C851C8" w14:paraId="2A03843F"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Property management and day to day operations are clearly the primary focus of financial records and reporting.  When you step back to review quarterly and annual performance, please rank each of the following factors from most (1) to least (7) emphasized when analyzing the financial health of your RAD portfolio. (We understand that </w:t>
      </w:r>
      <w:proofErr w:type="gramStart"/>
      <w:r w:rsidRPr="00C851C8">
        <w:rPr>
          <w:rFonts w:ascii="Lato" w:hAnsi="Lato" w:eastAsia="Times New Roman" w:cs="Calibri"/>
          <w:sz w:val="20"/>
          <w:szCs w:val="20"/>
        </w:rPr>
        <w:t>all of</w:t>
      </w:r>
      <w:proofErr w:type="gramEnd"/>
      <w:r w:rsidRPr="00C851C8">
        <w:rPr>
          <w:rFonts w:ascii="Lato" w:hAnsi="Lato" w:eastAsia="Times New Roman" w:cs="Calibri"/>
          <w:sz w:val="20"/>
          <w:szCs w:val="20"/>
        </w:rPr>
        <w:t xml:space="preserve"> these factors are important, and your answer will not be interpreted as neglecting a factor.)</w:t>
      </w:r>
    </w:p>
    <w:p w:rsidRPr="00C851C8" w:rsidR="00C851C8" w:rsidP="00C851C8" w:rsidRDefault="00C851C8" w14:paraId="63F53C8D" w14:textId="77777777">
      <w:pPr>
        <w:ind w:left="720"/>
        <w:contextualSpacing/>
        <w:rPr>
          <w:rFonts w:ascii="Lato" w:hAnsi="Lato" w:eastAsia="Times New Roman" w:cs="Calibri"/>
          <w:sz w:val="20"/>
          <w:szCs w:val="20"/>
        </w:rPr>
      </w:pPr>
    </w:p>
    <w:p w:rsidRPr="00C851C8" w:rsidR="00C851C8" w:rsidP="00C851C8" w:rsidRDefault="00C851C8" w14:paraId="5220DAF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___ Past performance to current performance</w:t>
      </w:r>
    </w:p>
    <w:p w:rsidRPr="00C851C8" w:rsidR="00C851C8" w:rsidP="00C851C8" w:rsidRDefault="00C851C8" w14:paraId="517E2015"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___ Progress towards financial goals</w:t>
      </w:r>
    </w:p>
    <w:p w:rsidRPr="00C851C8" w:rsidR="00C851C8" w:rsidP="00C851C8" w:rsidRDefault="00C851C8" w14:paraId="6EA1AF5A"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___ Financial risks</w:t>
      </w:r>
    </w:p>
    <w:p w:rsidRPr="00C851C8" w:rsidR="00C851C8" w:rsidP="00C851C8" w:rsidRDefault="00C851C8" w14:paraId="4BD0F4D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___ Financial opportunities</w:t>
      </w:r>
    </w:p>
    <w:p w:rsidRPr="00C851C8" w:rsidR="00C851C8" w:rsidP="00C851C8" w:rsidRDefault="00C851C8" w14:paraId="2A4E0B11"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___ Investor needs and requirements, if applicable</w:t>
      </w:r>
    </w:p>
    <w:p w:rsidRPr="00C851C8" w:rsidR="00C851C8" w:rsidP="00C851C8" w:rsidRDefault="00C851C8" w14:paraId="0F0B43AD"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___ Replacement reserves</w:t>
      </w:r>
    </w:p>
    <w:p w:rsidRPr="00C851C8" w:rsidR="00C851C8" w:rsidP="00C851C8" w:rsidRDefault="00C851C8" w14:paraId="3E2FF5AD"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___ Impacts on project budgets</w:t>
      </w:r>
    </w:p>
    <w:p w:rsidRPr="00C851C8" w:rsidR="00C851C8" w:rsidP="00C851C8" w:rsidRDefault="00C851C8" w14:paraId="50F0BFAB" w14:textId="77777777">
      <w:pPr>
        <w:spacing w:after="0" w:line="240" w:lineRule="auto"/>
        <w:rPr>
          <w:rFonts w:ascii="Lato" w:hAnsi="Lato" w:eastAsia="Times New Roman" w:cs="Times New Roman"/>
          <w:sz w:val="20"/>
          <w:szCs w:val="20"/>
        </w:rPr>
      </w:pPr>
    </w:p>
    <w:p w:rsidRPr="00C851C8" w:rsidR="00C851C8" w:rsidP="00C851C8" w:rsidRDefault="00C851C8" w14:paraId="3EF5EA73" w14:textId="77777777">
      <w:pPr>
        <w:spacing w:after="0" w:line="240" w:lineRule="auto"/>
        <w:rPr>
          <w:rFonts w:ascii="Lato" w:hAnsi="Lato" w:eastAsia="Times New Roman" w:cs="Times New Roman"/>
          <w:sz w:val="20"/>
          <w:szCs w:val="20"/>
        </w:rPr>
      </w:pPr>
    </w:p>
    <w:p w:rsidRPr="00C851C8" w:rsidR="00C851C8" w:rsidP="006042B7" w:rsidRDefault="00C851C8" w14:paraId="7B3003C2"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t>How does financial reporting to the Board of Commissioners or chief executive officer compare between current reporting for the RAD properties and pre-conversion reporting for the public housing properties? (SELECT ALL THAT APPLY)</w:t>
      </w:r>
    </w:p>
    <w:p w:rsidRPr="00C851C8" w:rsidR="00C851C8" w:rsidP="00C851C8" w:rsidRDefault="00C851C8" w14:paraId="7C0D1C57" w14:textId="77777777">
      <w:pPr>
        <w:spacing w:after="0" w:line="240" w:lineRule="auto"/>
        <w:ind w:left="720"/>
        <w:rPr>
          <w:rFonts w:ascii="Lato" w:hAnsi="Lato" w:eastAsia="Times New Roman" w:cs="Calibri"/>
          <w:sz w:val="20"/>
          <w:szCs w:val="20"/>
        </w:rPr>
      </w:pPr>
    </w:p>
    <w:p w:rsidRPr="00C851C8" w:rsidR="00C851C8" w:rsidP="00C851C8" w:rsidRDefault="00C851C8" w14:paraId="1E0520FB"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More detailed/additional reports for RAD properties</w:t>
      </w:r>
      <w:r w:rsidRPr="00C851C8">
        <w:rPr>
          <w:rFonts w:ascii="Lato" w:hAnsi="Lato" w:eastAsia="Times New Roman" w:cs="Calibri"/>
          <w:sz w:val="20"/>
          <w:szCs w:val="20"/>
        </w:rPr>
        <w:tab/>
        <w:t>1</w:t>
      </w:r>
    </w:p>
    <w:p w:rsidRPr="00C851C8" w:rsidR="00C851C8" w:rsidP="00C851C8" w:rsidRDefault="00C851C8" w14:paraId="45CEFBE6"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Less detailed/fewer reports for RAD properties……………….2</w:t>
      </w:r>
    </w:p>
    <w:p w:rsidRPr="00C851C8" w:rsidR="00C851C8" w:rsidP="00C851C8" w:rsidRDefault="00C851C8" w14:paraId="30A281AB"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More frequent reporting for RAD properties</w:t>
      </w:r>
      <w:r w:rsidRPr="00C851C8">
        <w:rPr>
          <w:rFonts w:ascii="Lato" w:hAnsi="Lato" w:eastAsia="Times New Roman" w:cs="Calibri"/>
          <w:sz w:val="20"/>
          <w:szCs w:val="20"/>
        </w:rPr>
        <w:tab/>
        <w:t>3</w:t>
      </w:r>
    </w:p>
    <w:p w:rsidRPr="00C851C8" w:rsidR="00C851C8" w:rsidP="00C851C8" w:rsidRDefault="00C851C8" w14:paraId="6555522A"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Less frequent reporting for RAD properties</w:t>
      </w:r>
      <w:r w:rsidRPr="00C851C8">
        <w:rPr>
          <w:rFonts w:ascii="Lato" w:hAnsi="Lato" w:eastAsia="Times New Roman" w:cs="Calibri"/>
          <w:sz w:val="20"/>
          <w:szCs w:val="20"/>
        </w:rPr>
        <w:tab/>
        <w:t>4</w:t>
      </w:r>
    </w:p>
    <w:p w:rsidRPr="00C851C8" w:rsidR="00C851C8" w:rsidP="00C851C8" w:rsidRDefault="00C851C8" w14:paraId="153DF552"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Special reporting for 3</w:t>
      </w:r>
      <w:r w:rsidRPr="00C851C8">
        <w:rPr>
          <w:rFonts w:ascii="Lato" w:hAnsi="Lato" w:eastAsia="Times New Roman" w:cs="Calibri"/>
          <w:sz w:val="20"/>
          <w:szCs w:val="20"/>
          <w:vertAlign w:val="superscript"/>
        </w:rPr>
        <w:t>rd</w:t>
      </w:r>
      <w:r w:rsidRPr="00C851C8">
        <w:rPr>
          <w:rFonts w:ascii="Lato" w:hAnsi="Lato" w:eastAsia="Times New Roman" w:cs="Calibri"/>
          <w:sz w:val="20"/>
          <w:szCs w:val="20"/>
        </w:rPr>
        <w:t xml:space="preserve"> parties (investors/funders) </w:t>
      </w:r>
    </w:p>
    <w:p w:rsidRPr="00C851C8" w:rsidR="00C851C8" w:rsidP="00C851C8" w:rsidRDefault="00C851C8" w14:paraId="04F8F906"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involved in RAD properties</w:t>
      </w:r>
      <w:r w:rsidRPr="00C851C8">
        <w:rPr>
          <w:rFonts w:ascii="Lato" w:hAnsi="Lato" w:eastAsia="Times New Roman" w:cs="Calibri"/>
          <w:sz w:val="20"/>
          <w:szCs w:val="20"/>
        </w:rPr>
        <w:tab/>
        <w:t>5</w:t>
      </w:r>
    </w:p>
    <w:p w:rsidRPr="00C851C8" w:rsidR="00C851C8" w:rsidP="00C851C8" w:rsidRDefault="00C851C8" w14:paraId="5E76116D"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New or different financial metrics for RAD properties</w:t>
      </w:r>
      <w:r w:rsidRPr="00C851C8">
        <w:rPr>
          <w:rFonts w:ascii="Lato" w:hAnsi="Lato" w:eastAsia="Times New Roman" w:cs="Calibri"/>
          <w:sz w:val="20"/>
          <w:szCs w:val="20"/>
        </w:rPr>
        <w:tab/>
        <w:t>6</w:t>
      </w:r>
    </w:p>
    <w:p w:rsidRPr="00C851C8" w:rsidR="00C851C8" w:rsidP="00C851C8" w:rsidRDefault="00C851C8" w14:paraId="72876FEA"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w:t>
      </w:r>
      <w:r w:rsidRPr="00C851C8">
        <w:rPr>
          <w:rFonts w:ascii="Lato" w:hAnsi="Lato" w:eastAsia="Times New Roman" w:cs="Calibri"/>
          <w:sz w:val="20"/>
          <w:szCs w:val="20"/>
        </w:rPr>
        <w:tab/>
        <w:t>9</w:t>
      </w:r>
    </w:p>
    <w:p w:rsidRPr="00C851C8" w:rsidR="00C851C8" w:rsidP="00C851C8" w:rsidRDefault="00C851C8" w14:paraId="50DD64BC" w14:textId="77777777">
      <w:pPr>
        <w:spacing w:after="0" w:line="240" w:lineRule="auto"/>
        <w:ind w:left="720"/>
        <w:rPr>
          <w:rFonts w:ascii="Lato" w:hAnsi="Lato" w:eastAsia="Times New Roman" w:cs="Calibri"/>
          <w:sz w:val="20"/>
          <w:szCs w:val="20"/>
        </w:rPr>
      </w:pPr>
      <w:r w:rsidRPr="00C851C8">
        <w:rPr>
          <w:rFonts w:ascii="Lato" w:hAnsi="Lato" w:eastAsia="Times New Roman" w:cs="Calibri"/>
          <w:sz w:val="20"/>
          <w:szCs w:val="20"/>
        </w:rPr>
        <w:tab/>
        <w:t>Please describe: ___________________</w:t>
      </w:r>
    </w:p>
    <w:p w:rsidRPr="00C851C8" w:rsidR="00C851C8" w:rsidP="00C851C8" w:rsidRDefault="00C851C8" w14:paraId="586E5C88" w14:textId="77777777">
      <w:pPr>
        <w:spacing w:after="0" w:line="240" w:lineRule="auto"/>
        <w:rPr>
          <w:rFonts w:ascii="Lato" w:hAnsi="Lato" w:eastAsia="Times New Roman" w:cs="Times New Roman"/>
          <w:sz w:val="20"/>
          <w:szCs w:val="20"/>
        </w:rPr>
      </w:pPr>
    </w:p>
    <w:p w:rsidRPr="00C851C8" w:rsidR="00C851C8" w:rsidP="00C851C8" w:rsidRDefault="00C851C8" w14:paraId="1CE0BE40" w14:textId="77777777">
      <w:pPr>
        <w:spacing w:after="0" w:line="240" w:lineRule="auto"/>
        <w:rPr>
          <w:rFonts w:ascii="Lato" w:hAnsi="Lato" w:eastAsia="Times New Roman" w:cs="Times New Roman"/>
          <w:sz w:val="20"/>
          <w:szCs w:val="20"/>
        </w:rPr>
      </w:pPr>
    </w:p>
    <w:p w:rsidRPr="00C851C8" w:rsidR="00C851C8" w:rsidP="00C851C8" w:rsidRDefault="00C851C8" w14:paraId="74EF65DA"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w:t>
      </w:r>
      <w:r w:rsidRPr="00C851C8">
        <w:rPr>
          <w:rFonts w:ascii="Lato" w:hAnsi="Lato" w:eastAsia="Times New Roman" w:cs="Times New Roman"/>
          <w:sz w:val="20"/>
          <w:szCs w:val="20"/>
        </w:rPr>
        <w:t xml:space="preserve"> – only display if PHA has both PBV and PBRA conversions]</w:t>
      </w:r>
    </w:p>
    <w:p w:rsidRPr="00C851C8" w:rsidR="00C851C8" w:rsidP="006042B7" w:rsidRDefault="00C851C8" w14:paraId="1F235CC6"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t>Are there any differences in the financial reporting and analysis between your RAD PBV conversion properties and RAD PBRA conversion properties? (SELECT ALL THAT APPLY)</w:t>
      </w:r>
    </w:p>
    <w:p w:rsidRPr="00C851C8" w:rsidR="00C851C8" w:rsidP="00C851C8" w:rsidRDefault="00C851C8" w14:paraId="2AAAE615" w14:textId="77777777">
      <w:pPr>
        <w:spacing w:after="0" w:line="240" w:lineRule="auto"/>
        <w:ind w:left="720"/>
        <w:rPr>
          <w:rFonts w:ascii="Lato" w:hAnsi="Lato" w:eastAsia="Times New Roman" w:cs="Calibri"/>
          <w:sz w:val="20"/>
          <w:szCs w:val="20"/>
        </w:rPr>
      </w:pPr>
    </w:p>
    <w:p w:rsidRPr="00C851C8" w:rsidR="00C851C8" w:rsidP="00C851C8" w:rsidRDefault="00C851C8" w14:paraId="7949786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 difference between PBV and PBRA financial reporting</w:t>
      </w:r>
      <w:r w:rsidRPr="00C851C8">
        <w:rPr>
          <w:rFonts w:ascii="Lato" w:hAnsi="Lato" w:eastAsia="Times New Roman" w:cs="Calibri"/>
          <w:sz w:val="20"/>
          <w:szCs w:val="20"/>
        </w:rPr>
        <w:tab/>
        <w:t>1</w:t>
      </w:r>
    </w:p>
    <w:p w:rsidRPr="00C851C8" w:rsidR="00C851C8" w:rsidP="00C851C8" w:rsidRDefault="00C851C8" w14:paraId="129D4A9C"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We conduct more reporting for PBRA projects</w:t>
      </w:r>
      <w:r w:rsidRPr="00C851C8">
        <w:rPr>
          <w:rFonts w:ascii="Lato" w:hAnsi="Lato" w:eastAsia="Times New Roman" w:cs="Calibri"/>
          <w:sz w:val="20"/>
          <w:szCs w:val="20"/>
        </w:rPr>
        <w:tab/>
        <w:t>2</w:t>
      </w:r>
    </w:p>
    <w:p w:rsidRPr="00C851C8" w:rsidR="00C851C8" w:rsidP="00C851C8" w:rsidRDefault="00C851C8" w14:paraId="3743FCE4"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We conduct more reporting for PBV projects</w:t>
      </w:r>
      <w:r w:rsidRPr="00C851C8">
        <w:rPr>
          <w:rFonts w:ascii="Lato" w:hAnsi="Lato" w:eastAsia="Times New Roman" w:cs="Calibri"/>
          <w:sz w:val="20"/>
          <w:szCs w:val="20"/>
        </w:rPr>
        <w:tab/>
        <w:t>3</w:t>
      </w:r>
    </w:p>
    <w:p w:rsidRPr="00C851C8" w:rsidR="00C851C8" w:rsidP="00C851C8" w:rsidRDefault="00C851C8" w14:paraId="464995D6"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Financial reporting and analyses have difference purposes/goals </w:t>
      </w:r>
    </w:p>
    <w:p w:rsidRPr="00C851C8" w:rsidR="00C851C8" w:rsidP="00C851C8" w:rsidRDefault="00C851C8" w14:paraId="100618DF"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for each type of subsidy </w:t>
      </w:r>
      <w:r w:rsidRPr="00C851C8">
        <w:rPr>
          <w:rFonts w:ascii="Lato" w:hAnsi="Lato" w:eastAsia="Times New Roman" w:cs="Calibri"/>
          <w:sz w:val="20"/>
          <w:szCs w:val="20"/>
        </w:rPr>
        <w:tab/>
        <w:t>4</w:t>
      </w:r>
    </w:p>
    <w:p w:rsidRPr="00C851C8" w:rsidR="00C851C8" w:rsidP="00C851C8" w:rsidRDefault="00C851C8" w14:paraId="54F4EC9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lastRenderedPageBreak/>
        <w:t xml:space="preserve">The people receiving or approving the financial reports </w:t>
      </w:r>
    </w:p>
    <w:p w:rsidRPr="00C851C8" w:rsidR="00C851C8" w:rsidP="00C851C8" w:rsidRDefault="00C851C8" w14:paraId="532544E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are different for each type of subsidy </w:t>
      </w:r>
      <w:r w:rsidRPr="00C851C8">
        <w:rPr>
          <w:rFonts w:ascii="Lato" w:hAnsi="Lato" w:eastAsia="Times New Roman" w:cs="Calibri"/>
          <w:sz w:val="20"/>
          <w:szCs w:val="20"/>
        </w:rPr>
        <w:tab/>
        <w:t>5</w:t>
      </w:r>
    </w:p>
    <w:p w:rsidRPr="00C851C8" w:rsidR="00C851C8" w:rsidP="00C851C8" w:rsidRDefault="00C851C8" w14:paraId="57D243C3"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w:t>
      </w:r>
      <w:r w:rsidRPr="00C851C8">
        <w:rPr>
          <w:rFonts w:ascii="Lato" w:hAnsi="Lato" w:eastAsia="Times New Roman" w:cs="Calibri"/>
          <w:sz w:val="20"/>
          <w:szCs w:val="20"/>
        </w:rPr>
        <w:tab/>
        <w:t>9</w:t>
      </w:r>
    </w:p>
    <w:p w:rsidRPr="00C851C8" w:rsidR="00C851C8" w:rsidP="00C851C8" w:rsidRDefault="00C851C8" w14:paraId="387E7FDC" w14:textId="77777777">
      <w:pPr>
        <w:spacing w:after="0" w:line="240" w:lineRule="auto"/>
        <w:ind w:left="720"/>
        <w:rPr>
          <w:rFonts w:ascii="Lato" w:hAnsi="Lato" w:eastAsia="Times New Roman" w:cs="Calibri"/>
          <w:sz w:val="20"/>
          <w:szCs w:val="20"/>
        </w:rPr>
      </w:pPr>
      <w:r w:rsidRPr="00C851C8">
        <w:rPr>
          <w:rFonts w:ascii="Lato" w:hAnsi="Lato" w:eastAsia="Times New Roman" w:cs="Calibri"/>
          <w:sz w:val="20"/>
          <w:szCs w:val="20"/>
        </w:rPr>
        <w:tab/>
        <w:t>Please describe: ___________________</w:t>
      </w:r>
    </w:p>
    <w:p w:rsidRPr="00C851C8" w:rsidR="00C851C8" w:rsidP="00C851C8" w:rsidRDefault="00C851C8" w14:paraId="67FBE39A" w14:textId="77777777">
      <w:pPr>
        <w:spacing w:after="0" w:line="240" w:lineRule="auto"/>
        <w:rPr>
          <w:rFonts w:ascii="Lato" w:hAnsi="Lato" w:eastAsia="Times New Roman" w:cs="Times New Roman"/>
          <w:sz w:val="20"/>
          <w:szCs w:val="20"/>
        </w:rPr>
      </w:pPr>
    </w:p>
    <w:p w:rsidRPr="00C851C8" w:rsidR="00C851C8" w:rsidP="00C851C8" w:rsidRDefault="00C851C8" w14:paraId="45576C21" w14:textId="77777777">
      <w:pPr>
        <w:spacing w:after="0" w:line="240" w:lineRule="auto"/>
        <w:rPr>
          <w:rFonts w:ascii="Lato" w:hAnsi="Lato" w:eastAsia="Times New Roman" w:cs="Times New Roman"/>
          <w:sz w:val="20"/>
          <w:szCs w:val="20"/>
        </w:rPr>
      </w:pPr>
    </w:p>
    <w:p w:rsidRPr="00C851C8" w:rsidR="00C851C8" w:rsidP="006042B7" w:rsidRDefault="00C851C8" w14:paraId="45DBF804"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t>Do you identify any of the following as financial risks to the long-term preservation of your PHA’s RAD portfolio?</w:t>
      </w:r>
    </w:p>
    <w:p w:rsidRPr="00C851C8" w:rsidR="00C851C8" w:rsidP="00C851C8" w:rsidRDefault="00C851C8" w14:paraId="22C69CFA" w14:textId="77777777">
      <w:pPr>
        <w:spacing w:after="0" w:line="240" w:lineRule="auto"/>
        <w:rPr>
          <w:rFonts w:ascii="Lato" w:hAnsi="Lato" w:eastAsia="Times New Roman" w:cs="Times New Roman"/>
          <w:sz w:val="20"/>
          <w:szCs w:val="20"/>
        </w:rPr>
      </w:pPr>
    </w:p>
    <w:p w:rsidRPr="00C851C8" w:rsidR="00C851C8" w:rsidP="00C851C8" w:rsidRDefault="00651C01" w14:paraId="3880EF66" w14:textId="62A71DA0">
      <w:pPr>
        <w:spacing w:after="0" w:line="240" w:lineRule="auto"/>
        <w:ind w:left="720"/>
        <w:rPr>
          <w:rFonts w:ascii="Lato" w:hAnsi="Lato" w:eastAsia="Times New Roman" w:cs="Times New Roman"/>
          <w:sz w:val="20"/>
          <w:szCs w:val="20"/>
        </w:rPr>
      </w:pPr>
      <w:r>
        <w:rPr>
          <w:rFonts w:ascii="Lato" w:hAnsi="Lato" w:eastAsia="Times New Roman" w:cs="Times New Roman"/>
          <w:sz w:val="20"/>
          <w:szCs w:val="20"/>
        </w:rPr>
        <w:t>38</w:t>
      </w:r>
      <w:r w:rsidRPr="00C851C8" w:rsidR="00C851C8">
        <w:rPr>
          <w:rFonts w:ascii="Lato" w:hAnsi="Lato" w:eastAsia="Times New Roman" w:cs="Times New Roman"/>
          <w:sz w:val="20"/>
          <w:szCs w:val="20"/>
        </w:rPr>
        <w:t>.A.</w:t>
      </w:r>
      <w:r w:rsidRPr="00C851C8" w:rsidR="00C851C8">
        <w:rPr>
          <w:rFonts w:ascii="Times New Roman" w:hAnsi="Times New Roman" w:eastAsia="Times New Roman" w:cs="Times New Roman"/>
          <w:sz w:val="24"/>
          <w:szCs w:val="24"/>
        </w:rPr>
        <w:t xml:space="preserve"> </w:t>
      </w:r>
      <w:r w:rsidRPr="00C851C8" w:rsidR="00C851C8">
        <w:rPr>
          <w:rFonts w:ascii="Lato" w:hAnsi="Lato" w:eastAsia="Times New Roman" w:cs="Times New Roman"/>
          <w:sz w:val="20"/>
          <w:szCs w:val="20"/>
        </w:rPr>
        <w:t>Insufficient net operating income (income over expenses):</w:t>
      </w:r>
    </w:p>
    <w:p w:rsidRPr="00C851C8" w:rsidR="00C851C8" w:rsidP="00C851C8" w:rsidRDefault="00C851C8" w14:paraId="456CE7F5"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t>__ High risk</w:t>
      </w:r>
      <w:r w:rsidRPr="00C851C8">
        <w:rPr>
          <w:rFonts w:ascii="Lato" w:hAnsi="Lato" w:eastAsia="Times New Roman" w:cs="Times New Roman"/>
          <w:sz w:val="20"/>
          <w:szCs w:val="20"/>
        </w:rPr>
        <w:tab/>
        <w:t>__ Moderate risk</w:t>
      </w:r>
      <w:r w:rsidRPr="00C851C8">
        <w:rPr>
          <w:rFonts w:ascii="Lato" w:hAnsi="Lato" w:eastAsia="Times New Roman" w:cs="Times New Roman"/>
          <w:sz w:val="20"/>
          <w:szCs w:val="20"/>
        </w:rPr>
        <w:tab/>
      </w:r>
      <w:r w:rsidRPr="00C851C8">
        <w:rPr>
          <w:rFonts w:ascii="Lato" w:hAnsi="Lato" w:eastAsia="Times New Roman" w:cs="Times New Roman"/>
          <w:sz w:val="20"/>
          <w:szCs w:val="20"/>
        </w:rPr>
        <w:tab/>
        <w:t>__ Low risk</w:t>
      </w:r>
      <w:r w:rsidRPr="00C851C8">
        <w:rPr>
          <w:rFonts w:ascii="Lato" w:hAnsi="Lato" w:eastAsia="Times New Roman" w:cs="Times New Roman"/>
          <w:sz w:val="20"/>
          <w:szCs w:val="20"/>
        </w:rPr>
        <w:tab/>
        <w:t>__ No risk</w:t>
      </w:r>
    </w:p>
    <w:p w:rsidRPr="00C851C8" w:rsidR="00C851C8" w:rsidP="00C851C8" w:rsidRDefault="00C851C8" w14:paraId="7E0B7BEA" w14:textId="77777777">
      <w:pPr>
        <w:spacing w:after="0" w:line="240" w:lineRule="auto"/>
        <w:rPr>
          <w:rFonts w:ascii="Lato" w:hAnsi="Lato" w:eastAsia="Times New Roman" w:cs="Times New Roman"/>
          <w:sz w:val="20"/>
          <w:szCs w:val="20"/>
        </w:rPr>
      </w:pPr>
    </w:p>
    <w:p w:rsidRPr="00C851C8" w:rsidR="00C851C8" w:rsidP="00C851C8" w:rsidRDefault="00651C01" w14:paraId="199DBF04" w14:textId="40285C11">
      <w:pPr>
        <w:spacing w:after="0" w:line="240" w:lineRule="auto"/>
        <w:ind w:left="720"/>
        <w:rPr>
          <w:rFonts w:ascii="Lato" w:hAnsi="Lato" w:eastAsia="Times New Roman" w:cs="Times New Roman"/>
          <w:sz w:val="20"/>
          <w:szCs w:val="20"/>
        </w:rPr>
      </w:pPr>
      <w:r>
        <w:rPr>
          <w:rFonts w:ascii="Lato" w:hAnsi="Lato" w:eastAsia="Times New Roman" w:cs="Times New Roman"/>
          <w:sz w:val="20"/>
          <w:szCs w:val="20"/>
        </w:rPr>
        <w:t>38</w:t>
      </w:r>
      <w:r w:rsidRPr="00C851C8" w:rsidR="00C851C8">
        <w:rPr>
          <w:rFonts w:ascii="Lato" w:hAnsi="Lato" w:eastAsia="Times New Roman" w:cs="Times New Roman"/>
          <w:sz w:val="20"/>
          <w:szCs w:val="20"/>
        </w:rPr>
        <w:t>.B.</w:t>
      </w:r>
      <w:r w:rsidRPr="00C851C8" w:rsidR="00C851C8">
        <w:rPr>
          <w:rFonts w:ascii="Times New Roman" w:hAnsi="Times New Roman" w:eastAsia="Times New Roman" w:cs="Times New Roman"/>
          <w:sz w:val="24"/>
          <w:szCs w:val="24"/>
        </w:rPr>
        <w:t xml:space="preserve"> </w:t>
      </w:r>
      <w:r w:rsidRPr="00C851C8" w:rsidR="00C851C8">
        <w:rPr>
          <w:rFonts w:ascii="Lato" w:hAnsi="Lato" w:eastAsia="Times New Roman" w:cs="Times New Roman"/>
          <w:sz w:val="20"/>
          <w:szCs w:val="20"/>
        </w:rPr>
        <w:t>Insufficient replacement reserves to address future capital needs:</w:t>
      </w:r>
    </w:p>
    <w:p w:rsidRPr="00C851C8" w:rsidR="00C851C8" w:rsidP="00C851C8" w:rsidRDefault="00C851C8" w14:paraId="53B5AB6F"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t>__ High risk</w:t>
      </w:r>
      <w:r w:rsidRPr="00C851C8">
        <w:rPr>
          <w:rFonts w:ascii="Lato" w:hAnsi="Lato" w:eastAsia="Times New Roman" w:cs="Times New Roman"/>
          <w:sz w:val="20"/>
          <w:szCs w:val="20"/>
        </w:rPr>
        <w:tab/>
        <w:t>__ Moderate risk</w:t>
      </w:r>
      <w:r w:rsidRPr="00C851C8">
        <w:rPr>
          <w:rFonts w:ascii="Lato" w:hAnsi="Lato" w:eastAsia="Times New Roman" w:cs="Times New Roman"/>
          <w:sz w:val="20"/>
          <w:szCs w:val="20"/>
        </w:rPr>
        <w:tab/>
      </w:r>
      <w:r w:rsidRPr="00C851C8">
        <w:rPr>
          <w:rFonts w:ascii="Lato" w:hAnsi="Lato" w:eastAsia="Times New Roman" w:cs="Times New Roman"/>
          <w:sz w:val="20"/>
          <w:szCs w:val="20"/>
        </w:rPr>
        <w:tab/>
        <w:t>__ Low risk</w:t>
      </w:r>
      <w:r w:rsidRPr="00C851C8">
        <w:rPr>
          <w:rFonts w:ascii="Lato" w:hAnsi="Lato" w:eastAsia="Times New Roman" w:cs="Times New Roman"/>
          <w:sz w:val="20"/>
          <w:szCs w:val="20"/>
        </w:rPr>
        <w:tab/>
        <w:t>__ No risk</w:t>
      </w:r>
    </w:p>
    <w:p w:rsidRPr="00C851C8" w:rsidR="00C851C8" w:rsidP="00C851C8" w:rsidRDefault="00C851C8" w14:paraId="7B7E96E4" w14:textId="77777777">
      <w:pPr>
        <w:spacing w:after="0" w:line="240" w:lineRule="auto"/>
        <w:rPr>
          <w:rFonts w:ascii="Lato" w:hAnsi="Lato" w:eastAsia="Times New Roman" w:cs="Times New Roman"/>
          <w:sz w:val="20"/>
          <w:szCs w:val="20"/>
        </w:rPr>
      </w:pPr>
    </w:p>
    <w:p w:rsidRPr="00C851C8" w:rsidR="00C851C8" w:rsidP="00C851C8" w:rsidRDefault="00651C01" w14:paraId="426F934D" w14:textId="6760C2F4">
      <w:pPr>
        <w:spacing w:after="0" w:line="240" w:lineRule="auto"/>
        <w:ind w:left="720"/>
        <w:rPr>
          <w:rFonts w:ascii="Lato" w:hAnsi="Lato" w:eastAsia="Times New Roman" w:cs="Times New Roman"/>
          <w:sz w:val="20"/>
          <w:szCs w:val="20"/>
        </w:rPr>
      </w:pPr>
      <w:r>
        <w:rPr>
          <w:rFonts w:ascii="Lato" w:hAnsi="Lato" w:eastAsia="Times New Roman" w:cs="Times New Roman"/>
          <w:sz w:val="20"/>
          <w:szCs w:val="20"/>
        </w:rPr>
        <w:t>38</w:t>
      </w:r>
      <w:r w:rsidRPr="00C851C8" w:rsidR="00C851C8">
        <w:rPr>
          <w:rFonts w:ascii="Lato" w:hAnsi="Lato" w:eastAsia="Times New Roman" w:cs="Times New Roman"/>
          <w:sz w:val="20"/>
          <w:szCs w:val="20"/>
        </w:rPr>
        <w:t>.C. Changes in property costs (insurance, maintenance/construction wages, utilities, taxes):</w:t>
      </w:r>
    </w:p>
    <w:p w:rsidRPr="00C851C8" w:rsidR="00C851C8" w:rsidP="00C851C8" w:rsidRDefault="00C851C8" w14:paraId="4D72CF28"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t>__ High risk</w:t>
      </w:r>
      <w:r w:rsidRPr="00C851C8">
        <w:rPr>
          <w:rFonts w:ascii="Lato" w:hAnsi="Lato" w:eastAsia="Times New Roman" w:cs="Times New Roman"/>
          <w:sz w:val="20"/>
          <w:szCs w:val="20"/>
        </w:rPr>
        <w:tab/>
        <w:t>__ Moderate risk</w:t>
      </w:r>
      <w:r w:rsidRPr="00C851C8">
        <w:rPr>
          <w:rFonts w:ascii="Lato" w:hAnsi="Lato" w:eastAsia="Times New Roman" w:cs="Times New Roman"/>
          <w:sz w:val="20"/>
          <w:szCs w:val="20"/>
        </w:rPr>
        <w:tab/>
      </w:r>
      <w:r w:rsidRPr="00C851C8">
        <w:rPr>
          <w:rFonts w:ascii="Lato" w:hAnsi="Lato" w:eastAsia="Times New Roman" w:cs="Times New Roman"/>
          <w:sz w:val="20"/>
          <w:szCs w:val="20"/>
        </w:rPr>
        <w:tab/>
        <w:t>__ Low risk</w:t>
      </w:r>
      <w:r w:rsidRPr="00C851C8">
        <w:rPr>
          <w:rFonts w:ascii="Lato" w:hAnsi="Lato" w:eastAsia="Times New Roman" w:cs="Times New Roman"/>
          <w:sz w:val="20"/>
          <w:szCs w:val="20"/>
        </w:rPr>
        <w:tab/>
        <w:t>__ No risk</w:t>
      </w:r>
    </w:p>
    <w:p w:rsidRPr="00C851C8" w:rsidR="00C851C8" w:rsidP="00C851C8" w:rsidRDefault="00C851C8" w14:paraId="488217BC" w14:textId="77777777">
      <w:pPr>
        <w:spacing w:after="0" w:line="240" w:lineRule="auto"/>
        <w:rPr>
          <w:rFonts w:ascii="Lato" w:hAnsi="Lato" w:eastAsia="Times New Roman" w:cs="Times New Roman"/>
          <w:sz w:val="20"/>
          <w:szCs w:val="20"/>
        </w:rPr>
      </w:pPr>
    </w:p>
    <w:p w:rsidRPr="00C851C8" w:rsidR="00C851C8" w:rsidP="00C851C8" w:rsidRDefault="00651C01" w14:paraId="41D557D8" w14:textId="0623EF20">
      <w:pPr>
        <w:spacing w:after="0" w:line="240" w:lineRule="auto"/>
        <w:ind w:left="720"/>
        <w:rPr>
          <w:rFonts w:ascii="Lato" w:hAnsi="Lato" w:eastAsia="Times New Roman" w:cs="Times New Roman"/>
          <w:sz w:val="20"/>
          <w:szCs w:val="20"/>
        </w:rPr>
      </w:pPr>
      <w:r>
        <w:rPr>
          <w:rFonts w:ascii="Lato" w:hAnsi="Lato" w:eastAsia="Times New Roman" w:cs="Times New Roman"/>
          <w:sz w:val="20"/>
          <w:szCs w:val="20"/>
        </w:rPr>
        <w:t>38</w:t>
      </w:r>
      <w:r w:rsidRPr="00C851C8" w:rsidR="00C851C8">
        <w:rPr>
          <w:rFonts w:ascii="Lato" w:hAnsi="Lato" w:eastAsia="Times New Roman" w:cs="Times New Roman"/>
          <w:sz w:val="20"/>
          <w:szCs w:val="20"/>
        </w:rPr>
        <w:t>.D.</w:t>
      </w:r>
      <w:r w:rsidRPr="00C851C8" w:rsidR="00C851C8">
        <w:rPr>
          <w:rFonts w:ascii="Times New Roman" w:hAnsi="Times New Roman" w:eastAsia="Times New Roman" w:cs="Times New Roman"/>
          <w:sz w:val="24"/>
          <w:szCs w:val="24"/>
        </w:rPr>
        <w:t xml:space="preserve"> </w:t>
      </w:r>
      <w:r w:rsidRPr="00C851C8" w:rsidR="00C851C8">
        <w:rPr>
          <w:rFonts w:ascii="Lato" w:hAnsi="Lato" w:eastAsia="Times New Roman" w:cs="Times New Roman"/>
          <w:sz w:val="20"/>
          <w:szCs w:val="20"/>
        </w:rPr>
        <w:t>Insufficient demand (population/workforce changes, increased housing market competition):</w:t>
      </w:r>
    </w:p>
    <w:p w:rsidRPr="00C851C8" w:rsidR="00C851C8" w:rsidP="00C851C8" w:rsidRDefault="00C851C8" w14:paraId="3097DD6D"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t>__ High risk</w:t>
      </w:r>
      <w:r w:rsidRPr="00C851C8">
        <w:rPr>
          <w:rFonts w:ascii="Lato" w:hAnsi="Lato" w:eastAsia="Times New Roman" w:cs="Times New Roman"/>
          <w:sz w:val="20"/>
          <w:szCs w:val="20"/>
        </w:rPr>
        <w:tab/>
        <w:t>__ Moderate risk</w:t>
      </w:r>
      <w:r w:rsidRPr="00C851C8">
        <w:rPr>
          <w:rFonts w:ascii="Lato" w:hAnsi="Lato" w:eastAsia="Times New Roman" w:cs="Times New Roman"/>
          <w:sz w:val="20"/>
          <w:szCs w:val="20"/>
        </w:rPr>
        <w:tab/>
      </w:r>
      <w:r w:rsidRPr="00C851C8">
        <w:rPr>
          <w:rFonts w:ascii="Lato" w:hAnsi="Lato" w:eastAsia="Times New Roman" w:cs="Times New Roman"/>
          <w:sz w:val="20"/>
          <w:szCs w:val="20"/>
        </w:rPr>
        <w:tab/>
        <w:t>__ Low risk</w:t>
      </w:r>
      <w:r w:rsidRPr="00C851C8">
        <w:rPr>
          <w:rFonts w:ascii="Lato" w:hAnsi="Lato" w:eastAsia="Times New Roman" w:cs="Times New Roman"/>
          <w:sz w:val="20"/>
          <w:szCs w:val="20"/>
        </w:rPr>
        <w:tab/>
        <w:t>__ No risk</w:t>
      </w:r>
    </w:p>
    <w:p w:rsidRPr="00C851C8" w:rsidR="00C851C8" w:rsidP="00C851C8" w:rsidRDefault="00C851C8" w14:paraId="4D165DE9" w14:textId="77777777">
      <w:pPr>
        <w:spacing w:after="0" w:line="240" w:lineRule="auto"/>
        <w:rPr>
          <w:rFonts w:ascii="Lato" w:hAnsi="Lato" w:eastAsia="Times New Roman" w:cs="Times New Roman"/>
          <w:sz w:val="20"/>
          <w:szCs w:val="20"/>
        </w:rPr>
      </w:pPr>
    </w:p>
    <w:p w:rsidRPr="00C851C8" w:rsidR="00C851C8" w:rsidP="00C851C8" w:rsidRDefault="00651C01" w14:paraId="6E1DA023" w14:textId="2B9941FE">
      <w:pPr>
        <w:spacing w:after="0" w:line="240" w:lineRule="auto"/>
        <w:ind w:left="720"/>
        <w:rPr>
          <w:rFonts w:ascii="Lato" w:hAnsi="Lato" w:eastAsia="Times New Roman" w:cs="Times New Roman"/>
          <w:sz w:val="20"/>
          <w:szCs w:val="20"/>
        </w:rPr>
      </w:pPr>
      <w:r>
        <w:rPr>
          <w:rFonts w:ascii="Lato" w:hAnsi="Lato" w:eastAsia="Times New Roman" w:cs="Times New Roman"/>
          <w:sz w:val="20"/>
          <w:szCs w:val="20"/>
        </w:rPr>
        <w:t>38</w:t>
      </w:r>
      <w:r w:rsidRPr="00C851C8" w:rsidR="00C851C8">
        <w:rPr>
          <w:rFonts w:ascii="Lato" w:hAnsi="Lato" w:eastAsia="Times New Roman" w:cs="Times New Roman"/>
          <w:sz w:val="20"/>
          <w:szCs w:val="20"/>
        </w:rPr>
        <w:t>.E.</w:t>
      </w:r>
      <w:r w:rsidRPr="00C851C8" w:rsidR="00C851C8">
        <w:rPr>
          <w:rFonts w:ascii="Times New Roman" w:hAnsi="Times New Roman" w:eastAsia="Times New Roman" w:cs="Times New Roman"/>
          <w:sz w:val="24"/>
          <w:szCs w:val="24"/>
        </w:rPr>
        <w:t xml:space="preserve"> </w:t>
      </w:r>
      <w:r w:rsidRPr="00C851C8" w:rsidR="00C851C8">
        <w:rPr>
          <w:rFonts w:ascii="Lato" w:hAnsi="Lato" w:eastAsia="Times New Roman" w:cs="Times New Roman"/>
          <w:sz w:val="20"/>
          <w:szCs w:val="20"/>
        </w:rPr>
        <w:t xml:space="preserve">Insufficient </w:t>
      </w:r>
      <w:r w:rsidRPr="00C27957" w:rsidR="00D52214">
        <w:rPr>
          <w:rFonts w:ascii="Lato" w:hAnsi="Lato"/>
          <w:sz w:val="20"/>
          <w:szCs w:val="20"/>
        </w:rPr>
        <w:t xml:space="preserve">Operating Cost Adjustment Factor </w:t>
      </w:r>
      <w:r w:rsidR="00D52214">
        <w:rPr>
          <w:rFonts w:ascii="Lato" w:hAnsi="Lato"/>
          <w:sz w:val="20"/>
          <w:szCs w:val="20"/>
        </w:rPr>
        <w:t>(</w:t>
      </w:r>
      <w:r w:rsidRPr="00C851C8" w:rsidR="00C851C8">
        <w:rPr>
          <w:rFonts w:ascii="Lato" w:hAnsi="Lato" w:eastAsia="Times New Roman" w:cs="Times New Roman"/>
          <w:sz w:val="20"/>
          <w:szCs w:val="20"/>
        </w:rPr>
        <w:t>OCAF</w:t>
      </w:r>
      <w:r w:rsidR="00D52214">
        <w:rPr>
          <w:rFonts w:ascii="Lato" w:hAnsi="Lato" w:eastAsia="Times New Roman" w:cs="Times New Roman"/>
          <w:sz w:val="20"/>
          <w:szCs w:val="20"/>
        </w:rPr>
        <w:t>)</w:t>
      </w:r>
      <w:r w:rsidRPr="00C851C8" w:rsidR="00C851C8">
        <w:rPr>
          <w:rFonts w:ascii="Lato" w:hAnsi="Lato" w:eastAsia="Times New Roman" w:cs="Times New Roman"/>
          <w:sz w:val="20"/>
          <w:szCs w:val="20"/>
        </w:rPr>
        <w:t>:</w:t>
      </w:r>
    </w:p>
    <w:p w:rsidRPr="00C851C8" w:rsidR="00C851C8" w:rsidP="00C851C8" w:rsidRDefault="00C851C8" w14:paraId="01955F85"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t>__ High risk</w:t>
      </w:r>
      <w:r w:rsidRPr="00C851C8">
        <w:rPr>
          <w:rFonts w:ascii="Lato" w:hAnsi="Lato" w:eastAsia="Times New Roman" w:cs="Times New Roman"/>
          <w:sz w:val="20"/>
          <w:szCs w:val="20"/>
        </w:rPr>
        <w:tab/>
        <w:t>__ Moderate risk</w:t>
      </w:r>
      <w:r w:rsidRPr="00C851C8">
        <w:rPr>
          <w:rFonts w:ascii="Lato" w:hAnsi="Lato" w:eastAsia="Times New Roman" w:cs="Times New Roman"/>
          <w:sz w:val="20"/>
          <w:szCs w:val="20"/>
        </w:rPr>
        <w:tab/>
      </w:r>
      <w:r w:rsidRPr="00C851C8">
        <w:rPr>
          <w:rFonts w:ascii="Lato" w:hAnsi="Lato" w:eastAsia="Times New Roman" w:cs="Times New Roman"/>
          <w:sz w:val="20"/>
          <w:szCs w:val="20"/>
        </w:rPr>
        <w:tab/>
        <w:t>__ Low risk</w:t>
      </w:r>
      <w:r w:rsidRPr="00C851C8">
        <w:rPr>
          <w:rFonts w:ascii="Lato" w:hAnsi="Lato" w:eastAsia="Times New Roman" w:cs="Times New Roman"/>
          <w:sz w:val="20"/>
          <w:szCs w:val="20"/>
        </w:rPr>
        <w:tab/>
        <w:t>__ No risk</w:t>
      </w:r>
    </w:p>
    <w:p w:rsidRPr="00C851C8" w:rsidR="00C851C8" w:rsidP="00C851C8" w:rsidRDefault="00C851C8" w14:paraId="5A7E2E15" w14:textId="77777777">
      <w:pPr>
        <w:spacing w:after="0" w:line="240" w:lineRule="auto"/>
        <w:rPr>
          <w:rFonts w:ascii="Lato" w:hAnsi="Lato" w:eastAsia="Times New Roman" w:cs="Times New Roman"/>
          <w:sz w:val="20"/>
          <w:szCs w:val="20"/>
        </w:rPr>
      </w:pPr>
    </w:p>
    <w:p w:rsidRPr="00C851C8" w:rsidR="00C851C8" w:rsidP="00C851C8" w:rsidRDefault="00C851C8" w14:paraId="35BAC162" w14:textId="77777777">
      <w:pPr>
        <w:spacing w:after="0" w:line="240" w:lineRule="auto"/>
        <w:rPr>
          <w:rFonts w:ascii="Lato" w:hAnsi="Lato" w:eastAsia="Times New Roman" w:cs="Times New Roman"/>
          <w:sz w:val="20"/>
          <w:szCs w:val="20"/>
        </w:rPr>
      </w:pPr>
    </w:p>
    <w:p w:rsidRPr="00C851C8" w:rsidR="00C851C8" w:rsidP="006042B7" w:rsidRDefault="00C851C8" w14:paraId="5899A52A"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t>In financial terms, do you think that your PHA’s RAD properties are better positioned for long-term preservation after the RAD conversion?</w:t>
      </w:r>
    </w:p>
    <w:p w:rsidRPr="00C851C8" w:rsidR="00C851C8" w:rsidP="00C851C8" w:rsidRDefault="00C851C8" w14:paraId="196230ED"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Much better position</w:t>
      </w:r>
      <w:r w:rsidRPr="00C851C8">
        <w:rPr>
          <w:rFonts w:ascii="Lato" w:hAnsi="Lato" w:eastAsia="Times New Roman" w:cs="Times New Roman"/>
          <w:sz w:val="20"/>
          <w:szCs w:val="20"/>
        </w:rPr>
        <w:tab/>
      </w:r>
    </w:p>
    <w:p w:rsidRPr="00C851C8" w:rsidR="00C851C8" w:rsidP="00C851C8" w:rsidRDefault="00C851C8" w14:paraId="66FBA074"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Somewhat better position</w:t>
      </w:r>
      <w:r w:rsidRPr="00C851C8">
        <w:rPr>
          <w:rFonts w:ascii="Lato" w:hAnsi="Lato" w:eastAsia="Times New Roman" w:cs="Times New Roman"/>
          <w:sz w:val="20"/>
          <w:szCs w:val="20"/>
        </w:rPr>
        <w:tab/>
      </w:r>
      <w:r w:rsidRPr="00C851C8">
        <w:rPr>
          <w:rFonts w:ascii="Lato" w:hAnsi="Lato" w:eastAsia="Times New Roman" w:cs="Times New Roman"/>
          <w:sz w:val="20"/>
          <w:szCs w:val="20"/>
        </w:rPr>
        <w:tab/>
      </w:r>
    </w:p>
    <w:p w:rsidRPr="00C851C8" w:rsidR="00C851C8" w:rsidP="00C851C8" w:rsidRDefault="00C851C8" w14:paraId="5E47705C"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No change</w:t>
      </w:r>
    </w:p>
    <w:p w:rsidRPr="00C851C8" w:rsidR="00C851C8" w:rsidP="00C851C8" w:rsidRDefault="00C851C8" w14:paraId="75AE5AAD"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Somewhat worse position</w:t>
      </w:r>
    </w:p>
    <w:p w:rsidRPr="00C851C8" w:rsidR="00C851C8" w:rsidP="00C851C8" w:rsidRDefault="00C851C8" w14:paraId="3CD99635"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Much worse position</w:t>
      </w:r>
    </w:p>
    <w:p w:rsidRPr="00C851C8" w:rsidR="00C851C8" w:rsidP="00C851C8" w:rsidRDefault="00C851C8" w14:paraId="026456BC" w14:textId="77777777">
      <w:pPr>
        <w:spacing w:after="0" w:line="240" w:lineRule="auto"/>
        <w:rPr>
          <w:rFonts w:ascii="Lato" w:hAnsi="Lato" w:eastAsia="Times New Roman" w:cs="Times New Roman"/>
          <w:sz w:val="20"/>
          <w:szCs w:val="20"/>
        </w:rPr>
      </w:pPr>
    </w:p>
    <w:p w:rsidRPr="00C851C8" w:rsidR="00C851C8" w:rsidP="006042B7" w:rsidRDefault="00C851C8" w14:paraId="5E6017DA"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t>Does your PHA own or operate any non-RAD PBV projects or units? [</w:t>
      </w:r>
      <w:r w:rsidRPr="00C851C8">
        <w:rPr>
          <w:rFonts w:ascii="Lato" w:hAnsi="Lato" w:eastAsia="Times New Roman" w:cs="Calibri"/>
          <w:i/>
          <w:sz w:val="20"/>
          <w:szCs w:val="20"/>
        </w:rPr>
        <w:t>yes/no</w:t>
      </w:r>
      <w:r w:rsidRPr="00C851C8">
        <w:rPr>
          <w:rFonts w:ascii="Lato" w:hAnsi="Lato" w:eastAsia="Times New Roman" w:cs="Calibri"/>
          <w:sz w:val="20"/>
          <w:szCs w:val="20"/>
        </w:rPr>
        <w:t>]</w:t>
      </w:r>
    </w:p>
    <w:p w:rsidRPr="00C851C8" w:rsidR="00C851C8" w:rsidP="00C851C8" w:rsidRDefault="00C851C8" w14:paraId="277FF0D3" w14:textId="77777777">
      <w:pPr>
        <w:spacing w:after="0" w:line="240" w:lineRule="auto"/>
        <w:rPr>
          <w:rFonts w:ascii="Lato" w:hAnsi="Lato" w:eastAsia="Times New Roman" w:cs="Times New Roman"/>
          <w:sz w:val="20"/>
          <w:szCs w:val="20"/>
        </w:rPr>
      </w:pPr>
    </w:p>
    <w:p w:rsidRPr="00C851C8" w:rsidR="00C851C8" w:rsidP="00C851C8" w:rsidRDefault="00C851C8" w14:paraId="724684F9" w14:textId="77777777">
      <w:pPr>
        <w:spacing w:after="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w:t>
      </w:r>
      <w:r w:rsidRPr="00C851C8">
        <w:rPr>
          <w:rFonts w:ascii="Lato" w:hAnsi="Lato" w:eastAsia="Times New Roman" w:cs="Times New Roman"/>
          <w:sz w:val="20"/>
          <w:szCs w:val="20"/>
        </w:rPr>
        <w:t xml:space="preserve"> – if the answer to Q42 is “yes” then ask Q42A]</w:t>
      </w:r>
    </w:p>
    <w:p w:rsidRPr="00C851C8" w:rsidR="00C851C8" w:rsidP="00C851C8" w:rsidRDefault="00651C01" w14:paraId="166838C0" w14:textId="31857CEC">
      <w:pPr>
        <w:spacing w:after="0" w:line="240" w:lineRule="auto"/>
        <w:ind w:left="720"/>
        <w:rPr>
          <w:rFonts w:ascii="Lato" w:hAnsi="Lato" w:eastAsia="Times New Roman" w:cs="Times New Roman"/>
          <w:sz w:val="20"/>
          <w:szCs w:val="20"/>
        </w:rPr>
      </w:pPr>
      <w:r>
        <w:rPr>
          <w:rFonts w:ascii="Lato" w:hAnsi="Lato" w:eastAsia="Times New Roman" w:cs="Times New Roman"/>
          <w:sz w:val="20"/>
          <w:szCs w:val="20"/>
        </w:rPr>
        <w:t>40</w:t>
      </w:r>
      <w:r w:rsidRPr="00C851C8" w:rsidR="00C851C8">
        <w:rPr>
          <w:rFonts w:ascii="Lato" w:hAnsi="Lato" w:eastAsia="Times New Roman" w:cs="Times New Roman"/>
          <w:sz w:val="20"/>
          <w:szCs w:val="20"/>
        </w:rPr>
        <w:t>.A. How many non-RAD PBV units? ______ units in ______ projects.</w:t>
      </w:r>
    </w:p>
    <w:p w:rsidRPr="00C851C8" w:rsidR="00C851C8" w:rsidP="00C851C8" w:rsidRDefault="00C851C8" w14:paraId="3755CDA1" w14:textId="77777777">
      <w:pPr>
        <w:spacing w:after="0" w:line="240" w:lineRule="auto"/>
        <w:ind w:left="720"/>
        <w:rPr>
          <w:rFonts w:ascii="Lato" w:hAnsi="Lato" w:eastAsia="Times New Roman" w:cs="Times New Roman"/>
          <w:sz w:val="20"/>
          <w:szCs w:val="20"/>
        </w:rPr>
      </w:pPr>
    </w:p>
    <w:p w:rsidRPr="00C851C8" w:rsidR="00C851C8" w:rsidP="00C851C8" w:rsidRDefault="00C851C8" w14:paraId="71BE75F2" w14:textId="77777777">
      <w:pPr>
        <w:spacing w:after="0" w:line="240" w:lineRule="auto"/>
        <w:rPr>
          <w:rFonts w:ascii="Lato" w:hAnsi="Lato" w:eastAsia="Times New Roman" w:cs="Times New Roman"/>
          <w:sz w:val="20"/>
          <w:szCs w:val="20"/>
        </w:rPr>
      </w:pPr>
    </w:p>
    <w:p w:rsidRPr="00C851C8" w:rsidR="00C851C8" w:rsidP="00C851C8" w:rsidRDefault="00C851C8" w14:paraId="32BFCAAA" w14:textId="691646CB">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w:t>
      </w:r>
      <w:r w:rsidRPr="00C851C8">
        <w:rPr>
          <w:rFonts w:ascii="Lato" w:hAnsi="Lato" w:eastAsia="Times New Roman" w:cs="Times New Roman"/>
          <w:sz w:val="20"/>
          <w:szCs w:val="20"/>
        </w:rPr>
        <w:t xml:space="preserve"> – the financial statements request only applies to PHAs with PBV RAD conversions or when Q4</w:t>
      </w:r>
      <w:r w:rsidR="00651C01">
        <w:rPr>
          <w:rFonts w:ascii="Lato" w:hAnsi="Lato" w:eastAsia="Times New Roman" w:cs="Times New Roman"/>
          <w:sz w:val="20"/>
          <w:szCs w:val="20"/>
        </w:rPr>
        <w:t>0</w:t>
      </w:r>
      <w:r w:rsidRPr="00C851C8">
        <w:rPr>
          <w:rFonts w:ascii="Lato" w:hAnsi="Lato" w:eastAsia="Times New Roman" w:cs="Times New Roman"/>
          <w:sz w:val="20"/>
          <w:szCs w:val="20"/>
        </w:rPr>
        <w:t xml:space="preserve"> is “yes”]</w:t>
      </w:r>
    </w:p>
    <w:p w:rsidRPr="00C851C8" w:rsidR="00C851C8" w:rsidP="00C851C8" w:rsidRDefault="00C851C8" w14:paraId="02CE9814" w14:textId="77777777">
      <w:pPr>
        <w:spacing w:after="0" w:line="240" w:lineRule="auto"/>
        <w:rPr>
          <w:rFonts w:ascii="Lato" w:hAnsi="Lato" w:eastAsia="Times New Roman" w:cs="Times New Roman"/>
          <w:b/>
          <w:sz w:val="20"/>
          <w:szCs w:val="20"/>
        </w:rPr>
      </w:pPr>
    </w:p>
    <w:p w:rsidRPr="00C851C8" w:rsidR="00C851C8" w:rsidP="00C851C8" w:rsidRDefault="00C851C8" w14:paraId="4AACF335" w14:textId="77777777">
      <w:pPr>
        <w:spacing w:after="0" w:line="240" w:lineRule="auto"/>
        <w:rPr>
          <w:rFonts w:ascii="Lato" w:hAnsi="Lato" w:eastAsia="Times New Roman" w:cs="Times New Roman"/>
          <w:b/>
          <w:sz w:val="20"/>
          <w:szCs w:val="20"/>
        </w:rPr>
      </w:pPr>
      <w:r w:rsidRPr="00C851C8">
        <w:rPr>
          <w:rFonts w:ascii="Lato" w:hAnsi="Lato" w:eastAsia="Times New Roman" w:cs="Times New Roman"/>
          <w:b/>
          <w:sz w:val="20"/>
          <w:szCs w:val="20"/>
        </w:rPr>
        <w:t>Financial Statements Request</w:t>
      </w:r>
    </w:p>
    <w:p w:rsidRPr="00C851C8" w:rsidR="00C851C8" w:rsidP="00C851C8" w:rsidRDefault="00C851C8" w14:paraId="67FB1E15" w14:textId="77777777">
      <w:pPr>
        <w:spacing w:after="0" w:line="240" w:lineRule="auto"/>
        <w:rPr>
          <w:rFonts w:ascii="Lato" w:hAnsi="Lato" w:eastAsia="Times New Roman" w:cs="Times New Roman"/>
          <w:sz w:val="20"/>
          <w:szCs w:val="20"/>
        </w:rPr>
      </w:pPr>
    </w:p>
    <w:p w:rsidRPr="00C851C8" w:rsidR="00C851C8" w:rsidP="00C851C8" w:rsidRDefault="00C851C8" w14:paraId="27BDF6B4"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This evaluation includes an analysis of the financial health and long-term preservation of RAD projects compared to non-RAD PBRA, PBV, and public housing projects. To assist with this </w:t>
      </w:r>
      <w:proofErr w:type="gramStart"/>
      <w:r w:rsidRPr="00C851C8">
        <w:rPr>
          <w:rFonts w:ascii="Lato" w:hAnsi="Lato" w:eastAsia="Times New Roman" w:cs="Times New Roman"/>
          <w:sz w:val="20"/>
          <w:szCs w:val="20"/>
        </w:rPr>
        <w:t>analysis</w:t>
      </w:r>
      <w:proofErr w:type="gramEnd"/>
      <w:r w:rsidRPr="00C851C8">
        <w:rPr>
          <w:rFonts w:ascii="Lato" w:hAnsi="Lato" w:eastAsia="Times New Roman" w:cs="Times New Roman"/>
          <w:sz w:val="20"/>
          <w:szCs w:val="20"/>
        </w:rPr>
        <w:t xml:space="preserve"> we are requesting certain financial statements from survey respondents. </w:t>
      </w:r>
    </w:p>
    <w:p w:rsidRPr="00C851C8" w:rsidR="00C851C8" w:rsidP="00C851C8" w:rsidRDefault="00C851C8" w14:paraId="3DAE2085" w14:textId="77777777">
      <w:pPr>
        <w:spacing w:after="0" w:line="240" w:lineRule="auto"/>
        <w:rPr>
          <w:rFonts w:ascii="Lato" w:hAnsi="Lato" w:eastAsia="Times New Roman" w:cs="Times New Roman"/>
          <w:sz w:val="20"/>
          <w:szCs w:val="20"/>
        </w:rPr>
      </w:pPr>
    </w:p>
    <w:p w:rsidRPr="00C851C8" w:rsidR="00C851C8" w:rsidP="00C851C8" w:rsidRDefault="00C851C8" w14:paraId="5C2272F2"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w:t>
      </w:r>
      <w:r w:rsidRPr="00C851C8">
        <w:rPr>
          <w:rFonts w:ascii="Lato" w:hAnsi="Lato" w:eastAsia="Times New Roman" w:cs="Times New Roman"/>
          <w:sz w:val="20"/>
          <w:szCs w:val="20"/>
        </w:rPr>
        <w:t xml:space="preserve"> – if the PHA has PBV RAD conversions and the answer to Q6 is “no”]</w:t>
      </w:r>
    </w:p>
    <w:p w:rsidRPr="00C851C8" w:rsidR="00C851C8" w:rsidP="00C851C8" w:rsidRDefault="00C851C8" w14:paraId="30A08595"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provide the name and e-mail address of someone who can provide recent financial statements for your PHA’s RAD PBV conversions. We would like “owner-certified” financial statements (audited or unaudited) from the </w:t>
      </w:r>
      <w:r w:rsidRPr="00C851C8">
        <w:rPr>
          <w:rFonts w:ascii="Lato" w:hAnsi="Lato" w:eastAsia="Times New Roman" w:cs="Times New Roman"/>
          <w:sz w:val="20"/>
          <w:szCs w:val="20"/>
        </w:rPr>
        <w:lastRenderedPageBreak/>
        <w:t>first year of operation as a RAD property through FY 2020, if available. We will send a detailed request and instructions to the person you identify.</w:t>
      </w:r>
    </w:p>
    <w:p w:rsidRPr="00C851C8" w:rsidR="00C851C8" w:rsidP="00C851C8" w:rsidRDefault="00C851C8" w14:paraId="19316C8A" w14:textId="77777777">
      <w:pPr>
        <w:spacing w:after="0" w:line="240" w:lineRule="auto"/>
        <w:rPr>
          <w:rFonts w:ascii="Lato" w:hAnsi="Lato" w:eastAsia="Times New Roman" w:cs="Times New Roman"/>
          <w:sz w:val="20"/>
          <w:szCs w:val="20"/>
        </w:rPr>
      </w:pPr>
    </w:p>
    <w:p w:rsidRPr="00C851C8" w:rsidR="00C851C8" w:rsidP="00C851C8" w:rsidRDefault="00C851C8" w14:paraId="181DA195"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ab/>
        <w:t>Name: ____________________</w:t>
      </w:r>
      <w:r w:rsidRPr="00C851C8">
        <w:rPr>
          <w:rFonts w:ascii="Lato" w:hAnsi="Lato" w:eastAsia="Times New Roman" w:cs="Times New Roman"/>
          <w:sz w:val="20"/>
          <w:szCs w:val="20"/>
        </w:rPr>
        <w:tab/>
      </w:r>
      <w:r w:rsidRPr="00C851C8">
        <w:rPr>
          <w:rFonts w:ascii="Lato" w:hAnsi="Lato" w:eastAsia="Times New Roman" w:cs="Times New Roman"/>
          <w:sz w:val="20"/>
          <w:szCs w:val="20"/>
        </w:rPr>
        <w:tab/>
        <w:t>E-mail: __________________</w:t>
      </w:r>
    </w:p>
    <w:p w:rsidRPr="00C851C8" w:rsidR="00C851C8" w:rsidP="00C851C8" w:rsidRDefault="00C851C8" w14:paraId="43CC947D" w14:textId="77777777">
      <w:pPr>
        <w:spacing w:after="0" w:line="240" w:lineRule="auto"/>
        <w:rPr>
          <w:rFonts w:ascii="Lato" w:hAnsi="Lato" w:eastAsia="Times New Roman" w:cs="Times New Roman"/>
          <w:sz w:val="20"/>
          <w:szCs w:val="20"/>
        </w:rPr>
      </w:pPr>
    </w:p>
    <w:p w:rsidRPr="00C851C8" w:rsidR="00C851C8" w:rsidP="00C851C8" w:rsidRDefault="00C851C8" w14:paraId="1A696491"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w:t>
      </w:r>
      <w:r w:rsidRPr="00C851C8">
        <w:rPr>
          <w:rFonts w:ascii="Lato" w:hAnsi="Lato" w:eastAsia="Times New Roman" w:cs="Times New Roman"/>
          <w:sz w:val="20"/>
          <w:szCs w:val="20"/>
        </w:rPr>
        <w:t xml:space="preserve"> – if the PHA does not have PBV RAD conversions and the answer to Q6 is “yes”]</w:t>
      </w:r>
    </w:p>
    <w:p w:rsidRPr="00C851C8" w:rsidR="00C851C8" w:rsidP="00C851C8" w:rsidRDefault="00C851C8" w14:paraId="5843CA64" w14:textId="24A88202">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provide the name and e-mail address of someone who can provide recent financial statements for </w:t>
      </w:r>
      <w:r w:rsidR="002C06BB">
        <w:rPr>
          <w:rFonts w:ascii="Lato" w:hAnsi="Lato" w:eastAsia="Times New Roman" w:cs="Times New Roman"/>
          <w:sz w:val="20"/>
          <w:szCs w:val="20"/>
        </w:rPr>
        <w:t xml:space="preserve">a sample of </w:t>
      </w:r>
      <w:r w:rsidRPr="00C851C8">
        <w:rPr>
          <w:rFonts w:ascii="Lato" w:hAnsi="Lato" w:eastAsia="Times New Roman" w:cs="Times New Roman"/>
          <w:sz w:val="20"/>
          <w:szCs w:val="20"/>
        </w:rPr>
        <w:t xml:space="preserve">your PHA’s non-RAD PBV projects or units. We would like “owner-certified” financial statements (audited or unaudited) </w:t>
      </w:r>
      <w:r w:rsidR="0002484B">
        <w:rPr>
          <w:rFonts w:ascii="Lato" w:hAnsi="Lato" w:eastAsia="Times New Roman" w:cs="Times New Roman"/>
          <w:sz w:val="20"/>
          <w:szCs w:val="20"/>
        </w:rPr>
        <w:t xml:space="preserve">for </w:t>
      </w:r>
      <w:r w:rsidR="003038B2">
        <w:rPr>
          <w:rFonts w:ascii="Lato" w:hAnsi="Lato" w:eastAsia="Times New Roman" w:cs="Times New Roman"/>
          <w:sz w:val="20"/>
          <w:szCs w:val="20"/>
        </w:rPr>
        <w:t xml:space="preserve">a sample of </w:t>
      </w:r>
      <w:r w:rsidR="00A72D9F">
        <w:rPr>
          <w:rFonts w:ascii="Lato" w:hAnsi="Lato" w:eastAsia="Times New Roman" w:cs="Times New Roman"/>
          <w:sz w:val="20"/>
          <w:szCs w:val="20"/>
        </w:rPr>
        <w:t xml:space="preserve">up to ten </w:t>
      </w:r>
      <w:r w:rsidR="0002484B">
        <w:rPr>
          <w:rFonts w:ascii="Lato" w:hAnsi="Lato" w:eastAsia="Times New Roman" w:cs="Times New Roman"/>
          <w:sz w:val="20"/>
          <w:szCs w:val="20"/>
        </w:rPr>
        <w:t xml:space="preserve">non-RAD PBV projects owned and operated by the PHA </w:t>
      </w:r>
      <w:r w:rsidRPr="00C851C8">
        <w:rPr>
          <w:rFonts w:ascii="Lato" w:hAnsi="Lato" w:eastAsia="Times New Roman" w:cs="Times New Roman"/>
          <w:sz w:val="20"/>
          <w:szCs w:val="20"/>
        </w:rPr>
        <w:t>from FY 2015 through FY 2020, if available. We will send a detailed request and instructions to the person you identify.</w:t>
      </w:r>
    </w:p>
    <w:p w:rsidRPr="00C851C8" w:rsidR="00C851C8" w:rsidP="00C851C8" w:rsidRDefault="00C851C8" w14:paraId="3BB8559D"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ab/>
        <w:t>Name: ____________________</w:t>
      </w:r>
      <w:r w:rsidRPr="00C851C8">
        <w:rPr>
          <w:rFonts w:ascii="Lato" w:hAnsi="Lato" w:eastAsia="Times New Roman" w:cs="Times New Roman"/>
          <w:sz w:val="20"/>
          <w:szCs w:val="20"/>
        </w:rPr>
        <w:tab/>
      </w:r>
      <w:r w:rsidRPr="00C851C8">
        <w:rPr>
          <w:rFonts w:ascii="Lato" w:hAnsi="Lato" w:eastAsia="Times New Roman" w:cs="Times New Roman"/>
          <w:sz w:val="20"/>
          <w:szCs w:val="20"/>
        </w:rPr>
        <w:tab/>
        <w:t>E-mail: __________________</w:t>
      </w:r>
    </w:p>
    <w:p w:rsidRPr="00C851C8" w:rsidR="00C851C8" w:rsidP="00C851C8" w:rsidRDefault="00C851C8" w14:paraId="29B94878" w14:textId="77777777">
      <w:pPr>
        <w:spacing w:after="0" w:line="240" w:lineRule="auto"/>
        <w:rPr>
          <w:rFonts w:ascii="Lato" w:hAnsi="Lato" w:eastAsia="Times New Roman" w:cs="Times New Roman"/>
          <w:sz w:val="20"/>
          <w:szCs w:val="20"/>
        </w:rPr>
      </w:pPr>
    </w:p>
    <w:p w:rsidRPr="00C851C8" w:rsidR="00C851C8" w:rsidP="00C851C8" w:rsidRDefault="00C851C8" w14:paraId="441DF4AB"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w:t>
      </w:r>
      <w:r w:rsidRPr="00C851C8">
        <w:rPr>
          <w:rFonts w:ascii="Lato" w:hAnsi="Lato" w:eastAsia="Times New Roman" w:cs="Times New Roman"/>
          <w:b/>
          <w:sz w:val="20"/>
          <w:szCs w:val="20"/>
        </w:rPr>
        <w:t>Skip Logic</w:t>
      </w:r>
      <w:r w:rsidRPr="00C851C8">
        <w:rPr>
          <w:rFonts w:ascii="Lato" w:hAnsi="Lato" w:eastAsia="Times New Roman" w:cs="Times New Roman"/>
          <w:sz w:val="20"/>
          <w:szCs w:val="20"/>
        </w:rPr>
        <w:t xml:space="preserve"> – if the PHA has PBV RAD conversions and the answer to Q6 is “yes”]</w:t>
      </w:r>
    </w:p>
    <w:p w:rsidRPr="00C851C8" w:rsidR="00C851C8" w:rsidP="00C851C8" w:rsidRDefault="00C851C8" w14:paraId="4C400C20" w14:textId="60668209">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provide the name(s) and e-mail address(es) of someone who can provide </w:t>
      </w:r>
      <w:r w:rsidR="00746AD1">
        <w:rPr>
          <w:rFonts w:ascii="Lato" w:hAnsi="Lato" w:eastAsia="Times New Roman" w:cs="Times New Roman"/>
          <w:sz w:val="20"/>
          <w:szCs w:val="20"/>
        </w:rPr>
        <w:t xml:space="preserve">available and </w:t>
      </w:r>
      <w:r w:rsidRPr="00C851C8">
        <w:rPr>
          <w:rFonts w:ascii="Lato" w:hAnsi="Lato" w:eastAsia="Times New Roman" w:cs="Times New Roman"/>
          <w:sz w:val="20"/>
          <w:szCs w:val="20"/>
        </w:rPr>
        <w:t xml:space="preserve">recent financial statements for your PHA’s RAD PBV conversions and for </w:t>
      </w:r>
      <w:r w:rsidR="003A5005">
        <w:rPr>
          <w:rFonts w:ascii="Lato" w:hAnsi="Lato" w:eastAsia="Times New Roman" w:cs="Times New Roman"/>
          <w:sz w:val="20"/>
          <w:szCs w:val="20"/>
        </w:rPr>
        <w:t xml:space="preserve">a sample of </w:t>
      </w:r>
      <w:r w:rsidRPr="00C851C8">
        <w:rPr>
          <w:rFonts w:ascii="Lato" w:hAnsi="Lato" w:eastAsia="Times New Roman" w:cs="Times New Roman"/>
          <w:sz w:val="20"/>
          <w:szCs w:val="20"/>
        </w:rPr>
        <w:t>your PHA’s non-RAD PBV projects or units. We would like “owner-certified” financial statements (audited or unaudited)</w:t>
      </w:r>
      <w:r w:rsidR="00DA4169">
        <w:rPr>
          <w:rFonts w:ascii="Lato" w:hAnsi="Lato" w:eastAsia="Times New Roman" w:cs="Times New Roman"/>
          <w:sz w:val="20"/>
          <w:szCs w:val="20"/>
        </w:rPr>
        <w:t>, where they are available,</w:t>
      </w:r>
      <w:r w:rsidRPr="00C851C8">
        <w:rPr>
          <w:rFonts w:ascii="Lato" w:hAnsi="Lato" w:eastAsia="Times New Roman" w:cs="Times New Roman"/>
          <w:sz w:val="20"/>
          <w:szCs w:val="20"/>
        </w:rPr>
        <w:t xml:space="preserve"> </w:t>
      </w:r>
      <w:r w:rsidR="003038B2">
        <w:rPr>
          <w:rFonts w:ascii="Lato" w:hAnsi="Lato" w:eastAsia="Times New Roman" w:cs="Times New Roman"/>
          <w:sz w:val="20"/>
          <w:szCs w:val="20"/>
        </w:rPr>
        <w:t xml:space="preserve">for all RAD PBV conversions and for a sample of up to ten non-RAD PBV projects owned and operated by the PHA </w:t>
      </w:r>
      <w:r w:rsidRPr="00C851C8">
        <w:rPr>
          <w:rFonts w:ascii="Lato" w:hAnsi="Lato" w:eastAsia="Times New Roman" w:cs="Times New Roman"/>
          <w:sz w:val="20"/>
          <w:szCs w:val="20"/>
        </w:rPr>
        <w:t>from FY 2015 through FY 2020, if available. We will send a detailed request and instructions to the person or people you identify.</w:t>
      </w:r>
    </w:p>
    <w:p w:rsidRPr="00C851C8" w:rsidR="00C851C8" w:rsidP="00C851C8" w:rsidRDefault="00C851C8" w14:paraId="501E16D1"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ab/>
        <w:t>Name: ____________________</w:t>
      </w:r>
      <w:r w:rsidRPr="00C851C8">
        <w:rPr>
          <w:rFonts w:ascii="Lato" w:hAnsi="Lato" w:eastAsia="Times New Roman" w:cs="Times New Roman"/>
          <w:sz w:val="20"/>
          <w:szCs w:val="20"/>
        </w:rPr>
        <w:tab/>
      </w:r>
      <w:r w:rsidRPr="00C851C8">
        <w:rPr>
          <w:rFonts w:ascii="Lato" w:hAnsi="Lato" w:eastAsia="Times New Roman" w:cs="Times New Roman"/>
          <w:sz w:val="20"/>
          <w:szCs w:val="20"/>
        </w:rPr>
        <w:tab/>
        <w:t>E-mail: __________________</w:t>
      </w:r>
    </w:p>
    <w:p w:rsidRPr="00C851C8" w:rsidR="00C851C8" w:rsidP="00C851C8" w:rsidRDefault="00C851C8" w14:paraId="2D5E3F0C"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ab/>
        <w:t>Name: ____________________</w:t>
      </w:r>
      <w:r w:rsidRPr="00C851C8">
        <w:rPr>
          <w:rFonts w:ascii="Lato" w:hAnsi="Lato" w:eastAsia="Times New Roman" w:cs="Times New Roman"/>
          <w:sz w:val="20"/>
          <w:szCs w:val="20"/>
        </w:rPr>
        <w:tab/>
      </w:r>
      <w:r w:rsidRPr="00C851C8">
        <w:rPr>
          <w:rFonts w:ascii="Lato" w:hAnsi="Lato" w:eastAsia="Times New Roman" w:cs="Times New Roman"/>
          <w:sz w:val="20"/>
          <w:szCs w:val="20"/>
        </w:rPr>
        <w:tab/>
        <w:t>E-mail: __________________</w:t>
      </w:r>
    </w:p>
    <w:p w:rsidRPr="00C851C8" w:rsidR="00C851C8" w:rsidP="00C851C8" w:rsidRDefault="00C851C8" w14:paraId="13A57126"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4CF284B6" w14:textId="77777777">
      <w:pPr>
        <w:spacing w:after="0" w:line="240" w:lineRule="auto"/>
        <w:rPr>
          <w:rFonts w:ascii="Times New Roman" w:hAnsi="Times New Roman" w:eastAsia="Times New Roman" w:cs="Times New Roman"/>
          <w:sz w:val="24"/>
          <w:szCs w:val="24"/>
        </w:rPr>
      </w:pPr>
    </w:p>
    <w:p w:rsidRPr="00C851C8" w:rsidR="00C851C8" w:rsidP="00C851C8" w:rsidRDefault="00C851C8" w14:paraId="0EDA2604" w14:textId="77777777">
      <w:pPr>
        <w:spacing w:after="0" w:line="240" w:lineRule="auto"/>
        <w:rPr>
          <w:rFonts w:ascii="Lato" w:hAnsi="Lato" w:eastAsia="Times New Roman" w:cs="Times New Roman"/>
          <w:sz w:val="20"/>
          <w:szCs w:val="20"/>
        </w:rPr>
      </w:pPr>
    </w:p>
    <w:p w:rsidRPr="00C851C8" w:rsidR="00C851C8" w:rsidP="00C851C8" w:rsidRDefault="00C851C8" w14:paraId="61F13082" w14:textId="77777777">
      <w:pPr>
        <w:spacing w:after="0" w:line="240" w:lineRule="auto"/>
        <w:jc w:val="center"/>
        <w:rPr>
          <w:rFonts w:ascii="Lato" w:hAnsi="Lato" w:eastAsia="Times New Roman" w:cs="Times New Roman"/>
          <w:b/>
          <w:bCs/>
          <w:sz w:val="24"/>
          <w:szCs w:val="24"/>
        </w:rPr>
      </w:pPr>
      <w:r w:rsidRPr="00C851C8">
        <w:rPr>
          <w:rFonts w:ascii="Lato" w:hAnsi="Lato" w:eastAsia="Times New Roman" w:cs="Times New Roman"/>
          <w:b/>
          <w:bCs/>
          <w:sz w:val="24"/>
          <w:szCs w:val="24"/>
        </w:rPr>
        <w:t>Thank you for completing Section 3!</w:t>
      </w:r>
    </w:p>
    <w:p w:rsidRPr="00C851C8" w:rsidR="00C851C8" w:rsidP="00C851C8" w:rsidRDefault="00C851C8" w14:paraId="7CDEC8E2" w14:textId="77777777">
      <w:pPr>
        <w:spacing w:after="0" w:line="240" w:lineRule="auto"/>
        <w:rPr>
          <w:rFonts w:ascii="Lato" w:hAnsi="Lato" w:eastAsia="Times New Roman" w:cs="Times New Roman"/>
          <w:sz w:val="24"/>
          <w:szCs w:val="24"/>
        </w:rPr>
      </w:pPr>
    </w:p>
    <w:p w:rsidRPr="00C851C8" w:rsidR="00C851C8" w:rsidP="00C851C8" w:rsidRDefault="00C851C8" w14:paraId="09CD8841"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[If there are unanswered or outstanding questions after respondent attempts to submit section, ASK]</w:t>
      </w:r>
    </w:p>
    <w:p w:rsidRPr="00C851C8" w:rsidR="00C851C8" w:rsidP="00C851C8" w:rsidRDefault="00C851C8" w14:paraId="2CF0ECB9" w14:textId="77777777">
      <w:pPr>
        <w:spacing w:after="0" w:line="240" w:lineRule="auto"/>
        <w:rPr>
          <w:rFonts w:ascii="Lato" w:hAnsi="Lato" w:eastAsia="Times New Roman" w:cs="Times New Roman"/>
          <w:sz w:val="20"/>
          <w:szCs w:val="20"/>
        </w:rPr>
      </w:pPr>
    </w:p>
    <w:p w:rsidRPr="00C851C8" w:rsidR="00C851C8" w:rsidP="00C851C8" w:rsidRDefault="00C851C8" w14:paraId="31B63725"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complete the contact information table for Section 3. This will help us know who to contact in case we have any questions about responses in Section 3. </w:t>
      </w:r>
    </w:p>
    <w:p w:rsidRPr="00C851C8" w:rsidR="00C851C8" w:rsidP="00C851C8" w:rsidRDefault="00C851C8" w14:paraId="366E5A49" w14:textId="77777777">
      <w:pPr>
        <w:spacing w:after="0" w:line="240" w:lineRule="auto"/>
        <w:rPr>
          <w:rFonts w:ascii="Lato" w:hAnsi="Lato" w:eastAsia="Times New Roman" w:cs="Times New Roman"/>
          <w:sz w:val="24"/>
          <w:szCs w:val="24"/>
        </w:rPr>
      </w:pPr>
    </w:p>
    <w:p w:rsidRPr="00C851C8" w:rsidR="00C851C8" w:rsidP="00C851C8" w:rsidRDefault="00C851C8" w14:paraId="428A862D" w14:textId="262BB790">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Complete my unanswered questions </w:t>
      </w:r>
    </w:p>
    <w:p w:rsidRPr="00C851C8" w:rsidR="00C851C8" w:rsidP="00C851C8" w:rsidRDefault="00C851C8" w14:paraId="574A3627" w14:textId="7BEE1DCB">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Pass my unanswered questions along to someone else</w:t>
      </w:r>
    </w:p>
    <w:p w:rsidRPr="00C851C8" w:rsidR="00C851C8" w:rsidP="00C851C8" w:rsidRDefault="00C851C8" w14:paraId="550C4CC9" w14:textId="2D272414">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Submit section with incomplete answers</w:t>
      </w:r>
    </w:p>
    <w:p w:rsidRPr="00C851C8" w:rsidR="00C851C8" w:rsidP="00C851C8" w:rsidRDefault="00C851C8" w14:paraId="53EA93F5"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693B0F25"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[If “Pass my unanswered questions along to someone else” is selected, ASK]</w:t>
      </w:r>
    </w:p>
    <w:p w:rsidRPr="00C851C8" w:rsidR="00C851C8" w:rsidP="00C851C8" w:rsidRDefault="00C851C8" w14:paraId="19C0E2EC"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complete the contact information table so we can pass along your unanswered questions from Section 3. </w:t>
      </w:r>
    </w:p>
    <w:p w:rsidRPr="00C851C8" w:rsidR="00C851C8" w:rsidP="00C851C8" w:rsidRDefault="00C851C8" w14:paraId="17CE4177" w14:textId="77777777">
      <w:pPr>
        <w:spacing w:after="0" w:line="240" w:lineRule="auto"/>
        <w:rPr>
          <w:rFonts w:ascii="Lato" w:hAnsi="Lato" w:eastAsia="Times New Roman" w:cs="Times New Roman"/>
          <w:sz w:val="24"/>
          <w:szCs w:val="24"/>
        </w:rPr>
      </w:pPr>
    </w:p>
    <w:tbl>
      <w:tblPr>
        <w:tblStyle w:val="TableGrid"/>
        <w:tblW w:w="0" w:type="auto"/>
        <w:tblLook w:val="04A0" w:firstRow="1" w:lastRow="0" w:firstColumn="1" w:lastColumn="0" w:noHBand="0" w:noVBand="1"/>
      </w:tblPr>
      <w:tblGrid>
        <w:gridCol w:w="2065"/>
        <w:gridCol w:w="7285"/>
      </w:tblGrid>
      <w:tr w:rsidRPr="00C851C8" w:rsidR="00C851C8" w:rsidTr="005F2DAA" w14:paraId="58014FE0" w14:textId="77777777">
        <w:tc>
          <w:tcPr>
            <w:tcW w:w="2065" w:type="dxa"/>
          </w:tcPr>
          <w:p w:rsidRPr="00C851C8" w:rsidR="00C851C8" w:rsidP="00C851C8" w:rsidRDefault="00C851C8" w14:paraId="5EB241E1" w14:textId="77777777">
            <w:pPr>
              <w:rPr>
                <w:rFonts w:ascii="Lato" w:hAnsi="Lato" w:eastAsia="Times New Roman" w:cs="Times New Roman"/>
                <w:sz w:val="20"/>
                <w:szCs w:val="20"/>
              </w:rPr>
            </w:pPr>
            <w:r w:rsidRPr="00C851C8">
              <w:rPr>
                <w:rFonts w:ascii="Lato" w:hAnsi="Lato" w:eastAsia="Times New Roman" w:cs="Times New Roman"/>
                <w:sz w:val="20"/>
                <w:szCs w:val="20"/>
              </w:rPr>
              <w:t>Name</w:t>
            </w:r>
          </w:p>
        </w:tc>
        <w:tc>
          <w:tcPr>
            <w:tcW w:w="7285" w:type="dxa"/>
          </w:tcPr>
          <w:p w:rsidRPr="00C851C8" w:rsidR="00C851C8" w:rsidP="00C851C8" w:rsidRDefault="00C851C8" w14:paraId="779631CC" w14:textId="77777777">
            <w:pPr>
              <w:rPr>
                <w:rFonts w:ascii="Lato" w:hAnsi="Lato" w:eastAsia="Times New Roman" w:cs="Times New Roman"/>
                <w:sz w:val="20"/>
                <w:szCs w:val="20"/>
              </w:rPr>
            </w:pPr>
          </w:p>
        </w:tc>
      </w:tr>
      <w:tr w:rsidRPr="00C851C8" w:rsidR="00C851C8" w:rsidTr="005F2DAA" w14:paraId="36787849" w14:textId="77777777">
        <w:tc>
          <w:tcPr>
            <w:tcW w:w="2065" w:type="dxa"/>
          </w:tcPr>
          <w:p w:rsidRPr="00C851C8" w:rsidR="00C851C8" w:rsidP="00C851C8" w:rsidRDefault="00C851C8" w14:paraId="45622C73" w14:textId="77777777">
            <w:pPr>
              <w:rPr>
                <w:rFonts w:ascii="Lato" w:hAnsi="Lato" w:eastAsia="Times New Roman" w:cs="Times New Roman"/>
                <w:sz w:val="20"/>
                <w:szCs w:val="20"/>
              </w:rPr>
            </w:pPr>
            <w:r w:rsidRPr="00C851C8">
              <w:rPr>
                <w:rFonts w:ascii="Lato" w:hAnsi="Lato" w:eastAsia="Times New Roman" w:cs="Times New Roman"/>
                <w:sz w:val="20"/>
                <w:szCs w:val="20"/>
              </w:rPr>
              <w:t>Title</w:t>
            </w:r>
          </w:p>
        </w:tc>
        <w:tc>
          <w:tcPr>
            <w:tcW w:w="7285" w:type="dxa"/>
          </w:tcPr>
          <w:p w:rsidRPr="00C851C8" w:rsidR="00C851C8" w:rsidP="00C851C8" w:rsidRDefault="00C851C8" w14:paraId="62501D14" w14:textId="77777777">
            <w:pPr>
              <w:rPr>
                <w:rFonts w:ascii="Lato" w:hAnsi="Lato" w:eastAsia="Times New Roman" w:cs="Times New Roman"/>
                <w:sz w:val="20"/>
                <w:szCs w:val="20"/>
              </w:rPr>
            </w:pPr>
          </w:p>
        </w:tc>
      </w:tr>
      <w:tr w:rsidRPr="00C851C8" w:rsidR="00C851C8" w:rsidTr="005F2DAA" w14:paraId="63A9FA25" w14:textId="77777777">
        <w:tc>
          <w:tcPr>
            <w:tcW w:w="2065" w:type="dxa"/>
          </w:tcPr>
          <w:p w:rsidRPr="00C851C8" w:rsidR="00C851C8" w:rsidP="00C851C8" w:rsidRDefault="00C851C8" w14:paraId="46AB5133" w14:textId="77777777">
            <w:pPr>
              <w:rPr>
                <w:rFonts w:ascii="Lato" w:hAnsi="Lato" w:eastAsia="Times New Roman" w:cs="Times New Roman"/>
                <w:sz w:val="20"/>
                <w:szCs w:val="20"/>
              </w:rPr>
            </w:pPr>
            <w:r w:rsidRPr="00C851C8">
              <w:rPr>
                <w:rFonts w:ascii="Lato" w:hAnsi="Lato" w:eastAsia="Times New Roman" w:cs="Times New Roman"/>
                <w:sz w:val="20"/>
                <w:szCs w:val="20"/>
              </w:rPr>
              <w:t>Telephone Number</w:t>
            </w:r>
          </w:p>
        </w:tc>
        <w:tc>
          <w:tcPr>
            <w:tcW w:w="7285" w:type="dxa"/>
          </w:tcPr>
          <w:p w:rsidRPr="00C851C8" w:rsidR="00C851C8" w:rsidP="00C851C8" w:rsidRDefault="00C851C8" w14:paraId="3556F2B6" w14:textId="77777777">
            <w:pPr>
              <w:rPr>
                <w:rFonts w:ascii="Lato" w:hAnsi="Lato" w:eastAsia="Times New Roman" w:cs="Times New Roman"/>
                <w:sz w:val="20"/>
                <w:szCs w:val="20"/>
              </w:rPr>
            </w:pPr>
          </w:p>
        </w:tc>
      </w:tr>
      <w:tr w:rsidRPr="00C851C8" w:rsidR="00C851C8" w:rsidTr="005F2DAA" w14:paraId="194FBA9B" w14:textId="77777777">
        <w:tc>
          <w:tcPr>
            <w:tcW w:w="2065" w:type="dxa"/>
          </w:tcPr>
          <w:p w:rsidRPr="00C851C8" w:rsidR="00C851C8" w:rsidP="00C851C8" w:rsidRDefault="00C851C8" w14:paraId="0AEE48F8" w14:textId="77777777">
            <w:pPr>
              <w:rPr>
                <w:rFonts w:ascii="Lato" w:hAnsi="Lato" w:eastAsia="Times New Roman" w:cs="Times New Roman"/>
                <w:sz w:val="20"/>
                <w:szCs w:val="20"/>
              </w:rPr>
            </w:pPr>
            <w:r w:rsidRPr="00C851C8">
              <w:rPr>
                <w:rFonts w:ascii="Lato" w:hAnsi="Lato" w:eastAsia="Times New Roman" w:cs="Times New Roman"/>
                <w:sz w:val="20"/>
                <w:szCs w:val="20"/>
              </w:rPr>
              <w:t>Email Address</w:t>
            </w:r>
          </w:p>
        </w:tc>
        <w:tc>
          <w:tcPr>
            <w:tcW w:w="7285" w:type="dxa"/>
          </w:tcPr>
          <w:p w:rsidRPr="00C851C8" w:rsidR="00C851C8" w:rsidP="00C851C8" w:rsidRDefault="00C851C8" w14:paraId="7271F84E" w14:textId="77777777">
            <w:pPr>
              <w:rPr>
                <w:rFonts w:ascii="Lato" w:hAnsi="Lato" w:eastAsia="Times New Roman" w:cs="Times New Roman"/>
                <w:sz w:val="20"/>
                <w:szCs w:val="20"/>
              </w:rPr>
            </w:pPr>
          </w:p>
        </w:tc>
      </w:tr>
    </w:tbl>
    <w:p w:rsidRPr="00C851C8" w:rsidR="00C851C8" w:rsidP="00C851C8" w:rsidRDefault="00C851C8" w14:paraId="22B67FF0" w14:textId="77777777">
      <w:pPr>
        <w:spacing w:after="0" w:line="240" w:lineRule="auto"/>
        <w:rPr>
          <w:rFonts w:ascii="Lato" w:hAnsi="Lato" w:eastAsia="Times New Roman" w:cs="Times New Roman"/>
          <w:b/>
          <w:bCs/>
          <w:sz w:val="28"/>
          <w:szCs w:val="28"/>
          <w:u w:val="single"/>
        </w:rPr>
      </w:pPr>
    </w:p>
    <w:p w:rsidRPr="00C851C8" w:rsidR="00C851C8" w:rsidP="00C851C8" w:rsidRDefault="00C851C8" w14:paraId="4E56D36F"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br w:type="page"/>
      </w:r>
    </w:p>
    <w:p w:rsidRPr="00C851C8" w:rsidR="00C851C8" w:rsidP="00C851C8" w:rsidRDefault="00C851C8" w14:paraId="73FA1A78" w14:textId="77777777">
      <w:pPr>
        <w:keepNext/>
        <w:keepLines/>
        <w:spacing w:before="400" w:after="40" w:line="240" w:lineRule="auto"/>
        <w:outlineLvl w:val="0"/>
        <w:rPr>
          <w:rFonts w:ascii="Arial" w:hAnsi="Arial" w:eastAsia="Times New Roman" w:cs="Times New Roman"/>
          <w:sz w:val="36"/>
          <w:szCs w:val="36"/>
        </w:rPr>
      </w:pPr>
      <w:r w:rsidRPr="00C851C8">
        <w:rPr>
          <w:rFonts w:ascii="Arial" w:hAnsi="Arial" w:eastAsia="Times New Roman" w:cs="Times New Roman"/>
          <w:sz w:val="36"/>
          <w:szCs w:val="36"/>
        </w:rPr>
        <w:lastRenderedPageBreak/>
        <w:t>Section 4: Asset Management</w:t>
      </w:r>
    </w:p>
    <w:p w:rsidRPr="00C851C8" w:rsidR="00C851C8" w:rsidP="00C851C8" w:rsidRDefault="00C851C8" w14:paraId="5CD662EE" w14:textId="77777777">
      <w:pPr>
        <w:spacing w:after="0" w:line="240" w:lineRule="auto"/>
        <w:rPr>
          <w:rFonts w:ascii="Lato" w:hAnsi="Lato" w:eastAsia="Times New Roman" w:cs="Times New Roman"/>
          <w:sz w:val="20"/>
          <w:szCs w:val="20"/>
        </w:rPr>
      </w:pPr>
    </w:p>
    <w:p w:rsidRPr="00C851C8" w:rsidR="00C851C8" w:rsidP="00C851C8" w:rsidRDefault="00C851C8" w14:paraId="279E2FAF"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This section covers your PHA’s asset management activities for its RAD portfolio </w:t>
      </w:r>
      <w:proofErr w:type="gramStart"/>
      <w:r w:rsidRPr="00C851C8">
        <w:rPr>
          <w:rFonts w:ascii="Lato" w:hAnsi="Lato" w:eastAsia="Times New Roman" w:cs="Times New Roman"/>
          <w:sz w:val="20"/>
          <w:szCs w:val="20"/>
        </w:rPr>
        <w:t xml:space="preserve">and in comparison </w:t>
      </w:r>
      <w:proofErr w:type="gramEnd"/>
      <w:r w:rsidRPr="00C851C8">
        <w:rPr>
          <w:rFonts w:ascii="Lato" w:hAnsi="Lato" w:eastAsia="Times New Roman" w:cs="Times New Roman"/>
          <w:sz w:val="20"/>
          <w:szCs w:val="20"/>
        </w:rPr>
        <w:t xml:space="preserve">to any non-RAD PHA-owned properties. Asset management typically involves a series of interrelated functions or activities designed to enhance the physical stability and financial performance of income-producing properties over the long term. Some or </w:t>
      </w:r>
      <w:proofErr w:type="gramStart"/>
      <w:r w:rsidRPr="00C851C8">
        <w:rPr>
          <w:rFonts w:ascii="Lato" w:hAnsi="Lato" w:eastAsia="Times New Roman" w:cs="Times New Roman"/>
          <w:sz w:val="20"/>
          <w:szCs w:val="20"/>
        </w:rPr>
        <w:t>all of</w:t>
      </w:r>
      <w:proofErr w:type="gramEnd"/>
      <w:r w:rsidRPr="00C851C8">
        <w:rPr>
          <w:rFonts w:ascii="Lato" w:hAnsi="Lato" w:eastAsia="Times New Roman" w:cs="Times New Roman"/>
          <w:sz w:val="20"/>
          <w:szCs w:val="20"/>
        </w:rPr>
        <w:t xml:space="preserve"> these functions may be performed directly by your PHA or prepared by others and reported to your PHA, for example, by the property owner, if the owner is separate from the PHA, or by the property management company, if property management is contracted out.</w:t>
      </w:r>
    </w:p>
    <w:p w:rsidRPr="00C851C8" w:rsidR="00C851C8" w:rsidP="00C851C8" w:rsidRDefault="00C851C8" w14:paraId="7A9823A3" w14:textId="77777777">
      <w:pPr>
        <w:spacing w:after="0" w:line="240" w:lineRule="auto"/>
        <w:rPr>
          <w:rFonts w:ascii="Lato" w:hAnsi="Lato" w:eastAsia="Times New Roman" w:cs="Times New Roman"/>
          <w:sz w:val="20"/>
          <w:szCs w:val="20"/>
        </w:rPr>
      </w:pPr>
    </w:p>
    <w:p w:rsidRPr="00C851C8" w:rsidR="00C851C8" w:rsidP="00C851C8" w:rsidRDefault="00C851C8" w14:paraId="399C26F7" w14:textId="77777777">
      <w:pPr>
        <w:spacing w:after="0" w:line="240" w:lineRule="auto"/>
        <w:rPr>
          <w:rFonts w:ascii="Lato" w:hAnsi="Lato" w:eastAsia="Calibri" w:cs="Times New Roman"/>
          <w:b/>
          <w:i/>
          <w:iCs/>
          <w:sz w:val="20"/>
          <w:szCs w:val="20"/>
        </w:rPr>
      </w:pPr>
      <w:r w:rsidRPr="00C851C8">
        <w:rPr>
          <w:rFonts w:ascii="Lato" w:hAnsi="Lato" w:eastAsia="Calibri" w:cs="Times New Roman"/>
          <w:b/>
          <w:i/>
          <w:iCs/>
          <w:sz w:val="20"/>
          <w:szCs w:val="20"/>
        </w:rPr>
        <w:t>COVID-19</w:t>
      </w:r>
    </w:p>
    <w:p w:rsidRPr="00C851C8" w:rsidR="00C851C8" w:rsidP="00C851C8" w:rsidRDefault="00C851C8" w14:paraId="368FAA39" w14:textId="77777777">
      <w:pPr>
        <w:spacing w:after="0" w:line="240" w:lineRule="auto"/>
        <w:rPr>
          <w:rFonts w:ascii="Lato" w:hAnsi="Lato" w:eastAsia="Calibri" w:cs="Times New Roman"/>
          <w:i/>
          <w:iCs/>
          <w:sz w:val="20"/>
          <w:szCs w:val="20"/>
        </w:rPr>
      </w:pPr>
      <w:r w:rsidRPr="00C851C8">
        <w:rPr>
          <w:rFonts w:ascii="Lato" w:hAnsi="Lato" w:eastAsia="Calibri" w:cs="Times New Roman"/>
          <w:i/>
          <w:iCs/>
          <w:sz w:val="20"/>
          <w:szCs w:val="20"/>
        </w:rPr>
        <w:t>A reminder that this RAD study was developed prior to the pandemic. Please approach this section in a pre-coronavirus context – how did you do things in 2019? The last part of this section covers the current circumstances and potential changes to your PHA’s asset management approach. Given the circumstances, we do appreciate you taking the time to complete this survey.</w:t>
      </w:r>
    </w:p>
    <w:p w:rsidRPr="00C851C8" w:rsidR="00C851C8" w:rsidP="00C851C8" w:rsidRDefault="00C851C8" w14:paraId="4082140A" w14:textId="77777777">
      <w:pPr>
        <w:spacing w:after="0" w:line="240" w:lineRule="auto"/>
        <w:rPr>
          <w:rFonts w:ascii="Lato" w:hAnsi="Lato" w:eastAsia="Times New Roman" w:cs="Times New Roman"/>
          <w:sz w:val="20"/>
          <w:szCs w:val="20"/>
        </w:rPr>
      </w:pPr>
    </w:p>
    <w:p w:rsidRPr="00C851C8" w:rsidR="00C851C8" w:rsidP="00C851C8" w:rsidRDefault="00C851C8" w14:paraId="59479A79" w14:textId="77777777">
      <w:pPr>
        <w:spacing w:after="0" w:line="240" w:lineRule="auto"/>
        <w:rPr>
          <w:rFonts w:ascii="Lato" w:hAnsi="Lato" w:eastAsia="Times New Roman" w:cs="Times New Roman"/>
          <w:sz w:val="20"/>
          <w:szCs w:val="20"/>
        </w:rPr>
      </w:pPr>
    </w:p>
    <w:p w:rsidRPr="00C851C8" w:rsidR="00C851C8" w:rsidP="00C851C8" w:rsidRDefault="00C851C8" w14:paraId="2AFE01CE"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General Asset Management</w:t>
      </w:r>
    </w:p>
    <w:p w:rsidRPr="00C851C8" w:rsidR="00C851C8" w:rsidP="00C851C8" w:rsidRDefault="00C851C8" w14:paraId="6D97FA40" w14:textId="77777777">
      <w:pPr>
        <w:spacing w:after="200" w:line="240" w:lineRule="auto"/>
        <w:rPr>
          <w:rFonts w:ascii="Lato" w:hAnsi="Lato" w:eastAsia="Calibri" w:cs="Times New Roman"/>
          <w:i/>
          <w:sz w:val="20"/>
          <w:szCs w:val="20"/>
        </w:rPr>
      </w:pPr>
      <w:r w:rsidRPr="00C851C8">
        <w:rPr>
          <w:rFonts w:ascii="Lato" w:hAnsi="Lato" w:eastAsia="Calibri" w:cs="Times New Roman"/>
          <w:i/>
          <w:sz w:val="20"/>
          <w:szCs w:val="20"/>
        </w:rPr>
        <w:t xml:space="preserve">This section covers asset management across the PHA. For this RAD evaluation, we have defined asset management as a series of interrelated functions or activities designed to enhance the physical stability and financial performance of income-producing properties over the long term. Asset management for affordable housing also involves balancing priorities while managing resource constraints, most notably limits on rents. </w:t>
      </w:r>
    </w:p>
    <w:p w:rsidRPr="00C851C8" w:rsidR="00C851C8" w:rsidP="00C851C8" w:rsidRDefault="00C851C8" w14:paraId="7A684ED9" w14:textId="77777777">
      <w:pPr>
        <w:spacing w:after="0" w:line="240" w:lineRule="auto"/>
        <w:rPr>
          <w:rFonts w:ascii="Lato" w:hAnsi="Lato" w:eastAsia="Times New Roman" w:cs="Times New Roman"/>
          <w:sz w:val="20"/>
          <w:szCs w:val="20"/>
        </w:rPr>
      </w:pPr>
    </w:p>
    <w:p w:rsidRPr="00C851C8" w:rsidR="00C851C8" w:rsidP="00C851C8" w:rsidRDefault="00C851C8" w14:paraId="0EA5E6BA" w14:textId="77777777">
      <w:pPr>
        <w:spacing w:after="0" w:line="240" w:lineRule="auto"/>
        <w:rPr>
          <w:rFonts w:ascii="Lato" w:hAnsi="Lato" w:eastAsia="Times New Roman" w:cs="Times New Roman"/>
          <w:sz w:val="20"/>
          <w:szCs w:val="20"/>
        </w:rPr>
      </w:pPr>
    </w:p>
    <w:p w:rsidRPr="00C851C8" w:rsidR="00C851C8" w:rsidP="006042B7" w:rsidRDefault="00C851C8" w14:paraId="0D9125D8"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Which of the following property types or programs does your PHA currently own, operate, manage, or in some other way participate? (SELECT ALL THAT APPLY; some properties may qualify under multiple options.)</w:t>
      </w:r>
    </w:p>
    <w:p w:rsidRPr="00C851C8" w:rsidR="00C851C8" w:rsidP="00C851C8" w:rsidRDefault="00C851C8" w14:paraId="146592C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Public Housing </w:t>
      </w:r>
      <w:r w:rsidRPr="00C851C8">
        <w:rPr>
          <w:rFonts w:ascii="Lato" w:hAnsi="Lato" w:eastAsia="Times New Roman" w:cs="Calibri"/>
          <w:sz w:val="20"/>
          <w:szCs w:val="20"/>
        </w:rPr>
        <w:tab/>
        <w:t>1</w:t>
      </w:r>
    </w:p>
    <w:p w:rsidRPr="00C851C8" w:rsidR="00C851C8" w:rsidP="00C851C8" w:rsidRDefault="00C851C8" w14:paraId="17BBD44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Non-RAD PBV projects </w:t>
      </w:r>
      <w:r w:rsidRPr="00C851C8">
        <w:rPr>
          <w:rFonts w:ascii="Lato" w:hAnsi="Lato" w:eastAsia="Times New Roman" w:cs="Calibri"/>
          <w:sz w:val="20"/>
          <w:szCs w:val="20"/>
        </w:rPr>
        <w:tab/>
        <w:t>2</w:t>
      </w:r>
    </w:p>
    <w:p w:rsidRPr="00C851C8" w:rsidR="00C851C8" w:rsidP="00C851C8" w:rsidRDefault="00C851C8" w14:paraId="1BCC4DD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Non-RAD PBRA projects </w:t>
      </w:r>
      <w:r w:rsidRPr="00C851C8">
        <w:rPr>
          <w:rFonts w:ascii="Lato" w:hAnsi="Lato" w:eastAsia="Times New Roman" w:cs="Calibri"/>
          <w:sz w:val="20"/>
          <w:szCs w:val="20"/>
        </w:rPr>
        <w:tab/>
        <w:t>3</w:t>
      </w:r>
    </w:p>
    <w:p w:rsidRPr="00C851C8" w:rsidR="00C851C8" w:rsidP="00C851C8" w:rsidRDefault="00C851C8" w14:paraId="07D1F51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Non-RAD housing funded by LIHTCs </w:t>
      </w:r>
      <w:r w:rsidRPr="00C851C8">
        <w:rPr>
          <w:rFonts w:ascii="Lato" w:hAnsi="Lato" w:eastAsia="Times New Roman" w:cs="Calibri"/>
          <w:sz w:val="20"/>
          <w:szCs w:val="20"/>
        </w:rPr>
        <w:tab/>
        <w:t>4</w:t>
      </w:r>
    </w:p>
    <w:p w:rsidRPr="00C851C8" w:rsidR="00C851C8" w:rsidP="00C851C8" w:rsidRDefault="00C851C8" w14:paraId="1CB5172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affordable housing </w:t>
      </w:r>
      <w:r w:rsidRPr="00C851C8">
        <w:rPr>
          <w:rFonts w:ascii="Lato" w:hAnsi="Lato" w:eastAsia="Times New Roman" w:cs="Calibri"/>
          <w:sz w:val="20"/>
          <w:szCs w:val="20"/>
        </w:rPr>
        <w:tab/>
        <w:t>5</w:t>
      </w:r>
    </w:p>
    <w:p w:rsidRPr="00C851C8" w:rsidR="00C851C8" w:rsidP="00C851C8" w:rsidRDefault="00C851C8" w14:paraId="6A450C4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Market rate housing </w:t>
      </w:r>
      <w:r w:rsidRPr="00C851C8">
        <w:rPr>
          <w:rFonts w:ascii="Lato" w:hAnsi="Lato" w:eastAsia="Times New Roman" w:cs="Calibri"/>
          <w:sz w:val="20"/>
          <w:szCs w:val="20"/>
        </w:rPr>
        <w:tab/>
        <w:t>6</w:t>
      </w:r>
    </w:p>
    <w:p w:rsidRPr="00C851C8" w:rsidR="00C851C8" w:rsidP="00C851C8" w:rsidRDefault="00C851C8" w14:paraId="75F5D27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Commercial/retail property </w:t>
      </w:r>
      <w:r w:rsidRPr="00C851C8">
        <w:rPr>
          <w:rFonts w:ascii="Lato" w:hAnsi="Lato" w:eastAsia="Times New Roman" w:cs="Calibri"/>
          <w:sz w:val="20"/>
          <w:szCs w:val="20"/>
        </w:rPr>
        <w:tab/>
        <w:t>7</w:t>
      </w:r>
    </w:p>
    <w:p w:rsidRPr="00C851C8" w:rsidR="00C851C8" w:rsidP="00C851C8" w:rsidRDefault="00C851C8" w14:paraId="72982008" w14:textId="77777777">
      <w:pPr>
        <w:spacing w:after="0" w:line="240" w:lineRule="auto"/>
        <w:rPr>
          <w:rFonts w:ascii="Lato" w:hAnsi="Lato" w:eastAsia="Times New Roman" w:cs="Times New Roman"/>
          <w:sz w:val="20"/>
          <w:szCs w:val="20"/>
        </w:rPr>
      </w:pPr>
    </w:p>
    <w:p w:rsidRPr="00C851C8" w:rsidR="00C851C8" w:rsidP="00C851C8" w:rsidRDefault="00C851C8" w14:paraId="5111B609" w14:textId="77777777">
      <w:pPr>
        <w:spacing w:after="0" w:line="240" w:lineRule="auto"/>
        <w:rPr>
          <w:rFonts w:ascii="Lato" w:hAnsi="Lato" w:eastAsia="Times New Roman" w:cs="Times New Roman"/>
          <w:sz w:val="20"/>
          <w:szCs w:val="20"/>
        </w:rPr>
      </w:pPr>
    </w:p>
    <w:p w:rsidRPr="00C851C8" w:rsidR="00C851C8" w:rsidP="00C851C8" w:rsidRDefault="00C851C8" w14:paraId="2F815D19" w14:textId="77777777">
      <w:pPr>
        <w:spacing w:after="0" w:line="240" w:lineRule="auto"/>
        <w:rPr>
          <w:rFonts w:ascii="Lato" w:hAnsi="Lato" w:eastAsia="Times New Roman" w:cs="Times New Roman"/>
          <w:sz w:val="24"/>
          <w:szCs w:val="24"/>
        </w:rPr>
      </w:pPr>
    </w:p>
    <w:p w:rsidRPr="00C851C8" w:rsidR="00C851C8" w:rsidP="006042B7" w:rsidRDefault="00C851C8" w14:paraId="10DD5C28"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In your PHA’s </w:t>
      </w:r>
      <w:r w:rsidRPr="00C851C8">
        <w:rPr>
          <w:rFonts w:ascii="Lato" w:hAnsi="Lato" w:eastAsia="Times New Roman" w:cs="Calibri"/>
          <w:bCs/>
          <w:sz w:val="20"/>
          <w:szCs w:val="20"/>
        </w:rPr>
        <w:t>overall oversight and asset management</w:t>
      </w:r>
      <w:r w:rsidRPr="00C851C8">
        <w:rPr>
          <w:rFonts w:ascii="Lato" w:hAnsi="Lato" w:eastAsia="Times New Roman" w:cs="Calibri"/>
          <w:sz w:val="20"/>
          <w:szCs w:val="20"/>
        </w:rPr>
        <w:t xml:space="preserve"> of all the properties owned by the PHA, rank the following </w:t>
      </w:r>
      <w:r w:rsidRPr="00C851C8">
        <w:rPr>
          <w:rFonts w:ascii="Lato" w:hAnsi="Lato" w:eastAsia="Times New Roman" w:cs="Calibri"/>
          <w:bCs/>
          <w:sz w:val="20"/>
          <w:szCs w:val="20"/>
        </w:rPr>
        <w:t>asset management functions</w:t>
      </w:r>
      <w:r w:rsidRPr="00C851C8">
        <w:rPr>
          <w:rFonts w:ascii="Lato" w:hAnsi="Lato" w:eastAsia="Times New Roman" w:cs="Calibri"/>
          <w:sz w:val="20"/>
          <w:szCs w:val="20"/>
        </w:rPr>
        <w:t xml:space="preserve"> from most (1) to least (7) emphasized. (We understand that </w:t>
      </w:r>
      <w:proofErr w:type="gramStart"/>
      <w:r w:rsidRPr="00C851C8">
        <w:rPr>
          <w:rFonts w:ascii="Lato" w:hAnsi="Lato" w:eastAsia="Times New Roman" w:cs="Calibri"/>
          <w:sz w:val="20"/>
          <w:szCs w:val="20"/>
        </w:rPr>
        <w:t>all of</w:t>
      </w:r>
      <w:proofErr w:type="gramEnd"/>
      <w:r w:rsidRPr="00C851C8">
        <w:rPr>
          <w:rFonts w:ascii="Lato" w:hAnsi="Lato" w:eastAsia="Times New Roman" w:cs="Calibri"/>
          <w:sz w:val="20"/>
          <w:szCs w:val="20"/>
        </w:rPr>
        <w:t xml:space="preserve"> these functions are important, and your answer will not be interpreted as neglecting a function.)</w:t>
      </w:r>
    </w:p>
    <w:p w:rsidRPr="00C851C8" w:rsidR="00C851C8" w:rsidP="00C851C8" w:rsidRDefault="00C851C8" w14:paraId="1725165E"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Long Range or Strategic Planning (i.e., developing a property business plan, developing a strategy for property plans 10-15 years in the future)</w:t>
      </w:r>
    </w:p>
    <w:p w:rsidRPr="00C851C8" w:rsidR="00C851C8" w:rsidP="00C851C8" w:rsidRDefault="00C851C8" w14:paraId="04D7D198"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Capital Planning (i.e., capital repairs to occur 2 or more years in the future, refinancing and recapitalization plans, updating CNAs)</w:t>
      </w:r>
    </w:p>
    <w:p w:rsidRPr="00C851C8" w:rsidR="00C851C8" w:rsidP="00C851C8" w:rsidRDefault="00C851C8" w14:paraId="66906598"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Budgeting (i.e., examining multi-year trends in revenue and expenses)</w:t>
      </w:r>
    </w:p>
    <w:p w:rsidRPr="00C851C8" w:rsidR="00C851C8" w:rsidP="00C851C8" w:rsidRDefault="00C851C8" w14:paraId="4C966CF5"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Operational Efficiency (i.e., monitoring property management performance, identifying cost savings, etc.)</w:t>
      </w:r>
    </w:p>
    <w:p w:rsidRPr="00C851C8" w:rsidR="00C851C8" w:rsidP="00C851C8" w:rsidRDefault="00C851C8" w14:paraId="41DECCB1"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lastRenderedPageBreak/>
        <w:t>__ Financial Reporting and Analysis (i.e., analysis of financial ratios)</w:t>
      </w:r>
    </w:p>
    <w:p w:rsidRPr="00C851C8" w:rsidR="00C851C8" w:rsidP="00C851C8" w:rsidRDefault="00C851C8" w14:paraId="1B5F8C67"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Compliance and Reporting (i.e., meeting RAD and other program requirements such as affordability and income limits, reporting to oversight entities)</w:t>
      </w:r>
    </w:p>
    <w:p w:rsidRPr="00C851C8" w:rsidR="00C851C8" w:rsidP="00C851C8" w:rsidRDefault="00C851C8" w14:paraId="3B9A06B0"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Assessment of External Factors (i.e., market research, insurance, taxes, legal issues)</w:t>
      </w:r>
    </w:p>
    <w:p w:rsidRPr="00C851C8" w:rsidR="00C851C8" w:rsidP="00C851C8" w:rsidRDefault="00C851C8" w14:paraId="1EFF5B6A" w14:textId="77777777">
      <w:pPr>
        <w:spacing w:after="120" w:line="240" w:lineRule="auto"/>
        <w:ind w:left="810"/>
        <w:rPr>
          <w:rFonts w:ascii="Lato" w:hAnsi="Lato" w:eastAsia="Times New Roman" w:cs="Times New Roman"/>
          <w:sz w:val="20"/>
          <w:szCs w:val="20"/>
        </w:rPr>
      </w:pPr>
    </w:p>
    <w:p w:rsidRPr="00C851C8" w:rsidR="00C851C8" w:rsidP="00C851C8" w:rsidRDefault="00C851C8" w14:paraId="4562C44E" w14:textId="77777777">
      <w:pPr>
        <w:spacing w:after="120" w:line="240" w:lineRule="auto"/>
        <w:ind w:left="1440"/>
        <w:rPr>
          <w:rFonts w:ascii="Lato" w:hAnsi="Lato" w:eastAsia="Times New Roman" w:cs="Times New Roman"/>
          <w:sz w:val="20"/>
          <w:szCs w:val="20"/>
        </w:rPr>
      </w:pPr>
    </w:p>
    <w:p w:rsidRPr="00C851C8" w:rsidR="00C851C8" w:rsidP="006042B7" w:rsidRDefault="00C851C8" w14:paraId="7911B328"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 xml:space="preserve">For your PHA’s </w:t>
      </w:r>
      <w:r w:rsidRPr="00C851C8">
        <w:rPr>
          <w:rFonts w:ascii="Lato" w:hAnsi="Lato" w:eastAsia="Times New Roman" w:cs="Calibri"/>
          <w:b/>
          <w:sz w:val="20"/>
          <w:szCs w:val="20"/>
        </w:rPr>
        <w:t>RAD properties</w:t>
      </w:r>
      <w:r w:rsidRPr="00C851C8">
        <w:rPr>
          <w:rFonts w:ascii="Lato" w:hAnsi="Lato" w:eastAsia="Times New Roman" w:cs="Calibri"/>
          <w:sz w:val="20"/>
          <w:szCs w:val="20"/>
        </w:rPr>
        <w:t xml:space="preserve">, rank the following asset management functions from most (1) to least (7) emphasized. (We understand that </w:t>
      </w:r>
      <w:proofErr w:type="gramStart"/>
      <w:r w:rsidRPr="00C851C8">
        <w:rPr>
          <w:rFonts w:ascii="Lato" w:hAnsi="Lato" w:eastAsia="Times New Roman" w:cs="Calibri"/>
          <w:sz w:val="20"/>
          <w:szCs w:val="20"/>
        </w:rPr>
        <w:t>all of</w:t>
      </w:r>
      <w:proofErr w:type="gramEnd"/>
      <w:r w:rsidRPr="00C851C8">
        <w:rPr>
          <w:rFonts w:ascii="Lato" w:hAnsi="Lato" w:eastAsia="Times New Roman" w:cs="Calibri"/>
          <w:sz w:val="20"/>
          <w:szCs w:val="20"/>
        </w:rPr>
        <w:t xml:space="preserve"> these functions are important, and your answer will not be interpreted as neglecting a function.)</w:t>
      </w:r>
    </w:p>
    <w:p w:rsidRPr="00C851C8" w:rsidR="00C851C8" w:rsidP="00C851C8" w:rsidRDefault="00C851C8" w14:paraId="37130908"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Long Range or Strategic Planning (i.e., developing a property business plan, developing a strategy for property plans 10-15 years in the future)</w:t>
      </w:r>
    </w:p>
    <w:p w:rsidRPr="00C851C8" w:rsidR="00C851C8" w:rsidP="00C851C8" w:rsidRDefault="00C851C8" w14:paraId="704E495A"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Capital Planning (i.e., capital repairs to occur 2 or more years in the future, refinancing and recapitalization plans, updating CNAs)</w:t>
      </w:r>
    </w:p>
    <w:p w:rsidRPr="00C851C8" w:rsidR="00C851C8" w:rsidP="00C851C8" w:rsidRDefault="00C851C8" w14:paraId="0660EC8C"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Budgeting (i.e., examining multi-year trends in revenue and expenses)</w:t>
      </w:r>
    </w:p>
    <w:p w:rsidRPr="00C851C8" w:rsidR="00C851C8" w:rsidP="00C851C8" w:rsidRDefault="00C851C8" w14:paraId="4F5F6B3C"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Operational Efficiency (i.e., monitoring property management performance, identifying cost savings, etc.)</w:t>
      </w:r>
    </w:p>
    <w:p w:rsidRPr="00C851C8" w:rsidR="00C851C8" w:rsidP="00C851C8" w:rsidRDefault="00C851C8" w14:paraId="1AA1B55D"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Financial Reporting and Analysis (i.e., analysis of financial ratios)</w:t>
      </w:r>
    </w:p>
    <w:p w:rsidRPr="00C851C8" w:rsidR="00C851C8" w:rsidP="00C851C8" w:rsidRDefault="00C851C8" w14:paraId="48B77F16"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Compliance and Reporting (i.e., meeting RAD and other program requirements such as affordability and income limits, reporting to oversight entities)</w:t>
      </w:r>
    </w:p>
    <w:p w:rsidRPr="00C851C8" w:rsidR="00C851C8" w:rsidP="00C851C8" w:rsidRDefault="00C851C8" w14:paraId="429341B7" w14:textId="77777777">
      <w:pPr>
        <w:spacing w:after="120" w:line="240" w:lineRule="auto"/>
        <w:ind w:left="810"/>
        <w:rPr>
          <w:rFonts w:ascii="Lato" w:hAnsi="Lato" w:eastAsia="Times New Roman" w:cs="Times New Roman"/>
          <w:sz w:val="20"/>
          <w:szCs w:val="20"/>
        </w:rPr>
      </w:pPr>
      <w:r w:rsidRPr="00C851C8">
        <w:rPr>
          <w:rFonts w:ascii="Lato" w:hAnsi="Lato" w:eastAsia="Times New Roman" w:cs="Times New Roman"/>
          <w:sz w:val="20"/>
          <w:szCs w:val="20"/>
        </w:rPr>
        <w:t>__ Assessment of External Factors (i.e., market research, insurance, taxes, legal issues)</w:t>
      </w:r>
    </w:p>
    <w:p w:rsidRPr="00C851C8" w:rsidR="00C851C8" w:rsidP="00C851C8" w:rsidRDefault="00C851C8" w14:paraId="264CD157" w14:textId="77777777">
      <w:pPr>
        <w:spacing w:after="120" w:line="240" w:lineRule="auto"/>
        <w:rPr>
          <w:rFonts w:ascii="Lato" w:hAnsi="Lato" w:eastAsia="Times New Roman" w:cs="Times New Roman"/>
          <w:sz w:val="20"/>
          <w:szCs w:val="20"/>
        </w:rPr>
      </w:pPr>
    </w:p>
    <w:p w:rsidRPr="00C851C8" w:rsidR="00C851C8" w:rsidP="006042B7" w:rsidRDefault="00C851C8" w14:paraId="6C07B17F"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 xml:space="preserve">For your PHA’s RAD properties, are there significant differences in your approach to operations and asset management within the RAD portfolio (e.g., do you monitor different things, produce different reports, conduct a different budgeting process, and have different approaches to measuring performance and goals for specific RAD properties)? </w:t>
      </w:r>
    </w:p>
    <w:p w:rsidRPr="00C851C8" w:rsidR="00C851C8" w:rsidP="00C851C8" w:rsidRDefault="00C851C8" w14:paraId="7E314C7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44508B9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6108DA07" w14:textId="77777777">
      <w:pPr>
        <w:ind w:left="720"/>
        <w:contextualSpacing/>
        <w:rPr>
          <w:rFonts w:ascii="Lato" w:hAnsi="Lato" w:eastAsia="Times New Roman" w:cs="Calibri"/>
          <w:sz w:val="20"/>
          <w:szCs w:val="20"/>
        </w:rPr>
      </w:pPr>
    </w:p>
    <w:p w:rsidRPr="00C851C8" w:rsidR="00C851C8" w:rsidP="00C851C8" w:rsidRDefault="00C851C8" w14:paraId="2BA13023" w14:textId="77777777">
      <w:pPr>
        <w:ind w:left="720"/>
        <w:contextualSpacing/>
        <w:rPr>
          <w:rFonts w:ascii="Lato" w:hAnsi="Lato" w:eastAsia="Times New Roman" w:cs="Calibri"/>
          <w:sz w:val="20"/>
          <w:szCs w:val="20"/>
        </w:rPr>
      </w:pPr>
      <w:r w:rsidRPr="00C851C8">
        <w:rPr>
          <w:rFonts w:ascii="Lato" w:hAnsi="Lato" w:eastAsia="Times New Roman" w:cs="Calibri"/>
          <w:sz w:val="20"/>
          <w:szCs w:val="20"/>
        </w:rPr>
        <w:tab/>
        <w:t>[</w:t>
      </w:r>
      <w:r w:rsidRPr="00C851C8">
        <w:rPr>
          <w:rFonts w:ascii="Lato" w:hAnsi="Lato" w:eastAsia="Times New Roman" w:cs="Calibri"/>
          <w:b/>
          <w:sz w:val="20"/>
          <w:szCs w:val="20"/>
        </w:rPr>
        <w:t>Skip logic</w:t>
      </w:r>
      <w:r w:rsidRPr="00C851C8">
        <w:rPr>
          <w:rFonts w:ascii="Lato" w:hAnsi="Lato" w:eastAsia="Times New Roman" w:cs="Calibri"/>
          <w:sz w:val="20"/>
          <w:szCs w:val="20"/>
        </w:rPr>
        <w:t xml:space="preserve"> – If Q46 is “yes” then ask Q46A]</w:t>
      </w:r>
    </w:p>
    <w:p w:rsidRPr="00C851C8" w:rsidR="00C851C8" w:rsidP="00C851C8" w:rsidRDefault="00C851C8" w14:paraId="61C07046" w14:textId="77777777">
      <w:pPr>
        <w:ind w:left="1440"/>
        <w:contextualSpacing/>
        <w:rPr>
          <w:rFonts w:ascii="Lato" w:hAnsi="Lato" w:eastAsia="Times New Roman" w:cs="Calibri"/>
          <w:sz w:val="20"/>
          <w:szCs w:val="20"/>
        </w:rPr>
      </w:pPr>
      <w:r w:rsidRPr="00C851C8">
        <w:rPr>
          <w:rFonts w:ascii="Lato" w:hAnsi="Lato" w:eastAsia="Times New Roman" w:cs="Calibri"/>
          <w:sz w:val="20"/>
          <w:szCs w:val="20"/>
        </w:rPr>
        <w:t>46.A. Please list the RAD properties that are operated/managed differently and describe the reasons that your asset management approach is different for these specific properties.</w:t>
      </w:r>
    </w:p>
    <w:p w:rsidRPr="00C851C8" w:rsidR="00C851C8" w:rsidP="00C851C8" w:rsidRDefault="00C851C8" w14:paraId="2EA02B29" w14:textId="77777777">
      <w:pPr>
        <w:ind w:left="1440" w:firstLine="720"/>
        <w:contextualSpacing/>
        <w:rPr>
          <w:rFonts w:ascii="Lato" w:hAnsi="Lato" w:eastAsia="Times New Roman" w:cs="Calibri"/>
          <w:sz w:val="20"/>
          <w:szCs w:val="20"/>
        </w:rPr>
      </w:pPr>
      <w:r w:rsidRPr="00C851C8">
        <w:rPr>
          <w:rFonts w:ascii="Lato" w:hAnsi="Lato" w:eastAsia="Times New Roman" w:cs="Calibri"/>
          <w:sz w:val="20"/>
          <w:szCs w:val="20"/>
        </w:rPr>
        <w:t>____________________________________________________</w:t>
      </w:r>
    </w:p>
    <w:p w:rsidRPr="00C851C8" w:rsidR="00C851C8" w:rsidP="00C851C8" w:rsidRDefault="00C851C8" w14:paraId="51A495CA" w14:textId="77777777">
      <w:pPr>
        <w:ind w:left="1440" w:firstLine="720"/>
        <w:contextualSpacing/>
        <w:rPr>
          <w:rFonts w:ascii="Lato" w:hAnsi="Lato" w:eastAsia="Times New Roman" w:cs="Calibri"/>
          <w:sz w:val="20"/>
          <w:szCs w:val="20"/>
        </w:rPr>
      </w:pPr>
      <w:r w:rsidRPr="00C851C8">
        <w:rPr>
          <w:rFonts w:ascii="Lato" w:hAnsi="Lato" w:eastAsia="Times New Roman" w:cs="Calibri"/>
          <w:sz w:val="20"/>
          <w:szCs w:val="20"/>
        </w:rPr>
        <w:t>____________________________________________________</w:t>
      </w:r>
    </w:p>
    <w:p w:rsidRPr="00C851C8" w:rsidR="00C851C8" w:rsidP="00C851C8" w:rsidRDefault="00C851C8" w14:paraId="321354AE" w14:textId="77777777">
      <w:pPr>
        <w:ind w:left="1440" w:firstLine="720"/>
        <w:contextualSpacing/>
        <w:rPr>
          <w:rFonts w:ascii="Lato" w:hAnsi="Lato" w:eastAsia="Times New Roman" w:cs="Calibri"/>
          <w:sz w:val="20"/>
          <w:szCs w:val="20"/>
        </w:rPr>
      </w:pPr>
      <w:r w:rsidRPr="00C851C8">
        <w:rPr>
          <w:rFonts w:ascii="Lato" w:hAnsi="Lato" w:eastAsia="Times New Roman" w:cs="Calibri"/>
          <w:sz w:val="20"/>
          <w:szCs w:val="20"/>
        </w:rPr>
        <w:t>____________________________________________________</w:t>
      </w:r>
    </w:p>
    <w:p w:rsidRPr="00C851C8" w:rsidR="00C851C8" w:rsidP="00C851C8" w:rsidRDefault="00C851C8" w14:paraId="2AA45913" w14:textId="77777777">
      <w:pPr>
        <w:ind w:left="720"/>
        <w:contextualSpacing/>
        <w:rPr>
          <w:rFonts w:ascii="Lato" w:hAnsi="Lato" w:eastAsia="Times New Roman" w:cs="Calibri"/>
          <w:sz w:val="20"/>
          <w:szCs w:val="20"/>
        </w:rPr>
      </w:pPr>
    </w:p>
    <w:p w:rsidRPr="00C851C8" w:rsidR="00C851C8" w:rsidP="00C851C8" w:rsidRDefault="00C851C8" w14:paraId="7DF9FAC6" w14:textId="77777777">
      <w:pPr>
        <w:spacing w:after="120" w:line="240" w:lineRule="auto"/>
        <w:rPr>
          <w:rFonts w:ascii="Lato" w:hAnsi="Lato" w:eastAsia="Times New Roman" w:cs="Times New Roman"/>
          <w:sz w:val="20"/>
          <w:szCs w:val="20"/>
        </w:rPr>
      </w:pPr>
    </w:p>
    <w:p w:rsidRPr="00C851C8" w:rsidR="00C851C8" w:rsidP="00C851C8" w:rsidRDefault="00C851C8" w14:paraId="7A168C11" w14:textId="77777777">
      <w:pPr>
        <w:ind w:left="720"/>
        <w:contextualSpacing/>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b/>
          <w:sz w:val="20"/>
          <w:szCs w:val="20"/>
        </w:rPr>
        <w:t>Skip Logic</w:t>
      </w:r>
      <w:r w:rsidRPr="00C851C8">
        <w:rPr>
          <w:rFonts w:ascii="Lato" w:hAnsi="Lato" w:eastAsia="Times New Roman" w:cs="Calibri"/>
          <w:sz w:val="20"/>
          <w:szCs w:val="20"/>
        </w:rPr>
        <w:t xml:space="preserve"> – only display if PHA has both PBV and PBRA conversions]</w:t>
      </w:r>
    </w:p>
    <w:p w:rsidRPr="00C851C8" w:rsidR="00C851C8" w:rsidP="006042B7" w:rsidRDefault="00C851C8" w14:paraId="4E08580B"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Is there a difference between your approach to each of the following asset management functions for RAD PBV conversions and for RAD PBRA conversions? (Select each function where the approach differs.)</w:t>
      </w:r>
    </w:p>
    <w:p w:rsidRPr="00C851C8" w:rsidR="00C851C8" w:rsidP="00C851C8" w:rsidRDefault="00C851C8" w14:paraId="31267F2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 difference in approach to RAD PBV and PBRA </w:t>
      </w:r>
    </w:p>
    <w:p w:rsidRPr="00C851C8" w:rsidR="00C851C8" w:rsidP="00C851C8" w:rsidRDefault="00C851C8" w14:paraId="2CE9D1BE"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conversions </w:t>
      </w:r>
      <w:r w:rsidRPr="00C851C8">
        <w:rPr>
          <w:rFonts w:ascii="Lato" w:hAnsi="Lato" w:eastAsia="Times New Roman" w:cs="Calibri"/>
          <w:sz w:val="20"/>
          <w:szCs w:val="20"/>
        </w:rPr>
        <w:tab/>
        <w:t>1</w:t>
      </w:r>
    </w:p>
    <w:p w:rsidRPr="00C851C8" w:rsidR="00C851C8" w:rsidP="00C851C8" w:rsidRDefault="00C851C8" w14:paraId="21202B2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Long range or strategic planning </w:t>
      </w:r>
      <w:r w:rsidRPr="00C851C8">
        <w:rPr>
          <w:rFonts w:ascii="Lato" w:hAnsi="Lato" w:eastAsia="Times New Roman" w:cs="Times New Roman"/>
          <w:sz w:val="20"/>
          <w:szCs w:val="20"/>
        </w:rPr>
        <w:t>(i.e., developing a property business plan, developing a strategy for property plans 10-15 years in the future)</w:t>
      </w:r>
      <w:r w:rsidRPr="00C851C8">
        <w:rPr>
          <w:rFonts w:ascii="Lato" w:hAnsi="Lato" w:eastAsia="Times New Roman" w:cs="Calibri"/>
          <w:sz w:val="20"/>
          <w:szCs w:val="20"/>
        </w:rPr>
        <w:t xml:space="preserve"> </w:t>
      </w:r>
      <w:r w:rsidRPr="00C851C8">
        <w:rPr>
          <w:rFonts w:ascii="Lato" w:hAnsi="Lato" w:eastAsia="Times New Roman" w:cs="Calibri"/>
          <w:sz w:val="20"/>
          <w:szCs w:val="20"/>
        </w:rPr>
        <w:tab/>
        <w:t>2</w:t>
      </w:r>
    </w:p>
    <w:p w:rsidRPr="00C851C8" w:rsidR="00C851C8" w:rsidP="00C851C8" w:rsidRDefault="00C851C8" w14:paraId="6A2576A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lastRenderedPageBreak/>
        <w:t>Capital Planning (i.e., capital repairs to occur 2 or more years in the future, refinancing and recapitalization plans, updating CNAs)</w:t>
      </w:r>
      <w:r w:rsidRPr="00C851C8">
        <w:rPr>
          <w:rFonts w:ascii="Lato" w:hAnsi="Lato" w:eastAsia="Times New Roman" w:cs="Calibri"/>
          <w:sz w:val="20"/>
          <w:szCs w:val="20"/>
        </w:rPr>
        <w:t xml:space="preserve"> </w:t>
      </w:r>
      <w:r w:rsidRPr="00C851C8">
        <w:rPr>
          <w:rFonts w:ascii="Lato" w:hAnsi="Lato" w:eastAsia="Times New Roman" w:cs="Calibri"/>
          <w:sz w:val="20"/>
          <w:szCs w:val="20"/>
        </w:rPr>
        <w:tab/>
        <w:t>3</w:t>
      </w:r>
    </w:p>
    <w:p w:rsidRPr="00C851C8" w:rsidR="00C851C8" w:rsidP="00C851C8" w:rsidRDefault="00C851C8" w14:paraId="3A45B09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Budgeting (i.e., examining multi-year trends in revenue and expenses)</w:t>
      </w:r>
      <w:r w:rsidRPr="00C851C8">
        <w:rPr>
          <w:rFonts w:ascii="Lato" w:hAnsi="Lato" w:eastAsia="Times New Roman" w:cs="Calibri"/>
          <w:sz w:val="20"/>
          <w:szCs w:val="20"/>
        </w:rPr>
        <w:tab/>
        <w:t>4</w:t>
      </w:r>
    </w:p>
    <w:p w:rsidRPr="00C851C8" w:rsidR="00C851C8" w:rsidP="00C851C8" w:rsidRDefault="00C851C8" w14:paraId="1E93AAF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Operational Efficiency (i.e., monitoring property management performance, identifying cost savings, etc.)</w:t>
      </w:r>
      <w:r w:rsidRPr="00C851C8">
        <w:rPr>
          <w:rFonts w:ascii="Lato" w:hAnsi="Lato" w:eastAsia="Times New Roman" w:cs="Calibri"/>
          <w:sz w:val="20"/>
          <w:szCs w:val="20"/>
        </w:rPr>
        <w:tab/>
        <w:t>5</w:t>
      </w:r>
    </w:p>
    <w:p w:rsidRPr="00C851C8" w:rsidR="00C851C8" w:rsidP="00C851C8" w:rsidRDefault="00C851C8" w14:paraId="22122B48"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Financial Reporting and Analysis (i.e., analysis of financial ratios)</w:t>
      </w:r>
      <w:r w:rsidRPr="00C851C8">
        <w:rPr>
          <w:rFonts w:ascii="Lato" w:hAnsi="Lato" w:eastAsia="Times New Roman" w:cs="Calibri"/>
          <w:sz w:val="20"/>
          <w:szCs w:val="20"/>
        </w:rPr>
        <w:tab/>
        <w:t>6</w:t>
      </w:r>
    </w:p>
    <w:p w:rsidRPr="00C851C8" w:rsidR="00C851C8" w:rsidP="00C851C8" w:rsidRDefault="00C851C8" w14:paraId="2E133E6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Compliance and Reporting (i.e., meeting RAD and other program requirements such as affordability and income limits, reporting to oversight entities)</w:t>
      </w:r>
      <w:r w:rsidRPr="00C851C8">
        <w:rPr>
          <w:rFonts w:ascii="Lato" w:hAnsi="Lato" w:eastAsia="Times New Roman" w:cs="Calibri"/>
          <w:sz w:val="20"/>
          <w:szCs w:val="20"/>
        </w:rPr>
        <w:tab/>
        <w:t>7</w:t>
      </w:r>
    </w:p>
    <w:p w:rsidRPr="00C851C8" w:rsidR="00C851C8" w:rsidP="00C851C8" w:rsidRDefault="00C851C8" w14:paraId="334EAA3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Assessment of External Factors (i.e., market research, insurance, taxes, legal issues)</w:t>
      </w:r>
      <w:r w:rsidRPr="00C851C8">
        <w:rPr>
          <w:rFonts w:ascii="Lato" w:hAnsi="Lato" w:eastAsia="Times New Roman" w:cs="Calibri"/>
          <w:sz w:val="20"/>
          <w:szCs w:val="20"/>
        </w:rPr>
        <w:tab/>
        <w:t>8</w:t>
      </w:r>
    </w:p>
    <w:p w:rsidRPr="00C851C8" w:rsidR="00C851C8" w:rsidP="00C851C8" w:rsidRDefault="00C851C8" w14:paraId="6BE42EC2" w14:textId="77777777">
      <w:pPr>
        <w:spacing w:after="120" w:line="240" w:lineRule="auto"/>
        <w:ind w:left="1440"/>
        <w:rPr>
          <w:rFonts w:ascii="Lato" w:hAnsi="Lato" w:eastAsia="Times New Roman" w:cs="Times New Roman"/>
          <w:sz w:val="20"/>
          <w:szCs w:val="20"/>
        </w:rPr>
      </w:pPr>
    </w:p>
    <w:p w:rsidRPr="00C851C8" w:rsidR="00C851C8" w:rsidP="00C851C8" w:rsidRDefault="00C851C8" w14:paraId="2BE2A637"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w:t>
      </w:r>
      <w:r w:rsidRPr="00C851C8">
        <w:rPr>
          <w:rFonts w:ascii="Lato" w:hAnsi="Lato" w:eastAsia="Times New Roman" w:cs="Calibri"/>
          <w:b/>
          <w:bCs/>
          <w:sz w:val="20"/>
          <w:szCs w:val="20"/>
        </w:rPr>
        <w:t>Skip logic</w:t>
      </w:r>
      <w:r w:rsidRPr="00C851C8">
        <w:rPr>
          <w:rFonts w:ascii="Lato" w:hAnsi="Lato" w:eastAsia="Times New Roman" w:cs="Calibri"/>
          <w:bCs/>
          <w:sz w:val="20"/>
          <w:szCs w:val="20"/>
        </w:rPr>
        <w:t xml:space="preserve"> – If there are differences, ask for a description]</w:t>
      </w:r>
    </w:p>
    <w:p w:rsidRPr="00C851C8" w:rsidR="00C851C8" w:rsidP="00C851C8" w:rsidRDefault="00C851C8" w14:paraId="310F4873"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[IF Q47 = 2, 3, 4, 5, 6, 7, OR 8, ASK]</w:t>
      </w:r>
    </w:p>
    <w:p w:rsidRPr="00C851C8" w:rsidR="00C851C8" w:rsidP="00C851C8" w:rsidRDefault="00C851C8" w14:paraId="325B2DA8" w14:textId="77777777">
      <w:pPr>
        <w:ind w:left="720"/>
        <w:contextualSpacing/>
        <w:rPr>
          <w:rFonts w:ascii="Lato" w:hAnsi="Lato" w:eastAsia="Times New Roman" w:cs="Calibri"/>
          <w:bCs/>
          <w:sz w:val="20"/>
          <w:szCs w:val="20"/>
        </w:rPr>
      </w:pPr>
      <w:r w:rsidRPr="00C851C8">
        <w:rPr>
          <w:rFonts w:ascii="Lato" w:hAnsi="Lato" w:eastAsia="Times New Roman" w:cs="Calibri"/>
          <w:bCs/>
          <w:sz w:val="20"/>
          <w:szCs w:val="20"/>
        </w:rPr>
        <w:t>47A. For the asset management functions selected, please describe the differences.</w:t>
      </w:r>
    </w:p>
    <w:p w:rsidRPr="00C851C8" w:rsidR="00C851C8" w:rsidP="00C851C8" w:rsidRDefault="00C851C8" w14:paraId="6EF3639D" w14:textId="77777777">
      <w:pPr>
        <w:spacing w:after="12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0A417939" w14:textId="77777777">
      <w:pPr>
        <w:spacing w:after="12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 xml:space="preserve">_____________________________________________________________ </w:t>
      </w:r>
    </w:p>
    <w:p w:rsidRPr="00C851C8" w:rsidR="00C851C8" w:rsidP="00C851C8" w:rsidRDefault="00C851C8" w14:paraId="0CD42480" w14:textId="77777777">
      <w:pPr>
        <w:spacing w:after="120" w:line="240" w:lineRule="auto"/>
        <w:rPr>
          <w:rFonts w:ascii="Lato" w:hAnsi="Lato" w:eastAsia="Times New Roman" w:cs="Times New Roman"/>
          <w:sz w:val="20"/>
          <w:szCs w:val="20"/>
        </w:rPr>
      </w:pPr>
    </w:p>
    <w:p w:rsidRPr="00C851C8" w:rsidR="00C851C8" w:rsidP="00C851C8" w:rsidRDefault="00C851C8" w14:paraId="4188FD18" w14:textId="77777777">
      <w:pPr>
        <w:tabs>
          <w:tab w:val="right" w:leader="dot" w:pos="5760"/>
        </w:tabs>
        <w:spacing w:after="60" w:line="240" w:lineRule="auto"/>
        <w:rPr>
          <w:rFonts w:ascii="Lato" w:hAnsi="Lato" w:eastAsia="Times New Roman" w:cs="Times New Roman"/>
          <w:sz w:val="20"/>
          <w:szCs w:val="20"/>
        </w:rPr>
      </w:pPr>
    </w:p>
    <w:p w:rsidRPr="00C851C8" w:rsidR="00C851C8" w:rsidP="00C851C8" w:rsidRDefault="00C851C8" w14:paraId="3F625D35" w14:textId="77777777">
      <w:pPr>
        <w:ind w:left="720"/>
        <w:contextualSpacing/>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b/>
          <w:sz w:val="20"/>
          <w:szCs w:val="20"/>
        </w:rPr>
        <w:t>Skip logic</w:t>
      </w:r>
      <w:r w:rsidRPr="00C851C8">
        <w:rPr>
          <w:rFonts w:ascii="Lato" w:hAnsi="Lato" w:eastAsia="Times New Roman" w:cs="Calibri"/>
          <w:sz w:val="20"/>
          <w:szCs w:val="20"/>
        </w:rPr>
        <w:t xml:space="preserve"> – Only ask if the PHA has a PBV RAD conversion and non-RAD PBV units]</w:t>
      </w:r>
    </w:p>
    <w:p w:rsidRPr="00C851C8" w:rsidR="00C851C8" w:rsidP="00C851C8" w:rsidRDefault="00C851C8" w14:paraId="3B9E8BC7" w14:textId="77777777">
      <w:pPr>
        <w:ind w:left="720"/>
        <w:contextualSpacing/>
        <w:rPr>
          <w:rFonts w:ascii="Lato" w:hAnsi="Lato" w:eastAsia="Times New Roman" w:cs="Calibri"/>
          <w:sz w:val="20"/>
          <w:szCs w:val="20"/>
        </w:rPr>
      </w:pPr>
      <w:r w:rsidRPr="00C851C8">
        <w:rPr>
          <w:rFonts w:ascii="Lato" w:hAnsi="Lato" w:eastAsia="Times New Roman" w:cs="Calibri"/>
          <w:sz w:val="20"/>
          <w:szCs w:val="20"/>
        </w:rPr>
        <w:t>[IF the PHA has a PBV RAD conversion and Q43 option 2 is selected, ASK]</w:t>
      </w:r>
    </w:p>
    <w:p w:rsidRPr="00C851C8" w:rsidR="00C851C8" w:rsidP="00C851C8" w:rsidRDefault="00C851C8" w14:paraId="4C651CBF" w14:textId="77777777">
      <w:pPr>
        <w:ind w:left="720"/>
        <w:contextualSpacing/>
        <w:rPr>
          <w:rFonts w:ascii="Lato" w:hAnsi="Lato" w:eastAsia="Times New Roman" w:cs="Calibri"/>
          <w:sz w:val="20"/>
          <w:szCs w:val="20"/>
        </w:rPr>
      </w:pPr>
    </w:p>
    <w:p w:rsidRPr="00C851C8" w:rsidR="00C851C8" w:rsidP="006042B7" w:rsidRDefault="00C851C8" w14:paraId="5E0CA1DA"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Is there a difference between your approach to each of the following functions for RAD PBV properties compared to non-RAD PBV properties that your PHA owns or operates? (Select each function where the approach differs.)</w:t>
      </w:r>
    </w:p>
    <w:p w:rsidRPr="00C851C8" w:rsidR="00C851C8" w:rsidP="00C851C8" w:rsidRDefault="00C851C8" w14:paraId="25AA199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My PHA does not own or operate non-RAD PBV projects or units (i.e., we are only the contract administrator) </w:t>
      </w:r>
      <w:r w:rsidRPr="00C851C8">
        <w:rPr>
          <w:rFonts w:ascii="Lato" w:hAnsi="Lato" w:eastAsia="Times New Roman" w:cs="Calibri"/>
          <w:sz w:val="20"/>
          <w:szCs w:val="20"/>
        </w:rPr>
        <w:tab/>
        <w:t>1</w:t>
      </w:r>
    </w:p>
    <w:p w:rsidRPr="00C851C8" w:rsidR="00C851C8" w:rsidP="00C851C8" w:rsidRDefault="00C851C8" w14:paraId="09A37C5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 difference in approach to RAD PBV and non-RAD PBV properties </w:t>
      </w:r>
      <w:r w:rsidRPr="00C851C8">
        <w:rPr>
          <w:rFonts w:ascii="Lato" w:hAnsi="Lato" w:eastAsia="Times New Roman" w:cs="Calibri"/>
          <w:sz w:val="20"/>
          <w:szCs w:val="20"/>
        </w:rPr>
        <w:tab/>
        <w:t>2</w:t>
      </w:r>
    </w:p>
    <w:p w:rsidRPr="00C851C8" w:rsidR="00C851C8" w:rsidP="00C851C8" w:rsidRDefault="00C851C8" w14:paraId="5FE5AC9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Long range or strategic planning </w:t>
      </w:r>
      <w:r w:rsidRPr="00C851C8">
        <w:rPr>
          <w:rFonts w:ascii="Lato" w:hAnsi="Lato" w:eastAsia="Times New Roman" w:cs="Times New Roman"/>
          <w:sz w:val="20"/>
          <w:szCs w:val="20"/>
        </w:rPr>
        <w:t>(i.e., developing a property business plan, developing a strategy for property plans 10-15 years in the future)</w:t>
      </w:r>
      <w:r w:rsidRPr="00C851C8">
        <w:rPr>
          <w:rFonts w:ascii="Lato" w:hAnsi="Lato" w:eastAsia="Times New Roman" w:cs="Calibri"/>
          <w:sz w:val="20"/>
          <w:szCs w:val="20"/>
        </w:rPr>
        <w:tab/>
        <w:t>3</w:t>
      </w:r>
    </w:p>
    <w:p w:rsidRPr="00C851C8" w:rsidR="00C851C8" w:rsidP="00C851C8" w:rsidRDefault="00C851C8" w14:paraId="091BAD7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Capital Planning (i.e., capital repairs to occur 2 or more years in the future, refinancing and recapitalization plans, updating CNAs)</w:t>
      </w:r>
      <w:r w:rsidRPr="00C851C8">
        <w:rPr>
          <w:rFonts w:ascii="Lato" w:hAnsi="Lato" w:eastAsia="Times New Roman" w:cs="Calibri"/>
          <w:sz w:val="20"/>
          <w:szCs w:val="20"/>
        </w:rPr>
        <w:tab/>
        <w:t>4</w:t>
      </w:r>
    </w:p>
    <w:p w:rsidRPr="00C851C8" w:rsidR="00C851C8" w:rsidP="00C851C8" w:rsidRDefault="00C851C8" w14:paraId="05D9C0E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Budgeting (i.e., examining multi-year trends in revenue and expenses)</w:t>
      </w:r>
      <w:r w:rsidRPr="00C851C8">
        <w:rPr>
          <w:rFonts w:ascii="Lato" w:hAnsi="Lato" w:eastAsia="Times New Roman" w:cs="Calibri"/>
          <w:sz w:val="20"/>
          <w:szCs w:val="20"/>
        </w:rPr>
        <w:tab/>
        <w:t>5</w:t>
      </w:r>
    </w:p>
    <w:p w:rsidRPr="00C851C8" w:rsidR="00C851C8" w:rsidP="00C851C8" w:rsidRDefault="00C851C8" w14:paraId="0DCA83F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Operational Efficiency (i.e., monitoring property management performance, identifying cost savings, etc.)</w:t>
      </w:r>
      <w:r w:rsidRPr="00C851C8">
        <w:rPr>
          <w:rFonts w:ascii="Lato" w:hAnsi="Lato" w:eastAsia="Times New Roman" w:cs="Calibri"/>
          <w:sz w:val="20"/>
          <w:szCs w:val="20"/>
        </w:rPr>
        <w:tab/>
        <w:t>6</w:t>
      </w:r>
    </w:p>
    <w:p w:rsidRPr="00C851C8" w:rsidR="00C851C8" w:rsidP="00C851C8" w:rsidRDefault="00C851C8" w14:paraId="2D353BA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Financial Reporting and Analysis (i.e., analysis of financial ratios)</w:t>
      </w:r>
      <w:r w:rsidRPr="00C851C8">
        <w:rPr>
          <w:rFonts w:ascii="Lato" w:hAnsi="Lato" w:eastAsia="Times New Roman" w:cs="Calibri"/>
          <w:sz w:val="20"/>
          <w:szCs w:val="20"/>
        </w:rPr>
        <w:tab/>
        <w:t>7</w:t>
      </w:r>
    </w:p>
    <w:p w:rsidRPr="00C851C8" w:rsidR="00C851C8" w:rsidP="00C851C8" w:rsidRDefault="00C851C8" w14:paraId="6E3D38F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Compliance and Reporting (i.e., meeting RAD and other program requirements such as affordability and income limits, reporting to oversight entities)</w:t>
      </w:r>
      <w:r w:rsidRPr="00C851C8">
        <w:rPr>
          <w:rFonts w:ascii="Lato" w:hAnsi="Lato" w:eastAsia="Times New Roman" w:cs="Calibri"/>
          <w:sz w:val="20"/>
          <w:szCs w:val="20"/>
        </w:rPr>
        <w:tab/>
        <w:t>8</w:t>
      </w:r>
    </w:p>
    <w:p w:rsidRPr="00C851C8" w:rsidR="00C851C8" w:rsidP="00C851C8" w:rsidRDefault="00C851C8" w14:paraId="3DC0809A"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Assessment of External Factors (i.e., market research, insurance, taxes, legal issues)</w:t>
      </w:r>
      <w:r w:rsidRPr="00C851C8">
        <w:rPr>
          <w:rFonts w:ascii="Lato" w:hAnsi="Lato" w:eastAsia="Times New Roman" w:cs="Calibri"/>
          <w:sz w:val="20"/>
          <w:szCs w:val="20"/>
        </w:rPr>
        <w:tab/>
        <w:t>9</w:t>
      </w:r>
    </w:p>
    <w:p w:rsidRPr="00C851C8" w:rsidR="00C851C8" w:rsidP="00C851C8" w:rsidRDefault="00C851C8" w14:paraId="1D12786D" w14:textId="77777777">
      <w:pPr>
        <w:spacing w:after="120" w:line="240" w:lineRule="auto"/>
        <w:ind w:left="1440"/>
        <w:rPr>
          <w:rFonts w:ascii="Lato" w:hAnsi="Lato" w:eastAsia="Times New Roman" w:cs="Times New Roman"/>
          <w:sz w:val="20"/>
          <w:szCs w:val="20"/>
        </w:rPr>
      </w:pPr>
    </w:p>
    <w:p w:rsidRPr="00C851C8" w:rsidR="00C851C8" w:rsidP="00C851C8" w:rsidRDefault="00C851C8" w14:paraId="68A2B753"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w:t>
      </w:r>
      <w:r w:rsidRPr="00C851C8">
        <w:rPr>
          <w:rFonts w:ascii="Lato" w:hAnsi="Lato" w:eastAsia="Times New Roman" w:cs="Calibri"/>
          <w:b/>
          <w:bCs/>
          <w:sz w:val="20"/>
          <w:szCs w:val="20"/>
        </w:rPr>
        <w:t>Skip logic</w:t>
      </w:r>
      <w:r w:rsidRPr="00C851C8">
        <w:rPr>
          <w:rFonts w:ascii="Lato" w:hAnsi="Lato" w:eastAsia="Times New Roman" w:cs="Calibri"/>
          <w:bCs/>
          <w:sz w:val="20"/>
          <w:szCs w:val="20"/>
        </w:rPr>
        <w:t xml:space="preserve"> – If there are differences, ask for a description]</w:t>
      </w:r>
    </w:p>
    <w:p w:rsidRPr="00C851C8" w:rsidR="00C851C8" w:rsidP="00C851C8" w:rsidRDefault="00C851C8" w14:paraId="455FE12A"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[IF Q48 = 3, 4, 5, 6, 7, 8, OR 9, ASK]</w:t>
      </w:r>
    </w:p>
    <w:p w:rsidRPr="00C851C8" w:rsidR="00C851C8" w:rsidP="00C851C8" w:rsidRDefault="00C851C8" w14:paraId="0A4DE553"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48.A. For the asset management functions selected, please describe the differences.</w:t>
      </w:r>
    </w:p>
    <w:p w:rsidRPr="00C851C8" w:rsidR="00C851C8" w:rsidP="00C851C8" w:rsidRDefault="00C851C8" w14:paraId="69634531" w14:textId="77777777">
      <w:pPr>
        <w:spacing w:after="12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206250CE" w14:textId="77777777">
      <w:pPr>
        <w:spacing w:after="12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 xml:space="preserve">_____________________________________________________________ </w:t>
      </w:r>
    </w:p>
    <w:p w:rsidRPr="00C851C8" w:rsidR="00C851C8" w:rsidP="00C851C8" w:rsidRDefault="00C851C8" w14:paraId="76C2A6CE" w14:textId="77777777">
      <w:pPr>
        <w:spacing w:after="120" w:line="240" w:lineRule="auto"/>
        <w:rPr>
          <w:rFonts w:ascii="Lato" w:hAnsi="Lato" w:eastAsia="Times New Roman" w:cs="Times New Roman"/>
          <w:sz w:val="20"/>
          <w:szCs w:val="20"/>
        </w:rPr>
      </w:pPr>
    </w:p>
    <w:p w:rsidRPr="00C851C8" w:rsidR="00C851C8" w:rsidP="00C851C8" w:rsidRDefault="00C851C8" w14:paraId="248620FA" w14:textId="77777777">
      <w:pPr>
        <w:ind w:left="720"/>
        <w:contextualSpacing/>
        <w:rPr>
          <w:rFonts w:ascii="Lato" w:hAnsi="Lato" w:eastAsia="Times New Roman" w:cs="Calibri"/>
          <w:sz w:val="20"/>
          <w:szCs w:val="20"/>
        </w:rPr>
      </w:pPr>
      <w:r w:rsidRPr="00C851C8">
        <w:rPr>
          <w:rFonts w:ascii="Lato" w:hAnsi="Lato" w:eastAsia="Times New Roman" w:cs="Calibri"/>
          <w:sz w:val="20"/>
          <w:szCs w:val="20"/>
        </w:rPr>
        <w:lastRenderedPageBreak/>
        <w:t>[</w:t>
      </w:r>
      <w:r w:rsidRPr="00C851C8">
        <w:rPr>
          <w:rFonts w:ascii="Lato" w:hAnsi="Lato" w:eastAsia="Times New Roman" w:cs="Calibri"/>
          <w:b/>
          <w:sz w:val="20"/>
          <w:szCs w:val="20"/>
        </w:rPr>
        <w:t>Skip logic</w:t>
      </w:r>
      <w:r w:rsidRPr="00C851C8">
        <w:rPr>
          <w:rFonts w:ascii="Lato" w:hAnsi="Lato" w:eastAsia="Times New Roman" w:cs="Calibri"/>
          <w:sz w:val="20"/>
          <w:szCs w:val="20"/>
        </w:rPr>
        <w:t xml:space="preserve"> – Only ask if the PHA has a PBRA RAD conversion and non-RAD PBRA units]</w:t>
      </w:r>
    </w:p>
    <w:p w:rsidRPr="00C851C8" w:rsidR="00C851C8" w:rsidP="00C851C8" w:rsidRDefault="00C851C8" w14:paraId="48ABDF47" w14:textId="77777777">
      <w:pPr>
        <w:ind w:left="720"/>
        <w:contextualSpacing/>
        <w:rPr>
          <w:rFonts w:ascii="Lato" w:hAnsi="Lato" w:eastAsia="Times New Roman" w:cs="Calibri"/>
          <w:sz w:val="20"/>
          <w:szCs w:val="20"/>
        </w:rPr>
      </w:pPr>
      <w:r w:rsidRPr="00C851C8">
        <w:rPr>
          <w:rFonts w:ascii="Lato" w:hAnsi="Lato" w:eastAsia="Times New Roman" w:cs="Calibri"/>
          <w:sz w:val="20"/>
          <w:szCs w:val="20"/>
        </w:rPr>
        <w:t>[IF the PHA has a PBRA RAD conversion and Q43 option 3 is selected, ASK]</w:t>
      </w:r>
    </w:p>
    <w:p w:rsidRPr="00C851C8" w:rsidR="00C851C8" w:rsidP="00C851C8" w:rsidRDefault="00C851C8" w14:paraId="04A17313" w14:textId="77777777">
      <w:pPr>
        <w:contextualSpacing/>
        <w:rPr>
          <w:rFonts w:ascii="Lato" w:hAnsi="Lato" w:eastAsia="Times New Roman" w:cs="Times New Roman"/>
          <w:sz w:val="20"/>
          <w:szCs w:val="20"/>
        </w:rPr>
      </w:pPr>
    </w:p>
    <w:p w:rsidRPr="00C851C8" w:rsidR="00C851C8" w:rsidP="006042B7" w:rsidRDefault="00C851C8" w14:paraId="40C84FEF"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Is there a difference between your approach to each of the following functions for RAD PBRA properties compared to non-RAD PBRA properties? (Select each function where the approach differs.)</w:t>
      </w:r>
    </w:p>
    <w:p w:rsidRPr="00C851C8" w:rsidR="00C851C8" w:rsidP="00C851C8" w:rsidRDefault="00C851C8" w14:paraId="5FAF47D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 difference in approach to RAD PBRA and non-RAD PBRA properties </w:t>
      </w:r>
      <w:r w:rsidRPr="00C851C8">
        <w:rPr>
          <w:rFonts w:ascii="Lato" w:hAnsi="Lato" w:eastAsia="Times New Roman" w:cs="Calibri"/>
          <w:sz w:val="20"/>
          <w:szCs w:val="20"/>
        </w:rPr>
        <w:tab/>
        <w:t>1</w:t>
      </w:r>
    </w:p>
    <w:p w:rsidRPr="00C851C8" w:rsidR="00C851C8" w:rsidP="00C851C8" w:rsidRDefault="00C851C8" w14:paraId="62649A1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Long range or strategic planning </w:t>
      </w:r>
      <w:r w:rsidRPr="00C851C8">
        <w:rPr>
          <w:rFonts w:ascii="Lato" w:hAnsi="Lato" w:eastAsia="Times New Roman" w:cs="Times New Roman"/>
          <w:sz w:val="20"/>
          <w:szCs w:val="20"/>
        </w:rPr>
        <w:t>(i.e., developing a property business plan, developing a strategy for property plans 10-15 years in the future)</w:t>
      </w:r>
      <w:r w:rsidRPr="00C851C8">
        <w:rPr>
          <w:rFonts w:ascii="Lato" w:hAnsi="Lato" w:eastAsia="Times New Roman" w:cs="Calibri"/>
          <w:sz w:val="20"/>
          <w:szCs w:val="20"/>
        </w:rPr>
        <w:tab/>
        <w:t>2</w:t>
      </w:r>
    </w:p>
    <w:p w:rsidRPr="00C851C8" w:rsidR="00C851C8" w:rsidP="00C851C8" w:rsidRDefault="00C851C8" w14:paraId="48773B2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Capital Planning (i.e., capital repairs to occur 2 or more years in the future, refinancing and recapitalization plans, updating CNAs)</w:t>
      </w:r>
      <w:r w:rsidRPr="00C851C8">
        <w:rPr>
          <w:rFonts w:ascii="Lato" w:hAnsi="Lato" w:eastAsia="Times New Roman" w:cs="Calibri"/>
          <w:sz w:val="20"/>
          <w:szCs w:val="20"/>
        </w:rPr>
        <w:tab/>
        <w:t>3</w:t>
      </w:r>
    </w:p>
    <w:p w:rsidRPr="00C851C8" w:rsidR="00C851C8" w:rsidP="00C851C8" w:rsidRDefault="00C851C8" w14:paraId="2125B4E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Budgeting (i.e., examining multi-year trends in revenue and expenses)</w:t>
      </w:r>
      <w:r w:rsidRPr="00C851C8">
        <w:rPr>
          <w:rFonts w:ascii="Lato" w:hAnsi="Lato" w:eastAsia="Times New Roman" w:cs="Calibri"/>
          <w:sz w:val="20"/>
          <w:szCs w:val="20"/>
        </w:rPr>
        <w:tab/>
        <w:t>4</w:t>
      </w:r>
    </w:p>
    <w:p w:rsidRPr="00C851C8" w:rsidR="00C851C8" w:rsidP="00C851C8" w:rsidRDefault="00C851C8" w14:paraId="3E9A5C1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Operational Efficiency (i.e., monitoring property management performance, identifying cost savings, etc.)</w:t>
      </w:r>
      <w:r w:rsidRPr="00C851C8">
        <w:rPr>
          <w:rFonts w:ascii="Lato" w:hAnsi="Lato" w:eastAsia="Times New Roman" w:cs="Calibri"/>
          <w:sz w:val="20"/>
          <w:szCs w:val="20"/>
        </w:rPr>
        <w:tab/>
        <w:t>5</w:t>
      </w:r>
    </w:p>
    <w:p w:rsidRPr="00C851C8" w:rsidR="00C851C8" w:rsidP="00C851C8" w:rsidRDefault="00C851C8" w14:paraId="42CC759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Financial Reporting and Analysis (i.e., analysis of financial ratios)</w:t>
      </w:r>
      <w:r w:rsidRPr="00C851C8">
        <w:rPr>
          <w:rFonts w:ascii="Lato" w:hAnsi="Lato" w:eastAsia="Times New Roman" w:cs="Calibri"/>
          <w:sz w:val="20"/>
          <w:szCs w:val="20"/>
        </w:rPr>
        <w:tab/>
        <w:t>6</w:t>
      </w:r>
    </w:p>
    <w:p w:rsidRPr="00C851C8" w:rsidR="00C851C8" w:rsidP="00C851C8" w:rsidRDefault="00C851C8" w14:paraId="38C8E0E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Compliance and Reporting (i.e., meeting RAD and other program requirements such as affordability and income limits, reporting to oversight entities)</w:t>
      </w:r>
      <w:r w:rsidRPr="00C851C8">
        <w:rPr>
          <w:rFonts w:ascii="Lato" w:hAnsi="Lato" w:eastAsia="Times New Roman" w:cs="Calibri"/>
          <w:sz w:val="20"/>
          <w:szCs w:val="20"/>
        </w:rPr>
        <w:tab/>
        <w:t>7</w:t>
      </w:r>
    </w:p>
    <w:p w:rsidRPr="00C851C8" w:rsidR="00C851C8" w:rsidP="00C851C8" w:rsidRDefault="00C851C8" w14:paraId="0D68C1B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Times New Roman"/>
          <w:sz w:val="20"/>
          <w:szCs w:val="20"/>
        </w:rPr>
        <w:t>Assessment of External Factors (i.e., market research, insurance, taxes, legal issues)</w:t>
      </w:r>
      <w:r w:rsidRPr="00C851C8">
        <w:rPr>
          <w:rFonts w:ascii="Lato" w:hAnsi="Lato" w:eastAsia="Times New Roman" w:cs="Calibri"/>
          <w:sz w:val="20"/>
          <w:szCs w:val="20"/>
        </w:rPr>
        <w:tab/>
        <w:t>8</w:t>
      </w:r>
    </w:p>
    <w:p w:rsidRPr="00C851C8" w:rsidR="00C851C8" w:rsidP="00C851C8" w:rsidRDefault="00C851C8" w14:paraId="06DCE52D" w14:textId="77777777">
      <w:pPr>
        <w:spacing w:after="120" w:line="240" w:lineRule="auto"/>
        <w:ind w:left="1440"/>
        <w:rPr>
          <w:rFonts w:ascii="Lato" w:hAnsi="Lato" w:eastAsia="Times New Roman" w:cs="Times New Roman"/>
          <w:sz w:val="20"/>
          <w:szCs w:val="20"/>
        </w:rPr>
      </w:pPr>
    </w:p>
    <w:p w:rsidRPr="00C851C8" w:rsidR="00C851C8" w:rsidP="00C851C8" w:rsidRDefault="00C851C8" w14:paraId="63509256" w14:textId="77777777">
      <w:pPr>
        <w:ind w:left="1440"/>
        <w:contextualSpacing/>
        <w:rPr>
          <w:rFonts w:ascii="Lato" w:hAnsi="Lato" w:eastAsia="Times New Roman" w:cs="Calibri"/>
          <w:bCs/>
          <w:sz w:val="20"/>
          <w:szCs w:val="20"/>
        </w:rPr>
      </w:pPr>
      <w:r w:rsidRPr="00C851C8">
        <w:rPr>
          <w:rFonts w:ascii="Lato" w:hAnsi="Lato" w:eastAsia="Times New Roman" w:cs="Calibri"/>
          <w:bCs/>
          <w:sz w:val="20"/>
          <w:szCs w:val="20"/>
        </w:rPr>
        <w:t>[</w:t>
      </w:r>
      <w:r w:rsidRPr="00C851C8">
        <w:rPr>
          <w:rFonts w:ascii="Lato" w:hAnsi="Lato" w:eastAsia="Times New Roman" w:cs="Calibri"/>
          <w:b/>
          <w:bCs/>
          <w:sz w:val="20"/>
          <w:szCs w:val="20"/>
        </w:rPr>
        <w:t>Skip logic</w:t>
      </w:r>
      <w:r w:rsidRPr="00C851C8">
        <w:rPr>
          <w:rFonts w:ascii="Lato" w:hAnsi="Lato" w:eastAsia="Times New Roman" w:cs="Calibri"/>
          <w:bCs/>
          <w:sz w:val="20"/>
          <w:szCs w:val="20"/>
        </w:rPr>
        <w:t xml:space="preserve"> – If there are differences, ask for a description]</w:t>
      </w:r>
    </w:p>
    <w:p w:rsidRPr="00C851C8" w:rsidR="00C851C8" w:rsidP="00C851C8" w:rsidRDefault="00C851C8" w14:paraId="250AE6C7" w14:textId="16A6CA84">
      <w:pPr>
        <w:ind w:left="1440"/>
        <w:contextualSpacing/>
        <w:rPr>
          <w:rFonts w:ascii="Lato" w:hAnsi="Lato" w:eastAsia="Times New Roman" w:cs="Calibri"/>
          <w:bCs/>
          <w:sz w:val="20"/>
          <w:szCs w:val="20"/>
        </w:rPr>
      </w:pPr>
      <w:r w:rsidRPr="00C851C8">
        <w:rPr>
          <w:rFonts w:ascii="Lato" w:hAnsi="Lato" w:eastAsia="Times New Roman" w:cs="Calibri"/>
          <w:bCs/>
          <w:sz w:val="20"/>
          <w:szCs w:val="20"/>
        </w:rPr>
        <w:t>[IF Q4</w:t>
      </w:r>
      <w:r w:rsidR="00F9031B">
        <w:rPr>
          <w:rFonts w:ascii="Lato" w:hAnsi="Lato" w:eastAsia="Times New Roman" w:cs="Calibri"/>
          <w:bCs/>
          <w:sz w:val="20"/>
          <w:szCs w:val="20"/>
        </w:rPr>
        <w:t>7</w:t>
      </w:r>
      <w:r w:rsidRPr="00C851C8">
        <w:rPr>
          <w:rFonts w:ascii="Lato" w:hAnsi="Lato" w:eastAsia="Times New Roman" w:cs="Calibri"/>
          <w:bCs/>
          <w:sz w:val="20"/>
          <w:szCs w:val="20"/>
        </w:rPr>
        <w:t xml:space="preserve"> = 2, 3, 4, 5, 6, 7, OR 8, ASK]</w:t>
      </w:r>
    </w:p>
    <w:p w:rsidRPr="00C851C8" w:rsidR="00C851C8" w:rsidP="00C851C8" w:rsidRDefault="00C851C8" w14:paraId="2E442B99" w14:textId="17B3EB98">
      <w:pPr>
        <w:ind w:left="1440"/>
        <w:contextualSpacing/>
        <w:rPr>
          <w:rFonts w:ascii="Lato" w:hAnsi="Lato" w:eastAsia="Times New Roman" w:cs="Calibri"/>
          <w:bCs/>
          <w:sz w:val="20"/>
          <w:szCs w:val="20"/>
        </w:rPr>
      </w:pPr>
      <w:r w:rsidRPr="00C851C8">
        <w:rPr>
          <w:rFonts w:ascii="Lato" w:hAnsi="Lato" w:eastAsia="Times New Roman" w:cs="Calibri"/>
          <w:bCs/>
          <w:sz w:val="20"/>
          <w:szCs w:val="20"/>
        </w:rPr>
        <w:t>4</w:t>
      </w:r>
      <w:r w:rsidR="00F9031B">
        <w:rPr>
          <w:rFonts w:ascii="Lato" w:hAnsi="Lato" w:eastAsia="Times New Roman" w:cs="Calibri"/>
          <w:bCs/>
          <w:sz w:val="20"/>
          <w:szCs w:val="20"/>
        </w:rPr>
        <w:t>7</w:t>
      </w:r>
      <w:r w:rsidRPr="00C851C8">
        <w:rPr>
          <w:rFonts w:ascii="Lato" w:hAnsi="Lato" w:eastAsia="Times New Roman" w:cs="Calibri"/>
          <w:bCs/>
          <w:sz w:val="20"/>
          <w:szCs w:val="20"/>
        </w:rPr>
        <w:t>.A. For each asset management function selected, please describe the differences.</w:t>
      </w:r>
    </w:p>
    <w:p w:rsidRPr="00C851C8" w:rsidR="00C851C8" w:rsidP="00C851C8" w:rsidRDefault="00C851C8" w14:paraId="0849551E" w14:textId="77777777">
      <w:pPr>
        <w:spacing w:after="12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00530CC9" w14:textId="77777777">
      <w:pPr>
        <w:spacing w:after="12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 xml:space="preserve">_____________________________________________________________ </w:t>
      </w:r>
    </w:p>
    <w:p w:rsidRPr="00C851C8" w:rsidR="00C851C8" w:rsidP="00C851C8" w:rsidRDefault="00C851C8" w14:paraId="0D1E26EE" w14:textId="77777777">
      <w:pPr>
        <w:spacing w:after="120" w:line="240" w:lineRule="auto"/>
        <w:rPr>
          <w:rFonts w:ascii="Lato" w:hAnsi="Lato" w:eastAsia="Times New Roman" w:cs="Times New Roman"/>
          <w:sz w:val="20"/>
          <w:szCs w:val="20"/>
        </w:rPr>
      </w:pPr>
    </w:p>
    <w:p w:rsidRPr="00C851C8" w:rsidR="00C851C8" w:rsidP="006042B7" w:rsidRDefault="00C851C8" w14:paraId="58C83CDF" w14:textId="77777777">
      <w:pPr>
        <w:numPr>
          <w:ilvl w:val="0"/>
          <w:numId w:val="4"/>
        </w:numPr>
        <w:spacing w:after="0" w:line="240" w:lineRule="auto"/>
        <w:contextualSpacing/>
        <w:rPr>
          <w:rFonts w:ascii="Lato" w:hAnsi="Lato" w:eastAsia="Times New Roman" w:cs="Calibri"/>
          <w:sz w:val="20"/>
          <w:szCs w:val="20"/>
        </w:rPr>
      </w:pPr>
      <w:r w:rsidRPr="00C851C8">
        <w:rPr>
          <w:rFonts w:ascii="Lato" w:hAnsi="Lato" w:eastAsia="Times New Roman" w:cs="Calibri"/>
          <w:sz w:val="20"/>
          <w:szCs w:val="20"/>
        </w:rPr>
        <w:t>For the following asset management functions, how has the emphasis changed for the RAD properties compared to pre-RAD public housing?</w:t>
      </w:r>
    </w:p>
    <w:p w:rsidRPr="00C851C8" w:rsidR="00C851C8" w:rsidP="00C851C8" w:rsidRDefault="00F9031B" w14:paraId="14D41903" w14:textId="6C61DE30">
      <w:pPr>
        <w:ind w:left="720"/>
        <w:contextualSpacing/>
        <w:rPr>
          <w:rFonts w:ascii="Lato" w:hAnsi="Lato" w:eastAsia="Times New Roman" w:cs="Times New Roman"/>
          <w:sz w:val="20"/>
          <w:szCs w:val="20"/>
        </w:rPr>
      </w:pPr>
      <w:r>
        <w:rPr>
          <w:rFonts w:ascii="Lato" w:hAnsi="Lato" w:eastAsia="Times New Roman" w:cs="Times New Roman"/>
          <w:sz w:val="20"/>
          <w:szCs w:val="20"/>
        </w:rPr>
        <w:t>48</w:t>
      </w:r>
      <w:r w:rsidRPr="00C851C8" w:rsidR="00C851C8">
        <w:rPr>
          <w:rFonts w:ascii="Lato" w:hAnsi="Lato" w:eastAsia="Times New Roman" w:cs="Times New Roman"/>
          <w:sz w:val="20"/>
          <w:szCs w:val="20"/>
        </w:rPr>
        <w:t>.A. Long range or strategic planning (i.e., developing a property business plan, developing a strategy for property plans 10-15 years in the future):</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0711F71A" w14:textId="77777777">
        <w:tc>
          <w:tcPr>
            <w:tcW w:w="1726" w:type="dxa"/>
            <w:vAlign w:val="bottom"/>
          </w:tcPr>
          <w:p w:rsidRPr="00C851C8" w:rsidR="00C851C8" w:rsidP="00C851C8" w:rsidRDefault="00C851C8" w14:paraId="27D042C3"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more emphasis in RAD than pre-RAD Public Housing</w:t>
            </w:r>
          </w:p>
        </w:tc>
        <w:tc>
          <w:tcPr>
            <w:tcW w:w="1726" w:type="dxa"/>
            <w:vAlign w:val="bottom"/>
          </w:tcPr>
          <w:p w:rsidRPr="00C851C8" w:rsidR="00C851C8" w:rsidP="00C851C8" w:rsidRDefault="00C851C8" w14:paraId="7B9DEEEE"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more emphasis in RAD than pre-RAD Public Housing</w:t>
            </w:r>
          </w:p>
        </w:tc>
        <w:tc>
          <w:tcPr>
            <w:tcW w:w="1726" w:type="dxa"/>
            <w:vAlign w:val="bottom"/>
          </w:tcPr>
          <w:p w:rsidRPr="00C851C8" w:rsidR="00C851C8" w:rsidP="00C851C8" w:rsidRDefault="00C851C8" w14:paraId="74E41439"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No change in emphasis between RAD and pre-RAD Public Housing</w:t>
            </w:r>
          </w:p>
        </w:tc>
        <w:tc>
          <w:tcPr>
            <w:tcW w:w="1726" w:type="dxa"/>
            <w:vAlign w:val="bottom"/>
          </w:tcPr>
          <w:p w:rsidRPr="00C851C8" w:rsidR="00C851C8" w:rsidP="00C851C8" w:rsidRDefault="00C851C8" w14:paraId="6CE8C0F8"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less emphasis in RAD than pre-RAD Public Housing</w:t>
            </w:r>
          </w:p>
        </w:tc>
        <w:tc>
          <w:tcPr>
            <w:tcW w:w="1726" w:type="dxa"/>
            <w:vAlign w:val="bottom"/>
          </w:tcPr>
          <w:p w:rsidRPr="00C851C8" w:rsidR="00C851C8" w:rsidP="00C851C8" w:rsidRDefault="00C851C8" w14:paraId="383FEA72"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less emphasis in RAD than pre-RAD Public Housing</w:t>
            </w:r>
          </w:p>
        </w:tc>
      </w:tr>
      <w:tr w:rsidRPr="00C851C8" w:rsidR="00C851C8" w:rsidTr="005F2DAA" w14:paraId="703CC76B" w14:textId="77777777">
        <w:tc>
          <w:tcPr>
            <w:tcW w:w="1726" w:type="dxa"/>
          </w:tcPr>
          <w:p w:rsidRPr="00C851C8" w:rsidR="00C851C8" w:rsidP="00C851C8" w:rsidRDefault="00C851C8" w14:paraId="57415232"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FFB3961"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63D529AF"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03AD0AB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20802CA0"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66BB5725" w14:textId="77777777">
      <w:pPr>
        <w:ind w:left="720"/>
        <w:contextualSpacing/>
        <w:rPr>
          <w:rFonts w:ascii="Lato" w:hAnsi="Lato" w:eastAsia="Times New Roman" w:cs="Times New Roman"/>
          <w:sz w:val="20"/>
          <w:szCs w:val="20"/>
        </w:rPr>
      </w:pPr>
    </w:p>
    <w:p w:rsidRPr="00C851C8" w:rsidR="00C851C8" w:rsidP="00C851C8" w:rsidRDefault="00F9031B" w14:paraId="3C0B0946" w14:textId="0195CB95">
      <w:pPr>
        <w:ind w:left="720"/>
        <w:contextualSpacing/>
        <w:rPr>
          <w:rFonts w:ascii="Lato" w:hAnsi="Lato" w:eastAsia="Times New Roman" w:cs="Times New Roman"/>
          <w:sz w:val="20"/>
          <w:szCs w:val="20"/>
        </w:rPr>
      </w:pPr>
      <w:r>
        <w:rPr>
          <w:rFonts w:ascii="Lato" w:hAnsi="Lato" w:eastAsia="Times New Roman" w:cs="Times New Roman"/>
          <w:sz w:val="20"/>
          <w:szCs w:val="20"/>
        </w:rPr>
        <w:t>48</w:t>
      </w:r>
      <w:r w:rsidRPr="00C851C8" w:rsidR="00C851C8">
        <w:rPr>
          <w:rFonts w:ascii="Lato" w:hAnsi="Lato" w:eastAsia="Times New Roman" w:cs="Times New Roman"/>
          <w:sz w:val="20"/>
          <w:szCs w:val="20"/>
        </w:rPr>
        <w:t>.B. Capital Planning (i.e., capital repairs to occur 2 or more years in the future, refinancing and recapitalization plans, updating CNAs):</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3042A1D0" w14:textId="77777777">
        <w:tc>
          <w:tcPr>
            <w:tcW w:w="1726" w:type="dxa"/>
            <w:vAlign w:val="bottom"/>
          </w:tcPr>
          <w:p w:rsidRPr="00C851C8" w:rsidR="00C851C8" w:rsidP="00C851C8" w:rsidRDefault="00C851C8" w14:paraId="0E6F8C50"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more emphasis in RAD than pre-RAD Public Housing</w:t>
            </w:r>
          </w:p>
        </w:tc>
        <w:tc>
          <w:tcPr>
            <w:tcW w:w="1726" w:type="dxa"/>
            <w:vAlign w:val="bottom"/>
          </w:tcPr>
          <w:p w:rsidRPr="00C851C8" w:rsidR="00C851C8" w:rsidP="00C851C8" w:rsidRDefault="00C851C8" w14:paraId="68669048"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more emphasis in RAD than pre-RAD Public Housing</w:t>
            </w:r>
          </w:p>
        </w:tc>
        <w:tc>
          <w:tcPr>
            <w:tcW w:w="1726" w:type="dxa"/>
            <w:vAlign w:val="bottom"/>
          </w:tcPr>
          <w:p w:rsidRPr="00C851C8" w:rsidR="00C851C8" w:rsidP="00C851C8" w:rsidRDefault="00C851C8" w14:paraId="41BA1557"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No change in emphasis between RAD and pre-RAD Public Housing</w:t>
            </w:r>
          </w:p>
        </w:tc>
        <w:tc>
          <w:tcPr>
            <w:tcW w:w="1726" w:type="dxa"/>
            <w:vAlign w:val="bottom"/>
          </w:tcPr>
          <w:p w:rsidRPr="00C851C8" w:rsidR="00C851C8" w:rsidP="00C851C8" w:rsidRDefault="00C851C8" w14:paraId="1AD175C3"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less emphasis in RAD than pre-RAD Public Housing</w:t>
            </w:r>
          </w:p>
        </w:tc>
        <w:tc>
          <w:tcPr>
            <w:tcW w:w="1726" w:type="dxa"/>
            <w:vAlign w:val="bottom"/>
          </w:tcPr>
          <w:p w:rsidRPr="00C851C8" w:rsidR="00C851C8" w:rsidP="00C851C8" w:rsidRDefault="00C851C8" w14:paraId="709F746E"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less emphasis in RAD than pre-RAD Public Housing</w:t>
            </w:r>
          </w:p>
        </w:tc>
      </w:tr>
      <w:tr w:rsidRPr="00C851C8" w:rsidR="00C851C8" w:rsidTr="005F2DAA" w14:paraId="0E7792BB" w14:textId="77777777">
        <w:tc>
          <w:tcPr>
            <w:tcW w:w="1726" w:type="dxa"/>
          </w:tcPr>
          <w:p w:rsidRPr="00C851C8" w:rsidR="00C851C8" w:rsidP="00C851C8" w:rsidRDefault="00C851C8" w14:paraId="07467A2A"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5C94951"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060E7AC7"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488C94E"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E9FAB3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1C44C330" w14:textId="77777777">
      <w:pPr>
        <w:ind w:left="720"/>
        <w:contextualSpacing/>
        <w:rPr>
          <w:rFonts w:ascii="Lato" w:hAnsi="Lato" w:eastAsia="Times New Roman" w:cs="Times New Roman"/>
          <w:sz w:val="20"/>
          <w:szCs w:val="20"/>
        </w:rPr>
      </w:pPr>
    </w:p>
    <w:p w:rsidRPr="00C851C8" w:rsidR="00C851C8" w:rsidP="00C851C8" w:rsidRDefault="00C851C8" w14:paraId="1500C535" w14:textId="77777777">
      <w:pPr>
        <w:ind w:left="720"/>
        <w:contextualSpacing/>
        <w:rPr>
          <w:rFonts w:ascii="Lato" w:hAnsi="Lato" w:eastAsia="Times New Roman" w:cs="Times New Roman"/>
          <w:sz w:val="20"/>
          <w:szCs w:val="20"/>
        </w:rPr>
      </w:pPr>
    </w:p>
    <w:p w:rsidRPr="00C851C8" w:rsidR="00C851C8" w:rsidP="00C851C8" w:rsidRDefault="00F9031B" w14:paraId="599A41A4" w14:textId="6AAFB538">
      <w:pPr>
        <w:ind w:left="720"/>
        <w:contextualSpacing/>
        <w:rPr>
          <w:rFonts w:ascii="Lato" w:hAnsi="Lato" w:eastAsia="Times New Roman" w:cs="Times New Roman"/>
          <w:sz w:val="20"/>
          <w:szCs w:val="20"/>
        </w:rPr>
      </w:pPr>
      <w:r>
        <w:rPr>
          <w:rFonts w:ascii="Lato" w:hAnsi="Lato" w:eastAsia="Times New Roman" w:cs="Times New Roman"/>
          <w:sz w:val="20"/>
          <w:szCs w:val="20"/>
        </w:rPr>
        <w:t>48</w:t>
      </w:r>
      <w:r w:rsidRPr="00C851C8" w:rsidR="00C851C8">
        <w:rPr>
          <w:rFonts w:ascii="Lato" w:hAnsi="Lato" w:eastAsia="Times New Roman" w:cs="Times New Roman"/>
          <w:sz w:val="20"/>
          <w:szCs w:val="20"/>
        </w:rPr>
        <w:t>.C. Budgeting (i.e., examining multi-year trends in revenue and expenses):</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17949012" w14:textId="77777777">
        <w:tc>
          <w:tcPr>
            <w:tcW w:w="1726" w:type="dxa"/>
            <w:vAlign w:val="bottom"/>
          </w:tcPr>
          <w:p w:rsidRPr="00C851C8" w:rsidR="00C851C8" w:rsidP="00C851C8" w:rsidRDefault="00C851C8" w14:paraId="0DD5240C"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lastRenderedPageBreak/>
              <w:t>Much more emphasis in RAD than pre-RAD Public Housing</w:t>
            </w:r>
          </w:p>
        </w:tc>
        <w:tc>
          <w:tcPr>
            <w:tcW w:w="1726" w:type="dxa"/>
            <w:vAlign w:val="bottom"/>
          </w:tcPr>
          <w:p w:rsidRPr="00C851C8" w:rsidR="00C851C8" w:rsidP="00C851C8" w:rsidRDefault="00C851C8" w14:paraId="44D49050"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more emphasis in RAD than pre-RAD Public Housing</w:t>
            </w:r>
          </w:p>
        </w:tc>
        <w:tc>
          <w:tcPr>
            <w:tcW w:w="1726" w:type="dxa"/>
            <w:vAlign w:val="bottom"/>
          </w:tcPr>
          <w:p w:rsidRPr="00C851C8" w:rsidR="00C851C8" w:rsidP="00C851C8" w:rsidRDefault="00C851C8" w14:paraId="29B1307E"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No change in emphasis between RAD and pre-RAD Public Housing</w:t>
            </w:r>
          </w:p>
        </w:tc>
        <w:tc>
          <w:tcPr>
            <w:tcW w:w="1726" w:type="dxa"/>
            <w:vAlign w:val="bottom"/>
          </w:tcPr>
          <w:p w:rsidRPr="00C851C8" w:rsidR="00C851C8" w:rsidP="00C851C8" w:rsidRDefault="00C851C8" w14:paraId="0D9E2D0A"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less emphasis in RAD than pre-RAD Public Housing</w:t>
            </w:r>
          </w:p>
        </w:tc>
        <w:tc>
          <w:tcPr>
            <w:tcW w:w="1726" w:type="dxa"/>
            <w:vAlign w:val="bottom"/>
          </w:tcPr>
          <w:p w:rsidRPr="00C851C8" w:rsidR="00C851C8" w:rsidP="00C851C8" w:rsidRDefault="00C851C8" w14:paraId="08329541"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less emphasis in RAD than pre-RAD Public Housing</w:t>
            </w:r>
          </w:p>
        </w:tc>
      </w:tr>
      <w:tr w:rsidRPr="00C851C8" w:rsidR="00C851C8" w:rsidTr="005F2DAA" w14:paraId="6ECACF52" w14:textId="77777777">
        <w:tc>
          <w:tcPr>
            <w:tcW w:w="1726" w:type="dxa"/>
          </w:tcPr>
          <w:p w:rsidRPr="00C851C8" w:rsidR="00C851C8" w:rsidP="00C851C8" w:rsidRDefault="00C851C8" w14:paraId="3967B185"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5A1210E2"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021E9894"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6AD01D8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4D0909D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75807DAA" w14:textId="77777777">
      <w:pPr>
        <w:ind w:left="720"/>
        <w:contextualSpacing/>
        <w:rPr>
          <w:rFonts w:ascii="Lato" w:hAnsi="Lato" w:eastAsia="Times New Roman" w:cs="Times New Roman"/>
          <w:sz w:val="20"/>
          <w:szCs w:val="20"/>
        </w:rPr>
      </w:pPr>
    </w:p>
    <w:p w:rsidRPr="00C851C8" w:rsidR="00C851C8" w:rsidP="00C851C8" w:rsidRDefault="00C851C8" w14:paraId="5D61CCC8" w14:textId="77777777">
      <w:pPr>
        <w:ind w:left="720"/>
        <w:contextualSpacing/>
        <w:rPr>
          <w:rFonts w:ascii="Lato" w:hAnsi="Lato" w:eastAsia="Times New Roman" w:cs="Times New Roman"/>
          <w:sz w:val="20"/>
          <w:szCs w:val="20"/>
        </w:rPr>
      </w:pPr>
    </w:p>
    <w:p w:rsidRPr="00C851C8" w:rsidR="00C851C8" w:rsidP="00C851C8" w:rsidRDefault="00F9031B" w14:paraId="0BF9EF66" w14:textId="71C817FC">
      <w:pPr>
        <w:ind w:left="720"/>
        <w:contextualSpacing/>
        <w:rPr>
          <w:rFonts w:ascii="Lato" w:hAnsi="Lato" w:eastAsia="Times New Roman" w:cs="Times New Roman"/>
          <w:sz w:val="20"/>
          <w:szCs w:val="20"/>
        </w:rPr>
      </w:pPr>
      <w:r>
        <w:rPr>
          <w:rFonts w:ascii="Lato" w:hAnsi="Lato" w:eastAsia="Times New Roman" w:cs="Times New Roman"/>
          <w:sz w:val="20"/>
          <w:szCs w:val="20"/>
        </w:rPr>
        <w:t>48</w:t>
      </w:r>
      <w:r w:rsidRPr="00C851C8" w:rsidR="00C851C8">
        <w:rPr>
          <w:rFonts w:ascii="Lato" w:hAnsi="Lato" w:eastAsia="Times New Roman" w:cs="Times New Roman"/>
          <w:sz w:val="20"/>
          <w:szCs w:val="20"/>
        </w:rPr>
        <w:t>.D. Operational Efficiency (i.e., monitoring property management performance, identifying cost savings, etc.):</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49F69B81" w14:textId="77777777">
        <w:tc>
          <w:tcPr>
            <w:tcW w:w="1726" w:type="dxa"/>
            <w:vAlign w:val="bottom"/>
          </w:tcPr>
          <w:p w:rsidRPr="00C851C8" w:rsidR="00C851C8" w:rsidP="00C851C8" w:rsidRDefault="00C851C8" w14:paraId="0E61CE43"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more emphasis in RAD than pre-RAD Public Housing</w:t>
            </w:r>
          </w:p>
        </w:tc>
        <w:tc>
          <w:tcPr>
            <w:tcW w:w="1726" w:type="dxa"/>
            <w:vAlign w:val="bottom"/>
          </w:tcPr>
          <w:p w:rsidRPr="00C851C8" w:rsidR="00C851C8" w:rsidP="00C851C8" w:rsidRDefault="00C851C8" w14:paraId="59328847"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more emphasis in RAD than pre-RAD Public Housing</w:t>
            </w:r>
          </w:p>
        </w:tc>
        <w:tc>
          <w:tcPr>
            <w:tcW w:w="1726" w:type="dxa"/>
            <w:vAlign w:val="bottom"/>
          </w:tcPr>
          <w:p w:rsidRPr="00C851C8" w:rsidR="00C851C8" w:rsidP="00C851C8" w:rsidRDefault="00C851C8" w14:paraId="02A2DE85"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No change in emphasis between RAD and pre-RAD Public Housing</w:t>
            </w:r>
          </w:p>
        </w:tc>
        <w:tc>
          <w:tcPr>
            <w:tcW w:w="1726" w:type="dxa"/>
            <w:vAlign w:val="bottom"/>
          </w:tcPr>
          <w:p w:rsidRPr="00C851C8" w:rsidR="00C851C8" w:rsidP="00C851C8" w:rsidRDefault="00C851C8" w14:paraId="3D3F35CF"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less emphasis in RAD than pre-RAD Public Housing</w:t>
            </w:r>
          </w:p>
        </w:tc>
        <w:tc>
          <w:tcPr>
            <w:tcW w:w="1726" w:type="dxa"/>
            <w:vAlign w:val="bottom"/>
          </w:tcPr>
          <w:p w:rsidRPr="00C851C8" w:rsidR="00C851C8" w:rsidP="00C851C8" w:rsidRDefault="00C851C8" w14:paraId="3D002776"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less emphasis in RAD than pre-RAD Public Housing</w:t>
            </w:r>
          </w:p>
        </w:tc>
      </w:tr>
      <w:tr w:rsidRPr="00C851C8" w:rsidR="00C851C8" w:rsidTr="005F2DAA" w14:paraId="24C83309" w14:textId="77777777">
        <w:tc>
          <w:tcPr>
            <w:tcW w:w="1726" w:type="dxa"/>
          </w:tcPr>
          <w:p w:rsidRPr="00C851C8" w:rsidR="00C851C8" w:rsidP="00C851C8" w:rsidRDefault="00C851C8" w14:paraId="14B8823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0567AC4F"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549F4A4"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13B1C48"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43B8D4CA"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2F5A9818" w14:textId="77777777">
      <w:pPr>
        <w:ind w:left="720"/>
        <w:contextualSpacing/>
        <w:rPr>
          <w:rFonts w:ascii="Lato" w:hAnsi="Lato" w:eastAsia="Times New Roman" w:cs="Times New Roman"/>
          <w:sz w:val="20"/>
          <w:szCs w:val="20"/>
        </w:rPr>
      </w:pPr>
    </w:p>
    <w:p w:rsidRPr="00C851C8" w:rsidR="00C851C8" w:rsidP="00C851C8" w:rsidRDefault="00C851C8" w14:paraId="4189908F" w14:textId="77777777">
      <w:pPr>
        <w:ind w:left="720"/>
        <w:contextualSpacing/>
        <w:rPr>
          <w:rFonts w:ascii="Lato" w:hAnsi="Lato" w:eastAsia="Times New Roman" w:cs="Times New Roman"/>
          <w:sz w:val="20"/>
          <w:szCs w:val="20"/>
        </w:rPr>
      </w:pPr>
    </w:p>
    <w:p w:rsidRPr="00C851C8" w:rsidR="00C851C8" w:rsidP="00C851C8" w:rsidRDefault="00F9031B" w14:paraId="557B8E7F" w14:textId="244D0068">
      <w:pPr>
        <w:ind w:left="720"/>
        <w:contextualSpacing/>
        <w:rPr>
          <w:rFonts w:ascii="Lato" w:hAnsi="Lato" w:eastAsia="Times New Roman" w:cs="Times New Roman"/>
          <w:sz w:val="20"/>
          <w:szCs w:val="20"/>
        </w:rPr>
      </w:pPr>
      <w:r>
        <w:rPr>
          <w:rFonts w:ascii="Lato" w:hAnsi="Lato" w:eastAsia="Times New Roman" w:cs="Times New Roman"/>
          <w:sz w:val="20"/>
          <w:szCs w:val="20"/>
        </w:rPr>
        <w:t>48</w:t>
      </w:r>
      <w:r w:rsidRPr="00C851C8" w:rsidR="00C851C8">
        <w:rPr>
          <w:rFonts w:ascii="Lato" w:hAnsi="Lato" w:eastAsia="Times New Roman" w:cs="Times New Roman"/>
          <w:sz w:val="20"/>
          <w:szCs w:val="20"/>
        </w:rPr>
        <w:t>.E. Financial Reporting and Analysis (i.e., analysis of financial ratios):</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68BA03B3" w14:textId="77777777">
        <w:tc>
          <w:tcPr>
            <w:tcW w:w="1726" w:type="dxa"/>
            <w:vAlign w:val="bottom"/>
          </w:tcPr>
          <w:p w:rsidRPr="00C851C8" w:rsidR="00C851C8" w:rsidP="00C851C8" w:rsidRDefault="00C851C8" w14:paraId="00168218"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more emphasis in RAD than pre-RAD Public Housing</w:t>
            </w:r>
          </w:p>
        </w:tc>
        <w:tc>
          <w:tcPr>
            <w:tcW w:w="1726" w:type="dxa"/>
            <w:vAlign w:val="bottom"/>
          </w:tcPr>
          <w:p w:rsidRPr="00C851C8" w:rsidR="00C851C8" w:rsidP="00C851C8" w:rsidRDefault="00C851C8" w14:paraId="7A899208"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more emphasis in RAD than pre-RAD Public Housing</w:t>
            </w:r>
          </w:p>
        </w:tc>
        <w:tc>
          <w:tcPr>
            <w:tcW w:w="1726" w:type="dxa"/>
            <w:vAlign w:val="bottom"/>
          </w:tcPr>
          <w:p w:rsidRPr="00C851C8" w:rsidR="00C851C8" w:rsidP="00C851C8" w:rsidRDefault="00C851C8" w14:paraId="0AB42968"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No change in emphasis between RAD and pre-RAD Public Housing</w:t>
            </w:r>
          </w:p>
        </w:tc>
        <w:tc>
          <w:tcPr>
            <w:tcW w:w="1726" w:type="dxa"/>
            <w:vAlign w:val="bottom"/>
          </w:tcPr>
          <w:p w:rsidRPr="00C851C8" w:rsidR="00C851C8" w:rsidP="00C851C8" w:rsidRDefault="00C851C8" w14:paraId="3CA53CA5"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less emphasis in RAD than pre-RAD Public Housing</w:t>
            </w:r>
          </w:p>
        </w:tc>
        <w:tc>
          <w:tcPr>
            <w:tcW w:w="1726" w:type="dxa"/>
            <w:vAlign w:val="bottom"/>
          </w:tcPr>
          <w:p w:rsidRPr="00C851C8" w:rsidR="00C851C8" w:rsidP="00C851C8" w:rsidRDefault="00C851C8" w14:paraId="2A1452D2"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less emphasis in RAD than pre-RAD Public Housing</w:t>
            </w:r>
          </w:p>
        </w:tc>
      </w:tr>
      <w:tr w:rsidRPr="00C851C8" w:rsidR="00C851C8" w:rsidTr="005F2DAA" w14:paraId="4992E51D" w14:textId="77777777">
        <w:tc>
          <w:tcPr>
            <w:tcW w:w="1726" w:type="dxa"/>
          </w:tcPr>
          <w:p w:rsidRPr="00C851C8" w:rsidR="00C851C8" w:rsidP="00C851C8" w:rsidRDefault="00C851C8" w14:paraId="432CD9D2"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2AAD276E"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4FCE6E24"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D644A59"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4B85080E"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236C762F" w14:textId="77777777">
      <w:pPr>
        <w:ind w:left="720"/>
        <w:contextualSpacing/>
        <w:rPr>
          <w:rFonts w:ascii="Lato" w:hAnsi="Lato" w:eastAsia="Times New Roman" w:cs="Times New Roman"/>
          <w:sz w:val="20"/>
          <w:szCs w:val="20"/>
        </w:rPr>
      </w:pPr>
    </w:p>
    <w:p w:rsidRPr="00C851C8" w:rsidR="00C851C8" w:rsidP="00C851C8" w:rsidRDefault="00C851C8" w14:paraId="12FEAB17" w14:textId="77777777">
      <w:pPr>
        <w:ind w:left="720"/>
        <w:contextualSpacing/>
        <w:rPr>
          <w:rFonts w:ascii="Lato" w:hAnsi="Lato" w:eastAsia="Times New Roman" w:cs="Times New Roman"/>
          <w:sz w:val="20"/>
          <w:szCs w:val="20"/>
        </w:rPr>
      </w:pPr>
    </w:p>
    <w:p w:rsidRPr="00C851C8" w:rsidR="00C851C8" w:rsidP="00C851C8" w:rsidRDefault="00F9031B" w14:paraId="4EF645CE" w14:textId="391551F3">
      <w:pPr>
        <w:ind w:left="720"/>
        <w:contextualSpacing/>
        <w:rPr>
          <w:rFonts w:ascii="Lato" w:hAnsi="Lato" w:eastAsia="Times New Roman" w:cs="Times New Roman"/>
          <w:sz w:val="20"/>
          <w:szCs w:val="20"/>
        </w:rPr>
      </w:pPr>
      <w:r>
        <w:rPr>
          <w:rFonts w:ascii="Lato" w:hAnsi="Lato" w:eastAsia="Times New Roman" w:cs="Times New Roman"/>
          <w:sz w:val="20"/>
          <w:szCs w:val="20"/>
        </w:rPr>
        <w:t>48</w:t>
      </w:r>
      <w:r w:rsidRPr="00C851C8" w:rsidR="00C851C8">
        <w:rPr>
          <w:rFonts w:ascii="Lato" w:hAnsi="Lato" w:eastAsia="Times New Roman" w:cs="Times New Roman"/>
          <w:sz w:val="20"/>
          <w:szCs w:val="20"/>
        </w:rPr>
        <w:t>.F. Compliance and Reporting (i.e., meeting RAD and other program requirements such as affordability and income limits, reporting to oversight entities):</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3883930E" w14:textId="77777777">
        <w:tc>
          <w:tcPr>
            <w:tcW w:w="1726" w:type="dxa"/>
            <w:vAlign w:val="bottom"/>
          </w:tcPr>
          <w:p w:rsidRPr="00C851C8" w:rsidR="00C851C8" w:rsidP="00C851C8" w:rsidRDefault="00C851C8" w14:paraId="58E0CF5E"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more emphasis in RAD than pre-RAD Public Housing</w:t>
            </w:r>
          </w:p>
        </w:tc>
        <w:tc>
          <w:tcPr>
            <w:tcW w:w="1726" w:type="dxa"/>
            <w:vAlign w:val="bottom"/>
          </w:tcPr>
          <w:p w:rsidRPr="00C851C8" w:rsidR="00C851C8" w:rsidP="00C851C8" w:rsidRDefault="00C851C8" w14:paraId="438039B1"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more emphasis in RAD than pre-RAD Public Housing</w:t>
            </w:r>
          </w:p>
        </w:tc>
        <w:tc>
          <w:tcPr>
            <w:tcW w:w="1726" w:type="dxa"/>
            <w:vAlign w:val="bottom"/>
          </w:tcPr>
          <w:p w:rsidRPr="00C851C8" w:rsidR="00C851C8" w:rsidP="00C851C8" w:rsidRDefault="00C851C8" w14:paraId="29320E66"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No change in emphasis between RAD and pre-RAD Public Housing</w:t>
            </w:r>
          </w:p>
        </w:tc>
        <w:tc>
          <w:tcPr>
            <w:tcW w:w="1726" w:type="dxa"/>
            <w:vAlign w:val="bottom"/>
          </w:tcPr>
          <w:p w:rsidRPr="00C851C8" w:rsidR="00C851C8" w:rsidP="00C851C8" w:rsidRDefault="00C851C8" w14:paraId="005F2365"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less emphasis in RAD than pre-RAD Public Housing</w:t>
            </w:r>
          </w:p>
        </w:tc>
        <w:tc>
          <w:tcPr>
            <w:tcW w:w="1726" w:type="dxa"/>
            <w:vAlign w:val="bottom"/>
          </w:tcPr>
          <w:p w:rsidRPr="00C851C8" w:rsidR="00C851C8" w:rsidP="00C851C8" w:rsidRDefault="00C851C8" w14:paraId="5CDD7FFA"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less emphasis in RAD than pre-RAD Public Housing</w:t>
            </w:r>
          </w:p>
        </w:tc>
      </w:tr>
      <w:tr w:rsidRPr="00C851C8" w:rsidR="00C851C8" w:rsidTr="005F2DAA" w14:paraId="011E1240" w14:textId="77777777">
        <w:tc>
          <w:tcPr>
            <w:tcW w:w="1726" w:type="dxa"/>
          </w:tcPr>
          <w:p w:rsidRPr="00C851C8" w:rsidR="00C851C8" w:rsidP="00C851C8" w:rsidRDefault="00C851C8" w14:paraId="2AAD6444"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58EC58EC"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E1C35DD"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1B4B6137"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5DD2D42"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79AEC97C" w14:textId="77777777">
      <w:pPr>
        <w:ind w:left="720"/>
        <w:contextualSpacing/>
        <w:rPr>
          <w:rFonts w:ascii="Lato" w:hAnsi="Lato" w:eastAsia="Times New Roman" w:cs="Times New Roman"/>
          <w:sz w:val="20"/>
          <w:szCs w:val="20"/>
        </w:rPr>
      </w:pPr>
    </w:p>
    <w:p w:rsidRPr="00C851C8" w:rsidR="00C851C8" w:rsidP="00C851C8" w:rsidRDefault="00F9031B" w14:paraId="417488A4" w14:textId="01F5ABA7">
      <w:pPr>
        <w:ind w:left="720"/>
        <w:contextualSpacing/>
        <w:rPr>
          <w:rFonts w:ascii="Lato" w:hAnsi="Lato" w:eastAsia="Times New Roman" w:cs="Times New Roman"/>
          <w:sz w:val="20"/>
          <w:szCs w:val="20"/>
        </w:rPr>
      </w:pPr>
      <w:r>
        <w:rPr>
          <w:rFonts w:ascii="Lato" w:hAnsi="Lato" w:eastAsia="Times New Roman" w:cs="Times New Roman"/>
          <w:sz w:val="20"/>
          <w:szCs w:val="20"/>
        </w:rPr>
        <w:t>48</w:t>
      </w:r>
      <w:r w:rsidRPr="00C851C8" w:rsidR="00C851C8">
        <w:rPr>
          <w:rFonts w:ascii="Lato" w:hAnsi="Lato" w:eastAsia="Times New Roman" w:cs="Times New Roman"/>
          <w:sz w:val="20"/>
          <w:szCs w:val="20"/>
        </w:rPr>
        <w:t>.G. Assessment of External Factors (i.e., market research, insurance, taxes, legal issues):</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70885DAE" w14:textId="77777777">
        <w:tc>
          <w:tcPr>
            <w:tcW w:w="1726" w:type="dxa"/>
            <w:vAlign w:val="bottom"/>
          </w:tcPr>
          <w:p w:rsidRPr="00C851C8" w:rsidR="00C851C8" w:rsidP="00C851C8" w:rsidRDefault="00C851C8" w14:paraId="2EAAE4DB"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more emphasis in RAD than pre-RAD Public Housing</w:t>
            </w:r>
          </w:p>
        </w:tc>
        <w:tc>
          <w:tcPr>
            <w:tcW w:w="1726" w:type="dxa"/>
            <w:vAlign w:val="bottom"/>
          </w:tcPr>
          <w:p w:rsidRPr="00C851C8" w:rsidR="00C851C8" w:rsidP="00C851C8" w:rsidRDefault="00C851C8" w14:paraId="6D1A60E6"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more emphasis in RAD than pre-RAD Public Housing</w:t>
            </w:r>
          </w:p>
        </w:tc>
        <w:tc>
          <w:tcPr>
            <w:tcW w:w="1726" w:type="dxa"/>
            <w:vAlign w:val="bottom"/>
          </w:tcPr>
          <w:p w:rsidRPr="00C851C8" w:rsidR="00C851C8" w:rsidP="00C851C8" w:rsidRDefault="00C851C8" w14:paraId="2804525D"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No change in emphasis between RAD and pre-RAD Public Housing</w:t>
            </w:r>
          </w:p>
        </w:tc>
        <w:tc>
          <w:tcPr>
            <w:tcW w:w="1726" w:type="dxa"/>
            <w:vAlign w:val="bottom"/>
          </w:tcPr>
          <w:p w:rsidRPr="00C851C8" w:rsidR="00C851C8" w:rsidP="00C851C8" w:rsidRDefault="00C851C8" w14:paraId="48D88889"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A little less emphasis in RAD than pre-RAD Public Housing</w:t>
            </w:r>
          </w:p>
        </w:tc>
        <w:tc>
          <w:tcPr>
            <w:tcW w:w="1726" w:type="dxa"/>
            <w:vAlign w:val="bottom"/>
          </w:tcPr>
          <w:p w:rsidRPr="00C851C8" w:rsidR="00C851C8" w:rsidP="00C851C8" w:rsidRDefault="00C851C8" w14:paraId="35FAC5F0" w14:textId="77777777">
            <w:pPr>
              <w:ind w:left="1"/>
              <w:jc w:val="center"/>
              <w:rPr>
                <w:rFonts w:ascii="Lato" w:hAnsi="Lato" w:eastAsia="Times New Roman" w:cs="Times New Roman"/>
                <w:b/>
                <w:sz w:val="20"/>
                <w:szCs w:val="20"/>
              </w:rPr>
            </w:pPr>
            <w:r w:rsidRPr="00C851C8">
              <w:rPr>
                <w:rFonts w:ascii="Lato" w:hAnsi="Lato" w:eastAsia="Times New Roman" w:cs="Times New Roman"/>
                <w:b/>
                <w:sz w:val="20"/>
                <w:szCs w:val="20"/>
              </w:rPr>
              <w:t>Much less emphasis in RAD than pre-RAD Public Housing</w:t>
            </w:r>
          </w:p>
        </w:tc>
      </w:tr>
      <w:tr w:rsidRPr="00C851C8" w:rsidR="00C851C8" w:rsidTr="005F2DAA" w14:paraId="17BCA1D8" w14:textId="77777777">
        <w:tc>
          <w:tcPr>
            <w:tcW w:w="1726" w:type="dxa"/>
          </w:tcPr>
          <w:p w:rsidRPr="00C851C8" w:rsidR="00C851C8" w:rsidP="00C851C8" w:rsidRDefault="00C851C8" w14:paraId="3A7EBFB7"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2B8DB1B7"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5E771F9"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4B0C5C0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432B0FD"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3A999D55" w14:textId="77777777">
      <w:pPr>
        <w:ind w:left="720"/>
        <w:contextualSpacing/>
        <w:rPr>
          <w:rFonts w:ascii="Lato" w:hAnsi="Lato" w:eastAsia="Times New Roman" w:cs="Times New Roman"/>
          <w:sz w:val="20"/>
          <w:szCs w:val="20"/>
        </w:rPr>
      </w:pPr>
    </w:p>
    <w:p w:rsidRPr="00C851C8" w:rsidR="00C851C8" w:rsidP="00C851C8" w:rsidRDefault="00C851C8" w14:paraId="323592C2" w14:textId="77777777">
      <w:pPr>
        <w:ind w:left="720"/>
        <w:contextualSpacing/>
        <w:rPr>
          <w:rFonts w:ascii="Lato" w:hAnsi="Lato" w:eastAsia="Times New Roman" w:cs="Times New Roman"/>
          <w:sz w:val="20"/>
          <w:szCs w:val="20"/>
        </w:rPr>
      </w:pPr>
    </w:p>
    <w:p w:rsidRPr="00C851C8" w:rsidR="00C851C8" w:rsidP="00C851C8" w:rsidRDefault="00C851C8" w14:paraId="328352A1"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Oversight of RAD Asset Management</w:t>
      </w:r>
    </w:p>
    <w:p w:rsidRPr="00C851C8" w:rsidR="00C851C8" w:rsidP="00C851C8" w:rsidRDefault="00C851C8" w14:paraId="7305BDBB" w14:textId="77777777">
      <w:pPr>
        <w:spacing w:after="120" w:line="240" w:lineRule="auto"/>
        <w:rPr>
          <w:rFonts w:ascii="Lato" w:hAnsi="Lato" w:eastAsia="Times New Roman" w:cs="Times New Roman"/>
          <w:sz w:val="20"/>
          <w:szCs w:val="20"/>
        </w:rPr>
      </w:pPr>
      <w:r w:rsidRPr="00C851C8">
        <w:rPr>
          <w:rFonts w:ascii="Lato" w:hAnsi="Lato" w:eastAsia="Calibri" w:cs="Times New Roman"/>
          <w:i/>
          <w:sz w:val="20"/>
          <w:szCs w:val="20"/>
        </w:rPr>
        <w:t xml:space="preserve">Whether or not your PHA owns or operates the RAD properties, in almost all cases it does have an interest in the long-term viability and preservation of RAD converted properties as affordable housing. </w:t>
      </w:r>
    </w:p>
    <w:p w:rsidRPr="00C851C8" w:rsidR="00C851C8" w:rsidP="00C851C8" w:rsidRDefault="00C851C8" w14:paraId="3E4CA792" w14:textId="77777777">
      <w:pPr>
        <w:spacing w:after="120" w:line="240" w:lineRule="auto"/>
        <w:rPr>
          <w:rFonts w:ascii="Lato" w:hAnsi="Lato" w:eastAsia="Times New Roman" w:cs="Times New Roman"/>
          <w:sz w:val="20"/>
          <w:szCs w:val="20"/>
        </w:rPr>
      </w:pPr>
    </w:p>
    <w:p w:rsidRPr="00C851C8" w:rsidR="00C851C8" w:rsidP="006042B7" w:rsidRDefault="00C851C8" w14:paraId="1DC5509A"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lastRenderedPageBreak/>
        <w:t>Does PHA staff coordinate oversight of RAD properties with any of the following entities? (SELECT ALL THAT APPLY)</w:t>
      </w:r>
    </w:p>
    <w:p w:rsidRPr="00C851C8" w:rsidR="00C851C8" w:rsidP="00C851C8" w:rsidRDefault="00C851C8" w14:paraId="35B1DF24"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PHA Board</w:t>
      </w:r>
      <w:r w:rsidRPr="00C851C8">
        <w:rPr>
          <w:rFonts w:ascii="Lato" w:hAnsi="Lato" w:eastAsia="Times New Roman" w:cs="Times New Roman"/>
          <w:sz w:val="20"/>
          <w:szCs w:val="20"/>
        </w:rPr>
        <w:tab/>
        <w:t>1</w:t>
      </w:r>
    </w:p>
    <w:p w:rsidRPr="00C851C8" w:rsidR="00C851C8" w:rsidP="00C851C8" w:rsidRDefault="00C851C8" w14:paraId="03CA2E97"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LIHTC investors</w:t>
      </w:r>
      <w:r w:rsidRPr="00C851C8">
        <w:rPr>
          <w:rFonts w:ascii="Lato" w:hAnsi="Lato" w:eastAsia="Times New Roman" w:cs="Times New Roman"/>
          <w:sz w:val="20"/>
          <w:szCs w:val="20"/>
        </w:rPr>
        <w:tab/>
        <w:t>2</w:t>
      </w:r>
    </w:p>
    <w:p w:rsidRPr="00C851C8" w:rsidR="00C851C8" w:rsidP="00C851C8" w:rsidRDefault="00C851C8" w14:paraId="7E6A076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Lenders</w:t>
      </w:r>
      <w:r w:rsidRPr="00C851C8">
        <w:rPr>
          <w:rFonts w:ascii="Lato" w:hAnsi="Lato" w:eastAsia="Times New Roman" w:cs="Times New Roman"/>
          <w:sz w:val="20"/>
          <w:szCs w:val="20"/>
        </w:rPr>
        <w:tab/>
        <w:t>3</w:t>
      </w:r>
    </w:p>
    <w:p w:rsidRPr="00C851C8" w:rsidR="00C851C8" w:rsidP="00C851C8" w:rsidRDefault="00C851C8" w14:paraId="44AB159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State agencies (e.g., HFA)</w:t>
      </w:r>
      <w:r w:rsidRPr="00C851C8">
        <w:rPr>
          <w:rFonts w:ascii="Lato" w:hAnsi="Lato" w:eastAsia="Times New Roman" w:cs="Times New Roman"/>
          <w:sz w:val="20"/>
          <w:szCs w:val="20"/>
        </w:rPr>
        <w:tab/>
        <w:t>4</w:t>
      </w:r>
    </w:p>
    <w:p w:rsidRPr="00C851C8" w:rsidR="00C851C8" w:rsidP="00C851C8" w:rsidRDefault="00C851C8" w14:paraId="726848F3"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HUD Field Office</w:t>
      </w:r>
      <w:r w:rsidRPr="00C851C8">
        <w:rPr>
          <w:rFonts w:ascii="Lato" w:hAnsi="Lato" w:eastAsia="Times New Roman" w:cs="Times New Roman"/>
          <w:sz w:val="20"/>
          <w:szCs w:val="20"/>
        </w:rPr>
        <w:tab/>
        <w:t>5</w:t>
      </w:r>
    </w:p>
    <w:p w:rsidRPr="00C851C8" w:rsidR="00C851C8" w:rsidP="00C851C8" w:rsidRDefault="00C851C8" w14:paraId="25C37F3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HUD Headquarters</w:t>
      </w:r>
      <w:r w:rsidRPr="00C851C8">
        <w:rPr>
          <w:rFonts w:ascii="Lato" w:hAnsi="Lato" w:eastAsia="Times New Roman" w:cs="Times New Roman"/>
          <w:sz w:val="20"/>
          <w:szCs w:val="20"/>
        </w:rPr>
        <w:tab/>
        <w:t>6</w:t>
      </w:r>
    </w:p>
    <w:p w:rsidRPr="00C851C8" w:rsidR="00C851C8" w:rsidP="00C851C8" w:rsidRDefault="00C851C8" w14:paraId="57F48BB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Municipal or local government agencies</w:t>
      </w:r>
      <w:r w:rsidRPr="00C851C8">
        <w:rPr>
          <w:rFonts w:ascii="Lato" w:hAnsi="Lato" w:eastAsia="Times New Roman" w:cs="Times New Roman"/>
          <w:sz w:val="20"/>
          <w:szCs w:val="20"/>
        </w:rPr>
        <w:tab/>
        <w:t>7</w:t>
      </w:r>
    </w:p>
    <w:p w:rsidRPr="00C851C8" w:rsidR="00C851C8" w:rsidP="00C851C8" w:rsidRDefault="00C851C8" w14:paraId="5BA1D04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 xml:space="preserve">Other </w:t>
      </w:r>
      <w:r w:rsidRPr="00C851C8">
        <w:rPr>
          <w:rFonts w:ascii="Lato" w:hAnsi="Lato" w:eastAsia="Times New Roman" w:cs="Times New Roman"/>
          <w:sz w:val="20"/>
          <w:szCs w:val="20"/>
        </w:rPr>
        <w:tab/>
        <w:t>9</w:t>
      </w:r>
    </w:p>
    <w:p w:rsidRPr="00C851C8" w:rsidR="00C851C8" w:rsidP="00C851C8" w:rsidRDefault="00C851C8" w14:paraId="69C07FAC"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t>Please specify: ___________________</w:t>
      </w:r>
    </w:p>
    <w:p w:rsidRPr="00C851C8" w:rsidR="00C851C8" w:rsidP="00C851C8" w:rsidRDefault="00C851C8" w14:paraId="18EECCB1" w14:textId="77777777">
      <w:pPr>
        <w:spacing w:after="120" w:line="240" w:lineRule="auto"/>
        <w:rPr>
          <w:rFonts w:ascii="Lato" w:hAnsi="Lato" w:eastAsia="Times New Roman" w:cs="Times New Roman"/>
          <w:sz w:val="20"/>
          <w:szCs w:val="20"/>
        </w:rPr>
      </w:pPr>
    </w:p>
    <w:p w:rsidRPr="00C851C8" w:rsidR="00C851C8" w:rsidP="006042B7" w:rsidRDefault="00C851C8" w14:paraId="1C2F68A9"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Asset management experts agree that the choice of property manager is one of the most consequential decisions that an asset manager makes. At the time of the RAD conversion, which factors were most important in determining who would provide property management services for your post-conversion RAD properties? (SELECT UP TO 3)</w:t>
      </w:r>
    </w:p>
    <w:p w:rsidRPr="00C851C8" w:rsidR="00C851C8" w:rsidP="00C851C8" w:rsidRDefault="00C851C8" w14:paraId="61CEE45F" w14:textId="77777777">
      <w:pPr>
        <w:spacing w:after="120" w:line="276" w:lineRule="auto"/>
        <w:ind w:left="720"/>
        <w:contextualSpacing/>
        <w:rPr>
          <w:rFonts w:ascii="Lato" w:hAnsi="Lato" w:eastAsia="Times New Roman" w:cs="Calibri"/>
          <w:sz w:val="20"/>
          <w:szCs w:val="20"/>
        </w:rPr>
      </w:pPr>
    </w:p>
    <w:p w:rsidRPr="00C851C8" w:rsidR="00C851C8" w:rsidP="00C851C8" w:rsidRDefault="00C851C8" w14:paraId="591C0D91"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Capacity to effectively manage affordable housing</w:t>
      </w:r>
      <w:r w:rsidRPr="00C851C8">
        <w:rPr>
          <w:rFonts w:ascii="Lato" w:hAnsi="Lato" w:eastAsia="Times New Roman" w:cs="Times New Roman"/>
          <w:sz w:val="20"/>
          <w:szCs w:val="20"/>
        </w:rPr>
        <w:tab/>
        <w:t>1</w:t>
      </w:r>
    </w:p>
    <w:p w:rsidRPr="00C851C8" w:rsidR="00C851C8" w:rsidP="00C851C8" w:rsidRDefault="00C851C8" w14:paraId="24415396"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Capacity to deliver or coordinate resident services</w:t>
      </w:r>
      <w:r w:rsidRPr="00C851C8">
        <w:rPr>
          <w:rFonts w:ascii="Lato" w:hAnsi="Lato" w:eastAsia="Times New Roman" w:cs="Times New Roman"/>
          <w:sz w:val="20"/>
          <w:szCs w:val="20"/>
        </w:rPr>
        <w:tab/>
        <w:t>2</w:t>
      </w:r>
    </w:p>
    <w:p w:rsidRPr="00C851C8" w:rsidR="00C851C8" w:rsidP="00C851C8" w:rsidRDefault="00C851C8" w14:paraId="79306825"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Cost</w:t>
      </w:r>
      <w:r w:rsidRPr="00C851C8">
        <w:rPr>
          <w:rFonts w:ascii="Lato" w:hAnsi="Lato" w:eastAsia="Times New Roman" w:cs="Times New Roman"/>
          <w:sz w:val="20"/>
          <w:szCs w:val="20"/>
        </w:rPr>
        <w:tab/>
        <w:t>3</w:t>
      </w:r>
    </w:p>
    <w:p w:rsidRPr="00C851C8" w:rsidR="00C851C8" w:rsidP="00C851C8" w:rsidRDefault="00C851C8" w14:paraId="51185EA8"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Continuation of existing arrangements</w:t>
      </w:r>
      <w:r w:rsidRPr="00C851C8">
        <w:rPr>
          <w:rFonts w:ascii="Lato" w:hAnsi="Lato" w:eastAsia="Times New Roman" w:cs="Times New Roman"/>
          <w:sz w:val="20"/>
          <w:szCs w:val="20"/>
        </w:rPr>
        <w:tab/>
        <w:t>4</w:t>
      </w:r>
    </w:p>
    <w:p w:rsidRPr="00C851C8" w:rsidR="00C851C8" w:rsidP="00C851C8" w:rsidRDefault="00C851C8" w14:paraId="2EF43FC1"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 xml:space="preserve">Labor issues with respect to current workforce (e.g., avoid layoffs, retirement plan) </w:t>
      </w:r>
      <w:r w:rsidRPr="00C851C8">
        <w:rPr>
          <w:rFonts w:ascii="Lato" w:hAnsi="Lato" w:eastAsia="Times New Roman" w:cs="Times New Roman"/>
          <w:sz w:val="20"/>
          <w:szCs w:val="20"/>
        </w:rPr>
        <w:tab/>
        <w:t>5</w:t>
      </w:r>
    </w:p>
    <w:p w:rsidRPr="00C851C8" w:rsidR="00C851C8" w:rsidP="00C851C8" w:rsidRDefault="00C851C8" w14:paraId="6B3E9817"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Experience with HUD systems and reporting requirements</w:t>
      </w:r>
      <w:r w:rsidRPr="00C851C8">
        <w:rPr>
          <w:rFonts w:ascii="Lato" w:hAnsi="Lato" w:eastAsia="Times New Roman" w:cs="Times New Roman"/>
          <w:sz w:val="20"/>
          <w:szCs w:val="20"/>
        </w:rPr>
        <w:tab/>
        <w:t>6</w:t>
      </w:r>
    </w:p>
    <w:p w:rsidRPr="00C851C8" w:rsidR="00C851C8" w:rsidP="00C851C8" w:rsidRDefault="00C851C8" w14:paraId="5B5DA769"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Experience with non-public housing residential property management</w:t>
      </w:r>
      <w:r w:rsidRPr="00C851C8">
        <w:rPr>
          <w:rFonts w:ascii="Lato" w:hAnsi="Lato" w:eastAsia="Times New Roman" w:cs="Times New Roman"/>
          <w:sz w:val="20"/>
          <w:szCs w:val="20"/>
        </w:rPr>
        <w:tab/>
        <w:t>7</w:t>
      </w:r>
    </w:p>
    <w:p w:rsidRPr="00C851C8" w:rsidR="00C851C8" w:rsidP="00C851C8" w:rsidRDefault="00C851C8" w14:paraId="32EC4721"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 xml:space="preserve">Compliance experience with Section 8 PBV (if applicable) </w:t>
      </w:r>
      <w:r w:rsidRPr="00C851C8">
        <w:rPr>
          <w:rFonts w:ascii="Lato" w:hAnsi="Lato" w:eastAsia="Times New Roman" w:cs="Times New Roman"/>
          <w:sz w:val="20"/>
          <w:szCs w:val="20"/>
        </w:rPr>
        <w:tab/>
        <w:t>8</w:t>
      </w:r>
    </w:p>
    <w:p w:rsidRPr="00C851C8" w:rsidR="00C851C8" w:rsidP="00C851C8" w:rsidRDefault="00C851C8" w14:paraId="2D718A9E"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 xml:space="preserve">Compliance experience with Section 8 PBRA (if applicable) </w:t>
      </w:r>
      <w:r w:rsidRPr="00C851C8">
        <w:rPr>
          <w:rFonts w:ascii="Lato" w:hAnsi="Lato" w:eastAsia="Times New Roman" w:cs="Times New Roman"/>
          <w:sz w:val="20"/>
          <w:szCs w:val="20"/>
        </w:rPr>
        <w:tab/>
        <w:t>9</w:t>
      </w:r>
    </w:p>
    <w:p w:rsidRPr="00C851C8" w:rsidR="00C851C8" w:rsidP="00C851C8" w:rsidRDefault="00C851C8" w14:paraId="77DF89C4" w14:textId="77777777">
      <w:pPr>
        <w:spacing w:after="120" w:line="276" w:lineRule="auto"/>
        <w:ind w:left="720"/>
        <w:contextualSpacing/>
        <w:rPr>
          <w:rFonts w:ascii="Lato" w:hAnsi="Lato" w:eastAsia="Times New Roman" w:cs="Times New Roman"/>
          <w:sz w:val="20"/>
          <w:szCs w:val="20"/>
        </w:rPr>
      </w:pPr>
      <w:r w:rsidRPr="00C851C8">
        <w:rPr>
          <w:rFonts w:ascii="Lato" w:hAnsi="Lato" w:eastAsia="Times New Roman" w:cs="Times New Roman"/>
          <w:sz w:val="20"/>
          <w:szCs w:val="20"/>
        </w:rPr>
        <w:t xml:space="preserve">Compliance experience with LIHTC (if applicable) </w:t>
      </w:r>
      <w:r w:rsidRPr="00C851C8">
        <w:rPr>
          <w:rFonts w:ascii="Lato" w:hAnsi="Lato" w:eastAsia="Times New Roman" w:cs="Times New Roman"/>
          <w:sz w:val="20"/>
          <w:szCs w:val="20"/>
        </w:rPr>
        <w:tab/>
        <w:t>10</w:t>
      </w:r>
    </w:p>
    <w:p w:rsidRPr="00C851C8" w:rsidR="00C851C8" w:rsidP="00C851C8" w:rsidRDefault="00C851C8" w14:paraId="55B51126"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 xml:space="preserve">Other </w:t>
      </w:r>
      <w:r w:rsidRPr="00C851C8">
        <w:rPr>
          <w:rFonts w:ascii="Lato" w:hAnsi="Lato" w:eastAsia="Times New Roman" w:cs="Times New Roman"/>
          <w:sz w:val="20"/>
          <w:szCs w:val="20"/>
        </w:rPr>
        <w:tab/>
        <w:t>11</w:t>
      </w:r>
    </w:p>
    <w:p w:rsidRPr="00C851C8" w:rsidR="00C851C8" w:rsidP="00C851C8" w:rsidRDefault="00C851C8" w14:paraId="1E5FBCD8"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t>Please describe: ___________________</w:t>
      </w:r>
    </w:p>
    <w:p w:rsidRPr="00C851C8" w:rsidR="00C851C8" w:rsidP="00C851C8" w:rsidRDefault="00C851C8" w14:paraId="59DC5C5F"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C851C8" w:rsidR="00C851C8" w:rsidP="00C851C8" w:rsidRDefault="00C851C8" w14:paraId="75D0814C" w14:textId="77777777">
      <w:pPr>
        <w:spacing w:after="120" w:line="276" w:lineRule="auto"/>
        <w:ind w:left="720"/>
        <w:contextualSpacing/>
        <w:rPr>
          <w:rFonts w:ascii="Lato" w:hAnsi="Lato" w:eastAsia="Times New Roman" w:cs="Calibri"/>
          <w:sz w:val="20"/>
          <w:szCs w:val="20"/>
        </w:rPr>
      </w:pPr>
      <w:r w:rsidRPr="00C851C8">
        <w:rPr>
          <w:rFonts w:ascii="Lato" w:hAnsi="Lato" w:eastAsia="Times New Roman" w:cs="Calibri"/>
          <w:sz w:val="20"/>
          <w:szCs w:val="20"/>
        </w:rPr>
        <w:t>[</w:t>
      </w:r>
      <w:r w:rsidRPr="00C851C8">
        <w:rPr>
          <w:rFonts w:ascii="Lato" w:hAnsi="Lato" w:eastAsia="Times New Roman" w:cs="Calibri"/>
          <w:b/>
          <w:sz w:val="20"/>
          <w:szCs w:val="20"/>
        </w:rPr>
        <w:t>Question logic</w:t>
      </w:r>
      <w:r w:rsidRPr="00C851C8">
        <w:rPr>
          <w:rFonts w:ascii="Lato" w:hAnsi="Lato" w:eastAsia="Times New Roman" w:cs="Calibri"/>
          <w:sz w:val="20"/>
          <w:szCs w:val="20"/>
        </w:rPr>
        <w:t xml:space="preserve"> – revise list of response options based on whether PHA has 1 or 2+ RAD conversions]</w:t>
      </w:r>
    </w:p>
    <w:p w:rsidRPr="00C851C8" w:rsidR="00C851C8" w:rsidP="00C851C8" w:rsidRDefault="00C851C8" w14:paraId="5AFD4A2D" w14:textId="77777777">
      <w:pPr>
        <w:spacing w:after="120" w:line="276" w:lineRule="auto"/>
        <w:ind w:left="720"/>
        <w:contextualSpacing/>
        <w:rPr>
          <w:rFonts w:ascii="Lato" w:hAnsi="Lato" w:eastAsia="Times New Roman" w:cs="Calibri"/>
          <w:sz w:val="20"/>
          <w:szCs w:val="20"/>
        </w:rPr>
      </w:pPr>
    </w:p>
    <w:p w:rsidRPr="00C851C8" w:rsidR="00C851C8" w:rsidP="006042B7" w:rsidRDefault="00C851C8" w14:paraId="42138D12"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In general, are you satisfied with the property management arrangements at the RAD properties?</w:t>
      </w:r>
    </w:p>
    <w:p w:rsidRPr="00C851C8" w:rsidR="00C851C8" w:rsidP="00C851C8" w:rsidRDefault="00C851C8" w14:paraId="0317B48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Yes, they are working out well </w:t>
      </w:r>
      <w:r w:rsidRPr="00C851C8">
        <w:rPr>
          <w:rFonts w:ascii="Lato" w:hAnsi="Lato" w:eastAsia="Times New Roman" w:cs="Calibri"/>
          <w:sz w:val="20"/>
          <w:szCs w:val="20"/>
        </w:rPr>
        <w:tab/>
        <w:t>1</w:t>
      </w:r>
    </w:p>
    <w:p w:rsidRPr="00C851C8" w:rsidR="00C851C8" w:rsidP="00C851C8" w:rsidRDefault="00C851C8" w14:paraId="3F75290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It would have been better to contract out property </w:t>
      </w:r>
    </w:p>
    <w:p w:rsidRPr="00C851C8" w:rsidR="00C851C8" w:rsidP="00C851C8" w:rsidRDefault="00C851C8" w14:paraId="0CB311A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management for more properties </w:t>
      </w:r>
      <w:r w:rsidRPr="00C851C8">
        <w:rPr>
          <w:rFonts w:ascii="Lato" w:hAnsi="Lato" w:eastAsia="Times New Roman" w:cs="Calibri"/>
          <w:sz w:val="20"/>
          <w:szCs w:val="20"/>
        </w:rPr>
        <w:tab/>
        <w:t>2</w:t>
      </w:r>
    </w:p>
    <w:p w:rsidRPr="00C851C8" w:rsidR="00C851C8" w:rsidP="00C851C8" w:rsidRDefault="00C851C8" w14:paraId="4CB877E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It would have been better to keep property management </w:t>
      </w:r>
    </w:p>
    <w:p w:rsidRPr="00C851C8" w:rsidR="00C851C8" w:rsidP="00C851C8" w:rsidRDefault="00C851C8" w14:paraId="5BDBA82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in house for more properties </w:t>
      </w:r>
      <w:r w:rsidRPr="00C851C8">
        <w:rPr>
          <w:rFonts w:ascii="Lato" w:hAnsi="Lato" w:eastAsia="Times New Roman" w:cs="Calibri"/>
          <w:sz w:val="20"/>
          <w:szCs w:val="20"/>
        </w:rPr>
        <w:tab/>
        <w:t>3</w:t>
      </w:r>
    </w:p>
    <w:p w:rsidRPr="00C851C8" w:rsidR="00C851C8" w:rsidP="00C851C8" w:rsidRDefault="00C851C8" w14:paraId="14CF1A4B"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 there have been unexpected difficulties (e.g., replacing property</w:t>
      </w:r>
    </w:p>
    <w:p w:rsidRPr="00C851C8" w:rsidR="00C851C8" w:rsidP="00C851C8" w:rsidRDefault="00C851C8" w14:paraId="68306A3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management staff or companies) </w:t>
      </w:r>
      <w:r w:rsidRPr="00C851C8">
        <w:rPr>
          <w:rFonts w:ascii="Lato" w:hAnsi="Lato" w:eastAsia="Times New Roman" w:cs="Calibri"/>
          <w:sz w:val="20"/>
          <w:szCs w:val="20"/>
        </w:rPr>
        <w:tab/>
        <w:t>4</w:t>
      </w:r>
    </w:p>
    <w:p w:rsidRPr="00C851C8" w:rsidR="00C851C8" w:rsidP="00C851C8" w:rsidRDefault="00C851C8" w14:paraId="246797F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Too soon to tell </w:t>
      </w:r>
      <w:r w:rsidRPr="00C851C8">
        <w:rPr>
          <w:rFonts w:ascii="Lato" w:hAnsi="Lato" w:eastAsia="Times New Roman" w:cs="Calibri"/>
          <w:sz w:val="20"/>
          <w:szCs w:val="20"/>
        </w:rPr>
        <w:tab/>
        <w:t>5</w:t>
      </w:r>
    </w:p>
    <w:p w:rsidRPr="00C851C8" w:rsidR="00C851C8" w:rsidP="00C851C8" w:rsidRDefault="00C851C8" w14:paraId="353D0232" w14:textId="77777777">
      <w:pPr>
        <w:tabs>
          <w:tab w:val="right" w:leader="dot" w:pos="720"/>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008A057F" w14:textId="77777777">
      <w:pPr>
        <w:numPr>
          <w:ilvl w:val="0"/>
          <w:numId w:val="4"/>
        </w:numPr>
        <w:spacing w:after="0" w:line="240" w:lineRule="auto"/>
        <w:rPr>
          <w:rFonts w:ascii="Lato" w:hAnsi="Lato" w:eastAsia="Times New Roman" w:cs="Calibri"/>
          <w:sz w:val="20"/>
          <w:szCs w:val="20"/>
        </w:rPr>
      </w:pPr>
      <w:r w:rsidRPr="00C851C8">
        <w:rPr>
          <w:rFonts w:ascii="Lato" w:hAnsi="Lato" w:eastAsia="Times New Roman" w:cs="Calibri"/>
          <w:sz w:val="20"/>
          <w:szCs w:val="20"/>
        </w:rPr>
        <w:lastRenderedPageBreak/>
        <w:t xml:space="preserve">In terms of asset management and operations, do you think that your PHA’s RAD properties are better positioned for long-term preservation after the RAD conversion? </w:t>
      </w:r>
    </w:p>
    <w:p w:rsidRPr="00C851C8" w:rsidR="00C851C8" w:rsidP="00C851C8" w:rsidRDefault="00C851C8" w14:paraId="4A0177A2" w14:textId="77777777">
      <w:pPr>
        <w:spacing w:after="0" w:line="240" w:lineRule="auto"/>
        <w:ind w:left="720"/>
        <w:rPr>
          <w:rFonts w:ascii="Lato" w:hAnsi="Lato" w:eastAsia="Times New Roman" w:cs="Calibri"/>
          <w:sz w:val="20"/>
          <w:szCs w:val="20"/>
        </w:rPr>
      </w:pPr>
    </w:p>
    <w:p w:rsidRPr="00C851C8" w:rsidR="00C851C8" w:rsidP="00C851C8" w:rsidRDefault="00C851C8" w14:paraId="355758EC"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 Much better position</w:t>
      </w:r>
      <w:r w:rsidRPr="00C851C8">
        <w:rPr>
          <w:rFonts w:ascii="Lato" w:hAnsi="Lato" w:eastAsia="Times New Roman" w:cs="Times New Roman"/>
          <w:sz w:val="20"/>
          <w:szCs w:val="20"/>
        </w:rPr>
        <w:tab/>
      </w:r>
    </w:p>
    <w:p w:rsidRPr="00C851C8" w:rsidR="00C851C8" w:rsidP="00C851C8" w:rsidRDefault="00C851C8" w14:paraId="72FB1738"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 Somewhat better position</w:t>
      </w:r>
      <w:r w:rsidRPr="00C851C8">
        <w:rPr>
          <w:rFonts w:ascii="Lato" w:hAnsi="Lato" w:eastAsia="Times New Roman" w:cs="Times New Roman"/>
          <w:sz w:val="20"/>
          <w:szCs w:val="20"/>
        </w:rPr>
        <w:tab/>
      </w:r>
      <w:r w:rsidRPr="00C851C8">
        <w:rPr>
          <w:rFonts w:ascii="Lato" w:hAnsi="Lato" w:eastAsia="Times New Roman" w:cs="Times New Roman"/>
          <w:sz w:val="20"/>
          <w:szCs w:val="20"/>
        </w:rPr>
        <w:tab/>
      </w:r>
    </w:p>
    <w:p w:rsidRPr="00C851C8" w:rsidR="00C851C8" w:rsidP="00C851C8" w:rsidRDefault="00C851C8" w14:paraId="25B6B61B"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 No change</w:t>
      </w:r>
    </w:p>
    <w:p w:rsidRPr="00C851C8" w:rsidR="00C851C8" w:rsidP="00C851C8" w:rsidRDefault="00C851C8" w14:paraId="6D74FFE6"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 Somewhat worse position</w:t>
      </w:r>
    </w:p>
    <w:p w:rsidRPr="00C851C8" w:rsidR="00C851C8" w:rsidP="00C851C8" w:rsidRDefault="00C851C8" w14:paraId="3C8A0F71" w14:textId="77777777">
      <w:pPr>
        <w:spacing w:after="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 Much worse position</w:t>
      </w:r>
    </w:p>
    <w:p w:rsidRPr="00C851C8" w:rsidR="00C851C8" w:rsidP="00C851C8" w:rsidRDefault="00C851C8" w14:paraId="177F49AE" w14:textId="77777777">
      <w:pPr>
        <w:spacing w:after="120" w:line="240" w:lineRule="auto"/>
        <w:rPr>
          <w:rFonts w:ascii="Lato" w:hAnsi="Lato" w:eastAsia="Times New Roman" w:cs="Times New Roman"/>
          <w:sz w:val="20"/>
          <w:szCs w:val="20"/>
        </w:rPr>
      </w:pPr>
    </w:p>
    <w:p w:rsidRPr="00C851C8" w:rsidR="00C851C8" w:rsidP="00C851C8" w:rsidRDefault="00C851C8" w14:paraId="093A53B5"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Asset Management Activities</w:t>
      </w:r>
    </w:p>
    <w:p w:rsidRPr="00C851C8" w:rsidR="00C851C8" w:rsidP="00C851C8" w:rsidRDefault="00C851C8" w14:paraId="1DAA02C6" w14:textId="77777777">
      <w:pPr>
        <w:spacing w:after="120" w:line="240" w:lineRule="auto"/>
        <w:rPr>
          <w:rFonts w:ascii="Lato" w:hAnsi="Lato" w:eastAsia="Times New Roman" w:cs="Times New Roman"/>
          <w:sz w:val="20"/>
          <w:szCs w:val="20"/>
        </w:rPr>
      </w:pPr>
      <w:r w:rsidRPr="00C851C8">
        <w:rPr>
          <w:rFonts w:ascii="Lato" w:hAnsi="Lato" w:eastAsia="Calibri" w:cs="Times New Roman"/>
          <w:i/>
          <w:sz w:val="20"/>
          <w:szCs w:val="20"/>
        </w:rPr>
        <w:t>The following questions focus on activities common to general real estate asset management. Your answers will help us assess the similarities and differences between RAD asset management and private-sector asset management.</w:t>
      </w:r>
    </w:p>
    <w:p w:rsidRPr="00C851C8" w:rsidR="00C851C8" w:rsidP="00C851C8" w:rsidRDefault="00C851C8" w14:paraId="1E392C5D" w14:textId="77777777">
      <w:pPr>
        <w:spacing w:after="120" w:line="240" w:lineRule="auto"/>
        <w:rPr>
          <w:rFonts w:ascii="Lato" w:hAnsi="Lato" w:eastAsia="Times New Roman" w:cs="Times New Roman"/>
          <w:sz w:val="20"/>
          <w:szCs w:val="20"/>
        </w:rPr>
      </w:pPr>
    </w:p>
    <w:p w:rsidRPr="00C851C8" w:rsidR="00C851C8" w:rsidP="006042B7" w:rsidRDefault="00C851C8" w14:paraId="1267BBBD"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In general, does each RAD property have a business plan or a strategic plan?</w:t>
      </w:r>
    </w:p>
    <w:p w:rsidRPr="00C851C8" w:rsidR="00C851C8" w:rsidP="00C851C8" w:rsidRDefault="00C851C8" w14:paraId="3099EDD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1C473DEF"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741FBCF5" w14:textId="77777777">
      <w:pPr>
        <w:tabs>
          <w:tab w:val="left" w:pos="720"/>
          <w:tab w:val="right" w:leader="dot" w:pos="5760"/>
        </w:tabs>
        <w:spacing w:after="60" w:line="240" w:lineRule="auto"/>
        <w:ind w:left="2160"/>
        <w:rPr>
          <w:rFonts w:ascii="Lato" w:hAnsi="Lato" w:eastAsia="Times New Roman" w:cs="Calibri"/>
          <w:sz w:val="20"/>
          <w:szCs w:val="20"/>
        </w:rPr>
      </w:pPr>
    </w:p>
    <w:p w:rsidRPr="00C851C8" w:rsidR="00C851C8" w:rsidP="00C851C8" w:rsidRDefault="00C851C8" w14:paraId="00A0F99F" w14:textId="76FE3827">
      <w:pPr>
        <w:ind w:left="1440"/>
        <w:contextualSpacing/>
        <w:rPr>
          <w:rFonts w:ascii="Lato" w:hAnsi="Lato" w:eastAsia="Times New Roman" w:cs="Calibri"/>
          <w:bCs/>
          <w:sz w:val="20"/>
          <w:szCs w:val="20"/>
        </w:rPr>
      </w:pPr>
      <w:r w:rsidRPr="00C851C8">
        <w:rPr>
          <w:rFonts w:ascii="Lato" w:hAnsi="Lato" w:eastAsia="Times New Roman" w:cs="Calibri"/>
          <w:bCs/>
          <w:sz w:val="20"/>
          <w:szCs w:val="20"/>
        </w:rPr>
        <w:t>[</w:t>
      </w:r>
      <w:r w:rsidRPr="00C851C8">
        <w:rPr>
          <w:rFonts w:ascii="Lato" w:hAnsi="Lato" w:eastAsia="Times New Roman" w:cs="Calibri"/>
          <w:b/>
          <w:bCs/>
          <w:sz w:val="20"/>
          <w:szCs w:val="20"/>
        </w:rPr>
        <w:t>Skip logic</w:t>
      </w:r>
      <w:r w:rsidRPr="00C851C8">
        <w:rPr>
          <w:rFonts w:ascii="Lato" w:hAnsi="Lato" w:eastAsia="Times New Roman" w:cs="Calibri"/>
          <w:bCs/>
          <w:sz w:val="20"/>
          <w:szCs w:val="20"/>
        </w:rPr>
        <w:t xml:space="preserve"> – ask </w:t>
      </w:r>
      <w:proofErr w:type="gramStart"/>
      <w:r w:rsidRPr="00C851C8">
        <w:rPr>
          <w:rFonts w:ascii="Lato" w:hAnsi="Lato" w:eastAsia="Times New Roman" w:cs="Calibri"/>
          <w:bCs/>
          <w:sz w:val="20"/>
          <w:szCs w:val="20"/>
        </w:rPr>
        <w:t>follow</w:t>
      </w:r>
      <w:proofErr w:type="gramEnd"/>
      <w:r w:rsidRPr="00C851C8">
        <w:rPr>
          <w:rFonts w:ascii="Lato" w:hAnsi="Lato" w:eastAsia="Times New Roman" w:cs="Calibri"/>
          <w:bCs/>
          <w:sz w:val="20"/>
          <w:szCs w:val="20"/>
        </w:rPr>
        <w:t xml:space="preserve"> up questions 5</w:t>
      </w:r>
      <w:r w:rsidR="00F9031B">
        <w:rPr>
          <w:rFonts w:ascii="Lato" w:hAnsi="Lato" w:eastAsia="Times New Roman" w:cs="Calibri"/>
          <w:bCs/>
          <w:sz w:val="20"/>
          <w:szCs w:val="20"/>
        </w:rPr>
        <w:t>3</w:t>
      </w:r>
      <w:r w:rsidRPr="00C851C8">
        <w:rPr>
          <w:rFonts w:ascii="Lato" w:hAnsi="Lato" w:eastAsia="Times New Roman" w:cs="Calibri"/>
          <w:bCs/>
          <w:sz w:val="20"/>
          <w:szCs w:val="20"/>
        </w:rPr>
        <w:t>A and 5</w:t>
      </w:r>
      <w:r w:rsidR="00F9031B">
        <w:rPr>
          <w:rFonts w:ascii="Lato" w:hAnsi="Lato" w:eastAsia="Times New Roman" w:cs="Calibri"/>
          <w:bCs/>
          <w:sz w:val="20"/>
          <w:szCs w:val="20"/>
        </w:rPr>
        <w:t>3</w:t>
      </w:r>
      <w:r w:rsidRPr="00C851C8">
        <w:rPr>
          <w:rFonts w:ascii="Lato" w:hAnsi="Lato" w:eastAsia="Times New Roman" w:cs="Calibri"/>
          <w:bCs/>
          <w:sz w:val="20"/>
          <w:szCs w:val="20"/>
        </w:rPr>
        <w:t>B only if 5</w:t>
      </w:r>
      <w:r w:rsidR="00F9031B">
        <w:rPr>
          <w:rFonts w:ascii="Lato" w:hAnsi="Lato" w:eastAsia="Times New Roman" w:cs="Calibri"/>
          <w:bCs/>
          <w:sz w:val="20"/>
          <w:szCs w:val="20"/>
        </w:rPr>
        <w:t>3</w:t>
      </w:r>
      <w:r w:rsidRPr="00C851C8">
        <w:rPr>
          <w:rFonts w:ascii="Lato" w:hAnsi="Lato" w:eastAsia="Times New Roman" w:cs="Calibri"/>
          <w:bCs/>
          <w:sz w:val="20"/>
          <w:szCs w:val="20"/>
        </w:rPr>
        <w:t xml:space="preserve"> = “yes”]</w:t>
      </w:r>
    </w:p>
    <w:p w:rsidRPr="00C851C8" w:rsidR="00C851C8" w:rsidP="00C851C8" w:rsidRDefault="00C851C8" w14:paraId="3A94EA8E" w14:textId="11BD376B">
      <w:pPr>
        <w:ind w:left="1440"/>
        <w:contextualSpacing/>
        <w:rPr>
          <w:rFonts w:ascii="Lato" w:hAnsi="Lato" w:eastAsia="Times New Roman" w:cs="Calibri"/>
          <w:bCs/>
          <w:sz w:val="20"/>
          <w:szCs w:val="20"/>
        </w:rPr>
      </w:pPr>
      <w:r w:rsidRPr="00C851C8">
        <w:rPr>
          <w:rFonts w:ascii="Lato" w:hAnsi="Lato" w:eastAsia="Times New Roman" w:cs="Calibri"/>
          <w:bCs/>
          <w:sz w:val="20"/>
          <w:szCs w:val="20"/>
        </w:rPr>
        <w:t>[IF Q5</w:t>
      </w:r>
      <w:r w:rsidR="00F9031B">
        <w:rPr>
          <w:rFonts w:ascii="Lato" w:hAnsi="Lato" w:eastAsia="Times New Roman" w:cs="Calibri"/>
          <w:bCs/>
          <w:sz w:val="20"/>
          <w:szCs w:val="20"/>
        </w:rPr>
        <w:t>3</w:t>
      </w:r>
      <w:r w:rsidRPr="00C851C8">
        <w:rPr>
          <w:rFonts w:ascii="Lato" w:hAnsi="Lato" w:eastAsia="Times New Roman" w:cs="Calibri"/>
          <w:bCs/>
          <w:sz w:val="20"/>
          <w:szCs w:val="20"/>
        </w:rPr>
        <w:t xml:space="preserve"> = 1, ASK]</w:t>
      </w:r>
    </w:p>
    <w:p w:rsidRPr="00C851C8" w:rsidR="00C851C8" w:rsidP="00C851C8" w:rsidRDefault="00C851C8" w14:paraId="7DF7205A" w14:textId="77777777">
      <w:pPr>
        <w:ind w:left="1440"/>
        <w:contextualSpacing/>
        <w:rPr>
          <w:rFonts w:ascii="Lato" w:hAnsi="Lato" w:eastAsia="Times New Roman" w:cs="Calibri"/>
          <w:bCs/>
          <w:sz w:val="20"/>
          <w:szCs w:val="20"/>
        </w:rPr>
      </w:pPr>
    </w:p>
    <w:p w:rsidRPr="00C851C8" w:rsidR="00C851C8" w:rsidP="00C851C8" w:rsidRDefault="00C851C8" w14:paraId="0CA10F0A" w14:textId="2303B21B">
      <w:pPr>
        <w:ind w:left="1440"/>
        <w:contextualSpacing/>
        <w:rPr>
          <w:rFonts w:ascii="Lato" w:hAnsi="Lato" w:eastAsia="Times New Roman" w:cs="Calibri"/>
          <w:bCs/>
          <w:sz w:val="20"/>
          <w:szCs w:val="20"/>
        </w:rPr>
      </w:pPr>
      <w:r w:rsidRPr="00C851C8">
        <w:rPr>
          <w:rFonts w:ascii="Lato" w:hAnsi="Lato" w:eastAsia="Times New Roman" w:cs="Calibri"/>
          <w:bCs/>
          <w:sz w:val="20"/>
          <w:szCs w:val="20"/>
        </w:rPr>
        <w:t>5</w:t>
      </w:r>
      <w:r w:rsidR="00F9031B">
        <w:rPr>
          <w:rFonts w:ascii="Lato" w:hAnsi="Lato" w:eastAsia="Times New Roman" w:cs="Calibri"/>
          <w:bCs/>
          <w:sz w:val="20"/>
          <w:szCs w:val="20"/>
        </w:rPr>
        <w:t>3</w:t>
      </w:r>
      <w:r w:rsidRPr="00C851C8">
        <w:rPr>
          <w:rFonts w:ascii="Lato" w:hAnsi="Lato" w:eastAsia="Times New Roman" w:cs="Calibri"/>
          <w:bCs/>
          <w:sz w:val="20"/>
          <w:szCs w:val="20"/>
        </w:rPr>
        <w:t>.A. In general, how often are the business or strategic plans updated?</w:t>
      </w:r>
    </w:p>
    <w:p w:rsidRPr="00C851C8" w:rsidR="00C851C8" w:rsidP="00C851C8" w:rsidRDefault="00C851C8" w14:paraId="19CAAD4E"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Annually or more frequently</w:t>
      </w:r>
      <w:r w:rsidRPr="00C851C8">
        <w:rPr>
          <w:rFonts w:ascii="Lato" w:hAnsi="Lato" w:eastAsia="Times New Roman" w:cs="Calibri"/>
          <w:sz w:val="20"/>
          <w:szCs w:val="20"/>
        </w:rPr>
        <w:tab/>
        <w:t>1</w:t>
      </w:r>
    </w:p>
    <w:p w:rsidRPr="00C851C8" w:rsidR="00C851C8" w:rsidP="00C851C8" w:rsidRDefault="00C851C8" w14:paraId="0F67456F"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Every 2 to 4 years</w:t>
      </w:r>
      <w:r w:rsidRPr="00C851C8">
        <w:rPr>
          <w:rFonts w:ascii="Lato" w:hAnsi="Lato" w:eastAsia="Times New Roman" w:cs="Calibri"/>
          <w:sz w:val="20"/>
          <w:szCs w:val="20"/>
        </w:rPr>
        <w:tab/>
        <w:t>2</w:t>
      </w:r>
    </w:p>
    <w:p w:rsidRPr="00C851C8" w:rsidR="00C851C8" w:rsidP="00C851C8" w:rsidRDefault="00C851C8" w14:paraId="07DF5A5E"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Every 5 years</w:t>
      </w:r>
      <w:r w:rsidRPr="00C851C8">
        <w:rPr>
          <w:rFonts w:ascii="Lato" w:hAnsi="Lato" w:eastAsia="Times New Roman" w:cs="Calibri"/>
          <w:sz w:val="20"/>
          <w:szCs w:val="20"/>
        </w:rPr>
        <w:tab/>
        <w:t>3</w:t>
      </w:r>
    </w:p>
    <w:p w:rsidRPr="00C851C8" w:rsidR="00C851C8" w:rsidP="00C851C8" w:rsidRDefault="00C851C8" w14:paraId="1E9A6D9D"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Less frequently than 5 years or only when </w:t>
      </w:r>
    </w:p>
    <w:p w:rsidRPr="00C851C8" w:rsidR="00C851C8" w:rsidP="00C851C8" w:rsidRDefault="00C851C8" w14:paraId="256BF2FC"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necessary</w:t>
      </w:r>
      <w:r w:rsidRPr="00C851C8">
        <w:rPr>
          <w:rFonts w:ascii="Lato" w:hAnsi="Lato" w:eastAsia="Times New Roman" w:cs="Calibri"/>
          <w:sz w:val="20"/>
          <w:szCs w:val="20"/>
        </w:rPr>
        <w:tab/>
        <w:t>4</w:t>
      </w:r>
    </w:p>
    <w:p w:rsidRPr="00C851C8" w:rsidR="00C851C8" w:rsidP="00C851C8" w:rsidRDefault="00C851C8" w14:paraId="395563F2"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No updates are scheduled or expected</w:t>
      </w:r>
      <w:r w:rsidRPr="00C851C8">
        <w:rPr>
          <w:rFonts w:ascii="Lato" w:hAnsi="Lato" w:eastAsia="Times New Roman" w:cs="Calibri"/>
          <w:sz w:val="20"/>
          <w:szCs w:val="20"/>
        </w:rPr>
        <w:tab/>
        <w:t>5</w:t>
      </w:r>
    </w:p>
    <w:p w:rsidRPr="00C851C8" w:rsidR="00C851C8" w:rsidP="00C851C8" w:rsidRDefault="00C851C8" w14:paraId="1BE80FCF" w14:textId="77777777">
      <w:pPr>
        <w:tabs>
          <w:tab w:val="right" w:leader="dot" w:pos="720"/>
          <w:tab w:val="right" w:leader="dot" w:pos="5760"/>
        </w:tabs>
        <w:spacing w:after="60" w:line="240" w:lineRule="auto"/>
        <w:ind w:left="2160"/>
        <w:rPr>
          <w:rFonts w:ascii="Lato" w:hAnsi="Lato" w:eastAsia="Times New Roman" w:cs="Calibri"/>
          <w:sz w:val="20"/>
          <w:szCs w:val="20"/>
        </w:rPr>
      </w:pPr>
    </w:p>
    <w:p w:rsidRPr="00C851C8" w:rsidR="00C851C8" w:rsidP="00C851C8" w:rsidRDefault="00C851C8" w14:paraId="30B34A52" w14:textId="77777777">
      <w:pPr>
        <w:ind w:left="1440"/>
        <w:contextualSpacing/>
        <w:rPr>
          <w:rFonts w:ascii="Lato" w:hAnsi="Lato" w:eastAsia="Times New Roman" w:cs="Times New Roman"/>
          <w:sz w:val="20"/>
          <w:szCs w:val="20"/>
        </w:rPr>
      </w:pPr>
      <w:r w:rsidRPr="00C851C8">
        <w:rPr>
          <w:rFonts w:ascii="Lato" w:hAnsi="Lato" w:eastAsia="Times New Roman" w:cs="Times New Roman"/>
          <w:sz w:val="20"/>
          <w:szCs w:val="20"/>
        </w:rPr>
        <w:t>[IF Q56 = 1, ASK]</w:t>
      </w:r>
    </w:p>
    <w:p w:rsidRPr="00C851C8" w:rsidR="00C851C8" w:rsidP="00C851C8" w:rsidRDefault="00C851C8" w14:paraId="6937089F" w14:textId="5FD46C0E">
      <w:pPr>
        <w:ind w:left="1440"/>
        <w:contextualSpacing/>
        <w:rPr>
          <w:rFonts w:ascii="Lato" w:hAnsi="Lato" w:eastAsia="Times New Roman" w:cs="Calibri"/>
          <w:bCs/>
          <w:sz w:val="20"/>
          <w:szCs w:val="20"/>
        </w:rPr>
      </w:pPr>
      <w:r w:rsidRPr="00C851C8">
        <w:rPr>
          <w:rFonts w:ascii="Lato" w:hAnsi="Lato" w:eastAsia="Times New Roman" w:cs="Calibri"/>
          <w:bCs/>
          <w:sz w:val="20"/>
          <w:szCs w:val="20"/>
        </w:rPr>
        <w:t>5</w:t>
      </w:r>
      <w:r w:rsidR="00F9031B">
        <w:rPr>
          <w:rFonts w:ascii="Lato" w:hAnsi="Lato" w:eastAsia="Times New Roman" w:cs="Calibri"/>
          <w:bCs/>
          <w:sz w:val="20"/>
          <w:szCs w:val="20"/>
        </w:rPr>
        <w:t>3</w:t>
      </w:r>
      <w:r w:rsidRPr="00C851C8">
        <w:rPr>
          <w:rFonts w:ascii="Lato" w:hAnsi="Lato" w:eastAsia="Times New Roman" w:cs="Calibri"/>
          <w:bCs/>
          <w:sz w:val="20"/>
          <w:szCs w:val="20"/>
        </w:rPr>
        <w:t>.B. What goals are explicitly addressed in the business or strategic plan? (Select all that apply)</w:t>
      </w:r>
    </w:p>
    <w:p w:rsidRPr="00C851C8" w:rsidR="00C851C8" w:rsidP="00C851C8" w:rsidRDefault="00C851C8" w14:paraId="7F52BDFC"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Maximizing value</w:t>
      </w:r>
      <w:r w:rsidRPr="00C851C8">
        <w:rPr>
          <w:rFonts w:ascii="Lato" w:hAnsi="Lato" w:eastAsia="Times New Roman" w:cs="Calibri"/>
          <w:sz w:val="20"/>
          <w:szCs w:val="20"/>
        </w:rPr>
        <w:tab/>
        <w:t>1</w:t>
      </w:r>
    </w:p>
    <w:p w:rsidRPr="00C851C8" w:rsidR="00C851C8" w:rsidP="00C851C8" w:rsidRDefault="00C851C8" w14:paraId="244F60EA"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Minimizing risks</w:t>
      </w:r>
      <w:r w:rsidRPr="00C851C8">
        <w:rPr>
          <w:rFonts w:ascii="Lato" w:hAnsi="Lato" w:eastAsia="Times New Roman" w:cs="Calibri"/>
          <w:sz w:val="20"/>
          <w:szCs w:val="20"/>
        </w:rPr>
        <w:tab/>
        <w:t>2</w:t>
      </w:r>
    </w:p>
    <w:p w:rsidRPr="00C851C8" w:rsidR="00C851C8" w:rsidP="00C851C8" w:rsidRDefault="00C851C8" w14:paraId="1445A7EF"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Ensuring compliance</w:t>
      </w:r>
      <w:r w:rsidRPr="00C851C8">
        <w:rPr>
          <w:rFonts w:ascii="Lato" w:hAnsi="Lato" w:eastAsia="Times New Roman" w:cs="Calibri"/>
          <w:sz w:val="20"/>
          <w:szCs w:val="20"/>
        </w:rPr>
        <w:tab/>
        <w:t>3</w:t>
      </w:r>
    </w:p>
    <w:p w:rsidRPr="00C851C8" w:rsidR="00C851C8" w:rsidP="00C851C8" w:rsidRDefault="00C851C8" w14:paraId="4F4834C5"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Improving efficiency</w:t>
      </w:r>
      <w:r w:rsidRPr="00C851C8">
        <w:rPr>
          <w:rFonts w:ascii="Lato" w:hAnsi="Lato" w:eastAsia="Times New Roman" w:cs="Calibri"/>
          <w:sz w:val="20"/>
          <w:szCs w:val="20"/>
        </w:rPr>
        <w:tab/>
        <w:t>4</w:t>
      </w:r>
    </w:p>
    <w:p w:rsidRPr="00C851C8" w:rsidR="00C851C8" w:rsidP="00C851C8" w:rsidRDefault="00C851C8" w14:paraId="201D4535"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Preserving affordability</w:t>
      </w:r>
      <w:r w:rsidRPr="00C851C8">
        <w:rPr>
          <w:rFonts w:ascii="Lato" w:hAnsi="Lato" w:eastAsia="Times New Roman" w:cs="Calibri"/>
          <w:sz w:val="20"/>
          <w:szCs w:val="20"/>
        </w:rPr>
        <w:tab/>
        <w:t>5</w:t>
      </w:r>
    </w:p>
    <w:p w:rsidRPr="00C851C8" w:rsidR="00C851C8" w:rsidP="00C851C8" w:rsidRDefault="00C851C8" w14:paraId="1DF4BB5A"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Capital investment and replacement reserves</w:t>
      </w:r>
      <w:r w:rsidRPr="00C851C8">
        <w:rPr>
          <w:rFonts w:ascii="Lato" w:hAnsi="Lato" w:eastAsia="Times New Roman" w:cs="Calibri"/>
          <w:sz w:val="20"/>
          <w:szCs w:val="20"/>
        </w:rPr>
        <w:tab/>
        <w:t>6</w:t>
      </w:r>
    </w:p>
    <w:p w:rsidRPr="00C851C8" w:rsidR="00C851C8" w:rsidP="00C851C8" w:rsidRDefault="00C851C8" w14:paraId="50C42EE8"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Other </w:t>
      </w:r>
      <w:r w:rsidRPr="00C851C8">
        <w:rPr>
          <w:rFonts w:ascii="Lato" w:hAnsi="Lato" w:eastAsia="Times New Roman" w:cs="Calibri"/>
          <w:sz w:val="20"/>
          <w:szCs w:val="20"/>
        </w:rPr>
        <w:tab/>
        <w:t>9</w:t>
      </w:r>
    </w:p>
    <w:p w:rsidRPr="00C851C8" w:rsidR="00C851C8" w:rsidP="00C851C8" w:rsidRDefault="00C851C8" w14:paraId="11485180"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r>
      <w:r w:rsidRPr="00C851C8">
        <w:rPr>
          <w:rFonts w:ascii="Lato" w:hAnsi="Lato" w:eastAsia="Times New Roman" w:cs="Times New Roman"/>
          <w:sz w:val="20"/>
          <w:szCs w:val="20"/>
        </w:rPr>
        <w:tab/>
        <w:t>Please specify: ___________________</w:t>
      </w:r>
    </w:p>
    <w:p w:rsidRPr="00C851C8" w:rsidR="00C851C8" w:rsidP="00C851C8" w:rsidRDefault="00C851C8" w14:paraId="1E6B5F76" w14:textId="77777777">
      <w:pPr>
        <w:ind w:left="1440"/>
        <w:contextualSpacing/>
        <w:rPr>
          <w:rFonts w:ascii="Lato" w:hAnsi="Lato" w:eastAsia="Times New Roman" w:cs="Times New Roman"/>
          <w:sz w:val="20"/>
          <w:szCs w:val="20"/>
        </w:rPr>
      </w:pPr>
    </w:p>
    <w:p w:rsidRPr="00C851C8" w:rsidR="00C851C8" w:rsidP="00C851C8" w:rsidRDefault="00C851C8" w14:paraId="183A020B" w14:textId="73424267">
      <w:pPr>
        <w:ind w:left="1440"/>
        <w:contextualSpacing/>
        <w:rPr>
          <w:rFonts w:ascii="Lato" w:hAnsi="Lato" w:eastAsia="Times New Roman" w:cs="Times New Roman"/>
          <w:sz w:val="20"/>
          <w:szCs w:val="20"/>
        </w:rPr>
      </w:pPr>
      <w:r w:rsidRPr="00C851C8">
        <w:rPr>
          <w:rFonts w:ascii="Lato" w:hAnsi="Lato" w:eastAsia="Times New Roman" w:cs="Times New Roman"/>
          <w:sz w:val="20"/>
          <w:szCs w:val="20"/>
        </w:rPr>
        <w:t>[IF Q5</w:t>
      </w:r>
      <w:r w:rsidR="00F9031B">
        <w:rPr>
          <w:rFonts w:ascii="Lato" w:hAnsi="Lato" w:eastAsia="Times New Roman" w:cs="Times New Roman"/>
          <w:sz w:val="20"/>
          <w:szCs w:val="20"/>
        </w:rPr>
        <w:t>3</w:t>
      </w:r>
      <w:r w:rsidRPr="00C851C8">
        <w:rPr>
          <w:rFonts w:ascii="Lato" w:hAnsi="Lato" w:eastAsia="Times New Roman" w:cs="Times New Roman"/>
          <w:sz w:val="20"/>
          <w:szCs w:val="20"/>
        </w:rPr>
        <w:t xml:space="preserve"> = 1, ASK]</w:t>
      </w:r>
    </w:p>
    <w:p w:rsidRPr="00C851C8" w:rsidR="00C851C8" w:rsidP="00C851C8" w:rsidRDefault="00C851C8" w14:paraId="046D211D" w14:textId="4FFA6A25">
      <w:pPr>
        <w:ind w:left="1440"/>
        <w:contextualSpacing/>
        <w:rPr>
          <w:rFonts w:ascii="Lato" w:hAnsi="Lato" w:eastAsia="Times New Roman" w:cs="Calibri"/>
          <w:bCs/>
          <w:sz w:val="20"/>
          <w:szCs w:val="20"/>
        </w:rPr>
      </w:pPr>
      <w:r w:rsidRPr="00C851C8">
        <w:rPr>
          <w:rFonts w:ascii="Lato" w:hAnsi="Lato" w:eastAsia="Times New Roman" w:cs="Calibri"/>
          <w:bCs/>
          <w:sz w:val="20"/>
          <w:szCs w:val="20"/>
        </w:rPr>
        <w:t>5</w:t>
      </w:r>
      <w:r w:rsidR="00F9031B">
        <w:rPr>
          <w:rFonts w:ascii="Lato" w:hAnsi="Lato" w:eastAsia="Times New Roman" w:cs="Calibri"/>
          <w:bCs/>
          <w:sz w:val="20"/>
          <w:szCs w:val="20"/>
        </w:rPr>
        <w:t>3</w:t>
      </w:r>
      <w:r w:rsidRPr="00C851C8">
        <w:rPr>
          <w:rFonts w:ascii="Lato" w:hAnsi="Lato" w:eastAsia="Times New Roman" w:cs="Calibri"/>
          <w:bCs/>
          <w:sz w:val="20"/>
          <w:szCs w:val="20"/>
        </w:rPr>
        <w:t>.C. Does the PHA Board approve the business or strategic plan? [</w:t>
      </w:r>
      <w:r w:rsidRPr="00C851C8">
        <w:rPr>
          <w:rFonts w:ascii="Lato" w:hAnsi="Lato" w:eastAsia="Times New Roman" w:cs="Calibri"/>
          <w:bCs/>
          <w:i/>
          <w:sz w:val="20"/>
          <w:szCs w:val="20"/>
        </w:rPr>
        <w:t>yes/no</w:t>
      </w:r>
      <w:r w:rsidRPr="00C851C8">
        <w:rPr>
          <w:rFonts w:ascii="Lato" w:hAnsi="Lato" w:eastAsia="Times New Roman" w:cs="Calibri"/>
          <w:bCs/>
          <w:sz w:val="20"/>
          <w:szCs w:val="20"/>
        </w:rPr>
        <w:t>]</w:t>
      </w:r>
    </w:p>
    <w:p w:rsidRPr="00C851C8" w:rsidR="00C851C8" w:rsidP="00C851C8" w:rsidRDefault="00C851C8" w14:paraId="699C0317" w14:textId="77777777">
      <w:pPr>
        <w:spacing w:after="120" w:line="240" w:lineRule="auto"/>
        <w:rPr>
          <w:rFonts w:ascii="Lato" w:hAnsi="Lato" w:eastAsia="Times New Roman" w:cs="Times New Roman"/>
          <w:sz w:val="20"/>
          <w:szCs w:val="20"/>
        </w:rPr>
      </w:pPr>
    </w:p>
    <w:p w:rsidRPr="00C851C8" w:rsidR="00C851C8" w:rsidP="006042B7" w:rsidRDefault="00C851C8" w14:paraId="44E9DB2C"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What is the primary way your PHA tracks property data?</w:t>
      </w:r>
    </w:p>
    <w:p w:rsidRPr="00C851C8" w:rsidR="00C851C8" w:rsidP="00C851C8" w:rsidRDefault="00C851C8" w14:paraId="5A8A0D6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lastRenderedPageBreak/>
        <w:t>Excel spreadsheets</w:t>
      </w:r>
      <w:r w:rsidRPr="00C851C8">
        <w:rPr>
          <w:rFonts w:ascii="Lato" w:hAnsi="Lato" w:eastAsia="Times New Roman" w:cs="Calibri"/>
          <w:sz w:val="20"/>
          <w:szCs w:val="20"/>
        </w:rPr>
        <w:tab/>
        <w:t>1</w:t>
      </w:r>
    </w:p>
    <w:p w:rsidRPr="00C851C8" w:rsidR="00C851C8" w:rsidP="00C851C8" w:rsidRDefault="00C851C8" w14:paraId="7D315A98"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Excel template or toolkit</w:t>
      </w:r>
      <w:r w:rsidRPr="00C851C8">
        <w:rPr>
          <w:rFonts w:ascii="Lato" w:hAnsi="Lato" w:eastAsia="Times New Roman" w:cs="Calibri"/>
          <w:sz w:val="20"/>
          <w:szCs w:val="20"/>
        </w:rPr>
        <w:tab/>
        <w:t>2</w:t>
      </w:r>
    </w:p>
    <w:p w:rsidRPr="00C851C8" w:rsidR="00C851C8" w:rsidP="00C851C8" w:rsidRDefault="00C851C8" w14:paraId="696D772C"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Commercial asset management software</w:t>
      </w:r>
      <w:r w:rsidRPr="00C851C8">
        <w:rPr>
          <w:rFonts w:ascii="Lato" w:hAnsi="Lato" w:eastAsia="Times New Roman" w:cs="Calibri"/>
          <w:sz w:val="20"/>
          <w:szCs w:val="20"/>
        </w:rPr>
        <w:tab/>
        <w:t>3</w:t>
      </w:r>
    </w:p>
    <w:p w:rsidRPr="00C851C8" w:rsidR="00C851C8" w:rsidP="00C851C8" w:rsidRDefault="00C851C8" w14:paraId="2781B9DD"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Accounting software</w:t>
      </w:r>
      <w:r w:rsidRPr="00C851C8">
        <w:rPr>
          <w:rFonts w:ascii="Lato" w:hAnsi="Lato" w:eastAsia="Times New Roman" w:cs="Calibri"/>
          <w:sz w:val="20"/>
          <w:szCs w:val="20"/>
        </w:rPr>
        <w:tab/>
        <w:t>4</w:t>
      </w:r>
    </w:p>
    <w:p w:rsidRPr="00C851C8" w:rsidR="00C851C8" w:rsidP="00C851C8" w:rsidRDefault="00C851C8" w14:paraId="36C415D3"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E-mail correspondence</w:t>
      </w:r>
      <w:r w:rsidRPr="00C851C8">
        <w:rPr>
          <w:rFonts w:ascii="Lato" w:hAnsi="Lato" w:eastAsia="Times New Roman" w:cs="Calibri"/>
          <w:sz w:val="20"/>
          <w:szCs w:val="20"/>
        </w:rPr>
        <w:tab/>
        <w:t>5</w:t>
      </w:r>
    </w:p>
    <w:p w:rsidRPr="00C851C8" w:rsidR="00C851C8" w:rsidP="00C851C8" w:rsidRDefault="00C851C8" w14:paraId="1B85FE85"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Paper files</w:t>
      </w:r>
      <w:r w:rsidRPr="00C851C8">
        <w:rPr>
          <w:rFonts w:ascii="Lato" w:hAnsi="Lato" w:eastAsia="Times New Roman" w:cs="Calibri"/>
          <w:sz w:val="20"/>
          <w:szCs w:val="20"/>
        </w:rPr>
        <w:tab/>
        <w:t>6</w:t>
      </w:r>
    </w:p>
    <w:p w:rsidRPr="00C851C8" w:rsidR="00C851C8" w:rsidP="00C851C8" w:rsidRDefault="00C851C8" w14:paraId="7E81F700"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Other </w:t>
      </w:r>
      <w:r w:rsidRPr="00C851C8">
        <w:rPr>
          <w:rFonts w:ascii="Lato" w:hAnsi="Lato" w:eastAsia="Times New Roman" w:cs="Calibri"/>
          <w:sz w:val="20"/>
          <w:szCs w:val="20"/>
        </w:rPr>
        <w:tab/>
        <w:t>9</w:t>
      </w:r>
    </w:p>
    <w:p w:rsidRPr="00C851C8" w:rsidR="00C851C8" w:rsidP="00C851C8" w:rsidRDefault="00C851C8" w14:paraId="5AEDAE2A"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ab/>
        <w:t>Please specify: ___________________</w:t>
      </w:r>
    </w:p>
    <w:p w:rsidRPr="00C851C8" w:rsidR="00C851C8" w:rsidP="00C851C8" w:rsidRDefault="00C851C8" w14:paraId="6B3F6223" w14:textId="77777777">
      <w:pPr>
        <w:spacing w:after="120" w:line="240" w:lineRule="auto"/>
        <w:rPr>
          <w:rFonts w:ascii="Lato" w:hAnsi="Lato" w:eastAsia="Times New Roman" w:cs="Times New Roman"/>
          <w:sz w:val="20"/>
          <w:szCs w:val="20"/>
        </w:rPr>
      </w:pPr>
    </w:p>
    <w:p w:rsidRPr="00C851C8" w:rsidR="00C851C8" w:rsidP="006042B7" w:rsidRDefault="00C851C8" w14:paraId="79A4D398"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Does your PHA use a toolkit or template to conduct performance assessments or “risk ratings” for the RAD properties?</w:t>
      </w:r>
    </w:p>
    <w:p w:rsidRPr="00C851C8" w:rsidR="00C851C8" w:rsidP="00C851C8" w:rsidRDefault="00C851C8" w14:paraId="43566A3A"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 we use a 3</w:t>
      </w:r>
      <w:r w:rsidRPr="00C851C8">
        <w:rPr>
          <w:rFonts w:ascii="Lato" w:hAnsi="Lato" w:eastAsia="Times New Roman" w:cs="Calibri"/>
          <w:sz w:val="20"/>
          <w:szCs w:val="20"/>
          <w:vertAlign w:val="superscript"/>
        </w:rPr>
        <w:t>rd</w:t>
      </w:r>
      <w:r w:rsidRPr="00C851C8">
        <w:rPr>
          <w:rFonts w:ascii="Lato" w:hAnsi="Lato" w:eastAsia="Times New Roman" w:cs="Calibri"/>
          <w:sz w:val="20"/>
          <w:szCs w:val="20"/>
        </w:rPr>
        <w:t xml:space="preserve"> party toolkit/template (e.g., AHIC)</w:t>
      </w:r>
      <w:r w:rsidRPr="00C851C8">
        <w:rPr>
          <w:rFonts w:ascii="Lato" w:hAnsi="Lato" w:eastAsia="Times New Roman" w:cs="Calibri"/>
          <w:sz w:val="20"/>
          <w:szCs w:val="20"/>
        </w:rPr>
        <w:tab/>
        <w:t>1</w:t>
      </w:r>
    </w:p>
    <w:p w:rsidRPr="00C851C8" w:rsidR="00C851C8" w:rsidP="00C851C8" w:rsidRDefault="00C851C8" w14:paraId="6535FE3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Yes, we use a template from HUD or developed by </w:t>
      </w:r>
    </w:p>
    <w:p w:rsidRPr="00C851C8" w:rsidR="00C851C8" w:rsidP="00C851C8" w:rsidRDefault="00C851C8" w14:paraId="6366B1AA"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another PHA</w:t>
      </w:r>
      <w:r w:rsidRPr="00C851C8">
        <w:rPr>
          <w:rFonts w:ascii="Lato" w:hAnsi="Lato" w:eastAsia="Times New Roman" w:cs="Calibri"/>
          <w:sz w:val="20"/>
          <w:szCs w:val="20"/>
        </w:rPr>
        <w:tab/>
        <w:t>2</w:t>
      </w:r>
    </w:p>
    <w:p w:rsidRPr="00C851C8" w:rsidR="00C851C8" w:rsidP="00C851C8" w:rsidRDefault="00C851C8" w14:paraId="75BAA23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 we use a custom template that we developed</w:t>
      </w:r>
      <w:r w:rsidRPr="00C851C8">
        <w:rPr>
          <w:rFonts w:ascii="Lato" w:hAnsi="Lato" w:eastAsia="Times New Roman" w:cs="Calibri"/>
          <w:sz w:val="20"/>
          <w:szCs w:val="20"/>
        </w:rPr>
        <w:tab/>
        <w:t>3</w:t>
      </w:r>
    </w:p>
    <w:p w:rsidRPr="00C851C8" w:rsidR="00C851C8" w:rsidP="00C851C8" w:rsidRDefault="00C851C8" w14:paraId="13EF1C69"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4</w:t>
      </w:r>
    </w:p>
    <w:p w:rsidRPr="00C851C8" w:rsidR="00C851C8" w:rsidP="00C851C8" w:rsidRDefault="00C851C8" w14:paraId="5721B399" w14:textId="77777777">
      <w:pPr>
        <w:tabs>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42F3CB0D"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How often do you conduct or update a physical/capital needs assessment at your RAD properties?</w:t>
      </w:r>
    </w:p>
    <w:p w:rsidRPr="00C851C8" w:rsidR="00C851C8" w:rsidP="00C851C8" w:rsidRDefault="00C851C8" w14:paraId="1DC17CBA"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Annually</w:t>
      </w:r>
      <w:r w:rsidRPr="00C851C8">
        <w:rPr>
          <w:rFonts w:ascii="Lato" w:hAnsi="Lato" w:eastAsia="Times New Roman" w:cs="Calibri"/>
          <w:sz w:val="20"/>
          <w:szCs w:val="20"/>
        </w:rPr>
        <w:tab/>
        <w:t>1</w:t>
      </w:r>
    </w:p>
    <w:p w:rsidRPr="00C851C8" w:rsidR="00C851C8" w:rsidP="00C851C8" w:rsidRDefault="00C851C8" w14:paraId="22DABE98"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Every 2 to 4 years</w:t>
      </w:r>
      <w:r w:rsidRPr="00C851C8">
        <w:rPr>
          <w:rFonts w:ascii="Lato" w:hAnsi="Lato" w:eastAsia="Times New Roman" w:cs="Calibri"/>
          <w:sz w:val="20"/>
          <w:szCs w:val="20"/>
        </w:rPr>
        <w:tab/>
        <w:t>2</w:t>
      </w:r>
    </w:p>
    <w:p w:rsidRPr="00C851C8" w:rsidR="00C851C8" w:rsidP="00C851C8" w:rsidRDefault="00C851C8" w14:paraId="3CCE8A96"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Every 5 years</w:t>
      </w:r>
      <w:r w:rsidRPr="00C851C8">
        <w:rPr>
          <w:rFonts w:ascii="Lato" w:hAnsi="Lato" w:eastAsia="Times New Roman" w:cs="Calibri"/>
          <w:sz w:val="20"/>
          <w:szCs w:val="20"/>
        </w:rPr>
        <w:tab/>
        <w:t>3</w:t>
      </w:r>
    </w:p>
    <w:p w:rsidRPr="00C851C8" w:rsidR="00C851C8" w:rsidP="00C851C8" w:rsidRDefault="00C851C8" w14:paraId="5AA76D43"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Every 6 to 10 years</w:t>
      </w:r>
      <w:r w:rsidRPr="00C851C8">
        <w:rPr>
          <w:rFonts w:ascii="Lato" w:hAnsi="Lato" w:eastAsia="Times New Roman" w:cs="Calibri"/>
          <w:sz w:val="20"/>
          <w:szCs w:val="20"/>
        </w:rPr>
        <w:tab/>
        <w:t>4</w:t>
      </w:r>
    </w:p>
    <w:p w:rsidRPr="00C851C8" w:rsidR="00C851C8" w:rsidP="00C851C8" w:rsidRDefault="00C851C8" w14:paraId="64179C33"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 xml:space="preserve">No plan to conduct or update a needs assessment in the next </w:t>
      </w:r>
    </w:p>
    <w:p w:rsidRPr="00C851C8" w:rsidR="00C851C8" w:rsidP="00C851C8" w:rsidRDefault="00C851C8" w14:paraId="78D029D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ten years</w:t>
      </w:r>
      <w:r w:rsidRPr="00C851C8">
        <w:rPr>
          <w:rFonts w:ascii="Lato" w:hAnsi="Lato" w:eastAsia="Times New Roman" w:cs="Calibri"/>
          <w:sz w:val="20"/>
          <w:szCs w:val="20"/>
        </w:rPr>
        <w:tab/>
        <w:t>5</w:t>
      </w:r>
    </w:p>
    <w:p w:rsidRPr="00C851C8" w:rsidR="00C851C8" w:rsidP="00C851C8" w:rsidRDefault="00C851C8" w14:paraId="64E20AB9" w14:textId="77777777">
      <w:pPr>
        <w:spacing w:after="120" w:line="240" w:lineRule="auto"/>
        <w:ind w:left="720"/>
        <w:rPr>
          <w:rFonts w:ascii="Lato" w:hAnsi="Lato" w:eastAsia="Times New Roman" w:cs="Times New Roman"/>
          <w:sz w:val="20"/>
          <w:szCs w:val="20"/>
        </w:rPr>
      </w:pPr>
    </w:p>
    <w:p w:rsidRPr="00C851C8" w:rsidR="00C851C8" w:rsidP="006042B7" w:rsidRDefault="00C851C8" w14:paraId="79ED311C"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How often does staff assigned as an asset manager or, in the absence of such staff, the PHA leadership</w:t>
      </w:r>
      <w:r w:rsidRPr="00C851C8" w:rsidDel="001936C9">
        <w:rPr>
          <w:rFonts w:ascii="Lato" w:hAnsi="Lato" w:eastAsia="Times New Roman" w:cs="Calibri"/>
          <w:sz w:val="20"/>
          <w:szCs w:val="20"/>
        </w:rPr>
        <w:t xml:space="preserve"> </w:t>
      </w:r>
      <w:r w:rsidRPr="00C851C8">
        <w:rPr>
          <w:rFonts w:ascii="Lato" w:hAnsi="Lato" w:eastAsia="Times New Roman" w:cs="Calibri"/>
          <w:sz w:val="20"/>
          <w:szCs w:val="20"/>
        </w:rPr>
        <w:t>purposefully walk or drive around and observe the neighborhood around one of your PHA’s RAD properties?</w:t>
      </w:r>
    </w:p>
    <w:p w:rsidRPr="00C851C8" w:rsidR="00C851C8" w:rsidP="00C851C8" w:rsidRDefault="00C851C8" w14:paraId="1B81EA3F"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Weekly</w:t>
      </w:r>
      <w:r w:rsidRPr="00C851C8">
        <w:rPr>
          <w:rFonts w:ascii="Lato" w:hAnsi="Lato" w:eastAsia="Times New Roman" w:cs="Calibri"/>
          <w:sz w:val="20"/>
          <w:szCs w:val="20"/>
        </w:rPr>
        <w:tab/>
        <w:t>1</w:t>
      </w:r>
    </w:p>
    <w:p w:rsidRPr="00C851C8" w:rsidR="00C851C8" w:rsidP="00C851C8" w:rsidRDefault="00C851C8" w14:paraId="62043C1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Bi-weekly</w:t>
      </w:r>
      <w:r w:rsidRPr="00C851C8">
        <w:rPr>
          <w:rFonts w:ascii="Lato" w:hAnsi="Lato" w:eastAsia="Times New Roman" w:cs="Calibri"/>
          <w:sz w:val="20"/>
          <w:szCs w:val="20"/>
        </w:rPr>
        <w:tab/>
        <w:t>2</w:t>
      </w:r>
    </w:p>
    <w:p w:rsidRPr="00C851C8" w:rsidR="00C851C8" w:rsidP="00C851C8" w:rsidRDefault="00C851C8" w14:paraId="578229F4"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Monthly</w:t>
      </w:r>
      <w:r w:rsidRPr="00C851C8">
        <w:rPr>
          <w:rFonts w:ascii="Lato" w:hAnsi="Lato" w:eastAsia="Times New Roman" w:cs="Calibri"/>
          <w:sz w:val="20"/>
          <w:szCs w:val="20"/>
        </w:rPr>
        <w:tab/>
        <w:t>3</w:t>
      </w:r>
    </w:p>
    <w:p w:rsidRPr="00C851C8" w:rsidR="00C851C8" w:rsidP="00C851C8" w:rsidRDefault="00C851C8" w14:paraId="37904930"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Quarterly</w:t>
      </w:r>
      <w:r w:rsidRPr="00C851C8">
        <w:rPr>
          <w:rFonts w:ascii="Lato" w:hAnsi="Lato" w:eastAsia="Times New Roman" w:cs="Calibri"/>
          <w:sz w:val="20"/>
          <w:szCs w:val="20"/>
        </w:rPr>
        <w:tab/>
        <w:t>4</w:t>
      </w:r>
    </w:p>
    <w:p w:rsidRPr="00C851C8" w:rsidR="00C851C8" w:rsidP="00C851C8" w:rsidRDefault="00C851C8" w14:paraId="35547E38"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Semi-annually</w:t>
      </w:r>
      <w:r w:rsidRPr="00C851C8">
        <w:rPr>
          <w:rFonts w:ascii="Lato" w:hAnsi="Lato" w:eastAsia="Times New Roman" w:cs="Calibri"/>
          <w:sz w:val="20"/>
          <w:szCs w:val="20"/>
        </w:rPr>
        <w:tab/>
        <w:t>5</w:t>
      </w:r>
    </w:p>
    <w:p w:rsidRPr="00C851C8" w:rsidR="00C851C8" w:rsidP="00C851C8" w:rsidRDefault="00C851C8" w14:paraId="057B04A3"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Annually</w:t>
      </w:r>
      <w:r w:rsidRPr="00C851C8">
        <w:rPr>
          <w:rFonts w:ascii="Lato" w:hAnsi="Lato" w:eastAsia="Times New Roman" w:cs="Calibri"/>
          <w:sz w:val="20"/>
          <w:szCs w:val="20"/>
        </w:rPr>
        <w:tab/>
        <w:t>6</w:t>
      </w:r>
    </w:p>
    <w:p w:rsidRPr="00C851C8" w:rsidR="00C851C8" w:rsidP="00C851C8" w:rsidRDefault="00C851C8" w14:paraId="5B6D8FF8"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Rarely or Never</w:t>
      </w:r>
      <w:r w:rsidRPr="00C851C8">
        <w:rPr>
          <w:rFonts w:ascii="Lato" w:hAnsi="Lato" w:eastAsia="Times New Roman" w:cs="Calibri"/>
          <w:sz w:val="20"/>
          <w:szCs w:val="20"/>
        </w:rPr>
        <w:tab/>
        <w:t>9</w:t>
      </w:r>
    </w:p>
    <w:p w:rsidRPr="00C851C8" w:rsidR="00C851C8" w:rsidP="00C851C8" w:rsidRDefault="00C851C8" w14:paraId="15390420" w14:textId="77777777">
      <w:pPr>
        <w:tabs>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475FE9BC"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How often do you meet with the following to discuss a specific RAD property or the PHA’s RAD portfolio?</w:t>
      </w:r>
    </w:p>
    <w:p w:rsidRPr="00C851C8" w:rsidR="00C851C8" w:rsidP="00C851C8" w:rsidRDefault="00F9031B" w14:paraId="4596AE48" w14:textId="439DE06C">
      <w:pPr>
        <w:spacing w:after="120" w:line="276" w:lineRule="auto"/>
        <w:ind w:left="720"/>
        <w:contextualSpacing/>
        <w:rPr>
          <w:rFonts w:ascii="Lato" w:hAnsi="Lato" w:eastAsia="Times New Roman" w:cs="Times New Roman"/>
          <w:sz w:val="20"/>
          <w:szCs w:val="20"/>
        </w:rPr>
      </w:pPr>
      <w:r>
        <w:rPr>
          <w:rFonts w:ascii="Lato" w:hAnsi="Lato" w:eastAsia="Times New Roman" w:cs="Times New Roman"/>
          <w:sz w:val="20"/>
          <w:szCs w:val="20"/>
        </w:rPr>
        <w:t>58</w:t>
      </w:r>
      <w:r w:rsidRPr="00C851C8" w:rsidR="00C851C8">
        <w:rPr>
          <w:rFonts w:ascii="Lato" w:hAnsi="Lato" w:eastAsia="Times New Roman" w:cs="Times New Roman"/>
          <w:sz w:val="20"/>
          <w:szCs w:val="20"/>
        </w:rPr>
        <w:t>.A. Property management staff</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612CB526" w14:textId="77777777">
        <w:tc>
          <w:tcPr>
            <w:tcW w:w="1726" w:type="dxa"/>
            <w:vAlign w:val="bottom"/>
          </w:tcPr>
          <w:p w:rsidRPr="00C851C8" w:rsidR="00C851C8" w:rsidP="00C851C8" w:rsidRDefault="00C851C8" w14:paraId="40A8E9F5"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Often (at least once a month)</w:t>
            </w:r>
          </w:p>
        </w:tc>
        <w:tc>
          <w:tcPr>
            <w:tcW w:w="1726" w:type="dxa"/>
            <w:vAlign w:val="bottom"/>
          </w:tcPr>
          <w:p w:rsidRPr="00C851C8" w:rsidR="00C851C8" w:rsidP="00C851C8" w:rsidRDefault="00C851C8" w14:paraId="2B2421C4"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Quarterly</w:t>
            </w:r>
          </w:p>
        </w:tc>
        <w:tc>
          <w:tcPr>
            <w:tcW w:w="1726" w:type="dxa"/>
            <w:vAlign w:val="bottom"/>
          </w:tcPr>
          <w:p w:rsidRPr="00C851C8" w:rsidR="00C851C8" w:rsidP="00C851C8" w:rsidRDefault="00C851C8" w14:paraId="243013CD"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At least once a year</w:t>
            </w:r>
          </w:p>
        </w:tc>
        <w:tc>
          <w:tcPr>
            <w:tcW w:w="1726" w:type="dxa"/>
            <w:vAlign w:val="bottom"/>
          </w:tcPr>
          <w:p w:rsidRPr="00C851C8" w:rsidR="00C851C8" w:rsidP="00C851C8" w:rsidRDefault="00C851C8" w14:paraId="637470C5"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Only when necessary</w:t>
            </w:r>
          </w:p>
        </w:tc>
        <w:tc>
          <w:tcPr>
            <w:tcW w:w="1726" w:type="dxa"/>
            <w:vAlign w:val="bottom"/>
          </w:tcPr>
          <w:p w:rsidRPr="00C851C8" w:rsidR="00C851C8" w:rsidP="00C851C8" w:rsidRDefault="00C851C8" w14:paraId="0517127B"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Rarely or Never</w:t>
            </w:r>
          </w:p>
        </w:tc>
      </w:tr>
      <w:tr w:rsidRPr="00C851C8" w:rsidR="00C851C8" w:rsidTr="005F2DAA" w14:paraId="4418492C" w14:textId="77777777">
        <w:tc>
          <w:tcPr>
            <w:tcW w:w="1726" w:type="dxa"/>
          </w:tcPr>
          <w:p w:rsidRPr="00C851C8" w:rsidR="00C851C8" w:rsidP="00C851C8" w:rsidRDefault="00C851C8" w14:paraId="0B2E630D"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0D9AA0F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001D38BD"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C164F72"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EF2CFBC"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72BBE9C8" w14:textId="77777777">
      <w:pPr>
        <w:spacing w:after="120" w:line="276" w:lineRule="auto"/>
        <w:ind w:left="720"/>
        <w:contextualSpacing/>
        <w:rPr>
          <w:rFonts w:ascii="Lato" w:hAnsi="Lato" w:eastAsia="Times New Roman" w:cs="Times New Roman"/>
          <w:sz w:val="20"/>
          <w:szCs w:val="20"/>
        </w:rPr>
      </w:pPr>
    </w:p>
    <w:p w:rsidRPr="00C851C8" w:rsidR="00C851C8" w:rsidP="00C851C8" w:rsidRDefault="00F9031B" w14:paraId="2E04A4D4" w14:textId="1AB7760A">
      <w:pPr>
        <w:spacing w:after="120" w:line="276" w:lineRule="auto"/>
        <w:ind w:left="720"/>
        <w:contextualSpacing/>
        <w:rPr>
          <w:rFonts w:ascii="Lato" w:hAnsi="Lato" w:eastAsia="Times New Roman" w:cs="Times New Roman"/>
          <w:sz w:val="20"/>
          <w:szCs w:val="20"/>
        </w:rPr>
      </w:pPr>
      <w:r>
        <w:rPr>
          <w:rFonts w:ascii="Lato" w:hAnsi="Lato" w:eastAsia="Times New Roman" w:cs="Times New Roman"/>
          <w:sz w:val="20"/>
          <w:szCs w:val="20"/>
        </w:rPr>
        <w:t>58</w:t>
      </w:r>
      <w:r w:rsidRPr="00C851C8" w:rsidR="00C851C8">
        <w:rPr>
          <w:rFonts w:ascii="Lato" w:hAnsi="Lato" w:eastAsia="Times New Roman" w:cs="Times New Roman"/>
          <w:sz w:val="20"/>
          <w:szCs w:val="20"/>
        </w:rPr>
        <w:t>.B. PHA leadership</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2BEDECCE" w14:textId="77777777">
        <w:tc>
          <w:tcPr>
            <w:tcW w:w="1726" w:type="dxa"/>
            <w:vAlign w:val="bottom"/>
          </w:tcPr>
          <w:p w:rsidRPr="00C851C8" w:rsidR="00C851C8" w:rsidP="00C851C8" w:rsidRDefault="00C851C8" w14:paraId="03342692"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lastRenderedPageBreak/>
              <w:t>Often (at least once a month)</w:t>
            </w:r>
          </w:p>
        </w:tc>
        <w:tc>
          <w:tcPr>
            <w:tcW w:w="1726" w:type="dxa"/>
            <w:vAlign w:val="bottom"/>
          </w:tcPr>
          <w:p w:rsidRPr="00C851C8" w:rsidR="00C851C8" w:rsidP="00C851C8" w:rsidRDefault="00C851C8" w14:paraId="02B86272"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Quarterly</w:t>
            </w:r>
          </w:p>
        </w:tc>
        <w:tc>
          <w:tcPr>
            <w:tcW w:w="1726" w:type="dxa"/>
            <w:vAlign w:val="bottom"/>
          </w:tcPr>
          <w:p w:rsidRPr="00C851C8" w:rsidR="00C851C8" w:rsidP="00C851C8" w:rsidRDefault="00C851C8" w14:paraId="76A553C1"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At least once a year</w:t>
            </w:r>
          </w:p>
        </w:tc>
        <w:tc>
          <w:tcPr>
            <w:tcW w:w="1726" w:type="dxa"/>
            <w:vAlign w:val="bottom"/>
          </w:tcPr>
          <w:p w:rsidRPr="00C851C8" w:rsidR="00C851C8" w:rsidP="00C851C8" w:rsidRDefault="00C851C8" w14:paraId="3F8B079F"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Only when necessary</w:t>
            </w:r>
          </w:p>
        </w:tc>
        <w:tc>
          <w:tcPr>
            <w:tcW w:w="1726" w:type="dxa"/>
            <w:vAlign w:val="bottom"/>
          </w:tcPr>
          <w:p w:rsidRPr="00C851C8" w:rsidR="00C851C8" w:rsidP="00C851C8" w:rsidRDefault="00C851C8" w14:paraId="53B04257"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Rarely or Never</w:t>
            </w:r>
          </w:p>
        </w:tc>
      </w:tr>
      <w:tr w:rsidRPr="00C851C8" w:rsidR="00C851C8" w:rsidTr="005F2DAA" w14:paraId="2DD2280B" w14:textId="77777777">
        <w:tc>
          <w:tcPr>
            <w:tcW w:w="1726" w:type="dxa"/>
          </w:tcPr>
          <w:p w:rsidRPr="00C851C8" w:rsidR="00C851C8" w:rsidP="00C851C8" w:rsidRDefault="00C851C8" w14:paraId="61A2759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08560F8"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07E5D866"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17AB6D6A"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2691435E"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7256FEFE" w14:textId="77777777">
      <w:pPr>
        <w:spacing w:after="120" w:line="276" w:lineRule="auto"/>
        <w:ind w:left="720"/>
        <w:contextualSpacing/>
        <w:rPr>
          <w:rFonts w:ascii="Lato" w:hAnsi="Lato" w:eastAsia="Times New Roman" w:cs="Times New Roman"/>
          <w:sz w:val="20"/>
          <w:szCs w:val="20"/>
        </w:rPr>
      </w:pPr>
    </w:p>
    <w:p w:rsidRPr="00C851C8" w:rsidR="00C851C8" w:rsidP="00C851C8" w:rsidRDefault="00F9031B" w14:paraId="0E813DAE" w14:textId="0B381934">
      <w:pPr>
        <w:spacing w:after="120" w:line="276" w:lineRule="auto"/>
        <w:ind w:left="720"/>
        <w:contextualSpacing/>
        <w:rPr>
          <w:rFonts w:ascii="Lato" w:hAnsi="Lato" w:eastAsia="Times New Roman" w:cs="Times New Roman"/>
          <w:sz w:val="20"/>
          <w:szCs w:val="20"/>
        </w:rPr>
      </w:pPr>
      <w:r>
        <w:rPr>
          <w:rFonts w:ascii="Lato" w:hAnsi="Lato" w:eastAsia="Times New Roman" w:cs="Times New Roman"/>
          <w:sz w:val="20"/>
          <w:szCs w:val="20"/>
        </w:rPr>
        <w:t>58</w:t>
      </w:r>
      <w:r w:rsidRPr="00C851C8" w:rsidR="00C851C8">
        <w:rPr>
          <w:rFonts w:ascii="Lato" w:hAnsi="Lato" w:eastAsia="Times New Roman" w:cs="Times New Roman"/>
          <w:sz w:val="20"/>
          <w:szCs w:val="20"/>
        </w:rPr>
        <w:t>.C. PHA Board of Directors/Commissioners</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2E45271C" w14:textId="77777777">
        <w:tc>
          <w:tcPr>
            <w:tcW w:w="1726" w:type="dxa"/>
            <w:vAlign w:val="bottom"/>
          </w:tcPr>
          <w:p w:rsidRPr="00C851C8" w:rsidR="00C851C8" w:rsidP="00C851C8" w:rsidRDefault="00C851C8" w14:paraId="0F27E2CD"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Often (at least once a month)</w:t>
            </w:r>
          </w:p>
        </w:tc>
        <w:tc>
          <w:tcPr>
            <w:tcW w:w="1726" w:type="dxa"/>
            <w:vAlign w:val="bottom"/>
          </w:tcPr>
          <w:p w:rsidRPr="00C851C8" w:rsidR="00C851C8" w:rsidP="00C851C8" w:rsidRDefault="00C851C8" w14:paraId="08349ADB"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Quarterly</w:t>
            </w:r>
          </w:p>
        </w:tc>
        <w:tc>
          <w:tcPr>
            <w:tcW w:w="1726" w:type="dxa"/>
            <w:vAlign w:val="bottom"/>
          </w:tcPr>
          <w:p w:rsidRPr="00C851C8" w:rsidR="00C851C8" w:rsidP="00C851C8" w:rsidRDefault="00C851C8" w14:paraId="652588DE"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At least once a year</w:t>
            </w:r>
          </w:p>
        </w:tc>
        <w:tc>
          <w:tcPr>
            <w:tcW w:w="1726" w:type="dxa"/>
            <w:vAlign w:val="bottom"/>
          </w:tcPr>
          <w:p w:rsidRPr="00C851C8" w:rsidR="00C851C8" w:rsidP="00C851C8" w:rsidRDefault="00C851C8" w14:paraId="6C008729"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Only when necessary</w:t>
            </w:r>
          </w:p>
        </w:tc>
        <w:tc>
          <w:tcPr>
            <w:tcW w:w="1726" w:type="dxa"/>
            <w:vAlign w:val="bottom"/>
          </w:tcPr>
          <w:p w:rsidRPr="00C851C8" w:rsidR="00C851C8" w:rsidP="00C851C8" w:rsidRDefault="00C851C8" w14:paraId="6B4E19EA"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Rarely or Never</w:t>
            </w:r>
          </w:p>
        </w:tc>
      </w:tr>
      <w:tr w:rsidRPr="00C851C8" w:rsidR="00C851C8" w:rsidTr="005F2DAA" w14:paraId="3D53522C" w14:textId="77777777">
        <w:tc>
          <w:tcPr>
            <w:tcW w:w="1726" w:type="dxa"/>
          </w:tcPr>
          <w:p w:rsidRPr="00C851C8" w:rsidR="00C851C8" w:rsidP="00C851C8" w:rsidRDefault="00C851C8" w14:paraId="2DFA35D0"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2EF41D4"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5FBD56FA"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DBEA37C"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1592D71E"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40842545" w14:textId="77777777">
      <w:pPr>
        <w:spacing w:after="120" w:line="276" w:lineRule="auto"/>
        <w:ind w:left="720"/>
        <w:contextualSpacing/>
        <w:rPr>
          <w:rFonts w:ascii="Lato" w:hAnsi="Lato" w:eastAsia="Times New Roman" w:cs="Times New Roman"/>
          <w:sz w:val="20"/>
          <w:szCs w:val="20"/>
        </w:rPr>
      </w:pPr>
    </w:p>
    <w:p w:rsidRPr="00C851C8" w:rsidR="00C851C8" w:rsidP="00C851C8" w:rsidRDefault="00F9031B" w14:paraId="2896A641" w14:textId="022BA2E1">
      <w:pPr>
        <w:spacing w:after="120" w:line="276" w:lineRule="auto"/>
        <w:ind w:left="720"/>
        <w:contextualSpacing/>
        <w:rPr>
          <w:rFonts w:ascii="Lato" w:hAnsi="Lato" w:eastAsia="Times New Roman" w:cs="Times New Roman"/>
          <w:sz w:val="20"/>
          <w:szCs w:val="20"/>
        </w:rPr>
      </w:pPr>
      <w:r>
        <w:rPr>
          <w:rFonts w:ascii="Lato" w:hAnsi="Lato" w:eastAsia="Times New Roman" w:cs="Times New Roman"/>
          <w:sz w:val="20"/>
          <w:szCs w:val="20"/>
        </w:rPr>
        <w:t>58</w:t>
      </w:r>
      <w:r w:rsidRPr="00C851C8" w:rsidR="00C851C8">
        <w:rPr>
          <w:rFonts w:ascii="Lato" w:hAnsi="Lato" w:eastAsia="Times New Roman" w:cs="Times New Roman"/>
          <w:sz w:val="20"/>
          <w:szCs w:val="20"/>
        </w:rPr>
        <w:t>.D. Residents (informally, formally, or through the Resident Council)</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6650E0DC" w14:textId="77777777">
        <w:tc>
          <w:tcPr>
            <w:tcW w:w="1726" w:type="dxa"/>
            <w:vAlign w:val="bottom"/>
          </w:tcPr>
          <w:p w:rsidRPr="00C851C8" w:rsidR="00C851C8" w:rsidP="00C851C8" w:rsidRDefault="00C851C8" w14:paraId="3674CB74"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Often (at least once a month)</w:t>
            </w:r>
          </w:p>
        </w:tc>
        <w:tc>
          <w:tcPr>
            <w:tcW w:w="1726" w:type="dxa"/>
            <w:vAlign w:val="bottom"/>
          </w:tcPr>
          <w:p w:rsidRPr="00C851C8" w:rsidR="00C851C8" w:rsidP="00C851C8" w:rsidRDefault="00C851C8" w14:paraId="39ADF1B0"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Quarterly</w:t>
            </w:r>
          </w:p>
        </w:tc>
        <w:tc>
          <w:tcPr>
            <w:tcW w:w="1726" w:type="dxa"/>
            <w:vAlign w:val="bottom"/>
          </w:tcPr>
          <w:p w:rsidRPr="00C851C8" w:rsidR="00C851C8" w:rsidP="00C851C8" w:rsidRDefault="00C851C8" w14:paraId="611DD0E4"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At least once a year</w:t>
            </w:r>
          </w:p>
        </w:tc>
        <w:tc>
          <w:tcPr>
            <w:tcW w:w="1726" w:type="dxa"/>
            <w:vAlign w:val="bottom"/>
          </w:tcPr>
          <w:p w:rsidRPr="00C851C8" w:rsidR="00C851C8" w:rsidP="00C851C8" w:rsidRDefault="00C851C8" w14:paraId="4FE3A081"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Only when necessary</w:t>
            </w:r>
          </w:p>
        </w:tc>
        <w:tc>
          <w:tcPr>
            <w:tcW w:w="1726" w:type="dxa"/>
            <w:vAlign w:val="bottom"/>
          </w:tcPr>
          <w:p w:rsidRPr="00C851C8" w:rsidR="00C851C8" w:rsidP="00C851C8" w:rsidRDefault="00C851C8" w14:paraId="6A91615B"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Rarely or Never</w:t>
            </w:r>
          </w:p>
        </w:tc>
      </w:tr>
      <w:tr w:rsidRPr="00C851C8" w:rsidR="00C851C8" w:rsidTr="005F2DAA" w14:paraId="1F646007" w14:textId="77777777">
        <w:tc>
          <w:tcPr>
            <w:tcW w:w="1726" w:type="dxa"/>
          </w:tcPr>
          <w:p w:rsidRPr="00C851C8" w:rsidR="00C851C8" w:rsidP="00C851C8" w:rsidRDefault="00C851C8" w14:paraId="47CF3AFA"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7416679A"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1A917689"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597D1559"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2EA8DE49"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68C4A749" w14:textId="77777777">
      <w:pPr>
        <w:spacing w:after="120" w:line="276" w:lineRule="auto"/>
        <w:ind w:left="720"/>
        <w:contextualSpacing/>
        <w:rPr>
          <w:rFonts w:ascii="Lato" w:hAnsi="Lato" w:eastAsia="Times New Roman" w:cs="Times New Roman"/>
          <w:sz w:val="20"/>
          <w:szCs w:val="20"/>
        </w:rPr>
      </w:pPr>
    </w:p>
    <w:p w:rsidRPr="00C851C8" w:rsidR="00C851C8" w:rsidP="00C851C8" w:rsidRDefault="00F9031B" w14:paraId="5B5284F1" w14:textId="5F14540C">
      <w:pPr>
        <w:spacing w:after="120" w:line="276" w:lineRule="auto"/>
        <w:ind w:left="720"/>
        <w:contextualSpacing/>
        <w:rPr>
          <w:rFonts w:ascii="Lato" w:hAnsi="Lato" w:eastAsia="Times New Roman" w:cs="Times New Roman"/>
          <w:sz w:val="20"/>
          <w:szCs w:val="20"/>
        </w:rPr>
      </w:pPr>
      <w:r>
        <w:rPr>
          <w:rFonts w:ascii="Lato" w:hAnsi="Lato" w:eastAsia="Times New Roman" w:cs="Times New Roman"/>
          <w:sz w:val="20"/>
          <w:szCs w:val="20"/>
        </w:rPr>
        <w:t>58</w:t>
      </w:r>
      <w:r w:rsidRPr="00C851C8" w:rsidR="00C851C8">
        <w:rPr>
          <w:rFonts w:ascii="Lato" w:hAnsi="Lato" w:eastAsia="Times New Roman" w:cs="Times New Roman"/>
          <w:sz w:val="20"/>
          <w:szCs w:val="20"/>
        </w:rPr>
        <w:t>.E. Lenders and/or investors (if applicable)</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5FE35E5B" w14:textId="77777777">
        <w:tc>
          <w:tcPr>
            <w:tcW w:w="1726" w:type="dxa"/>
            <w:vAlign w:val="bottom"/>
          </w:tcPr>
          <w:p w:rsidRPr="00C851C8" w:rsidR="00C851C8" w:rsidP="00C851C8" w:rsidRDefault="00C851C8" w14:paraId="07C30133"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Often (at least once a month)</w:t>
            </w:r>
          </w:p>
        </w:tc>
        <w:tc>
          <w:tcPr>
            <w:tcW w:w="1726" w:type="dxa"/>
            <w:vAlign w:val="bottom"/>
          </w:tcPr>
          <w:p w:rsidRPr="00C851C8" w:rsidR="00C851C8" w:rsidP="00C851C8" w:rsidRDefault="00C851C8" w14:paraId="5F11A75D"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Quarterly</w:t>
            </w:r>
          </w:p>
        </w:tc>
        <w:tc>
          <w:tcPr>
            <w:tcW w:w="1726" w:type="dxa"/>
            <w:vAlign w:val="bottom"/>
          </w:tcPr>
          <w:p w:rsidRPr="00C851C8" w:rsidR="00C851C8" w:rsidP="00C851C8" w:rsidRDefault="00C851C8" w14:paraId="434E9093"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At least once a year</w:t>
            </w:r>
          </w:p>
        </w:tc>
        <w:tc>
          <w:tcPr>
            <w:tcW w:w="1726" w:type="dxa"/>
            <w:vAlign w:val="bottom"/>
          </w:tcPr>
          <w:p w:rsidRPr="00C851C8" w:rsidR="00C851C8" w:rsidP="00C851C8" w:rsidRDefault="00C851C8" w14:paraId="380D1F8F"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Only when necessary</w:t>
            </w:r>
          </w:p>
        </w:tc>
        <w:tc>
          <w:tcPr>
            <w:tcW w:w="1726" w:type="dxa"/>
            <w:vAlign w:val="bottom"/>
          </w:tcPr>
          <w:p w:rsidRPr="00C851C8" w:rsidR="00C851C8" w:rsidP="00C851C8" w:rsidRDefault="00C851C8" w14:paraId="6A8087B7"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Rarely or Never</w:t>
            </w:r>
          </w:p>
        </w:tc>
      </w:tr>
      <w:tr w:rsidRPr="00C851C8" w:rsidR="00C851C8" w:rsidTr="005F2DAA" w14:paraId="7ACD3420" w14:textId="77777777">
        <w:tc>
          <w:tcPr>
            <w:tcW w:w="1726" w:type="dxa"/>
          </w:tcPr>
          <w:p w:rsidRPr="00C851C8" w:rsidR="00C851C8" w:rsidP="00C851C8" w:rsidRDefault="00C851C8" w14:paraId="30A7B1F6"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2C62E93C"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699A657B"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633412D9"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5FC3EFA3"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2D55AFC1" w14:textId="77777777">
      <w:pPr>
        <w:spacing w:after="120" w:line="276" w:lineRule="auto"/>
        <w:ind w:left="720"/>
        <w:contextualSpacing/>
        <w:rPr>
          <w:rFonts w:ascii="Lato" w:hAnsi="Lato" w:eastAsia="Times New Roman" w:cs="Times New Roman"/>
          <w:sz w:val="20"/>
          <w:szCs w:val="20"/>
        </w:rPr>
      </w:pPr>
    </w:p>
    <w:p w:rsidRPr="00C851C8" w:rsidR="00C851C8" w:rsidP="00C851C8" w:rsidRDefault="00F9031B" w14:paraId="4B4449F7" w14:textId="29E9470D">
      <w:pPr>
        <w:spacing w:after="120" w:line="276" w:lineRule="auto"/>
        <w:ind w:left="720"/>
        <w:contextualSpacing/>
        <w:rPr>
          <w:rFonts w:ascii="Lato" w:hAnsi="Lato" w:eastAsia="Times New Roman" w:cs="Times New Roman"/>
          <w:sz w:val="20"/>
          <w:szCs w:val="20"/>
        </w:rPr>
      </w:pPr>
      <w:r>
        <w:rPr>
          <w:rFonts w:ascii="Lato" w:hAnsi="Lato" w:eastAsia="Times New Roman" w:cs="Times New Roman"/>
          <w:sz w:val="20"/>
          <w:szCs w:val="20"/>
        </w:rPr>
        <w:t>58</w:t>
      </w:r>
      <w:r w:rsidRPr="00C851C8" w:rsidR="00C851C8">
        <w:rPr>
          <w:rFonts w:ascii="Lato" w:hAnsi="Lato" w:eastAsia="Times New Roman" w:cs="Times New Roman"/>
          <w:sz w:val="20"/>
          <w:szCs w:val="20"/>
        </w:rPr>
        <w:t xml:space="preserve">.F. </w:t>
      </w:r>
      <w:r w:rsidRPr="00C851C8" w:rsidR="00C851C8">
        <w:rPr>
          <w:rFonts w:ascii="Lato" w:hAnsi="Lato" w:eastAsia="Times New Roman" w:cs="Times New Roman"/>
          <w:color w:val="000000"/>
          <w:sz w:val="20"/>
          <w:szCs w:val="20"/>
        </w:rPr>
        <w:t>Legal, accounting, and other professional staff</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851C8" w:rsidR="00C851C8" w:rsidTr="005F2DAA" w14:paraId="0C53D930" w14:textId="77777777">
        <w:tc>
          <w:tcPr>
            <w:tcW w:w="1726" w:type="dxa"/>
            <w:vAlign w:val="bottom"/>
          </w:tcPr>
          <w:p w:rsidRPr="00C851C8" w:rsidR="00C851C8" w:rsidP="00C851C8" w:rsidRDefault="00C851C8" w14:paraId="15D6742E"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Often (at least once a month)</w:t>
            </w:r>
          </w:p>
        </w:tc>
        <w:tc>
          <w:tcPr>
            <w:tcW w:w="1726" w:type="dxa"/>
            <w:vAlign w:val="bottom"/>
          </w:tcPr>
          <w:p w:rsidRPr="00C851C8" w:rsidR="00C851C8" w:rsidP="00C851C8" w:rsidRDefault="00C851C8" w14:paraId="5F33CE51"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Quarterly</w:t>
            </w:r>
          </w:p>
        </w:tc>
        <w:tc>
          <w:tcPr>
            <w:tcW w:w="1726" w:type="dxa"/>
            <w:vAlign w:val="bottom"/>
          </w:tcPr>
          <w:p w:rsidRPr="00C851C8" w:rsidR="00C851C8" w:rsidP="00C851C8" w:rsidRDefault="00C851C8" w14:paraId="617EEFD0"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At least once a year</w:t>
            </w:r>
          </w:p>
        </w:tc>
        <w:tc>
          <w:tcPr>
            <w:tcW w:w="1726" w:type="dxa"/>
            <w:vAlign w:val="bottom"/>
          </w:tcPr>
          <w:p w:rsidRPr="00C851C8" w:rsidR="00C851C8" w:rsidP="00C851C8" w:rsidRDefault="00C851C8" w14:paraId="5DC2D81A"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Only when necessary</w:t>
            </w:r>
          </w:p>
        </w:tc>
        <w:tc>
          <w:tcPr>
            <w:tcW w:w="1726" w:type="dxa"/>
            <w:vAlign w:val="bottom"/>
          </w:tcPr>
          <w:p w:rsidRPr="00C851C8" w:rsidR="00C851C8" w:rsidP="00C851C8" w:rsidRDefault="00C851C8" w14:paraId="16E9399C" w14:textId="77777777">
            <w:pPr>
              <w:jc w:val="center"/>
              <w:rPr>
                <w:rFonts w:ascii="Lato" w:hAnsi="Lato" w:eastAsia="Times New Roman" w:cs="Times New Roman"/>
                <w:b/>
                <w:sz w:val="20"/>
                <w:szCs w:val="20"/>
              </w:rPr>
            </w:pPr>
            <w:r w:rsidRPr="00C851C8">
              <w:rPr>
                <w:rFonts w:ascii="Lato" w:hAnsi="Lato" w:eastAsia="Times New Roman" w:cs="Times New Roman"/>
                <w:b/>
                <w:sz w:val="20"/>
                <w:szCs w:val="20"/>
              </w:rPr>
              <w:t>Rarely or Never</w:t>
            </w:r>
          </w:p>
        </w:tc>
      </w:tr>
      <w:tr w:rsidRPr="00C851C8" w:rsidR="00C851C8" w:rsidTr="005F2DAA" w14:paraId="1F872E03" w14:textId="77777777">
        <w:tc>
          <w:tcPr>
            <w:tcW w:w="1726" w:type="dxa"/>
          </w:tcPr>
          <w:p w:rsidRPr="00C851C8" w:rsidR="00C851C8" w:rsidP="00C851C8" w:rsidRDefault="00C851C8" w14:paraId="07BFACCE"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5F550E4F"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5D12E4BC"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8DDD9B0"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c>
          <w:tcPr>
            <w:tcW w:w="1726" w:type="dxa"/>
          </w:tcPr>
          <w:p w:rsidRPr="00C851C8" w:rsidR="00C851C8" w:rsidP="00C851C8" w:rsidRDefault="00C851C8" w14:paraId="31F5032A" w14:textId="77777777">
            <w:pPr>
              <w:contextualSpacing/>
              <w:jc w:val="center"/>
              <w:rPr>
                <w:rFonts w:ascii="Lato" w:hAnsi="Lato" w:eastAsia="Times New Roman" w:cs="Times New Roman"/>
                <w:sz w:val="20"/>
                <w:szCs w:val="20"/>
              </w:rPr>
            </w:pPr>
            <w:r w:rsidRPr="00C851C8">
              <w:rPr>
                <w:rFonts w:ascii="Calibri" w:hAnsi="Calibri" w:eastAsia="Times New Roman" w:cs="Calibri"/>
                <w:sz w:val="20"/>
                <w:szCs w:val="20"/>
              </w:rPr>
              <w:t>⃝</w:t>
            </w:r>
          </w:p>
        </w:tc>
      </w:tr>
    </w:tbl>
    <w:p w:rsidRPr="00C851C8" w:rsidR="00C851C8" w:rsidP="00C851C8" w:rsidRDefault="00C851C8" w14:paraId="1FFCF512" w14:textId="77777777">
      <w:pPr>
        <w:spacing w:after="120" w:line="276" w:lineRule="auto"/>
        <w:ind w:left="720"/>
        <w:contextualSpacing/>
        <w:rPr>
          <w:rFonts w:ascii="Lato" w:hAnsi="Lato" w:eastAsia="Times New Roman" w:cs="Times New Roman"/>
          <w:sz w:val="20"/>
          <w:szCs w:val="20"/>
        </w:rPr>
      </w:pPr>
    </w:p>
    <w:p w:rsidRPr="00C851C8" w:rsidR="00C851C8" w:rsidP="006042B7" w:rsidRDefault="00C851C8" w14:paraId="46526E0F"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Do you have a schedule or list of asset management activities and deadlines?</w:t>
      </w:r>
    </w:p>
    <w:p w:rsidRPr="00C851C8" w:rsidR="00C851C8" w:rsidP="00C851C8" w:rsidRDefault="00C851C8" w14:paraId="635509F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506C44BC"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6495D1BD" w14:textId="77777777">
      <w:pPr>
        <w:spacing w:after="120" w:line="240" w:lineRule="auto"/>
        <w:ind w:left="1080"/>
        <w:rPr>
          <w:rFonts w:ascii="Lato" w:hAnsi="Lato" w:eastAsia="Times New Roman" w:cs="Calibri"/>
          <w:sz w:val="20"/>
          <w:szCs w:val="20"/>
        </w:rPr>
      </w:pPr>
    </w:p>
    <w:p w:rsidRPr="00C851C8" w:rsidR="00C851C8" w:rsidP="00C851C8" w:rsidRDefault="00C851C8" w14:paraId="629C19A6" w14:textId="75577D69">
      <w:pPr>
        <w:ind w:left="1440"/>
        <w:contextualSpacing/>
        <w:rPr>
          <w:rFonts w:ascii="Lato" w:hAnsi="Lato" w:eastAsia="Times New Roman" w:cs="Calibri"/>
          <w:bCs/>
          <w:sz w:val="20"/>
          <w:szCs w:val="20"/>
        </w:rPr>
      </w:pPr>
      <w:r w:rsidRPr="00C851C8">
        <w:rPr>
          <w:rFonts w:ascii="Lato" w:hAnsi="Lato" w:eastAsia="Times New Roman" w:cs="Calibri"/>
          <w:bCs/>
          <w:sz w:val="20"/>
          <w:szCs w:val="20"/>
        </w:rPr>
        <w:t xml:space="preserve"> [</w:t>
      </w:r>
      <w:r w:rsidRPr="00C851C8">
        <w:rPr>
          <w:rFonts w:ascii="Lato" w:hAnsi="Lato" w:eastAsia="Times New Roman" w:cs="Calibri"/>
          <w:b/>
          <w:bCs/>
          <w:sz w:val="20"/>
          <w:szCs w:val="20"/>
        </w:rPr>
        <w:t>Skip logic</w:t>
      </w:r>
      <w:r w:rsidRPr="00C851C8">
        <w:rPr>
          <w:rFonts w:ascii="Lato" w:hAnsi="Lato" w:eastAsia="Times New Roman" w:cs="Calibri"/>
          <w:bCs/>
          <w:sz w:val="20"/>
          <w:szCs w:val="20"/>
        </w:rPr>
        <w:t xml:space="preserve"> – if the PHA has a schedule/list of AM activities, ask </w:t>
      </w:r>
      <w:r w:rsidRPr="00C851C8" w:rsidR="00F9031B">
        <w:rPr>
          <w:rFonts w:ascii="Lato" w:hAnsi="Lato" w:eastAsia="Times New Roman" w:cs="Calibri"/>
          <w:bCs/>
          <w:sz w:val="20"/>
          <w:szCs w:val="20"/>
        </w:rPr>
        <w:t>Q</w:t>
      </w:r>
      <w:r w:rsidR="00F9031B">
        <w:rPr>
          <w:rFonts w:ascii="Lato" w:hAnsi="Lato" w:eastAsia="Times New Roman" w:cs="Calibri"/>
          <w:bCs/>
          <w:sz w:val="20"/>
          <w:szCs w:val="20"/>
        </w:rPr>
        <w:t>59</w:t>
      </w:r>
      <w:r w:rsidRPr="00C851C8" w:rsidR="00F9031B">
        <w:rPr>
          <w:rFonts w:ascii="Lato" w:hAnsi="Lato" w:eastAsia="Times New Roman" w:cs="Calibri"/>
          <w:bCs/>
          <w:sz w:val="20"/>
          <w:szCs w:val="20"/>
        </w:rPr>
        <w:t>A</w:t>
      </w:r>
      <w:r w:rsidRPr="00C851C8">
        <w:rPr>
          <w:rFonts w:ascii="Lato" w:hAnsi="Lato" w:eastAsia="Times New Roman" w:cs="Calibri"/>
          <w:bCs/>
          <w:sz w:val="20"/>
          <w:szCs w:val="20"/>
        </w:rPr>
        <w:t>]</w:t>
      </w:r>
    </w:p>
    <w:p w:rsidRPr="00C851C8" w:rsidR="00C851C8" w:rsidP="00C851C8" w:rsidRDefault="00C851C8" w14:paraId="1990D4EA" w14:textId="38730E1F">
      <w:pPr>
        <w:ind w:left="1440"/>
        <w:contextualSpacing/>
        <w:rPr>
          <w:rFonts w:ascii="Lato" w:hAnsi="Lato" w:eastAsia="Times New Roman" w:cs="Calibri"/>
          <w:bCs/>
          <w:sz w:val="20"/>
          <w:szCs w:val="20"/>
        </w:rPr>
      </w:pPr>
      <w:r w:rsidRPr="00C851C8">
        <w:rPr>
          <w:rFonts w:ascii="Lato" w:hAnsi="Lato" w:eastAsia="Times New Roman" w:cs="Calibri"/>
          <w:bCs/>
          <w:sz w:val="20"/>
          <w:szCs w:val="20"/>
        </w:rPr>
        <w:t xml:space="preserve">[IF </w:t>
      </w:r>
      <w:r w:rsidRPr="00C851C8" w:rsidR="00F9031B">
        <w:rPr>
          <w:rFonts w:ascii="Lato" w:hAnsi="Lato" w:eastAsia="Times New Roman" w:cs="Calibri"/>
          <w:bCs/>
          <w:sz w:val="20"/>
          <w:szCs w:val="20"/>
        </w:rPr>
        <w:t>Q</w:t>
      </w:r>
      <w:r w:rsidR="00F9031B">
        <w:rPr>
          <w:rFonts w:ascii="Lato" w:hAnsi="Lato" w:eastAsia="Times New Roman" w:cs="Calibri"/>
          <w:bCs/>
          <w:sz w:val="20"/>
          <w:szCs w:val="20"/>
        </w:rPr>
        <w:t>59</w:t>
      </w:r>
      <w:r w:rsidRPr="00C851C8" w:rsidR="00F9031B">
        <w:rPr>
          <w:rFonts w:ascii="Lato" w:hAnsi="Lato" w:eastAsia="Times New Roman" w:cs="Calibri"/>
          <w:bCs/>
          <w:sz w:val="20"/>
          <w:szCs w:val="20"/>
        </w:rPr>
        <w:t xml:space="preserve"> </w:t>
      </w:r>
      <w:r w:rsidRPr="00C851C8">
        <w:rPr>
          <w:rFonts w:ascii="Lato" w:hAnsi="Lato" w:eastAsia="Times New Roman" w:cs="Calibri"/>
          <w:bCs/>
          <w:sz w:val="20"/>
          <w:szCs w:val="20"/>
        </w:rPr>
        <w:t>= 1, ASK]</w:t>
      </w:r>
    </w:p>
    <w:p w:rsidRPr="00C851C8" w:rsidR="00C851C8" w:rsidP="00C851C8" w:rsidRDefault="00F9031B" w14:paraId="6444E627" w14:textId="30F1812C">
      <w:pPr>
        <w:ind w:left="1440"/>
        <w:contextualSpacing/>
        <w:rPr>
          <w:rFonts w:ascii="Lato" w:hAnsi="Lato" w:eastAsia="Times New Roman" w:cs="Calibri"/>
          <w:bCs/>
          <w:sz w:val="20"/>
          <w:szCs w:val="20"/>
        </w:rPr>
      </w:pPr>
      <w:r>
        <w:rPr>
          <w:rFonts w:ascii="Lato" w:hAnsi="Lato" w:eastAsia="Times New Roman" w:cs="Calibri"/>
          <w:bCs/>
          <w:sz w:val="20"/>
          <w:szCs w:val="20"/>
        </w:rPr>
        <w:t>59</w:t>
      </w:r>
      <w:r w:rsidRPr="00C851C8" w:rsidR="00C851C8">
        <w:rPr>
          <w:rFonts w:ascii="Lato" w:hAnsi="Lato" w:eastAsia="Times New Roman" w:cs="Calibri"/>
          <w:bCs/>
          <w:sz w:val="20"/>
          <w:szCs w:val="20"/>
        </w:rPr>
        <w:t>.A. What does the schedule or list of asset management activities and deadlines include? (SELECT ALL THAT APPLY)</w:t>
      </w:r>
    </w:p>
    <w:p w:rsidRPr="00C851C8" w:rsidR="00C851C8" w:rsidP="00C851C8" w:rsidRDefault="00C851C8" w14:paraId="423E5B82"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Compliance submission deadlines</w:t>
      </w:r>
      <w:r w:rsidRPr="00C851C8">
        <w:rPr>
          <w:rFonts w:ascii="Lato" w:hAnsi="Lato" w:eastAsia="Times New Roman" w:cs="Calibri"/>
          <w:sz w:val="20"/>
          <w:szCs w:val="20"/>
        </w:rPr>
        <w:tab/>
        <w:t>1</w:t>
      </w:r>
    </w:p>
    <w:p w:rsidRPr="00C851C8" w:rsidR="00C851C8" w:rsidP="00C851C8" w:rsidRDefault="00C851C8" w14:paraId="6D494EEF"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Regular meetings with ownership</w:t>
      </w:r>
      <w:r w:rsidRPr="00C851C8">
        <w:rPr>
          <w:rFonts w:ascii="Lato" w:hAnsi="Lato" w:eastAsia="Times New Roman" w:cs="Calibri"/>
          <w:sz w:val="20"/>
          <w:szCs w:val="20"/>
        </w:rPr>
        <w:tab/>
        <w:t>2</w:t>
      </w:r>
    </w:p>
    <w:p w:rsidRPr="00C851C8" w:rsidR="00C851C8" w:rsidP="00C851C8" w:rsidRDefault="00C851C8" w14:paraId="30661652"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Regular meetings with property management </w:t>
      </w:r>
    </w:p>
    <w:p w:rsidRPr="00C851C8" w:rsidR="00C851C8" w:rsidP="00C851C8" w:rsidRDefault="00C851C8" w14:paraId="5773060E"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staff</w:t>
      </w:r>
      <w:r w:rsidRPr="00C851C8">
        <w:rPr>
          <w:rFonts w:ascii="Lato" w:hAnsi="Lato" w:eastAsia="Times New Roman" w:cs="Calibri"/>
          <w:sz w:val="20"/>
          <w:szCs w:val="20"/>
        </w:rPr>
        <w:tab/>
        <w:t>3</w:t>
      </w:r>
    </w:p>
    <w:p w:rsidRPr="00C851C8" w:rsidR="00C851C8" w:rsidP="00C851C8" w:rsidRDefault="00C851C8" w14:paraId="72BC1EC0"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Regular financial reviews</w:t>
      </w:r>
      <w:r w:rsidRPr="00C851C8">
        <w:rPr>
          <w:rFonts w:ascii="Lato" w:hAnsi="Lato" w:eastAsia="Times New Roman" w:cs="Calibri"/>
          <w:sz w:val="20"/>
          <w:szCs w:val="20"/>
        </w:rPr>
        <w:tab/>
        <w:t>4</w:t>
      </w:r>
    </w:p>
    <w:p w:rsidRPr="00C851C8" w:rsidR="00C851C8" w:rsidP="00C851C8" w:rsidRDefault="00C851C8" w14:paraId="35F49985"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Site visits</w:t>
      </w:r>
      <w:r w:rsidRPr="00C851C8">
        <w:rPr>
          <w:rFonts w:ascii="Lato" w:hAnsi="Lato" w:eastAsia="Times New Roman" w:cs="Calibri"/>
          <w:sz w:val="20"/>
          <w:szCs w:val="20"/>
        </w:rPr>
        <w:tab/>
        <w:t>5</w:t>
      </w:r>
    </w:p>
    <w:p w:rsidRPr="00C851C8" w:rsidR="00C851C8" w:rsidP="00C851C8" w:rsidRDefault="00C851C8" w14:paraId="03B26135"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 xml:space="preserve">A schedule/process for annual budget </w:t>
      </w:r>
    </w:p>
    <w:p w:rsidRPr="00C851C8" w:rsidR="00C851C8" w:rsidP="00C851C8" w:rsidRDefault="00C851C8" w14:paraId="6D47D238"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851C8">
        <w:rPr>
          <w:rFonts w:ascii="Lato" w:hAnsi="Lato" w:eastAsia="Times New Roman" w:cs="Calibri"/>
          <w:sz w:val="20"/>
          <w:szCs w:val="20"/>
        </w:rPr>
        <w:t>preparation</w:t>
      </w:r>
      <w:r w:rsidRPr="00C851C8">
        <w:rPr>
          <w:rFonts w:ascii="Lato" w:hAnsi="Lato" w:eastAsia="Times New Roman" w:cs="Calibri"/>
          <w:sz w:val="20"/>
          <w:szCs w:val="20"/>
        </w:rPr>
        <w:tab/>
        <w:t>6</w:t>
      </w:r>
    </w:p>
    <w:p w:rsidRPr="00C851C8" w:rsidR="00C851C8" w:rsidP="00C851C8" w:rsidRDefault="00C851C8" w14:paraId="77588F5F" w14:textId="77777777">
      <w:pPr>
        <w:tabs>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1B813869"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Does your PHA or asset management staff belong to a local, state, or national real estate management or ownership association or advocacy group? (SELECT ALL THAT APPLY)</w:t>
      </w:r>
    </w:p>
    <w:p w:rsidRPr="00C851C8" w:rsidR="00C851C8" w:rsidP="00C851C8" w:rsidRDefault="00C851C8" w14:paraId="475DC23A"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Local group</w:t>
      </w:r>
      <w:r w:rsidRPr="00C851C8">
        <w:rPr>
          <w:rFonts w:ascii="Lato" w:hAnsi="Lato" w:eastAsia="Times New Roman" w:cs="Calibri"/>
          <w:sz w:val="20"/>
          <w:szCs w:val="20"/>
        </w:rPr>
        <w:tab/>
        <w:t>1</w:t>
      </w:r>
    </w:p>
    <w:p w:rsidRPr="00C851C8" w:rsidR="00C851C8" w:rsidP="00C851C8" w:rsidRDefault="00C851C8" w14:paraId="72F0F9B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State or regional group</w:t>
      </w:r>
      <w:r w:rsidRPr="00C851C8">
        <w:rPr>
          <w:rFonts w:ascii="Lato" w:hAnsi="Lato" w:eastAsia="Times New Roman" w:cs="Calibri"/>
          <w:sz w:val="20"/>
          <w:szCs w:val="20"/>
        </w:rPr>
        <w:tab/>
        <w:t>2</w:t>
      </w:r>
    </w:p>
    <w:p w:rsidRPr="00C851C8" w:rsidR="00C851C8" w:rsidP="00C851C8" w:rsidRDefault="00C851C8" w14:paraId="21A9E397"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NAHRO, PHADA, or CLPHA</w:t>
      </w:r>
      <w:r w:rsidRPr="00C851C8">
        <w:rPr>
          <w:rFonts w:ascii="Lato" w:hAnsi="Lato" w:eastAsia="Times New Roman" w:cs="Calibri"/>
          <w:sz w:val="20"/>
          <w:szCs w:val="20"/>
        </w:rPr>
        <w:tab/>
        <w:t>3</w:t>
      </w:r>
    </w:p>
    <w:p w:rsidRPr="00C851C8" w:rsidR="00C851C8" w:rsidP="00C851C8" w:rsidRDefault="00C851C8" w14:paraId="0D8CCB2F"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lastRenderedPageBreak/>
        <w:t>Another national group</w:t>
      </w:r>
      <w:r w:rsidRPr="00C851C8">
        <w:rPr>
          <w:rFonts w:ascii="Lato" w:hAnsi="Lato" w:eastAsia="Times New Roman" w:cs="Calibri"/>
          <w:sz w:val="20"/>
          <w:szCs w:val="20"/>
        </w:rPr>
        <w:tab/>
        <w:t>4</w:t>
      </w:r>
    </w:p>
    <w:p w:rsidRPr="00C851C8" w:rsidR="00C851C8" w:rsidP="00C851C8" w:rsidRDefault="00C851C8" w14:paraId="6D5B8DCF"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None of the above</w:t>
      </w:r>
      <w:r w:rsidRPr="00C851C8">
        <w:rPr>
          <w:rFonts w:ascii="Lato" w:hAnsi="Lato" w:eastAsia="Times New Roman" w:cs="Calibri"/>
          <w:sz w:val="20"/>
          <w:szCs w:val="20"/>
        </w:rPr>
        <w:tab/>
        <w:t>9</w:t>
      </w:r>
    </w:p>
    <w:p w:rsidRPr="00C851C8" w:rsidR="00C851C8" w:rsidP="00C851C8" w:rsidRDefault="00C851C8" w14:paraId="6C5C1FD4" w14:textId="77777777">
      <w:pPr>
        <w:tabs>
          <w:tab w:val="right" w:leader="dot" w:pos="5760"/>
        </w:tabs>
        <w:spacing w:after="60" w:line="240" w:lineRule="auto"/>
        <w:rPr>
          <w:rFonts w:ascii="Lato" w:hAnsi="Lato" w:eastAsia="Times New Roman" w:cs="Times New Roman"/>
          <w:sz w:val="20"/>
          <w:szCs w:val="20"/>
        </w:rPr>
      </w:pPr>
    </w:p>
    <w:p w:rsidRPr="00C851C8" w:rsidR="00C851C8" w:rsidP="006042B7" w:rsidRDefault="00C851C8" w14:paraId="253DFBEF"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How often does PHA asset management staff or leadership attend a training program or conference exclusively focused on long-term asset management or real estate business planning?</w:t>
      </w:r>
    </w:p>
    <w:p w:rsidRPr="00C851C8" w:rsidR="00C851C8" w:rsidP="00C851C8" w:rsidRDefault="00C851C8" w14:paraId="55F6B34D"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Once or twice a year</w:t>
      </w:r>
      <w:r w:rsidRPr="00C851C8">
        <w:rPr>
          <w:rFonts w:ascii="Lato" w:hAnsi="Lato" w:eastAsia="Times New Roman" w:cs="Calibri"/>
          <w:sz w:val="20"/>
          <w:szCs w:val="20"/>
        </w:rPr>
        <w:tab/>
        <w:t>1</w:t>
      </w:r>
    </w:p>
    <w:p w:rsidRPr="00C851C8" w:rsidR="00C851C8" w:rsidP="00C851C8" w:rsidRDefault="00C851C8" w14:paraId="744962A4"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Once every 2 or 3 years</w:t>
      </w:r>
      <w:r w:rsidRPr="00C851C8">
        <w:rPr>
          <w:rFonts w:ascii="Lato" w:hAnsi="Lato" w:eastAsia="Times New Roman" w:cs="Calibri"/>
          <w:sz w:val="20"/>
          <w:szCs w:val="20"/>
        </w:rPr>
        <w:tab/>
        <w:t>2</w:t>
      </w:r>
    </w:p>
    <w:p w:rsidRPr="00C851C8" w:rsidR="00C851C8" w:rsidP="00C851C8" w:rsidRDefault="00C851C8" w14:paraId="3E5A2D55"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Less often than every 3 years</w:t>
      </w:r>
      <w:r w:rsidRPr="00C851C8">
        <w:rPr>
          <w:rFonts w:ascii="Lato" w:hAnsi="Lato" w:eastAsia="Times New Roman" w:cs="Calibri"/>
          <w:sz w:val="20"/>
          <w:szCs w:val="20"/>
        </w:rPr>
        <w:tab/>
        <w:t>3</w:t>
      </w:r>
    </w:p>
    <w:p w:rsidRPr="00C851C8" w:rsidR="00C851C8" w:rsidP="00C851C8" w:rsidRDefault="00C851C8" w14:paraId="2489E42E" w14:textId="77777777">
      <w:pPr>
        <w:tabs>
          <w:tab w:val="left" w:pos="720"/>
          <w:tab w:val="right" w:leader="dot" w:pos="5760"/>
        </w:tabs>
        <w:spacing w:after="60" w:line="240" w:lineRule="auto"/>
        <w:ind w:left="720"/>
        <w:rPr>
          <w:rFonts w:ascii="Calibri" w:hAnsi="Calibri" w:eastAsia="Times New Roman" w:cs="Calibri"/>
        </w:rPr>
      </w:pPr>
      <w:r w:rsidRPr="00C851C8">
        <w:rPr>
          <w:rFonts w:ascii="Lato" w:hAnsi="Lato" w:eastAsia="Times New Roman" w:cs="Calibri"/>
          <w:sz w:val="20"/>
          <w:szCs w:val="20"/>
        </w:rPr>
        <w:t>Never</w:t>
      </w:r>
      <w:r w:rsidRPr="00C851C8">
        <w:rPr>
          <w:rFonts w:ascii="Lato" w:hAnsi="Lato" w:eastAsia="Times New Roman" w:cs="Calibri"/>
          <w:sz w:val="20"/>
          <w:szCs w:val="20"/>
        </w:rPr>
        <w:tab/>
        <w:t>4</w:t>
      </w:r>
    </w:p>
    <w:p w:rsidRPr="00C851C8" w:rsidR="00C851C8" w:rsidP="00C851C8" w:rsidRDefault="00C851C8" w14:paraId="59038B6E" w14:textId="77777777">
      <w:pPr>
        <w:spacing w:after="120" w:line="240" w:lineRule="auto"/>
        <w:rPr>
          <w:rFonts w:ascii="Lato" w:hAnsi="Lato" w:eastAsia="Times New Roman" w:cs="Times New Roman"/>
          <w:sz w:val="20"/>
          <w:szCs w:val="20"/>
        </w:rPr>
      </w:pPr>
    </w:p>
    <w:p w:rsidRPr="00C851C8" w:rsidR="00C851C8" w:rsidP="00C851C8" w:rsidRDefault="00C851C8" w14:paraId="7808E92D"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t>COVID-19 RESPONSE</w:t>
      </w:r>
    </w:p>
    <w:p w:rsidRPr="00C851C8" w:rsidR="00C851C8" w:rsidP="00C851C8" w:rsidRDefault="00C851C8" w14:paraId="08E66AF9" w14:textId="77777777">
      <w:pPr>
        <w:spacing w:after="120" w:line="240" w:lineRule="auto"/>
        <w:rPr>
          <w:rFonts w:ascii="Lato" w:hAnsi="Lato" w:eastAsia="Times New Roman" w:cs="Times New Roman"/>
          <w:sz w:val="20"/>
          <w:szCs w:val="20"/>
        </w:rPr>
      </w:pPr>
      <w:r w:rsidRPr="00C851C8">
        <w:rPr>
          <w:rFonts w:ascii="Lato" w:hAnsi="Lato" w:eastAsia="Calibri" w:cs="Times New Roman"/>
          <w:i/>
          <w:sz w:val="20"/>
          <w:szCs w:val="20"/>
        </w:rPr>
        <w:t>The COVID-19 pandemic is ongoing, but it provides an opportunity to assess the value of asset management, to identify core asset management principles, and to change or improve asset management practices.</w:t>
      </w:r>
    </w:p>
    <w:p w:rsidRPr="00C851C8" w:rsidR="00C851C8" w:rsidP="00C851C8" w:rsidRDefault="00C851C8" w14:paraId="0AA27D3F" w14:textId="77777777">
      <w:pPr>
        <w:spacing w:after="120" w:line="276" w:lineRule="auto"/>
        <w:ind w:left="720"/>
        <w:contextualSpacing/>
        <w:rPr>
          <w:rFonts w:ascii="Lato" w:hAnsi="Lato" w:eastAsia="Times New Roman" w:cs="Calibri"/>
          <w:sz w:val="20"/>
          <w:szCs w:val="20"/>
        </w:rPr>
      </w:pPr>
    </w:p>
    <w:p w:rsidRPr="00C851C8" w:rsidR="00C851C8" w:rsidP="006042B7" w:rsidRDefault="00C851C8" w14:paraId="16AB8280"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 xml:space="preserve">While no one was completely prepared for the disruptions caused by COVID-19, how prepared and able to respond was your PHA? </w:t>
      </w:r>
    </w:p>
    <w:p w:rsidRPr="00C851C8" w:rsidR="00C851C8" w:rsidP="00C851C8" w:rsidRDefault="00C851C8" w14:paraId="4CBA2D35"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Very prepared</w:t>
      </w:r>
      <w:r w:rsidRPr="00C851C8">
        <w:rPr>
          <w:rFonts w:ascii="Lato" w:hAnsi="Lato" w:eastAsia="Times New Roman" w:cs="Calibri"/>
          <w:sz w:val="20"/>
          <w:szCs w:val="20"/>
        </w:rPr>
        <w:tab/>
        <w:t>1</w:t>
      </w:r>
    </w:p>
    <w:p w:rsidRPr="00C851C8" w:rsidR="00C851C8" w:rsidP="00C851C8" w:rsidRDefault="00C851C8" w14:paraId="1D6539C0"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Somewhat prepared</w:t>
      </w:r>
      <w:r w:rsidRPr="00C851C8">
        <w:rPr>
          <w:rFonts w:ascii="Lato" w:hAnsi="Lato" w:eastAsia="Times New Roman" w:cs="Calibri"/>
          <w:sz w:val="20"/>
          <w:szCs w:val="20"/>
        </w:rPr>
        <w:tab/>
        <w:t>2</w:t>
      </w:r>
    </w:p>
    <w:p w:rsidRPr="00C851C8" w:rsidR="00C851C8" w:rsidP="00C851C8" w:rsidRDefault="00C851C8" w14:paraId="4F653904"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Not too prepared</w:t>
      </w:r>
      <w:r w:rsidRPr="00C851C8">
        <w:rPr>
          <w:rFonts w:ascii="Lato" w:hAnsi="Lato" w:eastAsia="Times New Roman" w:cs="Calibri"/>
          <w:sz w:val="20"/>
          <w:szCs w:val="20"/>
        </w:rPr>
        <w:tab/>
        <w:t>3</w:t>
      </w:r>
    </w:p>
    <w:p w:rsidRPr="00C851C8" w:rsidR="00C851C8" w:rsidP="00C851C8" w:rsidRDefault="00C851C8" w14:paraId="7949261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Not prepared at all</w:t>
      </w:r>
      <w:r w:rsidRPr="00C851C8">
        <w:rPr>
          <w:rFonts w:ascii="Lato" w:hAnsi="Lato" w:eastAsia="Times New Roman" w:cs="Calibri"/>
          <w:sz w:val="20"/>
          <w:szCs w:val="20"/>
        </w:rPr>
        <w:tab/>
        <w:t>4</w:t>
      </w:r>
    </w:p>
    <w:p w:rsidRPr="00C851C8" w:rsidR="00C851C8" w:rsidP="00C851C8" w:rsidRDefault="00C851C8" w14:paraId="06483AAC" w14:textId="77777777">
      <w:pPr>
        <w:spacing w:after="120" w:line="240" w:lineRule="auto"/>
        <w:ind w:left="720"/>
        <w:rPr>
          <w:rFonts w:ascii="Lato" w:hAnsi="Lato" w:eastAsia="Times New Roman" w:cs="Calibri"/>
          <w:sz w:val="20"/>
          <w:szCs w:val="20"/>
        </w:rPr>
      </w:pPr>
    </w:p>
    <w:p w:rsidRPr="00C851C8" w:rsidR="00C851C8" w:rsidP="006042B7" w:rsidRDefault="00C851C8" w14:paraId="1BFF9002"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Were there differences in how your PHA responded to COVID-19 at your RAD properties and at other properties?</w:t>
      </w:r>
    </w:p>
    <w:p w:rsidRPr="00C851C8" w:rsidR="00C851C8" w:rsidP="00C851C8" w:rsidRDefault="00C851C8" w14:paraId="3644670E"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Yes</w:t>
      </w:r>
      <w:r w:rsidRPr="00C851C8">
        <w:rPr>
          <w:rFonts w:ascii="Lato" w:hAnsi="Lato" w:eastAsia="Times New Roman" w:cs="Calibri"/>
          <w:sz w:val="20"/>
          <w:szCs w:val="20"/>
        </w:rPr>
        <w:tab/>
        <w:t>1</w:t>
      </w:r>
    </w:p>
    <w:p w:rsidRPr="00C851C8" w:rsidR="00C851C8" w:rsidP="00C851C8" w:rsidRDefault="00C851C8" w14:paraId="7932651D" w14:textId="77777777">
      <w:pPr>
        <w:tabs>
          <w:tab w:val="left" w:pos="720"/>
          <w:tab w:val="right" w:leader="dot" w:pos="5760"/>
        </w:tabs>
        <w:spacing w:after="60" w:line="240" w:lineRule="auto"/>
        <w:ind w:left="720"/>
        <w:rPr>
          <w:rFonts w:ascii="Lato" w:hAnsi="Lato" w:eastAsia="Times New Roman" w:cs="Calibri"/>
          <w:sz w:val="20"/>
          <w:szCs w:val="20"/>
        </w:rPr>
      </w:pPr>
      <w:r w:rsidRPr="00C851C8">
        <w:rPr>
          <w:rFonts w:ascii="Lato" w:hAnsi="Lato" w:eastAsia="Times New Roman" w:cs="Calibri"/>
          <w:sz w:val="20"/>
          <w:szCs w:val="20"/>
        </w:rPr>
        <w:t>No</w:t>
      </w:r>
      <w:r w:rsidRPr="00C851C8">
        <w:rPr>
          <w:rFonts w:ascii="Lato" w:hAnsi="Lato" w:eastAsia="Times New Roman" w:cs="Calibri"/>
          <w:sz w:val="20"/>
          <w:szCs w:val="20"/>
        </w:rPr>
        <w:tab/>
        <w:t>2</w:t>
      </w:r>
    </w:p>
    <w:p w:rsidRPr="00C851C8" w:rsidR="00C851C8" w:rsidP="00C851C8" w:rsidRDefault="00C851C8" w14:paraId="1D5E125B" w14:textId="77777777">
      <w:pPr>
        <w:tabs>
          <w:tab w:val="left" w:pos="720"/>
          <w:tab w:val="right" w:leader="dot" w:pos="5760"/>
        </w:tabs>
        <w:spacing w:after="60" w:line="240" w:lineRule="auto"/>
        <w:ind w:left="1440"/>
        <w:rPr>
          <w:rFonts w:ascii="Lato" w:hAnsi="Lato" w:eastAsia="Times New Roman" w:cs="Calibri"/>
          <w:sz w:val="20"/>
          <w:szCs w:val="20"/>
        </w:rPr>
      </w:pPr>
    </w:p>
    <w:p w:rsidRPr="00C851C8" w:rsidR="00C851C8" w:rsidP="00C851C8" w:rsidRDefault="00C851C8" w14:paraId="3CF2FA9C" w14:textId="3BF53A85">
      <w:pPr>
        <w:ind w:left="1440"/>
        <w:contextualSpacing/>
        <w:rPr>
          <w:rFonts w:ascii="Lato" w:hAnsi="Lato" w:eastAsia="Times New Roman" w:cs="Calibri"/>
          <w:bCs/>
          <w:sz w:val="20"/>
          <w:szCs w:val="20"/>
        </w:rPr>
      </w:pPr>
      <w:r w:rsidRPr="00C851C8">
        <w:rPr>
          <w:rFonts w:ascii="Lato" w:hAnsi="Lato" w:eastAsia="Times New Roman" w:cs="Calibri"/>
          <w:bCs/>
          <w:sz w:val="20"/>
          <w:szCs w:val="20"/>
        </w:rPr>
        <w:t>[</w:t>
      </w:r>
      <w:r w:rsidRPr="00C851C8">
        <w:rPr>
          <w:rFonts w:ascii="Lato" w:hAnsi="Lato" w:eastAsia="Times New Roman" w:cs="Calibri"/>
          <w:b/>
          <w:bCs/>
          <w:sz w:val="20"/>
          <w:szCs w:val="20"/>
        </w:rPr>
        <w:t>Skip logic</w:t>
      </w:r>
      <w:r w:rsidRPr="00C851C8">
        <w:rPr>
          <w:rFonts w:ascii="Lato" w:hAnsi="Lato" w:eastAsia="Times New Roman" w:cs="Calibri"/>
          <w:bCs/>
          <w:sz w:val="20"/>
          <w:szCs w:val="20"/>
        </w:rPr>
        <w:t xml:space="preserve"> – if there were differences, ask Q6</w:t>
      </w:r>
      <w:r w:rsidR="00F9031B">
        <w:rPr>
          <w:rFonts w:ascii="Lato" w:hAnsi="Lato" w:eastAsia="Times New Roman" w:cs="Calibri"/>
          <w:bCs/>
          <w:sz w:val="20"/>
          <w:szCs w:val="20"/>
        </w:rPr>
        <w:t>3</w:t>
      </w:r>
      <w:r w:rsidRPr="00C851C8">
        <w:rPr>
          <w:rFonts w:ascii="Lato" w:hAnsi="Lato" w:eastAsia="Times New Roman" w:cs="Calibri"/>
          <w:bCs/>
          <w:sz w:val="20"/>
          <w:szCs w:val="20"/>
        </w:rPr>
        <w:t>A]</w:t>
      </w:r>
    </w:p>
    <w:p w:rsidRPr="00C851C8" w:rsidR="00C851C8" w:rsidP="00C851C8" w:rsidRDefault="00C851C8" w14:paraId="50850C6F" w14:textId="49D2C95F">
      <w:pPr>
        <w:ind w:left="1440"/>
        <w:contextualSpacing/>
        <w:rPr>
          <w:rFonts w:ascii="Lato" w:hAnsi="Lato" w:eastAsia="Times New Roman" w:cs="Calibri"/>
          <w:bCs/>
          <w:sz w:val="20"/>
          <w:szCs w:val="20"/>
        </w:rPr>
      </w:pPr>
      <w:r w:rsidRPr="00C851C8">
        <w:rPr>
          <w:rFonts w:ascii="Lato" w:hAnsi="Lato" w:eastAsia="Times New Roman" w:cs="Calibri"/>
          <w:bCs/>
          <w:sz w:val="20"/>
          <w:szCs w:val="20"/>
        </w:rPr>
        <w:t>[IF Q6</w:t>
      </w:r>
      <w:r w:rsidR="00F9031B">
        <w:rPr>
          <w:rFonts w:ascii="Lato" w:hAnsi="Lato" w:eastAsia="Times New Roman" w:cs="Calibri"/>
          <w:bCs/>
          <w:sz w:val="20"/>
          <w:szCs w:val="20"/>
        </w:rPr>
        <w:t>3</w:t>
      </w:r>
      <w:r w:rsidRPr="00C851C8">
        <w:rPr>
          <w:rFonts w:ascii="Lato" w:hAnsi="Lato" w:eastAsia="Times New Roman" w:cs="Calibri"/>
          <w:bCs/>
          <w:sz w:val="20"/>
          <w:szCs w:val="20"/>
        </w:rPr>
        <w:t xml:space="preserve"> = 1, ASK]</w:t>
      </w:r>
    </w:p>
    <w:p w:rsidRPr="00C851C8" w:rsidR="00C851C8" w:rsidP="00C851C8" w:rsidRDefault="00C851C8" w14:paraId="1B3AEF65" w14:textId="36841F2C">
      <w:pPr>
        <w:ind w:left="1440"/>
        <w:contextualSpacing/>
        <w:rPr>
          <w:rFonts w:ascii="Lato" w:hAnsi="Lato" w:eastAsia="Times New Roman" w:cs="Calibri"/>
          <w:bCs/>
          <w:sz w:val="20"/>
          <w:szCs w:val="20"/>
        </w:rPr>
      </w:pPr>
      <w:r w:rsidRPr="00C851C8">
        <w:rPr>
          <w:rFonts w:ascii="Lato" w:hAnsi="Lato" w:eastAsia="Times New Roman" w:cs="Calibri"/>
          <w:bCs/>
          <w:sz w:val="20"/>
          <w:szCs w:val="20"/>
        </w:rPr>
        <w:t>6</w:t>
      </w:r>
      <w:r w:rsidR="00F9031B">
        <w:rPr>
          <w:rFonts w:ascii="Lato" w:hAnsi="Lato" w:eastAsia="Times New Roman" w:cs="Calibri"/>
          <w:bCs/>
          <w:sz w:val="20"/>
          <w:szCs w:val="20"/>
        </w:rPr>
        <w:t>3</w:t>
      </w:r>
      <w:r w:rsidRPr="00C851C8">
        <w:rPr>
          <w:rFonts w:ascii="Lato" w:hAnsi="Lato" w:eastAsia="Times New Roman" w:cs="Calibri"/>
          <w:bCs/>
          <w:sz w:val="20"/>
          <w:szCs w:val="20"/>
        </w:rPr>
        <w:t xml:space="preserve">.A. Please describe the differences. </w:t>
      </w:r>
      <w:proofErr w:type="gramStart"/>
      <w:r w:rsidRPr="00C851C8">
        <w:rPr>
          <w:rFonts w:ascii="Lato" w:hAnsi="Lato" w:eastAsia="Times New Roman" w:cs="Calibri"/>
          <w:bCs/>
          <w:sz w:val="20"/>
          <w:szCs w:val="20"/>
        </w:rPr>
        <w:t>In particular, were</w:t>
      </w:r>
      <w:proofErr w:type="gramEnd"/>
      <w:r w:rsidRPr="00C851C8">
        <w:rPr>
          <w:rFonts w:ascii="Lato" w:hAnsi="Lato" w:eastAsia="Times New Roman" w:cs="Calibri"/>
          <w:bCs/>
          <w:sz w:val="20"/>
          <w:szCs w:val="20"/>
        </w:rPr>
        <w:t xml:space="preserve"> there differences in available financial resources?</w:t>
      </w:r>
    </w:p>
    <w:p w:rsidRPr="00C851C8" w:rsidR="00C851C8" w:rsidP="00C851C8" w:rsidRDefault="00C851C8" w14:paraId="3EFEACD7" w14:textId="77777777">
      <w:pPr>
        <w:spacing w:after="12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4B3981F5" w14:textId="77777777">
      <w:pPr>
        <w:spacing w:after="120" w:line="240" w:lineRule="auto"/>
        <w:ind w:left="1440"/>
        <w:rPr>
          <w:rFonts w:ascii="Lato" w:hAnsi="Lato" w:eastAsia="Times New Roman" w:cs="Times New Roman"/>
          <w:sz w:val="20"/>
          <w:szCs w:val="20"/>
        </w:rPr>
      </w:pPr>
      <w:r w:rsidRPr="00C851C8">
        <w:rPr>
          <w:rFonts w:ascii="Lato" w:hAnsi="Lato" w:eastAsia="Times New Roman" w:cs="Times New Roman"/>
          <w:sz w:val="20"/>
          <w:szCs w:val="20"/>
        </w:rPr>
        <w:t xml:space="preserve">_____________________________________________________________ </w:t>
      </w:r>
    </w:p>
    <w:p w:rsidRPr="00C851C8" w:rsidR="00C851C8" w:rsidP="00C851C8" w:rsidRDefault="00C851C8" w14:paraId="783B6346" w14:textId="77777777">
      <w:pPr>
        <w:tabs>
          <w:tab w:val="right" w:leader="dot" w:pos="720"/>
          <w:tab w:val="right" w:leader="dot" w:pos="5760"/>
        </w:tabs>
        <w:spacing w:after="60" w:line="240" w:lineRule="auto"/>
        <w:ind w:left="2160"/>
        <w:rPr>
          <w:rFonts w:ascii="Lato" w:hAnsi="Lato" w:eastAsia="Times New Roman" w:cs="Calibri"/>
          <w:sz w:val="20"/>
          <w:szCs w:val="20"/>
        </w:rPr>
      </w:pPr>
    </w:p>
    <w:p w:rsidRPr="00C851C8" w:rsidR="00C851C8" w:rsidP="006042B7" w:rsidRDefault="00C851C8" w14:paraId="195C7B61"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Can you identify one thing as an asset manager that really helped your PHA in responding to COVID-19?</w:t>
      </w:r>
    </w:p>
    <w:p w:rsidRPr="00C851C8" w:rsidR="00C851C8" w:rsidP="00C851C8" w:rsidRDefault="00C851C8" w14:paraId="0BF5F0F6"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7529D419" w14:textId="77777777">
      <w:pPr>
        <w:spacing w:after="120" w:line="240" w:lineRule="auto"/>
        <w:ind w:left="720"/>
        <w:rPr>
          <w:rFonts w:ascii="Lato" w:hAnsi="Lato" w:eastAsia="Times New Roman" w:cs="Calibri"/>
          <w:sz w:val="20"/>
          <w:szCs w:val="20"/>
        </w:rPr>
      </w:pPr>
      <w:r w:rsidRPr="00C851C8">
        <w:rPr>
          <w:rFonts w:ascii="Lato" w:hAnsi="Lato" w:eastAsia="Times New Roman" w:cs="Calibri"/>
          <w:sz w:val="20"/>
          <w:szCs w:val="20"/>
        </w:rPr>
        <w:t>_____________________________________________________________</w:t>
      </w:r>
    </w:p>
    <w:p w:rsidRPr="00C851C8" w:rsidR="00C851C8" w:rsidP="00C851C8" w:rsidRDefault="00C851C8" w14:paraId="60BAAEE7" w14:textId="77777777">
      <w:pPr>
        <w:spacing w:after="120" w:line="240" w:lineRule="auto"/>
        <w:rPr>
          <w:rFonts w:ascii="Lato" w:hAnsi="Lato" w:eastAsia="Times New Roman" w:cs="Times New Roman"/>
          <w:sz w:val="20"/>
          <w:szCs w:val="20"/>
        </w:rPr>
      </w:pPr>
    </w:p>
    <w:p w:rsidRPr="00C851C8" w:rsidR="00C851C8" w:rsidP="006042B7" w:rsidRDefault="00C851C8" w14:paraId="74D4BC71" w14:textId="77777777">
      <w:pPr>
        <w:numPr>
          <w:ilvl w:val="0"/>
          <w:numId w:val="4"/>
        </w:numPr>
        <w:spacing w:after="120" w:line="276" w:lineRule="auto"/>
        <w:contextualSpacing/>
        <w:rPr>
          <w:rFonts w:ascii="Lato" w:hAnsi="Lato" w:eastAsia="Times New Roman" w:cs="Calibri"/>
          <w:sz w:val="20"/>
          <w:szCs w:val="20"/>
        </w:rPr>
      </w:pPr>
      <w:r w:rsidRPr="00C851C8">
        <w:rPr>
          <w:rFonts w:ascii="Lato" w:hAnsi="Lato" w:eastAsia="Times New Roman" w:cs="Calibri"/>
          <w:sz w:val="20"/>
          <w:szCs w:val="20"/>
        </w:rPr>
        <w:t xml:space="preserve">Can you identify one thing that you wish you had but </w:t>
      </w:r>
      <w:proofErr w:type="gramStart"/>
      <w:r w:rsidRPr="00C851C8">
        <w:rPr>
          <w:rFonts w:ascii="Lato" w:hAnsi="Lato" w:eastAsia="Times New Roman" w:cs="Calibri"/>
          <w:sz w:val="20"/>
          <w:szCs w:val="20"/>
        </w:rPr>
        <w:t>didn’t</w:t>
      </w:r>
      <w:proofErr w:type="gramEnd"/>
      <w:r w:rsidRPr="00C851C8">
        <w:rPr>
          <w:rFonts w:ascii="Lato" w:hAnsi="Lato" w:eastAsia="Times New Roman" w:cs="Calibri"/>
          <w:sz w:val="20"/>
          <w:szCs w:val="20"/>
        </w:rPr>
        <w:t>?</w:t>
      </w:r>
    </w:p>
    <w:p w:rsidRPr="00C851C8" w:rsidR="00C851C8" w:rsidP="00C851C8" w:rsidRDefault="00C851C8" w14:paraId="204E23CE"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70C046E9" w14:textId="77777777">
      <w:pPr>
        <w:spacing w:after="120" w:line="240" w:lineRule="auto"/>
        <w:ind w:left="720"/>
        <w:rPr>
          <w:rFonts w:ascii="Lato" w:hAnsi="Lato" w:eastAsia="Times New Roman" w:cs="Calibri"/>
          <w:sz w:val="20"/>
          <w:szCs w:val="20"/>
        </w:rPr>
      </w:pPr>
      <w:r w:rsidRPr="00C851C8">
        <w:rPr>
          <w:rFonts w:ascii="Lato" w:hAnsi="Lato" w:eastAsia="Times New Roman" w:cs="Calibri"/>
          <w:sz w:val="20"/>
          <w:szCs w:val="20"/>
        </w:rPr>
        <w:t>_____________________________________________________________</w:t>
      </w:r>
    </w:p>
    <w:p w:rsidRPr="00C851C8" w:rsidR="00C851C8" w:rsidP="00C851C8" w:rsidRDefault="00C851C8" w14:paraId="1B6D57E0" w14:textId="77777777">
      <w:pPr>
        <w:spacing w:after="120" w:line="240" w:lineRule="auto"/>
        <w:rPr>
          <w:rFonts w:ascii="Lato" w:hAnsi="Lato" w:eastAsia="Times New Roman" w:cs="Times New Roman"/>
          <w:sz w:val="20"/>
          <w:szCs w:val="20"/>
        </w:rPr>
      </w:pPr>
    </w:p>
    <w:p w:rsidRPr="00C851C8" w:rsidR="00C851C8" w:rsidP="00C851C8" w:rsidRDefault="00C851C8" w14:paraId="4CD0F056" w14:textId="77777777">
      <w:pPr>
        <w:keepNext/>
        <w:keepLines/>
        <w:spacing w:before="40" w:after="0" w:line="240" w:lineRule="auto"/>
        <w:outlineLvl w:val="1"/>
        <w:rPr>
          <w:rFonts w:ascii="Lato" w:hAnsi="Lato" w:eastAsia="Times New Roman" w:cs="Times New Roman"/>
          <w:color w:val="2E74B5"/>
          <w:sz w:val="32"/>
          <w:szCs w:val="32"/>
        </w:rPr>
      </w:pPr>
      <w:r w:rsidRPr="00C851C8">
        <w:rPr>
          <w:rFonts w:ascii="Lato" w:hAnsi="Lato" w:eastAsia="Times New Roman" w:cs="Times New Roman"/>
          <w:color w:val="2E74B5"/>
          <w:sz w:val="32"/>
          <w:szCs w:val="32"/>
        </w:rPr>
        <w:lastRenderedPageBreak/>
        <w:t>Asset Management Conclusion</w:t>
      </w:r>
    </w:p>
    <w:p w:rsidRPr="00C851C8" w:rsidR="00C851C8" w:rsidP="00C851C8" w:rsidRDefault="00C851C8" w14:paraId="06A0E36B" w14:textId="77777777">
      <w:pPr>
        <w:spacing w:after="120" w:line="240" w:lineRule="auto"/>
        <w:rPr>
          <w:rFonts w:ascii="Lato" w:hAnsi="Lato" w:eastAsia="Times New Roman" w:cs="Times New Roman"/>
          <w:sz w:val="20"/>
          <w:szCs w:val="20"/>
        </w:rPr>
      </w:pPr>
      <w:r w:rsidRPr="00C851C8">
        <w:rPr>
          <w:rFonts w:ascii="Lato" w:hAnsi="Lato" w:eastAsia="Calibri" w:cs="Times New Roman"/>
          <w:i/>
          <w:sz w:val="20"/>
          <w:szCs w:val="20"/>
        </w:rPr>
        <w:t>Thank you for participating in this survey. If you have recommendations for improving asset management of RAD properties in general, or if you have additional thoughts about any of the topics covered in this section, please add them below. You can also send comments and thoughts to XXXXXXXXXXXXXX@XXXXXXXXXXXXXX.COM.</w:t>
      </w:r>
    </w:p>
    <w:p w:rsidRPr="00C851C8" w:rsidR="00C851C8" w:rsidP="00C851C8" w:rsidRDefault="00C851C8" w14:paraId="654140FB"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1366D778"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6B64DADA"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172CC93F"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2C3126AB" w14:textId="77777777">
      <w:pPr>
        <w:spacing w:after="120" w:line="240" w:lineRule="auto"/>
        <w:ind w:left="720"/>
        <w:rPr>
          <w:rFonts w:ascii="Lato" w:hAnsi="Lato" w:eastAsia="Times New Roman" w:cs="Times New Roman"/>
          <w:sz w:val="20"/>
          <w:szCs w:val="20"/>
        </w:rPr>
      </w:pPr>
      <w:r w:rsidRPr="00C851C8">
        <w:rPr>
          <w:rFonts w:ascii="Lato" w:hAnsi="Lato" w:eastAsia="Times New Roman" w:cs="Times New Roman"/>
          <w:sz w:val="20"/>
          <w:szCs w:val="20"/>
        </w:rPr>
        <w:t>_____________________________________________________________</w:t>
      </w:r>
    </w:p>
    <w:p w:rsidRPr="00C851C8" w:rsidR="00C851C8" w:rsidP="00C851C8" w:rsidRDefault="00C851C8" w14:paraId="74A52B1C" w14:textId="77777777">
      <w:pPr>
        <w:spacing w:after="120" w:line="240" w:lineRule="auto"/>
        <w:ind w:left="720"/>
        <w:rPr>
          <w:rFonts w:ascii="Lato" w:hAnsi="Lato" w:eastAsia="Times New Roman" w:cs="Calibri"/>
        </w:rPr>
      </w:pPr>
    </w:p>
    <w:p w:rsidRPr="00C851C8" w:rsidR="00C851C8" w:rsidP="00C851C8" w:rsidRDefault="00C851C8" w14:paraId="7F73CBD3" w14:textId="77777777">
      <w:pPr>
        <w:spacing w:after="0" w:line="240" w:lineRule="auto"/>
        <w:jc w:val="center"/>
        <w:rPr>
          <w:rFonts w:ascii="Lato" w:hAnsi="Lato" w:eastAsia="Times New Roman" w:cs="Times New Roman"/>
          <w:b/>
          <w:bCs/>
          <w:sz w:val="24"/>
          <w:szCs w:val="24"/>
        </w:rPr>
      </w:pPr>
      <w:r w:rsidRPr="00C851C8">
        <w:rPr>
          <w:rFonts w:ascii="Lato" w:hAnsi="Lato" w:eastAsia="Times New Roman" w:cs="Times New Roman"/>
          <w:b/>
          <w:bCs/>
          <w:sz w:val="24"/>
          <w:szCs w:val="24"/>
        </w:rPr>
        <w:t>Thank you for completing Section 4!</w:t>
      </w:r>
    </w:p>
    <w:p w:rsidRPr="00C851C8" w:rsidR="00C851C8" w:rsidP="00C851C8" w:rsidRDefault="00C851C8" w14:paraId="185F6B32" w14:textId="77777777">
      <w:pPr>
        <w:spacing w:after="0" w:line="240" w:lineRule="auto"/>
        <w:rPr>
          <w:rFonts w:ascii="Lato" w:hAnsi="Lato" w:eastAsia="Times New Roman" w:cs="Times New Roman"/>
          <w:sz w:val="24"/>
          <w:szCs w:val="24"/>
        </w:rPr>
      </w:pPr>
    </w:p>
    <w:p w:rsidRPr="00C851C8" w:rsidR="00C851C8" w:rsidP="00C851C8" w:rsidRDefault="00C851C8" w14:paraId="1FA0154A"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[If there are unanswered or outstanding questions after respondent attempts to submit section, ASK]</w:t>
      </w:r>
    </w:p>
    <w:p w:rsidRPr="00C851C8" w:rsidR="00C851C8" w:rsidP="00C851C8" w:rsidRDefault="00C851C8" w14:paraId="5B5D6D3B" w14:textId="77777777">
      <w:pPr>
        <w:spacing w:after="0" w:line="240" w:lineRule="auto"/>
        <w:rPr>
          <w:rFonts w:ascii="Lato" w:hAnsi="Lato" w:eastAsia="Times New Roman" w:cs="Times New Roman"/>
          <w:sz w:val="20"/>
          <w:szCs w:val="20"/>
        </w:rPr>
      </w:pPr>
    </w:p>
    <w:p w:rsidRPr="00C851C8" w:rsidR="00C851C8" w:rsidP="00C851C8" w:rsidRDefault="00C851C8" w14:paraId="2A3456DD"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complete the contact information table for Section 4. This will help us know who to contact in case we have any questions about responses in Section 4. </w:t>
      </w:r>
    </w:p>
    <w:p w:rsidRPr="00C851C8" w:rsidR="00C851C8" w:rsidP="00C851C8" w:rsidRDefault="00C851C8" w14:paraId="34F51B60" w14:textId="77777777">
      <w:pPr>
        <w:spacing w:after="0" w:line="240" w:lineRule="auto"/>
        <w:rPr>
          <w:rFonts w:ascii="Lato" w:hAnsi="Lato" w:eastAsia="Times New Roman" w:cs="Times New Roman"/>
          <w:sz w:val="24"/>
          <w:szCs w:val="24"/>
        </w:rPr>
      </w:pPr>
    </w:p>
    <w:p w:rsidRPr="00C851C8" w:rsidR="00C851C8" w:rsidP="00C851C8" w:rsidRDefault="00C851C8" w14:paraId="3A280978" w14:textId="4DFCF6D6">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Complete my unanswered questions </w:t>
      </w:r>
    </w:p>
    <w:p w:rsidRPr="00C851C8" w:rsidR="00C851C8" w:rsidP="00C851C8" w:rsidRDefault="00C851C8" w14:paraId="2D000109" w14:textId="02E19B17">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Pass my unanswered questions along to someone else</w:t>
      </w:r>
    </w:p>
    <w:p w:rsidRPr="00C851C8" w:rsidR="00C851C8" w:rsidP="00C851C8" w:rsidRDefault="00C851C8" w14:paraId="743471D6" w14:textId="0AC0CD9A">
      <w:pPr>
        <w:spacing w:after="0" w:line="240" w:lineRule="auto"/>
        <w:ind w:firstLine="720"/>
        <w:rPr>
          <w:rFonts w:ascii="Lato" w:hAnsi="Lato" w:eastAsia="Times New Roman" w:cs="Times New Roman"/>
          <w:sz w:val="20"/>
          <w:szCs w:val="20"/>
        </w:rPr>
      </w:pPr>
      <w:r w:rsidRPr="00C851C8">
        <w:rPr>
          <w:rFonts w:ascii="Segoe UI Symbol" w:hAnsi="Segoe UI Symbol" w:eastAsia="Times New Roman" w:cs="Segoe UI Symbol"/>
          <w:sz w:val="20"/>
          <w:szCs w:val="20"/>
        </w:rPr>
        <w:t>☐</w:t>
      </w:r>
      <w:r w:rsidRPr="00C851C8">
        <w:rPr>
          <w:rFonts w:ascii="Lato" w:hAnsi="Lato" w:eastAsia="Times New Roman" w:cs="Times New Roman"/>
          <w:sz w:val="20"/>
          <w:szCs w:val="20"/>
        </w:rPr>
        <w:t xml:space="preserve"> Submit section with incomplete answers</w:t>
      </w:r>
    </w:p>
    <w:p w:rsidRPr="00C851C8" w:rsidR="00C851C8" w:rsidP="00C851C8" w:rsidRDefault="00C851C8" w14:paraId="1B000818" w14:textId="77777777">
      <w:pPr>
        <w:spacing w:after="0" w:line="240" w:lineRule="auto"/>
        <w:ind w:firstLine="720"/>
        <w:rPr>
          <w:rFonts w:ascii="Lato" w:hAnsi="Lato" w:eastAsia="Times New Roman" w:cs="Times New Roman"/>
          <w:sz w:val="20"/>
          <w:szCs w:val="20"/>
        </w:rPr>
      </w:pPr>
    </w:p>
    <w:p w:rsidRPr="00C851C8" w:rsidR="00C851C8" w:rsidP="00C851C8" w:rsidRDefault="00C851C8" w14:paraId="6B43432E"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[If “Pass my unanswered questions along to someone else” is selected, ASK]</w:t>
      </w:r>
    </w:p>
    <w:p w:rsidRPr="00C851C8" w:rsidR="00C851C8" w:rsidP="00C851C8" w:rsidRDefault="00C851C8" w14:paraId="0E7519F9"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 xml:space="preserve">Please complete the contact information table so we can pass along your unanswered questions from Section 4. </w:t>
      </w:r>
    </w:p>
    <w:p w:rsidRPr="00C851C8" w:rsidR="00C851C8" w:rsidP="00C851C8" w:rsidRDefault="00C851C8" w14:paraId="3D722C6A" w14:textId="77777777">
      <w:pPr>
        <w:spacing w:after="0" w:line="240" w:lineRule="auto"/>
        <w:rPr>
          <w:rFonts w:ascii="Lato" w:hAnsi="Lato" w:eastAsia="Times New Roman" w:cs="Times New Roman"/>
          <w:sz w:val="24"/>
          <w:szCs w:val="24"/>
        </w:rPr>
      </w:pPr>
    </w:p>
    <w:tbl>
      <w:tblPr>
        <w:tblStyle w:val="TableGrid"/>
        <w:tblW w:w="0" w:type="auto"/>
        <w:tblLook w:val="04A0" w:firstRow="1" w:lastRow="0" w:firstColumn="1" w:lastColumn="0" w:noHBand="0" w:noVBand="1"/>
      </w:tblPr>
      <w:tblGrid>
        <w:gridCol w:w="2065"/>
        <w:gridCol w:w="7285"/>
      </w:tblGrid>
      <w:tr w:rsidRPr="00C851C8" w:rsidR="00C851C8" w:rsidTr="005F2DAA" w14:paraId="4760E4FD" w14:textId="77777777">
        <w:tc>
          <w:tcPr>
            <w:tcW w:w="2065" w:type="dxa"/>
          </w:tcPr>
          <w:p w:rsidRPr="00C851C8" w:rsidR="00C851C8" w:rsidP="00C851C8" w:rsidRDefault="00C851C8" w14:paraId="601EB8DF" w14:textId="77777777">
            <w:pPr>
              <w:rPr>
                <w:rFonts w:ascii="Lato" w:hAnsi="Lato" w:eastAsia="Times New Roman" w:cs="Times New Roman"/>
                <w:sz w:val="20"/>
                <w:szCs w:val="20"/>
              </w:rPr>
            </w:pPr>
            <w:r w:rsidRPr="00C851C8">
              <w:rPr>
                <w:rFonts w:ascii="Lato" w:hAnsi="Lato" w:eastAsia="Times New Roman" w:cs="Times New Roman"/>
                <w:sz w:val="20"/>
                <w:szCs w:val="20"/>
              </w:rPr>
              <w:t>Name</w:t>
            </w:r>
          </w:p>
        </w:tc>
        <w:tc>
          <w:tcPr>
            <w:tcW w:w="7285" w:type="dxa"/>
          </w:tcPr>
          <w:p w:rsidRPr="00C851C8" w:rsidR="00C851C8" w:rsidP="00C851C8" w:rsidRDefault="00C851C8" w14:paraId="15A71F1A" w14:textId="77777777">
            <w:pPr>
              <w:rPr>
                <w:rFonts w:ascii="Lato" w:hAnsi="Lato" w:eastAsia="Times New Roman" w:cs="Times New Roman"/>
                <w:sz w:val="20"/>
                <w:szCs w:val="20"/>
              </w:rPr>
            </w:pPr>
          </w:p>
        </w:tc>
      </w:tr>
      <w:tr w:rsidRPr="00C851C8" w:rsidR="00C851C8" w:rsidTr="005F2DAA" w14:paraId="4977CFE5" w14:textId="77777777">
        <w:tc>
          <w:tcPr>
            <w:tcW w:w="2065" w:type="dxa"/>
          </w:tcPr>
          <w:p w:rsidRPr="00C851C8" w:rsidR="00C851C8" w:rsidP="00C851C8" w:rsidRDefault="00C851C8" w14:paraId="6B3D8EC1" w14:textId="77777777">
            <w:pPr>
              <w:rPr>
                <w:rFonts w:ascii="Lato" w:hAnsi="Lato" w:eastAsia="Times New Roman" w:cs="Times New Roman"/>
                <w:sz w:val="20"/>
                <w:szCs w:val="20"/>
              </w:rPr>
            </w:pPr>
            <w:r w:rsidRPr="00C851C8">
              <w:rPr>
                <w:rFonts w:ascii="Lato" w:hAnsi="Lato" w:eastAsia="Times New Roman" w:cs="Times New Roman"/>
                <w:sz w:val="20"/>
                <w:szCs w:val="20"/>
              </w:rPr>
              <w:t>Title</w:t>
            </w:r>
          </w:p>
        </w:tc>
        <w:tc>
          <w:tcPr>
            <w:tcW w:w="7285" w:type="dxa"/>
          </w:tcPr>
          <w:p w:rsidRPr="00C851C8" w:rsidR="00C851C8" w:rsidP="00C851C8" w:rsidRDefault="00C851C8" w14:paraId="339A81F1" w14:textId="77777777">
            <w:pPr>
              <w:rPr>
                <w:rFonts w:ascii="Lato" w:hAnsi="Lato" w:eastAsia="Times New Roman" w:cs="Times New Roman"/>
                <w:sz w:val="20"/>
                <w:szCs w:val="20"/>
              </w:rPr>
            </w:pPr>
          </w:p>
        </w:tc>
      </w:tr>
      <w:tr w:rsidRPr="00C851C8" w:rsidR="00C851C8" w:rsidTr="005F2DAA" w14:paraId="5BFBB563" w14:textId="77777777">
        <w:tc>
          <w:tcPr>
            <w:tcW w:w="2065" w:type="dxa"/>
          </w:tcPr>
          <w:p w:rsidRPr="00C851C8" w:rsidR="00C851C8" w:rsidP="00C851C8" w:rsidRDefault="00C851C8" w14:paraId="146F59C3" w14:textId="77777777">
            <w:pPr>
              <w:rPr>
                <w:rFonts w:ascii="Lato" w:hAnsi="Lato" w:eastAsia="Times New Roman" w:cs="Times New Roman"/>
                <w:sz w:val="20"/>
                <w:szCs w:val="20"/>
              </w:rPr>
            </w:pPr>
            <w:r w:rsidRPr="00C851C8">
              <w:rPr>
                <w:rFonts w:ascii="Lato" w:hAnsi="Lato" w:eastAsia="Times New Roman" w:cs="Times New Roman"/>
                <w:sz w:val="20"/>
                <w:szCs w:val="20"/>
              </w:rPr>
              <w:t>Telephone Number</w:t>
            </w:r>
          </w:p>
        </w:tc>
        <w:tc>
          <w:tcPr>
            <w:tcW w:w="7285" w:type="dxa"/>
          </w:tcPr>
          <w:p w:rsidRPr="00C851C8" w:rsidR="00C851C8" w:rsidP="00C851C8" w:rsidRDefault="00C851C8" w14:paraId="0ED351F4" w14:textId="77777777">
            <w:pPr>
              <w:rPr>
                <w:rFonts w:ascii="Lato" w:hAnsi="Lato" w:eastAsia="Times New Roman" w:cs="Times New Roman"/>
                <w:sz w:val="20"/>
                <w:szCs w:val="20"/>
              </w:rPr>
            </w:pPr>
          </w:p>
        </w:tc>
      </w:tr>
      <w:tr w:rsidRPr="00C851C8" w:rsidR="00C851C8" w:rsidTr="005F2DAA" w14:paraId="642EFCBE" w14:textId="77777777">
        <w:tc>
          <w:tcPr>
            <w:tcW w:w="2065" w:type="dxa"/>
          </w:tcPr>
          <w:p w:rsidRPr="00C851C8" w:rsidR="00C851C8" w:rsidP="00C851C8" w:rsidRDefault="00C851C8" w14:paraId="626A7632" w14:textId="77777777">
            <w:pPr>
              <w:rPr>
                <w:rFonts w:ascii="Lato" w:hAnsi="Lato" w:eastAsia="Times New Roman" w:cs="Times New Roman"/>
                <w:sz w:val="20"/>
                <w:szCs w:val="20"/>
              </w:rPr>
            </w:pPr>
            <w:r w:rsidRPr="00C851C8">
              <w:rPr>
                <w:rFonts w:ascii="Lato" w:hAnsi="Lato" w:eastAsia="Times New Roman" w:cs="Times New Roman"/>
                <w:sz w:val="20"/>
                <w:szCs w:val="20"/>
              </w:rPr>
              <w:t>Email Address</w:t>
            </w:r>
          </w:p>
        </w:tc>
        <w:tc>
          <w:tcPr>
            <w:tcW w:w="7285" w:type="dxa"/>
          </w:tcPr>
          <w:p w:rsidRPr="00C851C8" w:rsidR="00C851C8" w:rsidP="00C851C8" w:rsidRDefault="00C851C8" w14:paraId="29455733" w14:textId="77777777">
            <w:pPr>
              <w:rPr>
                <w:rFonts w:ascii="Lato" w:hAnsi="Lato" w:eastAsia="Times New Roman" w:cs="Times New Roman"/>
                <w:sz w:val="20"/>
                <w:szCs w:val="20"/>
              </w:rPr>
            </w:pPr>
          </w:p>
        </w:tc>
      </w:tr>
    </w:tbl>
    <w:p w:rsidRPr="00C851C8" w:rsidR="00C851C8" w:rsidP="00C851C8" w:rsidRDefault="00C851C8" w14:paraId="79A2EE38" w14:textId="77777777">
      <w:pPr>
        <w:spacing w:after="0" w:line="240" w:lineRule="auto"/>
        <w:rPr>
          <w:rFonts w:ascii="Lato" w:hAnsi="Lato" w:eastAsia="Times New Roman" w:cs="Times New Roman"/>
          <w:b/>
          <w:bCs/>
          <w:sz w:val="28"/>
          <w:szCs w:val="28"/>
          <w:u w:val="single"/>
        </w:rPr>
      </w:pPr>
    </w:p>
    <w:p w:rsidRPr="00C851C8" w:rsidR="00C851C8" w:rsidP="00C851C8" w:rsidRDefault="00C851C8" w14:paraId="7A99DB71" w14:textId="77777777">
      <w:pPr>
        <w:spacing w:after="120" w:line="240" w:lineRule="auto"/>
        <w:rPr>
          <w:rFonts w:ascii="Lato" w:hAnsi="Lato" w:eastAsia="Times New Roman" w:cs="Times New Roman"/>
          <w:sz w:val="20"/>
          <w:szCs w:val="20"/>
        </w:rPr>
      </w:pPr>
      <w:r w:rsidRPr="00C851C8">
        <w:rPr>
          <w:rFonts w:ascii="Lato" w:hAnsi="Lato" w:eastAsia="Times New Roman" w:cs="Times New Roman"/>
          <w:sz w:val="20"/>
          <w:szCs w:val="20"/>
        </w:rPr>
        <w:br w:type="page"/>
      </w:r>
    </w:p>
    <w:p w:rsidRPr="00C851C8" w:rsidR="00C851C8" w:rsidP="00C851C8" w:rsidRDefault="00C851C8" w14:paraId="7B847D0D" w14:textId="77777777">
      <w:pPr>
        <w:keepNext/>
        <w:keepLines/>
        <w:spacing w:before="400" w:after="40" w:line="240" w:lineRule="auto"/>
        <w:outlineLvl w:val="0"/>
        <w:rPr>
          <w:rFonts w:ascii="Lato" w:hAnsi="Lato" w:eastAsia="Times New Roman" w:cs="Times New Roman"/>
          <w:sz w:val="28"/>
          <w:szCs w:val="28"/>
        </w:rPr>
      </w:pPr>
      <w:r w:rsidRPr="00C851C8">
        <w:rPr>
          <w:rFonts w:ascii="Lato" w:hAnsi="Lato" w:eastAsia="Times New Roman" w:cs="Times New Roman"/>
          <w:sz w:val="28"/>
          <w:szCs w:val="28"/>
        </w:rPr>
        <w:lastRenderedPageBreak/>
        <w:t xml:space="preserve">Glossary </w:t>
      </w:r>
    </w:p>
    <w:p w:rsidRPr="00C851C8" w:rsidR="00C851C8" w:rsidP="00C851C8" w:rsidRDefault="00C851C8" w14:paraId="24BE576E" w14:textId="77777777">
      <w:pPr>
        <w:spacing w:after="0" w:line="240" w:lineRule="auto"/>
        <w:rPr>
          <w:rFonts w:ascii="Lato" w:hAnsi="Lato" w:eastAsia="Times New Roman" w:cs="Times New Roman"/>
          <w:b/>
          <w:sz w:val="20"/>
          <w:szCs w:val="20"/>
        </w:rPr>
      </w:pPr>
    </w:p>
    <w:p w:rsidRPr="00C851C8" w:rsidR="00C851C8" w:rsidP="00C851C8" w:rsidRDefault="00C851C8" w14:paraId="352CEC9B"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Asset Management</w:t>
      </w:r>
      <w:r w:rsidRPr="00C851C8">
        <w:rPr>
          <w:rFonts w:ascii="Lato" w:hAnsi="Lato" w:eastAsia="Times New Roman" w:cs="Times New Roman"/>
          <w:sz w:val="20"/>
          <w:szCs w:val="20"/>
        </w:rPr>
        <w:t>: For this RAD evaluation, we have defined asset management as a series of interrelated functions or activities designed to enhance the financial performance of income-producing properties. Asset management for affordable housing also involves balancing priorities while managing resource constraints, most notably limits on rents. This definition of Asset Management is broader than that associated with public housing “asset management” under the Operating Fund Final Rule.</w:t>
      </w:r>
    </w:p>
    <w:p w:rsidRPr="00C851C8" w:rsidR="00C851C8" w:rsidP="00C851C8" w:rsidRDefault="00C851C8" w14:paraId="177DC164" w14:textId="77777777">
      <w:pPr>
        <w:spacing w:after="0" w:line="240" w:lineRule="auto"/>
        <w:rPr>
          <w:rFonts w:ascii="Lato" w:hAnsi="Lato" w:eastAsia="Times New Roman" w:cs="Times New Roman"/>
          <w:b/>
          <w:sz w:val="20"/>
          <w:szCs w:val="20"/>
        </w:rPr>
      </w:pPr>
    </w:p>
    <w:p w:rsidRPr="00C851C8" w:rsidR="00C851C8" w:rsidP="00C851C8" w:rsidRDefault="00C851C8" w14:paraId="4E70CCF4"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Choice mobility</w:t>
      </w:r>
      <w:r w:rsidRPr="00C851C8">
        <w:rPr>
          <w:rFonts w:ascii="Lato" w:hAnsi="Lato" w:eastAsia="Times New Roman" w:cs="Times New Roman"/>
          <w:sz w:val="20"/>
          <w:szCs w:val="20"/>
        </w:rPr>
        <w:t xml:space="preserve">: After a property has converted through RAD, residents have a new “choice mobility” option that allows the resident to request a Housing Choice Voucher (HCV) to find a rental unit in the private market  </w:t>
      </w:r>
    </w:p>
    <w:p w:rsidRPr="00C851C8" w:rsidR="00C851C8" w:rsidP="00C851C8" w:rsidRDefault="00C851C8" w14:paraId="58738C3F" w14:textId="77777777">
      <w:pPr>
        <w:spacing w:after="0" w:line="240" w:lineRule="auto"/>
        <w:rPr>
          <w:rFonts w:ascii="Lato" w:hAnsi="Lato" w:eastAsia="Times New Roman" w:cs="Times New Roman"/>
          <w:sz w:val="20"/>
          <w:szCs w:val="20"/>
        </w:rPr>
      </w:pPr>
    </w:p>
    <w:p w:rsidRPr="00C851C8" w:rsidR="00C851C8" w:rsidP="00C851C8" w:rsidRDefault="00C851C8" w14:paraId="63D84465"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Choice mobility eligibility for PBRA properties</w:t>
      </w:r>
      <w:r w:rsidRPr="00C851C8">
        <w:rPr>
          <w:rFonts w:ascii="Lato" w:hAnsi="Lato" w:eastAsia="Times New Roman" w:cs="Times New Roman"/>
          <w:sz w:val="20"/>
          <w:szCs w:val="20"/>
        </w:rPr>
        <w:t xml:space="preserve">: Under the PBRA program, RAD residents have the right to the choice mobility option after the later of (A) 24 months from the date of the execution of the HAP contract or (B) 24 months after the move-in date.  </w:t>
      </w:r>
    </w:p>
    <w:p w:rsidRPr="00C851C8" w:rsidR="00C851C8" w:rsidP="00C851C8" w:rsidRDefault="00C851C8" w14:paraId="7AC4CC07" w14:textId="77777777">
      <w:pPr>
        <w:spacing w:after="0" w:line="240" w:lineRule="auto"/>
        <w:rPr>
          <w:rFonts w:ascii="Lato" w:hAnsi="Lato" w:eastAsia="Times New Roman" w:cs="Times New Roman"/>
          <w:sz w:val="20"/>
          <w:szCs w:val="20"/>
        </w:rPr>
      </w:pPr>
    </w:p>
    <w:p w:rsidRPr="00C851C8" w:rsidR="00C851C8" w:rsidP="00C851C8" w:rsidRDefault="00C851C8" w14:paraId="6AD4139D"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Choice mobility eligibility for PBV properties</w:t>
      </w:r>
      <w:r w:rsidRPr="00C851C8">
        <w:rPr>
          <w:rFonts w:ascii="Lato" w:hAnsi="Lato" w:eastAsia="Times New Roman" w:cs="Times New Roman"/>
          <w:sz w:val="20"/>
          <w:szCs w:val="20"/>
        </w:rPr>
        <w:t xml:space="preserve">: Under the PBV program, RAD residents have the right to the choice mobility option any time after 12 months of occupancy.  </w:t>
      </w:r>
    </w:p>
    <w:p w:rsidRPr="00C851C8" w:rsidR="00C851C8" w:rsidP="00C851C8" w:rsidRDefault="00C851C8" w14:paraId="65015D9A" w14:textId="77777777">
      <w:pPr>
        <w:spacing w:after="0" w:line="240" w:lineRule="auto"/>
        <w:rPr>
          <w:rFonts w:ascii="Lato" w:hAnsi="Lato" w:eastAsia="Times New Roman" w:cs="Times New Roman"/>
          <w:sz w:val="20"/>
          <w:szCs w:val="20"/>
        </w:rPr>
      </w:pPr>
    </w:p>
    <w:p w:rsidRPr="00C851C8" w:rsidR="00C851C8" w:rsidP="00C851C8" w:rsidRDefault="00C851C8" w14:paraId="0070C89F"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Energy Audit:</w:t>
      </w:r>
      <w:r w:rsidRPr="00C851C8">
        <w:rPr>
          <w:rFonts w:ascii="Lato" w:hAnsi="Lato" w:eastAsia="Times New Roman" w:cs="Times New Roman"/>
          <w:sz w:val="20"/>
          <w:szCs w:val="20"/>
        </w:rPr>
        <w:t xml:space="preserve"> A systematic review of the energy requirements and consumption for property with the intent to identify potential opportunities for energy and water savings through improved operational efficiency or more efficient components.</w:t>
      </w:r>
    </w:p>
    <w:p w:rsidRPr="00C851C8" w:rsidR="00C851C8" w:rsidP="00C851C8" w:rsidRDefault="00C851C8" w14:paraId="01CD2FEA" w14:textId="77777777">
      <w:pPr>
        <w:spacing w:after="0" w:line="240" w:lineRule="auto"/>
        <w:rPr>
          <w:rFonts w:ascii="Lato" w:hAnsi="Lato" w:eastAsia="Times New Roman" w:cs="Times New Roman"/>
          <w:sz w:val="20"/>
          <w:szCs w:val="20"/>
        </w:rPr>
      </w:pPr>
      <w:r w:rsidRPr="00C851C8">
        <w:rPr>
          <w:rFonts w:ascii="Lato" w:hAnsi="Lato" w:eastAsia="Times New Roman" w:cs="Times New Roman"/>
          <w:sz w:val="20"/>
          <w:szCs w:val="20"/>
        </w:rPr>
        <w:t>Resident Council</w:t>
      </w:r>
    </w:p>
    <w:p w:rsidRPr="00C851C8" w:rsidR="00C851C8" w:rsidP="00C851C8" w:rsidRDefault="00C851C8" w14:paraId="37B3E7AC" w14:textId="77777777">
      <w:pPr>
        <w:spacing w:after="0" w:line="240" w:lineRule="auto"/>
        <w:rPr>
          <w:rFonts w:ascii="Lato" w:hAnsi="Lato" w:eastAsia="Times New Roman" w:cs="Times New Roman"/>
          <w:b/>
          <w:sz w:val="20"/>
          <w:szCs w:val="20"/>
        </w:rPr>
      </w:pPr>
    </w:p>
    <w:p w:rsidRPr="00C851C8" w:rsidR="00C851C8" w:rsidP="00C851C8" w:rsidRDefault="00C851C8" w14:paraId="0BCB7149" w14:textId="5FA948E4">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Family Right to Move</w:t>
      </w:r>
      <w:r w:rsidRPr="00C851C8">
        <w:rPr>
          <w:rFonts w:ascii="Lato" w:hAnsi="Lato" w:eastAsia="Times New Roman" w:cs="Times New Roman"/>
          <w:sz w:val="20"/>
          <w:szCs w:val="20"/>
        </w:rPr>
        <w:t xml:space="preserve">:  Residents at any PBV properties may terminate the assisted lease at any time after the first year of occupancy. </w:t>
      </w:r>
    </w:p>
    <w:p w:rsidRPr="00C851C8" w:rsidR="00C851C8" w:rsidP="00C851C8" w:rsidRDefault="00C851C8" w14:paraId="16C5C6CD" w14:textId="77777777">
      <w:pPr>
        <w:spacing w:after="0" w:line="240" w:lineRule="auto"/>
        <w:rPr>
          <w:rFonts w:ascii="Lato" w:hAnsi="Lato" w:eastAsia="Times New Roman" w:cs="Times New Roman"/>
          <w:sz w:val="20"/>
          <w:szCs w:val="20"/>
        </w:rPr>
      </w:pPr>
    </w:p>
    <w:p w:rsidRPr="00C851C8" w:rsidR="00C851C8" w:rsidP="00C851C8" w:rsidRDefault="00C851C8" w14:paraId="3C6872AD"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Green Building:</w:t>
      </w:r>
      <w:r w:rsidRPr="00C851C8">
        <w:rPr>
          <w:rFonts w:ascii="Lato" w:hAnsi="Lato" w:eastAsia="Times New Roman" w:cs="Times New Roman"/>
          <w:sz w:val="20"/>
          <w:szCs w:val="20"/>
        </w:rPr>
        <w:t xml:space="preserve"> An approach to building, rehabilitation, repairs, maintenance, and property operations that is more sustainable than traditional approaches to such activities and results in a project that is more energy efficient, costs less to operate, has better indoor air quality, and reduces its overall impact on the environment.</w:t>
      </w:r>
    </w:p>
    <w:p w:rsidRPr="00C851C8" w:rsidR="00C851C8" w:rsidP="00C851C8" w:rsidRDefault="00C851C8" w14:paraId="0E042646" w14:textId="77777777">
      <w:pPr>
        <w:spacing w:after="0" w:line="240" w:lineRule="auto"/>
        <w:rPr>
          <w:rFonts w:ascii="Lato" w:hAnsi="Lato" w:eastAsia="Times New Roman" w:cs="Times New Roman"/>
          <w:b/>
          <w:sz w:val="20"/>
          <w:szCs w:val="20"/>
        </w:rPr>
      </w:pPr>
    </w:p>
    <w:p w:rsidRPr="00C851C8" w:rsidR="00C851C8" w:rsidP="00C851C8" w:rsidRDefault="00C851C8" w14:paraId="503D1396"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Housing Choice Voucher (HCV) or Vouchers</w:t>
      </w:r>
      <w:r w:rsidRPr="00C851C8">
        <w:rPr>
          <w:rFonts w:ascii="Lato" w:hAnsi="Lato" w:eastAsia="Times New Roman" w:cs="Times New Roman"/>
          <w:sz w:val="20"/>
          <w:szCs w:val="20"/>
        </w:rPr>
        <w:t>: Rental vouchers that let people choose their own housing in the private rental market.</w:t>
      </w:r>
    </w:p>
    <w:p w:rsidRPr="00C851C8" w:rsidR="00C851C8" w:rsidP="00C851C8" w:rsidRDefault="00C851C8" w14:paraId="52253842" w14:textId="77777777">
      <w:pPr>
        <w:spacing w:after="0" w:line="240" w:lineRule="auto"/>
        <w:rPr>
          <w:rFonts w:ascii="Lato" w:hAnsi="Lato" w:eastAsia="Times New Roman" w:cs="Times New Roman"/>
          <w:sz w:val="20"/>
          <w:szCs w:val="20"/>
        </w:rPr>
      </w:pPr>
    </w:p>
    <w:p w:rsidRPr="00C851C8" w:rsidR="00C851C8" w:rsidP="00C851C8" w:rsidRDefault="00C851C8" w14:paraId="78EC22DA"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Lease-Up</w:t>
      </w:r>
      <w:r w:rsidRPr="00C851C8">
        <w:rPr>
          <w:rFonts w:ascii="Lato" w:hAnsi="Lato" w:eastAsia="Times New Roman" w:cs="Times New Roman"/>
          <w:sz w:val="20"/>
          <w:szCs w:val="20"/>
        </w:rPr>
        <w:t xml:space="preserve">: When an authorized housing voucher is successfully used to lease a unit. </w:t>
      </w:r>
    </w:p>
    <w:p w:rsidRPr="00C851C8" w:rsidR="00C851C8" w:rsidP="00C851C8" w:rsidRDefault="00C851C8" w14:paraId="1601EE19" w14:textId="77777777">
      <w:pPr>
        <w:spacing w:after="0" w:line="240" w:lineRule="auto"/>
        <w:rPr>
          <w:rFonts w:ascii="Lato" w:hAnsi="Lato" w:eastAsia="Times New Roman" w:cs="Times New Roman"/>
          <w:sz w:val="20"/>
          <w:szCs w:val="20"/>
        </w:rPr>
      </w:pPr>
    </w:p>
    <w:p w:rsidRPr="00C851C8" w:rsidR="00C851C8" w:rsidP="00C851C8" w:rsidRDefault="00C851C8" w14:paraId="6317F3F2"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Lender/Investor Requirements</w:t>
      </w:r>
      <w:r w:rsidRPr="00C851C8">
        <w:rPr>
          <w:rFonts w:ascii="Lato" w:hAnsi="Lato" w:eastAsia="Times New Roman" w:cs="Times New Roman"/>
          <w:sz w:val="20"/>
          <w:szCs w:val="20"/>
        </w:rPr>
        <w:t>: Many funding sources have operational or asset management requirements for properties. In addition to affordability or unit type requirements, these can range from addition financial reporting to spending approval limits to staffing requirements for the property.</w:t>
      </w:r>
    </w:p>
    <w:p w:rsidRPr="00C851C8" w:rsidR="00C851C8" w:rsidP="00C851C8" w:rsidRDefault="00C851C8" w14:paraId="28F673F7" w14:textId="77777777">
      <w:pPr>
        <w:spacing w:after="0" w:line="240" w:lineRule="auto"/>
        <w:rPr>
          <w:rFonts w:ascii="Lato" w:hAnsi="Lato" w:eastAsia="Times New Roman" w:cs="Times New Roman"/>
          <w:b/>
          <w:sz w:val="20"/>
          <w:szCs w:val="20"/>
        </w:rPr>
      </w:pPr>
    </w:p>
    <w:p w:rsidRPr="00C851C8" w:rsidR="00C851C8" w:rsidP="00C851C8" w:rsidRDefault="00C851C8" w14:paraId="11CB9789"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Long Term Ground Lease:</w:t>
      </w:r>
      <w:r w:rsidRPr="00C851C8">
        <w:rPr>
          <w:rFonts w:ascii="Lato" w:hAnsi="Lato" w:eastAsia="Times New Roman" w:cs="Times New Roman"/>
          <w:sz w:val="20"/>
          <w:szCs w:val="20"/>
        </w:rPr>
        <w:t xml:space="preserve"> A method for retaining control over a RAD property. The PHA retains adequate control over the property through a long-term ground lease in which the PHA is the </w:t>
      </w:r>
      <w:proofErr w:type="gramStart"/>
      <w:r w:rsidRPr="00C851C8">
        <w:rPr>
          <w:rFonts w:ascii="Lato" w:hAnsi="Lato" w:eastAsia="Times New Roman" w:cs="Times New Roman"/>
          <w:sz w:val="20"/>
          <w:szCs w:val="20"/>
        </w:rPr>
        <w:t>lessor</w:t>
      </w:r>
      <w:proofErr w:type="gramEnd"/>
      <w:r w:rsidRPr="00C851C8">
        <w:rPr>
          <w:rFonts w:ascii="Lato" w:hAnsi="Lato" w:eastAsia="Times New Roman" w:cs="Times New Roman"/>
          <w:sz w:val="20"/>
          <w:szCs w:val="20"/>
        </w:rPr>
        <w:t xml:space="preserve"> and the project owner entity is the lessee.</w:t>
      </w:r>
    </w:p>
    <w:p w:rsidRPr="00C851C8" w:rsidR="00C851C8" w:rsidP="00C851C8" w:rsidRDefault="00C851C8" w14:paraId="4A811D37" w14:textId="77777777">
      <w:pPr>
        <w:spacing w:after="0" w:line="240" w:lineRule="auto"/>
        <w:rPr>
          <w:rFonts w:ascii="Lato" w:hAnsi="Lato" w:eastAsia="Times New Roman" w:cs="Times New Roman"/>
          <w:b/>
          <w:sz w:val="20"/>
          <w:szCs w:val="20"/>
        </w:rPr>
      </w:pPr>
    </w:p>
    <w:p w:rsidRPr="00C851C8" w:rsidR="00C851C8" w:rsidP="00C851C8" w:rsidRDefault="00C851C8" w14:paraId="564A9488"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Long Term Preservation</w:t>
      </w:r>
      <w:r w:rsidRPr="00C851C8">
        <w:rPr>
          <w:rFonts w:ascii="Lato" w:hAnsi="Lato" w:eastAsia="Times New Roman" w:cs="Times New Roman"/>
          <w:sz w:val="20"/>
          <w:szCs w:val="20"/>
        </w:rPr>
        <w:t>: This study evaluates the effectiveness of PHAs at preserving RAD conversions over the long run and sustaining their financial viability, which are the principal objectives of RAD. The study defines long-term preservation as the ability of a property to meet its capital needs over a 20-year period; it defines financial viability as the ability of a property to meet its current and near-term obligations.</w:t>
      </w:r>
    </w:p>
    <w:p w:rsidRPr="00C851C8" w:rsidR="00C851C8" w:rsidP="00C851C8" w:rsidRDefault="00C851C8" w14:paraId="0630FF2D" w14:textId="77777777">
      <w:pPr>
        <w:spacing w:after="0" w:line="240" w:lineRule="auto"/>
        <w:rPr>
          <w:rFonts w:ascii="Lato" w:hAnsi="Lato" w:eastAsia="Times New Roman" w:cs="Times New Roman"/>
          <w:b/>
          <w:sz w:val="20"/>
          <w:szCs w:val="20"/>
        </w:rPr>
      </w:pPr>
    </w:p>
    <w:p w:rsidRPr="00C851C8" w:rsidR="00C851C8" w:rsidP="00C851C8" w:rsidRDefault="00C851C8" w14:paraId="20BA05B1"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Low Income Housing Tax Credits (LIHTC):</w:t>
      </w:r>
      <w:r w:rsidRPr="00C851C8">
        <w:rPr>
          <w:rFonts w:ascii="Lato" w:hAnsi="Lato" w:eastAsia="Times New Roman" w:cs="Times New Roman"/>
          <w:sz w:val="20"/>
          <w:szCs w:val="20"/>
        </w:rPr>
        <w:t xml:space="preserve"> The </w:t>
      </w:r>
      <w:proofErr w:type="gramStart"/>
      <w:r w:rsidRPr="00C851C8">
        <w:rPr>
          <w:rFonts w:ascii="Lato" w:hAnsi="Lato" w:eastAsia="Times New Roman" w:cs="Times New Roman"/>
          <w:sz w:val="20"/>
          <w:szCs w:val="20"/>
        </w:rPr>
        <w:t>Low Income</w:t>
      </w:r>
      <w:proofErr w:type="gramEnd"/>
      <w:r w:rsidRPr="00C851C8">
        <w:rPr>
          <w:rFonts w:ascii="Lato" w:hAnsi="Lato" w:eastAsia="Times New Roman" w:cs="Times New Roman"/>
          <w:sz w:val="20"/>
          <w:szCs w:val="20"/>
        </w:rPr>
        <w:t xml:space="preserve"> Housing Tax Credit program was enacted as part of the Tax Reform Act of 1986 and is administered by the Treasury Department and State Housing Finance Agencies (HFAs).  LIHTCs are a reduction in the dollar amount of federal taxes owed by an individual or corporation, in exchange for his/her/its investment in low-income rental housing.</w:t>
      </w:r>
    </w:p>
    <w:p w:rsidRPr="00C851C8" w:rsidR="00C851C8" w:rsidP="00C851C8" w:rsidRDefault="00C851C8" w14:paraId="1B790E73" w14:textId="77777777">
      <w:pPr>
        <w:spacing w:after="0" w:line="240" w:lineRule="auto"/>
        <w:rPr>
          <w:rFonts w:ascii="Lato" w:hAnsi="Lato" w:eastAsia="Times New Roman" w:cs="Times New Roman"/>
          <w:b/>
          <w:sz w:val="20"/>
          <w:szCs w:val="20"/>
        </w:rPr>
      </w:pPr>
    </w:p>
    <w:p w:rsidRPr="00C851C8" w:rsidR="00C851C8" w:rsidP="00C851C8" w:rsidRDefault="00C851C8" w14:paraId="0E2C1FA2"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Market Research</w:t>
      </w:r>
      <w:r w:rsidRPr="00C851C8">
        <w:rPr>
          <w:rFonts w:ascii="Lato" w:hAnsi="Lato" w:eastAsia="Times New Roman" w:cs="Times New Roman"/>
          <w:sz w:val="20"/>
          <w:szCs w:val="20"/>
        </w:rPr>
        <w:t>: This is an asset management function where the asset manager develops understanding of real estate supply and demand fundamentals at the local level. This research is used to inform asset management activities and to make strategic decisions.</w:t>
      </w:r>
    </w:p>
    <w:p w:rsidRPr="00C851C8" w:rsidR="00C851C8" w:rsidP="00C851C8" w:rsidRDefault="00C851C8" w14:paraId="4DC632C3" w14:textId="77777777">
      <w:pPr>
        <w:spacing w:after="0" w:line="240" w:lineRule="auto"/>
        <w:rPr>
          <w:rFonts w:ascii="Lato" w:hAnsi="Lato" w:eastAsia="Times New Roman" w:cs="Times New Roman"/>
          <w:b/>
          <w:sz w:val="20"/>
          <w:szCs w:val="20"/>
        </w:rPr>
      </w:pPr>
    </w:p>
    <w:p w:rsidRPr="00C851C8" w:rsidR="00C851C8" w:rsidP="00C851C8" w:rsidRDefault="00C851C8" w14:paraId="4796436C"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Measurable Goals</w:t>
      </w:r>
      <w:r w:rsidRPr="00C851C8">
        <w:rPr>
          <w:rFonts w:ascii="Lato" w:hAnsi="Lato" w:eastAsia="Times New Roman" w:cs="Times New Roman"/>
          <w:sz w:val="20"/>
          <w:szCs w:val="20"/>
        </w:rPr>
        <w:t>: These are goals for the property that can be evaluated using concrete, well-defined and accessible data. For example, “keeping monthly vacancy rates below 5%” is well-defined and can be measured by reviewing rent rolls monthly.</w:t>
      </w:r>
    </w:p>
    <w:p w:rsidRPr="00C851C8" w:rsidR="00C851C8" w:rsidP="00C851C8" w:rsidRDefault="00C851C8" w14:paraId="6AA5653E" w14:textId="77777777">
      <w:pPr>
        <w:spacing w:after="0" w:line="240" w:lineRule="auto"/>
        <w:rPr>
          <w:rFonts w:ascii="Lato" w:hAnsi="Lato" w:eastAsia="Times New Roman" w:cs="Times New Roman"/>
          <w:b/>
          <w:sz w:val="20"/>
          <w:szCs w:val="20"/>
        </w:rPr>
      </w:pPr>
    </w:p>
    <w:p w:rsidRPr="00C851C8" w:rsidR="00C851C8" w:rsidP="00C851C8" w:rsidRDefault="00C851C8" w14:paraId="6629E1A6"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Mission-Driven Performance Measures</w:t>
      </w:r>
      <w:r w:rsidRPr="00C851C8">
        <w:rPr>
          <w:rFonts w:ascii="Lato" w:hAnsi="Lato" w:eastAsia="Times New Roman" w:cs="Times New Roman"/>
          <w:sz w:val="20"/>
          <w:szCs w:val="20"/>
        </w:rPr>
        <w:t>: These are non-financial goals related to the mission of the owner/operator. For example, an organization that provides senior housing for fixed-income households may have a performance goal of maximizing resident satisfaction as opposed to maximizing cash flow.</w:t>
      </w:r>
    </w:p>
    <w:p w:rsidRPr="00C851C8" w:rsidR="00C851C8" w:rsidP="00C851C8" w:rsidRDefault="00C851C8" w14:paraId="6FC28D3F" w14:textId="77777777">
      <w:pPr>
        <w:spacing w:after="0" w:line="240" w:lineRule="auto"/>
        <w:rPr>
          <w:rFonts w:ascii="Lato" w:hAnsi="Lato" w:eastAsia="Times New Roman" w:cs="Times New Roman"/>
          <w:b/>
          <w:sz w:val="20"/>
          <w:szCs w:val="20"/>
        </w:rPr>
      </w:pPr>
    </w:p>
    <w:p w:rsidRPr="00C851C8" w:rsidR="00C851C8" w:rsidP="00C851C8" w:rsidRDefault="00C851C8" w14:paraId="15B191F7"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Mixed-Income Housing</w:t>
      </w:r>
      <w:r w:rsidRPr="00C851C8">
        <w:rPr>
          <w:rFonts w:ascii="Lato" w:hAnsi="Lato" w:eastAsia="Times New Roman" w:cs="Times New Roman"/>
          <w:sz w:val="20"/>
          <w:szCs w:val="20"/>
        </w:rPr>
        <w:t>: A property or project that includes both subsidized and market rate units.</w:t>
      </w:r>
    </w:p>
    <w:p w:rsidRPr="00C851C8" w:rsidR="00C851C8" w:rsidP="00C851C8" w:rsidRDefault="00C851C8" w14:paraId="58396FBE" w14:textId="77777777">
      <w:pPr>
        <w:spacing w:after="0" w:line="240" w:lineRule="auto"/>
        <w:rPr>
          <w:rFonts w:ascii="Lato" w:hAnsi="Lato" w:eastAsia="Times New Roman" w:cs="Times New Roman"/>
          <w:b/>
          <w:sz w:val="20"/>
          <w:szCs w:val="20"/>
        </w:rPr>
      </w:pPr>
    </w:p>
    <w:p w:rsidRPr="00C851C8" w:rsidR="00C851C8" w:rsidP="00C851C8" w:rsidRDefault="00C851C8" w14:paraId="2E80C303"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Operating Cost Adjustment Factor (OCAF):</w:t>
      </w:r>
      <w:r w:rsidRPr="00C851C8">
        <w:rPr>
          <w:rFonts w:ascii="Lato" w:hAnsi="Lato" w:eastAsia="Times New Roman" w:cs="Times New Roman"/>
          <w:sz w:val="20"/>
          <w:szCs w:val="20"/>
        </w:rPr>
        <w:t xml:space="preserve"> An operating cost adjustment factor established by HUD that is applied to the current contract rent, less the portion of the rent paid for debt service.</w:t>
      </w:r>
    </w:p>
    <w:p w:rsidRPr="00C851C8" w:rsidR="00C851C8" w:rsidP="00C851C8" w:rsidRDefault="00C851C8" w14:paraId="1CC60EA7" w14:textId="77777777">
      <w:pPr>
        <w:spacing w:after="0" w:line="240" w:lineRule="auto"/>
        <w:rPr>
          <w:rFonts w:ascii="Lato" w:hAnsi="Lato" w:eastAsia="Times New Roman" w:cs="Times New Roman"/>
          <w:b/>
          <w:sz w:val="20"/>
          <w:szCs w:val="20"/>
        </w:rPr>
      </w:pPr>
    </w:p>
    <w:p w:rsidRPr="00C851C8" w:rsidR="00C851C8" w:rsidP="00C851C8" w:rsidRDefault="00C851C8" w14:paraId="752CD7DC"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Occupancy date for choice mobility</w:t>
      </w:r>
      <w:r w:rsidRPr="00C851C8">
        <w:rPr>
          <w:rFonts w:ascii="Lato" w:hAnsi="Lato" w:eastAsia="Times New Roman" w:cs="Times New Roman"/>
          <w:sz w:val="20"/>
          <w:szCs w:val="20"/>
        </w:rPr>
        <w:t xml:space="preserve">: The date that a resident’s lease began in a RAD converted property. This is used to determine residents’ eligibility for choice mobility.  </w:t>
      </w:r>
    </w:p>
    <w:p w:rsidRPr="00C851C8" w:rsidR="00C851C8" w:rsidP="00C851C8" w:rsidRDefault="00C851C8" w14:paraId="5461FFCB" w14:textId="77777777">
      <w:pPr>
        <w:spacing w:after="0" w:line="240" w:lineRule="auto"/>
        <w:rPr>
          <w:rFonts w:ascii="Lato" w:hAnsi="Lato" w:eastAsia="Times New Roman" w:cs="Times New Roman"/>
          <w:sz w:val="20"/>
          <w:szCs w:val="20"/>
        </w:rPr>
      </w:pPr>
    </w:p>
    <w:p w:rsidRPr="00C851C8" w:rsidR="00C851C8" w:rsidP="00C851C8" w:rsidRDefault="00C851C8" w14:paraId="4E9EE5BD"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Project-Based Rental Assistance (PBRA):</w:t>
      </w:r>
      <w:r w:rsidRPr="00C851C8">
        <w:rPr>
          <w:rFonts w:ascii="Lato" w:hAnsi="Lato" w:eastAsia="Times New Roman" w:cs="Times New Roman"/>
          <w:sz w:val="20"/>
          <w:szCs w:val="20"/>
        </w:rPr>
        <w:t xml:space="preserve"> Rental assistance under Section 8(C) of the Act provided by HUD to owners according to the terms of a HAP Contract for the provision of housing to eligible tenants. The PBRA program is administered by HUD’s Office of Housing.</w:t>
      </w:r>
    </w:p>
    <w:p w:rsidRPr="00C851C8" w:rsidR="00C851C8" w:rsidP="00C851C8" w:rsidRDefault="00C851C8" w14:paraId="40E05914" w14:textId="77777777">
      <w:pPr>
        <w:spacing w:after="0" w:line="240" w:lineRule="auto"/>
        <w:rPr>
          <w:rFonts w:ascii="Lato" w:hAnsi="Lato" w:eastAsia="Times New Roman" w:cs="Times New Roman"/>
          <w:b/>
          <w:sz w:val="20"/>
          <w:szCs w:val="20"/>
        </w:rPr>
      </w:pPr>
    </w:p>
    <w:p w:rsidRPr="00C851C8" w:rsidR="00C851C8" w:rsidP="00C851C8" w:rsidRDefault="00C851C8" w14:paraId="79C630CD"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Project-Based Voucher (PBV):</w:t>
      </w:r>
      <w:r w:rsidRPr="00C851C8">
        <w:rPr>
          <w:rFonts w:ascii="Lato" w:hAnsi="Lato" w:eastAsia="Times New Roman" w:cs="Times New Roman"/>
          <w:sz w:val="20"/>
          <w:szCs w:val="20"/>
        </w:rPr>
        <w:t xml:space="preserve"> A component of a PHA’s HCV program, where the PHA attaches voucher assistance to specific housing units through a PBV HAP Contract with an owner, pursuant to 24 CFR 983. Unlike a tenant-based voucher, the PBV assistance remains attached to the unit when the family </w:t>
      </w:r>
      <w:proofErr w:type="gramStart"/>
      <w:r w:rsidRPr="00C851C8">
        <w:rPr>
          <w:rFonts w:ascii="Lato" w:hAnsi="Lato" w:eastAsia="Times New Roman" w:cs="Times New Roman"/>
          <w:sz w:val="20"/>
          <w:szCs w:val="20"/>
        </w:rPr>
        <w:t>moves, and</w:t>
      </w:r>
      <w:proofErr w:type="gramEnd"/>
      <w:r w:rsidRPr="00C851C8">
        <w:rPr>
          <w:rFonts w:ascii="Lato" w:hAnsi="Lato" w:eastAsia="Times New Roman" w:cs="Times New Roman"/>
          <w:sz w:val="20"/>
          <w:szCs w:val="20"/>
        </w:rPr>
        <w:t xml:space="preserve"> assists the next eligible family to move into the PBV unit. The PBV program is administered by HUD’s Office of Public and Indian Housing.</w:t>
      </w:r>
    </w:p>
    <w:p w:rsidRPr="00C851C8" w:rsidR="00C851C8" w:rsidP="00C851C8" w:rsidRDefault="00C851C8" w14:paraId="434B0ED3" w14:textId="77777777">
      <w:pPr>
        <w:spacing w:after="0" w:line="240" w:lineRule="auto"/>
        <w:rPr>
          <w:rFonts w:ascii="Lato" w:hAnsi="Lato" w:eastAsia="Times New Roman" w:cs="Times New Roman"/>
          <w:b/>
          <w:sz w:val="20"/>
          <w:szCs w:val="20"/>
        </w:rPr>
      </w:pPr>
    </w:p>
    <w:p w:rsidRPr="00C851C8" w:rsidR="00C851C8" w:rsidP="00C851C8" w:rsidRDefault="00C851C8" w14:paraId="3184934A" w14:textId="77777777">
      <w:pPr>
        <w:spacing w:after="0" w:line="240" w:lineRule="auto"/>
        <w:rPr>
          <w:rFonts w:ascii="Lato" w:hAnsi="Lato" w:eastAsia="Times New Roman" w:cs="Times New Roman"/>
          <w:b/>
          <w:sz w:val="20"/>
          <w:szCs w:val="20"/>
        </w:rPr>
      </w:pPr>
      <w:r w:rsidRPr="00C851C8">
        <w:rPr>
          <w:rFonts w:ascii="Lato" w:hAnsi="Lato" w:eastAsia="Times New Roman" w:cs="Times New Roman"/>
          <w:b/>
          <w:sz w:val="20"/>
          <w:szCs w:val="20"/>
        </w:rPr>
        <w:t>Physical/Capital Needs Assessment</w:t>
      </w:r>
      <w:r w:rsidRPr="00C851C8">
        <w:rPr>
          <w:rFonts w:ascii="Lato" w:hAnsi="Lato" w:eastAsia="Times New Roman" w:cs="Times New Roman"/>
          <w:sz w:val="20"/>
          <w:szCs w:val="20"/>
        </w:rPr>
        <w:t>: This is an assessment of the physical condition of the property, including building shell and systems, common areas, and a sample of units. This assessment identifies capital needs and estimated costs based on the actual condition of the physical assets and estimated remaining useful life over a 20-year period.</w:t>
      </w:r>
    </w:p>
    <w:p w:rsidRPr="00C851C8" w:rsidR="00C851C8" w:rsidP="00C851C8" w:rsidRDefault="00C851C8" w14:paraId="4613412B" w14:textId="77777777">
      <w:pPr>
        <w:spacing w:after="0" w:line="240" w:lineRule="auto"/>
        <w:rPr>
          <w:rFonts w:ascii="Lato" w:hAnsi="Lato" w:eastAsia="Times New Roman" w:cs="Times New Roman"/>
          <w:b/>
          <w:sz w:val="20"/>
          <w:szCs w:val="20"/>
        </w:rPr>
      </w:pPr>
    </w:p>
    <w:p w:rsidRPr="00C851C8" w:rsidR="00C851C8" w:rsidP="00C851C8" w:rsidRDefault="00C851C8" w14:paraId="6BB7ECCE"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Project:</w:t>
      </w:r>
      <w:r w:rsidRPr="00C851C8">
        <w:rPr>
          <w:rFonts w:ascii="Lato" w:hAnsi="Lato" w:eastAsia="Times New Roman" w:cs="Times New Roman"/>
          <w:sz w:val="20"/>
          <w:szCs w:val="20"/>
        </w:rPr>
        <w:t xml:space="preserve"> For purposes of determining a RAD transaction, a “project” is a structure or group of structures that in HUD’s determination are appropriately managed as a single financial asset. In most cases, this corresponds to a grouping of residential units that are managed and marketed as a single entity and are geographically proximate.</w:t>
      </w:r>
    </w:p>
    <w:p w:rsidRPr="00C851C8" w:rsidR="00C851C8" w:rsidP="00C851C8" w:rsidRDefault="00C851C8" w14:paraId="0A04810B" w14:textId="77777777">
      <w:pPr>
        <w:spacing w:after="0" w:line="240" w:lineRule="auto"/>
        <w:rPr>
          <w:rFonts w:ascii="Lato" w:hAnsi="Lato" w:eastAsia="Times New Roman" w:cs="Times New Roman"/>
          <w:b/>
          <w:sz w:val="20"/>
          <w:szCs w:val="20"/>
        </w:rPr>
      </w:pPr>
    </w:p>
    <w:p w:rsidRPr="00C851C8" w:rsidR="00C851C8" w:rsidP="00C851C8" w:rsidRDefault="00C851C8" w14:paraId="69D72D2E"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Property manager</w:t>
      </w:r>
      <w:r w:rsidRPr="00C851C8">
        <w:rPr>
          <w:rFonts w:ascii="Lato" w:hAnsi="Lato" w:eastAsia="Times New Roman" w:cs="Times New Roman"/>
          <w:sz w:val="20"/>
          <w:szCs w:val="20"/>
        </w:rPr>
        <w:t xml:space="preserve">: The party responsible for daily operations, </w:t>
      </w:r>
      <w:proofErr w:type="gramStart"/>
      <w:r w:rsidRPr="00C851C8">
        <w:rPr>
          <w:rFonts w:ascii="Lato" w:hAnsi="Lato" w:eastAsia="Times New Roman" w:cs="Times New Roman"/>
          <w:sz w:val="20"/>
          <w:szCs w:val="20"/>
        </w:rPr>
        <w:t>maintenance</w:t>
      </w:r>
      <w:proofErr w:type="gramEnd"/>
      <w:r w:rsidRPr="00C851C8">
        <w:rPr>
          <w:rFonts w:ascii="Lato" w:hAnsi="Lato" w:eastAsia="Times New Roman" w:cs="Times New Roman"/>
          <w:sz w:val="20"/>
          <w:szCs w:val="20"/>
        </w:rPr>
        <w:t xml:space="preserve"> and upkeep, and lease-up for a RAD property.</w:t>
      </w:r>
    </w:p>
    <w:p w:rsidRPr="00C851C8" w:rsidR="00C851C8" w:rsidP="00C851C8" w:rsidRDefault="00C851C8" w14:paraId="7EED21A9" w14:textId="77777777">
      <w:pPr>
        <w:spacing w:after="0" w:line="240" w:lineRule="auto"/>
        <w:rPr>
          <w:rFonts w:ascii="Lato" w:hAnsi="Lato" w:eastAsia="Times New Roman" w:cs="Times New Roman"/>
          <w:sz w:val="20"/>
          <w:szCs w:val="20"/>
        </w:rPr>
      </w:pPr>
    </w:p>
    <w:p w:rsidRPr="00C851C8" w:rsidR="00C851C8" w:rsidP="00C851C8" w:rsidRDefault="00C851C8" w14:paraId="6A315C6F"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Property operator</w:t>
      </w:r>
      <w:r w:rsidRPr="00C851C8">
        <w:rPr>
          <w:rFonts w:ascii="Lato" w:hAnsi="Lato" w:eastAsia="Times New Roman" w:cs="Times New Roman"/>
          <w:sz w:val="20"/>
          <w:szCs w:val="20"/>
        </w:rPr>
        <w:t xml:space="preserve">:  The party responsible for overall operations and compliance for a RAD property. </w:t>
      </w:r>
    </w:p>
    <w:p w:rsidRPr="00C851C8" w:rsidR="00C851C8" w:rsidP="00C851C8" w:rsidRDefault="00C851C8" w14:paraId="02B3FAE6" w14:textId="77777777">
      <w:pPr>
        <w:spacing w:after="0" w:line="240" w:lineRule="auto"/>
        <w:rPr>
          <w:rFonts w:ascii="Lato" w:hAnsi="Lato" w:eastAsia="Times New Roman" w:cs="Times New Roman"/>
          <w:sz w:val="20"/>
          <w:szCs w:val="20"/>
        </w:rPr>
      </w:pPr>
    </w:p>
    <w:p w:rsidRPr="00C851C8" w:rsidR="00C851C8" w:rsidP="00C851C8" w:rsidRDefault="00C851C8" w14:paraId="4DAD0499"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Property owner</w:t>
      </w:r>
      <w:r w:rsidRPr="00C851C8">
        <w:rPr>
          <w:rFonts w:ascii="Lato" w:hAnsi="Lato" w:eastAsia="Times New Roman" w:cs="Times New Roman"/>
          <w:sz w:val="20"/>
          <w:szCs w:val="20"/>
        </w:rPr>
        <w:t xml:space="preserve">: RAD regulations require certain forms of ownership. PHA’s with PBV units create a single-purpose entity to own the units (typically, through an affiliated non-profit) or to form a separate company to serve as the leasing agent or management agent. In almost all situations where the PHA is seeking private financing, the lender or investor will require that the property be owned by a “single asset entity” (usually a limited liability company or a limited partnership but sometimes a corporation, that owns nothing other than the property). </w:t>
      </w:r>
    </w:p>
    <w:p w:rsidRPr="00C851C8" w:rsidR="00C851C8" w:rsidP="00C851C8" w:rsidRDefault="00C851C8" w14:paraId="01964086" w14:textId="77777777">
      <w:pPr>
        <w:spacing w:after="0" w:line="240" w:lineRule="auto"/>
        <w:rPr>
          <w:rFonts w:ascii="Lato" w:hAnsi="Lato" w:eastAsia="Times New Roman" w:cs="Times New Roman"/>
          <w:sz w:val="20"/>
          <w:szCs w:val="20"/>
        </w:rPr>
      </w:pPr>
    </w:p>
    <w:p w:rsidRPr="00C851C8" w:rsidR="00C851C8" w:rsidP="00C851C8" w:rsidRDefault="00C851C8" w14:paraId="7C35FE1D"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RAD Conversion Commitment (RCC):</w:t>
      </w:r>
      <w:r w:rsidRPr="00C851C8">
        <w:rPr>
          <w:rFonts w:ascii="Lato" w:hAnsi="Lato" w:eastAsia="Times New Roman" w:cs="Times New Roman"/>
          <w:sz w:val="20"/>
          <w:szCs w:val="20"/>
        </w:rPr>
        <w:t xml:space="preserve"> For the First Component, the contract executed by HUD, the PHA and, as applicable, the pre-conversion owner (if not the PHA), and the post-conversion Project Owner. The RCC follows </w:t>
      </w:r>
      <w:r w:rsidRPr="00C851C8">
        <w:rPr>
          <w:rFonts w:ascii="Lato" w:hAnsi="Lato" w:eastAsia="Times New Roman" w:cs="Times New Roman"/>
          <w:sz w:val="20"/>
          <w:szCs w:val="20"/>
        </w:rPr>
        <w:lastRenderedPageBreak/>
        <w:t>completion of HUD’s review of the Financing Plan and describes the terms and conditions under which HUD will approve the proposed conversion and execute closing documents.</w:t>
      </w:r>
    </w:p>
    <w:p w:rsidRPr="00C851C8" w:rsidR="00C851C8" w:rsidP="00C851C8" w:rsidRDefault="00C851C8" w14:paraId="3E628989" w14:textId="77777777">
      <w:pPr>
        <w:spacing w:after="0" w:line="240" w:lineRule="auto"/>
        <w:rPr>
          <w:rFonts w:ascii="Lato" w:hAnsi="Lato" w:eastAsia="Times New Roman" w:cs="Times New Roman"/>
          <w:sz w:val="20"/>
          <w:szCs w:val="20"/>
        </w:rPr>
      </w:pPr>
    </w:p>
    <w:p w:rsidRPr="00C851C8" w:rsidR="00C851C8" w:rsidP="00C851C8" w:rsidRDefault="00C851C8" w14:paraId="65431A78"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RAD Replacement Reserves:</w:t>
      </w:r>
      <w:r w:rsidRPr="00C851C8">
        <w:rPr>
          <w:rFonts w:ascii="Lato" w:hAnsi="Lato" w:eastAsia="Times New Roman" w:cs="Times New Roman"/>
          <w:sz w:val="20"/>
          <w:szCs w:val="20"/>
        </w:rPr>
        <w:t xml:space="preserve"> The RAD project owner establishes and maintains a replacement reserve in an interest-bearing account to aid in funding extraordinary maintenance and repair and replacement of capital items in accordance with applicable regulations. The reserve must be built up to and maintained at a level determined by HUD to be sufficient to meet projected requirements.</w:t>
      </w:r>
    </w:p>
    <w:p w:rsidRPr="00C851C8" w:rsidR="00C851C8" w:rsidP="00C851C8" w:rsidRDefault="00C851C8" w14:paraId="5A5B554B" w14:textId="77777777">
      <w:pPr>
        <w:spacing w:after="0" w:line="240" w:lineRule="auto"/>
        <w:rPr>
          <w:rFonts w:ascii="Lato" w:hAnsi="Lato" w:eastAsia="Times New Roman" w:cs="Times New Roman"/>
          <w:b/>
          <w:sz w:val="20"/>
          <w:szCs w:val="20"/>
        </w:rPr>
      </w:pPr>
    </w:p>
    <w:p w:rsidRPr="00C851C8" w:rsidR="00C851C8" w:rsidP="00C851C8" w:rsidRDefault="00C851C8" w14:paraId="7CE40711"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Search assistance</w:t>
      </w:r>
      <w:r w:rsidRPr="00C851C8">
        <w:rPr>
          <w:rFonts w:ascii="Lato" w:hAnsi="Lato" w:eastAsia="Times New Roman" w:cs="Times New Roman"/>
          <w:sz w:val="20"/>
          <w:szCs w:val="20"/>
        </w:rPr>
        <w:t xml:space="preserve">: Services provided by case managers and housing advocates that assist residents in finding, accessing, and maintaining housing. </w:t>
      </w:r>
    </w:p>
    <w:p w:rsidRPr="00C851C8" w:rsidR="00C851C8" w:rsidP="00C851C8" w:rsidRDefault="00C851C8" w14:paraId="52F01BCC" w14:textId="77777777">
      <w:pPr>
        <w:spacing w:after="0" w:line="240" w:lineRule="auto"/>
        <w:rPr>
          <w:rFonts w:ascii="Lato" w:hAnsi="Lato" w:eastAsia="Times New Roman" w:cs="Times New Roman"/>
          <w:b/>
          <w:sz w:val="20"/>
          <w:szCs w:val="20"/>
        </w:rPr>
      </w:pPr>
    </w:p>
    <w:p w:rsidRPr="00C851C8" w:rsidR="00C851C8" w:rsidP="00C851C8" w:rsidRDefault="00C851C8" w14:paraId="60674E6E" w14:textId="77777777">
      <w:pPr>
        <w:spacing w:after="0" w:line="240" w:lineRule="auto"/>
        <w:rPr>
          <w:rFonts w:ascii="Lato" w:hAnsi="Lato" w:eastAsia="Times New Roman" w:cs="Times New Roman"/>
          <w:sz w:val="20"/>
          <w:szCs w:val="20"/>
        </w:rPr>
      </w:pPr>
      <w:r w:rsidRPr="00C851C8">
        <w:rPr>
          <w:rFonts w:ascii="Lato" w:hAnsi="Lato" w:eastAsia="Times New Roman" w:cs="Times New Roman"/>
          <w:b/>
          <w:sz w:val="20"/>
          <w:szCs w:val="20"/>
        </w:rPr>
        <w:t>Turnover voucher</w:t>
      </w:r>
      <w:r w:rsidRPr="00C851C8">
        <w:rPr>
          <w:rFonts w:ascii="Lato" w:hAnsi="Lato" w:eastAsia="Times New Roman" w:cs="Times New Roman"/>
          <w:sz w:val="20"/>
          <w:szCs w:val="20"/>
        </w:rPr>
        <w:t xml:space="preserve">: A voucher holder gives up their voucher and leaves the HCV program, making an HCV available for another household. </w:t>
      </w:r>
    </w:p>
    <w:p w:rsidRPr="00C851C8" w:rsidR="00C851C8" w:rsidP="00C851C8" w:rsidRDefault="00C851C8" w14:paraId="7638AC52" w14:textId="77777777">
      <w:pPr>
        <w:spacing w:after="0" w:line="240" w:lineRule="auto"/>
        <w:rPr>
          <w:rFonts w:ascii="Lato" w:hAnsi="Lato" w:eastAsia="Times New Roman" w:cs="Times New Roman"/>
          <w:sz w:val="20"/>
          <w:szCs w:val="20"/>
        </w:rPr>
      </w:pPr>
    </w:p>
    <w:p w:rsidRPr="00852872" w:rsidR="00852872" w:rsidP="00852872" w:rsidRDefault="00852872" w14:paraId="62DEDCD7" w14:textId="77777777">
      <w:pPr>
        <w:spacing w:after="120" w:line="360" w:lineRule="auto"/>
        <w:rPr>
          <w:rFonts w:ascii="Lato" w:hAnsi="Lato" w:eastAsia="Calibri" w:cs="Times New Roman"/>
          <w:sz w:val="20"/>
          <w:szCs w:val="20"/>
        </w:rPr>
      </w:pPr>
    </w:p>
    <w:p w:rsidRPr="00852872" w:rsidR="00852872" w:rsidP="00852872" w:rsidRDefault="00852872" w14:paraId="008CC2AD" w14:textId="77777777">
      <w:pPr>
        <w:spacing w:after="120" w:line="360" w:lineRule="auto"/>
        <w:rPr>
          <w:rFonts w:ascii="Lato" w:hAnsi="Lato" w:eastAsia="Calibri" w:cs="Times New Roman"/>
          <w:sz w:val="20"/>
          <w:szCs w:val="20"/>
        </w:rPr>
      </w:pPr>
      <w:r w:rsidRPr="00852872">
        <w:rPr>
          <w:rFonts w:ascii="Lato" w:hAnsi="Lato" w:eastAsia="Calibri" w:cs="Times New Roman"/>
          <w:sz w:val="20"/>
          <w:szCs w:val="20"/>
        </w:rPr>
        <w:tab/>
      </w:r>
    </w:p>
    <w:p w:rsidRPr="00852872" w:rsidR="00852872" w:rsidP="00852872" w:rsidRDefault="00852872" w14:paraId="33150738" w14:textId="77777777">
      <w:pPr>
        <w:spacing w:after="120" w:line="240" w:lineRule="auto"/>
        <w:rPr>
          <w:rFonts w:ascii="Lato" w:hAnsi="Lato" w:eastAsia="Calibri" w:cs="Times New Roman"/>
          <w:sz w:val="20"/>
          <w:szCs w:val="20"/>
        </w:rPr>
      </w:pPr>
    </w:p>
    <w:p w:rsidRPr="00852872" w:rsidR="00852872" w:rsidP="00852872" w:rsidRDefault="00852872" w14:paraId="48C2B4CE" w14:textId="0550526F">
      <w:pPr>
        <w:spacing w:after="200" w:line="276" w:lineRule="auto"/>
        <w:rPr>
          <w:rFonts w:ascii="Times New Roman" w:hAnsi="Times New Roman" w:eastAsia="Times New Roman" w:cs="Times New Roman"/>
          <w:sz w:val="24"/>
          <w:szCs w:val="24"/>
        </w:rPr>
      </w:pPr>
    </w:p>
    <w:sectPr w:rsidRPr="00852872" w:rsidR="00852872" w:rsidSect="005F2DAA">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7AFD" w14:textId="77777777" w:rsidR="006D33E7" w:rsidRDefault="006D33E7">
      <w:pPr>
        <w:spacing w:after="0" w:line="240" w:lineRule="auto"/>
      </w:pPr>
      <w:r>
        <w:separator/>
      </w:r>
    </w:p>
  </w:endnote>
  <w:endnote w:type="continuationSeparator" w:id="0">
    <w:p w14:paraId="15BE587F" w14:textId="77777777" w:rsidR="006D33E7" w:rsidRDefault="006D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800000AF" w:usb1="4000604A" w:usb2="00000000" w:usb3="00000000" w:csb0="00000093"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30361"/>
      <w:docPartObj>
        <w:docPartGallery w:val="Page Numbers (Bottom of Page)"/>
        <w:docPartUnique/>
      </w:docPartObj>
    </w:sdtPr>
    <w:sdtEndPr>
      <w:rPr>
        <w:noProof/>
      </w:rPr>
    </w:sdtEndPr>
    <w:sdtContent>
      <w:p w14:paraId="2ED4CD3E" w14:textId="45CF6737" w:rsidR="0014023B" w:rsidRDefault="0014023B">
        <w:pPr>
          <w:pStyle w:val="Footer"/>
          <w:jc w:val="center"/>
        </w:pPr>
        <w:r>
          <w:t xml:space="preserve">Page </w:t>
        </w:r>
        <w:r>
          <w:fldChar w:fldCharType="begin"/>
        </w:r>
        <w:r>
          <w:instrText xml:space="preserve"> PAGE   \* MERGEFORMAT </w:instrText>
        </w:r>
        <w:r>
          <w:fldChar w:fldCharType="separate"/>
        </w:r>
        <w:r>
          <w:rPr>
            <w:noProof/>
          </w:rPr>
          <w:t>18</w:t>
        </w:r>
        <w:r>
          <w:rPr>
            <w:noProof/>
          </w:rPr>
          <w:fldChar w:fldCharType="end"/>
        </w:r>
        <w:r>
          <w:rPr>
            <w:noProof/>
          </w:rPr>
          <w:t xml:space="preserve"> – Appendix 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6FBAC" w14:textId="77777777" w:rsidR="006D33E7" w:rsidRDefault="006D33E7">
      <w:pPr>
        <w:spacing w:after="0" w:line="240" w:lineRule="auto"/>
      </w:pPr>
      <w:r>
        <w:separator/>
      </w:r>
    </w:p>
  </w:footnote>
  <w:footnote w:type="continuationSeparator" w:id="0">
    <w:p w14:paraId="5146E3C1" w14:textId="77777777" w:rsidR="006D33E7" w:rsidRDefault="006D3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48D1"/>
    <w:multiLevelType w:val="hybridMultilevel"/>
    <w:tmpl w:val="81AC1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37728"/>
    <w:multiLevelType w:val="hybridMultilevel"/>
    <w:tmpl w:val="20CC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83756"/>
    <w:multiLevelType w:val="multilevel"/>
    <w:tmpl w:val="725A4654"/>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F9106E1"/>
    <w:multiLevelType w:val="hybridMultilevel"/>
    <w:tmpl w:val="323A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1356E6"/>
    <w:multiLevelType w:val="multilevel"/>
    <w:tmpl w:val="3CA4BBAA"/>
    <w:lvl w:ilvl="0">
      <w:numFmt w:val="decimal"/>
      <w:pStyle w:val="ListBullet"/>
      <w:lvlText w:val=""/>
      <w:lvlJc w:val="left"/>
      <w:pPr>
        <w:tabs>
          <w:tab w:val="num" w:pos="720"/>
        </w:tabs>
        <w:ind w:left="720" w:hanging="360"/>
      </w:pPr>
      <w:rPr>
        <w:rFonts w:ascii="Symbol" w:hAnsi="Symbol" w:hint="default"/>
        <w:color w:val="auto"/>
        <w:sz w:val="24"/>
      </w:rPr>
    </w:lvl>
    <w:lvl w:ilvl="1">
      <w:numFmt w:val="decimal"/>
      <w:pStyle w:val="ListBullet2"/>
      <w:lvlText w:val=""/>
      <w:lvlJc w:val="left"/>
      <w:pPr>
        <w:tabs>
          <w:tab w:val="num" w:pos="1440"/>
        </w:tabs>
        <w:ind w:left="1440" w:hanging="360"/>
      </w:pPr>
      <w:rPr>
        <w:rFonts w:ascii="Symbol" w:hAnsi="Symbol" w:hint="default"/>
        <w:sz w:val="24"/>
      </w:rPr>
    </w:lvl>
    <w:lvl w:ilvl="2">
      <w:numFmt w:val="decimal"/>
      <w:pStyle w:val="ListBullet3"/>
      <w:lvlText w:val=""/>
      <w:lvlJc w:val="left"/>
      <w:pPr>
        <w:tabs>
          <w:tab w:val="num" w:pos="2160"/>
        </w:tabs>
        <w:ind w:left="2160" w:hanging="360"/>
      </w:pPr>
      <w:rPr>
        <w:rFonts w:ascii="Wingdings" w:hAnsi="Wingdings" w:hint="default"/>
        <w:color w:val="auto"/>
        <w:sz w:val="24"/>
      </w:rPr>
    </w:lvl>
    <w:lvl w:ilvl="3">
      <w:numFmt w:val="decimal"/>
      <w:pStyle w:val="ListBullet4"/>
      <w:lvlText w:val="o"/>
      <w:lvlJc w:val="left"/>
      <w:pPr>
        <w:tabs>
          <w:tab w:val="num" w:pos="2880"/>
        </w:tabs>
        <w:ind w:left="2880" w:hanging="360"/>
      </w:pPr>
      <w:rPr>
        <w:rFonts w:ascii="Symbol" w:hAnsi="Symbol" w:hint="default"/>
        <w:sz w:val="24"/>
      </w:rPr>
    </w:lvl>
    <w:lvl w:ilvl="4">
      <w:numFmt w:val="decimal"/>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 w15:restartNumberingAfterBreak="0">
    <w:nsid w:val="7AC10BED"/>
    <w:multiLevelType w:val="hybridMultilevel"/>
    <w:tmpl w:val="C526E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F2"/>
    <w:rsid w:val="0002484B"/>
    <w:rsid w:val="00031D3F"/>
    <w:rsid w:val="00073D0A"/>
    <w:rsid w:val="00090ED0"/>
    <w:rsid w:val="000922F0"/>
    <w:rsid w:val="00111E09"/>
    <w:rsid w:val="0012363C"/>
    <w:rsid w:val="0014023B"/>
    <w:rsid w:val="0015673F"/>
    <w:rsid w:val="00197BA6"/>
    <w:rsid w:val="001A4FDD"/>
    <w:rsid w:val="001B310F"/>
    <w:rsid w:val="001B49FF"/>
    <w:rsid w:val="001D6798"/>
    <w:rsid w:val="001F21F4"/>
    <w:rsid w:val="001F4E37"/>
    <w:rsid w:val="002254C5"/>
    <w:rsid w:val="00235E68"/>
    <w:rsid w:val="0025496E"/>
    <w:rsid w:val="00263357"/>
    <w:rsid w:val="00271AF6"/>
    <w:rsid w:val="00295CB7"/>
    <w:rsid w:val="002C06BB"/>
    <w:rsid w:val="002F4D31"/>
    <w:rsid w:val="003038B2"/>
    <w:rsid w:val="00357D8E"/>
    <w:rsid w:val="0036143F"/>
    <w:rsid w:val="003658C6"/>
    <w:rsid w:val="00367AF9"/>
    <w:rsid w:val="003A5005"/>
    <w:rsid w:val="003B08A4"/>
    <w:rsid w:val="003D6BF2"/>
    <w:rsid w:val="003E3F89"/>
    <w:rsid w:val="003E6376"/>
    <w:rsid w:val="00410382"/>
    <w:rsid w:val="0043126D"/>
    <w:rsid w:val="00452C24"/>
    <w:rsid w:val="00491F61"/>
    <w:rsid w:val="004C1698"/>
    <w:rsid w:val="004D428D"/>
    <w:rsid w:val="004F14EA"/>
    <w:rsid w:val="00574629"/>
    <w:rsid w:val="005754ED"/>
    <w:rsid w:val="00597F89"/>
    <w:rsid w:val="005A3A60"/>
    <w:rsid w:val="005D5835"/>
    <w:rsid w:val="005E0ECF"/>
    <w:rsid w:val="005E207D"/>
    <w:rsid w:val="005F0529"/>
    <w:rsid w:val="005F2DAA"/>
    <w:rsid w:val="006042B7"/>
    <w:rsid w:val="00607527"/>
    <w:rsid w:val="00631B26"/>
    <w:rsid w:val="0063386B"/>
    <w:rsid w:val="00651C01"/>
    <w:rsid w:val="00683DBC"/>
    <w:rsid w:val="006A3574"/>
    <w:rsid w:val="006A7573"/>
    <w:rsid w:val="006B4415"/>
    <w:rsid w:val="006D33E7"/>
    <w:rsid w:val="006E7128"/>
    <w:rsid w:val="007159E6"/>
    <w:rsid w:val="007430FA"/>
    <w:rsid w:val="00746AD1"/>
    <w:rsid w:val="00751BA2"/>
    <w:rsid w:val="00796DAB"/>
    <w:rsid w:val="007A340F"/>
    <w:rsid w:val="007B0D88"/>
    <w:rsid w:val="007B33A4"/>
    <w:rsid w:val="007E0E7C"/>
    <w:rsid w:val="00847B88"/>
    <w:rsid w:val="00852872"/>
    <w:rsid w:val="008B693D"/>
    <w:rsid w:val="008C760F"/>
    <w:rsid w:val="00960102"/>
    <w:rsid w:val="0096440C"/>
    <w:rsid w:val="00A01538"/>
    <w:rsid w:val="00A02ADE"/>
    <w:rsid w:val="00A26D88"/>
    <w:rsid w:val="00A32220"/>
    <w:rsid w:val="00A462C1"/>
    <w:rsid w:val="00A51075"/>
    <w:rsid w:val="00A663CC"/>
    <w:rsid w:val="00A72D9F"/>
    <w:rsid w:val="00A73651"/>
    <w:rsid w:val="00AA64B7"/>
    <w:rsid w:val="00AC0777"/>
    <w:rsid w:val="00AD2078"/>
    <w:rsid w:val="00AD7BB7"/>
    <w:rsid w:val="00AE5E25"/>
    <w:rsid w:val="00B07E84"/>
    <w:rsid w:val="00B21256"/>
    <w:rsid w:val="00B253B2"/>
    <w:rsid w:val="00B26841"/>
    <w:rsid w:val="00BA0023"/>
    <w:rsid w:val="00BB09B0"/>
    <w:rsid w:val="00C434BF"/>
    <w:rsid w:val="00C507A1"/>
    <w:rsid w:val="00C56B6A"/>
    <w:rsid w:val="00C612FD"/>
    <w:rsid w:val="00C851C8"/>
    <w:rsid w:val="00C865F5"/>
    <w:rsid w:val="00CC254D"/>
    <w:rsid w:val="00CD5555"/>
    <w:rsid w:val="00D001E7"/>
    <w:rsid w:val="00D52214"/>
    <w:rsid w:val="00D6139A"/>
    <w:rsid w:val="00DA4169"/>
    <w:rsid w:val="00DA6559"/>
    <w:rsid w:val="00E07315"/>
    <w:rsid w:val="00E22C4D"/>
    <w:rsid w:val="00E74D6B"/>
    <w:rsid w:val="00EB2C01"/>
    <w:rsid w:val="00ED6C4C"/>
    <w:rsid w:val="00F01D09"/>
    <w:rsid w:val="00F327B9"/>
    <w:rsid w:val="00F36ACC"/>
    <w:rsid w:val="00F9031B"/>
    <w:rsid w:val="00FD15F5"/>
    <w:rsid w:val="00FD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D10"/>
  <w15:docId w15:val="{6A328060-0533-484A-858C-FA38D6CF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C851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851C8"/>
    <w:pPr>
      <w:keepNext/>
      <w:keepLines/>
      <w:spacing w:before="40" w:after="0"/>
      <w:outlineLvl w:val="1"/>
    </w:pPr>
    <w:rPr>
      <w:rFonts w:ascii="Arial" w:eastAsia="Times New Roman" w:hAnsi="Arial" w:cs="Times New Roman"/>
      <w:color w:val="2E74B5"/>
      <w:sz w:val="32"/>
      <w:szCs w:val="32"/>
    </w:rPr>
  </w:style>
  <w:style w:type="paragraph" w:styleId="Heading3">
    <w:name w:val="heading 3"/>
    <w:basedOn w:val="Normal"/>
    <w:next w:val="Normal"/>
    <w:link w:val="Heading3Char"/>
    <w:uiPriority w:val="9"/>
    <w:semiHidden/>
    <w:unhideWhenUsed/>
    <w:qFormat/>
    <w:rsid w:val="00C851C8"/>
    <w:pPr>
      <w:keepNext/>
      <w:keepLines/>
      <w:spacing w:before="40" w:after="0"/>
      <w:outlineLvl w:val="2"/>
    </w:pPr>
    <w:rPr>
      <w:rFonts w:ascii="Arial" w:eastAsia="Times New Roman" w:hAnsi="Arial" w:cs="Times New Roman"/>
      <w:color w:val="2E74B5"/>
      <w:sz w:val="28"/>
      <w:szCs w:val="28"/>
    </w:rPr>
  </w:style>
  <w:style w:type="paragraph" w:styleId="Heading4">
    <w:name w:val="heading 4"/>
    <w:basedOn w:val="Normal"/>
    <w:next w:val="Normal"/>
    <w:link w:val="Heading4Char"/>
    <w:uiPriority w:val="9"/>
    <w:semiHidden/>
    <w:unhideWhenUsed/>
    <w:qFormat/>
    <w:rsid w:val="00C851C8"/>
    <w:pPr>
      <w:keepNext/>
      <w:keepLines/>
      <w:spacing w:before="40" w:after="0"/>
      <w:outlineLvl w:val="3"/>
    </w:pPr>
    <w:rPr>
      <w:rFonts w:ascii="Arial" w:eastAsia="Times New Roman" w:hAnsi="Arial" w:cs="Times New Roman"/>
      <w:color w:val="2E74B5"/>
      <w:sz w:val="24"/>
      <w:szCs w:val="24"/>
    </w:rPr>
  </w:style>
  <w:style w:type="paragraph" w:styleId="Heading5">
    <w:name w:val="heading 5"/>
    <w:basedOn w:val="Normal"/>
    <w:next w:val="Normal"/>
    <w:link w:val="Heading5Char"/>
    <w:uiPriority w:val="9"/>
    <w:semiHidden/>
    <w:unhideWhenUsed/>
    <w:qFormat/>
    <w:rsid w:val="00C851C8"/>
    <w:pPr>
      <w:keepNext/>
      <w:keepLines/>
      <w:spacing w:before="40" w:after="0"/>
      <w:outlineLvl w:val="4"/>
    </w:pPr>
    <w:rPr>
      <w:rFonts w:ascii="Arial" w:eastAsia="Times New Roman" w:hAnsi="Arial" w:cs="Times New Roman"/>
      <w:caps/>
      <w:color w:val="2E74B5"/>
    </w:rPr>
  </w:style>
  <w:style w:type="paragraph" w:styleId="Heading6">
    <w:name w:val="heading 6"/>
    <w:basedOn w:val="Normal"/>
    <w:next w:val="Normal"/>
    <w:link w:val="Heading6Char"/>
    <w:uiPriority w:val="9"/>
    <w:semiHidden/>
    <w:unhideWhenUsed/>
    <w:qFormat/>
    <w:rsid w:val="00C851C8"/>
    <w:pPr>
      <w:keepNext/>
      <w:keepLines/>
      <w:spacing w:before="40" w:after="0"/>
      <w:outlineLvl w:val="5"/>
    </w:pPr>
    <w:rPr>
      <w:rFonts w:ascii="Arial" w:eastAsia="Times New Roman" w:hAnsi="Arial" w:cs="Times New Roman"/>
      <w:i/>
      <w:iCs/>
      <w:caps/>
      <w:color w:val="1F4E79"/>
    </w:rPr>
  </w:style>
  <w:style w:type="paragraph" w:styleId="Heading7">
    <w:name w:val="heading 7"/>
    <w:basedOn w:val="Normal"/>
    <w:next w:val="Normal"/>
    <w:link w:val="Heading7Char"/>
    <w:uiPriority w:val="9"/>
    <w:semiHidden/>
    <w:unhideWhenUsed/>
    <w:qFormat/>
    <w:rsid w:val="00C851C8"/>
    <w:pPr>
      <w:keepNext/>
      <w:keepLines/>
      <w:spacing w:before="40" w:after="0"/>
      <w:outlineLvl w:val="6"/>
    </w:pPr>
    <w:rPr>
      <w:rFonts w:ascii="Arial" w:eastAsia="Times New Roman" w:hAnsi="Arial" w:cs="Times New Roman"/>
      <w:b/>
      <w:bCs/>
      <w:color w:val="1F4E79"/>
    </w:rPr>
  </w:style>
  <w:style w:type="paragraph" w:styleId="Heading8">
    <w:name w:val="heading 8"/>
    <w:basedOn w:val="Normal"/>
    <w:next w:val="Normal"/>
    <w:link w:val="Heading8Char"/>
    <w:uiPriority w:val="9"/>
    <w:semiHidden/>
    <w:unhideWhenUsed/>
    <w:qFormat/>
    <w:rsid w:val="00C851C8"/>
    <w:pPr>
      <w:keepNext/>
      <w:keepLines/>
      <w:spacing w:before="40" w:after="0"/>
      <w:outlineLvl w:val="7"/>
    </w:pPr>
    <w:rPr>
      <w:rFonts w:ascii="Arial" w:eastAsia="Times New Roman" w:hAnsi="Arial" w:cs="Times New Roman"/>
      <w:b/>
      <w:bCs/>
      <w:i/>
      <w:iCs/>
      <w:color w:val="1F4E79"/>
    </w:rPr>
  </w:style>
  <w:style w:type="paragraph" w:styleId="Heading9">
    <w:name w:val="heading 9"/>
    <w:basedOn w:val="Normal"/>
    <w:next w:val="Normal"/>
    <w:link w:val="Heading9Char"/>
    <w:uiPriority w:val="9"/>
    <w:semiHidden/>
    <w:unhideWhenUsed/>
    <w:qFormat/>
    <w:rsid w:val="00C851C8"/>
    <w:pPr>
      <w:keepNext/>
      <w:keepLines/>
      <w:spacing w:before="40" w:after="0"/>
      <w:outlineLvl w:val="8"/>
    </w:pPr>
    <w:rPr>
      <w:rFonts w:ascii="Arial" w:eastAsia="Times New Roman" w:hAnsi="Arial"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872"/>
    <w:rPr>
      <w:rFonts w:ascii="Segoe UI" w:hAnsi="Segoe UI" w:cs="Segoe UI"/>
      <w:sz w:val="18"/>
      <w:szCs w:val="18"/>
    </w:rPr>
  </w:style>
  <w:style w:type="paragraph" w:styleId="Header">
    <w:name w:val="header"/>
    <w:basedOn w:val="Normal"/>
    <w:link w:val="Head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528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2872"/>
    <w:rPr>
      <w:rFonts w:ascii="Times New Roman" w:eastAsia="Times New Roman" w:hAnsi="Times New Roman" w:cs="Times New Roman"/>
      <w:sz w:val="24"/>
      <w:szCs w:val="24"/>
    </w:rPr>
  </w:style>
  <w:style w:type="numbering" w:customStyle="1" w:styleId="NumberedList">
    <w:name w:val="Numbered List"/>
    <w:uiPriority w:val="99"/>
    <w:rsid w:val="00852872"/>
    <w:pPr>
      <w:numPr>
        <w:numId w:val="1"/>
      </w:numPr>
    </w:pPr>
  </w:style>
  <w:style w:type="paragraph" w:styleId="ListNumber">
    <w:name w:val="List Number"/>
    <w:rsid w:val="00852872"/>
    <w:pPr>
      <w:numPr>
        <w:numId w:val="1"/>
      </w:numPr>
      <w:spacing w:before="120" w:after="0" w:line="240" w:lineRule="auto"/>
      <w:jc w:val="both"/>
    </w:pPr>
    <w:rPr>
      <w:rFonts w:ascii="Times New Roman" w:hAnsi="Times New Roman"/>
      <w:sz w:val="24"/>
      <w:szCs w:val="24"/>
    </w:rPr>
  </w:style>
  <w:style w:type="paragraph" w:styleId="ListNumber2">
    <w:name w:val="List Number 2"/>
    <w:basedOn w:val="ListNumber"/>
    <w:rsid w:val="00852872"/>
    <w:pPr>
      <w:numPr>
        <w:ilvl w:val="1"/>
      </w:numPr>
      <w:tabs>
        <w:tab w:val="clear" w:pos="1440"/>
        <w:tab w:val="num" w:pos="360"/>
      </w:tabs>
    </w:pPr>
  </w:style>
  <w:style w:type="paragraph" w:styleId="ListNumber3">
    <w:name w:val="List Number 3"/>
    <w:basedOn w:val="ListNumber2"/>
    <w:rsid w:val="00852872"/>
    <w:pPr>
      <w:numPr>
        <w:ilvl w:val="2"/>
      </w:numPr>
      <w:tabs>
        <w:tab w:val="clear" w:pos="2160"/>
        <w:tab w:val="num" w:pos="360"/>
      </w:tabs>
    </w:pPr>
  </w:style>
  <w:style w:type="paragraph" w:styleId="ListNumber4">
    <w:name w:val="List Number 4"/>
    <w:basedOn w:val="ListNumber3"/>
    <w:rsid w:val="00852872"/>
    <w:pPr>
      <w:numPr>
        <w:ilvl w:val="3"/>
      </w:numPr>
      <w:tabs>
        <w:tab w:val="clear" w:pos="2880"/>
        <w:tab w:val="num" w:pos="360"/>
      </w:tabs>
    </w:pPr>
  </w:style>
  <w:style w:type="paragraph" w:styleId="ListNumber5">
    <w:name w:val="List Number 5"/>
    <w:basedOn w:val="ListNumber4"/>
    <w:rsid w:val="00852872"/>
    <w:pPr>
      <w:numPr>
        <w:ilvl w:val="4"/>
      </w:numPr>
      <w:tabs>
        <w:tab w:val="clear" w:pos="3600"/>
        <w:tab w:val="num" w:pos="360"/>
      </w:tabs>
    </w:pPr>
  </w:style>
  <w:style w:type="paragraph" w:customStyle="1" w:styleId="Heading11">
    <w:name w:val="Heading 11"/>
    <w:basedOn w:val="Normal"/>
    <w:next w:val="Normal"/>
    <w:link w:val="Heading1Char"/>
    <w:uiPriority w:val="9"/>
    <w:qFormat/>
    <w:rsid w:val="00C851C8"/>
    <w:pPr>
      <w:keepNext/>
      <w:keepLines/>
      <w:spacing w:before="400" w:after="40" w:line="240" w:lineRule="auto"/>
      <w:outlineLvl w:val="0"/>
    </w:pPr>
    <w:rPr>
      <w:rFonts w:ascii="Arial" w:eastAsia="Times New Roman" w:hAnsi="Arial" w:cs="Times New Roman"/>
      <w:color w:val="1F4E79"/>
      <w:sz w:val="36"/>
      <w:szCs w:val="36"/>
    </w:rPr>
  </w:style>
  <w:style w:type="paragraph" w:customStyle="1" w:styleId="Heading21">
    <w:name w:val="Heading 21"/>
    <w:basedOn w:val="Normal"/>
    <w:next w:val="Normal"/>
    <w:uiPriority w:val="9"/>
    <w:unhideWhenUsed/>
    <w:qFormat/>
    <w:rsid w:val="00C851C8"/>
    <w:pPr>
      <w:keepNext/>
      <w:keepLines/>
      <w:spacing w:before="40" w:after="0" w:line="240" w:lineRule="auto"/>
      <w:outlineLvl w:val="1"/>
    </w:pPr>
    <w:rPr>
      <w:rFonts w:ascii="Arial" w:eastAsia="Times New Roman" w:hAnsi="Arial" w:cs="Times New Roman"/>
      <w:color w:val="2E74B5"/>
      <w:sz w:val="32"/>
      <w:szCs w:val="32"/>
    </w:rPr>
  </w:style>
  <w:style w:type="paragraph" w:customStyle="1" w:styleId="Heading31">
    <w:name w:val="Heading 31"/>
    <w:basedOn w:val="Normal"/>
    <w:next w:val="Normal"/>
    <w:uiPriority w:val="9"/>
    <w:semiHidden/>
    <w:unhideWhenUsed/>
    <w:qFormat/>
    <w:rsid w:val="00C851C8"/>
    <w:pPr>
      <w:keepNext/>
      <w:keepLines/>
      <w:spacing w:before="40" w:after="0" w:line="240" w:lineRule="auto"/>
      <w:outlineLvl w:val="2"/>
    </w:pPr>
    <w:rPr>
      <w:rFonts w:ascii="Arial" w:eastAsia="Times New Roman" w:hAnsi="Arial" w:cs="Times New Roman"/>
      <w:color w:val="2E74B5"/>
      <w:sz w:val="28"/>
      <w:szCs w:val="28"/>
    </w:rPr>
  </w:style>
  <w:style w:type="paragraph" w:customStyle="1" w:styleId="Heading41">
    <w:name w:val="Heading 41"/>
    <w:basedOn w:val="Normal"/>
    <w:next w:val="Normal"/>
    <w:uiPriority w:val="9"/>
    <w:semiHidden/>
    <w:unhideWhenUsed/>
    <w:qFormat/>
    <w:rsid w:val="00C851C8"/>
    <w:pPr>
      <w:keepNext/>
      <w:keepLines/>
      <w:spacing w:before="40" w:after="0" w:line="240" w:lineRule="auto"/>
      <w:outlineLvl w:val="3"/>
    </w:pPr>
    <w:rPr>
      <w:rFonts w:ascii="Arial" w:eastAsia="Times New Roman" w:hAnsi="Arial" w:cs="Times New Roman"/>
      <w:color w:val="2E74B5"/>
      <w:sz w:val="24"/>
      <w:szCs w:val="24"/>
    </w:rPr>
  </w:style>
  <w:style w:type="paragraph" w:customStyle="1" w:styleId="Heading51">
    <w:name w:val="Heading 51"/>
    <w:basedOn w:val="Normal"/>
    <w:next w:val="Normal"/>
    <w:uiPriority w:val="9"/>
    <w:semiHidden/>
    <w:unhideWhenUsed/>
    <w:qFormat/>
    <w:rsid w:val="00C851C8"/>
    <w:pPr>
      <w:keepNext/>
      <w:keepLines/>
      <w:spacing w:before="40" w:after="0" w:line="240" w:lineRule="auto"/>
      <w:outlineLvl w:val="4"/>
    </w:pPr>
    <w:rPr>
      <w:rFonts w:ascii="Arial" w:eastAsia="Times New Roman" w:hAnsi="Arial" w:cs="Times New Roman"/>
      <w:caps/>
      <w:color w:val="2E74B5"/>
      <w:sz w:val="24"/>
      <w:szCs w:val="24"/>
    </w:rPr>
  </w:style>
  <w:style w:type="paragraph" w:customStyle="1" w:styleId="Heading61">
    <w:name w:val="Heading 61"/>
    <w:basedOn w:val="Normal"/>
    <w:next w:val="Normal"/>
    <w:uiPriority w:val="9"/>
    <w:semiHidden/>
    <w:unhideWhenUsed/>
    <w:qFormat/>
    <w:rsid w:val="00C851C8"/>
    <w:pPr>
      <w:keepNext/>
      <w:keepLines/>
      <w:spacing w:before="40" w:after="0" w:line="240" w:lineRule="auto"/>
      <w:outlineLvl w:val="5"/>
    </w:pPr>
    <w:rPr>
      <w:rFonts w:ascii="Arial" w:eastAsia="Times New Roman" w:hAnsi="Arial" w:cs="Times New Roman"/>
      <w:i/>
      <w:iCs/>
      <w:caps/>
      <w:color w:val="1F4E79"/>
      <w:sz w:val="24"/>
      <w:szCs w:val="24"/>
    </w:rPr>
  </w:style>
  <w:style w:type="paragraph" w:customStyle="1" w:styleId="Heading71">
    <w:name w:val="Heading 71"/>
    <w:basedOn w:val="Normal"/>
    <w:next w:val="Normal"/>
    <w:uiPriority w:val="9"/>
    <w:semiHidden/>
    <w:unhideWhenUsed/>
    <w:qFormat/>
    <w:rsid w:val="00C851C8"/>
    <w:pPr>
      <w:keepNext/>
      <w:keepLines/>
      <w:spacing w:before="40" w:after="0" w:line="240" w:lineRule="auto"/>
      <w:outlineLvl w:val="6"/>
    </w:pPr>
    <w:rPr>
      <w:rFonts w:ascii="Arial" w:eastAsia="Times New Roman" w:hAnsi="Arial" w:cs="Times New Roman"/>
      <w:b/>
      <w:bCs/>
      <w:color w:val="1F4E79"/>
      <w:sz w:val="24"/>
      <w:szCs w:val="24"/>
    </w:rPr>
  </w:style>
  <w:style w:type="paragraph" w:customStyle="1" w:styleId="Heading81">
    <w:name w:val="Heading 81"/>
    <w:basedOn w:val="Normal"/>
    <w:next w:val="Normal"/>
    <w:uiPriority w:val="9"/>
    <w:semiHidden/>
    <w:unhideWhenUsed/>
    <w:qFormat/>
    <w:rsid w:val="00C851C8"/>
    <w:pPr>
      <w:keepNext/>
      <w:keepLines/>
      <w:spacing w:before="40" w:after="0" w:line="240" w:lineRule="auto"/>
      <w:outlineLvl w:val="7"/>
    </w:pPr>
    <w:rPr>
      <w:rFonts w:ascii="Arial" w:eastAsia="Times New Roman" w:hAnsi="Arial" w:cs="Times New Roman"/>
      <w:b/>
      <w:bCs/>
      <w:i/>
      <w:iCs/>
      <w:color w:val="1F4E79"/>
      <w:sz w:val="24"/>
      <w:szCs w:val="24"/>
    </w:rPr>
  </w:style>
  <w:style w:type="paragraph" w:customStyle="1" w:styleId="Heading91">
    <w:name w:val="Heading 91"/>
    <w:basedOn w:val="Normal"/>
    <w:next w:val="Normal"/>
    <w:uiPriority w:val="9"/>
    <w:semiHidden/>
    <w:unhideWhenUsed/>
    <w:qFormat/>
    <w:rsid w:val="00C851C8"/>
    <w:pPr>
      <w:keepNext/>
      <w:keepLines/>
      <w:spacing w:before="40" w:after="0" w:line="240" w:lineRule="auto"/>
      <w:outlineLvl w:val="8"/>
    </w:pPr>
    <w:rPr>
      <w:rFonts w:ascii="Arial" w:eastAsia="Times New Roman" w:hAnsi="Arial" w:cs="Times New Roman"/>
      <w:i/>
      <w:iCs/>
      <w:color w:val="1F4E79"/>
      <w:sz w:val="24"/>
      <w:szCs w:val="24"/>
    </w:rPr>
  </w:style>
  <w:style w:type="numbering" w:customStyle="1" w:styleId="NoList1">
    <w:name w:val="No List1"/>
    <w:next w:val="NoList"/>
    <w:uiPriority w:val="99"/>
    <w:semiHidden/>
    <w:unhideWhenUsed/>
    <w:rsid w:val="00C851C8"/>
  </w:style>
  <w:style w:type="character" w:customStyle="1" w:styleId="Heading1Char">
    <w:name w:val="Heading 1 Char"/>
    <w:basedOn w:val="DefaultParagraphFont"/>
    <w:link w:val="Heading11"/>
    <w:uiPriority w:val="9"/>
    <w:rsid w:val="00C851C8"/>
    <w:rPr>
      <w:rFonts w:ascii="Arial" w:eastAsia="Times New Roman" w:hAnsi="Arial" w:cs="Times New Roman"/>
      <w:color w:val="1F4E79"/>
      <w:sz w:val="36"/>
      <w:szCs w:val="36"/>
    </w:rPr>
  </w:style>
  <w:style w:type="character" w:customStyle="1" w:styleId="Heading2Char">
    <w:name w:val="Heading 2 Char"/>
    <w:basedOn w:val="DefaultParagraphFont"/>
    <w:link w:val="Heading2"/>
    <w:uiPriority w:val="9"/>
    <w:rsid w:val="00C851C8"/>
    <w:rPr>
      <w:rFonts w:ascii="Arial" w:eastAsia="Times New Roman" w:hAnsi="Arial" w:cs="Times New Roman"/>
      <w:color w:val="2E74B5"/>
      <w:sz w:val="32"/>
      <w:szCs w:val="32"/>
    </w:rPr>
  </w:style>
  <w:style w:type="character" w:customStyle="1" w:styleId="Heading3Char">
    <w:name w:val="Heading 3 Char"/>
    <w:basedOn w:val="DefaultParagraphFont"/>
    <w:link w:val="Heading3"/>
    <w:uiPriority w:val="9"/>
    <w:semiHidden/>
    <w:rsid w:val="00C851C8"/>
    <w:rPr>
      <w:rFonts w:ascii="Arial" w:eastAsia="Times New Roman" w:hAnsi="Arial" w:cs="Times New Roman"/>
      <w:color w:val="2E74B5"/>
      <w:sz w:val="28"/>
      <w:szCs w:val="28"/>
    </w:rPr>
  </w:style>
  <w:style w:type="character" w:customStyle="1" w:styleId="Heading4Char">
    <w:name w:val="Heading 4 Char"/>
    <w:basedOn w:val="DefaultParagraphFont"/>
    <w:link w:val="Heading4"/>
    <w:uiPriority w:val="9"/>
    <w:semiHidden/>
    <w:rsid w:val="00C851C8"/>
    <w:rPr>
      <w:rFonts w:ascii="Arial" w:eastAsia="Times New Roman" w:hAnsi="Arial" w:cs="Times New Roman"/>
      <w:color w:val="2E74B5"/>
      <w:sz w:val="24"/>
      <w:szCs w:val="24"/>
    </w:rPr>
  </w:style>
  <w:style w:type="character" w:customStyle="1" w:styleId="Heading5Char">
    <w:name w:val="Heading 5 Char"/>
    <w:basedOn w:val="DefaultParagraphFont"/>
    <w:link w:val="Heading5"/>
    <w:uiPriority w:val="9"/>
    <w:semiHidden/>
    <w:rsid w:val="00C851C8"/>
    <w:rPr>
      <w:rFonts w:ascii="Arial" w:eastAsia="Times New Roman" w:hAnsi="Arial" w:cs="Times New Roman"/>
      <w:caps/>
      <w:color w:val="2E74B5"/>
    </w:rPr>
  </w:style>
  <w:style w:type="character" w:customStyle="1" w:styleId="Heading6Char">
    <w:name w:val="Heading 6 Char"/>
    <w:basedOn w:val="DefaultParagraphFont"/>
    <w:link w:val="Heading6"/>
    <w:uiPriority w:val="9"/>
    <w:semiHidden/>
    <w:rsid w:val="00C851C8"/>
    <w:rPr>
      <w:rFonts w:ascii="Arial" w:eastAsia="Times New Roman" w:hAnsi="Arial" w:cs="Times New Roman"/>
      <w:i/>
      <w:iCs/>
      <w:caps/>
      <w:color w:val="1F4E79"/>
    </w:rPr>
  </w:style>
  <w:style w:type="character" w:customStyle="1" w:styleId="Heading7Char">
    <w:name w:val="Heading 7 Char"/>
    <w:basedOn w:val="DefaultParagraphFont"/>
    <w:link w:val="Heading7"/>
    <w:uiPriority w:val="9"/>
    <w:semiHidden/>
    <w:rsid w:val="00C851C8"/>
    <w:rPr>
      <w:rFonts w:ascii="Arial" w:eastAsia="Times New Roman" w:hAnsi="Arial" w:cs="Times New Roman"/>
      <w:b/>
      <w:bCs/>
      <w:color w:val="1F4E79"/>
    </w:rPr>
  </w:style>
  <w:style w:type="character" w:customStyle="1" w:styleId="Heading8Char">
    <w:name w:val="Heading 8 Char"/>
    <w:basedOn w:val="DefaultParagraphFont"/>
    <w:link w:val="Heading8"/>
    <w:uiPriority w:val="9"/>
    <w:semiHidden/>
    <w:rsid w:val="00C851C8"/>
    <w:rPr>
      <w:rFonts w:ascii="Arial" w:eastAsia="Times New Roman" w:hAnsi="Arial" w:cs="Times New Roman"/>
      <w:b/>
      <w:bCs/>
      <w:i/>
      <w:iCs/>
      <w:color w:val="1F4E79"/>
    </w:rPr>
  </w:style>
  <w:style w:type="character" w:customStyle="1" w:styleId="Heading9Char">
    <w:name w:val="Heading 9 Char"/>
    <w:basedOn w:val="DefaultParagraphFont"/>
    <w:link w:val="Heading9"/>
    <w:uiPriority w:val="9"/>
    <w:semiHidden/>
    <w:rsid w:val="00C851C8"/>
    <w:rPr>
      <w:rFonts w:ascii="Arial" w:eastAsia="Times New Roman" w:hAnsi="Arial" w:cs="Times New Roman"/>
      <w:i/>
      <w:iCs/>
      <w:color w:val="1F4E79"/>
    </w:rPr>
  </w:style>
  <w:style w:type="paragraph" w:customStyle="1" w:styleId="Caption1">
    <w:name w:val="Caption1"/>
    <w:basedOn w:val="Normal"/>
    <w:next w:val="Normal"/>
    <w:uiPriority w:val="35"/>
    <w:semiHidden/>
    <w:unhideWhenUsed/>
    <w:qFormat/>
    <w:rsid w:val="00C851C8"/>
    <w:pPr>
      <w:spacing w:after="0" w:line="240" w:lineRule="auto"/>
    </w:pPr>
    <w:rPr>
      <w:b/>
      <w:bCs/>
      <w:smallCaps/>
      <w:color w:val="44546A"/>
      <w:sz w:val="24"/>
      <w:szCs w:val="24"/>
    </w:rPr>
  </w:style>
  <w:style w:type="paragraph" w:customStyle="1" w:styleId="Title1">
    <w:name w:val="Title1"/>
    <w:basedOn w:val="Normal"/>
    <w:next w:val="Normal"/>
    <w:uiPriority w:val="10"/>
    <w:qFormat/>
    <w:rsid w:val="00C851C8"/>
    <w:pPr>
      <w:spacing w:after="0" w:line="204" w:lineRule="auto"/>
      <w:contextualSpacing/>
    </w:pPr>
    <w:rPr>
      <w:rFonts w:ascii="Arial" w:eastAsia="Times New Roman" w:hAnsi="Arial" w:cs="Times New Roman"/>
      <w:caps/>
      <w:color w:val="44546A"/>
      <w:spacing w:val="-15"/>
      <w:sz w:val="72"/>
      <w:szCs w:val="72"/>
    </w:rPr>
  </w:style>
  <w:style w:type="character" w:customStyle="1" w:styleId="TitleChar">
    <w:name w:val="Title Char"/>
    <w:basedOn w:val="DefaultParagraphFont"/>
    <w:link w:val="Title"/>
    <w:uiPriority w:val="10"/>
    <w:rsid w:val="00C851C8"/>
    <w:rPr>
      <w:rFonts w:ascii="Arial" w:eastAsia="Times New Roman" w:hAnsi="Arial" w:cs="Times New Roman"/>
      <w:caps/>
      <w:color w:val="44546A"/>
      <w:spacing w:val="-15"/>
      <w:sz w:val="72"/>
      <w:szCs w:val="72"/>
    </w:rPr>
  </w:style>
  <w:style w:type="paragraph" w:customStyle="1" w:styleId="Subtitle1">
    <w:name w:val="Subtitle1"/>
    <w:basedOn w:val="Normal"/>
    <w:next w:val="Normal"/>
    <w:uiPriority w:val="11"/>
    <w:qFormat/>
    <w:rsid w:val="00C851C8"/>
    <w:pPr>
      <w:numPr>
        <w:ilvl w:val="1"/>
      </w:numPr>
      <w:spacing w:after="240" w:line="240" w:lineRule="auto"/>
    </w:pPr>
    <w:rPr>
      <w:rFonts w:ascii="Arial" w:eastAsia="Times New Roman" w:hAnsi="Arial" w:cs="Times New Roman"/>
      <w:color w:val="5B9BD5"/>
      <w:sz w:val="28"/>
      <w:szCs w:val="28"/>
    </w:rPr>
  </w:style>
  <w:style w:type="character" w:customStyle="1" w:styleId="SubtitleChar">
    <w:name w:val="Subtitle Char"/>
    <w:basedOn w:val="DefaultParagraphFont"/>
    <w:link w:val="Subtitle"/>
    <w:uiPriority w:val="11"/>
    <w:rsid w:val="00C851C8"/>
    <w:rPr>
      <w:rFonts w:ascii="Arial" w:eastAsia="Times New Roman" w:hAnsi="Arial" w:cs="Times New Roman"/>
      <w:color w:val="5B9BD5"/>
      <w:sz w:val="28"/>
      <w:szCs w:val="28"/>
    </w:rPr>
  </w:style>
  <w:style w:type="character" w:styleId="Strong">
    <w:name w:val="Strong"/>
    <w:basedOn w:val="DefaultParagraphFont"/>
    <w:uiPriority w:val="22"/>
    <w:qFormat/>
    <w:rsid w:val="00C851C8"/>
    <w:rPr>
      <w:b/>
      <w:bCs/>
    </w:rPr>
  </w:style>
  <w:style w:type="character" w:styleId="Emphasis">
    <w:name w:val="Emphasis"/>
    <w:basedOn w:val="DefaultParagraphFont"/>
    <w:uiPriority w:val="20"/>
    <w:qFormat/>
    <w:rsid w:val="00C851C8"/>
    <w:rPr>
      <w:i/>
      <w:iCs/>
    </w:rPr>
  </w:style>
  <w:style w:type="paragraph" w:styleId="NoSpacing">
    <w:name w:val="No Spacing"/>
    <w:uiPriority w:val="1"/>
    <w:qFormat/>
    <w:rsid w:val="00C851C8"/>
    <w:pPr>
      <w:spacing w:after="0" w:line="240" w:lineRule="auto"/>
    </w:pPr>
  </w:style>
  <w:style w:type="paragraph" w:customStyle="1" w:styleId="Quote1">
    <w:name w:val="Quote1"/>
    <w:basedOn w:val="Normal"/>
    <w:next w:val="Normal"/>
    <w:uiPriority w:val="29"/>
    <w:qFormat/>
    <w:rsid w:val="00C851C8"/>
    <w:pPr>
      <w:spacing w:before="120" w:after="120" w:line="240" w:lineRule="auto"/>
      <w:ind w:left="720"/>
    </w:pPr>
    <w:rPr>
      <w:color w:val="44546A"/>
      <w:sz w:val="24"/>
      <w:szCs w:val="24"/>
    </w:rPr>
  </w:style>
  <w:style w:type="character" w:customStyle="1" w:styleId="QuoteChar">
    <w:name w:val="Quote Char"/>
    <w:basedOn w:val="DefaultParagraphFont"/>
    <w:link w:val="Quote"/>
    <w:uiPriority w:val="29"/>
    <w:rsid w:val="00C851C8"/>
    <w:rPr>
      <w:color w:val="44546A"/>
      <w:sz w:val="24"/>
      <w:szCs w:val="24"/>
    </w:rPr>
  </w:style>
  <w:style w:type="paragraph" w:customStyle="1" w:styleId="IntenseQuote1">
    <w:name w:val="Intense Quote1"/>
    <w:basedOn w:val="Normal"/>
    <w:next w:val="Normal"/>
    <w:uiPriority w:val="30"/>
    <w:qFormat/>
    <w:rsid w:val="00C851C8"/>
    <w:pPr>
      <w:spacing w:before="100" w:beforeAutospacing="1" w:after="240" w:line="240" w:lineRule="auto"/>
      <w:ind w:left="720"/>
      <w:jc w:val="center"/>
    </w:pPr>
    <w:rPr>
      <w:rFonts w:ascii="Arial" w:eastAsia="Times New Roman" w:hAnsi="Arial" w:cs="Times New Roman"/>
      <w:color w:val="44546A"/>
      <w:spacing w:val="-6"/>
      <w:sz w:val="32"/>
      <w:szCs w:val="32"/>
    </w:rPr>
  </w:style>
  <w:style w:type="character" w:customStyle="1" w:styleId="IntenseQuoteChar">
    <w:name w:val="Intense Quote Char"/>
    <w:basedOn w:val="DefaultParagraphFont"/>
    <w:link w:val="IntenseQuote"/>
    <w:uiPriority w:val="30"/>
    <w:rsid w:val="00C851C8"/>
    <w:rPr>
      <w:rFonts w:ascii="Arial" w:eastAsia="Times New Roman" w:hAnsi="Arial" w:cs="Times New Roman"/>
      <w:color w:val="44546A"/>
      <w:spacing w:val="-6"/>
      <w:sz w:val="32"/>
      <w:szCs w:val="32"/>
    </w:rPr>
  </w:style>
  <w:style w:type="character" w:customStyle="1" w:styleId="SubtleEmphasis1">
    <w:name w:val="Subtle Emphasis1"/>
    <w:basedOn w:val="DefaultParagraphFont"/>
    <w:uiPriority w:val="19"/>
    <w:qFormat/>
    <w:rsid w:val="00C851C8"/>
    <w:rPr>
      <w:i/>
      <w:iCs/>
      <w:color w:val="595959"/>
    </w:rPr>
  </w:style>
  <w:style w:type="character" w:styleId="IntenseEmphasis">
    <w:name w:val="Intense Emphasis"/>
    <w:basedOn w:val="DefaultParagraphFont"/>
    <w:uiPriority w:val="21"/>
    <w:qFormat/>
    <w:rsid w:val="00C851C8"/>
    <w:rPr>
      <w:b/>
      <w:bCs/>
      <w:i/>
      <w:iCs/>
    </w:rPr>
  </w:style>
  <w:style w:type="character" w:customStyle="1" w:styleId="SubtleReference1">
    <w:name w:val="Subtle Reference1"/>
    <w:basedOn w:val="DefaultParagraphFont"/>
    <w:uiPriority w:val="31"/>
    <w:qFormat/>
    <w:rsid w:val="00C851C8"/>
    <w:rPr>
      <w:smallCaps/>
      <w:color w:val="595959"/>
      <w:u w:val="none" w:color="7F7F7F"/>
      <w:bdr w:val="none" w:sz="0" w:space="0" w:color="auto"/>
    </w:rPr>
  </w:style>
  <w:style w:type="character" w:customStyle="1" w:styleId="IntenseReference1">
    <w:name w:val="Intense Reference1"/>
    <w:basedOn w:val="DefaultParagraphFont"/>
    <w:uiPriority w:val="32"/>
    <w:qFormat/>
    <w:rsid w:val="00C851C8"/>
    <w:rPr>
      <w:b/>
      <w:bCs/>
      <w:smallCaps/>
      <w:color w:val="44546A"/>
      <w:u w:val="single"/>
    </w:rPr>
  </w:style>
  <w:style w:type="character" w:styleId="BookTitle">
    <w:name w:val="Book Title"/>
    <w:basedOn w:val="DefaultParagraphFont"/>
    <w:uiPriority w:val="33"/>
    <w:qFormat/>
    <w:rsid w:val="00C851C8"/>
    <w:rPr>
      <w:b/>
      <w:bCs/>
      <w:smallCaps/>
      <w:spacing w:val="10"/>
    </w:rPr>
  </w:style>
  <w:style w:type="character" w:customStyle="1" w:styleId="Heading1Char1">
    <w:name w:val="Heading 1 Char1"/>
    <w:basedOn w:val="DefaultParagraphFont"/>
    <w:link w:val="Heading1"/>
    <w:uiPriority w:val="9"/>
    <w:rsid w:val="00C851C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C851C8"/>
    <w:pPr>
      <w:spacing w:before="400" w:after="40" w:line="240" w:lineRule="auto"/>
      <w:outlineLvl w:val="9"/>
    </w:pPr>
    <w:rPr>
      <w:color w:val="1F4E79"/>
      <w:sz w:val="36"/>
      <w:szCs w:val="36"/>
    </w:rPr>
  </w:style>
  <w:style w:type="character" w:customStyle="1" w:styleId="Hyperlink1">
    <w:name w:val="Hyperlink1"/>
    <w:basedOn w:val="DefaultParagraphFont"/>
    <w:uiPriority w:val="99"/>
    <w:unhideWhenUsed/>
    <w:rsid w:val="00C851C8"/>
    <w:rPr>
      <w:color w:val="0563C1"/>
      <w:u w:val="single"/>
    </w:rPr>
  </w:style>
  <w:style w:type="character" w:styleId="CommentReference">
    <w:name w:val="annotation reference"/>
    <w:basedOn w:val="DefaultParagraphFont"/>
    <w:uiPriority w:val="99"/>
    <w:semiHidden/>
    <w:unhideWhenUsed/>
    <w:rsid w:val="00C851C8"/>
    <w:rPr>
      <w:sz w:val="16"/>
      <w:szCs w:val="16"/>
    </w:rPr>
  </w:style>
  <w:style w:type="paragraph" w:styleId="CommentText">
    <w:name w:val="annotation text"/>
    <w:basedOn w:val="Normal"/>
    <w:link w:val="CommentTextChar"/>
    <w:uiPriority w:val="99"/>
    <w:unhideWhenUsed/>
    <w:rsid w:val="00C851C8"/>
    <w:pPr>
      <w:spacing w:after="0" w:line="240" w:lineRule="auto"/>
    </w:pPr>
    <w:rPr>
      <w:sz w:val="20"/>
      <w:szCs w:val="20"/>
    </w:rPr>
  </w:style>
  <w:style w:type="character" w:customStyle="1" w:styleId="CommentTextChar">
    <w:name w:val="Comment Text Char"/>
    <w:basedOn w:val="DefaultParagraphFont"/>
    <w:link w:val="CommentText"/>
    <w:uiPriority w:val="99"/>
    <w:rsid w:val="00C851C8"/>
    <w:rPr>
      <w:sz w:val="20"/>
      <w:szCs w:val="20"/>
    </w:rPr>
  </w:style>
  <w:style w:type="paragraph" w:styleId="ListParagraph">
    <w:name w:val="List Paragraph"/>
    <w:basedOn w:val="Normal"/>
    <w:link w:val="ListParagraphChar"/>
    <w:uiPriority w:val="34"/>
    <w:qFormat/>
    <w:rsid w:val="00C851C8"/>
    <w:pPr>
      <w:spacing w:after="0" w:line="240" w:lineRule="auto"/>
      <w:ind w:left="720"/>
    </w:pPr>
    <w:rPr>
      <w:rFonts w:ascii="Calibri" w:hAnsi="Calibri" w:cs="Calibri"/>
    </w:rPr>
  </w:style>
  <w:style w:type="character" w:customStyle="1" w:styleId="ListParagraphChar">
    <w:name w:val="List Paragraph Char"/>
    <w:basedOn w:val="DefaultParagraphFont"/>
    <w:link w:val="ListParagraph"/>
    <w:uiPriority w:val="34"/>
    <w:rsid w:val="00C851C8"/>
    <w:rPr>
      <w:rFonts w:ascii="Calibri" w:hAnsi="Calibri" w:cs="Calibri"/>
    </w:rPr>
  </w:style>
  <w:style w:type="table" w:styleId="TableGrid">
    <w:name w:val="Table Grid"/>
    <w:basedOn w:val="TableNormal"/>
    <w:uiPriority w:val="39"/>
    <w:rsid w:val="00C851C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851C8"/>
    <w:rPr>
      <w:b/>
      <w:bCs/>
    </w:rPr>
  </w:style>
  <w:style w:type="character" w:customStyle="1" w:styleId="CommentSubjectChar">
    <w:name w:val="Comment Subject Char"/>
    <w:basedOn w:val="CommentTextChar"/>
    <w:link w:val="CommentSubject"/>
    <w:uiPriority w:val="99"/>
    <w:semiHidden/>
    <w:rsid w:val="00C851C8"/>
    <w:rPr>
      <w:b/>
      <w:bCs/>
      <w:sz w:val="20"/>
      <w:szCs w:val="20"/>
    </w:rPr>
  </w:style>
  <w:style w:type="table" w:customStyle="1" w:styleId="16">
    <w:name w:val="16"/>
    <w:basedOn w:val="TableNormal"/>
    <w:rsid w:val="00C851C8"/>
    <w:pPr>
      <w:spacing w:after="0" w:line="240" w:lineRule="auto"/>
    </w:pPr>
    <w:rPr>
      <w:rFonts w:ascii="Calibri" w:eastAsia="Times New Roman" w:hAnsi="Calibri" w:cs="Calibri"/>
    </w:rPr>
    <w:tblPr>
      <w:tblStyleRowBandSize w:val="1"/>
      <w:tblStyleColBandSize w:val="1"/>
      <w:tblCellMar>
        <w:left w:w="0" w:type="dxa"/>
        <w:right w:w="0" w:type="dxa"/>
      </w:tblCellMar>
    </w:tblPr>
  </w:style>
  <w:style w:type="character" w:customStyle="1" w:styleId="ListBulletChar">
    <w:name w:val="List Bullet Char"/>
    <w:basedOn w:val="DefaultParagraphFont"/>
    <w:link w:val="ListBullet"/>
    <w:locked/>
    <w:rsid w:val="00C851C8"/>
    <w:rPr>
      <w:rFonts w:ascii="Times New Roman" w:hAnsi="Times New Roman" w:cs="Times New Roman"/>
    </w:rPr>
  </w:style>
  <w:style w:type="paragraph" w:styleId="ListBullet">
    <w:name w:val="List Bullet"/>
    <w:basedOn w:val="Normal"/>
    <w:link w:val="ListBulletChar"/>
    <w:unhideWhenUsed/>
    <w:qFormat/>
    <w:rsid w:val="00C851C8"/>
    <w:pPr>
      <w:numPr>
        <w:numId w:val="5"/>
      </w:numPr>
      <w:spacing w:before="120" w:after="0" w:line="240" w:lineRule="auto"/>
      <w:jc w:val="both"/>
    </w:pPr>
    <w:rPr>
      <w:rFonts w:ascii="Times New Roman" w:hAnsi="Times New Roman" w:cs="Times New Roman"/>
    </w:rPr>
  </w:style>
  <w:style w:type="paragraph" w:styleId="ListBullet2">
    <w:name w:val="List Bullet 2"/>
    <w:basedOn w:val="ListBullet"/>
    <w:unhideWhenUsed/>
    <w:rsid w:val="00C851C8"/>
    <w:pPr>
      <w:numPr>
        <w:ilvl w:val="1"/>
      </w:numPr>
      <w:tabs>
        <w:tab w:val="clear" w:pos="1440"/>
        <w:tab w:val="num" w:pos="360"/>
      </w:tabs>
      <w:ind w:left="360"/>
    </w:pPr>
  </w:style>
  <w:style w:type="paragraph" w:styleId="ListBullet3">
    <w:name w:val="List Bullet 3"/>
    <w:basedOn w:val="ListBullet2"/>
    <w:semiHidden/>
    <w:unhideWhenUsed/>
    <w:rsid w:val="00C851C8"/>
    <w:pPr>
      <w:numPr>
        <w:ilvl w:val="2"/>
      </w:numPr>
      <w:tabs>
        <w:tab w:val="clear" w:pos="2160"/>
        <w:tab w:val="num" w:pos="360"/>
      </w:tabs>
      <w:ind w:left="360" w:hanging="180"/>
    </w:pPr>
  </w:style>
  <w:style w:type="paragraph" w:styleId="ListBullet4">
    <w:name w:val="List Bullet 4"/>
    <w:basedOn w:val="ListBullet3"/>
    <w:semiHidden/>
    <w:unhideWhenUsed/>
    <w:rsid w:val="00C851C8"/>
    <w:pPr>
      <w:numPr>
        <w:ilvl w:val="3"/>
      </w:numPr>
      <w:tabs>
        <w:tab w:val="clear" w:pos="2880"/>
        <w:tab w:val="num" w:pos="360"/>
      </w:tabs>
      <w:ind w:left="360"/>
    </w:pPr>
  </w:style>
  <w:style w:type="paragraph" w:styleId="ListBullet5">
    <w:name w:val="List Bullet 5"/>
    <w:basedOn w:val="ListBullet4"/>
    <w:semiHidden/>
    <w:unhideWhenUsed/>
    <w:rsid w:val="00C851C8"/>
    <w:pPr>
      <w:numPr>
        <w:ilvl w:val="4"/>
      </w:numPr>
      <w:tabs>
        <w:tab w:val="clear" w:pos="3600"/>
        <w:tab w:val="num" w:pos="360"/>
      </w:tabs>
      <w:ind w:left="360"/>
    </w:pPr>
  </w:style>
  <w:style w:type="character" w:customStyle="1" w:styleId="NormalbeforebulletedlistChar">
    <w:name w:val="Normal before bulleted list Char"/>
    <w:basedOn w:val="DefaultParagraphFont"/>
    <w:link w:val="Normalbeforebulletedlist"/>
    <w:locked/>
    <w:rsid w:val="00C851C8"/>
    <w:rPr>
      <w:rFonts w:ascii="Times New Roman" w:hAnsi="Times New Roman" w:cs="Times New Roman"/>
    </w:rPr>
  </w:style>
  <w:style w:type="paragraph" w:customStyle="1" w:styleId="Normalbeforebulletedlist">
    <w:name w:val="Normal before bulleted list"/>
    <w:basedOn w:val="Normal"/>
    <w:next w:val="ListBullet"/>
    <w:link w:val="NormalbeforebulletedlistChar"/>
    <w:qFormat/>
    <w:rsid w:val="00C851C8"/>
    <w:pPr>
      <w:keepNext/>
      <w:spacing w:after="0" w:line="240" w:lineRule="auto"/>
      <w:jc w:val="both"/>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C851C8"/>
    <w:rPr>
      <w:color w:val="605E5C"/>
      <w:shd w:val="clear" w:color="auto" w:fill="E1DFDD"/>
    </w:rPr>
  </w:style>
  <w:style w:type="paragraph" w:styleId="Revision">
    <w:name w:val="Revision"/>
    <w:hidden/>
    <w:uiPriority w:val="99"/>
    <w:semiHidden/>
    <w:rsid w:val="00C851C8"/>
    <w:pPr>
      <w:spacing w:after="0" w:line="240" w:lineRule="auto"/>
    </w:pPr>
    <w:rPr>
      <w:sz w:val="24"/>
      <w:szCs w:val="24"/>
    </w:rPr>
  </w:style>
  <w:style w:type="paragraph" w:customStyle="1" w:styleId="list-bullet2">
    <w:name w:val="list-bullet2"/>
    <w:basedOn w:val="Normal"/>
    <w:rsid w:val="00C85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317096332">
    <w:name w:val="author-317096332"/>
    <w:basedOn w:val="DefaultParagraphFont"/>
    <w:rsid w:val="00C851C8"/>
  </w:style>
  <w:style w:type="paragraph" w:customStyle="1" w:styleId="list-bullet3">
    <w:name w:val="list-bullet3"/>
    <w:basedOn w:val="Normal"/>
    <w:rsid w:val="00C85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C851C8"/>
    <w:rPr>
      <w:color w:val="605E5C"/>
      <w:shd w:val="clear" w:color="auto" w:fill="E1DFDD"/>
    </w:rPr>
  </w:style>
  <w:style w:type="character" w:customStyle="1" w:styleId="UnresolvedMention3">
    <w:name w:val="Unresolved Mention3"/>
    <w:basedOn w:val="DefaultParagraphFont"/>
    <w:uiPriority w:val="99"/>
    <w:semiHidden/>
    <w:unhideWhenUsed/>
    <w:rsid w:val="00C851C8"/>
    <w:rPr>
      <w:color w:val="605E5C"/>
      <w:shd w:val="clear" w:color="auto" w:fill="E1DFDD"/>
    </w:rPr>
  </w:style>
  <w:style w:type="character" w:customStyle="1" w:styleId="Heading2Char1">
    <w:name w:val="Heading 2 Char1"/>
    <w:basedOn w:val="DefaultParagraphFont"/>
    <w:uiPriority w:val="9"/>
    <w:semiHidden/>
    <w:rsid w:val="00C851C8"/>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C851C8"/>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C851C8"/>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C851C8"/>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C851C8"/>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C851C8"/>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C851C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851C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851C8"/>
    <w:pPr>
      <w:spacing w:after="0" w:line="240" w:lineRule="auto"/>
      <w:contextualSpacing/>
    </w:pPr>
    <w:rPr>
      <w:rFonts w:ascii="Arial" w:eastAsia="Times New Roman" w:hAnsi="Arial" w:cs="Times New Roman"/>
      <w:caps/>
      <w:color w:val="44546A"/>
      <w:spacing w:val="-15"/>
      <w:sz w:val="72"/>
      <w:szCs w:val="72"/>
    </w:rPr>
  </w:style>
  <w:style w:type="character" w:customStyle="1" w:styleId="TitleChar1">
    <w:name w:val="Title Char1"/>
    <w:basedOn w:val="DefaultParagraphFont"/>
    <w:uiPriority w:val="10"/>
    <w:rsid w:val="00C85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1C8"/>
    <w:pPr>
      <w:numPr>
        <w:ilvl w:val="1"/>
      </w:numPr>
    </w:pPr>
    <w:rPr>
      <w:rFonts w:ascii="Arial" w:eastAsia="Times New Roman" w:hAnsi="Arial" w:cs="Times New Roman"/>
      <w:color w:val="5B9BD5"/>
      <w:sz w:val="28"/>
      <w:szCs w:val="28"/>
    </w:rPr>
  </w:style>
  <w:style w:type="character" w:customStyle="1" w:styleId="SubtitleChar1">
    <w:name w:val="Subtitle Char1"/>
    <w:basedOn w:val="DefaultParagraphFont"/>
    <w:uiPriority w:val="11"/>
    <w:rsid w:val="00C851C8"/>
    <w:rPr>
      <w:rFonts w:eastAsiaTheme="minorEastAsia"/>
      <w:color w:val="5A5A5A" w:themeColor="text1" w:themeTint="A5"/>
      <w:spacing w:val="15"/>
    </w:rPr>
  </w:style>
  <w:style w:type="paragraph" w:styleId="Quote">
    <w:name w:val="Quote"/>
    <w:basedOn w:val="Normal"/>
    <w:next w:val="Normal"/>
    <w:link w:val="QuoteChar"/>
    <w:uiPriority w:val="29"/>
    <w:qFormat/>
    <w:rsid w:val="00C851C8"/>
    <w:pPr>
      <w:spacing w:before="200"/>
      <w:ind w:left="864" w:right="864"/>
      <w:jc w:val="center"/>
    </w:pPr>
    <w:rPr>
      <w:color w:val="44546A"/>
      <w:sz w:val="24"/>
      <w:szCs w:val="24"/>
    </w:rPr>
  </w:style>
  <w:style w:type="character" w:customStyle="1" w:styleId="QuoteChar1">
    <w:name w:val="Quote Char1"/>
    <w:basedOn w:val="DefaultParagraphFont"/>
    <w:uiPriority w:val="29"/>
    <w:rsid w:val="00C851C8"/>
    <w:rPr>
      <w:i/>
      <w:iCs/>
      <w:color w:val="404040" w:themeColor="text1" w:themeTint="BF"/>
    </w:rPr>
  </w:style>
  <w:style w:type="paragraph" w:styleId="IntenseQuote">
    <w:name w:val="Intense Quote"/>
    <w:basedOn w:val="Normal"/>
    <w:next w:val="Normal"/>
    <w:link w:val="IntenseQuoteChar"/>
    <w:uiPriority w:val="30"/>
    <w:qFormat/>
    <w:rsid w:val="00C851C8"/>
    <w:pPr>
      <w:pBdr>
        <w:top w:val="single" w:sz="4" w:space="10" w:color="4472C4" w:themeColor="accent1"/>
        <w:bottom w:val="single" w:sz="4" w:space="10" w:color="4472C4" w:themeColor="accent1"/>
      </w:pBdr>
      <w:spacing w:before="360" w:after="360"/>
      <w:ind w:left="864" w:right="864"/>
      <w:jc w:val="center"/>
    </w:pPr>
    <w:rPr>
      <w:rFonts w:ascii="Arial" w:eastAsia="Times New Roman" w:hAnsi="Arial" w:cs="Times New Roman"/>
      <w:color w:val="44546A"/>
      <w:spacing w:val="-6"/>
      <w:sz w:val="32"/>
      <w:szCs w:val="32"/>
    </w:rPr>
  </w:style>
  <w:style w:type="character" w:customStyle="1" w:styleId="IntenseQuoteChar1">
    <w:name w:val="Intense Quote Char1"/>
    <w:basedOn w:val="DefaultParagraphFont"/>
    <w:uiPriority w:val="30"/>
    <w:rsid w:val="00C851C8"/>
    <w:rPr>
      <w:i/>
      <w:iCs/>
      <w:color w:val="4472C4" w:themeColor="accent1"/>
    </w:rPr>
  </w:style>
  <w:style w:type="character" w:styleId="SubtleEmphasis">
    <w:name w:val="Subtle Emphasis"/>
    <w:basedOn w:val="DefaultParagraphFont"/>
    <w:uiPriority w:val="19"/>
    <w:qFormat/>
    <w:rsid w:val="00C851C8"/>
    <w:rPr>
      <w:i/>
      <w:iCs/>
      <w:color w:val="404040" w:themeColor="text1" w:themeTint="BF"/>
    </w:rPr>
  </w:style>
  <w:style w:type="character" w:styleId="SubtleReference">
    <w:name w:val="Subtle Reference"/>
    <w:basedOn w:val="DefaultParagraphFont"/>
    <w:uiPriority w:val="31"/>
    <w:qFormat/>
    <w:rsid w:val="00C851C8"/>
    <w:rPr>
      <w:smallCaps/>
      <w:color w:val="5A5A5A" w:themeColor="text1" w:themeTint="A5"/>
    </w:rPr>
  </w:style>
  <w:style w:type="character" w:styleId="IntenseReference">
    <w:name w:val="Intense Reference"/>
    <w:basedOn w:val="DefaultParagraphFont"/>
    <w:uiPriority w:val="32"/>
    <w:qFormat/>
    <w:rsid w:val="00C851C8"/>
    <w:rPr>
      <w:b/>
      <w:bCs/>
      <w:smallCaps/>
      <w:color w:val="4472C4" w:themeColor="accent1"/>
      <w:spacing w:val="5"/>
    </w:rPr>
  </w:style>
  <w:style w:type="character" w:styleId="Hyperlink">
    <w:name w:val="Hyperlink"/>
    <w:basedOn w:val="DefaultParagraphFont"/>
    <w:uiPriority w:val="99"/>
    <w:unhideWhenUsed/>
    <w:rsid w:val="00C851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resa.Souza@hud.gov" TargetMode="External"/><Relationship Id="rId18" Type="http://schemas.openxmlformats.org/officeDocument/2006/relationships/hyperlink" Target="mailto:info@HUDsurvey.org?subject=OPT-OUT:%20PHA%20RAD%20Survey%20T108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Popkin@urban.org" TargetMode="External"/><Relationship Id="rId7" Type="http://schemas.openxmlformats.org/officeDocument/2006/relationships/webSettings" Target="webSettings.xml"/><Relationship Id="rId12" Type="http://schemas.openxmlformats.org/officeDocument/2006/relationships/hyperlink" Target="mailto:info@HUDsurvey.org?subject=RAD%20PHA%20Survey%20(T1083)" TargetMode="External"/><Relationship Id="rId17" Type="http://schemas.openxmlformats.org/officeDocument/2006/relationships/hyperlink" Target="mailto:info@HUDsurvey.org?subject=OPT-OUT:%20PHA%20RAD%20Survey%20T108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HUDsurvey.org?subject=OPT-OUT:%20PHA%20RAD%20Survey%20T1083" TargetMode="External"/><Relationship Id="rId20" Type="http://schemas.openxmlformats.org/officeDocument/2006/relationships/hyperlink" Target="mailto:Teresa.Souza@hud.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opkin@urban.org" TargetMode="External"/><Relationship Id="rId24" Type="http://schemas.openxmlformats.org/officeDocument/2006/relationships/hyperlink" Target="https://www.hud.gov/sites/dfiles/Housing/documents/H-2019-09-PIH-2019-23_RAD_Notice%20Rev4_20190905.pdf" TargetMode="External"/><Relationship Id="rId5" Type="http://schemas.openxmlformats.org/officeDocument/2006/relationships/styles" Target="styles.xml"/><Relationship Id="rId15" Type="http://schemas.openxmlformats.org/officeDocument/2006/relationships/hyperlink" Target="mailto:info@HUDsurvey.org?subject=RAD%20PHA%20Survey%20(T1083)" TargetMode="External"/><Relationship Id="rId23" Type="http://schemas.openxmlformats.org/officeDocument/2006/relationships/hyperlink" Target="https://www.hud.gov/sites/documents/RFS9_CHOICE_MOBILITY.PDF" TargetMode="External"/><Relationship Id="rId10" Type="http://schemas.openxmlformats.org/officeDocument/2006/relationships/hyperlink" Target="mailto:Teresa.Souza@hud.gov" TargetMode="External"/><Relationship Id="rId19"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Popkin@urban.org" TargetMode="External"/><Relationship Id="rId22" Type="http://schemas.openxmlformats.org/officeDocument/2006/relationships/hyperlink" Target="https://www.govinfo.gov/content/pkg/FR-2015-01-22/html/2015-01029.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655296EBD57F428221FA598B7CFC08" ma:contentTypeVersion="10" ma:contentTypeDescription="Create a new document." ma:contentTypeScope="" ma:versionID="337ddfb11477ff69ca374a30d9265092">
  <xsd:schema xmlns:xsd="http://www.w3.org/2001/XMLSchema" xmlns:xs="http://www.w3.org/2001/XMLSchema" xmlns:p="http://schemas.microsoft.com/office/2006/metadata/properties" xmlns:ns3="e35dcf59-dd2f-4997-900e-79aac82e2642" targetNamespace="http://schemas.microsoft.com/office/2006/metadata/properties" ma:root="true" ma:fieldsID="3d16dfcc322e47b66abf74df9b9ebd0d" ns3:_="">
    <xsd:import namespace="e35dcf59-dd2f-4997-900e-79aac82e26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cf59-dd2f-4997-900e-79aac82e2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F5D47-AADE-4805-8417-B49C758C12B0}">
  <ds:schemaRefs>
    <ds:schemaRef ds:uri="http://schemas.microsoft.com/sharepoint/v3/contenttype/forms"/>
  </ds:schemaRefs>
</ds:datastoreItem>
</file>

<file path=customXml/itemProps2.xml><?xml version="1.0" encoding="utf-8"?>
<ds:datastoreItem xmlns:ds="http://schemas.openxmlformats.org/officeDocument/2006/customXml" ds:itemID="{15995E8E-07DC-47A7-A900-B634E3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cf59-dd2f-4997-900e-79aac82e2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55936-5F9A-45FB-8031-FB9533B7B7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12645</Words>
  <Characters>72081</Characters>
  <Application>Microsoft Office Word</Application>
  <DocSecurity>4</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Stout</dc:creator>
  <cp:keywords/>
  <dc:description/>
  <cp:lastModifiedBy>Guido, Anna P</cp:lastModifiedBy>
  <cp:revision>2</cp:revision>
  <dcterms:created xsi:type="dcterms:W3CDTF">2021-07-01T20:13:00Z</dcterms:created>
  <dcterms:modified xsi:type="dcterms:W3CDTF">2021-07-01T20:13:00Z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0x01010073655296EBD57F428221FA598B7CFC08</vt:lpwstr>
  </property>
</Properties>
</file>